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1CB5" w:rsidRDefault="0031578B">
      <w:pPr>
        <w:pStyle w:val="Ttulo"/>
      </w:pPr>
      <w:r>
        <w:t xml:space="preserve">Approbation </w:t>
      </w:r>
      <w:r w:rsidR="00CB13BB">
        <w:t xml:space="preserve">Token Gating </w:t>
      </w:r>
      <w:proofErr w:type="spellStart"/>
      <w:r>
        <w:t>dApp</w:t>
      </w:r>
      <w:proofErr w:type="spellEnd"/>
      <w:r>
        <w:t xml:space="preserve"> T.P</w:t>
      </w:r>
      <w:r>
        <w:br/>
      </w:r>
      <w:proofErr w:type="spellStart"/>
      <w:r>
        <w:rPr>
          <w:sz w:val="32"/>
        </w:rPr>
        <w:t>Julián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Vá</w:t>
      </w:r>
      <w:r w:rsidRPr="0031578B">
        <w:rPr>
          <w:sz w:val="32"/>
        </w:rPr>
        <w:t>zquez</w:t>
      </w:r>
      <w:proofErr w:type="spellEnd"/>
      <w:r w:rsidRPr="0031578B">
        <w:rPr>
          <w:sz w:val="32"/>
        </w:rPr>
        <w:t xml:space="preserve"> SIB-2025s1 UNQ</w:t>
      </w:r>
    </w:p>
    <w:p w:rsidR="008D1CB5" w:rsidRPr="0031578B" w:rsidRDefault="00CB13BB">
      <w:pPr>
        <w:pStyle w:val="Ttulo1"/>
        <w:rPr>
          <w:lang w:val="es-AR"/>
        </w:rPr>
      </w:pPr>
      <w:r w:rsidRPr="0031578B">
        <w:rPr>
          <w:lang w:val="es-AR"/>
        </w:rPr>
        <w:t>1. Objetivo General</w:t>
      </w:r>
    </w:p>
    <w:p w:rsidR="008D1CB5" w:rsidRPr="0031578B" w:rsidRDefault="00CB13BB">
      <w:pPr>
        <w:rPr>
          <w:lang w:val="es-AR"/>
        </w:rPr>
      </w:pPr>
      <w:r w:rsidRPr="0031578B">
        <w:rPr>
          <w:lang w:val="es-AR"/>
        </w:rPr>
        <w:t>Desarrollar una aplicación descentralizada (</w:t>
      </w:r>
      <w:proofErr w:type="spellStart"/>
      <w:r w:rsidRPr="0031578B">
        <w:rPr>
          <w:lang w:val="es-AR"/>
        </w:rPr>
        <w:t>dApp</w:t>
      </w:r>
      <w:proofErr w:type="spellEnd"/>
      <w:r w:rsidRPr="0031578B">
        <w:rPr>
          <w:lang w:val="es-AR"/>
        </w:rPr>
        <w:t xml:space="preserve">) que implemente un sistema de </w:t>
      </w:r>
      <w:proofErr w:type="spellStart"/>
      <w:r w:rsidRPr="0031578B">
        <w:rPr>
          <w:lang w:val="es-AR"/>
        </w:rPr>
        <w:t>token</w:t>
      </w:r>
      <w:proofErr w:type="spellEnd"/>
      <w:r w:rsidRPr="0031578B">
        <w:rPr>
          <w:lang w:val="es-AR"/>
        </w:rPr>
        <w:t xml:space="preserve"> </w:t>
      </w:r>
      <w:proofErr w:type="spellStart"/>
      <w:r w:rsidRPr="0031578B">
        <w:rPr>
          <w:lang w:val="es-AR"/>
        </w:rPr>
        <w:t>gating</w:t>
      </w:r>
      <w:proofErr w:type="spellEnd"/>
      <w:r w:rsidRPr="0031578B">
        <w:rPr>
          <w:lang w:val="es-AR"/>
        </w:rPr>
        <w:t xml:space="preserve"> educativo basado en el estándar ERC-1155, permitiendo dos flujos diferenciados: uno para estudiantes y otro para docentes. Se validan </w:t>
      </w:r>
      <w:proofErr w:type="spellStart"/>
      <w:r w:rsidRPr="0031578B">
        <w:rPr>
          <w:lang w:val="es-AR"/>
        </w:rPr>
        <w:t>NFTs</w:t>
      </w:r>
      <w:proofErr w:type="spellEnd"/>
      <w:r w:rsidRPr="0031578B">
        <w:rPr>
          <w:lang w:val="es-AR"/>
        </w:rPr>
        <w:t xml:space="preserve"> previos para permitir la emisión y recepción de</w:t>
      </w:r>
      <w:r w:rsidR="00953F84">
        <w:rPr>
          <w:lang w:val="es-AR"/>
        </w:rPr>
        <w:t xml:space="preserve"> un segundo NFT que acredita la aprobación de la cursada.</w:t>
      </w:r>
    </w:p>
    <w:p w:rsidR="008D1CB5" w:rsidRDefault="00CB13BB">
      <w:pPr>
        <w:pStyle w:val="Ttulo1"/>
      </w:pPr>
      <w:r>
        <w:t xml:space="preserve">2. Actores </w:t>
      </w:r>
      <w:proofErr w:type="gramStart"/>
      <w:r>
        <w:t>del</w:t>
      </w:r>
      <w:proofErr w:type="gramEnd"/>
      <w:r>
        <w:t xml:space="preserve"> Sistema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8D1CB5" w:rsidRPr="005E1ABE" w:rsidTr="007D1147">
        <w:trPr>
          <w:jc w:val="center"/>
        </w:trPr>
        <w:tc>
          <w:tcPr>
            <w:tcW w:w="4320" w:type="dxa"/>
          </w:tcPr>
          <w:p w:rsidR="008D1CB5" w:rsidRPr="007D1147" w:rsidRDefault="007D1147" w:rsidP="007D1147">
            <w:pPr>
              <w:jc w:val="center"/>
              <w:rPr>
                <w:lang w:val="es-AR"/>
              </w:rPr>
            </w:pPr>
            <w:r w:rsidRPr="007D1147">
              <w:rPr>
                <w:lang w:val="es-AR"/>
              </w:rPr>
              <w:br/>
            </w:r>
            <w:r w:rsidR="00CB13BB" w:rsidRPr="007D1147">
              <w:rPr>
                <w:lang w:val="es-AR"/>
              </w:rPr>
              <w:t>Alumno</w:t>
            </w:r>
          </w:p>
        </w:tc>
        <w:tc>
          <w:tcPr>
            <w:tcW w:w="4320" w:type="dxa"/>
          </w:tcPr>
          <w:p w:rsidR="008D1CB5" w:rsidRPr="0031578B" w:rsidRDefault="00CB13BB">
            <w:pPr>
              <w:rPr>
                <w:lang w:val="es-AR"/>
              </w:rPr>
            </w:pPr>
            <w:r w:rsidRPr="0031578B">
              <w:rPr>
                <w:lang w:val="es-AR"/>
              </w:rPr>
              <w:t xml:space="preserve">Se conecta con su </w:t>
            </w:r>
            <w:proofErr w:type="spellStart"/>
            <w:r w:rsidRPr="0031578B">
              <w:rPr>
                <w:lang w:val="es-AR"/>
              </w:rPr>
              <w:t>wallet</w:t>
            </w:r>
            <w:proofErr w:type="spellEnd"/>
            <w:r w:rsidRPr="0031578B">
              <w:rPr>
                <w:lang w:val="es-AR"/>
              </w:rPr>
              <w:t xml:space="preserve">, presenta </w:t>
            </w:r>
            <w:proofErr w:type="spellStart"/>
            <w:r w:rsidRPr="0031578B">
              <w:rPr>
                <w:lang w:val="es-AR"/>
              </w:rPr>
              <w:t>NFTs</w:t>
            </w:r>
            <w:proofErr w:type="spellEnd"/>
            <w:r w:rsidRPr="0031578B">
              <w:rPr>
                <w:lang w:val="es-AR"/>
              </w:rPr>
              <w:t xml:space="preserve"> previos y emite un NFT de TP</w:t>
            </w:r>
            <w:r w:rsidR="0088397B">
              <w:rPr>
                <w:lang w:val="es-AR"/>
              </w:rPr>
              <w:t>.</w:t>
            </w:r>
            <w:r w:rsidR="0088397B">
              <w:rPr>
                <w:lang w:val="es-AR"/>
              </w:rPr>
              <w:br/>
              <w:t>Recibe, si se dan las condiciones, un NFT de acreditación de aprobación de cursada.</w:t>
            </w:r>
          </w:p>
        </w:tc>
      </w:tr>
      <w:tr w:rsidR="008D1CB5" w:rsidRPr="005E1ABE" w:rsidTr="007D1147">
        <w:trPr>
          <w:jc w:val="center"/>
        </w:trPr>
        <w:tc>
          <w:tcPr>
            <w:tcW w:w="4320" w:type="dxa"/>
          </w:tcPr>
          <w:p w:rsidR="008D1CB5" w:rsidRDefault="00CB13BB" w:rsidP="007D1147">
            <w:pPr>
              <w:jc w:val="center"/>
            </w:pPr>
            <w:proofErr w:type="spellStart"/>
            <w:r>
              <w:t>Docente</w:t>
            </w:r>
            <w:proofErr w:type="spellEnd"/>
          </w:p>
        </w:tc>
        <w:tc>
          <w:tcPr>
            <w:tcW w:w="4320" w:type="dxa"/>
          </w:tcPr>
          <w:p w:rsidR="008D1CB5" w:rsidRPr="0031578B" w:rsidRDefault="00CB13BB" w:rsidP="00953F84">
            <w:pPr>
              <w:rPr>
                <w:lang w:val="es-AR"/>
              </w:rPr>
            </w:pPr>
            <w:r w:rsidRPr="0031578B">
              <w:rPr>
                <w:lang w:val="es-AR"/>
              </w:rPr>
              <w:t xml:space="preserve">Recibe </w:t>
            </w:r>
            <w:proofErr w:type="spellStart"/>
            <w:r w:rsidRPr="0031578B">
              <w:rPr>
                <w:lang w:val="es-AR"/>
              </w:rPr>
              <w:t>NFTs</w:t>
            </w:r>
            <w:proofErr w:type="spellEnd"/>
            <w:r w:rsidRPr="0031578B">
              <w:rPr>
                <w:lang w:val="es-AR"/>
              </w:rPr>
              <w:t xml:space="preserve"> de los alumnos. P</w:t>
            </w:r>
            <w:r w:rsidR="00953F84">
              <w:rPr>
                <w:lang w:val="es-AR"/>
              </w:rPr>
              <w:t>uede emitir un NFT de promoción.</w:t>
            </w:r>
          </w:p>
        </w:tc>
      </w:tr>
    </w:tbl>
    <w:p w:rsidR="008D1CB5" w:rsidRPr="0031578B" w:rsidRDefault="00CB13BB">
      <w:pPr>
        <w:pStyle w:val="Ttulo1"/>
        <w:rPr>
          <w:lang w:val="es-AR"/>
        </w:rPr>
      </w:pPr>
      <w:r w:rsidRPr="0031578B">
        <w:rPr>
          <w:lang w:val="es-AR"/>
        </w:rPr>
        <w:t>3. Flujos Funcionales</w:t>
      </w:r>
    </w:p>
    <w:p w:rsidR="008D1CB5" w:rsidRPr="0031578B" w:rsidRDefault="00CB13BB">
      <w:pPr>
        <w:pStyle w:val="Ttulo2"/>
        <w:rPr>
          <w:lang w:val="es-AR"/>
        </w:rPr>
      </w:pPr>
      <w:r w:rsidRPr="0031578B">
        <w:rPr>
          <w:lang w:val="es-AR"/>
        </w:rPr>
        <w:t>Flujo 1 – Alumno</w:t>
      </w:r>
    </w:p>
    <w:p w:rsidR="008D1CB5" w:rsidRPr="0088397B" w:rsidRDefault="00CB13BB" w:rsidP="003C31A3">
      <w:pPr>
        <w:rPr>
          <w:lang w:val="es-AR"/>
        </w:rPr>
      </w:pPr>
      <w:r w:rsidRPr="0031578B">
        <w:rPr>
          <w:lang w:val="es-AR"/>
        </w:rPr>
        <w:t xml:space="preserve">1. Se conecta a la </w:t>
      </w:r>
      <w:proofErr w:type="spellStart"/>
      <w:r w:rsidRPr="0031578B">
        <w:rPr>
          <w:lang w:val="es-AR"/>
        </w:rPr>
        <w:t>dApp</w:t>
      </w:r>
      <w:proofErr w:type="spellEnd"/>
      <w:r w:rsidRPr="0031578B">
        <w:rPr>
          <w:lang w:val="es-AR"/>
        </w:rPr>
        <w:t xml:space="preserve"> vía </w:t>
      </w:r>
      <w:proofErr w:type="spellStart"/>
      <w:r w:rsidRPr="0031578B">
        <w:rPr>
          <w:lang w:val="es-AR"/>
        </w:rPr>
        <w:t>Metamask</w:t>
      </w:r>
      <w:proofErr w:type="spellEnd"/>
      <w:r w:rsidRPr="0031578B">
        <w:rPr>
          <w:lang w:val="es-AR"/>
        </w:rPr>
        <w:t>.</w:t>
      </w:r>
      <w:r w:rsidRPr="0031578B">
        <w:rPr>
          <w:lang w:val="es-AR"/>
        </w:rPr>
        <w:br/>
        <w:t xml:space="preserve">2. Se listan sus </w:t>
      </w:r>
      <w:proofErr w:type="spellStart"/>
      <w:r w:rsidRPr="0031578B">
        <w:rPr>
          <w:lang w:val="es-AR"/>
        </w:rPr>
        <w:t>NFTs</w:t>
      </w:r>
      <w:proofErr w:type="spellEnd"/>
      <w:r w:rsidRPr="0031578B">
        <w:rPr>
          <w:lang w:val="es-AR"/>
        </w:rPr>
        <w:t xml:space="preserve"> bajo contrato 0x1fee62...f91d.</w:t>
      </w:r>
      <w:r w:rsidRPr="0031578B">
        <w:rPr>
          <w:lang w:val="es-AR"/>
        </w:rPr>
        <w:br/>
        <w:t>3. Se validan 3 condiciones:</w:t>
      </w:r>
      <w:r w:rsidRPr="0031578B">
        <w:rPr>
          <w:lang w:val="es-AR"/>
        </w:rPr>
        <w:br/>
        <w:t xml:space="preserve">   - Posee al menos 10 </w:t>
      </w:r>
      <w:proofErr w:type="spellStart"/>
      <w:r w:rsidRPr="0031578B">
        <w:rPr>
          <w:lang w:val="es-AR"/>
        </w:rPr>
        <w:t>NFTs</w:t>
      </w:r>
      <w:proofErr w:type="spellEnd"/>
      <w:r w:rsidRPr="0031578B">
        <w:rPr>
          <w:lang w:val="es-AR"/>
        </w:rPr>
        <w:t xml:space="preserve"> del contrato.</w:t>
      </w:r>
      <w:r w:rsidRPr="0031578B">
        <w:rPr>
          <w:lang w:val="es-AR"/>
        </w:rPr>
        <w:br/>
        <w:t xml:space="preserve">   - Fueron recibidos antes del 28/04/2025.</w:t>
      </w:r>
      <w:r w:rsidRPr="0031578B">
        <w:rPr>
          <w:lang w:val="es-AR"/>
        </w:rPr>
        <w:br/>
        <w:t xml:space="preserve">   - No fueron </w:t>
      </w:r>
      <w:r w:rsidR="003C31A3" w:rsidRPr="0031578B">
        <w:rPr>
          <w:lang w:val="es-AR"/>
        </w:rPr>
        <w:t>transferid</w:t>
      </w:r>
      <w:r w:rsidR="003C31A3">
        <w:rPr>
          <w:lang w:val="es-AR"/>
        </w:rPr>
        <w:t>os:</w:t>
      </w:r>
      <w:r w:rsidR="003C31A3">
        <w:rPr>
          <w:lang w:val="es-AR"/>
        </w:rPr>
        <w:br/>
        <w:t xml:space="preserve"> </w:t>
      </w:r>
      <w:r w:rsidR="003C31A3">
        <w:rPr>
          <w:lang w:val="es-AR"/>
        </w:rPr>
        <w:tab/>
        <w:t xml:space="preserve">* </w:t>
      </w:r>
      <w:r w:rsidR="00936F16" w:rsidRPr="00936F16">
        <w:rPr>
          <w:lang w:val="es-AR"/>
        </w:rPr>
        <w:t xml:space="preserve">Fue recibido desde </w:t>
      </w:r>
      <w:proofErr w:type="spellStart"/>
      <w:proofErr w:type="gramStart"/>
      <w:r w:rsidR="00936F16" w:rsidRPr="00936F16">
        <w:rPr>
          <w:rStyle w:val="CdigoHTML"/>
          <w:rFonts w:eastAsiaTheme="minorEastAsia"/>
          <w:lang w:val="es-AR"/>
        </w:rPr>
        <w:t>address</w:t>
      </w:r>
      <w:proofErr w:type="spellEnd"/>
      <w:r w:rsidR="00936F16" w:rsidRPr="00936F16">
        <w:rPr>
          <w:rStyle w:val="CdigoHTML"/>
          <w:rFonts w:eastAsiaTheme="minorEastAsia"/>
          <w:lang w:val="es-AR"/>
        </w:rPr>
        <w:t>(</w:t>
      </w:r>
      <w:proofErr w:type="gramEnd"/>
      <w:r w:rsidR="00936F16" w:rsidRPr="00936F16">
        <w:rPr>
          <w:rStyle w:val="CdigoHTML"/>
          <w:rFonts w:eastAsiaTheme="minorEastAsia"/>
          <w:lang w:val="es-AR"/>
        </w:rPr>
        <w:t>0)</w:t>
      </w:r>
      <w:r w:rsidR="00936F16" w:rsidRPr="00936F16">
        <w:rPr>
          <w:lang w:val="es-AR"/>
        </w:rPr>
        <w:t xml:space="preserve">, lo que indica que fue </w:t>
      </w:r>
      <w:proofErr w:type="spellStart"/>
      <w:r w:rsidR="00936F16" w:rsidRPr="00936F16">
        <w:rPr>
          <w:lang w:val="es-AR"/>
        </w:rPr>
        <w:t>minteado</w:t>
      </w:r>
      <w:proofErr w:type="spellEnd"/>
      <w:r w:rsidR="00936F16" w:rsidRPr="00936F16">
        <w:rPr>
          <w:lang w:val="es-AR"/>
        </w:rPr>
        <w:t xml:space="preserve"> directamente.</w:t>
      </w:r>
      <w:r w:rsidR="003C31A3">
        <w:rPr>
          <w:lang w:val="es-AR"/>
        </w:rPr>
        <w:t xml:space="preserve"> </w:t>
      </w:r>
      <w:r w:rsidR="003C31A3">
        <w:rPr>
          <w:lang w:val="es-AR"/>
        </w:rPr>
        <w:tab/>
        <w:t>* No</w:t>
      </w:r>
      <w:r w:rsidR="002C2811">
        <w:rPr>
          <w:lang w:val="es-AR"/>
        </w:rPr>
        <w:t xml:space="preserve"> </w:t>
      </w:r>
      <w:r w:rsidR="00936F16">
        <w:rPr>
          <w:lang w:val="es-AR"/>
        </w:rPr>
        <w:t>debe existir</w:t>
      </w:r>
      <w:r w:rsidR="002C2811" w:rsidRPr="002C2811">
        <w:rPr>
          <w:lang w:val="es-AR"/>
        </w:rPr>
        <w:t xml:space="preserve"> ningún evento posterior donde ese NFT haya salido </w:t>
      </w:r>
      <w:r w:rsidR="003C31A3">
        <w:rPr>
          <w:lang w:val="es-AR"/>
        </w:rPr>
        <w:t xml:space="preserve">de </w:t>
      </w:r>
      <w:r w:rsidR="002C2811">
        <w:rPr>
          <w:lang w:val="es-AR"/>
        </w:rPr>
        <w:t>la</w:t>
      </w:r>
      <w:r w:rsidR="002C2811" w:rsidRPr="002C2811">
        <w:rPr>
          <w:lang w:val="es-AR"/>
        </w:rPr>
        <w:t xml:space="preserve"> </w:t>
      </w:r>
      <w:proofErr w:type="spellStart"/>
      <w:r w:rsidR="002C2811" w:rsidRPr="002C2811">
        <w:rPr>
          <w:lang w:val="es-AR"/>
        </w:rPr>
        <w:t>wallet</w:t>
      </w:r>
      <w:proofErr w:type="spellEnd"/>
      <w:r w:rsidR="002C2811">
        <w:rPr>
          <w:lang w:val="es-AR"/>
        </w:rPr>
        <w:t>.</w:t>
      </w:r>
      <w:r w:rsidRPr="0031578B">
        <w:rPr>
          <w:lang w:val="es-AR"/>
        </w:rPr>
        <w:br/>
        <w:t xml:space="preserve">4. </w:t>
      </w:r>
      <w:r w:rsidR="0088397B" w:rsidRPr="0088397B">
        <w:rPr>
          <w:lang w:val="es-AR"/>
        </w:rPr>
        <w:t xml:space="preserve">Si se cumplen las 3 condiciones, se habilita un </w:t>
      </w:r>
      <w:r w:rsidR="00387744">
        <w:rPr>
          <w:lang w:val="es-AR"/>
        </w:rPr>
        <w:t>botón</w:t>
      </w:r>
      <w:r w:rsidR="0088397B" w:rsidRPr="0088397B">
        <w:rPr>
          <w:lang w:val="es-AR"/>
        </w:rPr>
        <w:t xml:space="preserve"> para emitir </w:t>
      </w:r>
      <w:r w:rsidR="00387744">
        <w:rPr>
          <w:lang w:val="es-AR"/>
        </w:rPr>
        <w:t xml:space="preserve">y </w:t>
      </w:r>
      <w:r w:rsidR="00D2779C">
        <w:rPr>
          <w:lang w:val="es-AR"/>
        </w:rPr>
        <w:t>transferir</w:t>
      </w:r>
      <w:r w:rsidR="00387744">
        <w:rPr>
          <w:lang w:val="es-AR"/>
        </w:rPr>
        <w:t xml:space="preserve"> </w:t>
      </w:r>
      <w:r w:rsidR="0088397B" w:rsidRPr="0088397B">
        <w:rPr>
          <w:lang w:val="es-AR"/>
        </w:rPr>
        <w:t xml:space="preserve">un </w:t>
      </w:r>
      <w:r w:rsidR="0088397B" w:rsidRPr="0088397B">
        <w:rPr>
          <w:rStyle w:val="Textoennegrita"/>
          <w:lang w:val="es-AR"/>
        </w:rPr>
        <w:t>NFT-TP</w:t>
      </w:r>
      <w:r w:rsidR="00387744">
        <w:rPr>
          <w:lang w:val="es-AR"/>
        </w:rPr>
        <w:t xml:space="preserve"> </w:t>
      </w:r>
      <w:r w:rsidR="0088397B" w:rsidRPr="0088397B">
        <w:rPr>
          <w:lang w:val="es-AR"/>
        </w:rPr>
        <w:t>automáticamente a ambos docentes en una sola transacción (</w:t>
      </w:r>
      <w:proofErr w:type="spellStart"/>
      <w:r w:rsidR="0088397B" w:rsidRPr="0088397B">
        <w:rPr>
          <w:lang w:val="es-AR"/>
        </w:rPr>
        <w:t>mint</w:t>
      </w:r>
      <w:proofErr w:type="spellEnd"/>
      <w:r w:rsidR="0088397B" w:rsidRPr="0088397B">
        <w:rPr>
          <w:lang w:val="es-AR"/>
        </w:rPr>
        <w:t xml:space="preserve"> + transfer).</w:t>
      </w:r>
    </w:p>
    <w:p w:rsidR="008D1CB5" w:rsidRPr="0031578B" w:rsidRDefault="00CB13BB">
      <w:pPr>
        <w:pStyle w:val="Ttulo2"/>
        <w:rPr>
          <w:lang w:val="es-AR"/>
        </w:rPr>
      </w:pPr>
      <w:r w:rsidRPr="0031578B">
        <w:rPr>
          <w:lang w:val="es-AR"/>
        </w:rPr>
        <w:t>Flujo 2 – Docente</w:t>
      </w:r>
    </w:p>
    <w:p w:rsidR="0088397B" w:rsidRDefault="00CB13BB">
      <w:pPr>
        <w:rPr>
          <w:lang w:val="es-AR"/>
        </w:rPr>
      </w:pPr>
      <w:r w:rsidRPr="0031578B">
        <w:rPr>
          <w:lang w:val="es-AR"/>
        </w:rPr>
        <w:t xml:space="preserve">1. </w:t>
      </w:r>
      <w:r w:rsidR="00953F84">
        <w:rPr>
          <w:lang w:val="es-AR"/>
        </w:rPr>
        <w:t xml:space="preserve">Se conecta con </w:t>
      </w:r>
      <w:proofErr w:type="spellStart"/>
      <w:r w:rsidR="00953F84">
        <w:rPr>
          <w:lang w:val="es-AR"/>
        </w:rPr>
        <w:t>wallet</w:t>
      </w:r>
      <w:proofErr w:type="spellEnd"/>
      <w:r w:rsidR="00953F84">
        <w:rPr>
          <w:lang w:val="es-AR"/>
        </w:rPr>
        <w:t xml:space="preserve"> valida</w:t>
      </w:r>
      <w:r w:rsidR="00BE7AF8">
        <w:rPr>
          <w:lang w:val="es-AR"/>
        </w:rPr>
        <w:t>da que pertenece a los docentes, caso contrario no se accede a esta parte.</w:t>
      </w:r>
      <w:r w:rsidRPr="0031578B">
        <w:rPr>
          <w:lang w:val="es-AR"/>
        </w:rPr>
        <w:br/>
        <w:t xml:space="preserve">2. Se verifica que el docente posea </w:t>
      </w:r>
      <w:r w:rsidR="00953F84">
        <w:rPr>
          <w:lang w:val="es-AR"/>
        </w:rPr>
        <w:t xml:space="preserve">al menos un </w:t>
      </w:r>
      <w:r w:rsidRPr="0031578B">
        <w:rPr>
          <w:lang w:val="es-AR"/>
        </w:rPr>
        <w:t>NF</w:t>
      </w:r>
      <w:r w:rsidR="0088397B">
        <w:rPr>
          <w:lang w:val="es-AR"/>
        </w:rPr>
        <w:t xml:space="preserve">T-TP que haya sido emitido por el alumno cuya </w:t>
      </w:r>
      <w:proofErr w:type="spellStart"/>
      <w:r w:rsidR="0088397B">
        <w:rPr>
          <w:lang w:val="es-AR"/>
        </w:rPr>
        <w:t>wallet</w:t>
      </w:r>
      <w:proofErr w:type="spellEnd"/>
      <w:r w:rsidR="0088397B">
        <w:rPr>
          <w:lang w:val="es-AR"/>
        </w:rPr>
        <w:t xml:space="preserve"> haya sido ingresada</w:t>
      </w:r>
      <w:r w:rsidR="00953F84">
        <w:rPr>
          <w:lang w:val="es-AR"/>
        </w:rPr>
        <w:t xml:space="preserve"> como input.</w:t>
      </w:r>
      <w:r w:rsidRPr="0031578B">
        <w:rPr>
          <w:lang w:val="es-AR"/>
        </w:rPr>
        <w:br/>
        <w:t>3. Si la validación es correcta:</w:t>
      </w:r>
      <w:r w:rsidRPr="0031578B">
        <w:rPr>
          <w:lang w:val="es-AR"/>
        </w:rPr>
        <w:br/>
      </w:r>
      <w:r w:rsidRPr="0031578B">
        <w:rPr>
          <w:lang w:val="es-AR"/>
        </w:rPr>
        <w:lastRenderedPageBreak/>
        <w:t xml:space="preserve">   - Visualiza el NFT-TP recibido y sus datos on-chain.</w:t>
      </w:r>
      <w:r w:rsidRPr="0031578B">
        <w:rPr>
          <w:lang w:val="es-AR"/>
        </w:rPr>
        <w:br/>
      </w:r>
      <w:r w:rsidR="0088397B">
        <w:rPr>
          <w:lang w:val="es-AR"/>
        </w:rPr>
        <w:t xml:space="preserve">4. </w:t>
      </w:r>
      <w:r w:rsidRPr="0031578B">
        <w:rPr>
          <w:lang w:val="es-AR"/>
        </w:rPr>
        <w:t xml:space="preserve">Se habilita el formulario para emitir un </w:t>
      </w:r>
      <w:r w:rsidR="0088397B">
        <w:rPr>
          <w:lang w:val="es-AR"/>
        </w:rPr>
        <w:t>NFT de promoción personalizado.</w:t>
      </w:r>
      <w:r w:rsidRPr="0031578B">
        <w:rPr>
          <w:lang w:val="es-AR"/>
        </w:rPr>
        <w:br/>
        <w:t xml:space="preserve">   - El NFT incluye campos </w:t>
      </w:r>
      <w:proofErr w:type="spellStart"/>
      <w:r w:rsidRPr="0031578B">
        <w:rPr>
          <w:lang w:val="es-AR"/>
        </w:rPr>
        <w:t>on-chain</w:t>
      </w:r>
      <w:proofErr w:type="spellEnd"/>
      <w:r w:rsidRPr="0031578B">
        <w:rPr>
          <w:lang w:val="es-AR"/>
        </w:rPr>
        <w:t>: alumno, nota, comentario, y se tr</w:t>
      </w:r>
      <w:r w:rsidR="0088397B">
        <w:rPr>
          <w:lang w:val="es-AR"/>
        </w:rPr>
        <w:t xml:space="preserve">ansfiere a la </w:t>
      </w:r>
      <w:proofErr w:type="spellStart"/>
      <w:r w:rsidR="0088397B">
        <w:rPr>
          <w:lang w:val="es-AR"/>
        </w:rPr>
        <w:t>wallet</w:t>
      </w:r>
      <w:proofErr w:type="spellEnd"/>
      <w:r w:rsidR="0088397B">
        <w:rPr>
          <w:lang w:val="es-AR"/>
        </w:rPr>
        <w:t xml:space="preserve"> del alumno mediante un botón que hace el </w:t>
      </w:r>
      <w:proofErr w:type="spellStart"/>
      <w:r w:rsidR="0088397B">
        <w:rPr>
          <w:lang w:val="es-AR"/>
        </w:rPr>
        <w:t>mint+transfer</w:t>
      </w:r>
      <w:proofErr w:type="spellEnd"/>
      <w:r w:rsidR="0088397B">
        <w:rPr>
          <w:lang w:val="es-AR"/>
        </w:rPr>
        <w:t xml:space="preserve"> del mismo.</w:t>
      </w:r>
      <w:r w:rsidR="0088397B">
        <w:rPr>
          <w:lang w:val="es-AR"/>
        </w:rPr>
        <w:br/>
        <w:t xml:space="preserve"> </w:t>
      </w:r>
    </w:p>
    <w:p w:rsidR="0088397B" w:rsidRPr="0031578B" w:rsidRDefault="0088397B" w:rsidP="0088397B">
      <w:pPr>
        <w:pStyle w:val="Ttulo2"/>
        <w:rPr>
          <w:lang w:val="es-AR"/>
        </w:rPr>
      </w:pPr>
      <w:r>
        <w:rPr>
          <w:lang w:val="es-AR"/>
        </w:rPr>
        <w:t>Flujo 3</w:t>
      </w:r>
      <w:r w:rsidRPr="0031578B">
        <w:rPr>
          <w:lang w:val="es-AR"/>
        </w:rPr>
        <w:t xml:space="preserve"> – Alumno</w:t>
      </w:r>
      <w:r>
        <w:rPr>
          <w:lang w:val="es-AR"/>
        </w:rPr>
        <w:t xml:space="preserve"> Aprobado</w:t>
      </w:r>
    </w:p>
    <w:p w:rsidR="0088397B" w:rsidRDefault="00CB13BB">
      <w:pPr>
        <w:rPr>
          <w:lang w:val="es-AR"/>
        </w:rPr>
      </w:pPr>
      <w:r w:rsidRPr="0031578B">
        <w:rPr>
          <w:lang w:val="es-AR"/>
        </w:rPr>
        <w:t xml:space="preserve">El alumno podrá visualizar su NFT de aprobación solo si recibió exactamente 2 </w:t>
      </w:r>
      <w:proofErr w:type="spellStart"/>
      <w:r w:rsidRPr="0031578B">
        <w:rPr>
          <w:lang w:val="es-AR"/>
        </w:rPr>
        <w:t>NFTs</w:t>
      </w:r>
      <w:proofErr w:type="spellEnd"/>
      <w:r w:rsidRPr="0031578B">
        <w:rPr>
          <w:lang w:val="es-AR"/>
        </w:rPr>
        <w:t xml:space="preserve"> de promoción (uno de cada profesor). </w:t>
      </w:r>
      <w:r w:rsidRPr="0088397B">
        <w:rPr>
          <w:lang w:val="es-AR"/>
        </w:rPr>
        <w:t xml:space="preserve">Caso contrario, </w:t>
      </w:r>
      <w:r w:rsidR="0088397B">
        <w:rPr>
          <w:lang w:val="es-AR"/>
        </w:rPr>
        <w:t>se muestra la pantalla correspondiente al flujo 1 en estado que se encuentre el alumno.</w:t>
      </w:r>
    </w:p>
    <w:p w:rsidR="00A81335" w:rsidRPr="00A81335" w:rsidRDefault="00A81335" w:rsidP="00A813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AR" w:eastAsia="es-A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s-AR" w:eastAsia="es-AR"/>
        </w:rPr>
        <w:drawing>
          <wp:inline distT="0" distB="0" distL="0" distR="0" wp14:anchorId="4F22606F" wp14:editId="74DA6FB7">
            <wp:extent cx="3694854" cy="5542280"/>
            <wp:effectExtent l="0" t="0" r="1270" b="1270"/>
            <wp:docPr id="3" name="Imagen 3" descr="C:\Users\Julian\Downloads\2387868d-a2c2-4c5d-a80d-ec6cbdb815f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lian\Downloads\2387868d-a2c2-4c5d-a80d-ec6cbdb815f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854" cy="554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335" w:rsidRDefault="00A81335">
      <w:pPr>
        <w:rPr>
          <w:lang w:val="es-AR"/>
        </w:rPr>
      </w:pPr>
    </w:p>
    <w:p w:rsidR="0088397B" w:rsidRPr="0031578B" w:rsidRDefault="0088397B" w:rsidP="0088397B">
      <w:pPr>
        <w:pStyle w:val="Ttulo1"/>
        <w:rPr>
          <w:lang w:val="es-AR"/>
        </w:rPr>
      </w:pPr>
      <w:r>
        <w:rPr>
          <w:lang w:val="es-AR"/>
        </w:rPr>
        <w:lastRenderedPageBreak/>
        <w:t>4</w:t>
      </w:r>
      <w:r w:rsidRPr="0031578B">
        <w:rPr>
          <w:lang w:val="es-AR"/>
        </w:rPr>
        <w:t xml:space="preserve">. </w:t>
      </w:r>
      <w:proofErr w:type="spellStart"/>
      <w:r w:rsidR="00A81335">
        <w:t>Infraestructura</w:t>
      </w:r>
      <w:proofErr w:type="spellEnd"/>
      <w:r w:rsidR="00A81335">
        <w:t xml:space="preserve"> </w:t>
      </w:r>
      <w:proofErr w:type="spellStart"/>
      <w:r w:rsidR="00A81335">
        <w:t>Técnica</w:t>
      </w:r>
      <w:proofErr w:type="spellEnd"/>
    </w:p>
    <w:p w:rsidR="0088397B" w:rsidRPr="00AA3ECA" w:rsidRDefault="0088397B" w:rsidP="0088397B">
      <w:pPr>
        <w:pStyle w:val="Ttulo4"/>
        <w:rPr>
          <w:i w:val="0"/>
        </w:rPr>
      </w:pPr>
      <w:r w:rsidRPr="00AA3ECA">
        <w:rPr>
          <w:i w:val="0"/>
        </w:rPr>
        <w:t>FRONTEND</w:t>
      </w:r>
    </w:p>
    <w:p w:rsidR="0088397B" w:rsidRPr="0088397B" w:rsidRDefault="0088397B" w:rsidP="0088397B">
      <w:pPr>
        <w:pStyle w:val="NormalWeb"/>
        <w:numPr>
          <w:ilvl w:val="0"/>
          <w:numId w:val="10"/>
        </w:numPr>
        <w:rPr>
          <w:rFonts w:asciiTheme="minorHAnsi" w:hAnsiTheme="minorHAnsi"/>
          <w:sz w:val="22"/>
          <w:szCs w:val="22"/>
        </w:rPr>
      </w:pPr>
      <w:proofErr w:type="spellStart"/>
      <w:r w:rsidRPr="0088397B">
        <w:rPr>
          <w:rFonts w:asciiTheme="minorHAnsi" w:hAnsiTheme="minorHAnsi"/>
          <w:sz w:val="22"/>
          <w:szCs w:val="22"/>
        </w:rPr>
        <w:t>React</w:t>
      </w:r>
      <w:proofErr w:type="spellEnd"/>
      <w:r w:rsidRPr="0088397B">
        <w:rPr>
          <w:rFonts w:asciiTheme="minorHAnsi" w:hAnsiTheme="minorHAnsi"/>
          <w:sz w:val="22"/>
          <w:szCs w:val="22"/>
        </w:rPr>
        <w:t xml:space="preserve"> + Vite + </w:t>
      </w:r>
      <w:proofErr w:type="spellStart"/>
      <w:r w:rsidRPr="0088397B">
        <w:rPr>
          <w:rFonts w:asciiTheme="minorHAnsi" w:hAnsiTheme="minorHAnsi"/>
          <w:sz w:val="22"/>
          <w:szCs w:val="22"/>
        </w:rPr>
        <w:t>Tailwind</w:t>
      </w:r>
      <w:proofErr w:type="spellEnd"/>
      <w:r w:rsidR="00BF07F8">
        <w:rPr>
          <w:rFonts w:asciiTheme="minorHAnsi" w:hAnsiTheme="minorHAnsi"/>
          <w:sz w:val="22"/>
          <w:szCs w:val="22"/>
        </w:rPr>
        <w:t>.</w:t>
      </w:r>
    </w:p>
    <w:p w:rsidR="0088397B" w:rsidRPr="0088397B" w:rsidRDefault="0088397B" w:rsidP="0088397B">
      <w:pPr>
        <w:pStyle w:val="NormalWeb"/>
        <w:numPr>
          <w:ilvl w:val="0"/>
          <w:numId w:val="10"/>
        </w:numPr>
        <w:rPr>
          <w:rFonts w:asciiTheme="minorHAnsi" w:hAnsiTheme="minorHAnsi"/>
          <w:sz w:val="22"/>
          <w:szCs w:val="22"/>
        </w:rPr>
      </w:pPr>
      <w:r w:rsidRPr="0088397B">
        <w:rPr>
          <w:rFonts w:asciiTheme="minorHAnsi" w:hAnsiTheme="minorHAnsi"/>
          <w:sz w:val="22"/>
          <w:szCs w:val="22"/>
        </w:rPr>
        <w:t>Ethers.js para conexión Web3</w:t>
      </w:r>
      <w:r w:rsidR="00BF07F8">
        <w:rPr>
          <w:rFonts w:asciiTheme="minorHAnsi" w:hAnsiTheme="minorHAnsi"/>
          <w:sz w:val="22"/>
          <w:szCs w:val="22"/>
        </w:rPr>
        <w:t>.</w:t>
      </w:r>
    </w:p>
    <w:p w:rsidR="0088397B" w:rsidRPr="0088397B" w:rsidRDefault="0088397B" w:rsidP="0088397B">
      <w:pPr>
        <w:pStyle w:val="NormalWeb"/>
        <w:numPr>
          <w:ilvl w:val="0"/>
          <w:numId w:val="10"/>
        </w:numPr>
        <w:rPr>
          <w:rFonts w:asciiTheme="minorHAnsi" w:hAnsiTheme="minorHAnsi"/>
          <w:sz w:val="22"/>
          <w:szCs w:val="22"/>
        </w:rPr>
      </w:pPr>
      <w:r w:rsidRPr="0088397B">
        <w:rPr>
          <w:rFonts w:asciiTheme="minorHAnsi" w:hAnsiTheme="minorHAnsi"/>
          <w:sz w:val="22"/>
          <w:szCs w:val="22"/>
        </w:rPr>
        <w:t xml:space="preserve">ABI </w:t>
      </w:r>
      <w:r>
        <w:rPr>
          <w:rFonts w:asciiTheme="minorHAnsi" w:hAnsiTheme="minorHAnsi"/>
          <w:sz w:val="22"/>
          <w:szCs w:val="22"/>
        </w:rPr>
        <w:t>del contrato ERC-</w:t>
      </w:r>
      <w:r w:rsidRPr="0088397B">
        <w:rPr>
          <w:rFonts w:asciiTheme="minorHAnsi" w:hAnsiTheme="minorHAnsi"/>
          <w:sz w:val="22"/>
          <w:szCs w:val="22"/>
        </w:rPr>
        <w:t>1155</w:t>
      </w:r>
      <w:r w:rsidR="00BF07F8">
        <w:rPr>
          <w:rFonts w:asciiTheme="minorHAnsi" w:hAnsiTheme="minorHAnsi"/>
          <w:sz w:val="22"/>
          <w:szCs w:val="22"/>
          <w:u w:val="single"/>
        </w:rPr>
        <w:t>.</w:t>
      </w:r>
    </w:p>
    <w:p w:rsidR="0088397B" w:rsidRPr="0088397B" w:rsidRDefault="0088397B" w:rsidP="0088397B">
      <w:pPr>
        <w:pStyle w:val="NormalWeb"/>
        <w:numPr>
          <w:ilvl w:val="0"/>
          <w:numId w:val="10"/>
        </w:numPr>
        <w:rPr>
          <w:rFonts w:asciiTheme="minorHAnsi" w:hAnsiTheme="minorHAnsi"/>
          <w:sz w:val="22"/>
          <w:szCs w:val="22"/>
        </w:rPr>
      </w:pPr>
      <w:r w:rsidRPr="0088397B">
        <w:rPr>
          <w:rFonts w:asciiTheme="minorHAnsi" w:hAnsiTheme="minorHAnsi"/>
          <w:sz w:val="22"/>
          <w:szCs w:val="22"/>
        </w:rPr>
        <w:t xml:space="preserve">Componente </w:t>
      </w:r>
      <w:r w:rsidRPr="0088397B">
        <w:rPr>
          <w:rStyle w:val="CdigoHTML"/>
          <w:rFonts w:asciiTheme="minorHAnsi" w:hAnsiTheme="minorHAnsi"/>
          <w:sz w:val="22"/>
          <w:szCs w:val="22"/>
        </w:rPr>
        <w:t>&lt;</w:t>
      </w:r>
      <w:proofErr w:type="spellStart"/>
      <w:r w:rsidRPr="0088397B">
        <w:rPr>
          <w:rStyle w:val="CdigoHTML"/>
          <w:rFonts w:asciiTheme="minorHAnsi" w:hAnsiTheme="minorHAnsi"/>
          <w:sz w:val="22"/>
          <w:szCs w:val="22"/>
        </w:rPr>
        <w:t>NFTCard</w:t>
      </w:r>
      <w:proofErr w:type="spellEnd"/>
      <w:r w:rsidRPr="0088397B">
        <w:rPr>
          <w:rStyle w:val="CdigoHTML"/>
          <w:rFonts w:asciiTheme="minorHAnsi" w:hAnsiTheme="minorHAnsi"/>
          <w:sz w:val="22"/>
          <w:szCs w:val="22"/>
        </w:rPr>
        <w:t>&gt;</w:t>
      </w:r>
      <w:r w:rsidRPr="0088397B">
        <w:rPr>
          <w:rFonts w:asciiTheme="minorHAnsi" w:hAnsiTheme="minorHAnsi"/>
          <w:sz w:val="22"/>
          <w:szCs w:val="22"/>
        </w:rPr>
        <w:t xml:space="preserve"> reutilizable para visualización de ambos tipos de NFT</w:t>
      </w:r>
    </w:p>
    <w:p w:rsidR="0088397B" w:rsidRPr="00AA3ECA" w:rsidRDefault="0088397B" w:rsidP="0088397B">
      <w:pPr>
        <w:pStyle w:val="Ttulo4"/>
        <w:rPr>
          <w:i w:val="0"/>
          <w:lang w:val="es-AR"/>
        </w:rPr>
      </w:pPr>
      <w:r w:rsidRPr="00AA3ECA">
        <w:rPr>
          <w:i w:val="0"/>
          <w:lang w:val="es-AR"/>
        </w:rPr>
        <w:t xml:space="preserve"> BACKEND </w:t>
      </w:r>
    </w:p>
    <w:p w:rsidR="00084984" w:rsidRDefault="00084984" w:rsidP="007D1147">
      <w:pPr>
        <w:pStyle w:val="Ttulo1"/>
        <w:rPr>
          <w:rFonts w:asciiTheme="minorHAnsi" w:eastAsia="Times New Roman" w:hAnsiTheme="minorHAnsi" w:cs="Times New Roman"/>
          <w:b w:val="0"/>
          <w:bCs w:val="0"/>
          <w:color w:val="auto"/>
          <w:sz w:val="22"/>
          <w:szCs w:val="24"/>
          <w:lang w:val="es-AR" w:eastAsia="es-AR"/>
        </w:rPr>
      </w:pPr>
      <w:r w:rsidRPr="00084984">
        <w:rPr>
          <w:rFonts w:asciiTheme="minorHAnsi" w:eastAsia="Times New Roman" w:hAnsiTheme="minorHAnsi" w:cs="Times New Roman"/>
          <w:b w:val="0"/>
          <w:bCs w:val="0"/>
          <w:color w:val="auto"/>
          <w:sz w:val="22"/>
          <w:szCs w:val="24"/>
          <w:lang w:val="es-AR" w:eastAsia="es-AR"/>
        </w:rPr>
        <w:t xml:space="preserve">No se requiere </w:t>
      </w:r>
      <w:proofErr w:type="spellStart"/>
      <w:r w:rsidRPr="00084984">
        <w:rPr>
          <w:rFonts w:asciiTheme="minorHAnsi" w:eastAsia="Times New Roman" w:hAnsiTheme="minorHAnsi" w:cs="Times New Roman"/>
          <w:b w:val="0"/>
          <w:bCs w:val="0"/>
          <w:color w:val="auto"/>
          <w:sz w:val="22"/>
          <w:szCs w:val="24"/>
          <w:lang w:val="es-AR" w:eastAsia="es-AR"/>
        </w:rPr>
        <w:t>backend</w:t>
      </w:r>
      <w:proofErr w:type="spellEnd"/>
      <w:r w:rsidRPr="00084984">
        <w:rPr>
          <w:rFonts w:asciiTheme="minorHAnsi" w:eastAsia="Times New Roman" w:hAnsiTheme="minorHAnsi" w:cs="Times New Roman"/>
          <w:b w:val="0"/>
          <w:bCs w:val="0"/>
          <w:color w:val="auto"/>
          <w:sz w:val="22"/>
          <w:szCs w:val="24"/>
          <w:lang w:val="es-AR" w:eastAsia="es-AR"/>
        </w:rPr>
        <w:t xml:space="preserve"> persistente. Toda la lógica de emisión, validación y consulta de datos está contenida </w:t>
      </w:r>
      <w:proofErr w:type="spellStart"/>
      <w:r w:rsidRPr="00084984">
        <w:rPr>
          <w:rFonts w:asciiTheme="minorHAnsi" w:eastAsia="Times New Roman" w:hAnsiTheme="minorHAnsi" w:cs="Times New Roman"/>
          <w:b w:val="0"/>
          <w:bCs w:val="0"/>
          <w:color w:val="auto"/>
          <w:sz w:val="22"/>
          <w:szCs w:val="24"/>
          <w:lang w:val="es-AR" w:eastAsia="es-AR"/>
        </w:rPr>
        <w:t>on-chain</w:t>
      </w:r>
      <w:proofErr w:type="spellEnd"/>
      <w:r w:rsidRPr="00084984">
        <w:rPr>
          <w:rFonts w:asciiTheme="minorHAnsi" w:eastAsia="Times New Roman" w:hAnsiTheme="minorHAnsi" w:cs="Times New Roman"/>
          <w:b w:val="0"/>
          <w:bCs w:val="0"/>
          <w:color w:val="auto"/>
          <w:sz w:val="22"/>
          <w:szCs w:val="24"/>
          <w:lang w:val="es-AR" w:eastAsia="es-AR"/>
        </w:rPr>
        <w:t xml:space="preserve"> en los contratos inteligentes.</w:t>
      </w:r>
    </w:p>
    <w:p w:rsidR="007D1147" w:rsidRPr="00C74F04" w:rsidRDefault="00A81335" w:rsidP="007D1147">
      <w:pPr>
        <w:pStyle w:val="Ttulo1"/>
        <w:rPr>
          <w:rFonts w:asciiTheme="minorHAnsi" w:hAnsiTheme="minorHAnsi"/>
          <w:sz w:val="22"/>
          <w:szCs w:val="22"/>
          <w:lang w:val="es-AR"/>
        </w:rPr>
      </w:pPr>
      <w:r>
        <w:rPr>
          <w:lang w:val="es-AR"/>
        </w:rPr>
        <w:t>5</w:t>
      </w:r>
      <w:r w:rsidR="007D1147" w:rsidRPr="0031578B">
        <w:rPr>
          <w:lang w:val="es-AR"/>
        </w:rPr>
        <w:t xml:space="preserve">. </w:t>
      </w:r>
      <w:r w:rsidR="007D1147">
        <w:rPr>
          <w:lang w:val="es-AR"/>
        </w:rPr>
        <w:t xml:space="preserve">Smart </w:t>
      </w:r>
      <w:proofErr w:type="spellStart"/>
      <w:r w:rsidR="007D1147">
        <w:rPr>
          <w:lang w:val="es-AR"/>
        </w:rPr>
        <w:t>Contracts</w:t>
      </w:r>
      <w:proofErr w:type="spellEnd"/>
      <w:r w:rsidR="007D1147">
        <w:rPr>
          <w:lang w:val="es-AR"/>
        </w:rPr>
        <w:br/>
      </w:r>
    </w:p>
    <w:p w:rsidR="007D1147" w:rsidRPr="00C74F04" w:rsidRDefault="007D1147" w:rsidP="007D1147">
      <w:pPr>
        <w:rPr>
          <w:lang w:val="es-AR"/>
        </w:rPr>
      </w:pPr>
      <w:r w:rsidRPr="00C74F04">
        <w:rPr>
          <w:lang w:val="es-AR"/>
        </w:rPr>
        <w:t>Dos contratos ERC-1155</w:t>
      </w:r>
      <w:r w:rsidRPr="00C74F04">
        <w:rPr>
          <w:lang w:val="es-AR"/>
        </w:rPr>
        <w:br/>
      </w:r>
    </w:p>
    <w:tbl>
      <w:tblPr>
        <w:tblW w:w="0" w:type="auto"/>
        <w:jc w:val="center"/>
        <w:tblCellSpacing w:w="15" w:type="dxa"/>
        <w:tblInd w:w="-1149" w:type="dxa"/>
        <w:tblBorders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8"/>
        <w:gridCol w:w="4150"/>
      </w:tblGrid>
      <w:tr w:rsidR="007D1147" w:rsidRPr="005E1ABE" w:rsidTr="00AA3ECA">
        <w:trPr>
          <w:tblCellSpacing w:w="15" w:type="dxa"/>
          <w:jc w:val="center"/>
        </w:trPr>
        <w:tc>
          <w:tcPr>
            <w:tcW w:w="2223" w:type="dxa"/>
            <w:vAlign w:val="center"/>
            <w:hideMark/>
          </w:tcPr>
          <w:p w:rsidR="007D1147" w:rsidRPr="00C74F04" w:rsidRDefault="00CB13BB" w:rsidP="00AA3ECA">
            <w:pPr>
              <w:spacing w:after="0" w:line="240" w:lineRule="auto"/>
              <w:jc w:val="center"/>
              <w:rPr>
                <w:rFonts w:eastAsia="Times New Roman" w:cs="Times New Roman"/>
                <w:lang w:val="es-AR" w:eastAsia="es-AR"/>
              </w:rPr>
            </w:pPr>
            <w:r w:rsidRPr="00C74F04">
              <w:rPr>
                <w:rFonts w:eastAsia="Times New Roman" w:cs="Courier New"/>
                <w:lang w:val="es-AR" w:eastAsia="es-AR"/>
              </w:rPr>
              <w:t>TPNFT</w:t>
            </w:r>
          </w:p>
        </w:tc>
        <w:tc>
          <w:tcPr>
            <w:tcW w:w="4105" w:type="dxa"/>
            <w:vAlign w:val="center"/>
            <w:hideMark/>
          </w:tcPr>
          <w:p w:rsidR="007D1147" w:rsidRPr="00C74F04" w:rsidRDefault="007D1147" w:rsidP="00AA3ECA">
            <w:pPr>
              <w:spacing w:after="0" w:line="240" w:lineRule="auto"/>
              <w:jc w:val="center"/>
              <w:rPr>
                <w:rFonts w:eastAsia="Times New Roman" w:cs="Times New Roman"/>
                <w:lang w:val="es-AR" w:eastAsia="es-AR"/>
              </w:rPr>
            </w:pPr>
            <w:r w:rsidRPr="00C74F04">
              <w:rPr>
                <w:rFonts w:eastAsia="Times New Roman" w:cs="Times New Roman"/>
                <w:lang w:val="es-AR" w:eastAsia="es-AR"/>
              </w:rPr>
              <w:t>NFT emitido por alumno a profesores</w:t>
            </w:r>
          </w:p>
        </w:tc>
      </w:tr>
      <w:tr w:rsidR="007D1147" w:rsidRPr="005E1ABE" w:rsidTr="00AA3ECA">
        <w:trPr>
          <w:tblCellSpacing w:w="15" w:type="dxa"/>
          <w:jc w:val="center"/>
        </w:trPr>
        <w:tc>
          <w:tcPr>
            <w:tcW w:w="2223" w:type="dxa"/>
            <w:vAlign w:val="center"/>
            <w:hideMark/>
          </w:tcPr>
          <w:p w:rsidR="007D1147" w:rsidRPr="00C74F04" w:rsidRDefault="00CB13BB" w:rsidP="00AA3ECA">
            <w:pPr>
              <w:spacing w:after="0" w:line="240" w:lineRule="auto"/>
              <w:jc w:val="center"/>
              <w:rPr>
                <w:rFonts w:eastAsia="Times New Roman" w:cs="Times New Roman"/>
                <w:lang w:val="es-AR" w:eastAsia="es-AR"/>
              </w:rPr>
            </w:pPr>
            <w:r w:rsidRPr="00C74F04">
              <w:rPr>
                <w:rFonts w:eastAsia="Times New Roman" w:cs="Courier New"/>
                <w:lang w:val="es-AR" w:eastAsia="es-AR"/>
              </w:rPr>
              <w:t>PROMONFT</w:t>
            </w:r>
          </w:p>
        </w:tc>
        <w:tc>
          <w:tcPr>
            <w:tcW w:w="4105" w:type="dxa"/>
            <w:vAlign w:val="center"/>
            <w:hideMark/>
          </w:tcPr>
          <w:p w:rsidR="007D1147" w:rsidRPr="00C74F04" w:rsidRDefault="007D1147" w:rsidP="00AA3ECA">
            <w:pPr>
              <w:spacing w:after="0" w:line="240" w:lineRule="auto"/>
              <w:jc w:val="center"/>
              <w:rPr>
                <w:rFonts w:eastAsia="Times New Roman" w:cs="Times New Roman"/>
                <w:lang w:val="es-AR" w:eastAsia="es-AR"/>
              </w:rPr>
            </w:pPr>
            <w:r w:rsidRPr="00C74F04">
              <w:rPr>
                <w:rFonts w:eastAsia="Times New Roman" w:cs="Times New Roman"/>
                <w:lang w:val="es-AR" w:eastAsia="es-AR"/>
              </w:rPr>
              <w:t>NFT emitido por profesor al alumno</w:t>
            </w:r>
          </w:p>
        </w:tc>
      </w:tr>
    </w:tbl>
    <w:p w:rsidR="007D1147" w:rsidRPr="00C74F04" w:rsidRDefault="007D1147" w:rsidP="00A81335">
      <w:pPr>
        <w:rPr>
          <w:lang w:val="es-AR"/>
        </w:rPr>
      </w:pPr>
    </w:p>
    <w:p w:rsidR="00DC0E07" w:rsidRPr="00C74F04" w:rsidRDefault="00CB13BB" w:rsidP="00DC0E07">
      <w:pPr>
        <w:pStyle w:val="Ttulo4"/>
        <w:rPr>
          <w:rFonts w:asciiTheme="minorHAnsi" w:eastAsia="Times New Roman" w:hAnsiTheme="minorHAnsi" w:cs="Times New Roman"/>
          <w:i w:val="0"/>
          <w:iCs w:val="0"/>
          <w:color w:val="auto"/>
          <w:lang w:val="es-AR" w:eastAsia="es-AR"/>
        </w:rPr>
      </w:pPr>
      <w:r w:rsidRPr="0055678B">
        <w:rPr>
          <w:rFonts w:asciiTheme="minorHAnsi" w:hAnsiTheme="minorHAnsi" w:cstheme="majorHAnsi"/>
          <w:i w:val="0"/>
          <w:sz w:val="24"/>
          <w:lang w:val="es-AR"/>
        </w:rPr>
        <w:t>Estructuras y funciones requeridas (TPNFT):</w:t>
      </w:r>
      <w:r w:rsidR="00DC0E07" w:rsidRPr="00C74F04">
        <w:rPr>
          <w:rFonts w:asciiTheme="minorHAnsi" w:hAnsiTheme="minorHAnsi" w:cstheme="majorHAnsi"/>
          <w:b w:val="0"/>
          <w:bCs w:val="0"/>
          <w:i w:val="0"/>
          <w:lang w:val="es-AR"/>
        </w:rPr>
        <w:br/>
      </w:r>
      <w:r w:rsidR="00DC0E07" w:rsidRPr="00C74F04">
        <w:rPr>
          <w:rFonts w:asciiTheme="minorHAnsi" w:eastAsia="Times New Roman" w:hAnsiTheme="minorHAnsi" w:cs="Times New Roman"/>
          <w:i w:val="0"/>
          <w:iCs w:val="0"/>
          <w:color w:val="auto"/>
          <w:lang w:val="es-AR" w:eastAsia="es-AR"/>
        </w:rPr>
        <w:br/>
      </w:r>
      <w:proofErr w:type="spellStart"/>
      <w:r w:rsidR="00DC0E07" w:rsidRPr="00C74F04">
        <w:rPr>
          <w:rFonts w:asciiTheme="minorHAnsi" w:eastAsia="Times New Roman" w:hAnsiTheme="minorHAnsi" w:cs="Times New Roman"/>
          <w:i w:val="0"/>
          <w:iCs w:val="0"/>
          <w:color w:val="auto"/>
          <w:lang w:val="es-AR" w:eastAsia="es-AR"/>
        </w:rPr>
        <w:t>Metadata</w:t>
      </w:r>
      <w:proofErr w:type="spellEnd"/>
      <w:r w:rsidR="00DC0E07" w:rsidRPr="00C74F04">
        <w:rPr>
          <w:rFonts w:asciiTheme="minorHAnsi" w:eastAsia="Times New Roman" w:hAnsiTheme="minorHAnsi" w:cs="Times New Roman"/>
          <w:i w:val="0"/>
          <w:iCs w:val="0"/>
          <w:color w:val="auto"/>
          <w:lang w:val="es-AR" w:eastAsia="es-AR"/>
        </w:rPr>
        <w:t xml:space="preserve"> fija</w:t>
      </w:r>
    </w:p>
    <w:p w:rsidR="00DC0E07" w:rsidRPr="00DC0E07" w:rsidRDefault="00DC0E07" w:rsidP="00DC0E0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lang w:val="es-AR" w:eastAsia="es-AR"/>
        </w:rPr>
      </w:pPr>
      <w:proofErr w:type="spellStart"/>
      <w:r w:rsidRPr="00936F16">
        <w:rPr>
          <w:rFonts w:ascii="Courier New" w:eastAsia="Times New Roman" w:hAnsi="Courier New" w:cs="Courier New"/>
          <w:lang w:val="es-AR" w:eastAsia="es-AR"/>
        </w:rPr>
        <w:t>name</w:t>
      </w:r>
      <w:proofErr w:type="spellEnd"/>
      <w:r w:rsidR="00C74F04" w:rsidRPr="00C74F04">
        <w:rPr>
          <w:rFonts w:eastAsia="Times New Roman" w:cs="Times New Roman"/>
          <w:lang w:val="es-AR" w:eastAsia="es-AR"/>
        </w:rPr>
        <w:t>: Título genérico del NFT.</w:t>
      </w:r>
    </w:p>
    <w:p w:rsidR="00DC0E07" w:rsidRPr="00DC0E07" w:rsidRDefault="00DC0E07" w:rsidP="00DC0E0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lang w:val="es-AR" w:eastAsia="es-AR"/>
        </w:rPr>
      </w:pPr>
      <w:proofErr w:type="spellStart"/>
      <w:r w:rsidRPr="00936F16">
        <w:rPr>
          <w:rFonts w:ascii="Courier New" w:eastAsia="Times New Roman" w:hAnsi="Courier New" w:cs="Courier New"/>
          <w:lang w:val="es-AR" w:eastAsia="es-AR"/>
        </w:rPr>
        <w:t>description</w:t>
      </w:r>
      <w:proofErr w:type="spellEnd"/>
      <w:r w:rsidRPr="00DC0E07">
        <w:rPr>
          <w:rFonts w:eastAsia="Times New Roman" w:cs="Times New Roman"/>
          <w:lang w:val="es-AR" w:eastAsia="es-AR"/>
        </w:rPr>
        <w:t>: Breve descripción del uso del NFT como evidencia de entrega de trabajo.</w:t>
      </w:r>
    </w:p>
    <w:p w:rsidR="00DC0E07" w:rsidRPr="00DC0E07" w:rsidRDefault="00DC0E07" w:rsidP="00DC0E07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="Times New Roman"/>
          <w:lang w:val="es-AR" w:eastAsia="es-AR"/>
        </w:rPr>
      </w:pPr>
      <w:proofErr w:type="spellStart"/>
      <w:r w:rsidRPr="00936F16">
        <w:rPr>
          <w:rFonts w:ascii="Courier New" w:eastAsia="Times New Roman" w:hAnsi="Courier New" w:cs="Courier New"/>
          <w:lang w:val="es-AR" w:eastAsia="es-AR"/>
        </w:rPr>
        <w:t>image</w:t>
      </w:r>
      <w:proofErr w:type="spellEnd"/>
      <w:r w:rsidRPr="00DC0E07">
        <w:rPr>
          <w:rFonts w:eastAsia="Times New Roman" w:cs="Times New Roman"/>
          <w:lang w:val="es-AR" w:eastAsia="es-AR"/>
        </w:rPr>
        <w:t>: Imagen institucional o representativa del TP.</w:t>
      </w:r>
    </w:p>
    <w:p w:rsidR="00DC0E07" w:rsidRPr="00DC0E07" w:rsidRDefault="00DC0E07" w:rsidP="00DC0E07">
      <w:pPr>
        <w:spacing w:before="100" w:beforeAutospacing="1" w:after="100" w:afterAutospacing="1" w:line="240" w:lineRule="auto"/>
        <w:outlineLvl w:val="3"/>
        <w:rPr>
          <w:rFonts w:eastAsia="Times New Roman" w:cs="Times New Roman"/>
          <w:b/>
          <w:bCs/>
          <w:lang w:val="es-AR" w:eastAsia="es-AR"/>
        </w:rPr>
      </w:pPr>
      <w:r w:rsidRPr="00DC0E07">
        <w:rPr>
          <w:rFonts w:eastAsia="Times New Roman" w:cs="Times New Roman"/>
          <w:b/>
          <w:bCs/>
          <w:lang w:val="es-AR" w:eastAsia="es-AR"/>
        </w:rPr>
        <w:t xml:space="preserve">Datos variables </w:t>
      </w:r>
      <w:proofErr w:type="spellStart"/>
      <w:r w:rsidRPr="00DC0E07">
        <w:rPr>
          <w:rFonts w:eastAsia="Times New Roman" w:cs="Times New Roman"/>
          <w:b/>
          <w:bCs/>
          <w:lang w:val="es-AR" w:eastAsia="es-AR"/>
        </w:rPr>
        <w:t>on-chain</w:t>
      </w:r>
      <w:proofErr w:type="spellEnd"/>
      <w:r w:rsidRPr="00DC0E07">
        <w:rPr>
          <w:rFonts w:eastAsia="Times New Roman" w:cs="Times New Roman"/>
          <w:b/>
          <w:bCs/>
          <w:lang w:val="es-AR" w:eastAsia="es-AR"/>
        </w:rPr>
        <w:t>:</w:t>
      </w:r>
    </w:p>
    <w:p w:rsidR="00DC0E07" w:rsidRPr="00DC0E07" w:rsidRDefault="00DC0E07" w:rsidP="00DC0E0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lang w:val="es-AR" w:eastAsia="es-AR"/>
        </w:rPr>
      </w:pPr>
      <w:r w:rsidRPr="00936F16">
        <w:rPr>
          <w:rFonts w:ascii="Courier New" w:eastAsia="Times New Roman" w:hAnsi="Courier New" w:cs="Courier New"/>
          <w:lang w:val="es-AR" w:eastAsia="es-AR"/>
        </w:rPr>
        <w:t>fecha</w:t>
      </w:r>
      <w:r w:rsidRPr="00DC0E07">
        <w:rPr>
          <w:rFonts w:eastAsia="Times New Roman" w:cs="Times New Roman"/>
          <w:lang w:val="es-AR" w:eastAsia="es-AR"/>
        </w:rPr>
        <w:t>: Fecha de emisión del NFT.</w:t>
      </w:r>
    </w:p>
    <w:p w:rsidR="00DC0E07" w:rsidRPr="00DC0E07" w:rsidRDefault="00DC0E07" w:rsidP="00DC0E0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lang w:val="es-AR" w:eastAsia="es-AR"/>
        </w:rPr>
      </w:pPr>
      <w:r w:rsidRPr="00936F16">
        <w:rPr>
          <w:rFonts w:ascii="Courier New" w:eastAsia="Times New Roman" w:hAnsi="Courier New" w:cs="Courier New"/>
          <w:lang w:val="es-AR" w:eastAsia="es-AR"/>
        </w:rPr>
        <w:t>alumno</w:t>
      </w:r>
      <w:r w:rsidRPr="00DC0E07">
        <w:rPr>
          <w:rFonts w:eastAsia="Times New Roman" w:cs="Times New Roman"/>
          <w:lang w:val="es-AR" w:eastAsia="es-AR"/>
        </w:rPr>
        <w:t>: Nombre del alumno.</w:t>
      </w:r>
    </w:p>
    <w:p w:rsidR="00DC0E07" w:rsidRPr="00DC0E07" w:rsidRDefault="00DC0E07" w:rsidP="00DC0E07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="Times New Roman"/>
          <w:lang w:val="es-AR" w:eastAsia="es-AR"/>
        </w:rPr>
      </w:pPr>
      <w:r w:rsidRPr="00936F16">
        <w:rPr>
          <w:rFonts w:ascii="Courier New" w:eastAsia="Times New Roman" w:hAnsi="Courier New" w:cs="Courier New"/>
          <w:lang w:val="es-AR" w:eastAsia="es-AR"/>
        </w:rPr>
        <w:t>emisor</w:t>
      </w:r>
      <w:r w:rsidRPr="00DC0E07">
        <w:rPr>
          <w:rFonts w:eastAsia="Times New Roman" w:cs="Times New Roman"/>
          <w:lang w:val="es-AR" w:eastAsia="es-AR"/>
        </w:rPr>
        <w:t xml:space="preserve">: </w:t>
      </w:r>
      <w:proofErr w:type="spellStart"/>
      <w:r w:rsidRPr="00DC0E07">
        <w:rPr>
          <w:rFonts w:eastAsia="Times New Roman" w:cs="Times New Roman"/>
          <w:lang w:val="es-AR" w:eastAsia="es-AR"/>
        </w:rPr>
        <w:t>Wallet</w:t>
      </w:r>
      <w:proofErr w:type="spellEnd"/>
      <w:r w:rsidRPr="00DC0E07">
        <w:rPr>
          <w:rFonts w:eastAsia="Times New Roman" w:cs="Times New Roman"/>
          <w:lang w:val="es-AR" w:eastAsia="es-AR"/>
        </w:rPr>
        <w:t xml:space="preserve"> que emitió el NFT.</w:t>
      </w:r>
    </w:p>
    <w:p w:rsidR="00A81335" w:rsidRPr="00C74F04" w:rsidRDefault="005E1ABE" w:rsidP="00971EE2">
      <w:pPr>
        <w:rPr>
          <w:rFonts w:cstheme="majorHAnsi"/>
          <w:b/>
          <w:bCs/>
          <w:color w:val="4F81BD" w:themeColor="accent1"/>
          <w:lang w:val="es-AR"/>
        </w:rPr>
      </w:pPr>
      <w:r w:rsidRPr="005E1ABE">
        <w:rPr>
          <w:rFonts w:cstheme="majorHAnsi"/>
          <w:b/>
          <w:bCs/>
          <w:noProof/>
          <w:color w:val="4F81BD" w:themeColor="accent1"/>
          <w:lang w:val="es-AR" w:eastAsia="es-AR"/>
        </w:rPr>
        <w:lastRenderedPageBreak/>
        <w:drawing>
          <wp:inline distT="0" distB="0" distL="0" distR="0" wp14:anchorId="67377936" wp14:editId="55EF6AD1">
            <wp:extent cx="2965938" cy="1685791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6352" cy="168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74F04" w:rsidRPr="00C74F04" w:rsidRDefault="00C74F04" w:rsidP="00C74F04">
      <w:pPr>
        <w:pStyle w:val="Ttulo5"/>
        <w:rPr>
          <w:rFonts w:asciiTheme="minorHAnsi" w:hAnsiTheme="minorHAnsi"/>
          <w:b/>
          <w:color w:val="auto"/>
        </w:rPr>
      </w:pPr>
      <w:proofErr w:type="spellStart"/>
      <w:r w:rsidRPr="00C74F04">
        <w:rPr>
          <w:rFonts w:asciiTheme="minorHAnsi" w:hAnsiTheme="minorHAnsi"/>
          <w:b/>
          <w:color w:val="auto"/>
        </w:rPr>
        <w:t>Funciones</w:t>
      </w:r>
      <w:proofErr w:type="spellEnd"/>
      <w:r w:rsidRPr="00C74F04">
        <w:rPr>
          <w:rFonts w:asciiTheme="minorHAnsi" w:hAnsiTheme="minorHAnsi"/>
          <w:b/>
          <w:color w:val="auto"/>
        </w:rPr>
        <w:t xml:space="preserve"> del </w:t>
      </w:r>
      <w:proofErr w:type="spellStart"/>
      <w:r w:rsidRPr="00C74F04">
        <w:rPr>
          <w:rFonts w:asciiTheme="minorHAnsi" w:hAnsiTheme="minorHAnsi"/>
          <w:b/>
          <w:color w:val="auto"/>
        </w:rPr>
        <w:t>estándar</w:t>
      </w:r>
      <w:proofErr w:type="spellEnd"/>
      <w:r w:rsidRPr="00C74F04">
        <w:rPr>
          <w:rFonts w:asciiTheme="minorHAnsi" w:hAnsiTheme="minorHAnsi"/>
          <w:b/>
          <w:color w:val="auto"/>
        </w:rPr>
        <w:t xml:space="preserve"> ERC-1155:</w:t>
      </w:r>
    </w:p>
    <w:p w:rsidR="00AB5BD0" w:rsidRPr="00936F16" w:rsidRDefault="00AB5BD0" w:rsidP="00AB5BD0">
      <w:pPr>
        <w:pStyle w:val="NormalWeb"/>
        <w:numPr>
          <w:ilvl w:val="0"/>
          <w:numId w:val="21"/>
        </w:numPr>
        <w:rPr>
          <w:rStyle w:val="CdigoHTML"/>
          <w:sz w:val="22"/>
          <w:szCs w:val="22"/>
        </w:rPr>
      </w:pPr>
      <w:proofErr w:type="spellStart"/>
      <w:r w:rsidRPr="00936F16">
        <w:rPr>
          <w:rStyle w:val="CdigoHTML"/>
          <w:sz w:val="22"/>
          <w:szCs w:val="22"/>
        </w:rPr>
        <w:t>balanceOf</w:t>
      </w:r>
      <w:proofErr w:type="spellEnd"/>
      <w:r w:rsidRPr="00936F16">
        <w:rPr>
          <w:rStyle w:val="CdigoHTML"/>
          <w:sz w:val="22"/>
          <w:szCs w:val="22"/>
        </w:rPr>
        <w:t>(</w:t>
      </w:r>
      <w:proofErr w:type="spellStart"/>
      <w:r w:rsidRPr="00936F16">
        <w:rPr>
          <w:rStyle w:val="CdigoHTML"/>
          <w:sz w:val="22"/>
          <w:szCs w:val="22"/>
        </w:rPr>
        <w:t>address</w:t>
      </w:r>
      <w:proofErr w:type="spellEnd"/>
      <w:r w:rsidRPr="00936F16">
        <w:rPr>
          <w:rStyle w:val="CdigoHTML"/>
          <w:sz w:val="22"/>
          <w:szCs w:val="22"/>
        </w:rPr>
        <w:t>, uint256)</w:t>
      </w:r>
    </w:p>
    <w:p w:rsidR="00AB5BD0" w:rsidRPr="00936F16" w:rsidRDefault="00AB5BD0" w:rsidP="00AB5BD0">
      <w:pPr>
        <w:pStyle w:val="NormalWeb"/>
        <w:numPr>
          <w:ilvl w:val="1"/>
          <w:numId w:val="21"/>
        </w:numPr>
        <w:rPr>
          <w:rFonts w:asciiTheme="minorHAnsi" w:hAnsiTheme="minorHAnsi"/>
          <w:sz w:val="22"/>
          <w:szCs w:val="22"/>
        </w:rPr>
      </w:pPr>
      <w:r>
        <w:t xml:space="preserve">Devuelve cuántos </w:t>
      </w:r>
      <w:proofErr w:type="spellStart"/>
      <w:r>
        <w:t>tokens</w:t>
      </w:r>
      <w:proofErr w:type="spellEnd"/>
      <w:r>
        <w:t xml:space="preserve"> del tipo </w:t>
      </w:r>
      <w:r>
        <w:rPr>
          <w:rStyle w:val="CdigoHTML"/>
        </w:rPr>
        <w:t>id</w:t>
      </w:r>
      <w:r>
        <w:t xml:space="preserve"> tiene la cuenta </w:t>
      </w:r>
      <w:proofErr w:type="spellStart"/>
      <w:r>
        <w:rPr>
          <w:rStyle w:val="CdigoHTML"/>
        </w:rPr>
        <w:t>account</w:t>
      </w:r>
      <w:proofErr w:type="spellEnd"/>
      <w:r>
        <w:t>.</w:t>
      </w:r>
      <w:r>
        <w:br/>
      </w:r>
    </w:p>
    <w:p w:rsidR="00AB5BD0" w:rsidRPr="00936F16" w:rsidRDefault="00AB5BD0" w:rsidP="00AB5BD0">
      <w:pPr>
        <w:pStyle w:val="NormalWeb"/>
        <w:numPr>
          <w:ilvl w:val="0"/>
          <w:numId w:val="21"/>
        </w:numPr>
        <w:rPr>
          <w:rStyle w:val="CdigoHTML"/>
          <w:sz w:val="22"/>
          <w:szCs w:val="22"/>
        </w:rPr>
      </w:pPr>
      <w:proofErr w:type="spellStart"/>
      <w:r w:rsidRPr="00936F16">
        <w:rPr>
          <w:rStyle w:val="CdigoHTML"/>
          <w:sz w:val="22"/>
          <w:szCs w:val="22"/>
        </w:rPr>
        <w:t>uri</w:t>
      </w:r>
      <w:proofErr w:type="spellEnd"/>
      <w:r w:rsidRPr="00936F16">
        <w:rPr>
          <w:rStyle w:val="CdigoHTML"/>
          <w:sz w:val="22"/>
          <w:szCs w:val="22"/>
        </w:rPr>
        <w:t xml:space="preserve">(uint256 </w:t>
      </w:r>
      <w:proofErr w:type="spellStart"/>
      <w:r w:rsidRPr="00936F16">
        <w:rPr>
          <w:rStyle w:val="CdigoHTML"/>
          <w:sz w:val="22"/>
          <w:szCs w:val="22"/>
        </w:rPr>
        <w:t>tokenId</w:t>
      </w:r>
      <w:proofErr w:type="spellEnd"/>
      <w:r w:rsidRPr="00936F16">
        <w:rPr>
          <w:rStyle w:val="CdigoHTML"/>
          <w:sz w:val="22"/>
          <w:szCs w:val="22"/>
        </w:rPr>
        <w:t>)</w:t>
      </w:r>
    </w:p>
    <w:p w:rsidR="00AB5BD0" w:rsidRPr="00C74F04" w:rsidRDefault="00AB5BD0" w:rsidP="00AB5BD0">
      <w:pPr>
        <w:pStyle w:val="NormalWeb"/>
        <w:numPr>
          <w:ilvl w:val="1"/>
          <w:numId w:val="21"/>
        </w:numPr>
        <w:rPr>
          <w:rFonts w:asciiTheme="minorHAnsi" w:hAnsiTheme="minorHAnsi"/>
          <w:i/>
          <w:sz w:val="22"/>
          <w:szCs w:val="22"/>
        </w:rPr>
      </w:pPr>
      <w:r>
        <w:t xml:space="preserve">Devuelve la URI del archivo JSON que contiene la </w:t>
      </w:r>
      <w:proofErr w:type="spellStart"/>
      <w:r>
        <w:t>metadata</w:t>
      </w:r>
      <w:proofErr w:type="spellEnd"/>
      <w:r>
        <w:t xml:space="preserve"> del </w:t>
      </w:r>
      <w:proofErr w:type="spellStart"/>
      <w:r>
        <w:t>token</w:t>
      </w:r>
      <w:proofErr w:type="spellEnd"/>
    </w:p>
    <w:p w:rsidR="00C74F04" w:rsidRPr="00FA6A7E" w:rsidRDefault="00C74F04" w:rsidP="00C74F04">
      <w:pPr>
        <w:pStyle w:val="Ttulo5"/>
        <w:rPr>
          <w:rFonts w:asciiTheme="minorHAnsi" w:hAnsiTheme="minorHAnsi"/>
          <w:b/>
          <w:color w:val="auto"/>
          <w:lang w:val="es-AR"/>
        </w:rPr>
      </w:pPr>
      <w:r w:rsidRPr="00FA6A7E">
        <w:rPr>
          <w:rFonts w:asciiTheme="minorHAnsi" w:hAnsiTheme="minorHAnsi"/>
          <w:b/>
          <w:color w:val="auto"/>
          <w:lang w:val="es-AR"/>
        </w:rPr>
        <w:t>Funciones propias:</w:t>
      </w:r>
    </w:p>
    <w:p w:rsidR="00C74F04" w:rsidRPr="00971EE2" w:rsidRDefault="00C74F04" w:rsidP="00FA6A7E">
      <w:pPr>
        <w:pStyle w:val="NormalWeb"/>
        <w:rPr>
          <w:rFonts w:asciiTheme="minorHAnsi" w:hAnsiTheme="minorHAnsi"/>
          <w:sz w:val="22"/>
          <w:szCs w:val="22"/>
        </w:rPr>
      </w:pPr>
      <w:proofErr w:type="spellStart"/>
      <w:proofErr w:type="gramStart"/>
      <w:r w:rsidRPr="00936F16">
        <w:rPr>
          <w:rStyle w:val="CdigoHTML"/>
          <w:sz w:val="22"/>
          <w:szCs w:val="22"/>
        </w:rPr>
        <w:t>function</w:t>
      </w:r>
      <w:proofErr w:type="spellEnd"/>
      <w:proofErr w:type="gramEnd"/>
      <w:r w:rsidRPr="00936F16">
        <w:rPr>
          <w:rStyle w:val="CdigoHTML"/>
          <w:sz w:val="22"/>
          <w:szCs w:val="22"/>
        </w:rPr>
        <w:t xml:space="preserve"> </w:t>
      </w:r>
      <w:proofErr w:type="spellStart"/>
      <w:r w:rsidRPr="00936F16">
        <w:rPr>
          <w:rStyle w:val="CdigoHTML"/>
          <w:sz w:val="22"/>
          <w:szCs w:val="22"/>
        </w:rPr>
        <w:t>mintAndTransfer</w:t>
      </w:r>
      <w:proofErr w:type="spellEnd"/>
      <w:r w:rsidRPr="00936F16">
        <w:rPr>
          <w:rStyle w:val="CdigoHTML"/>
          <w:sz w:val="22"/>
          <w:szCs w:val="22"/>
        </w:rPr>
        <w:t>(</w:t>
      </w:r>
      <w:proofErr w:type="spellStart"/>
      <w:r w:rsidRPr="00936F16">
        <w:rPr>
          <w:rStyle w:val="CdigoHTML"/>
          <w:sz w:val="22"/>
          <w:szCs w:val="22"/>
        </w:rPr>
        <w:t>address</w:t>
      </w:r>
      <w:proofErr w:type="spellEnd"/>
      <w:r w:rsidRPr="00936F16">
        <w:rPr>
          <w:rStyle w:val="CdigoHTML"/>
          <w:sz w:val="22"/>
          <w:szCs w:val="22"/>
        </w:rPr>
        <w:t xml:space="preserve"> profe1, </w:t>
      </w:r>
      <w:proofErr w:type="spellStart"/>
      <w:r w:rsidRPr="00936F16">
        <w:rPr>
          <w:rStyle w:val="CdigoHTML"/>
          <w:sz w:val="22"/>
          <w:szCs w:val="22"/>
        </w:rPr>
        <w:t>address</w:t>
      </w:r>
      <w:proofErr w:type="spellEnd"/>
      <w:r w:rsidRPr="00936F16">
        <w:rPr>
          <w:rStyle w:val="CdigoHTML"/>
          <w:sz w:val="22"/>
          <w:szCs w:val="22"/>
        </w:rPr>
        <w:t xml:space="preserve"> profe2, </w:t>
      </w:r>
      <w:proofErr w:type="spellStart"/>
      <w:r w:rsidRPr="00936F16">
        <w:rPr>
          <w:rStyle w:val="CdigoHTML"/>
          <w:sz w:val="22"/>
          <w:szCs w:val="22"/>
        </w:rPr>
        <w:t>TPData</w:t>
      </w:r>
      <w:proofErr w:type="spellEnd"/>
      <w:r w:rsidRPr="00936F16">
        <w:rPr>
          <w:rStyle w:val="CdigoHTML"/>
          <w:sz w:val="22"/>
          <w:szCs w:val="22"/>
        </w:rPr>
        <w:t xml:space="preserve"> </w:t>
      </w:r>
      <w:proofErr w:type="spellStart"/>
      <w:r w:rsidRPr="00936F16">
        <w:rPr>
          <w:rStyle w:val="CdigoHTML"/>
          <w:sz w:val="22"/>
          <w:szCs w:val="22"/>
        </w:rPr>
        <w:t>calldata</w:t>
      </w:r>
      <w:proofErr w:type="spellEnd"/>
      <w:r w:rsidRPr="00936F16">
        <w:rPr>
          <w:rStyle w:val="CdigoHTML"/>
          <w:sz w:val="22"/>
          <w:szCs w:val="22"/>
        </w:rPr>
        <w:t xml:space="preserve"> datos) </w:t>
      </w:r>
      <w:proofErr w:type="spellStart"/>
      <w:r w:rsidRPr="00936F16">
        <w:rPr>
          <w:rStyle w:val="CdigoHTML"/>
          <w:sz w:val="22"/>
          <w:szCs w:val="22"/>
        </w:rPr>
        <w:t>external</w:t>
      </w:r>
      <w:proofErr w:type="spellEnd"/>
      <w:r w:rsidRPr="00936F16">
        <w:rPr>
          <w:rStyle w:val="CdigoHTML"/>
          <w:sz w:val="22"/>
          <w:szCs w:val="22"/>
        </w:rPr>
        <w:t xml:space="preserve"> </w:t>
      </w:r>
      <w:proofErr w:type="spellStart"/>
      <w:r w:rsidRPr="00936F16">
        <w:rPr>
          <w:rStyle w:val="CdigoHTML"/>
          <w:sz w:val="22"/>
          <w:szCs w:val="22"/>
        </w:rPr>
        <w:t>onlyOwner</w:t>
      </w:r>
      <w:proofErr w:type="spellEnd"/>
      <w:r w:rsidRPr="00971EE2">
        <w:rPr>
          <w:rStyle w:val="CdigoHTML"/>
          <w:rFonts w:asciiTheme="minorHAnsi" w:hAnsiTheme="minorHAnsi" w:cs="Microsoft Himalaya"/>
          <w:b/>
          <w:i/>
          <w:sz w:val="22"/>
          <w:szCs w:val="22"/>
        </w:rPr>
        <w:br/>
      </w:r>
      <w:r w:rsidRPr="00971EE2">
        <w:rPr>
          <w:rStyle w:val="CdigoHTML"/>
          <w:rFonts w:asciiTheme="minorHAnsi" w:hAnsiTheme="minorHAnsi"/>
          <w:sz w:val="22"/>
          <w:szCs w:val="22"/>
        </w:rPr>
        <w:br/>
      </w:r>
      <w:r w:rsidR="00FA6A7E" w:rsidRPr="00FA6A7E">
        <w:rPr>
          <w:rFonts w:asciiTheme="minorHAnsi" w:hAnsiTheme="minorHAnsi"/>
          <w:sz w:val="22"/>
          <w:szCs w:val="22"/>
        </w:rPr>
        <w:t>Emite (</w:t>
      </w:r>
      <w:proofErr w:type="spellStart"/>
      <w:r w:rsidR="00FA6A7E" w:rsidRPr="00FA6A7E">
        <w:rPr>
          <w:rFonts w:asciiTheme="minorHAnsi" w:hAnsiTheme="minorHAnsi"/>
          <w:sz w:val="22"/>
          <w:szCs w:val="22"/>
        </w:rPr>
        <w:t>mint</w:t>
      </w:r>
      <w:proofErr w:type="spellEnd"/>
      <w:r w:rsidR="00FA6A7E" w:rsidRPr="00FA6A7E">
        <w:rPr>
          <w:rFonts w:asciiTheme="minorHAnsi" w:hAnsiTheme="minorHAnsi"/>
          <w:sz w:val="22"/>
          <w:szCs w:val="22"/>
        </w:rPr>
        <w:t>) un nuevo NFT-</w:t>
      </w:r>
      <w:r w:rsidR="00FA6A7E">
        <w:rPr>
          <w:rFonts w:asciiTheme="minorHAnsi" w:hAnsiTheme="minorHAnsi"/>
          <w:sz w:val="22"/>
          <w:szCs w:val="22"/>
        </w:rPr>
        <w:t xml:space="preserve">TP asociado a un </w:t>
      </w:r>
      <w:proofErr w:type="spellStart"/>
      <w:r w:rsidR="00FA6A7E">
        <w:rPr>
          <w:rFonts w:asciiTheme="minorHAnsi" w:hAnsiTheme="minorHAnsi"/>
          <w:sz w:val="22"/>
          <w:szCs w:val="22"/>
        </w:rPr>
        <w:t>tokenId</w:t>
      </w:r>
      <w:proofErr w:type="spellEnd"/>
      <w:r w:rsidR="00FA6A7E">
        <w:rPr>
          <w:rFonts w:asciiTheme="minorHAnsi" w:hAnsiTheme="minorHAnsi"/>
          <w:sz w:val="22"/>
          <w:szCs w:val="22"/>
        </w:rPr>
        <w:t xml:space="preserve"> único.</w:t>
      </w:r>
      <w:r w:rsidR="00FA6A7E">
        <w:rPr>
          <w:rFonts w:asciiTheme="minorHAnsi" w:hAnsiTheme="minorHAnsi"/>
          <w:sz w:val="22"/>
          <w:szCs w:val="22"/>
        </w:rPr>
        <w:br/>
      </w:r>
      <w:r w:rsidR="00FA6A7E" w:rsidRPr="00FA6A7E">
        <w:rPr>
          <w:rFonts w:asciiTheme="minorHAnsi" w:hAnsiTheme="minorHAnsi"/>
          <w:sz w:val="22"/>
          <w:szCs w:val="22"/>
        </w:rPr>
        <w:t xml:space="preserve">Guarda en el contrato los datos variables </w:t>
      </w:r>
      <w:proofErr w:type="spellStart"/>
      <w:r w:rsidR="00FA6A7E" w:rsidRPr="00FA6A7E">
        <w:rPr>
          <w:rFonts w:asciiTheme="minorHAnsi" w:hAnsiTheme="minorHAnsi"/>
          <w:sz w:val="22"/>
          <w:szCs w:val="22"/>
        </w:rPr>
        <w:t>on-chain</w:t>
      </w:r>
      <w:proofErr w:type="spellEnd"/>
      <w:r w:rsidR="00FA6A7E" w:rsidRPr="00FA6A7E">
        <w:rPr>
          <w:rFonts w:asciiTheme="minorHAnsi" w:hAnsiTheme="minorHAnsi"/>
          <w:sz w:val="22"/>
          <w:szCs w:val="22"/>
        </w:rPr>
        <w:t xml:space="preserve"> </w:t>
      </w:r>
      <w:r w:rsidR="00FA6A7E">
        <w:rPr>
          <w:rFonts w:asciiTheme="minorHAnsi" w:hAnsiTheme="minorHAnsi"/>
          <w:sz w:val="22"/>
          <w:szCs w:val="22"/>
        </w:rPr>
        <w:t xml:space="preserve">correspondientes a ese </w:t>
      </w:r>
      <w:proofErr w:type="spellStart"/>
      <w:r w:rsidR="00FA6A7E">
        <w:rPr>
          <w:rFonts w:asciiTheme="minorHAnsi" w:hAnsiTheme="minorHAnsi"/>
          <w:sz w:val="22"/>
          <w:szCs w:val="22"/>
        </w:rPr>
        <w:t>tokenId</w:t>
      </w:r>
      <w:proofErr w:type="spellEnd"/>
      <w:r w:rsidR="00FA6A7E">
        <w:rPr>
          <w:rFonts w:asciiTheme="minorHAnsi" w:hAnsiTheme="minorHAnsi"/>
          <w:sz w:val="22"/>
          <w:szCs w:val="22"/>
        </w:rPr>
        <w:t>.</w:t>
      </w:r>
      <w:r w:rsidR="00FA6A7E">
        <w:rPr>
          <w:rFonts w:asciiTheme="minorHAnsi" w:hAnsiTheme="minorHAnsi"/>
          <w:sz w:val="22"/>
          <w:szCs w:val="22"/>
        </w:rPr>
        <w:br/>
      </w:r>
      <w:r w:rsidR="00FA6A7E" w:rsidRPr="00FA6A7E">
        <w:rPr>
          <w:rFonts w:asciiTheme="minorHAnsi" w:hAnsiTheme="minorHAnsi"/>
          <w:sz w:val="22"/>
          <w:szCs w:val="22"/>
        </w:rPr>
        <w:t xml:space="preserve">Transfiere </w:t>
      </w:r>
      <w:r w:rsidR="00BE7AF8">
        <w:rPr>
          <w:rFonts w:asciiTheme="minorHAnsi" w:hAnsiTheme="minorHAnsi"/>
          <w:sz w:val="22"/>
          <w:szCs w:val="22"/>
        </w:rPr>
        <w:t xml:space="preserve">(transfer) </w:t>
      </w:r>
      <w:r w:rsidR="00FA6A7E" w:rsidRPr="00FA6A7E">
        <w:rPr>
          <w:rFonts w:asciiTheme="minorHAnsi" w:hAnsiTheme="minorHAnsi"/>
          <w:sz w:val="22"/>
          <w:szCs w:val="22"/>
        </w:rPr>
        <w:t>automáticamente</w:t>
      </w:r>
      <w:r w:rsidR="00FA6A7E">
        <w:rPr>
          <w:rFonts w:asciiTheme="minorHAnsi" w:hAnsiTheme="minorHAnsi"/>
          <w:sz w:val="22"/>
          <w:szCs w:val="22"/>
        </w:rPr>
        <w:t xml:space="preserve"> ese NFT a dos </w:t>
      </w:r>
      <w:proofErr w:type="spellStart"/>
      <w:r w:rsidR="00FA6A7E">
        <w:rPr>
          <w:rFonts w:asciiTheme="minorHAnsi" w:hAnsiTheme="minorHAnsi"/>
          <w:sz w:val="22"/>
          <w:szCs w:val="22"/>
        </w:rPr>
        <w:t>wallets</w:t>
      </w:r>
      <w:proofErr w:type="spellEnd"/>
      <w:r w:rsidR="00FA6A7E">
        <w:rPr>
          <w:rFonts w:asciiTheme="minorHAnsi" w:hAnsiTheme="minorHAnsi"/>
          <w:sz w:val="22"/>
          <w:szCs w:val="22"/>
        </w:rPr>
        <w:t xml:space="preserve"> docentes.</w:t>
      </w:r>
      <w:r w:rsidR="00FA6A7E">
        <w:rPr>
          <w:rFonts w:asciiTheme="minorHAnsi" w:hAnsiTheme="minorHAnsi"/>
          <w:sz w:val="22"/>
          <w:szCs w:val="22"/>
        </w:rPr>
        <w:br/>
      </w:r>
      <w:r w:rsidR="00FA6A7E" w:rsidRPr="00FA6A7E">
        <w:rPr>
          <w:rFonts w:asciiTheme="minorHAnsi" w:hAnsiTheme="minorHAnsi"/>
          <w:sz w:val="22"/>
          <w:szCs w:val="22"/>
        </w:rPr>
        <w:t>Impide que un alumno emita más de un NFT-TP si ya lo hizo antes.</w:t>
      </w:r>
    </w:p>
    <w:p w:rsidR="0055678B" w:rsidRPr="00373794" w:rsidRDefault="00C74F04" w:rsidP="009D3EBE">
      <w:pPr>
        <w:pStyle w:val="NormalWeb"/>
        <w:rPr>
          <w:rFonts w:asciiTheme="minorHAnsi" w:hAnsiTheme="minorHAnsi"/>
          <w:b/>
          <w:sz w:val="22"/>
          <w:szCs w:val="22"/>
        </w:rPr>
      </w:pPr>
      <w:proofErr w:type="gramStart"/>
      <w:r w:rsidRPr="00936F16">
        <w:rPr>
          <w:rStyle w:val="CdigoHTML"/>
          <w:sz w:val="22"/>
          <w:szCs w:val="22"/>
          <w:lang w:val="en-US"/>
        </w:rPr>
        <w:t>function</w:t>
      </w:r>
      <w:proofErr w:type="gramEnd"/>
      <w:r w:rsidRPr="00936F16">
        <w:rPr>
          <w:rStyle w:val="CdigoHTML"/>
          <w:sz w:val="22"/>
          <w:szCs w:val="22"/>
          <w:lang w:val="en-US"/>
        </w:rPr>
        <w:t xml:space="preserve"> </w:t>
      </w:r>
      <w:proofErr w:type="spellStart"/>
      <w:r w:rsidRPr="00936F16">
        <w:rPr>
          <w:rStyle w:val="CdigoHTML"/>
          <w:sz w:val="22"/>
          <w:szCs w:val="22"/>
          <w:lang w:val="en-US"/>
        </w:rPr>
        <w:t>datosDeTP</w:t>
      </w:r>
      <w:proofErr w:type="spellEnd"/>
      <w:r w:rsidRPr="00936F16">
        <w:rPr>
          <w:rStyle w:val="CdigoHTML"/>
          <w:sz w:val="22"/>
          <w:szCs w:val="22"/>
          <w:lang w:val="en-US"/>
        </w:rPr>
        <w:t xml:space="preserve">(uint256 </w:t>
      </w:r>
      <w:proofErr w:type="spellStart"/>
      <w:r w:rsidRPr="00936F16">
        <w:rPr>
          <w:rStyle w:val="CdigoHTML"/>
          <w:sz w:val="22"/>
          <w:szCs w:val="22"/>
          <w:lang w:val="en-US"/>
        </w:rPr>
        <w:t>tokenId</w:t>
      </w:r>
      <w:proofErr w:type="spellEnd"/>
      <w:r w:rsidRPr="00936F16">
        <w:rPr>
          <w:rStyle w:val="CdigoHTML"/>
          <w:sz w:val="22"/>
          <w:szCs w:val="22"/>
          <w:lang w:val="en-US"/>
        </w:rPr>
        <w:t xml:space="preserve">) public view returns (string memory </w:t>
      </w:r>
      <w:proofErr w:type="spellStart"/>
      <w:r w:rsidRPr="00936F16">
        <w:rPr>
          <w:rStyle w:val="CdigoHTML"/>
          <w:sz w:val="22"/>
          <w:szCs w:val="22"/>
          <w:lang w:val="en-US"/>
        </w:rPr>
        <w:t>fecha</w:t>
      </w:r>
      <w:proofErr w:type="spellEnd"/>
      <w:r w:rsidRPr="00936F16">
        <w:rPr>
          <w:rStyle w:val="CdigoHTML"/>
          <w:sz w:val="22"/>
          <w:szCs w:val="22"/>
          <w:lang w:val="en-US"/>
        </w:rPr>
        <w:t xml:space="preserve">, string memory </w:t>
      </w:r>
      <w:proofErr w:type="spellStart"/>
      <w:r w:rsidRPr="00936F16">
        <w:rPr>
          <w:rStyle w:val="CdigoHTML"/>
          <w:sz w:val="22"/>
          <w:szCs w:val="22"/>
          <w:lang w:val="en-US"/>
        </w:rPr>
        <w:t>alumno</w:t>
      </w:r>
      <w:proofErr w:type="spellEnd"/>
      <w:r w:rsidRPr="00936F16">
        <w:rPr>
          <w:rStyle w:val="CdigoHTML"/>
          <w:sz w:val="22"/>
          <w:szCs w:val="22"/>
          <w:lang w:val="en-US"/>
        </w:rPr>
        <w:t xml:space="preserve">, address </w:t>
      </w:r>
      <w:proofErr w:type="spellStart"/>
      <w:r w:rsidRPr="00936F16">
        <w:rPr>
          <w:rStyle w:val="CdigoHTML"/>
          <w:sz w:val="22"/>
          <w:szCs w:val="22"/>
          <w:lang w:val="en-US"/>
        </w:rPr>
        <w:t>emisor</w:t>
      </w:r>
      <w:proofErr w:type="spellEnd"/>
      <w:r w:rsidRPr="00936F16">
        <w:rPr>
          <w:rStyle w:val="CdigoHTML"/>
          <w:sz w:val="22"/>
          <w:szCs w:val="22"/>
          <w:lang w:val="en-US"/>
        </w:rPr>
        <w:t>)</w:t>
      </w:r>
      <w:r>
        <w:rPr>
          <w:rStyle w:val="CdigoHTML"/>
          <w:rFonts w:asciiTheme="minorHAnsi" w:hAnsiTheme="minorHAnsi" w:cs="Microsoft Himalaya"/>
          <w:b/>
          <w:i/>
          <w:sz w:val="22"/>
          <w:szCs w:val="22"/>
          <w:lang w:val="en-US"/>
        </w:rPr>
        <w:br/>
      </w:r>
      <w:r w:rsidRPr="00C74F04">
        <w:rPr>
          <w:rFonts w:asciiTheme="minorHAnsi" w:hAnsiTheme="minorHAnsi"/>
          <w:sz w:val="22"/>
          <w:szCs w:val="22"/>
          <w:lang w:val="en-US"/>
        </w:rPr>
        <w:br/>
      </w:r>
      <w:proofErr w:type="spellStart"/>
      <w:r w:rsidRPr="00C74F04">
        <w:rPr>
          <w:rFonts w:asciiTheme="minorHAnsi" w:hAnsiTheme="minorHAnsi"/>
          <w:sz w:val="22"/>
          <w:szCs w:val="22"/>
          <w:lang w:val="en-US"/>
        </w:rPr>
        <w:t>Devuelve</w:t>
      </w:r>
      <w:proofErr w:type="spellEnd"/>
      <w:r w:rsidRPr="00C74F04">
        <w:rPr>
          <w:rFonts w:asciiTheme="minorHAnsi" w:hAnsiTheme="minorHAnsi"/>
          <w:sz w:val="22"/>
          <w:szCs w:val="22"/>
          <w:lang w:val="en-US"/>
        </w:rPr>
        <w:t xml:space="preserve"> los </w:t>
      </w:r>
      <w:proofErr w:type="spellStart"/>
      <w:r w:rsidRPr="00C74F04">
        <w:rPr>
          <w:rFonts w:asciiTheme="minorHAnsi" w:hAnsiTheme="minorHAnsi"/>
          <w:sz w:val="22"/>
          <w:szCs w:val="22"/>
          <w:lang w:val="en-US"/>
        </w:rPr>
        <w:t>datos</w:t>
      </w:r>
      <w:proofErr w:type="spellEnd"/>
      <w:r w:rsidRPr="00C74F04">
        <w:rPr>
          <w:rFonts w:asciiTheme="minorHAnsi" w:hAnsiTheme="minorHAnsi"/>
          <w:sz w:val="22"/>
          <w:szCs w:val="22"/>
          <w:lang w:val="en-US"/>
        </w:rPr>
        <w:t xml:space="preserve"> variables on-chain del token </w:t>
      </w:r>
      <w:proofErr w:type="spellStart"/>
      <w:r w:rsidRPr="00C74F04">
        <w:rPr>
          <w:rFonts w:asciiTheme="minorHAnsi" w:hAnsiTheme="minorHAnsi"/>
          <w:sz w:val="22"/>
          <w:szCs w:val="22"/>
          <w:lang w:val="en-US"/>
        </w:rPr>
        <w:t>especificado</w:t>
      </w:r>
      <w:proofErr w:type="spellEnd"/>
      <w:r w:rsidRPr="00C74F04">
        <w:rPr>
          <w:rFonts w:asciiTheme="minorHAnsi" w:hAnsiTheme="minorHAnsi"/>
          <w:sz w:val="22"/>
          <w:szCs w:val="22"/>
          <w:lang w:val="en-US"/>
        </w:rPr>
        <w:t>.</w:t>
      </w:r>
      <w:r w:rsidR="0055678B">
        <w:rPr>
          <w:rFonts w:asciiTheme="minorHAnsi" w:hAnsiTheme="minorHAnsi"/>
          <w:sz w:val="22"/>
          <w:szCs w:val="22"/>
          <w:lang w:val="en-US"/>
        </w:rPr>
        <w:br/>
      </w:r>
      <w:r w:rsidR="0055678B">
        <w:rPr>
          <w:rFonts w:asciiTheme="minorHAnsi" w:hAnsiTheme="minorHAnsi"/>
          <w:sz w:val="22"/>
          <w:szCs w:val="22"/>
          <w:lang w:val="en-US"/>
        </w:rPr>
        <w:br/>
      </w:r>
      <w:r w:rsidR="0055678B" w:rsidRPr="00373794">
        <w:rPr>
          <w:rFonts w:asciiTheme="minorHAnsi" w:hAnsiTheme="minorHAnsi"/>
          <w:b/>
          <w:sz w:val="22"/>
          <w:szCs w:val="22"/>
        </w:rPr>
        <w:t xml:space="preserve">Restricciones </w:t>
      </w:r>
      <w:proofErr w:type="spellStart"/>
      <w:r w:rsidR="0055678B" w:rsidRPr="00373794">
        <w:rPr>
          <w:rFonts w:asciiTheme="minorHAnsi" w:hAnsiTheme="minorHAnsi"/>
          <w:b/>
          <w:sz w:val="22"/>
          <w:szCs w:val="22"/>
        </w:rPr>
        <w:t>logicas</w:t>
      </w:r>
      <w:proofErr w:type="spellEnd"/>
      <w:r w:rsidR="0055678B" w:rsidRPr="00373794">
        <w:rPr>
          <w:rFonts w:asciiTheme="minorHAnsi" w:hAnsiTheme="minorHAnsi"/>
          <w:b/>
          <w:sz w:val="22"/>
          <w:szCs w:val="22"/>
        </w:rPr>
        <w:t xml:space="preserve"> del contrato:</w:t>
      </w:r>
    </w:p>
    <w:p w:rsidR="0055678B" w:rsidRPr="0055678B" w:rsidRDefault="0055678B" w:rsidP="00D2779C">
      <w:pPr>
        <w:pStyle w:val="NormalWeb"/>
        <w:ind w:left="720" w:hanging="720"/>
        <w:rPr>
          <w:rFonts w:asciiTheme="minorHAnsi" w:hAnsiTheme="minorHAnsi"/>
          <w:sz w:val="22"/>
          <w:szCs w:val="22"/>
        </w:rPr>
      </w:pPr>
      <w:r w:rsidRPr="0055678B">
        <w:rPr>
          <w:rFonts w:asciiTheme="minorHAnsi" w:hAnsiTheme="minorHAnsi"/>
          <w:sz w:val="22"/>
          <w:szCs w:val="22"/>
        </w:rPr>
        <w:t>Cada alumno puede emitir un único NFT-TP por profesor. Esto significa que:</w:t>
      </w:r>
    </w:p>
    <w:p w:rsidR="0055678B" w:rsidRPr="0055678B" w:rsidRDefault="0055678B" w:rsidP="0055678B">
      <w:pPr>
        <w:pStyle w:val="NormalWeb"/>
        <w:numPr>
          <w:ilvl w:val="0"/>
          <w:numId w:val="23"/>
        </w:numPr>
        <w:rPr>
          <w:rFonts w:asciiTheme="minorHAnsi" w:hAnsiTheme="minorHAnsi"/>
          <w:sz w:val="22"/>
          <w:szCs w:val="22"/>
        </w:rPr>
      </w:pPr>
      <w:r w:rsidRPr="0055678B">
        <w:rPr>
          <w:rFonts w:asciiTheme="minorHAnsi" w:hAnsiTheme="minorHAnsi"/>
          <w:sz w:val="22"/>
          <w:szCs w:val="22"/>
        </w:rPr>
        <w:t>Un alumno puede emitir un NFT a Dani una sola vez.</w:t>
      </w:r>
    </w:p>
    <w:p w:rsidR="0055678B" w:rsidRPr="0055678B" w:rsidRDefault="0055678B" w:rsidP="0055678B">
      <w:pPr>
        <w:pStyle w:val="NormalWeb"/>
        <w:numPr>
          <w:ilvl w:val="0"/>
          <w:numId w:val="23"/>
        </w:numPr>
        <w:rPr>
          <w:rFonts w:asciiTheme="minorHAnsi" w:hAnsiTheme="minorHAnsi"/>
          <w:sz w:val="22"/>
          <w:szCs w:val="22"/>
        </w:rPr>
      </w:pPr>
      <w:r w:rsidRPr="0055678B">
        <w:rPr>
          <w:rFonts w:asciiTheme="minorHAnsi" w:hAnsiTheme="minorHAnsi"/>
          <w:sz w:val="22"/>
          <w:szCs w:val="22"/>
        </w:rPr>
        <w:t>Un alumno puede emitir un NFT a Pablo una sola vez.</w:t>
      </w:r>
    </w:p>
    <w:p w:rsidR="00A652FF" w:rsidRDefault="0055678B" w:rsidP="0055678B">
      <w:pPr>
        <w:pStyle w:val="NormalWeb"/>
        <w:numPr>
          <w:ilvl w:val="0"/>
          <w:numId w:val="23"/>
        </w:numPr>
        <w:rPr>
          <w:rFonts w:asciiTheme="minorHAnsi" w:hAnsiTheme="minorHAnsi"/>
          <w:sz w:val="22"/>
          <w:szCs w:val="22"/>
        </w:rPr>
      </w:pPr>
      <w:r w:rsidRPr="0055678B">
        <w:rPr>
          <w:rFonts w:asciiTheme="minorHAnsi" w:hAnsiTheme="minorHAnsi"/>
          <w:sz w:val="22"/>
          <w:szCs w:val="22"/>
        </w:rPr>
        <w:t xml:space="preserve">Cada emisión resulta en un </w:t>
      </w:r>
      <w:proofErr w:type="spellStart"/>
      <w:r w:rsidRPr="0055678B">
        <w:rPr>
          <w:rFonts w:asciiTheme="minorHAnsi" w:hAnsiTheme="minorHAnsi"/>
          <w:sz w:val="22"/>
          <w:szCs w:val="22"/>
        </w:rPr>
        <w:t>tokenId</w:t>
      </w:r>
      <w:proofErr w:type="spellEnd"/>
      <w:r w:rsidRPr="0055678B">
        <w:rPr>
          <w:rFonts w:asciiTheme="minorHAnsi" w:hAnsiTheme="minorHAnsi"/>
          <w:sz w:val="22"/>
          <w:szCs w:val="22"/>
        </w:rPr>
        <w:t xml:space="preserve"> distinto, pero controlado y validado por contrato.</w:t>
      </w:r>
    </w:p>
    <w:p w:rsidR="00373794" w:rsidRDefault="00373794" w:rsidP="0055678B">
      <w:pPr>
        <w:pStyle w:val="NormalWeb"/>
        <w:numPr>
          <w:ilvl w:val="0"/>
          <w:numId w:val="23"/>
        </w:numPr>
        <w:rPr>
          <w:rFonts w:asciiTheme="minorHAnsi" w:hAnsiTheme="minorHAnsi"/>
          <w:sz w:val="22"/>
          <w:szCs w:val="22"/>
        </w:rPr>
      </w:pPr>
      <w:r>
        <w:t>Solo el alumno puede emitir su propio NFT</w:t>
      </w:r>
    </w:p>
    <w:p w:rsidR="00A81335" w:rsidRPr="0055678B" w:rsidRDefault="00CB13BB" w:rsidP="00971EE2">
      <w:pPr>
        <w:rPr>
          <w:rFonts w:cstheme="majorHAnsi"/>
          <w:b/>
          <w:bCs/>
          <w:color w:val="4F81BD" w:themeColor="accent1"/>
          <w:sz w:val="24"/>
          <w:lang w:val="es-AR"/>
        </w:rPr>
      </w:pPr>
      <w:r w:rsidRPr="0055678B">
        <w:rPr>
          <w:rFonts w:cstheme="majorHAnsi"/>
          <w:b/>
          <w:bCs/>
          <w:color w:val="4F81BD" w:themeColor="accent1"/>
          <w:sz w:val="24"/>
          <w:lang w:val="es-AR"/>
        </w:rPr>
        <w:t>Estructuras y funciones requeridas (PROMONFT):</w:t>
      </w:r>
    </w:p>
    <w:p w:rsidR="00C74F04" w:rsidRPr="00C74F04" w:rsidRDefault="00C74F04" w:rsidP="00C74F04">
      <w:pPr>
        <w:pStyle w:val="Ttulo4"/>
        <w:rPr>
          <w:rFonts w:asciiTheme="minorHAnsi" w:hAnsiTheme="minorHAnsi"/>
          <w:i w:val="0"/>
          <w:color w:val="auto"/>
          <w:lang w:val="es-AR"/>
        </w:rPr>
      </w:pPr>
      <w:proofErr w:type="spellStart"/>
      <w:r w:rsidRPr="00C74F04">
        <w:rPr>
          <w:rFonts w:asciiTheme="minorHAnsi" w:hAnsiTheme="minorHAnsi"/>
          <w:i w:val="0"/>
          <w:color w:val="auto"/>
          <w:lang w:val="es-AR"/>
        </w:rPr>
        <w:lastRenderedPageBreak/>
        <w:t>Metadata</w:t>
      </w:r>
      <w:proofErr w:type="spellEnd"/>
      <w:r w:rsidRPr="00C74F04">
        <w:rPr>
          <w:rFonts w:asciiTheme="minorHAnsi" w:hAnsiTheme="minorHAnsi"/>
          <w:i w:val="0"/>
          <w:color w:val="auto"/>
          <w:lang w:val="es-AR"/>
        </w:rPr>
        <w:t xml:space="preserve"> fija:</w:t>
      </w:r>
    </w:p>
    <w:p w:rsidR="00C74F04" w:rsidRPr="00936F16" w:rsidRDefault="00C74F04" w:rsidP="00C74F04">
      <w:pPr>
        <w:pStyle w:val="NormalWeb"/>
        <w:numPr>
          <w:ilvl w:val="0"/>
          <w:numId w:val="19"/>
        </w:numPr>
        <w:rPr>
          <w:rFonts w:asciiTheme="minorHAnsi" w:hAnsiTheme="minorHAnsi"/>
          <w:sz w:val="22"/>
          <w:szCs w:val="22"/>
        </w:rPr>
      </w:pPr>
      <w:proofErr w:type="spellStart"/>
      <w:r w:rsidRPr="00936F16">
        <w:rPr>
          <w:rStyle w:val="CdigoHTML"/>
          <w:sz w:val="22"/>
          <w:szCs w:val="22"/>
        </w:rPr>
        <w:t>name</w:t>
      </w:r>
      <w:proofErr w:type="spellEnd"/>
      <w:r w:rsidRPr="00936F16">
        <w:rPr>
          <w:rFonts w:asciiTheme="minorHAnsi" w:hAnsiTheme="minorHAnsi"/>
          <w:sz w:val="22"/>
          <w:szCs w:val="22"/>
        </w:rPr>
        <w:t xml:space="preserve">: </w:t>
      </w:r>
      <w:r w:rsidRPr="00936F16">
        <w:rPr>
          <w:rStyle w:val="CdigoHTML"/>
          <w:rFonts w:asciiTheme="minorHAnsi" w:hAnsiTheme="minorHAnsi"/>
          <w:sz w:val="22"/>
          <w:szCs w:val="22"/>
        </w:rPr>
        <w:t>"NFT-Promoción"</w:t>
      </w:r>
    </w:p>
    <w:p w:rsidR="00C74F04" w:rsidRPr="00936F16" w:rsidRDefault="00C74F04" w:rsidP="00C74F04">
      <w:pPr>
        <w:pStyle w:val="NormalWeb"/>
        <w:numPr>
          <w:ilvl w:val="0"/>
          <w:numId w:val="19"/>
        </w:numPr>
        <w:rPr>
          <w:rFonts w:asciiTheme="minorHAnsi" w:hAnsiTheme="minorHAnsi"/>
          <w:sz w:val="22"/>
          <w:szCs w:val="22"/>
        </w:rPr>
      </w:pPr>
      <w:proofErr w:type="spellStart"/>
      <w:r w:rsidRPr="00936F16">
        <w:rPr>
          <w:rStyle w:val="CdigoHTML"/>
          <w:sz w:val="22"/>
          <w:szCs w:val="22"/>
        </w:rPr>
        <w:t>description</w:t>
      </w:r>
      <w:proofErr w:type="spellEnd"/>
      <w:r w:rsidRPr="00936F16">
        <w:rPr>
          <w:rFonts w:asciiTheme="minorHAnsi" w:hAnsiTheme="minorHAnsi"/>
          <w:sz w:val="22"/>
          <w:szCs w:val="22"/>
        </w:rPr>
        <w:t>: Acreditación oficial de aprobación.</w:t>
      </w:r>
    </w:p>
    <w:p w:rsidR="00C74F04" w:rsidRPr="00936F16" w:rsidRDefault="00C74F04" w:rsidP="00C74F04">
      <w:pPr>
        <w:pStyle w:val="NormalWeb"/>
        <w:numPr>
          <w:ilvl w:val="0"/>
          <w:numId w:val="19"/>
        </w:numPr>
        <w:rPr>
          <w:rFonts w:asciiTheme="minorHAnsi" w:hAnsiTheme="minorHAnsi"/>
          <w:sz w:val="22"/>
          <w:szCs w:val="22"/>
        </w:rPr>
      </w:pPr>
      <w:proofErr w:type="spellStart"/>
      <w:r w:rsidRPr="00936F16">
        <w:rPr>
          <w:rStyle w:val="CdigoHTML"/>
          <w:sz w:val="22"/>
          <w:szCs w:val="22"/>
        </w:rPr>
        <w:t>image</w:t>
      </w:r>
      <w:proofErr w:type="spellEnd"/>
      <w:r w:rsidRPr="00936F16">
        <w:rPr>
          <w:rFonts w:asciiTheme="minorHAnsi" w:hAnsiTheme="minorHAnsi"/>
          <w:sz w:val="22"/>
          <w:szCs w:val="22"/>
        </w:rPr>
        <w:t>: Imagen fija de certificación.</w:t>
      </w:r>
    </w:p>
    <w:p w:rsidR="00C74F04" w:rsidRPr="00C74F04" w:rsidRDefault="00C74F04" w:rsidP="00C74F04">
      <w:pPr>
        <w:pStyle w:val="Ttulo4"/>
        <w:rPr>
          <w:rFonts w:asciiTheme="minorHAnsi" w:hAnsiTheme="minorHAnsi"/>
          <w:i w:val="0"/>
          <w:color w:val="auto"/>
        </w:rPr>
      </w:pPr>
      <w:proofErr w:type="spellStart"/>
      <w:r w:rsidRPr="00C74F04">
        <w:rPr>
          <w:rFonts w:asciiTheme="minorHAnsi" w:hAnsiTheme="minorHAnsi"/>
          <w:i w:val="0"/>
          <w:color w:val="auto"/>
        </w:rPr>
        <w:t>Datos</w:t>
      </w:r>
      <w:proofErr w:type="spellEnd"/>
      <w:r w:rsidRPr="00C74F04">
        <w:rPr>
          <w:rFonts w:asciiTheme="minorHAnsi" w:hAnsiTheme="minorHAnsi"/>
          <w:i w:val="0"/>
          <w:color w:val="auto"/>
        </w:rPr>
        <w:t xml:space="preserve"> variables on-chain:</w:t>
      </w:r>
    </w:p>
    <w:p w:rsidR="00C74F04" w:rsidRPr="00876144" w:rsidRDefault="00C74F04" w:rsidP="00C74F04">
      <w:pPr>
        <w:pStyle w:val="NormalWeb"/>
        <w:numPr>
          <w:ilvl w:val="0"/>
          <w:numId w:val="20"/>
        </w:numPr>
        <w:rPr>
          <w:rFonts w:asciiTheme="minorHAnsi" w:hAnsiTheme="minorHAnsi"/>
          <w:sz w:val="22"/>
          <w:szCs w:val="22"/>
        </w:rPr>
      </w:pPr>
      <w:r w:rsidRPr="00876144">
        <w:rPr>
          <w:rStyle w:val="CdigoHTML"/>
          <w:sz w:val="22"/>
          <w:szCs w:val="22"/>
        </w:rPr>
        <w:t>profesor</w:t>
      </w:r>
      <w:r w:rsidRPr="00876144">
        <w:rPr>
          <w:rFonts w:asciiTheme="minorHAnsi" w:hAnsiTheme="minorHAnsi"/>
          <w:sz w:val="22"/>
          <w:szCs w:val="22"/>
        </w:rPr>
        <w:t>: Nombre del profesor que emitió el NFT.</w:t>
      </w:r>
    </w:p>
    <w:p w:rsidR="00C74F04" w:rsidRPr="00876144" w:rsidRDefault="00C74F04" w:rsidP="00C74F04">
      <w:pPr>
        <w:pStyle w:val="NormalWeb"/>
        <w:numPr>
          <w:ilvl w:val="0"/>
          <w:numId w:val="20"/>
        </w:numPr>
        <w:rPr>
          <w:rFonts w:asciiTheme="minorHAnsi" w:hAnsiTheme="minorHAnsi"/>
          <w:sz w:val="22"/>
          <w:szCs w:val="22"/>
        </w:rPr>
      </w:pPr>
      <w:r w:rsidRPr="00876144">
        <w:rPr>
          <w:rStyle w:val="CdigoHTML"/>
          <w:sz w:val="22"/>
          <w:szCs w:val="22"/>
        </w:rPr>
        <w:t>alumno</w:t>
      </w:r>
      <w:r w:rsidRPr="00876144">
        <w:rPr>
          <w:rFonts w:asciiTheme="minorHAnsi" w:hAnsiTheme="minorHAnsi"/>
          <w:sz w:val="22"/>
          <w:szCs w:val="22"/>
        </w:rPr>
        <w:t xml:space="preserve">: </w:t>
      </w:r>
      <w:proofErr w:type="spellStart"/>
      <w:r w:rsidRPr="00876144">
        <w:rPr>
          <w:rFonts w:asciiTheme="minorHAnsi" w:hAnsiTheme="minorHAnsi"/>
          <w:sz w:val="22"/>
          <w:szCs w:val="22"/>
        </w:rPr>
        <w:t>Wallet</w:t>
      </w:r>
      <w:proofErr w:type="spellEnd"/>
      <w:r w:rsidRPr="00876144">
        <w:rPr>
          <w:rFonts w:asciiTheme="minorHAnsi" w:hAnsiTheme="minorHAnsi"/>
          <w:sz w:val="22"/>
          <w:szCs w:val="22"/>
        </w:rPr>
        <w:t xml:space="preserve"> del alumno que lo recibe.</w:t>
      </w:r>
    </w:p>
    <w:p w:rsidR="00C74F04" w:rsidRPr="00876144" w:rsidRDefault="00C74F04" w:rsidP="00C74F04">
      <w:pPr>
        <w:pStyle w:val="NormalWeb"/>
        <w:numPr>
          <w:ilvl w:val="0"/>
          <w:numId w:val="20"/>
        </w:numPr>
        <w:rPr>
          <w:rFonts w:asciiTheme="minorHAnsi" w:hAnsiTheme="minorHAnsi"/>
          <w:sz w:val="22"/>
          <w:szCs w:val="22"/>
        </w:rPr>
      </w:pPr>
      <w:r w:rsidRPr="00876144">
        <w:rPr>
          <w:rStyle w:val="CdigoHTML"/>
          <w:sz w:val="22"/>
          <w:szCs w:val="22"/>
        </w:rPr>
        <w:t>nota</w:t>
      </w:r>
      <w:r w:rsidRPr="00876144">
        <w:rPr>
          <w:rFonts w:asciiTheme="minorHAnsi" w:hAnsiTheme="minorHAnsi"/>
          <w:sz w:val="22"/>
          <w:szCs w:val="22"/>
        </w:rPr>
        <w:t>: Nota numérica o textual otorgada.</w:t>
      </w:r>
    </w:p>
    <w:p w:rsidR="00C74F04" w:rsidRPr="00876144" w:rsidRDefault="00C74F04" w:rsidP="00971EE2">
      <w:pPr>
        <w:pStyle w:val="NormalWeb"/>
        <w:numPr>
          <w:ilvl w:val="0"/>
          <w:numId w:val="20"/>
        </w:numPr>
        <w:rPr>
          <w:rFonts w:asciiTheme="minorHAnsi" w:hAnsiTheme="minorHAnsi"/>
          <w:sz w:val="22"/>
          <w:szCs w:val="22"/>
        </w:rPr>
      </w:pPr>
      <w:r w:rsidRPr="00876144">
        <w:rPr>
          <w:rStyle w:val="CdigoHTML"/>
          <w:sz w:val="22"/>
          <w:szCs w:val="22"/>
        </w:rPr>
        <w:t>comentario</w:t>
      </w:r>
      <w:r w:rsidRPr="00876144">
        <w:rPr>
          <w:rFonts w:asciiTheme="minorHAnsi" w:hAnsiTheme="minorHAnsi"/>
          <w:sz w:val="22"/>
          <w:szCs w:val="22"/>
        </w:rPr>
        <w:t>: Comentario evaluativo adicional.</w:t>
      </w:r>
    </w:p>
    <w:p w:rsidR="00971EE2" w:rsidRPr="00C74F04" w:rsidRDefault="00D173BC" w:rsidP="00971EE2">
      <w:pPr>
        <w:pStyle w:val="NormalWeb"/>
        <w:rPr>
          <w:rFonts w:asciiTheme="minorHAnsi" w:hAnsiTheme="minorHAnsi"/>
          <w:i/>
          <w:sz w:val="22"/>
          <w:szCs w:val="22"/>
        </w:rPr>
      </w:pPr>
      <w:r w:rsidRPr="00D173BC">
        <w:rPr>
          <w:rFonts w:asciiTheme="minorHAnsi" w:hAnsiTheme="minorHAnsi"/>
          <w:i/>
          <w:noProof/>
          <w:sz w:val="22"/>
          <w:szCs w:val="22"/>
        </w:rPr>
        <w:drawing>
          <wp:inline distT="0" distB="0" distL="0" distR="0" wp14:anchorId="0B480C2C" wp14:editId="731C8845">
            <wp:extent cx="4155831" cy="125831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1784" cy="126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F04" w:rsidRPr="00971EE2" w:rsidRDefault="00C74F04" w:rsidP="00C74F04">
      <w:pPr>
        <w:pStyle w:val="Ttulo5"/>
        <w:rPr>
          <w:rFonts w:asciiTheme="minorHAnsi" w:hAnsiTheme="minorHAnsi"/>
          <w:b/>
          <w:color w:val="auto"/>
          <w:lang w:val="es-AR"/>
        </w:rPr>
      </w:pPr>
      <w:r w:rsidRPr="00971EE2">
        <w:rPr>
          <w:rFonts w:asciiTheme="minorHAnsi" w:hAnsiTheme="minorHAnsi"/>
          <w:b/>
          <w:bCs/>
          <w:iCs/>
          <w:color w:val="auto"/>
          <w:lang w:val="es-AR"/>
        </w:rPr>
        <w:t>Funciones del estándar ERC-1155:</w:t>
      </w:r>
    </w:p>
    <w:p w:rsidR="00517831" w:rsidRPr="00936F16" w:rsidRDefault="00C74F04" w:rsidP="00C74F04">
      <w:pPr>
        <w:pStyle w:val="NormalWeb"/>
        <w:numPr>
          <w:ilvl w:val="0"/>
          <w:numId w:val="21"/>
        </w:numPr>
        <w:rPr>
          <w:rStyle w:val="CdigoHTML"/>
          <w:sz w:val="22"/>
          <w:szCs w:val="22"/>
        </w:rPr>
      </w:pPr>
      <w:proofErr w:type="spellStart"/>
      <w:r w:rsidRPr="00936F16">
        <w:rPr>
          <w:rStyle w:val="CdigoHTML"/>
          <w:sz w:val="22"/>
          <w:szCs w:val="22"/>
        </w:rPr>
        <w:t>balanceOf</w:t>
      </w:r>
      <w:proofErr w:type="spellEnd"/>
      <w:r w:rsidRPr="00936F16">
        <w:rPr>
          <w:rStyle w:val="CdigoHTML"/>
          <w:sz w:val="22"/>
          <w:szCs w:val="22"/>
        </w:rPr>
        <w:t>(</w:t>
      </w:r>
      <w:proofErr w:type="spellStart"/>
      <w:r w:rsidRPr="00936F16">
        <w:rPr>
          <w:rStyle w:val="CdigoHTML"/>
          <w:sz w:val="22"/>
          <w:szCs w:val="22"/>
        </w:rPr>
        <w:t>address</w:t>
      </w:r>
      <w:proofErr w:type="spellEnd"/>
      <w:r w:rsidRPr="00936F16">
        <w:rPr>
          <w:rStyle w:val="CdigoHTML"/>
          <w:sz w:val="22"/>
          <w:szCs w:val="22"/>
        </w:rPr>
        <w:t>, uint256)</w:t>
      </w:r>
    </w:p>
    <w:p w:rsidR="00C74F04" w:rsidRPr="00936F16" w:rsidRDefault="00387FCE" w:rsidP="00387FCE">
      <w:pPr>
        <w:pStyle w:val="NormalWeb"/>
        <w:numPr>
          <w:ilvl w:val="1"/>
          <w:numId w:val="21"/>
        </w:numPr>
        <w:rPr>
          <w:rFonts w:asciiTheme="minorHAnsi" w:hAnsiTheme="minorHAnsi"/>
          <w:i/>
          <w:sz w:val="22"/>
          <w:szCs w:val="22"/>
        </w:rPr>
      </w:pPr>
      <w:r w:rsidRPr="00936F16">
        <w:rPr>
          <w:rFonts w:asciiTheme="minorHAnsi" w:hAnsiTheme="minorHAnsi"/>
          <w:sz w:val="22"/>
        </w:rPr>
        <w:t xml:space="preserve">Se usa desde el </w:t>
      </w:r>
      <w:proofErr w:type="spellStart"/>
      <w:r w:rsidRPr="00936F16">
        <w:rPr>
          <w:rFonts w:asciiTheme="minorHAnsi" w:hAnsiTheme="minorHAnsi"/>
          <w:sz w:val="22"/>
        </w:rPr>
        <w:t>frontend</w:t>
      </w:r>
      <w:proofErr w:type="spellEnd"/>
      <w:r w:rsidRPr="00936F16">
        <w:rPr>
          <w:rFonts w:asciiTheme="minorHAnsi" w:hAnsiTheme="minorHAnsi"/>
          <w:sz w:val="22"/>
        </w:rPr>
        <w:t xml:space="preserve"> para validar posesión de </w:t>
      </w:r>
      <w:proofErr w:type="spellStart"/>
      <w:r w:rsidRPr="00936F16">
        <w:rPr>
          <w:rFonts w:asciiTheme="minorHAnsi" w:hAnsiTheme="minorHAnsi"/>
          <w:sz w:val="22"/>
        </w:rPr>
        <w:t>NFTs</w:t>
      </w:r>
      <w:proofErr w:type="spellEnd"/>
      <w:r w:rsidRPr="00936F16">
        <w:rPr>
          <w:rFonts w:asciiTheme="minorHAnsi" w:hAnsiTheme="minorHAnsi"/>
          <w:sz w:val="22"/>
        </w:rPr>
        <w:t xml:space="preserve"> (profesores y alumnos).</w:t>
      </w:r>
      <w:r w:rsidR="00517831" w:rsidRPr="00936F16">
        <w:rPr>
          <w:rFonts w:asciiTheme="minorHAnsi" w:hAnsiTheme="minorHAnsi"/>
        </w:rPr>
        <w:br/>
      </w:r>
    </w:p>
    <w:p w:rsidR="00517831" w:rsidRPr="00936F16" w:rsidRDefault="00C74F04" w:rsidP="00C74F04">
      <w:pPr>
        <w:pStyle w:val="NormalWeb"/>
        <w:numPr>
          <w:ilvl w:val="0"/>
          <w:numId w:val="21"/>
        </w:numPr>
        <w:rPr>
          <w:rStyle w:val="CdigoHTML"/>
          <w:sz w:val="22"/>
          <w:szCs w:val="22"/>
        </w:rPr>
      </w:pPr>
      <w:proofErr w:type="spellStart"/>
      <w:r w:rsidRPr="00936F16">
        <w:rPr>
          <w:rStyle w:val="CdigoHTML"/>
          <w:sz w:val="22"/>
          <w:szCs w:val="22"/>
        </w:rPr>
        <w:t>uri</w:t>
      </w:r>
      <w:proofErr w:type="spellEnd"/>
      <w:r w:rsidRPr="00936F16">
        <w:rPr>
          <w:rStyle w:val="CdigoHTML"/>
          <w:sz w:val="22"/>
          <w:szCs w:val="22"/>
        </w:rPr>
        <w:t xml:space="preserve">(uint256 </w:t>
      </w:r>
      <w:proofErr w:type="spellStart"/>
      <w:r w:rsidRPr="00936F16">
        <w:rPr>
          <w:rStyle w:val="CdigoHTML"/>
          <w:sz w:val="22"/>
          <w:szCs w:val="22"/>
        </w:rPr>
        <w:t>tokenId</w:t>
      </w:r>
      <w:proofErr w:type="spellEnd"/>
      <w:r w:rsidRPr="00936F16">
        <w:rPr>
          <w:rStyle w:val="CdigoHTML"/>
          <w:sz w:val="22"/>
          <w:szCs w:val="22"/>
        </w:rPr>
        <w:t>)</w:t>
      </w:r>
    </w:p>
    <w:p w:rsidR="00C74F04" w:rsidRPr="00936F16" w:rsidRDefault="00517831" w:rsidP="00517831">
      <w:pPr>
        <w:pStyle w:val="NormalWeb"/>
        <w:numPr>
          <w:ilvl w:val="1"/>
          <w:numId w:val="21"/>
        </w:numPr>
        <w:rPr>
          <w:rFonts w:asciiTheme="minorHAnsi" w:hAnsiTheme="minorHAnsi"/>
          <w:i/>
          <w:sz w:val="20"/>
          <w:szCs w:val="22"/>
        </w:rPr>
      </w:pPr>
      <w:r w:rsidRPr="00936F16">
        <w:rPr>
          <w:rFonts w:asciiTheme="minorHAnsi" w:hAnsiTheme="minorHAnsi"/>
          <w:sz w:val="22"/>
        </w:rPr>
        <w:t xml:space="preserve">Devuelve la URI del archivo JSON que contiene la </w:t>
      </w:r>
      <w:proofErr w:type="spellStart"/>
      <w:r w:rsidRPr="00936F16">
        <w:rPr>
          <w:rFonts w:asciiTheme="minorHAnsi" w:hAnsiTheme="minorHAnsi"/>
          <w:sz w:val="22"/>
        </w:rPr>
        <w:t>metadata</w:t>
      </w:r>
      <w:proofErr w:type="spellEnd"/>
      <w:r w:rsidRPr="00936F16">
        <w:rPr>
          <w:rFonts w:asciiTheme="minorHAnsi" w:hAnsiTheme="minorHAnsi"/>
          <w:sz w:val="22"/>
        </w:rPr>
        <w:t xml:space="preserve"> del </w:t>
      </w:r>
      <w:proofErr w:type="spellStart"/>
      <w:r w:rsidRPr="00936F16">
        <w:rPr>
          <w:rFonts w:asciiTheme="minorHAnsi" w:hAnsiTheme="minorHAnsi"/>
          <w:sz w:val="22"/>
        </w:rPr>
        <w:t>token</w:t>
      </w:r>
      <w:proofErr w:type="spellEnd"/>
    </w:p>
    <w:p w:rsidR="00C74F04" w:rsidRPr="00517831" w:rsidRDefault="00C74F04" w:rsidP="00C74F04">
      <w:pPr>
        <w:pStyle w:val="Ttulo5"/>
        <w:rPr>
          <w:rFonts w:asciiTheme="minorHAnsi" w:hAnsiTheme="minorHAnsi"/>
          <w:b/>
          <w:color w:val="auto"/>
          <w:lang w:val="es-AR"/>
        </w:rPr>
      </w:pPr>
      <w:r w:rsidRPr="00517831">
        <w:rPr>
          <w:rFonts w:asciiTheme="minorHAnsi" w:hAnsiTheme="minorHAnsi"/>
          <w:b/>
          <w:color w:val="auto"/>
          <w:lang w:val="es-AR"/>
        </w:rPr>
        <w:t>Funciones propias:</w:t>
      </w:r>
    </w:p>
    <w:p w:rsidR="00C74F04" w:rsidRPr="00C74F04" w:rsidRDefault="00C74F04" w:rsidP="00C74F04">
      <w:pPr>
        <w:pStyle w:val="NormalWeb"/>
        <w:rPr>
          <w:rFonts w:asciiTheme="minorHAnsi" w:hAnsiTheme="minorHAnsi"/>
          <w:i/>
          <w:sz w:val="22"/>
          <w:szCs w:val="22"/>
        </w:rPr>
      </w:pPr>
      <w:proofErr w:type="spellStart"/>
      <w:proofErr w:type="gramStart"/>
      <w:r w:rsidRPr="00936F16">
        <w:rPr>
          <w:rStyle w:val="CdigoHTML"/>
          <w:sz w:val="22"/>
          <w:szCs w:val="22"/>
        </w:rPr>
        <w:t>function</w:t>
      </w:r>
      <w:proofErr w:type="spellEnd"/>
      <w:proofErr w:type="gramEnd"/>
      <w:r w:rsidRPr="00936F16">
        <w:rPr>
          <w:rStyle w:val="CdigoHTML"/>
          <w:sz w:val="22"/>
          <w:szCs w:val="22"/>
        </w:rPr>
        <w:t xml:space="preserve"> </w:t>
      </w:r>
      <w:proofErr w:type="spellStart"/>
      <w:r w:rsidRPr="00936F16">
        <w:rPr>
          <w:rStyle w:val="CdigoHTML"/>
          <w:sz w:val="22"/>
          <w:szCs w:val="22"/>
        </w:rPr>
        <w:t>mintPromo</w:t>
      </w:r>
      <w:proofErr w:type="spellEnd"/>
      <w:r w:rsidRPr="00936F16">
        <w:rPr>
          <w:rStyle w:val="CdigoHTML"/>
          <w:sz w:val="22"/>
          <w:szCs w:val="22"/>
        </w:rPr>
        <w:t>(</w:t>
      </w:r>
      <w:proofErr w:type="spellStart"/>
      <w:r w:rsidRPr="00936F16">
        <w:rPr>
          <w:rStyle w:val="CdigoHTML"/>
          <w:sz w:val="22"/>
          <w:szCs w:val="22"/>
        </w:rPr>
        <w:t>address</w:t>
      </w:r>
      <w:proofErr w:type="spellEnd"/>
      <w:r w:rsidRPr="00936F16">
        <w:rPr>
          <w:rStyle w:val="CdigoHTML"/>
          <w:sz w:val="22"/>
          <w:szCs w:val="22"/>
        </w:rPr>
        <w:t xml:space="preserve"> </w:t>
      </w:r>
      <w:proofErr w:type="spellStart"/>
      <w:r w:rsidRPr="00936F16">
        <w:rPr>
          <w:rStyle w:val="CdigoHTML"/>
          <w:sz w:val="22"/>
          <w:szCs w:val="22"/>
        </w:rPr>
        <w:t>to</w:t>
      </w:r>
      <w:proofErr w:type="spellEnd"/>
      <w:r w:rsidRPr="00936F16">
        <w:rPr>
          <w:rStyle w:val="CdigoHTML"/>
          <w:sz w:val="22"/>
          <w:szCs w:val="22"/>
        </w:rPr>
        <w:t xml:space="preserve">, </w:t>
      </w:r>
      <w:proofErr w:type="spellStart"/>
      <w:r w:rsidRPr="00936F16">
        <w:rPr>
          <w:rStyle w:val="CdigoHTML"/>
          <w:sz w:val="22"/>
          <w:szCs w:val="22"/>
        </w:rPr>
        <w:t>PromoData</w:t>
      </w:r>
      <w:proofErr w:type="spellEnd"/>
      <w:r w:rsidRPr="00936F16">
        <w:rPr>
          <w:rStyle w:val="CdigoHTML"/>
          <w:sz w:val="22"/>
          <w:szCs w:val="22"/>
        </w:rPr>
        <w:t xml:space="preserve"> </w:t>
      </w:r>
      <w:proofErr w:type="spellStart"/>
      <w:r w:rsidRPr="00936F16">
        <w:rPr>
          <w:rStyle w:val="CdigoHTML"/>
          <w:sz w:val="22"/>
          <w:szCs w:val="22"/>
        </w:rPr>
        <w:t>calldata</w:t>
      </w:r>
      <w:proofErr w:type="spellEnd"/>
      <w:r w:rsidRPr="00936F16">
        <w:rPr>
          <w:rStyle w:val="CdigoHTML"/>
          <w:sz w:val="22"/>
          <w:szCs w:val="22"/>
        </w:rPr>
        <w:t xml:space="preserve"> datos) </w:t>
      </w:r>
      <w:proofErr w:type="spellStart"/>
      <w:r w:rsidRPr="00936F16">
        <w:rPr>
          <w:rStyle w:val="CdigoHTML"/>
          <w:sz w:val="22"/>
          <w:szCs w:val="22"/>
        </w:rPr>
        <w:t>external</w:t>
      </w:r>
      <w:proofErr w:type="spellEnd"/>
      <w:r w:rsidRPr="00936F16">
        <w:rPr>
          <w:rStyle w:val="CdigoHTML"/>
          <w:sz w:val="22"/>
          <w:szCs w:val="22"/>
        </w:rPr>
        <w:t xml:space="preserve"> </w:t>
      </w:r>
      <w:proofErr w:type="spellStart"/>
      <w:r w:rsidRPr="00936F16">
        <w:rPr>
          <w:rStyle w:val="CdigoHTML"/>
          <w:sz w:val="22"/>
          <w:szCs w:val="22"/>
        </w:rPr>
        <w:t>onlyOwner</w:t>
      </w:r>
      <w:proofErr w:type="spellEnd"/>
      <w:r w:rsidRPr="00C74F04">
        <w:rPr>
          <w:rFonts w:asciiTheme="minorHAnsi" w:hAnsiTheme="minorHAnsi"/>
          <w:i/>
          <w:sz w:val="22"/>
          <w:szCs w:val="22"/>
        </w:rPr>
        <w:br/>
      </w:r>
      <w:r w:rsidRPr="00517831">
        <w:rPr>
          <w:rFonts w:asciiTheme="minorHAnsi" w:hAnsiTheme="minorHAnsi"/>
          <w:sz w:val="22"/>
          <w:szCs w:val="22"/>
        </w:rPr>
        <w:t>Emite el NFT de promoción con los datos variables, asociándolo al alumno.</w:t>
      </w:r>
      <w:r w:rsidR="00084984">
        <w:rPr>
          <w:rFonts w:asciiTheme="minorHAnsi" w:hAnsiTheme="minorHAnsi"/>
          <w:sz w:val="22"/>
          <w:szCs w:val="22"/>
        </w:rPr>
        <w:br/>
      </w:r>
    </w:p>
    <w:p w:rsidR="00D04D09" w:rsidRDefault="00C74F04" w:rsidP="00C74F04">
      <w:pPr>
        <w:pStyle w:val="NormalWeb"/>
        <w:rPr>
          <w:rFonts w:asciiTheme="minorHAnsi" w:hAnsiTheme="minorHAnsi"/>
          <w:sz w:val="22"/>
          <w:szCs w:val="22"/>
        </w:rPr>
      </w:pPr>
      <w:proofErr w:type="spellStart"/>
      <w:proofErr w:type="gramStart"/>
      <w:r w:rsidRPr="00936F16">
        <w:rPr>
          <w:rStyle w:val="CdigoHTML"/>
          <w:sz w:val="22"/>
          <w:szCs w:val="22"/>
        </w:rPr>
        <w:t>function</w:t>
      </w:r>
      <w:proofErr w:type="spellEnd"/>
      <w:proofErr w:type="gramEnd"/>
      <w:r w:rsidRPr="00936F16">
        <w:rPr>
          <w:rStyle w:val="CdigoHTML"/>
          <w:sz w:val="22"/>
          <w:szCs w:val="22"/>
        </w:rPr>
        <w:t xml:space="preserve"> </w:t>
      </w:r>
      <w:proofErr w:type="spellStart"/>
      <w:r w:rsidRPr="00936F16">
        <w:rPr>
          <w:rStyle w:val="CdigoHTML"/>
          <w:sz w:val="22"/>
          <w:szCs w:val="22"/>
        </w:rPr>
        <w:t>datosDePromo</w:t>
      </w:r>
      <w:proofErr w:type="spellEnd"/>
      <w:r w:rsidRPr="00936F16">
        <w:rPr>
          <w:rStyle w:val="CdigoHTML"/>
          <w:sz w:val="22"/>
          <w:szCs w:val="22"/>
        </w:rPr>
        <w:t xml:space="preserve">(uint256 </w:t>
      </w:r>
      <w:proofErr w:type="spellStart"/>
      <w:r w:rsidRPr="00936F16">
        <w:rPr>
          <w:rStyle w:val="CdigoHTML"/>
          <w:sz w:val="22"/>
          <w:szCs w:val="22"/>
        </w:rPr>
        <w:t>tokenId</w:t>
      </w:r>
      <w:proofErr w:type="spellEnd"/>
      <w:r w:rsidRPr="00936F16">
        <w:rPr>
          <w:rStyle w:val="CdigoHTML"/>
          <w:sz w:val="22"/>
          <w:szCs w:val="22"/>
        </w:rPr>
        <w:t xml:space="preserve">) </w:t>
      </w:r>
      <w:proofErr w:type="spellStart"/>
      <w:r w:rsidRPr="00936F16">
        <w:rPr>
          <w:rStyle w:val="CdigoHTML"/>
          <w:sz w:val="22"/>
          <w:szCs w:val="22"/>
        </w:rPr>
        <w:t>public</w:t>
      </w:r>
      <w:proofErr w:type="spellEnd"/>
      <w:r w:rsidRPr="00936F16">
        <w:rPr>
          <w:rStyle w:val="CdigoHTML"/>
          <w:sz w:val="22"/>
          <w:szCs w:val="22"/>
        </w:rPr>
        <w:t xml:space="preserve"> </w:t>
      </w:r>
      <w:proofErr w:type="spellStart"/>
      <w:r w:rsidRPr="00936F16">
        <w:rPr>
          <w:rStyle w:val="CdigoHTML"/>
          <w:sz w:val="22"/>
          <w:szCs w:val="22"/>
        </w:rPr>
        <w:t>view</w:t>
      </w:r>
      <w:proofErr w:type="spellEnd"/>
      <w:r w:rsidRPr="00936F16">
        <w:rPr>
          <w:rStyle w:val="CdigoHTML"/>
          <w:sz w:val="22"/>
          <w:szCs w:val="22"/>
        </w:rPr>
        <w:t xml:space="preserve"> </w:t>
      </w:r>
      <w:proofErr w:type="spellStart"/>
      <w:r w:rsidRPr="00936F16">
        <w:rPr>
          <w:rStyle w:val="CdigoHTML"/>
          <w:sz w:val="22"/>
          <w:szCs w:val="22"/>
        </w:rPr>
        <w:t>returns</w:t>
      </w:r>
      <w:proofErr w:type="spellEnd"/>
      <w:r w:rsidRPr="00936F16">
        <w:rPr>
          <w:rStyle w:val="CdigoHTML"/>
          <w:sz w:val="22"/>
          <w:szCs w:val="22"/>
        </w:rPr>
        <w:t xml:space="preserve"> (</w:t>
      </w:r>
      <w:proofErr w:type="spellStart"/>
      <w:r w:rsidRPr="00936F16">
        <w:rPr>
          <w:rStyle w:val="CdigoHTML"/>
          <w:sz w:val="22"/>
          <w:szCs w:val="22"/>
        </w:rPr>
        <w:t>address</w:t>
      </w:r>
      <w:proofErr w:type="spellEnd"/>
      <w:r w:rsidRPr="00936F16">
        <w:rPr>
          <w:rStyle w:val="CdigoHTML"/>
          <w:sz w:val="22"/>
          <w:szCs w:val="22"/>
        </w:rPr>
        <w:t xml:space="preserve"> profesor, </w:t>
      </w:r>
      <w:proofErr w:type="spellStart"/>
      <w:r w:rsidRPr="00936F16">
        <w:rPr>
          <w:rStyle w:val="CdigoHTML"/>
          <w:sz w:val="22"/>
          <w:szCs w:val="22"/>
        </w:rPr>
        <w:t>address</w:t>
      </w:r>
      <w:proofErr w:type="spellEnd"/>
      <w:r w:rsidRPr="00936F16">
        <w:rPr>
          <w:rStyle w:val="CdigoHTML"/>
          <w:sz w:val="22"/>
          <w:szCs w:val="22"/>
        </w:rPr>
        <w:t xml:space="preserve"> alumno, </w:t>
      </w:r>
      <w:proofErr w:type="spellStart"/>
      <w:r w:rsidRPr="00936F16">
        <w:rPr>
          <w:rStyle w:val="CdigoHTML"/>
          <w:sz w:val="22"/>
          <w:szCs w:val="22"/>
        </w:rPr>
        <w:t>string</w:t>
      </w:r>
      <w:proofErr w:type="spellEnd"/>
      <w:r w:rsidRPr="00936F16">
        <w:rPr>
          <w:rStyle w:val="CdigoHTML"/>
          <w:sz w:val="22"/>
          <w:szCs w:val="22"/>
        </w:rPr>
        <w:t xml:space="preserve"> </w:t>
      </w:r>
      <w:proofErr w:type="spellStart"/>
      <w:r w:rsidRPr="00936F16">
        <w:rPr>
          <w:rStyle w:val="CdigoHTML"/>
          <w:sz w:val="22"/>
          <w:szCs w:val="22"/>
        </w:rPr>
        <w:t>memory</w:t>
      </w:r>
      <w:proofErr w:type="spellEnd"/>
      <w:r w:rsidRPr="00936F16">
        <w:rPr>
          <w:rStyle w:val="CdigoHTML"/>
          <w:sz w:val="22"/>
          <w:szCs w:val="22"/>
        </w:rPr>
        <w:t xml:space="preserve"> nota, </w:t>
      </w:r>
      <w:proofErr w:type="spellStart"/>
      <w:r w:rsidRPr="00936F16">
        <w:rPr>
          <w:rStyle w:val="CdigoHTML"/>
          <w:sz w:val="22"/>
          <w:szCs w:val="22"/>
        </w:rPr>
        <w:t>string</w:t>
      </w:r>
      <w:proofErr w:type="spellEnd"/>
      <w:r w:rsidRPr="00936F16">
        <w:rPr>
          <w:rStyle w:val="CdigoHTML"/>
          <w:sz w:val="22"/>
          <w:szCs w:val="22"/>
        </w:rPr>
        <w:t xml:space="preserve"> </w:t>
      </w:r>
      <w:proofErr w:type="spellStart"/>
      <w:r w:rsidRPr="00936F16">
        <w:rPr>
          <w:rStyle w:val="CdigoHTML"/>
          <w:sz w:val="22"/>
          <w:szCs w:val="22"/>
        </w:rPr>
        <w:t>memory</w:t>
      </w:r>
      <w:proofErr w:type="spellEnd"/>
      <w:r w:rsidRPr="00936F16">
        <w:rPr>
          <w:rStyle w:val="CdigoHTML"/>
          <w:sz w:val="22"/>
          <w:szCs w:val="22"/>
        </w:rPr>
        <w:t xml:space="preserve"> comentario)</w:t>
      </w:r>
      <w:r>
        <w:rPr>
          <w:rFonts w:asciiTheme="minorHAnsi" w:hAnsiTheme="minorHAnsi"/>
          <w:i/>
          <w:sz w:val="22"/>
          <w:szCs w:val="22"/>
        </w:rPr>
        <w:br/>
      </w:r>
      <w:r w:rsidRPr="00517831">
        <w:rPr>
          <w:rFonts w:asciiTheme="minorHAnsi" w:hAnsiTheme="minorHAnsi"/>
          <w:sz w:val="22"/>
          <w:szCs w:val="22"/>
        </w:rPr>
        <w:t>Devuelve los datos evaluativos asociados al NFT.</w:t>
      </w:r>
    </w:p>
    <w:p w:rsidR="00C74F04" w:rsidRDefault="00D04D09" w:rsidP="00C74F04">
      <w:pPr>
        <w:pStyle w:val="NormalWeb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br/>
      </w:r>
      <w:r w:rsidRPr="00D04D09">
        <w:rPr>
          <w:rFonts w:asciiTheme="minorHAnsi" w:hAnsiTheme="minorHAnsi"/>
          <w:b/>
          <w:sz w:val="22"/>
          <w:szCs w:val="22"/>
        </w:rPr>
        <w:t xml:space="preserve">Restricciones </w:t>
      </w:r>
      <w:r w:rsidR="00D91F56" w:rsidRPr="00D04D09">
        <w:rPr>
          <w:rFonts w:asciiTheme="minorHAnsi" w:hAnsiTheme="minorHAnsi"/>
          <w:b/>
          <w:sz w:val="22"/>
          <w:szCs w:val="22"/>
        </w:rPr>
        <w:t>lógicas</w:t>
      </w:r>
      <w:r w:rsidRPr="00D04D09">
        <w:rPr>
          <w:rFonts w:asciiTheme="minorHAnsi" w:hAnsiTheme="minorHAnsi"/>
          <w:b/>
          <w:sz w:val="22"/>
          <w:szCs w:val="22"/>
        </w:rPr>
        <w:t xml:space="preserve"> del contrato:</w:t>
      </w:r>
    </w:p>
    <w:p w:rsidR="00D04D09" w:rsidRPr="00D04D09" w:rsidRDefault="00D04D09" w:rsidP="00D04D09">
      <w:pPr>
        <w:pStyle w:val="Prrafodelista"/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s-AR" w:eastAsia="es-AR"/>
        </w:rPr>
      </w:pPr>
      <w:r w:rsidRPr="00D04D09">
        <w:rPr>
          <w:rFonts w:eastAsia="Times New Roman" w:cs="Times New Roman"/>
          <w:bCs/>
          <w:szCs w:val="24"/>
          <w:lang w:val="es-AR" w:eastAsia="es-AR"/>
        </w:rPr>
        <w:t>Valida que el emisor sea un profesor autorizado</w:t>
      </w:r>
      <w:r w:rsidR="0090403A">
        <w:rPr>
          <w:rFonts w:eastAsia="Times New Roman" w:cs="Times New Roman"/>
          <w:bCs/>
          <w:szCs w:val="24"/>
          <w:lang w:val="es-AR" w:eastAsia="es-AR"/>
        </w:rPr>
        <w:t>.</w:t>
      </w:r>
    </w:p>
    <w:p w:rsidR="0090403A" w:rsidRPr="007400FD" w:rsidRDefault="00D04D09" w:rsidP="007400FD">
      <w:pPr>
        <w:pStyle w:val="Prrafodelista"/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="Times New Roman"/>
          <w:szCs w:val="24"/>
          <w:lang w:val="es-AR" w:eastAsia="es-AR"/>
        </w:rPr>
      </w:pPr>
      <w:r w:rsidRPr="00D04D09">
        <w:rPr>
          <w:rFonts w:eastAsia="Times New Roman" w:cs="Times New Roman"/>
          <w:bCs/>
          <w:szCs w:val="24"/>
          <w:lang w:val="es-AR" w:eastAsia="es-AR"/>
        </w:rPr>
        <w:t>Verifica que ese profesor aún no emitió un NFT de promoción para ese alumno</w:t>
      </w:r>
      <w:r w:rsidR="0090403A">
        <w:rPr>
          <w:rFonts w:eastAsia="Times New Roman" w:cs="Times New Roman"/>
          <w:bCs/>
          <w:szCs w:val="24"/>
          <w:lang w:val="es-AR" w:eastAsia="es-AR"/>
        </w:rPr>
        <w:t>.</w:t>
      </w:r>
    </w:p>
    <w:p w:rsidR="00AA3ECA" w:rsidRPr="00AA3ECA" w:rsidRDefault="00A81335" w:rsidP="00AA3ECA">
      <w:pPr>
        <w:rPr>
          <w:rFonts w:asciiTheme="majorHAnsi" w:hAnsiTheme="majorHAnsi" w:cstheme="majorHAnsi"/>
          <w:b/>
          <w:color w:val="1F497D" w:themeColor="text2"/>
          <w:sz w:val="28"/>
          <w:szCs w:val="28"/>
          <w:lang w:val="es-AR"/>
        </w:rPr>
      </w:pPr>
      <w:r>
        <w:rPr>
          <w:rFonts w:asciiTheme="majorHAnsi" w:hAnsiTheme="majorHAnsi" w:cstheme="majorHAnsi"/>
          <w:b/>
          <w:color w:val="1F497D" w:themeColor="text2"/>
          <w:sz w:val="28"/>
          <w:szCs w:val="28"/>
          <w:lang w:val="es-AR"/>
        </w:rPr>
        <w:lastRenderedPageBreak/>
        <w:t>6</w:t>
      </w:r>
      <w:r w:rsidR="00AA3ECA" w:rsidRPr="00AA3ECA">
        <w:rPr>
          <w:rFonts w:asciiTheme="majorHAnsi" w:hAnsiTheme="majorHAnsi" w:cstheme="majorHAnsi"/>
          <w:b/>
          <w:color w:val="1F497D" w:themeColor="text2"/>
          <w:sz w:val="28"/>
          <w:szCs w:val="28"/>
          <w:lang w:val="es-AR"/>
        </w:rPr>
        <w:t xml:space="preserve">. </w:t>
      </w:r>
      <w:r w:rsidR="00AA3ECA">
        <w:rPr>
          <w:rFonts w:asciiTheme="majorHAnsi" w:hAnsiTheme="majorHAnsi" w:cstheme="majorHAnsi"/>
          <w:b/>
          <w:color w:val="1F497D" w:themeColor="text2"/>
          <w:sz w:val="28"/>
          <w:szCs w:val="28"/>
          <w:lang w:val="es-AR"/>
        </w:rPr>
        <w:t>Componentes</w:t>
      </w:r>
    </w:p>
    <w:tbl>
      <w:tblPr>
        <w:tblW w:w="0" w:type="auto"/>
        <w:tblCellSpacing w:w="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5"/>
        <w:gridCol w:w="4485"/>
      </w:tblGrid>
      <w:tr w:rsidR="00AA3ECA" w:rsidRPr="005E1ABE" w:rsidTr="00AA3ECA">
        <w:trPr>
          <w:tblCellSpacing w:w="15" w:type="dxa"/>
        </w:trPr>
        <w:tc>
          <w:tcPr>
            <w:tcW w:w="2410" w:type="dxa"/>
            <w:vAlign w:val="center"/>
            <w:hideMark/>
          </w:tcPr>
          <w:p w:rsidR="00AA3ECA" w:rsidRPr="00AA3ECA" w:rsidRDefault="00AA3ECA" w:rsidP="00AA3ECA">
            <w:pPr>
              <w:spacing w:after="0" w:line="240" w:lineRule="auto"/>
              <w:rPr>
                <w:rFonts w:eastAsia="Times New Roman" w:cs="Times New Roman"/>
                <w:lang w:val="es-AR" w:eastAsia="es-AR"/>
              </w:rPr>
            </w:pPr>
            <w:proofErr w:type="spellStart"/>
            <w:r w:rsidRPr="00AA3ECA">
              <w:rPr>
                <w:rFonts w:eastAsia="Times New Roman" w:cs="Courier New"/>
                <w:lang w:val="es-AR" w:eastAsia="es-AR"/>
              </w:rPr>
              <w:t>Header</w:t>
            </w:r>
            <w:proofErr w:type="spellEnd"/>
          </w:p>
        </w:tc>
        <w:tc>
          <w:tcPr>
            <w:tcW w:w="4440" w:type="dxa"/>
            <w:vAlign w:val="center"/>
            <w:hideMark/>
          </w:tcPr>
          <w:p w:rsidR="00AA3ECA" w:rsidRPr="00AA3ECA" w:rsidRDefault="00AA3ECA" w:rsidP="00AA3ECA">
            <w:pPr>
              <w:spacing w:after="0" w:line="240" w:lineRule="auto"/>
              <w:rPr>
                <w:rFonts w:eastAsia="Times New Roman" w:cs="Times New Roman"/>
                <w:lang w:val="es-AR" w:eastAsia="es-AR"/>
              </w:rPr>
            </w:pPr>
            <w:r>
              <w:rPr>
                <w:rFonts w:eastAsia="Times New Roman" w:cs="Times New Roman"/>
                <w:lang w:val="es-AR" w:eastAsia="es-AR"/>
              </w:rPr>
              <w:br/>
            </w:r>
            <w:r w:rsidRPr="00AA3ECA">
              <w:rPr>
                <w:rFonts w:eastAsia="Times New Roman" w:cs="Times New Roman"/>
                <w:lang w:val="es-AR" w:eastAsia="es-AR"/>
              </w:rPr>
              <w:t xml:space="preserve">Encabezado fijo con título y conexión </w:t>
            </w:r>
            <w:proofErr w:type="spellStart"/>
            <w:r w:rsidRPr="00AA3ECA">
              <w:rPr>
                <w:rFonts w:eastAsia="Times New Roman" w:cs="Times New Roman"/>
                <w:lang w:val="es-AR" w:eastAsia="es-AR"/>
              </w:rPr>
              <w:t>Metamask</w:t>
            </w:r>
            <w:proofErr w:type="spellEnd"/>
            <w:r w:rsidRPr="00AA3ECA">
              <w:rPr>
                <w:rFonts w:eastAsia="Times New Roman" w:cs="Times New Roman"/>
                <w:lang w:val="es-AR" w:eastAsia="es-AR"/>
              </w:rPr>
              <w:t>.</w:t>
            </w:r>
            <w:r>
              <w:rPr>
                <w:rFonts w:eastAsia="Times New Roman" w:cs="Times New Roman"/>
                <w:lang w:val="es-AR" w:eastAsia="es-AR"/>
              </w:rPr>
              <w:br/>
            </w:r>
          </w:p>
        </w:tc>
      </w:tr>
      <w:tr w:rsidR="00AA3ECA" w:rsidRPr="005E1ABE" w:rsidTr="00AA3ECA">
        <w:trPr>
          <w:tblCellSpacing w:w="15" w:type="dxa"/>
        </w:trPr>
        <w:tc>
          <w:tcPr>
            <w:tcW w:w="2410" w:type="dxa"/>
            <w:vAlign w:val="center"/>
            <w:hideMark/>
          </w:tcPr>
          <w:p w:rsidR="00AA3ECA" w:rsidRPr="00AA3ECA" w:rsidRDefault="00AA3ECA" w:rsidP="00AA3ECA">
            <w:pPr>
              <w:spacing w:after="0" w:line="240" w:lineRule="auto"/>
              <w:rPr>
                <w:rFonts w:eastAsia="Times New Roman" w:cs="Times New Roman"/>
                <w:lang w:val="es-AR" w:eastAsia="es-AR"/>
              </w:rPr>
            </w:pPr>
            <w:proofErr w:type="spellStart"/>
            <w:r w:rsidRPr="00AA3ECA">
              <w:rPr>
                <w:rFonts w:eastAsia="Times New Roman" w:cs="Courier New"/>
                <w:lang w:val="es-AR" w:eastAsia="es-AR"/>
              </w:rPr>
              <w:t>NFTList</w:t>
            </w:r>
            <w:proofErr w:type="spellEnd"/>
          </w:p>
        </w:tc>
        <w:tc>
          <w:tcPr>
            <w:tcW w:w="4440" w:type="dxa"/>
            <w:vAlign w:val="center"/>
            <w:hideMark/>
          </w:tcPr>
          <w:p w:rsidR="00AA3ECA" w:rsidRPr="00AA3ECA" w:rsidRDefault="00AA3ECA" w:rsidP="00AA3ECA">
            <w:pPr>
              <w:spacing w:after="0" w:line="240" w:lineRule="auto"/>
              <w:rPr>
                <w:rFonts w:eastAsia="Times New Roman" w:cs="Times New Roman"/>
                <w:lang w:val="es-AR" w:eastAsia="es-AR"/>
              </w:rPr>
            </w:pPr>
            <w:proofErr w:type="spellStart"/>
            <w:r w:rsidRPr="00AA3ECA">
              <w:rPr>
                <w:rFonts w:eastAsia="Times New Roman" w:cs="Times New Roman"/>
                <w:lang w:val="es-AR" w:eastAsia="es-AR"/>
              </w:rPr>
              <w:t>Cards</w:t>
            </w:r>
            <w:proofErr w:type="spellEnd"/>
            <w:r w:rsidRPr="00AA3ECA">
              <w:rPr>
                <w:rFonts w:eastAsia="Times New Roman" w:cs="Times New Roman"/>
                <w:lang w:val="es-AR" w:eastAsia="es-AR"/>
              </w:rPr>
              <w:t xml:space="preserve"> que muestran </w:t>
            </w:r>
            <w:proofErr w:type="spellStart"/>
            <w:r w:rsidRPr="00AA3ECA">
              <w:rPr>
                <w:rFonts w:eastAsia="Times New Roman" w:cs="Times New Roman"/>
                <w:lang w:val="es-AR" w:eastAsia="es-AR"/>
              </w:rPr>
              <w:t>NFTs</w:t>
            </w:r>
            <w:proofErr w:type="spellEnd"/>
            <w:r w:rsidRPr="00AA3ECA">
              <w:rPr>
                <w:rFonts w:eastAsia="Times New Roman" w:cs="Times New Roman"/>
                <w:lang w:val="es-AR" w:eastAsia="es-AR"/>
              </w:rPr>
              <w:t xml:space="preserve"> poseídos por </w:t>
            </w:r>
            <w:proofErr w:type="spellStart"/>
            <w:r w:rsidRPr="00AA3ECA">
              <w:rPr>
                <w:rFonts w:eastAsia="Times New Roman" w:cs="Times New Roman"/>
                <w:lang w:val="es-AR" w:eastAsia="es-AR"/>
              </w:rPr>
              <w:t>wallet</w:t>
            </w:r>
            <w:proofErr w:type="spellEnd"/>
            <w:r w:rsidRPr="00AA3ECA">
              <w:rPr>
                <w:rFonts w:eastAsia="Times New Roman" w:cs="Times New Roman"/>
                <w:lang w:val="es-AR" w:eastAsia="es-AR"/>
              </w:rPr>
              <w:t xml:space="preserve"> conectada.</w:t>
            </w:r>
          </w:p>
        </w:tc>
      </w:tr>
      <w:tr w:rsidR="00AA3ECA" w:rsidRPr="005E1ABE" w:rsidTr="00AA3ECA">
        <w:trPr>
          <w:tblCellSpacing w:w="15" w:type="dxa"/>
        </w:trPr>
        <w:tc>
          <w:tcPr>
            <w:tcW w:w="2410" w:type="dxa"/>
            <w:vAlign w:val="center"/>
            <w:hideMark/>
          </w:tcPr>
          <w:p w:rsidR="00AA3ECA" w:rsidRPr="00AA3ECA" w:rsidRDefault="00AA3ECA" w:rsidP="00AA3ECA">
            <w:pPr>
              <w:spacing w:after="0" w:line="240" w:lineRule="auto"/>
              <w:rPr>
                <w:rFonts w:eastAsia="Times New Roman" w:cs="Times New Roman"/>
                <w:lang w:val="es-AR" w:eastAsia="es-AR"/>
              </w:rPr>
            </w:pPr>
            <w:r>
              <w:rPr>
                <w:rFonts w:eastAsia="Times New Roman" w:cs="Courier New"/>
                <w:lang w:val="es-AR" w:eastAsia="es-AR"/>
              </w:rPr>
              <w:br/>
            </w:r>
            <w:proofErr w:type="spellStart"/>
            <w:r w:rsidRPr="00AA3ECA">
              <w:rPr>
                <w:rFonts w:eastAsia="Times New Roman" w:cs="Courier New"/>
                <w:lang w:val="es-AR" w:eastAsia="es-AR"/>
              </w:rPr>
              <w:t>CheckPanel</w:t>
            </w:r>
            <w:proofErr w:type="spellEnd"/>
          </w:p>
        </w:tc>
        <w:tc>
          <w:tcPr>
            <w:tcW w:w="4440" w:type="dxa"/>
            <w:vAlign w:val="center"/>
            <w:hideMark/>
          </w:tcPr>
          <w:p w:rsidR="00AA3ECA" w:rsidRPr="00AA3ECA" w:rsidRDefault="00AA3ECA" w:rsidP="00AA3ECA">
            <w:pPr>
              <w:spacing w:after="0" w:line="240" w:lineRule="auto"/>
              <w:rPr>
                <w:rFonts w:eastAsia="Times New Roman" w:cs="Times New Roman"/>
                <w:lang w:val="es-AR" w:eastAsia="es-AR"/>
              </w:rPr>
            </w:pPr>
            <w:r>
              <w:rPr>
                <w:rFonts w:eastAsia="Times New Roman" w:cs="Times New Roman"/>
                <w:lang w:val="es-AR" w:eastAsia="es-AR"/>
              </w:rPr>
              <w:br/>
            </w:r>
            <w:r w:rsidRPr="00AA3ECA">
              <w:rPr>
                <w:rFonts w:eastAsia="Times New Roman" w:cs="Times New Roman"/>
                <w:lang w:val="es-AR" w:eastAsia="es-AR"/>
              </w:rPr>
              <w:t>Valida condiciones A, B, C para permitir emisión.</w:t>
            </w:r>
          </w:p>
        </w:tc>
      </w:tr>
      <w:tr w:rsidR="00AA3ECA" w:rsidRPr="005E1ABE" w:rsidTr="00AA3ECA">
        <w:trPr>
          <w:tblCellSpacing w:w="15" w:type="dxa"/>
        </w:trPr>
        <w:tc>
          <w:tcPr>
            <w:tcW w:w="2410" w:type="dxa"/>
            <w:vAlign w:val="center"/>
            <w:hideMark/>
          </w:tcPr>
          <w:p w:rsidR="00AA3ECA" w:rsidRPr="00AA3ECA" w:rsidRDefault="00AA3ECA" w:rsidP="00AA3ECA">
            <w:pPr>
              <w:spacing w:after="0" w:line="240" w:lineRule="auto"/>
              <w:rPr>
                <w:rFonts w:eastAsia="Times New Roman" w:cs="Times New Roman"/>
                <w:lang w:val="es-AR" w:eastAsia="es-AR"/>
              </w:rPr>
            </w:pPr>
            <w:r>
              <w:rPr>
                <w:rFonts w:eastAsia="Times New Roman" w:cs="Courier New"/>
                <w:lang w:val="es-AR" w:eastAsia="es-AR"/>
              </w:rPr>
              <w:br/>
            </w:r>
            <w:proofErr w:type="spellStart"/>
            <w:r w:rsidRPr="00AA3ECA">
              <w:rPr>
                <w:rFonts w:eastAsia="Times New Roman" w:cs="Courier New"/>
                <w:lang w:val="es-AR" w:eastAsia="es-AR"/>
              </w:rPr>
              <w:t>MintForm</w:t>
            </w:r>
            <w:proofErr w:type="spellEnd"/>
          </w:p>
        </w:tc>
        <w:tc>
          <w:tcPr>
            <w:tcW w:w="4440" w:type="dxa"/>
            <w:vAlign w:val="center"/>
            <w:hideMark/>
          </w:tcPr>
          <w:p w:rsidR="00AA3ECA" w:rsidRPr="00AA3ECA" w:rsidRDefault="00AA3ECA" w:rsidP="00AA3ECA">
            <w:pPr>
              <w:spacing w:after="0" w:line="240" w:lineRule="auto"/>
              <w:rPr>
                <w:rFonts w:eastAsia="Times New Roman" w:cs="Times New Roman"/>
                <w:lang w:val="es-AR" w:eastAsia="es-AR"/>
              </w:rPr>
            </w:pPr>
            <w:r>
              <w:rPr>
                <w:rFonts w:eastAsia="Times New Roman" w:cs="Times New Roman"/>
                <w:lang w:val="es-AR" w:eastAsia="es-AR"/>
              </w:rPr>
              <w:br/>
            </w:r>
            <w:r w:rsidRPr="00AA3ECA">
              <w:rPr>
                <w:rFonts w:eastAsia="Times New Roman" w:cs="Times New Roman"/>
                <w:lang w:val="es-AR" w:eastAsia="es-AR"/>
              </w:rPr>
              <w:t>Formulario de emisión de NFT-TP por parte del alumno.</w:t>
            </w:r>
          </w:p>
        </w:tc>
      </w:tr>
      <w:tr w:rsidR="00AA3ECA" w:rsidRPr="005E1ABE" w:rsidTr="00AA3ECA">
        <w:trPr>
          <w:tblCellSpacing w:w="15" w:type="dxa"/>
        </w:trPr>
        <w:tc>
          <w:tcPr>
            <w:tcW w:w="2410" w:type="dxa"/>
            <w:vAlign w:val="center"/>
            <w:hideMark/>
          </w:tcPr>
          <w:p w:rsidR="00AA3ECA" w:rsidRPr="00AA3ECA" w:rsidRDefault="00AA3ECA" w:rsidP="00AA3ECA">
            <w:pPr>
              <w:spacing w:after="0" w:line="240" w:lineRule="auto"/>
              <w:rPr>
                <w:rFonts w:eastAsia="Times New Roman" w:cs="Times New Roman"/>
                <w:lang w:val="es-AR" w:eastAsia="es-AR"/>
              </w:rPr>
            </w:pPr>
            <w:r>
              <w:rPr>
                <w:rFonts w:eastAsia="Times New Roman" w:cs="Courier New"/>
                <w:lang w:val="es-AR" w:eastAsia="es-AR"/>
              </w:rPr>
              <w:br/>
            </w:r>
            <w:proofErr w:type="spellStart"/>
            <w:r w:rsidRPr="00AA3ECA">
              <w:rPr>
                <w:rFonts w:eastAsia="Times New Roman" w:cs="Courier New"/>
                <w:lang w:val="es-AR" w:eastAsia="es-AR"/>
              </w:rPr>
              <w:t>ProfessorPanel</w:t>
            </w:r>
            <w:proofErr w:type="spellEnd"/>
          </w:p>
        </w:tc>
        <w:tc>
          <w:tcPr>
            <w:tcW w:w="4440" w:type="dxa"/>
            <w:vAlign w:val="center"/>
            <w:hideMark/>
          </w:tcPr>
          <w:p w:rsidR="00AA3ECA" w:rsidRPr="00AA3ECA" w:rsidRDefault="00AA3ECA" w:rsidP="00AA3ECA">
            <w:pPr>
              <w:spacing w:after="0" w:line="240" w:lineRule="auto"/>
              <w:rPr>
                <w:rFonts w:eastAsia="Times New Roman" w:cs="Times New Roman"/>
                <w:lang w:val="es-AR" w:eastAsia="es-AR"/>
              </w:rPr>
            </w:pPr>
            <w:r>
              <w:rPr>
                <w:rFonts w:eastAsia="Times New Roman" w:cs="Times New Roman"/>
                <w:lang w:val="es-AR" w:eastAsia="es-AR"/>
              </w:rPr>
              <w:br/>
            </w:r>
            <w:r w:rsidRPr="00AA3ECA">
              <w:rPr>
                <w:rFonts w:eastAsia="Times New Roman" w:cs="Times New Roman"/>
                <w:lang w:val="es-AR" w:eastAsia="es-AR"/>
              </w:rPr>
              <w:t>Sección exclusiva para Dani y Pablo.</w:t>
            </w:r>
          </w:p>
        </w:tc>
      </w:tr>
      <w:tr w:rsidR="00AA3ECA" w:rsidRPr="005E1ABE" w:rsidTr="00AA3ECA">
        <w:trPr>
          <w:tblCellSpacing w:w="15" w:type="dxa"/>
        </w:trPr>
        <w:tc>
          <w:tcPr>
            <w:tcW w:w="2410" w:type="dxa"/>
            <w:vAlign w:val="center"/>
            <w:hideMark/>
          </w:tcPr>
          <w:p w:rsidR="00AA3ECA" w:rsidRPr="00AA3ECA" w:rsidRDefault="00AA3ECA" w:rsidP="00AA3ECA">
            <w:pPr>
              <w:spacing w:after="0" w:line="240" w:lineRule="auto"/>
              <w:rPr>
                <w:rFonts w:eastAsia="Times New Roman" w:cs="Times New Roman"/>
                <w:lang w:val="es-AR" w:eastAsia="es-AR"/>
              </w:rPr>
            </w:pPr>
            <w:r>
              <w:rPr>
                <w:rFonts w:eastAsia="Times New Roman" w:cs="Courier New"/>
                <w:lang w:val="es-AR" w:eastAsia="es-AR"/>
              </w:rPr>
              <w:br/>
            </w:r>
            <w:proofErr w:type="spellStart"/>
            <w:r w:rsidRPr="00AA3ECA">
              <w:rPr>
                <w:rFonts w:eastAsia="Times New Roman" w:cs="Courier New"/>
                <w:lang w:val="es-AR" w:eastAsia="es-AR"/>
              </w:rPr>
              <w:t>PromoForm</w:t>
            </w:r>
            <w:proofErr w:type="spellEnd"/>
          </w:p>
        </w:tc>
        <w:tc>
          <w:tcPr>
            <w:tcW w:w="4440" w:type="dxa"/>
            <w:vAlign w:val="center"/>
            <w:hideMark/>
          </w:tcPr>
          <w:p w:rsidR="00AA3ECA" w:rsidRPr="00AA3ECA" w:rsidRDefault="00AA3ECA" w:rsidP="00AA3ECA">
            <w:pPr>
              <w:spacing w:after="0" w:line="240" w:lineRule="auto"/>
              <w:rPr>
                <w:rFonts w:eastAsia="Times New Roman" w:cs="Times New Roman"/>
                <w:lang w:val="es-AR" w:eastAsia="es-AR"/>
              </w:rPr>
            </w:pPr>
            <w:r>
              <w:rPr>
                <w:rFonts w:eastAsia="Times New Roman" w:cs="Times New Roman"/>
                <w:lang w:val="es-AR" w:eastAsia="es-AR"/>
              </w:rPr>
              <w:br/>
            </w:r>
            <w:r w:rsidRPr="00AA3ECA">
              <w:rPr>
                <w:rFonts w:eastAsia="Times New Roman" w:cs="Times New Roman"/>
                <w:lang w:val="es-AR" w:eastAsia="es-AR"/>
              </w:rPr>
              <w:t>Formulario de emisión del NFT de promoción.</w:t>
            </w:r>
          </w:p>
        </w:tc>
      </w:tr>
    </w:tbl>
    <w:p w:rsidR="0088397B" w:rsidRPr="0088397B" w:rsidRDefault="0088397B">
      <w:pPr>
        <w:rPr>
          <w:lang w:val="es-AR"/>
        </w:rPr>
      </w:pPr>
    </w:p>
    <w:sectPr w:rsidR="0088397B" w:rsidRPr="0088397B" w:rsidSect="00AA3EC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0B60183D"/>
    <w:multiLevelType w:val="multilevel"/>
    <w:tmpl w:val="10665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5080517"/>
    <w:multiLevelType w:val="multilevel"/>
    <w:tmpl w:val="0A442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A78003B"/>
    <w:multiLevelType w:val="multilevel"/>
    <w:tmpl w:val="2CF40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199083E"/>
    <w:multiLevelType w:val="multilevel"/>
    <w:tmpl w:val="B254C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2AD6237"/>
    <w:multiLevelType w:val="multilevel"/>
    <w:tmpl w:val="55EA6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D663328"/>
    <w:multiLevelType w:val="multilevel"/>
    <w:tmpl w:val="6BC02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F502530"/>
    <w:multiLevelType w:val="hybridMultilevel"/>
    <w:tmpl w:val="C94E441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153602F"/>
    <w:multiLevelType w:val="multilevel"/>
    <w:tmpl w:val="5C94E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4920D7B"/>
    <w:multiLevelType w:val="multilevel"/>
    <w:tmpl w:val="D884F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51A6D5F"/>
    <w:multiLevelType w:val="multilevel"/>
    <w:tmpl w:val="4D400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6D4220F"/>
    <w:multiLevelType w:val="multilevel"/>
    <w:tmpl w:val="B860E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8705EAD"/>
    <w:multiLevelType w:val="multilevel"/>
    <w:tmpl w:val="9F7A9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AF04016"/>
    <w:multiLevelType w:val="hybridMultilevel"/>
    <w:tmpl w:val="9F9CD50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19F2ECF"/>
    <w:multiLevelType w:val="hybridMultilevel"/>
    <w:tmpl w:val="E554814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E6A7AD8"/>
    <w:multiLevelType w:val="multilevel"/>
    <w:tmpl w:val="1E12D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20"/>
  </w:num>
  <w:num w:numId="11">
    <w:abstractNumId w:val="17"/>
  </w:num>
  <w:num w:numId="12">
    <w:abstractNumId w:val="15"/>
  </w:num>
  <w:num w:numId="13">
    <w:abstractNumId w:val="14"/>
  </w:num>
  <w:num w:numId="14">
    <w:abstractNumId w:val="11"/>
  </w:num>
  <w:num w:numId="15">
    <w:abstractNumId w:val="18"/>
  </w:num>
  <w:num w:numId="16">
    <w:abstractNumId w:val="16"/>
  </w:num>
  <w:num w:numId="17">
    <w:abstractNumId w:val="9"/>
  </w:num>
  <w:num w:numId="18">
    <w:abstractNumId w:val="10"/>
  </w:num>
  <w:num w:numId="19">
    <w:abstractNumId w:val="19"/>
  </w:num>
  <w:num w:numId="20">
    <w:abstractNumId w:val="12"/>
  </w:num>
  <w:num w:numId="21">
    <w:abstractNumId w:val="23"/>
  </w:num>
  <w:num w:numId="22">
    <w:abstractNumId w:val="13"/>
  </w:num>
  <w:num w:numId="23">
    <w:abstractNumId w:val="21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084984"/>
    <w:rsid w:val="0015074B"/>
    <w:rsid w:val="0029639D"/>
    <w:rsid w:val="002C2811"/>
    <w:rsid w:val="0031578B"/>
    <w:rsid w:val="00326F90"/>
    <w:rsid w:val="00373794"/>
    <w:rsid w:val="00387744"/>
    <w:rsid w:val="00387FCE"/>
    <w:rsid w:val="0039405A"/>
    <w:rsid w:val="003C31A3"/>
    <w:rsid w:val="004A69BB"/>
    <w:rsid w:val="00517831"/>
    <w:rsid w:val="0055678B"/>
    <w:rsid w:val="005E1ABE"/>
    <w:rsid w:val="007400FD"/>
    <w:rsid w:val="007D1147"/>
    <w:rsid w:val="00876144"/>
    <w:rsid w:val="0088397B"/>
    <w:rsid w:val="008A5BEC"/>
    <w:rsid w:val="008D1CB5"/>
    <w:rsid w:val="0090403A"/>
    <w:rsid w:val="00936F16"/>
    <w:rsid w:val="00953F84"/>
    <w:rsid w:val="00971EE2"/>
    <w:rsid w:val="009C11DB"/>
    <w:rsid w:val="009D3EBE"/>
    <w:rsid w:val="00A652FF"/>
    <w:rsid w:val="00A81335"/>
    <w:rsid w:val="00AA1D8D"/>
    <w:rsid w:val="00AA3ECA"/>
    <w:rsid w:val="00AB5BD0"/>
    <w:rsid w:val="00B47730"/>
    <w:rsid w:val="00BE7AF8"/>
    <w:rsid w:val="00BF07F8"/>
    <w:rsid w:val="00C74F04"/>
    <w:rsid w:val="00CB0664"/>
    <w:rsid w:val="00CB13BB"/>
    <w:rsid w:val="00D04D09"/>
    <w:rsid w:val="00D16B5E"/>
    <w:rsid w:val="00D173BC"/>
    <w:rsid w:val="00D2779C"/>
    <w:rsid w:val="00D91F56"/>
    <w:rsid w:val="00DC0E07"/>
    <w:rsid w:val="00FA6A7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unhideWhenUsed/>
    <w:rsid w:val="008839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 w:eastAsia="es-AR"/>
    </w:rPr>
  </w:style>
  <w:style w:type="character" w:styleId="CdigoHTML">
    <w:name w:val="HTML Code"/>
    <w:basedOn w:val="Fuentedeprrafopredeter"/>
    <w:uiPriority w:val="99"/>
    <w:semiHidden/>
    <w:unhideWhenUsed/>
    <w:rsid w:val="0088397B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813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133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unhideWhenUsed/>
    <w:rsid w:val="008839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 w:eastAsia="es-AR"/>
    </w:rPr>
  </w:style>
  <w:style w:type="character" w:styleId="CdigoHTML">
    <w:name w:val="HTML Code"/>
    <w:basedOn w:val="Fuentedeprrafopredeter"/>
    <w:uiPriority w:val="99"/>
    <w:semiHidden/>
    <w:unhideWhenUsed/>
    <w:rsid w:val="0088397B"/>
    <w:rPr>
      <w:rFonts w:ascii="Courier New" w:eastAsia="Times New Roman" w:hAnsi="Courier New" w:cs="Courier New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813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133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93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2069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0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4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3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27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545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3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881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569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97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554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88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4F1F998-B7B3-429D-81D8-E8092EA2C8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</TotalTime>
  <Pages>6</Pages>
  <Words>859</Words>
  <Characters>4728</Characters>
  <Application>Microsoft Office Word</Application>
  <DocSecurity>0</DocSecurity>
  <Lines>39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5576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Julian</cp:lastModifiedBy>
  <cp:revision>36</cp:revision>
  <dcterms:created xsi:type="dcterms:W3CDTF">2013-12-23T23:15:00Z</dcterms:created>
  <dcterms:modified xsi:type="dcterms:W3CDTF">2025-06-02T17:12:00Z</dcterms:modified>
  <cp:category/>
</cp:coreProperties>
</file>