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1ADB7" w14:textId="77777777" w:rsidR="00610C9C" w:rsidRPr="009C1622" w:rsidRDefault="00610C9C" w:rsidP="00610C9C">
      <w:pPr>
        <w:spacing w:line="360" w:lineRule="auto"/>
        <w:jc w:val="center"/>
        <w:rPr>
          <w:rFonts w:ascii="Times New Roman" w:hAnsi="Times New Roman" w:cs="Times New Roman"/>
          <w:sz w:val="28"/>
          <w:szCs w:val="28"/>
        </w:rPr>
      </w:pPr>
      <w:bookmarkStart w:id="0" w:name="_Hlk102562256"/>
      <w:bookmarkStart w:id="1" w:name="_Toc119418871"/>
      <w:bookmarkEnd w:id="0"/>
      <w:r w:rsidRPr="009C1622">
        <w:rPr>
          <w:rFonts w:ascii="Times New Roman" w:hAnsi="Times New Roman" w:cs="Times New Roman"/>
          <w:sz w:val="28"/>
          <w:szCs w:val="28"/>
        </w:rPr>
        <w:t>Федеральное государственное образовательное бюджетное</w:t>
      </w:r>
    </w:p>
    <w:p w14:paraId="5A82240A"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учреждение высшего образования</w:t>
      </w:r>
    </w:p>
    <w:p w14:paraId="4DAD7650" w14:textId="77777777" w:rsidR="00610C9C" w:rsidRPr="009C1622" w:rsidRDefault="00610C9C" w:rsidP="00610C9C">
      <w:pPr>
        <w:spacing w:line="360" w:lineRule="auto"/>
        <w:jc w:val="center"/>
        <w:rPr>
          <w:rFonts w:ascii="Times New Roman" w:hAnsi="Times New Roman" w:cs="Times New Roman"/>
          <w:b/>
          <w:bCs/>
          <w:sz w:val="28"/>
          <w:szCs w:val="28"/>
        </w:rPr>
      </w:pPr>
      <w:r w:rsidRPr="009C1622">
        <w:rPr>
          <w:rFonts w:ascii="Times New Roman" w:hAnsi="Times New Roman" w:cs="Times New Roman"/>
          <w:b/>
          <w:bCs/>
          <w:sz w:val="28"/>
          <w:szCs w:val="28"/>
        </w:rPr>
        <w:t>«Финансовый университет при Правительстве Российской Федерации»</w:t>
      </w:r>
    </w:p>
    <w:p w14:paraId="12A0BD5F" w14:textId="77777777" w:rsidR="00610C9C" w:rsidRPr="009C1622" w:rsidRDefault="00610C9C" w:rsidP="00610C9C">
      <w:pPr>
        <w:spacing w:line="360" w:lineRule="auto"/>
        <w:jc w:val="center"/>
        <w:rPr>
          <w:rFonts w:ascii="Times New Roman" w:hAnsi="Times New Roman" w:cs="Times New Roman"/>
          <w:b/>
          <w:bCs/>
          <w:sz w:val="28"/>
          <w:szCs w:val="28"/>
        </w:rPr>
      </w:pPr>
      <w:r w:rsidRPr="009C1622">
        <w:rPr>
          <w:rFonts w:ascii="Times New Roman" w:hAnsi="Times New Roman" w:cs="Times New Roman"/>
          <w:b/>
          <w:bCs/>
          <w:sz w:val="28"/>
          <w:szCs w:val="28"/>
        </w:rPr>
        <w:t>(Финансовый университет)</w:t>
      </w:r>
    </w:p>
    <w:p w14:paraId="3B8DA4FA"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iCs/>
          <w:color w:val="000000"/>
          <w:sz w:val="28"/>
          <w:szCs w:val="28"/>
          <w:shd w:val="clear" w:color="auto" w:fill="FFFFFF"/>
        </w:rPr>
        <w:t>Факультет информационных технологий и анализа больших данных</w:t>
      </w:r>
    </w:p>
    <w:p w14:paraId="43FEDEE4"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Департамент анализа данных и машинного обучения</w:t>
      </w:r>
    </w:p>
    <w:p w14:paraId="23B9A307" w14:textId="77777777" w:rsidR="00610C9C" w:rsidRPr="009C1622" w:rsidRDefault="00610C9C" w:rsidP="00610C9C">
      <w:pPr>
        <w:pStyle w:val="Default"/>
        <w:spacing w:line="360" w:lineRule="auto"/>
        <w:jc w:val="center"/>
        <w:rPr>
          <w:b/>
          <w:bCs/>
          <w:color w:val="auto"/>
          <w:sz w:val="28"/>
          <w:szCs w:val="28"/>
        </w:rPr>
      </w:pPr>
    </w:p>
    <w:p w14:paraId="23B000FC" w14:textId="77777777" w:rsidR="00610C9C" w:rsidRPr="009C1622" w:rsidRDefault="00610C9C" w:rsidP="00610C9C">
      <w:pPr>
        <w:ind w:right="20"/>
        <w:jc w:val="center"/>
        <w:rPr>
          <w:rFonts w:ascii="Times New Roman" w:hAnsi="Times New Roman" w:cs="Times New Roman"/>
          <w:color w:val="000000" w:themeColor="text1"/>
          <w:sz w:val="28"/>
          <w:szCs w:val="28"/>
        </w:rPr>
      </w:pPr>
      <w:r w:rsidRPr="009C1622">
        <w:rPr>
          <w:rFonts w:ascii="Times New Roman" w:hAnsi="Times New Roman" w:cs="Times New Roman"/>
          <w:sz w:val="28"/>
          <w:szCs w:val="28"/>
        </w:rPr>
        <w:t xml:space="preserve">Курсовая работа по дисциплине: </w:t>
      </w:r>
      <w:r w:rsidRPr="009C162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Технология анализа данных и машинного обучения</w:t>
      </w:r>
      <w:r w:rsidRPr="009C1622">
        <w:rPr>
          <w:rFonts w:ascii="Times New Roman" w:hAnsi="Times New Roman" w:cs="Times New Roman"/>
          <w:color w:val="000000" w:themeColor="text1"/>
          <w:sz w:val="28"/>
          <w:szCs w:val="28"/>
        </w:rPr>
        <w:t>»</w:t>
      </w:r>
    </w:p>
    <w:p w14:paraId="32229B4A" w14:textId="77777777" w:rsidR="00610C9C" w:rsidRPr="009C1622" w:rsidRDefault="00610C9C" w:rsidP="00610C9C">
      <w:pPr>
        <w:ind w:right="20"/>
        <w:jc w:val="center"/>
        <w:rPr>
          <w:rFonts w:ascii="Times New Roman" w:hAnsi="Times New Roman" w:cs="Times New Roman"/>
          <w:sz w:val="28"/>
          <w:szCs w:val="28"/>
        </w:rPr>
      </w:pPr>
    </w:p>
    <w:p w14:paraId="74AC3441" w14:textId="77777777" w:rsidR="00610C9C" w:rsidRPr="009C1622" w:rsidRDefault="00610C9C" w:rsidP="00610C9C">
      <w:pPr>
        <w:pStyle w:val="Default"/>
        <w:spacing w:line="360" w:lineRule="auto"/>
        <w:jc w:val="center"/>
        <w:rPr>
          <w:color w:val="auto"/>
          <w:sz w:val="28"/>
          <w:szCs w:val="28"/>
        </w:rPr>
      </w:pPr>
      <w:r w:rsidRPr="009C1622">
        <w:rPr>
          <w:color w:val="auto"/>
          <w:sz w:val="28"/>
          <w:szCs w:val="28"/>
        </w:rPr>
        <w:t>на тему:</w:t>
      </w:r>
    </w:p>
    <w:p w14:paraId="0D5DA1AB" w14:textId="77777777" w:rsidR="00610C9C" w:rsidRPr="009C1622" w:rsidRDefault="00610C9C" w:rsidP="00610C9C">
      <w:pPr>
        <w:pStyle w:val="Default"/>
        <w:spacing w:line="360" w:lineRule="auto"/>
        <w:jc w:val="center"/>
        <w:rPr>
          <w:color w:val="auto"/>
          <w:sz w:val="28"/>
          <w:szCs w:val="28"/>
        </w:rPr>
      </w:pPr>
      <w:r w:rsidRPr="009C1622">
        <w:rPr>
          <w:color w:val="auto"/>
          <w:sz w:val="28"/>
          <w:szCs w:val="28"/>
        </w:rPr>
        <w:t>«</w:t>
      </w:r>
      <w:r w:rsidRPr="00310397">
        <w:rPr>
          <w:b/>
          <w:bCs/>
          <w:color w:val="auto"/>
          <w:sz w:val="28"/>
          <w:szCs w:val="28"/>
        </w:rPr>
        <w:t>Ма</w:t>
      </w:r>
      <w:r w:rsidRPr="00310397">
        <w:rPr>
          <w:b/>
          <w:bCs/>
          <w:sz w:val="28"/>
          <w:szCs w:val="28"/>
        </w:rPr>
        <w:t>шинное обучение в задачах предсказания оттока клиентов</w:t>
      </w:r>
      <w:r w:rsidRPr="009C1622">
        <w:rPr>
          <w:color w:val="auto"/>
          <w:sz w:val="28"/>
          <w:szCs w:val="28"/>
        </w:rPr>
        <w:t>»</w:t>
      </w:r>
    </w:p>
    <w:p w14:paraId="5C0FE0EE" w14:textId="77777777" w:rsidR="00610C9C" w:rsidRPr="009C1622" w:rsidRDefault="00610C9C" w:rsidP="00610C9C">
      <w:pPr>
        <w:pStyle w:val="Default"/>
        <w:spacing w:line="360" w:lineRule="auto"/>
        <w:jc w:val="center"/>
        <w:rPr>
          <w:color w:val="auto"/>
          <w:sz w:val="28"/>
          <w:szCs w:val="28"/>
        </w:rPr>
      </w:pPr>
    </w:p>
    <w:p w14:paraId="6834F30F"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Вид исследуемых данных:</w:t>
      </w:r>
    </w:p>
    <w:p w14:paraId="525D762B" w14:textId="43BC3964" w:rsidR="00610C9C" w:rsidRPr="009C1622" w:rsidRDefault="00610C9C" w:rsidP="00610C9C">
      <w:pPr>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Данные клиентов телекоммуникаци</w:t>
      </w:r>
      <w:r w:rsidR="00721825">
        <w:rPr>
          <w:rFonts w:ascii="Times New Roman" w:eastAsia="Calibri" w:hAnsi="Times New Roman" w:cs="Times New Roman"/>
          <w:sz w:val="28"/>
          <w:szCs w:val="28"/>
        </w:rPr>
        <w:t>онной компании</w:t>
      </w:r>
    </w:p>
    <w:p w14:paraId="668B22CA" w14:textId="77777777" w:rsidR="00610C9C" w:rsidRPr="009C1622" w:rsidRDefault="00610C9C" w:rsidP="00610C9C">
      <w:pPr>
        <w:pStyle w:val="Default"/>
        <w:spacing w:line="360" w:lineRule="auto"/>
        <w:jc w:val="center"/>
        <w:rPr>
          <w:color w:val="auto"/>
          <w:sz w:val="28"/>
          <w:szCs w:val="28"/>
        </w:rPr>
      </w:pPr>
    </w:p>
    <w:p w14:paraId="02C2910E" w14:textId="77777777" w:rsidR="00610C9C" w:rsidRPr="009C1622" w:rsidRDefault="00610C9C" w:rsidP="00610C9C">
      <w:pPr>
        <w:pStyle w:val="Default"/>
        <w:spacing w:line="360" w:lineRule="auto"/>
        <w:jc w:val="center"/>
        <w:rPr>
          <w:color w:val="auto"/>
          <w:sz w:val="28"/>
          <w:szCs w:val="28"/>
        </w:rPr>
      </w:pPr>
      <w:r w:rsidRPr="009C1622">
        <w:rPr>
          <w:color w:val="auto"/>
          <w:sz w:val="28"/>
          <w:szCs w:val="28"/>
        </w:rPr>
        <w:t>Направление подготовки 01.03.02 «Прикладная математика и информатика»</w:t>
      </w:r>
    </w:p>
    <w:p w14:paraId="7D436840" w14:textId="77777777" w:rsidR="00610C9C" w:rsidRDefault="00610C9C" w:rsidP="00610C9C">
      <w:pPr>
        <w:pStyle w:val="Default"/>
        <w:spacing w:line="360" w:lineRule="auto"/>
        <w:jc w:val="center"/>
        <w:rPr>
          <w:color w:val="auto"/>
          <w:sz w:val="28"/>
          <w:szCs w:val="28"/>
        </w:rPr>
      </w:pPr>
      <w:r w:rsidRPr="009C1622">
        <w:rPr>
          <w:color w:val="auto"/>
          <w:sz w:val="28"/>
          <w:szCs w:val="28"/>
        </w:rPr>
        <w:t>Профиль «Анализ данных и принятие решений в экономике и финансах»</w:t>
      </w:r>
    </w:p>
    <w:p w14:paraId="1E0358DD" w14:textId="77777777" w:rsidR="00610C9C" w:rsidRPr="009C1622" w:rsidRDefault="00610C9C" w:rsidP="00610C9C">
      <w:pPr>
        <w:pStyle w:val="Default"/>
        <w:spacing w:line="360" w:lineRule="auto"/>
        <w:jc w:val="center"/>
        <w:rPr>
          <w:color w:val="auto"/>
          <w:sz w:val="28"/>
          <w:szCs w:val="28"/>
        </w:rPr>
      </w:pPr>
    </w:p>
    <w:p w14:paraId="0174D933" w14:textId="77777777" w:rsidR="00610C9C" w:rsidRPr="009C1622" w:rsidRDefault="00610C9C" w:rsidP="00610C9C">
      <w:pPr>
        <w:pStyle w:val="Default"/>
        <w:ind w:left="7080"/>
        <w:jc w:val="both"/>
        <w:rPr>
          <w:color w:val="auto"/>
          <w:sz w:val="28"/>
          <w:szCs w:val="28"/>
        </w:rPr>
      </w:pPr>
      <w:r w:rsidRPr="009C1622">
        <w:rPr>
          <w:color w:val="auto"/>
          <w:sz w:val="28"/>
          <w:szCs w:val="28"/>
        </w:rPr>
        <w:t>Выполнила:</w:t>
      </w:r>
      <w:r w:rsidRPr="009C1622">
        <w:rPr>
          <w:color w:val="auto"/>
          <w:sz w:val="28"/>
          <w:szCs w:val="28"/>
        </w:rPr>
        <w:br/>
        <w:t>студентка группы</w:t>
      </w:r>
    </w:p>
    <w:p w14:paraId="7ABD34DE" w14:textId="77777777" w:rsidR="00610C9C" w:rsidRPr="009C1622" w:rsidRDefault="00610C9C" w:rsidP="00610C9C">
      <w:pPr>
        <w:pStyle w:val="Default"/>
        <w:ind w:left="7080"/>
        <w:jc w:val="both"/>
        <w:rPr>
          <w:color w:val="auto"/>
          <w:sz w:val="28"/>
          <w:szCs w:val="28"/>
        </w:rPr>
      </w:pPr>
      <w:r w:rsidRPr="009C1622">
        <w:rPr>
          <w:color w:val="auto"/>
          <w:sz w:val="28"/>
          <w:szCs w:val="28"/>
        </w:rPr>
        <w:t>ПМ19-3</w:t>
      </w:r>
    </w:p>
    <w:p w14:paraId="47A22375" w14:textId="231BFD7A" w:rsidR="00610C9C" w:rsidRPr="009C1622" w:rsidRDefault="00721825" w:rsidP="00721825">
      <w:pPr>
        <w:pStyle w:val="Default"/>
        <w:jc w:val="right"/>
        <w:rPr>
          <w:color w:val="auto"/>
          <w:sz w:val="28"/>
          <w:szCs w:val="28"/>
        </w:rPr>
      </w:pPr>
      <w:r>
        <w:rPr>
          <w:color w:val="auto"/>
          <w:sz w:val="28"/>
          <w:szCs w:val="28"/>
        </w:rPr>
        <w:t xml:space="preserve">  </w:t>
      </w:r>
      <w:r w:rsidR="00610C9C" w:rsidRPr="009C1622">
        <w:rPr>
          <w:color w:val="auto"/>
          <w:sz w:val="28"/>
          <w:szCs w:val="28"/>
        </w:rPr>
        <w:t>Филимонова Ю. М.</w:t>
      </w:r>
    </w:p>
    <w:p w14:paraId="323719CB" w14:textId="77777777" w:rsidR="00610C9C" w:rsidRPr="009C1622" w:rsidRDefault="00610C9C" w:rsidP="00610C9C">
      <w:pPr>
        <w:pStyle w:val="Default"/>
        <w:ind w:left="7080"/>
        <w:jc w:val="both"/>
        <w:rPr>
          <w:color w:val="auto"/>
          <w:sz w:val="28"/>
          <w:szCs w:val="28"/>
        </w:rPr>
      </w:pPr>
    </w:p>
    <w:p w14:paraId="06E555DE" w14:textId="77777777" w:rsidR="00610C9C" w:rsidRPr="00310397" w:rsidRDefault="00610C9C" w:rsidP="00610C9C">
      <w:pPr>
        <w:pStyle w:val="Default"/>
        <w:ind w:left="7080"/>
        <w:jc w:val="both"/>
        <w:rPr>
          <w:color w:val="auto"/>
          <w:sz w:val="28"/>
          <w:szCs w:val="28"/>
        </w:rPr>
      </w:pPr>
      <w:r w:rsidRPr="009C1622">
        <w:rPr>
          <w:color w:val="auto"/>
          <w:sz w:val="28"/>
          <w:szCs w:val="28"/>
        </w:rPr>
        <w:t>Руководитель:</w:t>
      </w:r>
      <w:r>
        <w:rPr>
          <w:color w:val="auto"/>
          <w:sz w:val="28"/>
          <w:szCs w:val="28"/>
        </w:rPr>
        <w:br/>
        <w:t>доцент</w:t>
      </w:r>
      <w:r>
        <w:rPr>
          <w:sz w:val="28"/>
          <w:szCs w:val="28"/>
        </w:rPr>
        <w:br/>
        <w:t>Болтачев Э.Ф.</w:t>
      </w:r>
    </w:p>
    <w:p w14:paraId="271BE650" w14:textId="03D7EDF1" w:rsidR="00610C9C" w:rsidRDefault="00610C9C" w:rsidP="00610C9C">
      <w:pPr>
        <w:spacing w:line="360" w:lineRule="auto"/>
        <w:jc w:val="center"/>
        <w:rPr>
          <w:rFonts w:ascii="Times New Roman" w:hAnsi="Times New Roman" w:cs="Times New Roman"/>
          <w:sz w:val="28"/>
          <w:szCs w:val="28"/>
        </w:rPr>
      </w:pPr>
    </w:p>
    <w:p w14:paraId="4AA64C52" w14:textId="77777777" w:rsidR="00721825" w:rsidRDefault="00721825" w:rsidP="00610C9C">
      <w:pPr>
        <w:spacing w:line="360" w:lineRule="auto"/>
        <w:jc w:val="center"/>
        <w:rPr>
          <w:rFonts w:ascii="Times New Roman" w:hAnsi="Times New Roman" w:cs="Times New Roman"/>
          <w:sz w:val="28"/>
          <w:szCs w:val="28"/>
        </w:rPr>
      </w:pPr>
    </w:p>
    <w:p w14:paraId="745F5B88" w14:textId="77777777" w:rsidR="00610C9C"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Москва 2022</w:t>
      </w:r>
    </w:p>
    <w:sdt>
      <w:sdtPr>
        <w:rPr>
          <w:rFonts w:ascii="Times New Roman" w:eastAsiaTheme="minorHAnsi" w:hAnsi="Times New Roman" w:cs="Times New Roman"/>
          <w:color w:val="auto"/>
          <w:sz w:val="28"/>
          <w:szCs w:val="28"/>
          <w:lang w:eastAsia="en-US"/>
        </w:rPr>
        <w:id w:val="-444917665"/>
        <w:docPartObj>
          <w:docPartGallery w:val="Table of Contents"/>
          <w:docPartUnique/>
        </w:docPartObj>
      </w:sdtPr>
      <w:sdtEndPr>
        <w:rPr>
          <w:b/>
          <w:bCs/>
        </w:rPr>
      </w:sdtEndPr>
      <w:sdtContent>
        <w:p w14:paraId="37EE6201" w14:textId="24343D05" w:rsidR="00610C9C" w:rsidRPr="000C5F74" w:rsidRDefault="00610C9C" w:rsidP="000C5F74">
          <w:pPr>
            <w:pStyle w:val="ac"/>
            <w:spacing w:line="360" w:lineRule="auto"/>
            <w:jc w:val="center"/>
            <w:rPr>
              <w:rFonts w:ascii="Times New Roman" w:hAnsi="Times New Roman" w:cs="Times New Roman"/>
              <w:b/>
              <w:bCs/>
              <w:color w:val="auto"/>
              <w:sz w:val="28"/>
              <w:szCs w:val="28"/>
            </w:rPr>
          </w:pPr>
          <w:r w:rsidRPr="000C5F74">
            <w:rPr>
              <w:rFonts w:ascii="Times New Roman" w:hAnsi="Times New Roman" w:cs="Times New Roman"/>
              <w:b/>
              <w:bCs/>
              <w:color w:val="auto"/>
              <w:sz w:val="28"/>
              <w:szCs w:val="28"/>
            </w:rPr>
            <w:t>Оглавление</w:t>
          </w:r>
        </w:p>
        <w:p w14:paraId="0BC175A6" w14:textId="2F1BC7EC" w:rsidR="000C5F74" w:rsidRPr="000C5F74" w:rsidRDefault="00610C9C" w:rsidP="000C5F74">
          <w:pPr>
            <w:pStyle w:val="11"/>
            <w:rPr>
              <w:rFonts w:ascii="Times New Roman" w:eastAsiaTheme="minorEastAsia" w:hAnsi="Times New Roman" w:cs="Times New Roman"/>
              <w:noProof/>
              <w:sz w:val="28"/>
              <w:szCs w:val="28"/>
              <w:lang w:eastAsia="ru-RU"/>
            </w:rPr>
          </w:pPr>
          <w:r w:rsidRPr="000C5F74">
            <w:rPr>
              <w:rFonts w:ascii="Times New Roman" w:hAnsi="Times New Roman" w:cs="Times New Roman"/>
              <w:sz w:val="28"/>
              <w:szCs w:val="28"/>
            </w:rPr>
            <w:fldChar w:fldCharType="begin"/>
          </w:r>
          <w:r w:rsidRPr="000C5F74">
            <w:rPr>
              <w:rFonts w:ascii="Times New Roman" w:hAnsi="Times New Roman" w:cs="Times New Roman"/>
              <w:sz w:val="28"/>
              <w:szCs w:val="28"/>
            </w:rPr>
            <w:instrText xml:space="preserve"> TOC \o "1-3" \h \z \u </w:instrText>
          </w:r>
          <w:r w:rsidRPr="000C5F74">
            <w:rPr>
              <w:rFonts w:ascii="Times New Roman" w:hAnsi="Times New Roman" w:cs="Times New Roman"/>
              <w:sz w:val="28"/>
              <w:szCs w:val="28"/>
            </w:rPr>
            <w:fldChar w:fldCharType="separate"/>
          </w:r>
          <w:hyperlink w:anchor="_Toc122019260" w:history="1">
            <w:r w:rsidR="000C5F74" w:rsidRPr="000C5F74">
              <w:rPr>
                <w:rStyle w:val="a8"/>
                <w:rFonts w:ascii="Times New Roman" w:eastAsia="Calibri" w:hAnsi="Times New Roman" w:cs="Times New Roman"/>
                <w:b/>
                <w:noProof/>
                <w:sz w:val="28"/>
                <w:szCs w:val="28"/>
              </w:rPr>
              <w:t>ВВЕДЕНИЕ</w:t>
            </w:r>
            <w:r w:rsidR="000C5F74" w:rsidRPr="000C5F74">
              <w:rPr>
                <w:rFonts w:ascii="Times New Roman" w:hAnsi="Times New Roman" w:cs="Times New Roman"/>
                <w:noProof/>
                <w:webHidden/>
                <w:sz w:val="28"/>
                <w:szCs w:val="28"/>
              </w:rPr>
              <w:tab/>
            </w:r>
            <w:r w:rsidR="000C5F74" w:rsidRPr="000C5F74">
              <w:rPr>
                <w:rFonts w:ascii="Times New Roman" w:hAnsi="Times New Roman" w:cs="Times New Roman"/>
                <w:noProof/>
                <w:webHidden/>
                <w:sz w:val="28"/>
                <w:szCs w:val="28"/>
              </w:rPr>
              <w:fldChar w:fldCharType="begin"/>
            </w:r>
            <w:r w:rsidR="000C5F74" w:rsidRPr="000C5F74">
              <w:rPr>
                <w:rFonts w:ascii="Times New Roman" w:hAnsi="Times New Roman" w:cs="Times New Roman"/>
                <w:noProof/>
                <w:webHidden/>
                <w:sz w:val="28"/>
                <w:szCs w:val="28"/>
              </w:rPr>
              <w:instrText xml:space="preserve"> PAGEREF _Toc122019260 \h </w:instrText>
            </w:r>
            <w:r w:rsidR="000C5F74" w:rsidRPr="000C5F74">
              <w:rPr>
                <w:rFonts w:ascii="Times New Roman" w:hAnsi="Times New Roman" w:cs="Times New Roman"/>
                <w:noProof/>
                <w:webHidden/>
                <w:sz w:val="28"/>
                <w:szCs w:val="28"/>
              </w:rPr>
            </w:r>
            <w:r w:rsidR="000C5F74" w:rsidRPr="000C5F74">
              <w:rPr>
                <w:rFonts w:ascii="Times New Roman" w:hAnsi="Times New Roman" w:cs="Times New Roman"/>
                <w:noProof/>
                <w:webHidden/>
                <w:sz w:val="28"/>
                <w:szCs w:val="28"/>
              </w:rPr>
              <w:fldChar w:fldCharType="separate"/>
            </w:r>
            <w:r w:rsidR="000C5F74" w:rsidRPr="000C5F74">
              <w:rPr>
                <w:rFonts w:ascii="Times New Roman" w:hAnsi="Times New Roman" w:cs="Times New Roman"/>
                <w:noProof/>
                <w:webHidden/>
                <w:sz w:val="28"/>
                <w:szCs w:val="28"/>
              </w:rPr>
              <w:t>2</w:t>
            </w:r>
            <w:r w:rsidR="000C5F74" w:rsidRPr="000C5F74">
              <w:rPr>
                <w:rFonts w:ascii="Times New Roman" w:hAnsi="Times New Roman" w:cs="Times New Roman"/>
                <w:noProof/>
                <w:webHidden/>
                <w:sz w:val="28"/>
                <w:szCs w:val="28"/>
              </w:rPr>
              <w:fldChar w:fldCharType="end"/>
            </w:r>
          </w:hyperlink>
        </w:p>
        <w:p w14:paraId="17CB274A" w14:textId="161AA29B"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61" w:history="1">
            <w:r w:rsidRPr="000C5F74">
              <w:rPr>
                <w:rStyle w:val="a8"/>
                <w:rFonts w:ascii="Times New Roman" w:hAnsi="Times New Roman" w:cs="Times New Roman"/>
                <w:b/>
                <w:noProof/>
                <w:sz w:val="28"/>
                <w:szCs w:val="28"/>
                <w:shd w:val="clear" w:color="auto" w:fill="FFFFFF"/>
              </w:rPr>
              <w:t>Глава 1. Теоретическая часть</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_Toc122019261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4</w:t>
            </w:r>
            <w:r w:rsidRPr="000C5F74">
              <w:rPr>
                <w:rFonts w:ascii="Times New Roman" w:hAnsi="Times New Roman" w:cs="Times New Roman"/>
                <w:noProof/>
                <w:webHidden/>
                <w:sz w:val="28"/>
                <w:szCs w:val="28"/>
              </w:rPr>
              <w:fldChar w:fldCharType="end"/>
            </w:r>
          </w:hyperlink>
        </w:p>
        <w:p w14:paraId="67AF0E62" w14:textId="3454A838"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62" w:history="1">
            <w:r w:rsidRPr="000C5F74">
              <w:rPr>
                <w:rStyle w:val="a8"/>
                <w:rFonts w:ascii="Times New Roman" w:hAnsi="Times New Roman" w:cs="Times New Roman"/>
                <w:b/>
                <w:noProof/>
                <w:sz w:val="28"/>
                <w:szCs w:val="28"/>
              </w:rPr>
              <w:t>1.1. Использование машинного обучения в задачах прогнозирования оттока клиентов</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_Toc122019262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4</w:t>
            </w:r>
            <w:r w:rsidRPr="000C5F74">
              <w:rPr>
                <w:rFonts w:ascii="Times New Roman" w:hAnsi="Times New Roman" w:cs="Times New Roman"/>
                <w:noProof/>
                <w:webHidden/>
                <w:sz w:val="28"/>
                <w:szCs w:val="28"/>
              </w:rPr>
              <w:fldChar w:fldCharType="end"/>
            </w:r>
          </w:hyperlink>
        </w:p>
        <w:p w14:paraId="41C7B0E6" w14:textId="7CBA254C"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63" w:history="1">
            <w:r w:rsidRPr="000C5F74">
              <w:rPr>
                <w:rStyle w:val="a8"/>
                <w:rFonts w:ascii="Times New Roman" w:hAnsi="Times New Roman" w:cs="Times New Roman"/>
                <w:b/>
                <w:bCs/>
                <w:noProof/>
                <w:sz w:val="28"/>
                <w:szCs w:val="28"/>
              </w:rPr>
              <w:t>1.1.1 Отток клиентов и его влияние на бизнес</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_Toc122019263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4</w:t>
            </w:r>
            <w:r w:rsidRPr="000C5F74">
              <w:rPr>
                <w:rFonts w:ascii="Times New Roman" w:hAnsi="Times New Roman" w:cs="Times New Roman"/>
                <w:noProof/>
                <w:webHidden/>
                <w:sz w:val="28"/>
                <w:szCs w:val="28"/>
              </w:rPr>
              <w:fldChar w:fldCharType="end"/>
            </w:r>
          </w:hyperlink>
        </w:p>
        <w:p w14:paraId="24DA4597" w14:textId="27235B88"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64" w:history="1">
            <w:r w:rsidRPr="000C5F74">
              <w:rPr>
                <w:rStyle w:val="a8"/>
                <w:rFonts w:ascii="Times New Roman" w:hAnsi="Times New Roman" w:cs="Times New Roman"/>
                <w:b/>
                <w:bCs/>
                <w:noProof/>
                <w:sz w:val="28"/>
                <w:szCs w:val="28"/>
              </w:rPr>
              <w:t>1.1.2 Прогнозирование оттока и его важность</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_Toc122019264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5</w:t>
            </w:r>
            <w:r w:rsidRPr="000C5F74">
              <w:rPr>
                <w:rFonts w:ascii="Times New Roman" w:hAnsi="Times New Roman" w:cs="Times New Roman"/>
                <w:noProof/>
                <w:webHidden/>
                <w:sz w:val="28"/>
                <w:szCs w:val="28"/>
              </w:rPr>
              <w:fldChar w:fldCharType="end"/>
            </w:r>
          </w:hyperlink>
        </w:p>
        <w:p w14:paraId="64AC8A1E" w14:textId="2DCC545F"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65" w:history="1">
            <w:r w:rsidRPr="000C5F74">
              <w:rPr>
                <w:rStyle w:val="a8"/>
                <w:rFonts w:ascii="Times New Roman" w:hAnsi="Times New Roman" w:cs="Times New Roman"/>
                <w:b/>
                <w:bCs/>
                <w:noProof/>
                <w:sz w:val="28"/>
                <w:szCs w:val="28"/>
              </w:rPr>
              <w:t>1.1.3 Причины использования машинного обучения для прогнозирования оттока</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_Toc122019265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7</w:t>
            </w:r>
            <w:r w:rsidRPr="000C5F74">
              <w:rPr>
                <w:rFonts w:ascii="Times New Roman" w:hAnsi="Times New Roman" w:cs="Times New Roman"/>
                <w:noProof/>
                <w:webHidden/>
                <w:sz w:val="28"/>
                <w:szCs w:val="28"/>
              </w:rPr>
              <w:fldChar w:fldCharType="end"/>
            </w:r>
          </w:hyperlink>
        </w:p>
        <w:p w14:paraId="4A3BA00D" w14:textId="7777EFA1"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66" w:history="1">
            <w:r w:rsidRPr="000C5F74">
              <w:rPr>
                <w:rStyle w:val="a8"/>
                <w:rFonts w:ascii="Times New Roman" w:hAnsi="Times New Roman" w:cs="Times New Roman"/>
                <w:b/>
                <w:noProof/>
                <w:sz w:val="28"/>
                <w:szCs w:val="28"/>
              </w:rPr>
              <w:t>1.2. Модели машинного обучения для решения задачи классификации</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_Toc122019266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8</w:t>
            </w:r>
            <w:r w:rsidRPr="000C5F74">
              <w:rPr>
                <w:rFonts w:ascii="Times New Roman" w:hAnsi="Times New Roman" w:cs="Times New Roman"/>
                <w:noProof/>
                <w:webHidden/>
                <w:sz w:val="28"/>
                <w:szCs w:val="28"/>
              </w:rPr>
              <w:fldChar w:fldCharType="end"/>
            </w:r>
          </w:hyperlink>
        </w:p>
        <w:p w14:paraId="6C77F5ED" w14:textId="24723338"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67" w:history="1">
            <w:r w:rsidRPr="000C5F74">
              <w:rPr>
                <w:rStyle w:val="a8"/>
                <w:rFonts w:ascii="Times New Roman" w:hAnsi="Times New Roman" w:cs="Times New Roman"/>
                <w:b/>
                <w:bCs/>
                <w:noProof/>
                <w:sz w:val="28"/>
                <w:szCs w:val="28"/>
              </w:rPr>
              <w:t>1.2.1. Логистическая регрессия</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_Toc122019267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9</w:t>
            </w:r>
            <w:r w:rsidRPr="000C5F74">
              <w:rPr>
                <w:rFonts w:ascii="Times New Roman" w:hAnsi="Times New Roman" w:cs="Times New Roman"/>
                <w:noProof/>
                <w:webHidden/>
                <w:sz w:val="28"/>
                <w:szCs w:val="28"/>
              </w:rPr>
              <w:fldChar w:fldCharType="end"/>
            </w:r>
          </w:hyperlink>
        </w:p>
        <w:p w14:paraId="512271D1" w14:textId="2DCA063B"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68" w:history="1">
            <w:r w:rsidRPr="000C5F74">
              <w:rPr>
                <w:rStyle w:val="a8"/>
                <w:rFonts w:ascii="Times New Roman" w:hAnsi="Times New Roman" w:cs="Times New Roman"/>
                <w:b/>
                <w:bCs/>
                <w:noProof/>
                <w:sz w:val="28"/>
                <w:szCs w:val="28"/>
              </w:rPr>
              <w:t>1.2.2. Метод опорных векторов</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_Toc122019268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10</w:t>
            </w:r>
            <w:r w:rsidRPr="000C5F74">
              <w:rPr>
                <w:rFonts w:ascii="Times New Roman" w:hAnsi="Times New Roman" w:cs="Times New Roman"/>
                <w:noProof/>
                <w:webHidden/>
                <w:sz w:val="28"/>
                <w:szCs w:val="28"/>
              </w:rPr>
              <w:fldChar w:fldCharType="end"/>
            </w:r>
          </w:hyperlink>
        </w:p>
        <w:p w14:paraId="31754E58" w14:textId="706D5221"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69" w:history="1">
            <w:r w:rsidRPr="000C5F74">
              <w:rPr>
                <w:rStyle w:val="a8"/>
                <w:rFonts w:ascii="Times New Roman" w:hAnsi="Times New Roman" w:cs="Times New Roman"/>
                <w:b/>
                <w:bCs/>
                <w:noProof/>
                <w:sz w:val="28"/>
                <w:szCs w:val="28"/>
              </w:rPr>
              <w:t>1.2.3. Алгоритм k-ближайших соседей (KNN)</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_Toc122019269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12</w:t>
            </w:r>
            <w:r w:rsidRPr="000C5F74">
              <w:rPr>
                <w:rFonts w:ascii="Times New Roman" w:hAnsi="Times New Roman" w:cs="Times New Roman"/>
                <w:noProof/>
                <w:webHidden/>
                <w:sz w:val="28"/>
                <w:szCs w:val="28"/>
              </w:rPr>
              <w:fldChar w:fldCharType="end"/>
            </w:r>
          </w:hyperlink>
        </w:p>
        <w:p w14:paraId="7C4B63A0" w14:textId="06FF2DA9"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70" w:history="1">
            <w:r w:rsidRPr="000C5F74">
              <w:rPr>
                <w:rStyle w:val="a8"/>
                <w:rFonts w:ascii="Times New Roman" w:hAnsi="Times New Roman" w:cs="Times New Roman"/>
                <w:b/>
                <w:bCs/>
                <w:noProof/>
                <w:sz w:val="28"/>
                <w:szCs w:val="28"/>
              </w:rPr>
              <w:t>1.2.4 Дерево решений</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_Toc122019270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14</w:t>
            </w:r>
            <w:r w:rsidRPr="000C5F74">
              <w:rPr>
                <w:rFonts w:ascii="Times New Roman" w:hAnsi="Times New Roman" w:cs="Times New Roman"/>
                <w:noProof/>
                <w:webHidden/>
                <w:sz w:val="28"/>
                <w:szCs w:val="28"/>
              </w:rPr>
              <w:fldChar w:fldCharType="end"/>
            </w:r>
          </w:hyperlink>
        </w:p>
        <w:p w14:paraId="7339F346" w14:textId="0F08B020"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71" w:history="1">
            <w:r w:rsidRPr="000C5F74">
              <w:rPr>
                <w:rStyle w:val="a8"/>
                <w:rFonts w:ascii="Times New Roman" w:hAnsi="Times New Roman" w:cs="Times New Roman"/>
                <w:b/>
                <w:bCs/>
                <w:noProof/>
                <w:sz w:val="28"/>
                <w:szCs w:val="28"/>
              </w:rPr>
              <w:t>1.2.5. Случайный лес</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_Toc122019271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15</w:t>
            </w:r>
            <w:r w:rsidRPr="000C5F74">
              <w:rPr>
                <w:rFonts w:ascii="Times New Roman" w:hAnsi="Times New Roman" w:cs="Times New Roman"/>
                <w:noProof/>
                <w:webHidden/>
                <w:sz w:val="28"/>
                <w:szCs w:val="28"/>
              </w:rPr>
              <w:fldChar w:fldCharType="end"/>
            </w:r>
          </w:hyperlink>
        </w:p>
        <w:p w14:paraId="1136B1E7" w14:textId="0F9D0009"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72" w:history="1">
            <w:r w:rsidRPr="000C5F74">
              <w:rPr>
                <w:rStyle w:val="a8"/>
                <w:rFonts w:ascii="Times New Roman" w:hAnsi="Times New Roman" w:cs="Times New Roman"/>
                <w:b/>
                <w:bCs/>
                <w:noProof/>
                <w:sz w:val="28"/>
                <w:szCs w:val="28"/>
              </w:rPr>
              <w:t>1.2.6. Наивный байесовский алгоритм</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_Toc122019272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16</w:t>
            </w:r>
            <w:r w:rsidRPr="000C5F74">
              <w:rPr>
                <w:rFonts w:ascii="Times New Roman" w:hAnsi="Times New Roman" w:cs="Times New Roman"/>
                <w:noProof/>
                <w:webHidden/>
                <w:sz w:val="28"/>
                <w:szCs w:val="28"/>
              </w:rPr>
              <w:fldChar w:fldCharType="end"/>
            </w:r>
          </w:hyperlink>
        </w:p>
        <w:p w14:paraId="7A53ACED" w14:textId="2842017A" w:rsidR="000C5F74" w:rsidRPr="000C5F74" w:rsidRDefault="000C5F74" w:rsidP="000C5F74">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22019273" w:history="1">
            <w:r w:rsidRPr="000C5F74">
              <w:rPr>
                <w:rStyle w:val="a8"/>
                <w:rFonts w:ascii="Times New Roman" w:hAnsi="Times New Roman" w:cs="Times New Roman"/>
                <w:b/>
                <w:bCs/>
                <w:noProof/>
                <w:sz w:val="28"/>
                <w:szCs w:val="28"/>
              </w:rPr>
              <w:t>1.2.7. Градиентный бустинг</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_Toc122019273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17</w:t>
            </w:r>
            <w:r w:rsidRPr="000C5F74">
              <w:rPr>
                <w:rFonts w:ascii="Times New Roman" w:hAnsi="Times New Roman" w:cs="Times New Roman"/>
                <w:noProof/>
                <w:webHidden/>
                <w:sz w:val="28"/>
                <w:szCs w:val="28"/>
              </w:rPr>
              <w:fldChar w:fldCharType="end"/>
            </w:r>
          </w:hyperlink>
        </w:p>
        <w:p w14:paraId="771E0145" w14:textId="301E6223"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74" w:history="1">
            <w:r w:rsidRPr="000C5F74">
              <w:rPr>
                <w:rStyle w:val="a8"/>
                <w:rFonts w:ascii="Times New Roman" w:hAnsi="Times New Roman" w:cs="Times New Roman"/>
                <w:b/>
                <w:noProof/>
                <w:sz w:val="28"/>
                <w:szCs w:val="28"/>
              </w:rPr>
              <w:t>1.3. Оценка моделей классификации</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_Toc122019274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18</w:t>
            </w:r>
            <w:r w:rsidRPr="000C5F74">
              <w:rPr>
                <w:rFonts w:ascii="Times New Roman" w:hAnsi="Times New Roman" w:cs="Times New Roman"/>
                <w:noProof/>
                <w:webHidden/>
                <w:sz w:val="28"/>
                <w:szCs w:val="28"/>
              </w:rPr>
              <w:fldChar w:fldCharType="end"/>
            </w:r>
          </w:hyperlink>
        </w:p>
        <w:p w14:paraId="5523B9F6" w14:textId="5F1BA4B3"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75" w:history="1">
            <w:r w:rsidRPr="000C5F74">
              <w:rPr>
                <w:rStyle w:val="a8"/>
                <w:rFonts w:ascii="Times New Roman" w:hAnsi="Times New Roman" w:cs="Times New Roman"/>
                <w:b/>
                <w:bCs/>
                <w:noProof/>
                <w:sz w:val="28"/>
                <w:szCs w:val="28"/>
              </w:rPr>
              <w:t>Глава 2. Практическая часть</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_Toc122019275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21</w:t>
            </w:r>
            <w:r w:rsidRPr="000C5F74">
              <w:rPr>
                <w:rFonts w:ascii="Times New Roman" w:hAnsi="Times New Roman" w:cs="Times New Roman"/>
                <w:noProof/>
                <w:webHidden/>
                <w:sz w:val="28"/>
                <w:szCs w:val="28"/>
              </w:rPr>
              <w:fldChar w:fldCharType="end"/>
            </w:r>
          </w:hyperlink>
        </w:p>
        <w:p w14:paraId="56A202FC" w14:textId="163A57C3"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76" w:history="1">
            <w:r w:rsidRPr="000C5F74">
              <w:rPr>
                <w:rStyle w:val="a8"/>
                <w:rFonts w:ascii="Times New Roman" w:hAnsi="Times New Roman" w:cs="Times New Roman"/>
                <w:b/>
                <w:bCs/>
                <w:noProof/>
                <w:sz w:val="28"/>
                <w:szCs w:val="28"/>
              </w:rPr>
              <w:t>2.1. Выбор набора данных для анализа</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_Toc122019276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21</w:t>
            </w:r>
            <w:r w:rsidRPr="000C5F74">
              <w:rPr>
                <w:rFonts w:ascii="Times New Roman" w:hAnsi="Times New Roman" w:cs="Times New Roman"/>
                <w:noProof/>
                <w:webHidden/>
                <w:sz w:val="28"/>
                <w:szCs w:val="28"/>
              </w:rPr>
              <w:fldChar w:fldCharType="end"/>
            </w:r>
          </w:hyperlink>
        </w:p>
        <w:p w14:paraId="2059579D" w14:textId="486F2C3D"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77" w:history="1">
            <w:r w:rsidRPr="000C5F74">
              <w:rPr>
                <w:rStyle w:val="a8"/>
                <w:rFonts w:ascii="Times New Roman" w:hAnsi="Times New Roman" w:cs="Times New Roman"/>
                <w:b/>
                <w:bCs/>
                <w:noProof/>
                <w:sz w:val="28"/>
                <w:szCs w:val="28"/>
              </w:rPr>
              <w:t>2.2. Предварительный анализ данных</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_Toc122019277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21</w:t>
            </w:r>
            <w:r w:rsidRPr="000C5F74">
              <w:rPr>
                <w:rFonts w:ascii="Times New Roman" w:hAnsi="Times New Roman" w:cs="Times New Roman"/>
                <w:noProof/>
                <w:webHidden/>
                <w:sz w:val="28"/>
                <w:szCs w:val="28"/>
              </w:rPr>
              <w:fldChar w:fldCharType="end"/>
            </w:r>
          </w:hyperlink>
        </w:p>
        <w:p w14:paraId="1E82E240" w14:textId="60EC9CA9"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78" w:history="1">
            <w:r w:rsidRPr="000C5F74">
              <w:rPr>
                <w:rStyle w:val="a8"/>
                <w:rFonts w:ascii="Times New Roman" w:hAnsi="Times New Roman" w:cs="Times New Roman"/>
                <w:b/>
                <w:bCs/>
                <w:noProof/>
                <w:sz w:val="28"/>
                <w:szCs w:val="28"/>
              </w:rPr>
              <w:t>2.3. Построение моделей</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_Toc122019278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29</w:t>
            </w:r>
            <w:r w:rsidRPr="000C5F74">
              <w:rPr>
                <w:rFonts w:ascii="Times New Roman" w:hAnsi="Times New Roman" w:cs="Times New Roman"/>
                <w:noProof/>
                <w:webHidden/>
                <w:sz w:val="28"/>
                <w:szCs w:val="28"/>
              </w:rPr>
              <w:fldChar w:fldCharType="end"/>
            </w:r>
          </w:hyperlink>
        </w:p>
        <w:p w14:paraId="1E2E7E47" w14:textId="300FCAE2"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79" w:history="1">
            <w:r w:rsidRPr="000C5F74">
              <w:rPr>
                <w:rStyle w:val="a8"/>
                <w:rFonts w:ascii="Times New Roman" w:hAnsi="Times New Roman" w:cs="Times New Roman"/>
                <w:b/>
                <w:noProof/>
                <w:sz w:val="28"/>
                <w:szCs w:val="28"/>
              </w:rPr>
              <w:t>ЗАКЛЮЧЕНИЕ</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_Toc122019279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34</w:t>
            </w:r>
            <w:r w:rsidRPr="000C5F74">
              <w:rPr>
                <w:rFonts w:ascii="Times New Roman" w:hAnsi="Times New Roman" w:cs="Times New Roman"/>
                <w:noProof/>
                <w:webHidden/>
                <w:sz w:val="28"/>
                <w:szCs w:val="28"/>
              </w:rPr>
              <w:fldChar w:fldCharType="end"/>
            </w:r>
          </w:hyperlink>
        </w:p>
        <w:p w14:paraId="78AF3924" w14:textId="45C39374"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80" w:history="1">
            <w:r w:rsidRPr="000C5F74">
              <w:rPr>
                <w:rStyle w:val="a8"/>
                <w:rFonts w:ascii="Times New Roman" w:hAnsi="Times New Roman" w:cs="Times New Roman"/>
                <w:b/>
                <w:bCs/>
                <w:noProof/>
                <w:sz w:val="28"/>
                <w:szCs w:val="28"/>
              </w:rPr>
              <w:t>СПИСОК ЛИТЕРАТУРЫ</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_Toc122019280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36</w:t>
            </w:r>
            <w:r w:rsidRPr="000C5F74">
              <w:rPr>
                <w:rFonts w:ascii="Times New Roman" w:hAnsi="Times New Roman" w:cs="Times New Roman"/>
                <w:noProof/>
                <w:webHidden/>
                <w:sz w:val="28"/>
                <w:szCs w:val="28"/>
              </w:rPr>
              <w:fldChar w:fldCharType="end"/>
            </w:r>
          </w:hyperlink>
        </w:p>
        <w:p w14:paraId="753001A0" w14:textId="299726DB" w:rsidR="000C5F74" w:rsidRPr="000C5F74" w:rsidRDefault="000C5F74" w:rsidP="000C5F74">
          <w:pPr>
            <w:pStyle w:val="11"/>
            <w:rPr>
              <w:rFonts w:ascii="Times New Roman" w:eastAsiaTheme="minorEastAsia" w:hAnsi="Times New Roman" w:cs="Times New Roman"/>
              <w:noProof/>
              <w:sz w:val="28"/>
              <w:szCs w:val="28"/>
              <w:lang w:eastAsia="ru-RU"/>
            </w:rPr>
          </w:pPr>
          <w:hyperlink w:anchor="_Toc122019281" w:history="1">
            <w:r w:rsidRPr="000C5F74">
              <w:rPr>
                <w:rStyle w:val="a8"/>
                <w:rFonts w:ascii="Times New Roman" w:hAnsi="Times New Roman" w:cs="Times New Roman"/>
                <w:b/>
                <w:bCs/>
                <w:noProof/>
                <w:sz w:val="28"/>
                <w:szCs w:val="28"/>
              </w:rPr>
              <w:t>ПРИЛОЖЕНИЕ</w:t>
            </w:r>
            <w:r w:rsidRPr="000C5F74">
              <w:rPr>
                <w:rFonts w:ascii="Times New Roman" w:hAnsi="Times New Roman" w:cs="Times New Roman"/>
                <w:noProof/>
                <w:webHidden/>
                <w:sz w:val="28"/>
                <w:szCs w:val="28"/>
              </w:rPr>
              <w:tab/>
            </w:r>
            <w:r w:rsidRPr="000C5F74">
              <w:rPr>
                <w:rFonts w:ascii="Times New Roman" w:hAnsi="Times New Roman" w:cs="Times New Roman"/>
                <w:noProof/>
                <w:webHidden/>
                <w:sz w:val="28"/>
                <w:szCs w:val="28"/>
              </w:rPr>
              <w:fldChar w:fldCharType="begin"/>
            </w:r>
            <w:r w:rsidRPr="000C5F74">
              <w:rPr>
                <w:rFonts w:ascii="Times New Roman" w:hAnsi="Times New Roman" w:cs="Times New Roman"/>
                <w:noProof/>
                <w:webHidden/>
                <w:sz w:val="28"/>
                <w:szCs w:val="28"/>
              </w:rPr>
              <w:instrText xml:space="preserve"> PAGEREF _Toc122019281 \h </w:instrText>
            </w:r>
            <w:r w:rsidRPr="000C5F74">
              <w:rPr>
                <w:rFonts w:ascii="Times New Roman" w:hAnsi="Times New Roman" w:cs="Times New Roman"/>
                <w:noProof/>
                <w:webHidden/>
                <w:sz w:val="28"/>
                <w:szCs w:val="28"/>
              </w:rPr>
            </w:r>
            <w:r w:rsidRPr="000C5F74">
              <w:rPr>
                <w:rFonts w:ascii="Times New Roman" w:hAnsi="Times New Roman" w:cs="Times New Roman"/>
                <w:noProof/>
                <w:webHidden/>
                <w:sz w:val="28"/>
                <w:szCs w:val="28"/>
              </w:rPr>
              <w:fldChar w:fldCharType="separate"/>
            </w:r>
            <w:r w:rsidRPr="000C5F74">
              <w:rPr>
                <w:rFonts w:ascii="Times New Roman" w:hAnsi="Times New Roman" w:cs="Times New Roman"/>
                <w:noProof/>
                <w:webHidden/>
                <w:sz w:val="28"/>
                <w:szCs w:val="28"/>
              </w:rPr>
              <w:t>38</w:t>
            </w:r>
            <w:r w:rsidRPr="000C5F74">
              <w:rPr>
                <w:rFonts w:ascii="Times New Roman" w:hAnsi="Times New Roman" w:cs="Times New Roman"/>
                <w:noProof/>
                <w:webHidden/>
                <w:sz w:val="28"/>
                <w:szCs w:val="28"/>
              </w:rPr>
              <w:fldChar w:fldCharType="end"/>
            </w:r>
          </w:hyperlink>
        </w:p>
        <w:p w14:paraId="6F419834" w14:textId="4DBB5887" w:rsidR="00F72869" w:rsidRPr="002048D1" w:rsidRDefault="00610C9C" w:rsidP="000C5F74">
          <w:pPr>
            <w:spacing w:line="360" w:lineRule="auto"/>
            <w:rPr>
              <w:rFonts w:ascii="Times New Roman" w:hAnsi="Times New Roman" w:cs="Times New Roman"/>
              <w:sz w:val="28"/>
              <w:szCs w:val="28"/>
            </w:rPr>
          </w:pPr>
          <w:r w:rsidRPr="000C5F74">
            <w:rPr>
              <w:rFonts w:ascii="Times New Roman" w:hAnsi="Times New Roman" w:cs="Times New Roman"/>
              <w:b/>
              <w:bCs/>
              <w:sz w:val="28"/>
              <w:szCs w:val="28"/>
            </w:rPr>
            <w:lastRenderedPageBreak/>
            <w:fldChar w:fldCharType="end"/>
          </w:r>
        </w:p>
      </w:sdtContent>
    </w:sdt>
    <w:p w14:paraId="4BC0BAAB" w14:textId="2298D99F" w:rsidR="00523D68" w:rsidRPr="00424F72" w:rsidRDefault="00523D68" w:rsidP="00424F72">
      <w:pPr>
        <w:pStyle w:val="1"/>
        <w:spacing w:beforeLines="25" w:before="60" w:line="360" w:lineRule="auto"/>
        <w:jc w:val="center"/>
        <w:rPr>
          <w:rFonts w:ascii="Times New Roman" w:eastAsia="Calibri" w:hAnsi="Times New Roman" w:cs="Times New Roman"/>
          <w:b/>
          <w:color w:val="000000" w:themeColor="text1"/>
          <w:sz w:val="28"/>
          <w:szCs w:val="28"/>
        </w:rPr>
      </w:pPr>
      <w:bookmarkStart w:id="2" w:name="_Toc122019260"/>
      <w:r w:rsidRPr="00424F72">
        <w:rPr>
          <w:rFonts w:ascii="Times New Roman" w:eastAsia="Calibri" w:hAnsi="Times New Roman" w:cs="Times New Roman"/>
          <w:b/>
          <w:color w:val="000000" w:themeColor="text1"/>
          <w:sz w:val="28"/>
          <w:szCs w:val="28"/>
        </w:rPr>
        <w:t>ВВЕДЕНИЕ</w:t>
      </w:r>
      <w:bookmarkEnd w:id="1"/>
      <w:bookmarkEnd w:id="2"/>
    </w:p>
    <w:p w14:paraId="72489F34" w14:textId="72398D5B" w:rsidR="007036B1" w:rsidRPr="00424F72" w:rsidRDefault="0084556A" w:rsidP="002048D1">
      <w:pPr>
        <w:spacing w:line="360" w:lineRule="auto"/>
        <w:ind w:firstLine="709"/>
        <w:rPr>
          <w:rFonts w:ascii="Times New Roman" w:hAnsi="Times New Roman" w:cs="Times New Roman"/>
          <w:color w:val="000000"/>
          <w:sz w:val="28"/>
          <w:szCs w:val="28"/>
        </w:rPr>
      </w:pPr>
      <w:r w:rsidRPr="00424F72">
        <w:rPr>
          <w:rStyle w:val="fontstyle01"/>
          <w:rFonts w:ascii="Times New Roman" w:hAnsi="Times New Roman" w:cs="Times New Roman"/>
        </w:rPr>
        <w:t>Для бизнеса каждый клиент очень важен. На рынке постоянно появляются новые конкуренты, желающие предложить людям инновационные и выгодные услуги, способные переманить</w:t>
      </w:r>
      <w:r w:rsidR="007036B1" w:rsidRPr="00424F72">
        <w:rPr>
          <w:rStyle w:val="fontstyle01"/>
          <w:rFonts w:ascii="Times New Roman" w:hAnsi="Times New Roman" w:cs="Times New Roman"/>
        </w:rPr>
        <w:t xml:space="preserve"> чужих</w:t>
      </w:r>
      <w:r w:rsidRPr="00424F72">
        <w:rPr>
          <w:rStyle w:val="fontstyle01"/>
          <w:rFonts w:ascii="Times New Roman" w:hAnsi="Times New Roman" w:cs="Times New Roman"/>
        </w:rPr>
        <w:t xml:space="preserve"> клиентов к себе. </w:t>
      </w:r>
      <w:r w:rsidR="007036B1" w:rsidRPr="00424F72">
        <w:rPr>
          <w:rStyle w:val="fontstyle01"/>
          <w:rFonts w:ascii="Times New Roman" w:hAnsi="Times New Roman" w:cs="Times New Roman"/>
        </w:rPr>
        <w:t>Если смотреть на эту ситуацию со стороны потребителя, то такой расклад</w:t>
      </w:r>
      <w:r w:rsidR="00D92DF4" w:rsidRPr="00424F72">
        <w:rPr>
          <w:rStyle w:val="fontstyle01"/>
          <w:rFonts w:ascii="Times New Roman" w:hAnsi="Times New Roman" w:cs="Times New Roman"/>
        </w:rPr>
        <w:t>,</w:t>
      </w:r>
      <w:r w:rsidR="007036B1" w:rsidRPr="00424F72">
        <w:rPr>
          <w:rStyle w:val="fontstyle01"/>
          <w:rFonts w:ascii="Times New Roman" w:hAnsi="Times New Roman" w:cs="Times New Roman"/>
        </w:rPr>
        <w:t xml:space="preserve"> очевидно</w:t>
      </w:r>
      <w:r w:rsidR="00D92DF4" w:rsidRPr="00424F72">
        <w:rPr>
          <w:rStyle w:val="fontstyle01"/>
          <w:rFonts w:ascii="Times New Roman" w:hAnsi="Times New Roman" w:cs="Times New Roman"/>
        </w:rPr>
        <w:t>,</w:t>
      </w:r>
      <w:r w:rsidR="007036B1" w:rsidRPr="00424F72">
        <w:rPr>
          <w:rStyle w:val="fontstyle01"/>
          <w:rFonts w:ascii="Times New Roman" w:hAnsi="Times New Roman" w:cs="Times New Roman"/>
        </w:rPr>
        <w:t xml:space="preserve"> благоприятный: можно выбирать </w:t>
      </w:r>
      <w:r w:rsidR="006224E9" w:rsidRPr="00424F72">
        <w:rPr>
          <w:rStyle w:val="fontstyle01"/>
          <w:rFonts w:ascii="Times New Roman" w:hAnsi="Times New Roman" w:cs="Times New Roman"/>
        </w:rPr>
        <w:t>удобные для себя</w:t>
      </w:r>
      <w:r w:rsidR="007036B1" w:rsidRPr="00424F72">
        <w:rPr>
          <w:rStyle w:val="fontstyle01"/>
          <w:rFonts w:ascii="Times New Roman" w:hAnsi="Times New Roman" w:cs="Times New Roman"/>
        </w:rPr>
        <w:t xml:space="preserve"> условия, получать дополнительные опции или хорошие скидки на услуги. Если же что-то потребителю не понравится, то множество других компаний будут рады новому клиенту. Но смотря на такую ситуацию со стороны продавца, стоит понимать, что Ваш бизнес должен предполагать длительные </w:t>
      </w:r>
      <w:r w:rsidR="004E3E2E" w:rsidRPr="00424F72">
        <w:rPr>
          <w:rStyle w:val="fontstyle01"/>
          <w:rFonts w:ascii="Times New Roman" w:hAnsi="Times New Roman" w:cs="Times New Roman"/>
        </w:rPr>
        <w:t>отношения с клиент</w:t>
      </w:r>
      <w:r w:rsidR="00D92DF4" w:rsidRPr="00424F72">
        <w:rPr>
          <w:rStyle w:val="fontstyle01"/>
          <w:rFonts w:ascii="Times New Roman" w:hAnsi="Times New Roman" w:cs="Times New Roman"/>
        </w:rPr>
        <w:t>ами</w:t>
      </w:r>
      <w:r w:rsidR="004E3E2E" w:rsidRPr="00424F72">
        <w:rPr>
          <w:rStyle w:val="fontstyle01"/>
          <w:rFonts w:ascii="Times New Roman" w:hAnsi="Times New Roman" w:cs="Times New Roman"/>
        </w:rPr>
        <w:t>, потеря которых способна нанести значительны</w:t>
      </w:r>
      <w:r w:rsidR="00D92DF4" w:rsidRPr="00424F72">
        <w:rPr>
          <w:rStyle w:val="fontstyle01"/>
          <w:rFonts w:ascii="Times New Roman" w:hAnsi="Times New Roman" w:cs="Times New Roman"/>
        </w:rPr>
        <w:t>й</w:t>
      </w:r>
      <w:r w:rsidR="004E3E2E" w:rsidRPr="00424F72">
        <w:rPr>
          <w:rStyle w:val="fontstyle01"/>
          <w:rFonts w:ascii="Times New Roman" w:hAnsi="Times New Roman" w:cs="Times New Roman"/>
        </w:rPr>
        <w:t xml:space="preserve"> ущерб. А поскольку привлечение новых клиентов дороже и сложнее, чем удержание нынешних</w:t>
      </w:r>
      <w:r w:rsidR="00F50C85" w:rsidRPr="00424F72">
        <w:rPr>
          <w:rStyle w:val="fontstyle01"/>
          <w:rFonts w:ascii="Times New Roman" w:hAnsi="Times New Roman" w:cs="Times New Roman"/>
        </w:rPr>
        <w:t>, то для наилучшего удержание существующих клиентов, к</w:t>
      </w:r>
      <w:r w:rsidR="00D92DF4" w:rsidRPr="00424F72">
        <w:rPr>
          <w:rStyle w:val="fontstyle01"/>
          <w:rFonts w:ascii="Times New Roman" w:hAnsi="Times New Roman" w:cs="Times New Roman"/>
        </w:rPr>
        <w:t>о</w:t>
      </w:r>
      <w:r w:rsidR="00F50C85" w:rsidRPr="00424F72">
        <w:rPr>
          <w:rStyle w:val="fontstyle01"/>
          <w:rFonts w:ascii="Times New Roman" w:hAnsi="Times New Roman" w:cs="Times New Roman"/>
        </w:rPr>
        <w:t>мпаниям необходимо своевременно определять группу лиц, желающих перестать пользоваться их услугами.</w:t>
      </w:r>
    </w:p>
    <w:p w14:paraId="4C34510F" w14:textId="09E8D1A5" w:rsidR="00D92DF4" w:rsidRPr="00424F72" w:rsidRDefault="000E6486" w:rsidP="002048D1">
      <w:pPr>
        <w:spacing w:line="360" w:lineRule="auto"/>
        <w:ind w:firstLine="709"/>
        <w:rPr>
          <w:rStyle w:val="fontstyle01"/>
          <w:rFonts w:ascii="Times New Roman" w:hAnsi="Times New Roman" w:cs="Times New Roman"/>
        </w:rPr>
      </w:pPr>
      <w:r w:rsidRPr="00424F72">
        <w:rPr>
          <w:rStyle w:val="fontstyle01"/>
          <w:rFonts w:ascii="Times New Roman" w:hAnsi="Times New Roman" w:cs="Times New Roman"/>
        </w:rPr>
        <w:t>Компании</w:t>
      </w:r>
      <w:r w:rsidR="00166757" w:rsidRPr="00424F72">
        <w:rPr>
          <w:rStyle w:val="fontstyle01"/>
          <w:rFonts w:ascii="Times New Roman" w:hAnsi="Times New Roman" w:cs="Times New Roman"/>
        </w:rPr>
        <w:t>,</w:t>
      </w:r>
      <w:r w:rsidRPr="00424F72">
        <w:rPr>
          <w:rStyle w:val="fontstyle01"/>
          <w:rFonts w:ascii="Times New Roman" w:hAnsi="Times New Roman" w:cs="Times New Roman"/>
        </w:rPr>
        <w:t xml:space="preserve"> которые имеют огромную клиентскую базу и работают с большими данными, пользуются возможностями машинного обучения и интеллектуального анализа данных.</w:t>
      </w:r>
      <w:r w:rsidR="00166757" w:rsidRPr="00424F72">
        <w:rPr>
          <w:rStyle w:val="fontstyle01"/>
          <w:rFonts w:ascii="Times New Roman" w:hAnsi="Times New Roman" w:cs="Times New Roman"/>
        </w:rPr>
        <w:t xml:space="preserve"> </w:t>
      </w:r>
      <w:r w:rsidRPr="00424F72">
        <w:rPr>
          <w:rStyle w:val="fontstyle01"/>
          <w:rFonts w:ascii="Times New Roman" w:hAnsi="Times New Roman" w:cs="Times New Roman"/>
        </w:rPr>
        <w:t>От поведения клиентов зависит дальнейшая судьба компании. Именно поэтому не сложно догадаться, что в сфере бизнеса наиболее полезным примером использования машинного обучения является прогнозирование оттока клиентов.</w:t>
      </w:r>
      <w:r w:rsidR="00D92DF4" w:rsidRPr="00424F72">
        <w:rPr>
          <w:rStyle w:val="fontstyle01"/>
          <w:rFonts w:ascii="Times New Roman" w:hAnsi="Times New Roman" w:cs="Times New Roman"/>
        </w:rPr>
        <w:t xml:space="preserve"> </w:t>
      </w:r>
    </w:p>
    <w:p w14:paraId="15227CDB" w14:textId="49422B3A" w:rsidR="001322A0" w:rsidRPr="00424F72" w:rsidRDefault="001322A0" w:rsidP="002048D1">
      <w:pPr>
        <w:spacing w:line="360" w:lineRule="auto"/>
        <w:ind w:firstLine="709"/>
        <w:rPr>
          <w:rFonts w:ascii="Times New Roman" w:hAnsi="Times New Roman" w:cs="Times New Roman"/>
          <w:color w:val="FF0000"/>
          <w:sz w:val="28"/>
          <w:szCs w:val="28"/>
        </w:rPr>
      </w:pPr>
      <w:r w:rsidRPr="00424F72">
        <w:rPr>
          <w:rFonts w:ascii="Times New Roman" w:hAnsi="Times New Roman" w:cs="Times New Roman"/>
          <w:sz w:val="28"/>
          <w:szCs w:val="28"/>
        </w:rPr>
        <w:t xml:space="preserve">В данный момент существует множество работ и исследований, прогнозирующие поведение клиентов, поскольку эта проблема является </w:t>
      </w:r>
      <w:r w:rsidR="00F40D07" w:rsidRPr="00424F72">
        <w:rPr>
          <w:rFonts w:ascii="Times New Roman" w:hAnsi="Times New Roman" w:cs="Times New Roman"/>
          <w:sz w:val="28"/>
          <w:szCs w:val="28"/>
        </w:rPr>
        <w:t>важной</w:t>
      </w:r>
      <w:r w:rsidRPr="00424F72">
        <w:rPr>
          <w:rFonts w:ascii="Times New Roman" w:hAnsi="Times New Roman" w:cs="Times New Roman"/>
          <w:sz w:val="28"/>
          <w:szCs w:val="28"/>
        </w:rPr>
        <w:t xml:space="preserve"> в области </w:t>
      </w:r>
      <w:r w:rsidRPr="00424F72">
        <w:rPr>
          <w:rFonts w:ascii="Times New Roman" w:hAnsi="Times New Roman" w:cs="Times New Roman"/>
          <w:color w:val="000000"/>
          <w:sz w:val="28"/>
          <w:szCs w:val="28"/>
        </w:rPr>
        <w:t>CRM</w:t>
      </w:r>
      <w:r w:rsidR="00F21F4B" w:rsidRPr="00424F72">
        <w:rPr>
          <w:rFonts w:ascii="Times New Roman" w:hAnsi="Times New Roman" w:cs="Times New Roman"/>
          <w:color w:val="000000"/>
          <w:sz w:val="28"/>
          <w:szCs w:val="28"/>
        </w:rPr>
        <w:t>, что в свою очередь</w:t>
      </w:r>
      <w:r w:rsidRPr="00424F72">
        <w:rPr>
          <w:rFonts w:ascii="Times New Roman" w:hAnsi="Times New Roman" w:cs="Times New Roman"/>
          <w:color w:val="000000"/>
          <w:sz w:val="28"/>
          <w:szCs w:val="28"/>
        </w:rPr>
        <w:t xml:space="preserve"> </w:t>
      </w:r>
      <w:r w:rsidR="00F40D07" w:rsidRPr="00424F72">
        <w:rPr>
          <w:rFonts w:ascii="Times New Roman" w:hAnsi="Times New Roman" w:cs="Times New Roman"/>
          <w:color w:val="000000"/>
          <w:sz w:val="28"/>
          <w:szCs w:val="28"/>
        </w:rPr>
        <w:t xml:space="preserve">подтверждает </w:t>
      </w:r>
      <w:r w:rsidR="00F40D07" w:rsidRPr="00424F72">
        <w:rPr>
          <w:rFonts w:ascii="Times New Roman" w:hAnsi="Times New Roman" w:cs="Times New Roman"/>
          <w:sz w:val="28"/>
          <w:szCs w:val="28"/>
        </w:rPr>
        <w:t xml:space="preserve">актуальность </w:t>
      </w:r>
      <w:r w:rsidR="00F21F4B" w:rsidRPr="00424F72">
        <w:rPr>
          <w:rFonts w:ascii="Times New Roman" w:hAnsi="Times New Roman" w:cs="Times New Roman"/>
          <w:sz w:val="28"/>
          <w:szCs w:val="28"/>
        </w:rPr>
        <w:t>работы.</w:t>
      </w:r>
    </w:p>
    <w:p w14:paraId="3566F8F4" w14:textId="3FB10DD9" w:rsidR="000E6486" w:rsidRPr="00424F72" w:rsidRDefault="000E6486"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 xml:space="preserve">Целью работы является определение наилучших моделей машинного обучения для быстрого и эффективного прогнозирования оттока клиентов в компании. </w:t>
      </w:r>
    </w:p>
    <w:p w14:paraId="4A697AB0" w14:textId="2CB8D826" w:rsidR="000E6486" w:rsidRPr="00424F72" w:rsidRDefault="000E6486"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lastRenderedPageBreak/>
        <w:t>К основным задачам, необходимым для достижения цели, относятся:</w:t>
      </w:r>
    </w:p>
    <w:p w14:paraId="4B9487CE" w14:textId="0B3A0A8E" w:rsidR="000E6486" w:rsidRPr="00424F72" w:rsidRDefault="000E6486"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1.</w:t>
      </w:r>
      <w:r w:rsidRPr="00424F72">
        <w:rPr>
          <w:rFonts w:ascii="Times New Roman" w:hAnsi="Times New Roman" w:cs="Times New Roman"/>
          <w:sz w:val="28"/>
          <w:szCs w:val="28"/>
        </w:rPr>
        <w:tab/>
        <w:t>изучение понятия оттока клиентов и определение влияние оттока на судьбу компании;</w:t>
      </w:r>
    </w:p>
    <w:p w14:paraId="0889920F" w14:textId="73CC53AB" w:rsidR="00F40D07" w:rsidRPr="00424F72" w:rsidRDefault="000E6486"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2.</w:t>
      </w:r>
      <w:r w:rsidRPr="00424F72">
        <w:rPr>
          <w:rFonts w:ascii="Times New Roman" w:hAnsi="Times New Roman" w:cs="Times New Roman"/>
          <w:sz w:val="28"/>
          <w:szCs w:val="28"/>
        </w:rPr>
        <w:tab/>
      </w:r>
      <w:r w:rsidR="00F40D07" w:rsidRPr="00424F72">
        <w:rPr>
          <w:rFonts w:ascii="Times New Roman" w:hAnsi="Times New Roman" w:cs="Times New Roman"/>
          <w:sz w:val="28"/>
          <w:szCs w:val="28"/>
        </w:rPr>
        <w:t>обзор</w:t>
      </w:r>
      <w:r w:rsidRPr="00424F72">
        <w:rPr>
          <w:rFonts w:ascii="Times New Roman" w:hAnsi="Times New Roman" w:cs="Times New Roman"/>
          <w:sz w:val="28"/>
          <w:szCs w:val="28"/>
        </w:rPr>
        <w:t xml:space="preserve"> основных методов машинного обучения для решения задачи классификации</w:t>
      </w:r>
    </w:p>
    <w:p w14:paraId="308D4AEB" w14:textId="7E5DA262" w:rsidR="000E6486" w:rsidRPr="00424F72" w:rsidRDefault="000E6486"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3.</w:t>
      </w:r>
      <w:r w:rsidR="00F40D07" w:rsidRPr="00424F72">
        <w:rPr>
          <w:rFonts w:ascii="Times New Roman" w:hAnsi="Times New Roman" w:cs="Times New Roman"/>
          <w:sz w:val="28"/>
          <w:szCs w:val="28"/>
        </w:rPr>
        <w:t xml:space="preserve"> рассмотрение нескольких алгоритмов машинного обучения, которые могут использоваться для прогнозирования оттока клиентов;</w:t>
      </w:r>
    </w:p>
    <w:p w14:paraId="3DEAE69B" w14:textId="19460D49" w:rsidR="000E6486" w:rsidRPr="00424F72" w:rsidRDefault="000E6486"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4.</w:t>
      </w:r>
      <w:r w:rsidRPr="00424F72">
        <w:rPr>
          <w:rFonts w:ascii="Times New Roman" w:hAnsi="Times New Roman" w:cs="Times New Roman"/>
          <w:sz w:val="28"/>
          <w:szCs w:val="28"/>
        </w:rPr>
        <w:tab/>
        <w:t xml:space="preserve">создание наилучшей модели прогнозирования </w:t>
      </w:r>
      <w:r w:rsidR="00F40D07" w:rsidRPr="00424F72">
        <w:rPr>
          <w:rFonts w:ascii="Times New Roman" w:hAnsi="Times New Roman" w:cs="Times New Roman"/>
          <w:sz w:val="28"/>
          <w:szCs w:val="28"/>
        </w:rPr>
        <w:t>оттока, использую набор реальных данных</w:t>
      </w:r>
      <w:r w:rsidRPr="00424F72">
        <w:rPr>
          <w:rFonts w:ascii="Times New Roman" w:hAnsi="Times New Roman" w:cs="Times New Roman"/>
          <w:sz w:val="28"/>
          <w:szCs w:val="28"/>
        </w:rPr>
        <w:t>.</w:t>
      </w:r>
    </w:p>
    <w:p w14:paraId="01E74618" w14:textId="2CA6BD1E" w:rsidR="00D92DF4" w:rsidRPr="00424F72" w:rsidRDefault="00D92DF4"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 xml:space="preserve">Объектом исследования является </w:t>
      </w:r>
      <w:r w:rsidR="00017CE5" w:rsidRPr="00424F72">
        <w:rPr>
          <w:rFonts w:ascii="Times New Roman" w:hAnsi="Times New Roman" w:cs="Times New Roman"/>
          <w:sz w:val="28"/>
          <w:szCs w:val="28"/>
        </w:rPr>
        <w:t>данные</w:t>
      </w:r>
      <w:r w:rsidR="00B84020" w:rsidRPr="00424F72">
        <w:rPr>
          <w:rFonts w:ascii="Times New Roman" w:hAnsi="Times New Roman" w:cs="Times New Roman"/>
          <w:sz w:val="28"/>
          <w:szCs w:val="28"/>
        </w:rPr>
        <w:t xml:space="preserve"> людей, пользующихся услугами телекоммуникационной компании, учитывая некоторые </w:t>
      </w:r>
      <w:r w:rsidR="00017CE5" w:rsidRPr="00424F72">
        <w:rPr>
          <w:rFonts w:ascii="Times New Roman" w:hAnsi="Times New Roman" w:cs="Times New Roman"/>
          <w:sz w:val="28"/>
          <w:szCs w:val="28"/>
        </w:rPr>
        <w:t>сведения</w:t>
      </w:r>
      <w:r w:rsidR="00B84020" w:rsidRPr="00424F72">
        <w:rPr>
          <w:rFonts w:ascii="Times New Roman" w:hAnsi="Times New Roman" w:cs="Times New Roman"/>
          <w:sz w:val="28"/>
          <w:szCs w:val="28"/>
        </w:rPr>
        <w:t xml:space="preserve"> о них: их демографические характеристики, услуги, которыми они пользуются, длительности пользования услугами оператора, метод</w:t>
      </w:r>
      <w:r w:rsidR="00017CE5" w:rsidRPr="00424F72">
        <w:rPr>
          <w:rFonts w:ascii="Times New Roman" w:hAnsi="Times New Roman" w:cs="Times New Roman"/>
          <w:sz w:val="28"/>
          <w:szCs w:val="28"/>
        </w:rPr>
        <w:t>ы</w:t>
      </w:r>
      <w:r w:rsidR="00B84020" w:rsidRPr="00424F72">
        <w:rPr>
          <w:rFonts w:ascii="Times New Roman" w:hAnsi="Times New Roman" w:cs="Times New Roman"/>
          <w:sz w:val="28"/>
          <w:szCs w:val="28"/>
        </w:rPr>
        <w:t xml:space="preserve"> оплаты и т.д.</w:t>
      </w:r>
      <w:r w:rsidRPr="00424F72">
        <w:rPr>
          <w:rFonts w:ascii="Times New Roman" w:hAnsi="Times New Roman" w:cs="Times New Roman"/>
          <w:sz w:val="28"/>
          <w:szCs w:val="28"/>
        </w:rPr>
        <w:t xml:space="preserve"> </w:t>
      </w:r>
    </w:p>
    <w:p w14:paraId="2078BB2C" w14:textId="0514CF23" w:rsidR="00D92DF4" w:rsidRPr="00424F72" w:rsidRDefault="00D92DF4" w:rsidP="002048D1">
      <w:pPr>
        <w:spacing w:line="360" w:lineRule="auto"/>
        <w:ind w:firstLine="709"/>
        <w:contextualSpacing/>
        <w:jc w:val="both"/>
        <w:rPr>
          <w:rFonts w:ascii="Times New Roman" w:hAnsi="Times New Roman" w:cs="Times New Roman"/>
          <w:sz w:val="28"/>
          <w:szCs w:val="28"/>
        </w:rPr>
      </w:pPr>
      <w:r w:rsidRPr="00424F72">
        <w:rPr>
          <w:rFonts w:ascii="Times New Roman" w:hAnsi="Times New Roman" w:cs="Times New Roman"/>
          <w:sz w:val="28"/>
          <w:szCs w:val="28"/>
        </w:rPr>
        <w:t xml:space="preserve">Предметом исследования выступает </w:t>
      </w:r>
      <w:r w:rsidR="00F21F4B" w:rsidRPr="00424F72">
        <w:rPr>
          <w:rFonts w:ascii="Times New Roman" w:hAnsi="Times New Roman" w:cs="Times New Roman"/>
          <w:sz w:val="28"/>
          <w:szCs w:val="28"/>
        </w:rPr>
        <w:t xml:space="preserve">анализ алгоритмов машинного обучения для создания </w:t>
      </w:r>
      <w:r w:rsidRPr="00424F72">
        <w:rPr>
          <w:rFonts w:ascii="Times New Roman" w:hAnsi="Times New Roman" w:cs="Times New Roman"/>
          <w:sz w:val="28"/>
          <w:szCs w:val="28"/>
        </w:rPr>
        <w:t>эффективно</w:t>
      </w:r>
      <w:r w:rsidR="00F21F4B" w:rsidRPr="00424F72">
        <w:rPr>
          <w:rFonts w:ascii="Times New Roman" w:hAnsi="Times New Roman" w:cs="Times New Roman"/>
          <w:sz w:val="28"/>
          <w:szCs w:val="28"/>
        </w:rPr>
        <w:t>й</w:t>
      </w:r>
      <w:r w:rsidRPr="00424F72">
        <w:rPr>
          <w:rFonts w:ascii="Times New Roman" w:hAnsi="Times New Roman" w:cs="Times New Roman"/>
          <w:sz w:val="28"/>
          <w:szCs w:val="28"/>
        </w:rPr>
        <w:t xml:space="preserve"> моде</w:t>
      </w:r>
      <w:r w:rsidR="00F21F4B" w:rsidRPr="00424F72">
        <w:rPr>
          <w:rFonts w:ascii="Times New Roman" w:hAnsi="Times New Roman" w:cs="Times New Roman"/>
          <w:sz w:val="28"/>
          <w:szCs w:val="28"/>
        </w:rPr>
        <w:t>ли</w:t>
      </w:r>
      <w:r w:rsidRPr="00424F72">
        <w:rPr>
          <w:rFonts w:ascii="Times New Roman" w:hAnsi="Times New Roman" w:cs="Times New Roman"/>
          <w:sz w:val="28"/>
          <w:szCs w:val="28"/>
        </w:rPr>
        <w:t xml:space="preserve"> прогнозирования </w:t>
      </w:r>
      <w:r w:rsidR="00B84020" w:rsidRPr="00424F72">
        <w:rPr>
          <w:rFonts w:ascii="Times New Roman" w:hAnsi="Times New Roman" w:cs="Times New Roman"/>
          <w:sz w:val="28"/>
          <w:szCs w:val="28"/>
        </w:rPr>
        <w:t>оттока клиентов в компании</w:t>
      </w:r>
      <w:r w:rsidRPr="00424F72">
        <w:rPr>
          <w:rFonts w:ascii="Times New Roman" w:hAnsi="Times New Roman" w:cs="Times New Roman"/>
          <w:sz w:val="28"/>
          <w:szCs w:val="28"/>
        </w:rPr>
        <w:t xml:space="preserve">. </w:t>
      </w:r>
    </w:p>
    <w:p w14:paraId="35F01C6E" w14:textId="77777777" w:rsidR="005621EE" w:rsidRPr="00424F72" w:rsidRDefault="005621EE" w:rsidP="00424F72">
      <w:pPr>
        <w:pStyle w:val="1"/>
        <w:spacing w:beforeLines="25" w:before="60" w:line="360" w:lineRule="auto"/>
        <w:jc w:val="center"/>
        <w:rPr>
          <w:rFonts w:ascii="Times New Roman" w:hAnsi="Times New Roman" w:cs="Times New Roman"/>
          <w:b/>
          <w:color w:val="auto"/>
          <w:sz w:val="28"/>
          <w:szCs w:val="28"/>
          <w:shd w:val="clear" w:color="auto" w:fill="FFFFFF"/>
        </w:rPr>
      </w:pPr>
      <w:bookmarkStart w:id="3" w:name="_Toc121407177"/>
      <w:bookmarkStart w:id="4" w:name="_Toc122019261"/>
      <w:r w:rsidRPr="00424F72">
        <w:rPr>
          <w:rFonts w:ascii="Times New Roman" w:hAnsi="Times New Roman" w:cs="Times New Roman"/>
          <w:b/>
          <w:color w:val="auto"/>
          <w:sz w:val="28"/>
          <w:szCs w:val="28"/>
          <w:shd w:val="clear" w:color="auto" w:fill="FFFFFF"/>
        </w:rPr>
        <w:t>Глава 1. Теоретическая часть</w:t>
      </w:r>
      <w:bookmarkEnd w:id="3"/>
      <w:bookmarkEnd w:id="4"/>
    </w:p>
    <w:p w14:paraId="3347AE76" w14:textId="366771D6" w:rsidR="00C06009" w:rsidRPr="00424F72" w:rsidRDefault="00C06009" w:rsidP="00424F72">
      <w:pPr>
        <w:pStyle w:val="1"/>
        <w:spacing w:beforeLines="25" w:before="60" w:line="360" w:lineRule="auto"/>
        <w:jc w:val="center"/>
        <w:rPr>
          <w:rFonts w:ascii="Times New Roman" w:hAnsi="Times New Roman" w:cs="Times New Roman"/>
          <w:b/>
          <w:color w:val="auto"/>
          <w:sz w:val="28"/>
          <w:szCs w:val="28"/>
        </w:rPr>
      </w:pPr>
      <w:bookmarkStart w:id="5" w:name="_Toc122019262"/>
      <w:r w:rsidRPr="00424F72">
        <w:rPr>
          <w:rFonts w:ascii="Times New Roman" w:hAnsi="Times New Roman" w:cs="Times New Roman"/>
          <w:b/>
          <w:color w:val="auto"/>
          <w:sz w:val="28"/>
          <w:szCs w:val="28"/>
        </w:rPr>
        <w:t>1</w:t>
      </w:r>
      <w:r w:rsidR="00424F72" w:rsidRPr="00424F72">
        <w:rPr>
          <w:rFonts w:ascii="Times New Roman" w:hAnsi="Times New Roman" w:cs="Times New Roman"/>
          <w:b/>
          <w:color w:val="auto"/>
          <w:sz w:val="28"/>
          <w:szCs w:val="28"/>
        </w:rPr>
        <w:t>.1</w:t>
      </w:r>
      <w:r w:rsidRPr="00424F72">
        <w:rPr>
          <w:rFonts w:ascii="Times New Roman" w:hAnsi="Times New Roman" w:cs="Times New Roman"/>
          <w:b/>
          <w:color w:val="auto"/>
          <w:sz w:val="28"/>
          <w:szCs w:val="28"/>
        </w:rPr>
        <w:t>. Использование машинного обучения в задачах прогнозирования оттока клиентов</w:t>
      </w:r>
      <w:bookmarkEnd w:id="5"/>
    </w:p>
    <w:p w14:paraId="5FFCC24D" w14:textId="6AA5F17E" w:rsidR="00C06009" w:rsidRPr="00424F72" w:rsidRDefault="00C06009" w:rsidP="00424F72">
      <w:pPr>
        <w:pStyle w:val="2"/>
        <w:spacing w:line="360" w:lineRule="auto"/>
        <w:jc w:val="center"/>
        <w:rPr>
          <w:rFonts w:ascii="Times New Roman" w:hAnsi="Times New Roman" w:cs="Times New Roman"/>
          <w:b/>
          <w:bCs/>
          <w:color w:val="auto"/>
          <w:sz w:val="28"/>
          <w:szCs w:val="28"/>
        </w:rPr>
      </w:pPr>
      <w:bookmarkStart w:id="6" w:name="_Toc122019263"/>
      <w:r w:rsidRPr="00424F72">
        <w:rPr>
          <w:rFonts w:ascii="Times New Roman" w:hAnsi="Times New Roman" w:cs="Times New Roman"/>
          <w:b/>
          <w:bCs/>
          <w:color w:val="auto"/>
          <w:sz w:val="28"/>
          <w:szCs w:val="28"/>
        </w:rPr>
        <w:t>1.1</w:t>
      </w:r>
      <w:r w:rsidR="00424F72" w:rsidRPr="00424F72">
        <w:rPr>
          <w:rFonts w:ascii="Times New Roman" w:hAnsi="Times New Roman" w:cs="Times New Roman"/>
          <w:b/>
          <w:bCs/>
          <w:color w:val="auto"/>
          <w:sz w:val="28"/>
          <w:szCs w:val="28"/>
        </w:rPr>
        <w:t>.1</w:t>
      </w:r>
      <w:r w:rsidRPr="00424F72">
        <w:rPr>
          <w:rFonts w:ascii="Times New Roman" w:hAnsi="Times New Roman" w:cs="Times New Roman"/>
          <w:b/>
          <w:bCs/>
          <w:color w:val="auto"/>
          <w:sz w:val="28"/>
          <w:szCs w:val="28"/>
        </w:rPr>
        <w:t xml:space="preserve"> Отток клиентов и его влияние на бизнес</w:t>
      </w:r>
      <w:bookmarkEnd w:id="6"/>
    </w:p>
    <w:p w14:paraId="68F95844" w14:textId="74366AE5" w:rsidR="00172835" w:rsidRPr="00424F72" w:rsidRDefault="00172835"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Отток клиентов подразумевает предрасположенность клиентов к прекращению использования услуг кампании и к прекращению это быть платежеспособным клиентом какого-либо бизнеса. Тот процент людей, которые перестали использовать продукт, предлагаемый кампанией, в течение определенного периода времени, называется показателем оттока клиентов.</w:t>
      </w:r>
    </w:p>
    <w:p w14:paraId="5A09C5CA" w14:textId="365BC149"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У оттока клиентов может быть много потенциальных причин, в том числе:</w:t>
      </w:r>
    </w:p>
    <w:p w14:paraId="43F5B3F8"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Плохое обслуживание клиентов</w:t>
      </w:r>
    </w:p>
    <w:p w14:paraId="440605EA"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Несоответствие рыночному качеству и стандартам</w:t>
      </w:r>
    </w:p>
    <w:p w14:paraId="361DAD29"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Недостаточно значения</w:t>
      </w:r>
    </w:p>
    <w:p w14:paraId="2B88DEDA"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Плохая клиентоориентированность</w:t>
      </w:r>
    </w:p>
    <w:p w14:paraId="3CDA2CAF"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Клиенты нашли другие альтернативные решения</w:t>
      </w:r>
    </w:p>
    <w:p w14:paraId="18F10719"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Несовместимость с другими системами</w:t>
      </w:r>
    </w:p>
    <w:p w14:paraId="71AA1588"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Высокая цена</w:t>
      </w:r>
    </w:p>
    <w:p w14:paraId="2508FF3D"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Отсутствие инноваций</w:t>
      </w:r>
    </w:p>
    <w:p w14:paraId="65349250" w14:textId="77777777"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Плохой пользовательский интерфейс/UX</w:t>
      </w:r>
    </w:p>
    <w:p w14:paraId="70144314" w14:textId="59AEABB2" w:rsidR="002F4BC4" w:rsidRPr="00424F72" w:rsidRDefault="002F4BC4" w:rsidP="002048D1">
      <w:pPr>
        <w:pStyle w:val="a3"/>
        <w:numPr>
          <w:ilvl w:val="0"/>
          <w:numId w:val="6"/>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Ненадежность</w:t>
      </w:r>
    </w:p>
    <w:p w14:paraId="7BDBF78B" w14:textId="382A57CC" w:rsidR="00C06009" w:rsidRPr="00424F72" w:rsidRDefault="00C06009"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Отток негативно влияет на каждую область бизнеса, включая оценку, ежемесячный доход, стоимость привлечения клиентов и темпы роста.</w:t>
      </w:r>
    </w:p>
    <w:p w14:paraId="68364C27" w14:textId="7C0571B1" w:rsidR="00C06009" w:rsidRPr="00424F72" w:rsidRDefault="00C06009"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Когда клиенты уходят, компания не только теряет деньги в краткосрочной перспективе, но и теряет долю рынка в пользу конкурентов, особенно если эти клиенты являются постоянными покупателями, которые имеют большую лояльность. Это означает, что у компании как у бизнеса меньше доля рынка и меньше возможностей для роста. Очевидным результатом этого является резкое падение оценки компании. </w:t>
      </w:r>
    </w:p>
    <w:p w14:paraId="5540860B" w14:textId="0962C43A" w:rsidR="00C06009" w:rsidRPr="00424F72" w:rsidRDefault="00C06009"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Конечно, когда происходит потеря существующего клиента, теряется будущий доход. Это, в свою очередь, отражается на долгосрочной жизнеспособности и прибыльности бизнеса. Клиент, которого потеряли сегодня, возможно, был постоянным покупателем, лояльным к бренду, и, таким образом, представляет собой значительную потерю. </w:t>
      </w:r>
    </w:p>
    <w:p w14:paraId="23411826" w14:textId="2D0EAB81" w:rsidR="00C06009" w:rsidRPr="00424F72" w:rsidRDefault="00C06009"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Кроме того, они могут быть заменены новым клиентом, у которого ранее не было отношений с компанией, а это означает, что приобретение этого нового клиента будет стоить больше с точки зрения ресурсов и затрат на маркетинг, чем удержание существующего клиента. Другими словами, стоимость привлечения клиентов увеличивается.</w:t>
      </w:r>
    </w:p>
    <w:p w14:paraId="13482E4B" w14:textId="48B30325" w:rsidR="00C06009" w:rsidRPr="00424F72" w:rsidRDefault="00C06009"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Наконец, отток снижает масштабируемость и рост. Если определенное количество клиентов покидает компанию, перестает пользоваться продуктом или услугой каждый месяц, компания не сможете масштабироваться с той же скоростью, что и его конкуренты. Также можно понять, что потребуется больше времени для достижения критической массы и получения прибыли, что ограничит потенциал роста.</w:t>
      </w:r>
    </w:p>
    <w:p w14:paraId="08BF5CE0" w14:textId="3F757DB7" w:rsidR="00C42502" w:rsidRPr="00424F72" w:rsidRDefault="00C42502" w:rsidP="00424F72">
      <w:pPr>
        <w:pStyle w:val="2"/>
        <w:spacing w:line="360" w:lineRule="auto"/>
        <w:jc w:val="center"/>
        <w:rPr>
          <w:rFonts w:ascii="Times New Roman" w:hAnsi="Times New Roman" w:cs="Times New Roman"/>
          <w:b/>
          <w:bCs/>
          <w:color w:val="auto"/>
          <w:sz w:val="28"/>
          <w:szCs w:val="28"/>
        </w:rPr>
      </w:pPr>
      <w:bookmarkStart w:id="7" w:name="_Toc122019264"/>
      <w:r w:rsidRPr="00424F72">
        <w:rPr>
          <w:rFonts w:ascii="Times New Roman" w:hAnsi="Times New Roman" w:cs="Times New Roman"/>
          <w:b/>
          <w:bCs/>
          <w:color w:val="auto"/>
          <w:sz w:val="28"/>
          <w:szCs w:val="28"/>
        </w:rPr>
        <w:t>1</w:t>
      </w:r>
      <w:r w:rsidR="00424F72" w:rsidRPr="00424F72">
        <w:rPr>
          <w:rFonts w:ascii="Times New Roman" w:hAnsi="Times New Roman" w:cs="Times New Roman"/>
          <w:b/>
          <w:bCs/>
          <w:color w:val="auto"/>
          <w:sz w:val="28"/>
          <w:szCs w:val="28"/>
        </w:rPr>
        <w:t>.1</w:t>
      </w:r>
      <w:r w:rsidRPr="00424F72">
        <w:rPr>
          <w:rFonts w:ascii="Times New Roman" w:hAnsi="Times New Roman" w:cs="Times New Roman"/>
          <w:b/>
          <w:bCs/>
          <w:color w:val="auto"/>
          <w:sz w:val="28"/>
          <w:szCs w:val="28"/>
        </w:rPr>
        <w:t>.2 Прогнозирование оттока и его важность</w:t>
      </w:r>
      <w:bookmarkEnd w:id="7"/>
    </w:p>
    <w:p w14:paraId="0C40B9E3" w14:textId="11C04D6D"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Предсказание оттока — это метод предиктивной аналитики, который предсказывает, когда клиенты могут покинуть вашу компанию. Это важный инструмент для бизнеса по нескольким причинам:</w:t>
      </w:r>
    </w:p>
    <w:p w14:paraId="2A27E5D3" w14:textId="77777777" w:rsidR="002F4BC4" w:rsidRPr="00424F72" w:rsidRDefault="002F4BC4" w:rsidP="002048D1">
      <w:pPr>
        <w:pStyle w:val="a3"/>
        <w:numPr>
          <w:ilvl w:val="0"/>
          <w:numId w:val="8"/>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Это помогает выявить потенциальные риски </w:t>
      </w:r>
    </w:p>
    <w:p w14:paraId="57A89782" w14:textId="77777777" w:rsidR="002F4BC4" w:rsidRPr="00424F72" w:rsidRDefault="002F4BC4" w:rsidP="002048D1">
      <w:pPr>
        <w:pStyle w:val="a3"/>
        <w:numPr>
          <w:ilvl w:val="0"/>
          <w:numId w:val="8"/>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Это позволяет предприятиям принимать превентивные меры</w:t>
      </w:r>
    </w:p>
    <w:p w14:paraId="79C9377B" w14:textId="77777777" w:rsidR="002F4BC4" w:rsidRPr="00424F72" w:rsidRDefault="002F4BC4" w:rsidP="002048D1">
      <w:pPr>
        <w:pStyle w:val="a3"/>
        <w:numPr>
          <w:ilvl w:val="0"/>
          <w:numId w:val="8"/>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Это помогает лучше понять клиентов, тем самым облегчая поддержание выгодных отношений с клиентами.  </w:t>
      </w:r>
    </w:p>
    <w:p w14:paraId="3762610C" w14:textId="77777777" w:rsidR="002F4BC4" w:rsidRPr="00424F72" w:rsidRDefault="002F4BC4" w:rsidP="002048D1">
      <w:pPr>
        <w:pStyle w:val="a3"/>
        <w:numPr>
          <w:ilvl w:val="0"/>
          <w:numId w:val="8"/>
        </w:num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Это помогает принимать лучшие бизнес-решения и повышать рентабельность инвестиций.</w:t>
      </w:r>
    </w:p>
    <w:p w14:paraId="153157E1" w14:textId="4BB1B33A"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Рассмотрим подробно каждую из этих причин.</w:t>
      </w:r>
    </w:p>
    <w:p w14:paraId="5B5020AF" w14:textId="7B35A457"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Прогнозирование оттока выявляет риски до того, как они произойдут. Если бизнес знает, когда он потеряет клиентов, он может принять меры до того, как клиент откажется от продукта или услуги. Это особенно верно для стартапов и малых предприятий, где каждый доллар на счету — время, потраченное на выявление рисков на раннем этапе, может быть потрачено с пользой для предотвращения полной реализации этих рисков.</w:t>
      </w:r>
    </w:p>
    <w:p w14:paraId="7E3C8017" w14:textId="011DE2EC"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Прогнозируя отток, компания может планировать заранее и предотвращать ненужные расходы, а также предотвращать проблемы, которые могут возникнуть позже, если не будут предприняты действия. Например, если бизнес знает, что он потеряет постоянных клиентов, потому что у них есть другие варианты, чем с компанией, он может инвестировать в предоставление альтернативных решений до того, как клиенты уйдут. </w:t>
      </w:r>
    </w:p>
    <w:p w14:paraId="720AF541" w14:textId="77777777"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В качестве альтернативы, если бизнес определил, что его клиенты перестанут использовать определенные функции его продукта или услуги из-за их низкого уровня качества, тогда бизнесу необходимо улучшать аспекты продукта до тех пор, пока пользователи не будут довольны. Во всех случаях предвидение оттока клиентов означает принятие упреждающих мер сейчас, а не позже, когда проблемы возникнут позже.</w:t>
      </w:r>
    </w:p>
    <w:p w14:paraId="27EBECB2" w14:textId="639778E9" w:rsidR="002F4BC4" w:rsidRPr="00424F72" w:rsidRDefault="002F4BC4"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Другими словами, прогнозирование оттока помогает компаниям увеличить рентабельность инвестиций (ROI). Это также помогает повысить лояльность клиентов — если компания определила, что клиенты уходят из-за </w:t>
      </w:r>
      <w:r w:rsidRPr="00424F72">
        <w:rPr>
          <w:rFonts w:ascii="Times New Roman" w:hAnsi="Times New Roman" w:cs="Times New Roman"/>
          <w:color w:val="000000"/>
          <w:sz w:val="28"/>
          <w:szCs w:val="28"/>
        </w:rPr>
        <w:lastRenderedPageBreak/>
        <w:t>низкого качества или проблем с пользовательским интерфейсом, то компании необходимо улучшить эти аспекты, прежде чем ее пользователи уйдут в массовом порядке.</w:t>
      </w:r>
    </w:p>
    <w:p w14:paraId="2543F71A" w14:textId="48A097B3" w:rsidR="00C42502" w:rsidRPr="00424F72" w:rsidRDefault="00C42502" w:rsidP="00424F72">
      <w:pPr>
        <w:pStyle w:val="2"/>
        <w:spacing w:line="360" w:lineRule="auto"/>
        <w:jc w:val="center"/>
        <w:rPr>
          <w:rFonts w:ascii="Times New Roman" w:hAnsi="Times New Roman" w:cs="Times New Roman"/>
          <w:b/>
          <w:bCs/>
          <w:color w:val="auto"/>
          <w:sz w:val="28"/>
          <w:szCs w:val="28"/>
        </w:rPr>
      </w:pPr>
      <w:bookmarkStart w:id="8" w:name="_Toc122019265"/>
      <w:r w:rsidRPr="00424F72">
        <w:rPr>
          <w:rFonts w:ascii="Times New Roman" w:hAnsi="Times New Roman" w:cs="Times New Roman"/>
          <w:b/>
          <w:bCs/>
          <w:color w:val="auto"/>
          <w:sz w:val="28"/>
          <w:szCs w:val="28"/>
        </w:rPr>
        <w:t>1</w:t>
      </w:r>
      <w:r w:rsidR="00424F72" w:rsidRPr="00424F72">
        <w:rPr>
          <w:rFonts w:ascii="Times New Roman" w:hAnsi="Times New Roman" w:cs="Times New Roman"/>
          <w:b/>
          <w:bCs/>
          <w:color w:val="auto"/>
          <w:sz w:val="28"/>
          <w:szCs w:val="28"/>
        </w:rPr>
        <w:t>.1</w:t>
      </w:r>
      <w:r w:rsidRPr="00424F72">
        <w:rPr>
          <w:rFonts w:ascii="Times New Roman" w:hAnsi="Times New Roman" w:cs="Times New Roman"/>
          <w:b/>
          <w:bCs/>
          <w:color w:val="auto"/>
          <w:sz w:val="28"/>
          <w:szCs w:val="28"/>
        </w:rPr>
        <w:t>.3 Причины использования машинного обучения для прогнозирования оттока</w:t>
      </w:r>
      <w:bookmarkEnd w:id="8"/>
      <w:r w:rsidRPr="00424F72">
        <w:rPr>
          <w:rFonts w:ascii="Times New Roman" w:hAnsi="Times New Roman" w:cs="Times New Roman"/>
          <w:b/>
          <w:bCs/>
          <w:color w:val="auto"/>
          <w:sz w:val="28"/>
          <w:szCs w:val="28"/>
        </w:rPr>
        <w:t xml:space="preserve"> </w:t>
      </w:r>
    </w:p>
    <w:p w14:paraId="11BED539" w14:textId="77777777" w:rsidR="00C42502" w:rsidRPr="00424F72" w:rsidRDefault="00C42502"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Машинное обучение меняет многие аспекты нашей повседневной жизни, от рекомендации песен до оптимизации маршрутов путешествий.</w:t>
      </w:r>
    </w:p>
    <w:p w14:paraId="55D0A2D9" w14:textId="42B77908" w:rsidR="00C42502" w:rsidRPr="00424F72" w:rsidRDefault="00C42502"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Прогнозирование оттока — одно из самых известных применений машинного обучения, учитывая, что уровень оттока — решающий показатель для бизнеса. Использование МО для прогнозирования оттока может помочь понять и решить эту дорогостоящую проблему.</w:t>
      </w:r>
    </w:p>
    <w:p w14:paraId="13AAF10A" w14:textId="2C720887" w:rsidR="00C42502" w:rsidRPr="00424F72" w:rsidRDefault="00C42502"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В описанном ранее пункте мы убедились, что прогнозировать отток клиентов важно для любой компании, и делать это нужно постоянно. Для человека, который бы не пользовался различными подручными средствами и машинным обучением, такая задача становится непосильной. Именно поэтому такой метод является самым оптимальным, быстрым и выгодным.</w:t>
      </w:r>
    </w:p>
    <w:p w14:paraId="4713FC37" w14:textId="16D2EDD8" w:rsidR="00C42502" w:rsidRPr="00424F72" w:rsidRDefault="00C42502"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Подробнее весь </w:t>
      </w:r>
      <w:r w:rsidR="0064508B" w:rsidRPr="00424F72">
        <w:rPr>
          <w:rFonts w:ascii="Times New Roman" w:hAnsi="Times New Roman" w:cs="Times New Roman"/>
          <w:color w:val="000000"/>
          <w:sz w:val="28"/>
          <w:szCs w:val="28"/>
        </w:rPr>
        <w:t>процесс</w:t>
      </w:r>
      <w:r w:rsidRPr="00424F72">
        <w:rPr>
          <w:rFonts w:ascii="Times New Roman" w:hAnsi="Times New Roman" w:cs="Times New Roman"/>
          <w:color w:val="000000"/>
          <w:sz w:val="28"/>
          <w:szCs w:val="28"/>
        </w:rPr>
        <w:t xml:space="preserve"> </w:t>
      </w:r>
      <w:r w:rsidR="0064508B" w:rsidRPr="00424F72">
        <w:rPr>
          <w:rFonts w:ascii="Times New Roman" w:hAnsi="Times New Roman" w:cs="Times New Roman"/>
          <w:color w:val="000000"/>
          <w:sz w:val="28"/>
          <w:szCs w:val="28"/>
        </w:rPr>
        <w:t>прогнозирования</w:t>
      </w:r>
      <w:r w:rsidRPr="00424F72">
        <w:rPr>
          <w:rFonts w:ascii="Times New Roman" w:hAnsi="Times New Roman" w:cs="Times New Roman"/>
          <w:color w:val="000000"/>
          <w:sz w:val="28"/>
          <w:szCs w:val="28"/>
        </w:rPr>
        <w:t xml:space="preserve"> будет расписан во второй главе, где будет предоставлено описание всей практической части, но для общего понимания алгоритм МО в задачах предсказания оттока заключается в следующем</w:t>
      </w:r>
      <w:r w:rsidR="0064508B" w:rsidRPr="00424F72">
        <w:rPr>
          <w:rFonts w:ascii="Times New Roman" w:hAnsi="Times New Roman" w:cs="Times New Roman"/>
          <w:color w:val="000000"/>
          <w:sz w:val="28"/>
          <w:szCs w:val="28"/>
        </w:rPr>
        <w:t>: используются данные о клиентах, проводится их анализ,</w:t>
      </w:r>
      <w:r w:rsidRPr="00424F72">
        <w:rPr>
          <w:rFonts w:ascii="Times New Roman" w:hAnsi="Times New Roman" w:cs="Times New Roman"/>
          <w:color w:val="000000"/>
          <w:sz w:val="28"/>
          <w:szCs w:val="28"/>
        </w:rPr>
        <w:t xml:space="preserve"> и модель прогнозирует вероятность оттока</w:t>
      </w:r>
      <w:r w:rsidR="0064508B" w:rsidRPr="00424F72">
        <w:rPr>
          <w:rFonts w:ascii="Times New Roman" w:hAnsi="Times New Roman" w:cs="Times New Roman"/>
          <w:color w:val="000000"/>
          <w:sz w:val="28"/>
          <w:szCs w:val="28"/>
        </w:rPr>
        <w:t xml:space="preserve"> пользователей</w:t>
      </w:r>
      <w:r w:rsidRPr="00424F72">
        <w:rPr>
          <w:rFonts w:ascii="Times New Roman" w:hAnsi="Times New Roman" w:cs="Times New Roman"/>
          <w:color w:val="000000"/>
          <w:sz w:val="28"/>
          <w:szCs w:val="28"/>
        </w:rPr>
        <w:t xml:space="preserve">. Эти данные могут включать категориальные характеристики, такие как удовлетворенность клиентов и демографические данные, или числовую информацию, например их расходы. </w:t>
      </w:r>
      <w:r w:rsidR="0064508B" w:rsidRPr="00424F72">
        <w:rPr>
          <w:rFonts w:ascii="Times New Roman" w:hAnsi="Times New Roman" w:cs="Times New Roman"/>
          <w:color w:val="000000"/>
          <w:sz w:val="28"/>
          <w:szCs w:val="28"/>
        </w:rPr>
        <w:t>Таким образом, по завершению можно понимать группу лиц, которые в ближайшее время могут покинуть компанию, чтобы сотрудники имели возможность принять необходимые меры для их удержания.</w:t>
      </w:r>
    </w:p>
    <w:p w14:paraId="4AC3F239" w14:textId="6A24E842" w:rsidR="00C42502" w:rsidRPr="00424F72" w:rsidRDefault="0064508B"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Традиционно специалисты по науке о данных выполняли все эти шаги вручную, включая подготовку данных, предварительную обработку данных, </w:t>
      </w:r>
      <w:r w:rsidRPr="00424F72">
        <w:rPr>
          <w:rFonts w:ascii="Times New Roman" w:hAnsi="Times New Roman" w:cs="Times New Roman"/>
          <w:color w:val="000000"/>
          <w:sz w:val="28"/>
          <w:szCs w:val="28"/>
        </w:rPr>
        <w:lastRenderedPageBreak/>
        <w:t xml:space="preserve">выбор функций и реализацию классификаторов с помощью таких инструментов, как Python и sklearn, будь то логистическая регрессия, нейронные сети, глубокое обучение, случайный лес и т.п. </w:t>
      </w:r>
    </w:p>
    <w:p w14:paraId="24EF25E3" w14:textId="3C839940" w:rsidR="0064508B" w:rsidRPr="00424F72" w:rsidRDefault="0064508B"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В курсовой работе также будет рассмотрен вопрос построения моделей ML для прогнозирования оттока клиентов. Для построения такой модели используются различные методы машинного обучения для решения задачи классификации. </w:t>
      </w:r>
      <w:r w:rsidR="00623998" w:rsidRPr="00424F72">
        <w:rPr>
          <w:rFonts w:ascii="Times New Roman" w:hAnsi="Times New Roman" w:cs="Times New Roman"/>
          <w:color w:val="000000"/>
          <w:sz w:val="28"/>
          <w:szCs w:val="28"/>
        </w:rPr>
        <w:t>В результате</w:t>
      </w:r>
      <w:r w:rsidRPr="00424F72">
        <w:rPr>
          <w:rFonts w:ascii="Times New Roman" w:hAnsi="Times New Roman" w:cs="Times New Roman"/>
          <w:color w:val="000000"/>
          <w:sz w:val="28"/>
          <w:szCs w:val="28"/>
        </w:rPr>
        <w:t xml:space="preserve"> нам удастся предсказывать вероятность того, что тот или иной человек захочет перестать пользоваться услугами, предоставляемые компанией, что в последующем может применяться и в реальной жизни</w:t>
      </w:r>
      <w:r w:rsidR="00623998" w:rsidRPr="00424F72">
        <w:rPr>
          <w:rFonts w:ascii="Times New Roman" w:hAnsi="Times New Roman" w:cs="Times New Roman"/>
          <w:color w:val="000000"/>
          <w:sz w:val="28"/>
          <w:szCs w:val="28"/>
        </w:rPr>
        <w:t>.</w:t>
      </w:r>
    </w:p>
    <w:p w14:paraId="1F9B136E" w14:textId="1B29DBE4" w:rsidR="00F518FA" w:rsidRPr="00424F72" w:rsidRDefault="00424F72" w:rsidP="00424F72">
      <w:pPr>
        <w:pStyle w:val="1"/>
        <w:spacing w:beforeLines="25" w:before="60" w:line="360" w:lineRule="auto"/>
        <w:jc w:val="center"/>
        <w:rPr>
          <w:rFonts w:ascii="Times New Roman" w:hAnsi="Times New Roman" w:cs="Times New Roman"/>
          <w:b/>
          <w:color w:val="auto"/>
          <w:sz w:val="28"/>
          <w:szCs w:val="28"/>
        </w:rPr>
      </w:pPr>
      <w:bookmarkStart w:id="9" w:name="_Toc122019266"/>
      <w:r w:rsidRPr="00424F72">
        <w:rPr>
          <w:rFonts w:ascii="Times New Roman" w:hAnsi="Times New Roman" w:cs="Times New Roman"/>
          <w:b/>
          <w:color w:val="auto"/>
          <w:sz w:val="28"/>
          <w:szCs w:val="28"/>
        </w:rPr>
        <w:t>1.</w:t>
      </w:r>
      <w:r w:rsidR="00F518FA" w:rsidRPr="00424F72">
        <w:rPr>
          <w:rFonts w:ascii="Times New Roman" w:hAnsi="Times New Roman" w:cs="Times New Roman"/>
          <w:b/>
          <w:color w:val="auto"/>
          <w:sz w:val="28"/>
          <w:szCs w:val="28"/>
        </w:rPr>
        <w:t xml:space="preserve">2. Модели </w:t>
      </w:r>
      <w:r w:rsidR="004E7ED2" w:rsidRPr="00424F72">
        <w:rPr>
          <w:rFonts w:ascii="Times New Roman" w:hAnsi="Times New Roman" w:cs="Times New Roman"/>
          <w:b/>
          <w:color w:val="auto"/>
          <w:sz w:val="28"/>
          <w:szCs w:val="28"/>
        </w:rPr>
        <w:t>машинного обучения</w:t>
      </w:r>
      <w:r w:rsidR="00F518FA" w:rsidRPr="00424F72">
        <w:rPr>
          <w:rFonts w:ascii="Times New Roman" w:hAnsi="Times New Roman" w:cs="Times New Roman"/>
          <w:b/>
          <w:color w:val="auto"/>
          <w:sz w:val="28"/>
          <w:szCs w:val="28"/>
        </w:rPr>
        <w:t xml:space="preserve"> для решения задачи классификации</w:t>
      </w:r>
      <w:bookmarkEnd w:id="9"/>
    </w:p>
    <w:p w14:paraId="533A8BE4" w14:textId="209F4C3B" w:rsidR="00F518FA" w:rsidRPr="00424F72" w:rsidRDefault="006D0301"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Одна из типичных задач, возникающих в процессе определения поведения абонента — это определение принадлежности клиента к одному из двух классов: лояльных к компании и склонных к уходу. Этот процесс определения подразумевает задачу бинарной классификации.</w:t>
      </w:r>
    </w:p>
    <w:p w14:paraId="71606530" w14:textId="167874A0" w:rsidR="006D0301" w:rsidRPr="00424F72" w:rsidRDefault="006D0301"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Алгоритм классификации, основанный на обучающих данных, представляет собой метод контролируемого обучения, используемый для категоризации новых наблюдений. При классификации программа использует предоставленный набор данных или наблюдения, чтобы научиться классифицировать новые наблюдения по различным классам или группам. Например, 0 или 1, красный или синий, да или нет, спам или не спам и т. д.</w:t>
      </w:r>
      <w:r w:rsidRPr="00424F72">
        <w:rPr>
          <w:rFonts w:ascii="Times New Roman" w:hAnsi="Times New Roman" w:cs="Times New Roman"/>
          <w:sz w:val="28"/>
          <w:szCs w:val="28"/>
        </w:rPr>
        <w:t xml:space="preserve"> </w:t>
      </w:r>
      <w:r w:rsidRPr="00424F72">
        <w:rPr>
          <w:rFonts w:ascii="Times New Roman" w:hAnsi="Times New Roman" w:cs="Times New Roman"/>
          <w:color w:val="000000"/>
          <w:sz w:val="28"/>
          <w:szCs w:val="28"/>
        </w:rPr>
        <w:t xml:space="preserve">Для прогнозирования оттока клиентов в компании будет необходимо решать задачу бинарной классификации, где класс 0 будет означать, что клиент лоялен к компании и не собирается уходить, 1 – клиент склонен к уходу из компании или собирается перестать пользоваться предоставляемыми услугами. </w:t>
      </w:r>
    </w:p>
    <w:p w14:paraId="1A3C47E1" w14:textId="261EE708" w:rsidR="006D0301" w:rsidRPr="00424F72" w:rsidRDefault="006D0301"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Для решения этой задачи рассмотрим принцип работы 8 основных методов машинного обучения, используемых в задачах классификации.</w:t>
      </w:r>
    </w:p>
    <w:p w14:paraId="51B73D99" w14:textId="125C7B75" w:rsidR="006D0301" w:rsidRPr="00424F72" w:rsidRDefault="00424F72" w:rsidP="00424F72">
      <w:pPr>
        <w:pStyle w:val="2"/>
        <w:spacing w:line="360" w:lineRule="auto"/>
        <w:jc w:val="center"/>
        <w:rPr>
          <w:rFonts w:ascii="Times New Roman" w:hAnsi="Times New Roman" w:cs="Times New Roman"/>
          <w:b/>
          <w:bCs/>
          <w:color w:val="auto"/>
          <w:sz w:val="28"/>
          <w:szCs w:val="28"/>
        </w:rPr>
      </w:pPr>
      <w:bookmarkStart w:id="10" w:name="_Toc122019267"/>
      <w:r w:rsidRPr="00424F72">
        <w:rPr>
          <w:rFonts w:ascii="Times New Roman" w:hAnsi="Times New Roman" w:cs="Times New Roman"/>
          <w:b/>
          <w:bCs/>
          <w:color w:val="auto"/>
          <w:sz w:val="28"/>
          <w:szCs w:val="28"/>
        </w:rPr>
        <w:lastRenderedPageBreak/>
        <w:t>1.</w:t>
      </w:r>
      <w:r w:rsidR="006D0301" w:rsidRPr="00424F72">
        <w:rPr>
          <w:rFonts w:ascii="Times New Roman" w:hAnsi="Times New Roman" w:cs="Times New Roman"/>
          <w:b/>
          <w:bCs/>
          <w:color w:val="auto"/>
          <w:sz w:val="28"/>
          <w:szCs w:val="28"/>
        </w:rPr>
        <w:t>2.1. Логистическая регрессия</w:t>
      </w:r>
      <w:bookmarkEnd w:id="10"/>
    </w:p>
    <w:p w14:paraId="356DF955" w14:textId="77777777" w:rsidR="00716A21" w:rsidRPr="00424F72" w:rsidRDefault="00716A21"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Логистическая регрессия — это соответствующий регрессионный анализ, который следует проводить, когда зависимая переменная имеет двоичное решение. Подобно всем другим типам регрессионных систем, логистическая регрессия также является типом системы прогностической регрессии. Логистическая регрессия используется для оценки связи между одной зависимой двоичной переменной и одной или несколькими независимыми переменными. Он дает дискретные выходы в диапазоне от 0 до 1.</w:t>
      </w:r>
    </w:p>
    <w:p w14:paraId="02100FC2" w14:textId="299E333E" w:rsidR="00BE6FFF" w:rsidRPr="00424F72" w:rsidRDefault="00BE6FFF"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Логистическая регрессия использует более сложную функцию затрат, чем линейная регрессия, эта функция затрат называется «сигмовидной функцией» вместо линейной функции.</w:t>
      </w:r>
    </w:p>
    <w:p w14:paraId="218381BB" w14:textId="4D86A575" w:rsidR="00716A21" w:rsidRPr="00424F72" w:rsidRDefault="00716A21"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Логистическая функция, также называемая сигмовидной функцией, первоначально использовалась статистиками для описания свойств роста популяции в экологии. Сигмовидная функция — математическая функция, используемая для сопоставления прогнозируемых значений с вероятностями. Логистическая регрессия может принимать значения от 0 до 1, но никогда точно в этих пределах. </w:t>
      </w:r>
      <w:r w:rsidR="00F231DB" w:rsidRPr="00424F72">
        <w:rPr>
          <w:rFonts w:ascii="Times New Roman" w:hAnsi="Times New Roman" w:cs="Times New Roman"/>
          <w:color w:val="000000"/>
          <w:sz w:val="28"/>
          <w:szCs w:val="28"/>
        </w:rPr>
        <w:t>Формула для нее имеет следующий вид:</w:t>
      </w:r>
    </w:p>
    <w:p w14:paraId="7687A19A" w14:textId="2E0FB69B" w:rsidR="00D83B4F" w:rsidRPr="00424F72" w:rsidRDefault="00D0635B" w:rsidP="002048D1">
      <w:pPr>
        <w:keepNext/>
        <w:spacing w:beforeLines="25" w:before="60" w:line="360" w:lineRule="auto"/>
        <w:ind w:firstLine="709"/>
        <w:jc w:val="both"/>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lang w:val="en-US"/>
            </w:rPr>
            <m:t xml:space="preserve">                                                             f(x)=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-x</m:t>
                  </m:r>
                </m:sup>
              </m:sSup>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oMath>
      </m:oMathPara>
    </w:p>
    <w:p w14:paraId="4884E291" w14:textId="73573987" w:rsidR="00BE6FFF" w:rsidRPr="00424F72" w:rsidRDefault="00716A21"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где </w:t>
      </w:r>
      <w:r w:rsidR="00BE6FFF" w:rsidRPr="00424F72">
        <w:rPr>
          <w:rFonts w:ascii="Times New Roman" w:hAnsi="Times New Roman" w:cs="Times New Roman"/>
          <w:color w:val="000000"/>
          <w:sz w:val="28"/>
          <w:szCs w:val="28"/>
        </w:rPr>
        <w:t>f(x) = выход между 0 и 1 (оценка вероятности)</w:t>
      </w:r>
      <w:r w:rsidR="00D0635B" w:rsidRPr="00424F72">
        <w:rPr>
          <w:rFonts w:ascii="Times New Roman" w:hAnsi="Times New Roman" w:cs="Times New Roman"/>
          <w:color w:val="000000"/>
          <w:sz w:val="28"/>
          <w:szCs w:val="28"/>
        </w:rPr>
        <w:t>,</w:t>
      </w:r>
      <w:r w:rsidR="005E19DE" w:rsidRPr="00424F72">
        <w:rPr>
          <w:rFonts w:ascii="Times New Roman" w:hAnsi="Times New Roman" w:cs="Times New Roman"/>
          <w:color w:val="000000"/>
          <w:sz w:val="28"/>
          <w:szCs w:val="28"/>
        </w:rPr>
        <w:t xml:space="preserve"> </w:t>
      </w:r>
      <w:r w:rsidR="00BE6FFF" w:rsidRPr="00424F72">
        <w:rPr>
          <w:rFonts w:ascii="Times New Roman" w:hAnsi="Times New Roman" w:cs="Times New Roman"/>
          <w:color w:val="000000"/>
          <w:sz w:val="28"/>
          <w:szCs w:val="28"/>
        </w:rPr>
        <w:t>x = вход в функцию</w:t>
      </w:r>
      <w:r w:rsidR="00D0635B" w:rsidRPr="00424F72">
        <w:rPr>
          <w:rFonts w:ascii="Times New Roman" w:hAnsi="Times New Roman" w:cs="Times New Roman"/>
          <w:color w:val="000000"/>
          <w:sz w:val="28"/>
          <w:szCs w:val="28"/>
        </w:rPr>
        <w:t>.</w:t>
      </w:r>
    </w:p>
    <w:p w14:paraId="5E0F4872" w14:textId="1B4C7D3C" w:rsidR="00BE6FFF" w:rsidRPr="00424F72" w:rsidRDefault="00D83B4F"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Если </w:t>
      </w:r>
      <w:r w:rsidR="00716A21" w:rsidRPr="00424F72">
        <w:rPr>
          <w:rFonts w:ascii="Times New Roman" w:hAnsi="Times New Roman" w:cs="Times New Roman"/>
          <w:color w:val="000000"/>
          <w:sz w:val="28"/>
          <w:szCs w:val="28"/>
        </w:rPr>
        <w:t>построим</w:t>
      </w:r>
      <w:r w:rsidRPr="00424F72">
        <w:rPr>
          <w:rFonts w:ascii="Times New Roman" w:hAnsi="Times New Roman" w:cs="Times New Roman"/>
          <w:color w:val="000000"/>
          <w:sz w:val="28"/>
          <w:szCs w:val="28"/>
        </w:rPr>
        <w:t xml:space="preserve"> это уравнение, </w:t>
      </w:r>
      <w:r w:rsidR="00716A21" w:rsidRPr="00424F72">
        <w:rPr>
          <w:rFonts w:ascii="Times New Roman" w:hAnsi="Times New Roman" w:cs="Times New Roman"/>
          <w:color w:val="000000"/>
          <w:sz w:val="28"/>
          <w:szCs w:val="28"/>
        </w:rPr>
        <w:t>то</w:t>
      </w:r>
      <w:r w:rsidRPr="00424F72">
        <w:rPr>
          <w:rFonts w:ascii="Times New Roman" w:hAnsi="Times New Roman" w:cs="Times New Roman"/>
          <w:color w:val="000000"/>
          <w:sz w:val="28"/>
          <w:szCs w:val="28"/>
        </w:rPr>
        <w:t xml:space="preserve"> получи</w:t>
      </w:r>
      <w:r w:rsidR="00716A21" w:rsidRPr="00424F72">
        <w:rPr>
          <w:rFonts w:ascii="Times New Roman" w:hAnsi="Times New Roman" w:cs="Times New Roman"/>
          <w:color w:val="000000"/>
          <w:sz w:val="28"/>
          <w:szCs w:val="28"/>
        </w:rPr>
        <w:t>м</w:t>
      </w:r>
      <w:r w:rsidRPr="00424F72">
        <w:rPr>
          <w:rFonts w:ascii="Times New Roman" w:hAnsi="Times New Roman" w:cs="Times New Roman"/>
          <w:color w:val="000000"/>
          <w:sz w:val="28"/>
          <w:szCs w:val="28"/>
        </w:rPr>
        <w:t xml:space="preserve"> S-образную кривую</w:t>
      </w:r>
      <w:r w:rsidR="00F231DB" w:rsidRPr="00424F72">
        <w:rPr>
          <w:rFonts w:ascii="Times New Roman" w:hAnsi="Times New Roman" w:cs="Times New Roman"/>
          <w:color w:val="000000"/>
          <w:sz w:val="28"/>
          <w:szCs w:val="28"/>
        </w:rPr>
        <w:t xml:space="preserve"> логистической регрессии</w:t>
      </w:r>
      <w:r w:rsidRPr="00424F72">
        <w:rPr>
          <w:rFonts w:ascii="Times New Roman" w:hAnsi="Times New Roman" w:cs="Times New Roman"/>
          <w:color w:val="000000"/>
          <w:sz w:val="28"/>
          <w:szCs w:val="28"/>
        </w:rPr>
        <w:t>, как показано ниже.</w:t>
      </w:r>
    </w:p>
    <w:p w14:paraId="3A5434B3" w14:textId="77777777" w:rsidR="005E19DE" w:rsidRPr="00424F72" w:rsidRDefault="00716A21" w:rsidP="002048D1">
      <w:pPr>
        <w:keepNext/>
        <w:spacing w:line="360" w:lineRule="auto"/>
        <w:ind w:firstLine="709"/>
        <w:jc w:val="center"/>
        <w:rPr>
          <w:rFonts w:ascii="Times New Roman" w:hAnsi="Times New Roman" w:cs="Times New Roman"/>
          <w:sz w:val="28"/>
          <w:szCs w:val="28"/>
        </w:rPr>
      </w:pPr>
      <w:r w:rsidRPr="00424F72">
        <w:rPr>
          <w:rFonts w:ascii="Times New Roman" w:hAnsi="Times New Roman" w:cs="Times New Roman"/>
          <w:noProof/>
          <w:color w:val="000000"/>
          <w:sz w:val="28"/>
          <w:szCs w:val="28"/>
        </w:rPr>
        <w:lastRenderedPageBreak/>
        <w:drawing>
          <wp:inline distT="0" distB="0" distL="0" distR="0" wp14:anchorId="177E46B9" wp14:editId="71921B43">
            <wp:extent cx="2665562" cy="169211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2687" cy="1696633"/>
                    </a:xfrm>
                    <a:prstGeom prst="rect">
                      <a:avLst/>
                    </a:prstGeom>
                  </pic:spPr>
                </pic:pic>
              </a:graphicData>
            </a:graphic>
          </wp:inline>
        </w:drawing>
      </w:r>
    </w:p>
    <w:p w14:paraId="465F9B05" w14:textId="4F61F9C5" w:rsidR="00716A21" w:rsidRPr="00424F72" w:rsidRDefault="005E19DE" w:rsidP="002048D1">
      <w:pPr>
        <w:pStyle w:val="ab"/>
        <w:spacing w:line="360" w:lineRule="auto"/>
        <w:ind w:firstLine="709"/>
        <w:jc w:val="center"/>
        <w:rPr>
          <w:rFonts w:ascii="Times New Roman" w:hAnsi="Times New Roman" w:cs="Times New Roman"/>
          <w:i w:val="0"/>
          <w:iCs w:val="0"/>
          <w:color w:val="000000"/>
          <w:sz w:val="28"/>
          <w:szCs w:val="28"/>
        </w:rPr>
      </w:pPr>
      <w:r w:rsidRPr="00424F72">
        <w:rPr>
          <w:rFonts w:ascii="Times New Roman" w:hAnsi="Times New Roman" w:cs="Times New Roman"/>
          <w:i w:val="0"/>
          <w:iCs w:val="0"/>
          <w:color w:val="000000"/>
          <w:sz w:val="28"/>
          <w:szCs w:val="28"/>
        </w:rPr>
        <w:t xml:space="preserve">Рисунок </w:t>
      </w:r>
      <w:r w:rsidRPr="00424F72">
        <w:rPr>
          <w:rFonts w:ascii="Times New Roman" w:hAnsi="Times New Roman" w:cs="Times New Roman"/>
          <w:i w:val="0"/>
          <w:iCs w:val="0"/>
          <w:color w:val="000000"/>
          <w:sz w:val="28"/>
          <w:szCs w:val="28"/>
        </w:rPr>
        <w:fldChar w:fldCharType="begin"/>
      </w:r>
      <w:r w:rsidRPr="00424F72">
        <w:rPr>
          <w:rFonts w:ascii="Times New Roman" w:hAnsi="Times New Roman" w:cs="Times New Roman"/>
          <w:i w:val="0"/>
          <w:iCs w:val="0"/>
          <w:color w:val="000000"/>
          <w:sz w:val="28"/>
          <w:szCs w:val="28"/>
        </w:rPr>
        <w:instrText xml:space="preserve"> SEQ Рисунок \* ARABIC </w:instrText>
      </w:r>
      <w:r w:rsidRPr="00424F72">
        <w:rPr>
          <w:rFonts w:ascii="Times New Roman" w:hAnsi="Times New Roman" w:cs="Times New Roman"/>
          <w:i w:val="0"/>
          <w:iCs w:val="0"/>
          <w:color w:val="000000"/>
          <w:sz w:val="28"/>
          <w:szCs w:val="28"/>
        </w:rPr>
        <w:fldChar w:fldCharType="separate"/>
      </w:r>
      <w:r w:rsidR="000A203A">
        <w:rPr>
          <w:rFonts w:ascii="Times New Roman" w:hAnsi="Times New Roman" w:cs="Times New Roman"/>
          <w:i w:val="0"/>
          <w:iCs w:val="0"/>
          <w:noProof/>
          <w:color w:val="000000"/>
          <w:sz w:val="28"/>
          <w:szCs w:val="28"/>
        </w:rPr>
        <w:t>1</w:t>
      </w:r>
      <w:r w:rsidRPr="00424F72">
        <w:rPr>
          <w:rFonts w:ascii="Times New Roman" w:hAnsi="Times New Roman" w:cs="Times New Roman"/>
          <w:i w:val="0"/>
          <w:iCs w:val="0"/>
          <w:color w:val="000000"/>
          <w:sz w:val="28"/>
          <w:szCs w:val="28"/>
        </w:rPr>
        <w:fldChar w:fldCharType="end"/>
      </w:r>
      <w:r w:rsidRPr="00424F72">
        <w:rPr>
          <w:rFonts w:ascii="Times New Roman" w:hAnsi="Times New Roman" w:cs="Times New Roman"/>
          <w:i w:val="0"/>
          <w:iCs w:val="0"/>
          <w:color w:val="000000"/>
          <w:sz w:val="28"/>
          <w:szCs w:val="28"/>
        </w:rPr>
        <w:t>. S-образная кривая логистической регрессии</w:t>
      </w:r>
    </w:p>
    <w:p w14:paraId="2C982E25" w14:textId="593C8197" w:rsidR="00F231DB" w:rsidRPr="00424F72" w:rsidRDefault="00F231DB" w:rsidP="002048D1">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Логистическая регрессия является продолжением модели линейной регрессии. Разберемся в этом на простом примере. Если мы хотим классифицировать, является ли электронное письмо спамом или нет, если мы применим модель линейной регрессии, мы получим только непрерывные значения от 0 до 1, такие как 0,4, 0,7 и т. Д. С другой стороны, логистическая регрессия расширяет эту модель линейной регрессии, устанавливая пороговое значение 0,5, поэтому точка данных будет классифицироваться как спам, если выходное значение больше 0,5, и не спам, если выходное значение меньше 0,5.</w:t>
      </w:r>
    </w:p>
    <w:p w14:paraId="46F754DD" w14:textId="7E72C202" w:rsidR="00D0635B" w:rsidRPr="00424F72" w:rsidRDefault="00F231DB" w:rsidP="002048D1">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Таким образом, мы можем использовать логистическую регрессию для задач классификации и получать более точные прогнозы.</w:t>
      </w:r>
      <w:r w:rsidR="00D0635B" w:rsidRPr="00424F72">
        <w:rPr>
          <w:rFonts w:ascii="Times New Roman" w:hAnsi="Times New Roman" w:cs="Times New Roman"/>
          <w:sz w:val="28"/>
          <w:szCs w:val="28"/>
        </w:rPr>
        <w:t xml:space="preserve"> </w:t>
      </w:r>
      <w:r w:rsidR="00D0635B" w:rsidRPr="00424F72">
        <w:rPr>
          <w:rFonts w:ascii="Times New Roman" w:hAnsi="Times New Roman" w:cs="Times New Roman"/>
          <w:color w:val="000000"/>
          <w:sz w:val="28"/>
          <w:szCs w:val="28"/>
        </w:rPr>
        <w:t>Логистическая регрессия — это самый простой алгоритм бинарной классификации. Обычная регрессия в задачах классификации справляется значительно хуже из-за чувствительности и неограниченности. Именно поэтому, используя логистическую регрессию, результат которой часто интерпретируют как вероятность отнесения объекта к положительному классу, мы можем получать более точные прогнозы.</w:t>
      </w:r>
    </w:p>
    <w:p w14:paraId="70C92CBC" w14:textId="6713BF99" w:rsidR="00D0635B" w:rsidRPr="00424F72" w:rsidRDefault="00424F72" w:rsidP="002048D1">
      <w:pPr>
        <w:pStyle w:val="2"/>
        <w:spacing w:line="360" w:lineRule="auto"/>
        <w:ind w:firstLine="709"/>
        <w:jc w:val="center"/>
        <w:rPr>
          <w:rFonts w:ascii="Times New Roman" w:hAnsi="Times New Roman" w:cs="Times New Roman"/>
          <w:b/>
          <w:bCs/>
          <w:color w:val="auto"/>
          <w:sz w:val="28"/>
          <w:szCs w:val="28"/>
        </w:rPr>
      </w:pPr>
      <w:bookmarkStart w:id="11" w:name="_Toc122019268"/>
      <w:r w:rsidRPr="00424F72">
        <w:rPr>
          <w:rFonts w:ascii="Times New Roman" w:hAnsi="Times New Roman" w:cs="Times New Roman"/>
          <w:b/>
          <w:bCs/>
          <w:color w:val="auto"/>
          <w:sz w:val="28"/>
          <w:szCs w:val="28"/>
        </w:rPr>
        <w:t>1.</w:t>
      </w:r>
      <w:r w:rsidR="00D0635B" w:rsidRPr="00424F72">
        <w:rPr>
          <w:rFonts w:ascii="Times New Roman" w:hAnsi="Times New Roman" w:cs="Times New Roman"/>
          <w:b/>
          <w:bCs/>
          <w:color w:val="auto"/>
          <w:sz w:val="28"/>
          <w:szCs w:val="28"/>
        </w:rPr>
        <w:t>2.</w:t>
      </w:r>
      <w:r w:rsidR="0073490C" w:rsidRPr="00424F72">
        <w:rPr>
          <w:rFonts w:ascii="Times New Roman" w:hAnsi="Times New Roman" w:cs="Times New Roman"/>
          <w:b/>
          <w:bCs/>
          <w:color w:val="auto"/>
          <w:sz w:val="28"/>
          <w:szCs w:val="28"/>
        </w:rPr>
        <w:t>2</w:t>
      </w:r>
      <w:r w:rsidR="00D0635B" w:rsidRPr="00424F72">
        <w:rPr>
          <w:rFonts w:ascii="Times New Roman" w:hAnsi="Times New Roman" w:cs="Times New Roman"/>
          <w:b/>
          <w:bCs/>
          <w:color w:val="auto"/>
          <w:sz w:val="28"/>
          <w:szCs w:val="28"/>
        </w:rPr>
        <w:t xml:space="preserve">. </w:t>
      </w:r>
      <w:r w:rsidR="0073490C" w:rsidRPr="00424F72">
        <w:rPr>
          <w:rFonts w:ascii="Times New Roman" w:hAnsi="Times New Roman" w:cs="Times New Roman"/>
          <w:b/>
          <w:bCs/>
          <w:color w:val="auto"/>
          <w:sz w:val="28"/>
          <w:szCs w:val="28"/>
        </w:rPr>
        <w:t>Метод опорных векторов</w:t>
      </w:r>
      <w:bookmarkEnd w:id="11"/>
    </w:p>
    <w:p w14:paraId="6D07097A" w14:textId="54003A01" w:rsidR="008918D0" w:rsidRPr="00424F72" w:rsidRDefault="008918D0"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Модель SVM или модель опорных векторов — это популярный набор моделей контролируемого обучения, которые используются для регрессии, а также классификационного анализа. Это модель, основанная на системе статистического обучения, и известна тем, что она надежна и эффективна в </w:t>
      </w:r>
      <w:r w:rsidRPr="00424F72">
        <w:rPr>
          <w:rFonts w:ascii="Times New Roman" w:hAnsi="Times New Roman" w:cs="Times New Roman"/>
          <w:color w:val="000000"/>
          <w:sz w:val="28"/>
          <w:szCs w:val="28"/>
        </w:rPr>
        <w:lastRenderedPageBreak/>
        <w:t xml:space="preserve">нескольких случаях использования. На основе невероятного двоичного линейного классификатора используется машина опорных векторов для разделения различных классов с помощью различных ядер. </w:t>
      </w:r>
    </w:p>
    <w:p w14:paraId="3D61AA10" w14:textId="7C4729BC" w:rsidR="008918D0" w:rsidRPr="00424F72" w:rsidRDefault="008918D0"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Одна из основных причин, по которой компании склоняются к моделям машин с опорными векторами по сравнению с другими моделями, заключается в том, что машины опорных векторов имеют значительно более высокую точность, которую можно использовать при использовании уменьшенных вычислений из системы</w:t>
      </w:r>
      <w:r w:rsidR="004B4B72" w:rsidRPr="00424F72">
        <w:rPr>
          <w:rFonts w:ascii="Times New Roman" w:hAnsi="Times New Roman" w:cs="Times New Roman"/>
          <w:color w:val="000000"/>
          <w:sz w:val="28"/>
          <w:szCs w:val="28"/>
        </w:rPr>
        <w:t>.</w:t>
      </w:r>
    </w:p>
    <w:p w14:paraId="5119086F" w14:textId="478DCAEC" w:rsidR="004B4B72" w:rsidRPr="00424F72" w:rsidRDefault="004B4B72"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Метод опорных векторов находит лучший способ классификации данных на основе положения относительно границы между положительным классом и отрицательным классом. Эта граница известна как гиперплоскость, которая максимизирует расстояние между точками данных из разных классов.</w:t>
      </w:r>
    </w:p>
    <w:p w14:paraId="25AE9C33" w14:textId="3FC2E02C" w:rsidR="004B4B72" w:rsidRPr="00424F72" w:rsidRDefault="004B4B72" w:rsidP="002048D1">
      <w:pPr>
        <w:spacing w:line="360" w:lineRule="auto"/>
        <w:ind w:firstLine="709"/>
        <w:rPr>
          <w:rFonts w:ascii="Times New Roman" w:hAnsi="Times New Roman" w:cs="Times New Roman"/>
          <w:color w:val="000000"/>
          <w:sz w:val="28"/>
          <w:szCs w:val="28"/>
        </w:rPr>
      </w:pPr>
      <w:r w:rsidRPr="00424F72">
        <w:rPr>
          <w:rFonts w:ascii="Times New Roman" w:hAnsi="Times New Roman" w:cs="Times New Roman"/>
          <w:color w:val="000000"/>
          <w:sz w:val="28"/>
          <w:szCs w:val="28"/>
        </w:rPr>
        <w:t>Алгоритм линейной метода опорных векторов используется, когда у нас есть линейно разделяемые данные. Говоря простым языком, если у нас есть набор данных, который можно классифицировать на две группы с помощью простой прямой линии, мы называем его линейно разделяемыми данными, а классификатор, используемый для этого, известен как линейный классификатор SVM.</w:t>
      </w:r>
    </w:p>
    <w:p w14:paraId="7BA3BA86" w14:textId="67CA392C" w:rsidR="00D03275" w:rsidRPr="00424F72" w:rsidRDefault="00D03275" w:rsidP="00424F72">
      <w:pPr>
        <w:keepNext/>
        <w:spacing w:line="360" w:lineRule="auto"/>
        <w:ind w:firstLine="708"/>
        <w:jc w:val="center"/>
        <w:rPr>
          <w:rFonts w:ascii="Times New Roman" w:hAnsi="Times New Roman" w:cs="Times New Roman"/>
          <w:sz w:val="28"/>
          <w:szCs w:val="28"/>
        </w:rPr>
      </w:pPr>
      <w:r w:rsidRPr="00424F72">
        <w:rPr>
          <w:rFonts w:ascii="Times New Roman" w:hAnsi="Times New Roman" w:cs="Times New Roman"/>
          <w:noProof/>
          <w:sz w:val="28"/>
          <w:szCs w:val="28"/>
        </w:rPr>
        <w:drawing>
          <wp:anchor distT="0" distB="0" distL="114300" distR="114300" simplePos="0" relativeHeight="251661312" behindDoc="0" locked="0" layoutInCell="1" allowOverlap="1" wp14:anchorId="750477D1" wp14:editId="1AAFC265">
            <wp:simplePos x="0" y="0"/>
            <wp:positionH relativeFrom="column">
              <wp:posOffset>1879633</wp:posOffset>
            </wp:positionH>
            <wp:positionV relativeFrom="paragraph">
              <wp:posOffset>1805</wp:posOffset>
            </wp:positionV>
            <wp:extent cx="2815389" cy="2253816"/>
            <wp:effectExtent l="0" t="0" r="444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5389" cy="2253816"/>
                    </a:xfrm>
                    <a:prstGeom prst="rect">
                      <a:avLst/>
                    </a:prstGeom>
                    <a:noFill/>
                    <a:ln>
                      <a:noFill/>
                    </a:ln>
                  </pic:spPr>
                </pic:pic>
              </a:graphicData>
            </a:graphic>
          </wp:anchor>
        </w:drawing>
      </w:r>
    </w:p>
    <w:p w14:paraId="5F0C5CEA" w14:textId="1A268EF2" w:rsidR="004B4B72" w:rsidRPr="00424F72" w:rsidRDefault="00D03275" w:rsidP="00424F72">
      <w:pPr>
        <w:pStyle w:val="ab"/>
        <w:spacing w:line="360" w:lineRule="auto"/>
        <w:jc w:val="center"/>
        <w:rPr>
          <w:rFonts w:ascii="Times New Roman" w:hAnsi="Times New Roman" w:cs="Times New Roman"/>
          <w:i w:val="0"/>
          <w:iCs w:val="0"/>
          <w:color w:val="000000"/>
          <w:sz w:val="28"/>
          <w:szCs w:val="28"/>
        </w:rPr>
      </w:pPr>
      <w:r w:rsidRPr="00424F72">
        <w:rPr>
          <w:rFonts w:ascii="Times New Roman" w:hAnsi="Times New Roman" w:cs="Times New Roman"/>
          <w:i w:val="0"/>
          <w:iCs w:val="0"/>
          <w:color w:val="000000"/>
          <w:sz w:val="28"/>
          <w:szCs w:val="28"/>
        </w:rPr>
        <w:t xml:space="preserve">Рисунок </w:t>
      </w:r>
      <w:r w:rsidRPr="00424F72">
        <w:rPr>
          <w:rFonts w:ascii="Times New Roman" w:hAnsi="Times New Roman" w:cs="Times New Roman"/>
          <w:i w:val="0"/>
          <w:iCs w:val="0"/>
          <w:color w:val="000000"/>
          <w:sz w:val="28"/>
          <w:szCs w:val="28"/>
        </w:rPr>
        <w:fldChar w:fldCharType="begin"/>
      </w:r>
      <w:r w:rsidRPr="00424F72">
        <w:rPr>
          <w:rFonts w:ascii="Times New Roman" w:hAnsi="Times New Roman" w:cs="Times New Roman"/>
          <w:i w:val="0"/>
          <w:iCs w:val="0"/>
          <w:color w:val="000000"/>
          <w:sz w:val="28"/>
          <w:szCs w:val="28"/>
        </w:rPr>
        <w:instrText xml:space="preserve"> SEQ Рисунок \* ARABIC </w:instrText>
      </w:r>
      <w:r w:rsidRPr="00424F72">
        <w:rPr>
          <w:rFonts w:ascii="Times New Roman" w:hAnsi="Times New Roman" w:cs="Times New Roman"/>
          <w:i w:val="0"/>
          <w:iCs w:val="0"/>
          <w:color w:val="000000"/>
          <w:sz w:val="28"/>
          <w:szCs w:val="28"/>
        </w:rPr>
        <w:fldChar w:fldCharType="separate"/>
      </w:r>
      <w:r w:rsidR="000A203A">
        <w:rPr>
          <w:rFonts w:ascii="Times New Roman" w:hAnsi="Times New Roman" w:cs="Times New Roman"/>
          <w:i w:val="0"/>
          <w:iCs w:val="0"/>
          <w:noProof/>
          <w:color w:val="000000"/>
          <w:sz w:val="28"/>
          <w:szCs w:val="28"/>
        </w:rPr>
        <w:t>2</w:t>
      </w:r>
      <w:r w:rsidRPr="00424F72">
        <w:rPr>
          <w:rFonts w:ascii="Times New Roman" w:hAnsi="Times New Roman" w:cs="Times New Roman"/>
          <w:i w:val="0"/>
          <w:iCs w:val="0"/>
          <w:color w:val="000000"/>
          <w:sz w:val="28"/>
          <w:szCs w:val="28"/>
        </w:rPr>
        <w:fldChar w:fldCharType="end"/>
      </w:r>
      <w:r w:rsidRPr="00424F72">
        <w:rPr>
          <w:rFonts w:ascii="Times New Roman" w:hAnsi="Times New Roman" w:cs="Times New Roman"/>
          <w:i w:val="0"/>
          <w:iCs w:val="0"/>
          <w:color w:val="000000"/>
          <w:sz w:val="28"/>
          <w:szCs w:val="28"/>
        </w:rPr>
        <w:t>. Линейный классификатор SVM</w:t>
      </w:r>
    </w:p>
    <w:p w14:paraId="7F9DB5B9" w14:textId="2343062E" w:rsidR="004B4B72" w:rsidRPr="00424F72" w:rsidRDefault="004B4B72"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 xml:space="preserve">Граница принятия решения не обязательно должна быть линией. Нелинейный алгоритм метода опорных векторов используется, когда у нас есть нелинейно разделяемые данные. </w:t>
      </w:r>
      <w:r w:rsidR="002E7DCD" w:rsidRPr="00424F72">
        <w:rPr>
          <w:rFonts w:ascii="Times New Roman" w:hAnsi="Times New Roman" w:cs="Times New Roman"/>
          <w:color w:val="000000"/>
          <w:sz w:val="28"/>
          <w:szCs w:val="28"/>
        </w:rPr>
        <w:t xml:space="preserve">Подобно тому, как прямая может разделять точки в двумерном пространстве, гиперплоскость — это плоскость, которая разделяет точки в n-мерном пространстве. </w:t>
      </w:r>
    </w:p>
    <w:p w14:paraId="257CA579" w14:textId="6442949E" w:rsidR="002E7DCD" w:rsidRPr="00424F72" w:rsidRDefault="002E7DCD"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Метод опорных векторов использует ядра, что являются функцией, на основе которой точки могут быть разделены. Точки, которые не являются линейно разделяемыми, являются проектами в пространство более высокой размерности.</w:t>
      </w:r>
    </w:p>
    <w:p w14:paraId="694C4B3C" w14:textId="4729EB25" w:rsidR="002E7DCD" w:rsidRPr="00424F72" w:rsidRDefault="002E7DCD"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Ядро в методе опорных векторов отвечает за преобразование входных данных в требуемый формат. Некоторые из ядер, используемых в </w:t>
      </w:r>
      <w:r w:rsidRPr="00424F72">
        <w:rPr>
          <w:rFonts w:ascii="Times New Roman" w:hAnsi="Times New Roman" w:cs="Times New Roman"/>
          <w:color w:val="000000"/>
          <w:sz w:val="28"/>
          <w:szCs w:val="28"/>
          <w:lang w:val="en-US"/>
        </w:rPr>
        <w:t>SVM</w:t>
      </w:r>
      <w:r w:rsidRPr="00424F72">
        <w:rPr>
          <w:rFonts w:ascii="Times New Roman" w:hAnsi="Times New Roman" w:cs="Times New Roman"/>
          <w:color w:val="000000"/>
          <w:sz w:val="28"/>
          <w:szCs w:val="28"/>
        </w:rPr>
        <w:t>, являются линейными, полиномиальными и радиальными базисными функциями (RBF). Для создания нелинейной гиперплоскости мы используем RBF и полиномиальную функцию. Для сложных приложений следует использовать более продвинутые ядра для разделения нелинейных классов. С помощью этого преобразования можно получить точные классификаторы.</w:t>
      </w:r>
    </w:p>
    <w:p w14:paraId="2E2EC721" w14:textId="58144EFC" w:rsidR="002E7DCD" w:rsidRPr="00424F72" w:rsidRDefault="002E7DCD" w:rsidP="00A375EF">
      <w:pPr>
        <w:spacing w:line="360" w:lineRule="auto"/>
        <w:ind w:firstLine="709"/>
        <w:jc w:val="both"/>
        <w:rPr>
          <w:rFonts w:ascii="Times New Roman" w:eastAsiaTheme="minorEastAsia" w:hAnsi="Times New Roman" w:cs="Times New Roman"/>
          <w:sz w:val="28"/>
          <w:szCs w:val="28"/>
        </w:rPr>
      </w:pPr>
      <w:r w:rsidRPr="00424F72">
        <w:rPr>
          <w:rFonts w:ascii="Times New Roman" w:hAnsi="Times New Roman" w:cs="Times New Roman"/>
          <w:color w:val="000000"/>
          <w:sz w:val="28"/>
          <w:szCs w:val="28"/>
        </w:rPr>
        <w:t>Таким образом, метод опорных векторов (SVM) — это метод, используемый как для классификации, так и для регрессии. Цель алгоритма SVM состоит в том, чтобы найти гиперплоскость в N-мерном пространстве, которое четко классифицирует точки данных.</w:t>
      </w:r>
      <w:r w:rsidR="00B1170A" w:rsidRPr="00424F72">
        <w:rPr>
          <w:rFonts w:ascii="Times New Roman" w:hAnsi="Times New Roman" w:cs="Times New Roman"/>
          <w:color w:val="000000"/>
          <w:sz w:val="28"/>
          <w:szCs w:val="28"/>
        </w:rPr>
        <w:t xml:space="preserve"> А возможность использовать различные ядра позволяет создавать лучшие модели, что в свою очередь </w:t>
      </w:r>
      <w:r w:rsidR="00B1170A" w:rsidRPr="00424F72">
        <w:rPr>
          <w:rFonts w:ascii="Times New Roman" w:eastAsiaTheme="minorEastAsia" w:hAnsi="Times New Roman" w:cs="Times New Roman"/>
          <w:sz w:val="28"/>
          <w:szCs w:val="28"/>
        </w:rPr>
        <w:t>помогает решать задачу классификации быстро и эффективно.</w:t>
      </w:r>
    </w:p>
    <w:p w14:paraId="5961F6F8" w14:textId="4B833EDA" w:rsidR="006C14DD" w:rsidRPr="00424F72" w:rsidRDefault="00424F72" w:rsidP="00A375EF">
      <w:pPr>
        <w:pStyle w:val="2"/>
        <w:spacing w:line="360" w:lineRule="auto"/>
        <w:ind w:firstLine="709"/>
        <w:jc w:val="center"/>
        <w:rPr>
          <w:rFonts w:ascii="Times New Roman" w:hAnsi="Times New Roman" w:cs="Times New Roman"/>
          <w:b/>
          <w:bCs/>
          <w:color w:val="auto"/>
          <w:sz w:val="28"/>
          <w:szCs w:val="28"/>
        </w:rPr>
      </w:pPr>
      <w:bookmarkStart w:id="12" w:name="_Toc122019269"/>
      <w:r w:rsidRPr="00424F72">
        <w:rPr>
          <w:rFonts w:ascii="Times New Roman" w:hAnsi="Times New Roman" w:cs="Times New Roman"/>
          <w:b/>
          <w:bCs/>
          <w:color w:val="auto"/>
          <w:sz w:val="28"/>
          <w:szCs w:val="28"/>
        </w:rPr>
        <w:t>1.</w:t>
      </w:r>
      <w:r w:rsidR="006C14DD" w:rsidRPr="00424F72">
        <w:rPr>
          <w:rFonts w:ascii="Times New Roman" w:hAnsi="Times New Roman" w:cs="Times New Roman"/>
          <w:b/>
          <w:bCs/>
          <w:color w:val="auto"/>
          <w:sz w:val="28"/>
          <w:szCs w:val="28"/>
        </w:rPr>
        <w:t xml:space="preserve">2.3. </w:t>
      </w:r>
      <w:r w:rsidR="00973C07" w:rsidRPr="00424F72">
        <w:rPr>
          <w:rFonts w:ascii="Times New Roman" w:hAnsi="Times New Roman" w:cs="Times New Roman"/>
          <w:b/>
          <w:bCs/>
          <w:color w:val="auto"/>
          <w:sz w:val="28"/>
          <w:szCs w:val="28"/>
        </w:rPr>
        <w:t>Алгоритм</w:t>
      </w:r>
      <w:r w:rsidR="006C14DD" w:rsidRPr="00424F72">
        <w:rPr>
          <w:rFonts w:ascii="Times New Roman" w:hAnsi="Times New Roman" w:cs="Times New Roman"/>
          <w:b/>
          <w:bCs/>
          <w:color w:val="auto"/>
          <w:sz w:val="28"/>
          <w:szCs w:val="28"/>
        </w:rPr>
        <w:t xml:space="preserve"> k-</w:t>
      </w:r>
      <w:r w:rsidR="003250E4" w:rsidRPr="00424F72">
        <w:rPr>
          <w:rFonts w:ascii="Times New Roman" w:hAnsi="Times New Roman" w:cs="Times New Roman"/>
          <w:b/>
          <w:bCs/>
          <w:color w:val="auto"/>
          <w:sz w:val="28"/>
          <w:szCs w:val="28"/>
        </w:rPr>
        <w:t>ближайших соседей</w:t>
      </w:r>
      <w:r w:rsidR="00973C07" w:rsidRPr="00424F72">
        <w:rPr>
          <w:rFonts w:ascii="Times New Roman" w:hAnsi="Times New Roman" w:cs="Times New Roman"/>
          <w:b/>
          <w:bCs/>
          <w:color w:val="auto"/>
          <w:sz w:val="28"/>
          <w:szCs w:val="28"/>
        </w:rPr>
        <w:t xml:space="preserve"> (KNN)</w:t>
      </w:r>
      <w:bookmarkEnd w:id="12"/>
    </w:p>
    <w:p w14:paraId="1E27011A" w14:textId="2B9AFC15" w:rsidR="006C14DD" w:rsidRPr="00424F72" w:rsidRDefault="003250E4"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Алгоритм</w:t>
      </w:r>
      <w:r w:rsidR="00973C07" w:rsidRPr="00424F72">
        <w:rPr>
          <w:rFonts w:ascii="Times New Roman" w:hAnsi="Times New Roman" w:cs="Times New Roman"/>
          <w:color w:val="000000"/>
          <w:sz w:val="28"/>
          <w:szCs w:val="28"/>
        </w:rPr>
        <w:t xml:space="preserve"> </w:t>
      </w:r>
      <w:r w:rsidRPr="00424F72">
        <w:rPr>
          <w:rFonts w:ascii="Times New Roman" w:hAnsi="Times New Roman" w:cs="Times New Roman"/>
          <w:color w:val="000000"/>
          <w:sz w:val="28"/>
          <w:szCs w:val="28"/>
        </w:rPr>
        <w:t>k-ближайших соседей (KNN)— это метод классификации данных для оценки вероятности того, что точка данных станет членом той или иной группы на основе того, к какой группе принадлежат ближайшие к ней точки данных.</w:t>
      </w:r>
    </w:p>
    <w:p w14:paraId="373464DA" w14:textId="3E718EA5" w:rsidR="00973C07" w:rsidRPr="00424F72" w:rsidRDefault="00973C07"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 xml:space="preserve">Представим, что у нас есть </w:t>
      </w:r>
      <w:r w:rsidR="006230D6" w:rsidRPr="00424F72">
        <w:rPr>
          <w:rFonts w:ascii="Times New Roman" w:hAnsi="Times New Roman" w:cs="Times New Roman"/>
          <w:color w:val="000000"/>
          <w:sz w:val="28"/>
          <w:szCs w:val="28"/>
        </w:rPr>
        <w:t>три</w:t>
      </w:r>
      <w:r w:rsidRPr="00424F72">
        <w:rPr>
          <w:rFonts w:ascii="Times New Roman" w:hAnsi="Times New Roman" w:cs="Times New Roman"/>
          <w:color w:val="000000"/>
          <w:sz w:val="28"/>
          <w:szCs w:val="28"/>
        </w:rPr>
        <w:t xml:space="preserve"> группы А</w:t>
      </w:r>
      <w:r w:rsidR="00C47944" w:rsidRPr="00424F72">
        <w:rPr>
          <w:rFonts w:ascii="Times New Roman" w:hAnsi="Times New Roman" w:cs="Times New Roman"/>
          <w:color w:val="000000"/>
          <w:sz w:val="28"/>
          <w:szCs w:val="28"/>
        </w:rPr>
        <w:t xml:space="preserve"> </w:t>
      </w:r>
      <w:r w:rsidR="006230D6" w:rsidRPr="00424F72">
        <w:rPr>
          <w:rFonts w:ascii="Times New Roman" w:hAnsi="Times New Roman" w:cs="Times New Roman"/>
          <w:color w:val="000000"/>
          <w:sz w:val="28"/>
          <w:szCs w:val="28"/>
        </w:rPr>
        <w:t xml:space="preserve">(знак «+»), </w:t>
      </w:r>
      <w:r w:rsidRPr="00424F72">
        <w:rPr>
          <w:rFonts w:ascii="Times New Roman" w:hAnsi="Times New Roman" w:cs="Times New Roman"/>
          <w:color w:val="000000"/>
          <w:sz w:val="28"/>
          <w:szCs w:val="28"/>
        </w:rPr>
        <w:t>В</w:t>
      </w:r>
      <w:r w:rsidR="00C47944" w:rsidRPr="00424F72">
        <w:rPr>
          <w:rFonts w:ascii="Times New Roman" w:hAnsi="Times New Roman" w:cs="Times New Roman"/>
          <w:color w:val="000000"/>
          <w:sz w:val="28"/>
          <w:szCs w:val="28"/>
        </w:rPr>
        <w:t xml:space="preserve"> </w:t>
      </w:r>
      <w:r w:rsidR="006230D6" w:rsidRPr="00424F72">
        <w:rPr>
          <w:rFonts w:ascii="Times New Roman" w:hAnsi="Times New Roman" w:cs="Times New Roman"/>
          <w:color w:val="000000"/>
          <w:sz w:val="28"/>
          <w:szCs w:val="28"/>
        </w:rPr>
        <w:t>(знак «-») и С</w:t>
      </w:r>
      <w:r w:rsidR="00C47944" w:rsidRPr="00424F72">
        <w:rPr>
          <w:rFonts w:ascii="Times New Roman" w:hAnsi="Times New Roman" w:cs="Times New Roman"/>
          <w:color w:val="000000"/>
          <w:sz w:val="28"/>
          <w:szCs w:val="28"/>
        </w:rPr>
        <w:t xml:space="preserve"> </w:t>
      </w:r>
      <w:r w:rsidR="006230D6" w:rsidRPr="00424F72">
        <w:rPr>
          <w:rFonts w:ascii="Times New Roman" w:hAnsi="Times New Roman" w:cs="Times New Roman"/>
          <w:color w:val="000000"/>
          <w:sz w:val="28"/>
          <w:szCs w:val="28"/>
        </w:rPr>
        <w:t>(знак «∆»</w:t>
      </w:r>
      <w:r w:rsidR="00C47944" w:rsidRPr="00424F72">
        <w:rPr>
          <w:rFonts w:ascii="Times New Roman" w:hAnsi="Times New Roman" w:cs="Times New Roman"/>
          <w:color w:val="000000"/>
          <w:sz w:val="28"/>
          <w:szCs w:val="28"/>
        </w:rPr>
        <w:t>)</w:t>
      </w:r>
      <w:r w:rsidRPr="00424F72">
        <w:rPr>
          <w:rFonts w:ascii="Times New Roman" w:hAnsi="Times New Roman" w:cs="Times New Roman"/>
          <w:color w:val="000000"/>
          <w:sz w:val="28"/>
          <w:szCs w:val="28"/>
        </w:rPr>
        <w:t xml:space="preserve">. Чтобы определить, </w:t>
      </w:r>
      <w:r w:rsidR="006230D6" w:rsidRPr="00424F72">
        <w:rPr>
          <w:rFonts w:ascii="Times New Roman" w:hAnsi="Times New Roman" w:cs="Times New Roman"/>
          <w:color w:val="000000"/>
          <w:sz w:val="28"/>
          <w:szCs w:val="28"/>
        </w:rPr>
        <w:t>к какой группе относится та или иная точка</w:t>
      </w:r>
      <w:r w:rsidRPr="00424F72">
        <w:rPr>
          <w:rFonts w:ascii="Times New Roman" w:hAnsi="Times New Roman" w:cs="Times New Roman"/>
          <w:color w:val="000000"/>
          <w:sz w:val="28"/>
          <w:szCs w:val="28"/>
        </w:rPr>
        <w:t>, алгоритм смотрит на состояния точек данных рядом с ней. Если большинство точек данных находятся в группе A, весьма вероятно, что рассматриваемая точка данных находится в группе A и наоборот.</w:t>
      </w:r>
      <w:r w:rsidR="006230D6" w:rsidRPr="00424F72">
        <w:rPr>
          <w:rFonts w:ascii="Times New Roman" w:hAnsi="Times New Roman" w:cs="Times New Roman"/>
          <w:color w:val="000000"/>
          <w:sz w:val="28"/>
          <w:szCs w:val="28"/>
        </w:rPr>
        <w:t xml:space="preserve"> Именно поэтому, как и показано на рисунке, мы видим, что у предсказываемого нами объекта, из 5 соседей трое из них относятся к классу С, соответственно, и предсказываемый объект также относится к классу С.</w:t>
      </w:r>
    </w:p>
    <w:p w14:paraId="02F975FC" w14:textId="77777777" w:rsidR="00D03275" w:rsidRPr="00424F72" w:rsidRDefault="006230D6" w:rsidP="00A375EF">
      <w:pPr>
        <w:keepNext/>
        <w:spacing w:line="360" w:lineRule="auto"/>
        <w:ind w:firstLine="709"/>
        <w:jc w:val="center"/>
        <w:rPr>
          <w:rFonts w:ascii="Times New Roman" w:hAnsi="Times New Roman" w:cs="Times New Roman"/>
          <w:sz w:val="28"/>
          <w:szCs w:val="28"/>
        </w:rPr>
      </w:pPr>
      <w:r w:rsidRPr="00424F72">
        <w:rPr>
          <w:rFonts w:ascii="Times New Roman" w:hAnsi="Times New Roman" w:cs="Times New Roman"/>
          <w:noProof/>
          <w:color w:val="000000"/>
          <w:sz w:val="28"/>
          <w:szCs w:val="28"/>
        </w:rPr>
        <w:drawing>
          <wp:inline distT="0" distB="0" distL="0" distR="0" wp14:anchorId="0A5FE80E" wp14:editId="1C5626D9">
            <wp:extent cx="3134162" cy="221963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4162" cy="2219635"/>
                    </a:xfrm>
                    <a:prstGeom prst="rect">
                      <a:avLst/>
                    </a:prstGeom>
                  </pic:spPr>
                </pic:pic>
              </a:graphicData>
            </a:graphic>
          </wp:inline>
        </w:drawing>
      </w:r>
    </w:p>
    <w:p w14:paraId="53561CB9" w14:textId="700777CD" w:rsidR="006230D6" w:rsidRPr="00424F72" w:rsidRDefault="00D03275" w:rsidP="00A375EF">
      <w:pPr>
        <w:pStyle w:val="ab"/>
        <w:spacing w:line="360" w:lineRule="auto"/>
        <w:ind w:firstLine="709"/>
        <w:jc w:val="center"/>
        <w:rPr>
          <w:rFonts w:ascii="Times New Roman" w:hAnsi="Times New Roman" w:cs="Times New Roman"/>
          <w:i w:val="0"/>
          <w:iCs w:val="0"/>
          <w:color w:val="000000"/>
          <w:sz w:val="28"/>
          <w:szCs w:val="28"/>
        </w:rPr>
      </w:pPr>
      <w:r w:rsidRPr="00424F72">
        <w:rPr>
          <w:rFonts w:ascii="Times New Roman" w:hAnsi="Times New Roman" w:cs="Times New Roman"/>
          <w:i w:val="0"/>
          <w:iCs w:val="0"/>
          <w:color w:val="000000"/>
          <w:sz w:val="28"/>
          <w:szCs w:val="28"/>
        </w:rPr>
        <w:t xml:space="preserve">Рисунок </w:t>
      </w:r>
      <w:r w:rsidRPr="00424F72">
        <w:rPr>
          <w:rFonts w:ascii="Times New Roman" w:hAnsi="Times New Roman" w:cs="Times New Roman"/>
          <w:i w:val="0"/>
          <w:iCs w:val="0"/>
          <w:color w:val="000000"/>
          <w:sz w:val="28"/>
          <w:szCs w:val="28"/>
        </w:rPr>
        <w:fldChar w:fldCharType="begin"/>
      </w:r>
      <w:r w:rsidRPr="00424F72">
        <w:rPr>
          <w:rFonts w:ascii="Times New Roman" w:hAnsi="Times New Roman" w:cs="Times New Roman"/>
          <w:i w:val="0"/>
          <w:iCs w:val="0"/>
          <w:color w:val="000000"/>
          <w:sz w:val="28"/>
          <w:szCs w:val="28"/>
        </w:rPr>
        <w:instrText xml:space="preserve"> SEQ Рисунок \* ARABIC </w:instrText>
      </w:r>
      <w:r w:rsidRPr="00424F72">
        <w:rPr>
          <w:rFonts w:ascii="Times New Roman" w:hAnsi="Times New Roman" w:cs="Times New Roman"/>
          <w:i w:val="0"/>
          <w:iCs w:val="0"/>
          <w:color w:val="000000"/>
          <w:sz w:val="28"/>
          <w:szCs w:val="28"/>
        </w:rPr>
        <w:fldChar w:fldCharType="separate"/>
      </w:r>
      <w:r w:rsidR="000A203A">
        <w:rPr>
          <w:rFonts w:ascii="Times New Roman" w:hAnsi="Times New Roman" w:cs="Times New Roman"/>
          <w:i w:val="0"/>
          <w:iCs w:val="0"/>
          <w:noProof/>
          <w:color w:val="000000"/>
          <w:sz w:val="28"/>
          <w:szCs w:val="28"/>
        </w:rPr>
        <w:t>3</w:t>
      </w:r>
      <w:r w:rsidRPr="00424F72">
        <w:rPr>
          <w:rFonts w:ascii="Times New Roman" w:hAnsi="Times New Roman" w:cs="Times New Roman"/>
          <w:i w:val="0"/>
          <w:iCs w:val="0"/>
          <w:color w:val="000000"/>
          <w:sz w:val="28"/>
          <w:szCs w:val="28"/>
        </w:rPr>
        <w:fldChar w:fldCharType="end"/>
      </w:r>
      <w:r w:rsidRPr="00424F72">
        <w:rPr>
          <w:rFonts w:ascii="Times New Roman" w:hAnsi="Times New Roman" w:cs="Times New Roman"/>
          <w:i w:val="0"/>
          <w:iCs w:val="0"/>
          <w:color w:val="000000"/>
          <w:sz w:val="28"/>
          <w:szCs w:val="28"/>
        </w:rPr>
        <w:t>. Принцип работы KNN</w:t>
      </w:r>
    </w:p>
    <w:p w14:paraId="26D2F60E" w14:textId="4D2E5252" w:rsidR="00973C07" w:rsidRPr="00424F72" w:rsidRDefault="00973C07"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Другими словами, KNN включает в себя классификацию точки данных, глядя на ближайшую аннотированную точку данных, также известную как ближайший сосед.</w:t>
      </w:r>
    </w:p>
    <w:p w14:paraId="0518E1A5" w14:textId="74962EFD" w:rsidR="00973C07" w:rsidRPr="00424F72" w:rsidRDefault="00973C07" w:rsidP="00A375EF">
      <w:pPr>
        <w:spacing w:line="360" w:lineRule="auto"/>
        <w:ind w:firstLine="709"/>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Существует четыре способа расчета измерения расстояния между точкой данных и ее ближайшим соседом: евклидово расстояние, расстояние Манхэттена, расстояние Хэмминга и расстояние Минковского. Из </w:t>
      </w:r>
      <w:r w:rsidR="00D03275" w:rsidRPr="00424F72">
        <w:rPr>
          <w:rFonts w:ascii="Times New Roman" w:hAnsi="Times New Roman" w:cs="Times New Roman"/>
          <w:color w:val="000000"/>
          <w:sz w:val="28"/>
          <w:szCs w:val="28"/>
        </w:rPr>
        <w:t>них</w:t>
      </w:r>
      <w:r w:rsidRPr="00424F72">
        <w:rPr>
          <w:rFonts w:ascii="Times New Roman" w:hAnsi="Times New Roman" w:cs="Times New Roman"/>
          <w:color w:val="000000"/>
          <w:sz w:val="28"/>
          <w:szCs w:val="28"/>
        </w:rPr>
        <w:t xml:space="preserve"> евклидово расстояние является наиболее часто используемой функцией расстояния или метрикой.</w:t>
      </w:r>
    </w:p>
    <w:p w14:paraId="485A2E2D" w14:textId="34B1C3FD" w:rsidR="006230D6" w:rsidRPr="00424F72" w:rsidRDefault="00973C07" w:rsidP="00A375EF">
      <w:pPr>
        <w:keepNext/>
        <w:spacing w:beforeLines="25" w:before="60" w:line="360" w:lineRule="auto"/>
        <w:ind w:firstLine="709"/>
        <w:jc w:val="both"/>
        <w:rPr>
          <w:rFonts w:ascii="Times New Roman" w:eastAsiaTheme="minorEastAsia" w:hAnsi="Times New Roman" w:cs="Times New Roman"/>
          <w:sz w:val="28"/>
          <w:szCs w:val="28"/>
        </w:rPr>
      </w:pPr>
      <w:r w:rsidRPr="00424F72">
        <w:rPr>
          <w:rFonts w:ascii="Times New Roman" w:hAnsi="Times New Roman" w:cs="Times New Roman"/>
          <w:color w:val="000000"/>
          <w:sz w:val="28"/>
          <w:szCs w:val="28"/>
        </w:rPr>
        <w:t xml:space="preserve">Таким образом, алгоритм k-ближайших соседей (KNN) — это простой алгоритм машинного обучения, который можно использовать для решения задач классификации. Его легко реализовать и понять, но имеет серьезный недостаток, </w:t>
      </w:r>
      <w:r w:rsidRPr="00424F72">
        <w:rPr>
          <w:rFonts w:ascii="Times New Roman" w:hAnsi="Times New Roman" w:cs="Times New Roman"/>
          <w:color w:val="000000"/>
          <w:sz w:val="28"/>
          <w:szCs w:val="28"/>
        </w:rPr>
        <w:lastRenderedPageBreak/>
        <w:t xml:space="preserve">заключающийся в </w:t>
      </w:r>
      <w:r w:rsidR="006230D6" w:rsidRPr="00424F72">
        <w:rPr>
          <w:rFonts w:ascii="Times New Roman" w:eastAsiaTheme="minorEastAsia" w:hAnsi="Times New Roman" w:cs="Times New Roman"/>
          <w:sz w:val="28"/>
          <w:szCs w:val="28"/>
        </w:rPr>
        <w:t>зависимости от количества исследуемых объектов, а также в необходимости постоянного вычисления метрик расстояния между наблюдениями. Однако KNN по-прежнему может быть полезен при решении проблем, решение которых зависит от идентификации похожих объектов.</w:t>
      </w:r>
    </w:p>
    <w:p w14:paraId="1CB9E495" w14:textId="2C86312F" w:rsidR="00510B39" w:rsidRPr="00424F72" w:rsidRDefault="00424F72" w:rsidP="00A375EF">
      <w:pPr>
        <w:pStyle w:val="2"/>
        <w:spacing w:line="360" w:lineRule="auto"/>
        <w:ind w:firstLine="709"/>
        <w:jc w:val="center"/>
        <w:rPr>
          <w:rFonts w:ascii="Times New Roman" w:hAnsi="Times New Roman" w:cs="Times New Roman"/>
          <w:b/>
          <w:bCs/>
          <w:color w:val="auto"/>
          <w:sz w:val="28"/>
          <w:szCs w:val="28"/>
        </w:rPr>
      </w:pPr>
      <w:bookmarkStart w:id="13" w:name="_Toc122019270"/>
      <w:r w:rsidRPr="00424F72">
        <w:rPr>
          <w:rFonts w:ascii="Times New Roman" w:hAnsi="Times New Roman" w:cs="Times New Roman"/>
          <w:b/>
          <w:bCs/>
          <w:color w:val="auto"/>
          <w:sz w:val="28"/>
          <w:szCs w:val="28"/>
        </w:rPr>
        <w:t>1.</w:t>
      </w:r>
      <w:r w:rsidR="00510B39" w:rsidRPr="00424F72">
        <w:rPr>
          <w:rFonts w:ascii="Times New Roman" w:hAnsi="Times New Roman" w:cs="Times New Roman"/>
          <w:b/>
          <w:bCs/>
          <w:color w:val="auto"/>
          <w:sz w:val="28"/>
          <w:szCs w:val="28"/>
        </w:rPr>
        <w:t>2.4 Дерево решений</w:t>
      </w:r>
      <w:bookmarkEnd w:id="13"/>
    </w:p>
    <w:p w14:paraId="5B82181E" w14:textId="6B2ADC32" w:rsidR="007462B5" w:rsidRPr="00424F72" w:rsidRDefault="007462B5"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Классификаторы дерева решений работают как блок-схемы. Каждый узел дерева решений представляет собой точку принятия решения, которая разделяется на два листовых узла. Каждый из этих узлов представляет результат решения, и каждое из решений также может превратиться в узлы принятия решений. В конце концов, различные решения приведут к окончательной классификации.</w:t>
      </w:r>
    </w:p>
    <w:p w14:paraId="78086A3B" w14:textId="0D52B649" w:rsidR="007462B5" w:rsidRPr="00424F72" w:rsidRDefault="00D03275" w:rsidP="00A375EF">
      <w:pPr>
        <w:spacing w:line="360" w:lineRule="auto"/>
        <w:ind w:firstLine="709"/>
        <w:rPr>
          <w:rFonts w:ascii="Times New Roman" w:eastAsiaTheme="minorEastAsia" w:hAnsi="Times New Roman" w:cs="Times New Roman"/>
          <w:sz w:val="28"/>
          <w:szCs w:val="28"/>
        </w:rPr>
      </w:pPr>
      <w:r w:rsidRPr="00424F7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FC0B3FD" wp14:editId="6DC08246">
                <wp:simplePos x="0" y="0"/>
                <wp:positionH relativeFrom="margin">
                  <wp:align>center</wp:align>
                </wp:positionH>
                <wp:positionV relativeFrom="paragraph">
                  <wp:posOffset>3984098</wp:posOffset>
                </wp:positionV>
                <wp:extent cx="4269740"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0BCDFC6A" w14:textId="7300215F" w:rsidR="00D03275" w:rsidRPr="00D03275" w:rsidRDefault="00D03275" w:rsidP="00D03275">
                            <w:pPr>
                              <w:pStyle w:val="ab"/>
                              <w:rPr>
                                <w:rFonts w:ascii="Times New Roman" w:eastAsiaTheme="minorEastAsia" w:hAnsi="Times New Roman" w:cs="Times New Roman"/>
                                <w:i w:val="0"/>
                                <w:iCs w:val="0"/>
                                <w:color w:val="auto"/>
                                <w:sz w:val="28"/>
                                <w:szCs w:val="28"/>
                              </w:rPr>
                            </w:pPr>
                            <w:r w:rsidRPr="00D03275">
                              <w:rPr>
                                <w:rFonts w:ascii="Times New Roman" w:eastAsiaTheme="minorEastAsia" w:hAnsi="Times New Roman" w:cs="Times New Roman"/>
                                <w:i w:val="0"/>
                                <w:iCs w:val="0"/>
                                <w:color w:val="auto"/>
                                <w:sz w:val="28"/>
                                <w:szCs w:val="28"/>
                              </w:rPr>
                              <w:t xml:space="preserve">Рисунок </w:t>
                            </w:r>
                            <w:r w:rsidRPr="00D03275">
                              <w:rPr>
                                <w:rFonts w:ascii="Times New Roman" w:eastAsiaTheme="minorEastAsia" w:hAnsi="Times New Roman" w:cs="Times New Roman"/>
                                <w:i w:val="0"/>
                                <w:iCs w:val="0"/>
                                <w:color w:val="auto"/>
                                <w:sz w:val="28"/>
                                <w:szCs w:val="28"/>
                              </w:rPr>
                              <w:fldChar w:fldCharType="begin"/>
                            </w:r>
                            <w:r w:rsidRPr="00D03275">
                              <w:rPr>
                                <w:rFonts w:ascii="Times New Roman" w:eastAsiaTheme="minorEastAsia" w:hAnsi="Times New Roman" w:cs="Times New Roman"/>
                                <w:i w:val="0"/>
                                <w:iCs w:val="0"/>
                                <w:color w:val="auto"/>
                                <w:sz w:val="28"/>
                                <w:szCs w:val="28"/>
                              </w:rPr>
                              <w:instrText xml:space="preserve"> SEQ Рисунок \* ARABIC </w:instrText>
                            </w:r>
                            <w:r w:rsidRPr="00D03275">
                              <w:rPr>
                                <w:rFonts w:ascii="Times New Roman" w:eastAsiaTheme="minorEastAsia" w:hAnsi="Times New Roman" w:cs="Times New Roman"/>
                                <w:i w:val="0"/>
                                <w:iCs w:val="0"/>
                                <w:color w:val="auto"/>
                                <w:sz w:val="28"/>
                                <w:szCs w:val="28"/>
                              </w:rPr>
                              <w:fldChar w:fldCharType="separate"/>
                            </w:r>
                            <w:r w:rsidR="000A203A">
                              <w:rPr>
                                <w:rFonts w:ascii="Times New Roman" w:eastAsiaTheme="minorEastAsia" w:hAnsi="Times New Roman" w:cs="Times New Roman"/>
                                <w:i w:val="0"/>
                                <w:iCs w:val="0"/>
                                <w:noProof/>
                                <w:color w:val="auto"/>
                                <w:sz w:val="28"/>
                                <w:szCs w:val="28"/>
                              </w:rPr>
                              <w:t>4</w:t>
                            </w:r>
                            <w:r w:rsidRPr="00D03275">
                              <w:rPr>
                                <w:rFonts w:ascii="Times New Roman" w:eastAsiaTheme="minorEastAsia" w:hAnsi="Times New Roman" w:cs="Times New Roman"/>
                                <w:i w:val="0"/>
                                <w:iCs w:val="0"/>
                                <w:color w:val="auto"/>
                                <w:sz w:val="28"/>
                                <w:szCs w:val="28"/>
                              </w:rPr>
                              <w:fldChar w:fldCharType="end"/>
                            </w:r>
                            <w:r w:rsidRPr="00D03275">
                              <w:rPr>
                                <w:rFonts w:ascii="Times New Roman" w:eastAsiaTheme="minorEastAsia" w:hAnsi="Times New Roman" w:cs="Times New Roman"/>
                                <w:i w:val="0"/>
                                <w:iCs w:val="0"/>
                                <w:color w:val="auto"/>
                                <w:sz w:val="28"/>
                                <w:szCs w:val="28"/>
                              </w:rPr>
                              <w:t>. Визуализированный пример дерева решений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FC0B3FD" id="_x0000_t202" coordsize="21600,21600" o:spt="202" path="m,l,21600r21600,l21600,xe">
                <v:stroke joinstyle="miter"/>
                <v:path gradientshapeok="t" o:connecttype="rect"/>
              </v:shapetype>
              <v:shape id="Надпись 8" o:spid="_x0000_s1026" type="#_x0000_t202" style="position:absolute;left:0;text-align:left;margin-left:0;margin-top:313.7pt;width:336.2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" stroked="f">
                <v:textbox style="mso-fit-shape-to-text:t" inset="0,0,0,0">
                  <w:txbxContent>
                    <w:p w14:paraId="0BCDFC6A" w14:textId="7300215F" w:rsidR="00D03275" w:rsidRPr="00D03275" w:rsidRDefault="00D03275" w:rsidP="00D03275">
                      <w:pPr>
                        <w:pStyle w:val="ab"/>
                        <w:rPr>
                          <w:rFonts w:ascii="Times New Roman" w:eastAsiaTheme="minorEastAsia" w:hAnsi="Times New Roman" w:cs="Times New Roman"/>
                          <w:i w:val="0"/>
                          <w:iCs w:val="0"/>
                          <w:color w:val="auto"/>
                          <w:sz w:val="28"/>
                          <w:szCs w:val="28"/>
                        </w:rPr>
                      </w:pPr>
                      <w:r w:rsidRPr="00D03275">
                        <w:rPr>
                          <w:rFonts w:ascii="Times New Roman" w:eastAsiaTheme="minorEastAsia" w:hAnsi="Times New Roman" w:cs="Times New Roman"/>
                          <w:i w:val="0"/>
                          <w:iCs w:val="0"/>
                          <w:color w:val="auto"/>
                          <w:sz w:val="28"/>
                          <w:szCs w:val="28"/>
                        </w:rPr>
                        <w:t xml:space="preserve">Рисунок </w:t>
                      </w:r>
                      <w:r w:rsidRPr="00D03275">
                        <w:rPr>
                          <w:rFonts w:ascii="Times New Roman" w:eastAsiaTheme="minorEastAsia" w:hAnsi="Times New Roman" w:cs="Times New Roman"/>
                          <w:i w:val="0"/>
                          <w:iCs w:val="0"/>
                          <w:color w:val="auto"/>
                          <w:sz w:val="28"/>
                          <w:szCs w:val="28"/>
                        </w:rPr>
                        <w:fldChar w:fldCharType="begin"/>
                      </w:r>
                      <w:r w:rsidRPr="00D03275">
                        <w:rPr>
                          <w:rFonts w:ascii="Times New Roman" w:eastAsiaTheme="minorEastAsia" w:hAnsi="Times New Roman" w:cs="Times New Roman"/>
                          <w:i w:val="0"/>
                          <w:iCs w:val="0"/>
                          <w:color w:val="auto"/>
                          <w:sz w:val="28"/>
                          <w:szCs w:val="28"/>
                        </w:rPr>
                        <w:instrText xml:space="preserve"> SEQ Рисунок \* ARABIC </w:instrText>
                      </w:r>
                      <w:r w:rsidRPr="00D03275">
                        <w:rPr>
                          <w:rFonts w:ascii="Times New Roman" w:eastAsiaTheme="minorEastAsia" w:hAnsi="Times New Roman" w:cs="Times New Roman"/>
                          <w:i w:val="0"/>
                          <w:iCs w:val="0"/>
                          <w:color w:val="auto"/>
                          <w:sz w:val="28"/>
                          <w:szCs w:val="28"/>
                        </w:rPr>
                        <w:fldChar w:fldCharType="separate"/>
                      </w:r>
                      <w:r w:rsidR="000A203A">
                        <w:rPr>
                          <w:rFonts w:ascii="Times New Roman" w:eastAsiaTheme="minorEastAsia" w:hAnsi="Times New Roman" w:cs="Times New Roman"/>
                          <w:i w:val="0"/>
                          <w:iCs w:val="0"/>
                          <w:noProof/>
                          <w:color w:val="auto"/>
                          <w:sz w:val="28"/>
                          <w:szCs w:val="28"/>
                        </w:rPr>
                        <w:t>4</w:t>
                      </w:r>
                      <w:r w:rsidRPr="00D03275">
                        <w:rPr>
                          <w:rFonts w:ascii="Times New Roman" w:eastAsiaTheme="minorEastAsia" w:hAnsi="Times New Roman" w:cs="Times New Roman"/>
                          <w:i w:val="0"/>
                          <w:iCs w:val="0"/>
                          <w:color w:val="auto"/>
                          <w:sz w:val="28"/>
                          <w:szCs w:val="28"/>
                        </w:rPr>
                        <w:fldChar w:fldCharType="end"/>
                      </w:r>
                      <w:r w:rsidRPr="00D03275">
                        <w:rPr>
                          <w:rFonts w:ascii="Times New Roman" w:eastAsiaTheme="minorEastAsia" w:hAnsi="Times New Roman" w:cs="Times New Roman"/>
                          <w:i w:val="0"/>
                          <w:iCs w:val="0"/>
                          <w:color w:val="auto"/>
                          <w:sz w:val="28"/>
                          <w:szCs w:val="28"/>
                        </w:rPr>
                        <w:t>. Визуализированный пример дерева решений</w:t>
                      </w:r>
                    </w:p>
                  </w:txbxContent>
                </v:textbox>
                <w10:wrap type="topAndBottom" anchorx="margin"/>
              </v:shape>
            </w:pict>
          </mc:Fallback>
        </mc:AlternateContent>
      </w:r>
      <w:r w:rsidRPr="00424F72">
        <w:rPr>
          <w:rFonts w:ascii="Times New Roman" w:hAnsi="Times New Roman" w:cs="Times New Roman"/>
          <w:noProof/>
          <w:sz w:val="28"/>
          <w:szCs w:val="28"/>
        </w:rPr>
        <w:drawing>
          <wp:anchor distT="0" distB="0" distL="114300" distR="114300" simplePos="0" relativeHeight="251658240" behindDoc="0" locked="0" layoutInCell="1" allowOverlap="1" wp14:anchorId="6C9DEB32" wp14:editId="5A77BFE5">
            <wp:simplePos x="0" y="0"/>
            <wp:positionH relativeFrom="margin">
              <wp:align>center</wp:align>
            </wp:positionH>
            <wp:positionV relativeFrom="paragraph">
              <wp:posOffset>1258774</wp:posOffset>
            </wp:positionV>
            <wp:extent cx="3808095" cy="2647950"/>
            <wp:effectExtent l="0" t="0" r="1905" b="0"/>
            <wp:wrapTopAndBottom/>
            <wp:docPr id="2" name="Рисунок 2" descr="Визуализированный пример дерева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зуализированный пример дерева решений"/>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809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2B5" w:rsidRPr="00424F72">
        <w:rPr>
          <w:rFonts w:ascii="Times New Roman" w:eastAsiaTheme="minorEastAsia" w:hAnsi="Times New Roman" w:cs="Times New Roman"/>
          <w:sz w:val="28"/>
          <w:szCs w:val="28"/>
        </w:rPr>
        <w:t>На приведенной ниже диаграмме показано, как деревья решений работают для принятия решений. Верхний узел называется корневым узлом. Каждая из точек принятия решений называется узлами принятия решений. Конечная точка принятия решения называется листовым узлом.</w:t>
      </w:r>
    </w:p>
    <w:p w14:paraId="41F30D1B" w14:textId="38388285" w:rsidR="001A5468" w:rsidRPr="00424F72" w:rsidRDefault="001A5468"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Идея алгоритма случайного леса состоит в том, чтобы случайным образом выбирать некоторые функции на узлах, возвращая их обратно, и выбирать лучшие функции в соответствии с требованиями учащегося.</w:t>
      </w:r>
      <w:r w:rsidR="006B1476"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rPr>
        <w:t xml:space="preserve">Чтобы разделить узлы на наиболее информативные функции, нам нужно определить </w:t>
      </w:r>
      <w:r w:rsidRPr="00424F72">
        <w:rPr>
          <w:rFonts w:ascii="Times New Roman" w:eastAsiaTheme="minorEastAsia" w:hAnsi="Times New Roman" w:cs="Times New Roman"/>
          <w:sz w:val="28"/>
          <w:szCs w:val="28"/>
        </w:rPr>
        <w:lastRenderedPageBreak/>
        <w:t>целевую функцию, которую мы хотим оптимизировать с помощью алгоритма обучения дерева. Здесь наша целевая функция состоит в том, чтобы максимизировать получение информации при каждом разделении, которое мы определяем следующим образом:</w:t>
      </w:r>
    </w:p>
    <w:p w14:paraId="55E793E7" w14:textId="3EB710CD" w:rsidR="001A5468" w:rsidRPr="00424F72" w:rsidRDefault="005E19DE" w:rsidP="00A375EF">
      <w:pPr>
        <w:spacing w:line="360" w:lineRule="auto"/>
        <w:ind w:firstLine="709"/>
        <w:rPr>
          <w:rFonts w:ascii="Times New Roman" w:hAnsi="Times New Roman" w:cs="Times New Roman"/>
          <w:color w:val="393E46"/>
          <w:sz w:val="28"/>
          <w:szCs w:val="28"/>
          <w:shd w:val="clear" w:color="auto" w:fill="FFFFFF"/>
        </w:rPr>
      </w:pPr>
      <m:oMathPara>
        <m:oMath>
          <m:r>
            <w:rPr>
              <w:rFonts w:ascii="Cambria Math" w:eastAsiaTheme="minorEastAsia" w:hAnsi="Cambria Math" w:cs="Times New Roman"/>
              <w:sz w:val="28"/>
              <w:szCs w:val="28"/>
            </w:rPr>
            <m:t xml:space="preserve">                  IG</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,f</m:t>
              </m:r>
            </m:e>
          </m:d>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p</m:t>
                  </m:r>
                </m:sub>
              </m:sSub>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left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p</m:t>
                      </m:r>
                    </m:sub>
                  </m:sSub>
                </m:den>
              </m:f>
              <m:r>
                <w:rPr>
                  <w:rFonts w:ascii="Cambria Math" w:eastAsiaTheme="minorEastAsia" w:hAnsi="Cambria Math" w:cs="Times New Roman"/>
                  <w:sz w:val="28"/>
                  <w:szCs w:val="28"/>
                </w:rPr>
                <m:t xml:space="preserve"> 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left</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right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p</m:t>
                      </m:r>
                    </m:sub>
                  </m:sSub>
                </m:den>
              </m:f>
              <m:r>
                <w:rPr>
                  <w:rFonts w:ascii="Cambria Math" w:eastAsiaTheme="minorEastAsia" w:hAnsi="Cambria Math" w:cs="Times New Roman"/>
                  <w:sz w:val="28"/>
                  <w:szCs w:val="28"/>
                </w:rPr>
                <m:t xml:space="preserve"> 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right</m:t>
                      </m:r>
                    </m:sub>
                  </m:sSub>
                </m:e>
              </m:d>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m:t>
              </m:r>
            </m:e>
          </m:d>
          <m:r>
            <w:rPr>
              <w:rFonts w:ascii="Cambria Math" w:eastAsiaTheme="minorEastAsia" w:hAnsi="Cambria Math" w:cs="Times New Roman"/>
              <w:sz w:val="28"/>
              <w:szCs w:val="28"/>
            </w:rPr>
            <m:t>,</m:t>
          </m:r>
        </m:oMath>
      </m:oMathPara>
    </w:p>
    <w:p w14:paraId="7C3CF0B9" w14:textId="11F8973B" w:rsidR="001A5468" w:rsidRPr="00424F72" w:rsidRDefault="00D03275"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где</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f- функция для выполнения разделения,</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D</w:t>
      </w:r>
      <w:r w:rsidR="001A5468" w:rsidRPr="00424F72">
        <w:rPr>
          <w:rFonts w:ascii="Times New Roman" w:eastAsiaTheme="minorEastAsia" w:hAnsi="Times New Roman" w:cs="Times New Roman"/>
          <w:sz w:val="28"/>
          <w:szCs w:val="28"/>
          <w:vertAlign w:val="subscript"/>
        </w:rPr>
        <w:t>p</w:t>
      </w:r>
      <w:r w:rsidR="001A5468" w:rsidRPr="00424F72">
        <w:rPr>
          <w:rFonts w:ascii="Times New Roman" w:eastAsiaTheme="minorEastAsia" w:hAnsi="Times New Roman" w:cs="Times New Roman"/>
          <w:sz w:val="28"/>
          <w:szCs w:val="28"/>
        </w:rPr>
        <w:t>, D</w:t>
      </w:r>
      <w:r w:rsidR="006B1476" w:rsidRPr="00424F72">
        <w:rPr>
          <w:rFonts w:ascii="Times New Roman" w:eastAsiaTheme="minorEastAsia" w:hAnsi="Times New Roman" w:cs="Times New Roman"/>
          <w:sz w:val="28"/>
          <w:szCs w:val="28"/>
          <w:vertAlign w:val="subscript"/>
          <w:lang w:val="en-US"/>
        </w:rPr>
        <w:t>left</w:t>
      </w:r>
      <w:r w:rsidR="006B1476" w:rsidRPr="00424F72">
        <w:rPr>
          <w:rFonts w:ascii="Times New Roman" w:eastAsiaTheme="minorEastAsia" w:hAnsi="Times New Roman" w:cs="Times New Roman"/>
          <w:sz w:val="28"/>
          <w:szCs w:val="28"/>
        </w:rPr>
        <w:t xml:space="preserve"> и </w:t>
      </w:r>
      <w:r w:rsidR="001A5468" w:rsidRPr="00424F72">
        <w:rPr>
          <w:rFonts w:ascii="Times New Roman" w:eastAsiaTheme="minorEastAsia" w:hAnsi="Times New Roman" w:cs="Times New Roman"/>
          <w:sz w:val="28"/>
          <w:szCs w:val="28"/>
        </w:rPr>
        <w:t>D</w:t>
      </w:r>
      <w:r w:rsidR="006B1476" w:rsidRPr="00424F72">
        <w:rPr>
          <w:rFonts w:ascii="Times New Roman" w:eastAsiaTheme="minorEastAsia" w:hAnsi="Times New Roman" w:cs="Times New Roman"/>
          <w:sz w:val="28"/>
          <w:szCs w:val="28"/>
          <w:vertAlign w:val="subscript"/>
          <w:lang w:val="en-US"/>
        </w:rPr>
        <w:t>right</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являются набором данных родительского и дочернего узлов, I—мерой примеси,</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N</w:t>
      </w:r>
      <w:r w:rsidR="001A5468" w:rsidRPr="00424F72">
        <w:rPr>
          <w:rFonts w:ascii="Times New Roman" w:eastAsiaTheme="minorEastAsia" w:hAnsi="Times New Roman" w:cs="Times New Roman"/>
          <w:sz w:val="28"/>
          <w:szCs w:val="28"/>
          <w:vertAlign w:val="subscript"/>
        </w:rPr>
        <w:t>p</w:t>
      </w:r>
      <w:r w:rsidR="001A5468" w:rsidRPr="00424F72">
        <w:rPr>
          <w:rFonts w:ascii="Times New Roman" w:eastAsiaTheme="minorEastAsia" w:hAnsi="Times New Roman" w:cs="Times New Roman"/>
          <w:sz w:val="28"/>
          <w:szCs w:val="28"/>
        </w:rPr>
        <w:t xml:space="preserve">— общее число образцов на родительском узле, </w:t>
      </w:r>
      <w:r w:rsidR="006B1476" w:rsidRPr="00424F72">
        <w:rPr>
          <w:rFonts w:ascii="Times New Roman" w:eastAsiaTheme="minorEastAsia" w:hAnsi="Times New Roman" w:cs="Times New Roman"/>
          <w:sz w:val="28"/>
          <w:szCs w:val="28"/>
          <w:lang w:val="en-US"/>
        </w:rPr>
        <w:t>N</w:t>
      </w:r>
      <w:r w:rsidR="006B1476" w:rsidRPr="00424F72">
        <w:rPr>
          <w:rFonts w:ascii="Times New Roman" w:eastAsiaTheme="minorEastAsia" w:hAnsi="Times New Roman" w:cs="Times New Roman"/>
          <w:sz w:val="28"/>
          <w:szCs w:val="28"/>
          <w:vertAlign w:val="subscript"/>
          <w:lang w:val="en-US"/>
        </w:rPr>
        <w:t>left</w:t>
      </w:r>
      <w:r w:rsidR="006B1476" w:rsidRPr="00424F72">
        <w:rPr>
          <w:rFonts w:ascii="Times New Roman" w:eastAsiaTheme="minorEastAsia" w:hAnsi="Times New Roman" w:cs="Times New Roman"/>
          <w:sz w:val="28"/>
          <w:szCs w:val="28"/>
        </w:rPr>
        <w:t xml:space="preserve"> и </w:t>
      </w:r>
      <w:r w:rsidR="006B1476" w:rsidRPr="00424F72">
        <w:rPr>
          <w:rFonts w:ascii="Times New Roman" w:eastAsiaTheme="minorEastAsia" w:hAnsi="Times New Roman" w:cs="Times New Roman"/>
          <w:sz w:val="28"/>
          <w:szCs w:val="28"/>
          <w:lang w:val="en-US"/>
        </w:rPr>
        <w:t>N</w:t>
      </w:r>
      <w:r w:rsidR="006B1476" w:rsidRPr="00424F72">
        <w:rPr>
          <w:rFonts w:ascii="Times New Roman" w:eastAsiaTheme="minorEastAsia" w:hAnsi="Times New Roman" w:cs="Times New Roman"/>
          <w:sz w:val="28"/>
          <w:szCs w:val="28"/>
          <w:vertAlign w:val="subscript"/>
          <w:lang w:val="en-US"/>
        </w:rPr>
        <w:t>right</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 количество выборок в дочерних узлах.</w:t>
      </w:r>
    </w:p>
    <w:p w14:paraId="79C1FA3F" w14:textId="45F94B37" w:rsidR="001A5468" w:rsidRPr="00424F72" w:rsidRDefault="006B1476" w:rsidP="00A375EF">
      <w:pPr>
        <w:keepNext/>
        <w:spacing w:beforeLines="25" w:before="60" w:line="360" w:lineRule="auto"/>
        <w:ind w:firstLine="709"/>
        <w:jc w:val="both"/>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Когда строится модель дерева решений, то выделяют два этапа: индукция и отсечение. Первый этап заключается в построении дерева, учитывая исходные данные, чтобы установить границы решений. Второй же этап способен упростить модели, а также удалить ненужные структуры, что в свою очередь приводит к более понятному использованию алгоритма и его упрощению.</w:t>
      </w:r>
      <w:r w:rsidR="001A5468" w:rsidRPr="00424F72">
        <w:rPr>
          <w:rFonts w:ascii="Times New Roman" w:eastAsiaTheme="minorEastAsia" w:hAnsi="Times New Roman" w:cs="Times New Roman"/>
          <w:sz w:val="28"/>
          <w:szCs w:val="28"/>
        </w:rPr>
        <w:t xml:space="preserve"> </w:t>
      </w:r>
    </w:p>
    <w:p w14:paraId="0773F61F" w14:textId="07C752DA" w:rsidR="006B1476" w:rsidRPr="00424F72" w:rsidRDefault="006B1476" w:rsidP="00A375EF">
      <w:pPr>
        <w:keepNext/>
        <w:spacing w:beforeLines="25" w:before="60" w:line="360" w:lineRule="auto"/>
        <w:ind w:firstLine="709"/>
        <w:jc w:val="both"/>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Дерево решений является одним из основных и широко используемых алгоритмов в области машинного обучения. Он используется в различных областях классификации и регрессионного моделирования. Благодаря своей способности отображать визуализированные выходные данные, можно легко извлечь идеи из процесса моделирования.</w:t>
      </w:r>
    </w:p>
    <w:p w14:paraId="2C174D50" w14:textId="7BD0EF6B" w:rsidR="00510B39" w:rsidRPr="00424F72" w:rsidRDefault="00424F72" w:rsidP="00A375EF">
      <w:pPr>
        <w:pStyle w:val="2"/>
        <w:spacing w:line="360" w:lineRule="auto"/>
        <w:ind w:firstLine="709"/>
        <w:jc w:val="center"/>
        <w:rPr>
          <w:rFonts w:ascii="Times New Roman" w:hAnsi="Times New Roman" w:cs="Times New Roman"/>
          <w:b/>
          <w:bCs/>
          <w:color w:val="auto"/>
          <w:sz w:val="28"/>
          <w:szCs w:val="28"/>
        </w:rPr>
      </w:pPr>
      <w:bookmarkStart w:id="14" w:name="_Toc122019271"/>
      <w:r w:rsidRPr="00424F72">
        <w:rPr>
          <w:rFonts w:ascii="Times New Roman" w:hAnsi="Times New Roman" w:cs="Times New Roman"/>
          <w:b/>
          <w:bCs/>
          <w:color w:val="auto"/>
          <w:sz w:val="28"/>
          <w:szCs w:val="28"/>
        </w:rPr>
        <w:t>1.</w:t>
      </w:r>
      <w:r w:rsidR="00510B39" w:rsidRPr="00424F72">
        <w:rPr>
          <w:rFonts w:ascii="Times New Roman" w:hAnsi="Times New Roman" w:cs="Times New Roman"/>
          <w:b/>
          <w:bCs/>
          <w:color w:val="auto"/>
          <w:sz w:val="28"/>
          <w:szCs w:val="28"/>
        </w:rPr>
        <w:t>2.5</w:t>
      </w:r>
      <w:r w:rsidR="009C10B1" w:rsidRPr="00424F72">
        <w:rPr>
          <w:rFonts w:ascii="Times New Roman" w:hAnsi="Times New Roman" w:cs="Times New Roman"/>
          <w:b/>
          <w:bCs/>
          <w:color w:val="auto"/>
          <w:sz w:val="28"/>
          <w:szCs w:val="28"/>
        </w:rPr>
        <w:t>.</w:t>
      </w:r>
      <w:r w:rsidR="00510B39" w:rsidRPr="00424F72">
        <w:rPr>
          <w:rFonts w:ascii="Times New Roman" w:hAnsi="Times New Roman" w:cs="Times New Roman"/>
          <w:b/>
          <w:bCs/>
          <w:color w:val="auto"/>
          <w:sz w:val="28"/>
          <w:szCs w:val="28"/>
        </w:rPr>
        <w:t xml:space="preserve"> Случайный лес</w:t>
      </w:r>
      <w:bookmarkEnd w:id="14"/>
    </w:p>
    <w:p w14:paraId="7785342C" w14:textId="3D74DC2C" w:rsidR="00D7321E"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Random forest является одним из самых популярных алгоритмов машинного обучения на основе деревьев. Он также является наиболее гибким и простым в использовании.</w:t>
      </w:r>
    </w:p>
    <w:p w14:paraId="472F5D26" w14:textId="599C191C"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Преимущества случайного леса многочисленны. Отдельные деревья принятия решений, как правило, чрезмерно соответствуют обучающим данным, но случайный лес может смягчить эту проблему, усреднив результаты </w:t>
      </w:r>
      <w:r w:rsidRPr="00424F72">
        <w:rPr>
          <w:rFonts w:ascii="Times New Roman" w:eastAsiaTheme="minorEastAsia" w:hAnsi="Times New Roman" w:cs="Times New Roman"/>
          <w:sz w:val="28"/>
          <w:szCs w:val="28"/>
        </w:rPr>
        <w:lastRenderedPageBreak/>
        <w:t>прогнозирования с разных деревьев. Это дает случайным лесам более высокую прогностическую точность, чем одно дерево решений.</w:t>
      </w:r>
    </w:p>
    <w:p w14:paraId="6E9617AF" w14:textId="625FEE57"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Алгоритм случайного леса работает, выполнив следующие шаги:</w:t>
      </w:r>
    </w:p>
    <w:p w14:paraId="13077242" w14:textId="0805D242"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1: Алгоритм выбирает случайные выборки из предоставленного набора данных.</w:t>
      </w:r>
    </w:p>
    <w:p w14:paraId="4B69292F" w14:textId="3F42E8E0"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2: Алгоритм создаст дерево решений для каждого выбранного образца. Затем он получит результат прогнозирования из каждого созданного дерева решений.</w:t>
      </w:r>
    </w:p>
    <w:p w14:paraId="53155ED4" w14:textId="6C4E7E8D"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3: Затем будет проведено голосование за каждый прогнозируемый результат. Для задачи классификации он будет использовать моду, а для задачи регрессии – среднее значение.</w:t>
      </w:r>
    </w:p>
    <w:p w14:paraId="547C2E7F" w14:textId="1A59D991"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4: И, наконец, алгоритм выберет наиболее проголосованный результат прогноза в качестве окончательного прогноза.</w:t>
      </w:r>
    </w:p>
    <w:p w14:paraId="03FC4A59" w14:textId="0E91DE7D" w:rsidR="00CF6B02" w:rsidRPr="00424F72" w:rsidRDefault="00CF6B02"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Таким образом, случайный лес – один из эффективных методов решения в задачах классификации. Он преодолевает проблему перенастройки путем усреднения или объединения результатов различных деревьев решений. </w:t>
      </w:r>
      <w:r w:rsidRPr="00424F72">
        <w:rPr>
          <w:rFonts w:ascii="Times New Roman" w:eastAsiaTheme="minorEastAsia" w:hAnsi="Times New Roman" w:cs="Times New Roman"/>
          <w:sz w:val="28"/>
          <w:szCs w:val="28"/>
          <w:lang w:val="en-US"/>
        </w:rPr>
        <w:t>Random</w:t>
      </w:r>
      <w:r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lang w:val="en-US"/>
        </w:rPr>
        <w:t>forest</w:t>
      </w:r>
      <w:r w:rsidRPr="00424F72">
        <w:rPr>
          <w:rFonts w:ascii="Times New Roman" w:eastAsiaTheme="minorEastAsia" w:hAnsi="Times New Roman" w:cs="Times New Roman"/>
          <w:sz w:val="28"/>
          <w:szCs w:val="28"/>
        </w:rPr>
        <w:t xml:space="preserve"> очень гибкий, обладает очень высокой точностью, а также имеет меньшую дисперсию, чем одно дерево решений. Именно поэтому во многих сферах, например, в медицине для выявления заболевания пациента или в банковском секторе на определение мошенников.</w:t>
      </w:r>
    </w:p>
    <w:p w14:paraId="4FBB3095" w14:textId="0B2325A8" w:rsidR="00510B39" w:rsidRPr="00424F72" w:rsidRDefault="00424F72" w:rsidP="00A375EF">
      <w:pPr>
        <w:pStyle w:val="2"/>
        <w:spacing w:line="360" w:lineRule="auto"/>
        <w:ind w:firstLine="709"/>
        <w:jc w:val="center"/>
        <w:rPr>
          <w:rFonts w:ascii="Times New Roman" w:hAnsi="Times New Roman" w:cs="Times New Roman"/>
          <w:b/>
          <w:bCs/>
          <w:color w:val="auto"/>
          <w:sz w:val="28"/>
          <w:szCs w:val="28"/>
        </w:rPr>
      </w:pPr>
      <w:bookmarkStart w:id="15" w:name="_Toc122019272"/>
      <w:r w:rsidRPr="00424F72">
        <w:rPr>
          <w:rFonts w:ascii="Times New Roman" w:hAnsi="Times New Roman" w:cs="Times New Roman"/>
          <w:b/>
          <w:bCs/>
          <w:color w:val="auto"/>
          <w:sz w:val="28"/>
          <w:szCs w:val="28"/>
        </w:rPr>
        <w:t>1.</w:t>
      </w:r>
      <w:r w:rsidR="00510B39" w:rsidRPr="00424F72">
        <w:rPr>
          <w:rFonts w:ascii="Times New Roman" w:hAnsi="Times New Roman" w:cs="Times New Roman"/>
          <w:b/>
          <w:bCs/>
          <w:color w:val="auto"/>
          <w:sz w:val="28"/>
          <w:szCs w:val="28"/>
        </w:rPr>
        <w:t>2.</w:t>
      </w:r>
      <w:r w:rsidR="009C10B1" w:rsidRPr="00424F72">
        <w:rPr>
          <w:rFonts w:ascii="Times New Roman" w:hAnsi="Times New Roman" w:cs="Times New Roman"/>
          <w:b/>
          <w:bCs/>
          <w:color w:val="auto"/>
          <w:sz w:val="28"/>
          <w:szCs w:val="28"/>
        </w:rPr>
        <w:t>6.</w:t>
      </w:r>
      <w:r w:rsidR="00510B39" w:rsidRPr="00424F72">
        <w:rPr>
          <w:rFonts w:ascii="Times New Roman" w:hAnsi="Times New Roman" w:cs="Times New Roman"/>
          <w:b/>
          <w:bCs/>
          <w:color w:val="auto"/>
          <w:sz w:val="28"/>
          <w:szCs w:val="28"/>
        </w:rPr>
        <w:t xml:space="preserve"> </w:t>
      </w:r>
      <w:r w:rsidR="006838F9" w:rsidRPr="00424F72">
        <w:rPr>
          <w:rFonts w:ascii="Times New Roman" w:hAnsi="Times New Roman" w:cs="Times New Roman"/>
          <w:b/>
          <w:bCs/>
          <w:color w:val="auto"/>
          <w:sz w:val="28"/>
          <w:szCs w:val="28"/>
        </w:rPr>
        <w:t>Наивный байесовский алгоритм</w:t>
      </w:r>
      <w:bookmarkEnd w:id="15"/>
    </w:p>
    <w:p w14:paraId="4A289C6D" w14:textId="0C4AD9E7" w:rsidR="006838F9" w:rsidRPr="00424F72" w:rsidRDefault="006838F9"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Наивный байесовский классификатор — это вероятностная модель машинного обучения, которая используется для задачи классификации. Суть классификатора основана на теореме Байеса.</w:t>
      </w:r>
    </w:p>
    <w:p w14:paraId="56D470DB" w14:textId="6370BFFD" w:rsidR="006838F9" w:rsidRPr="00424F72" w:rsidRDefault="005E19DE" w:rsidP="00A375EF">
      <w:pPr>
        <w:spacing w:line="360" w:lineRule="auto"/>
        <w:ind w:firstLine="709"/>
        <w:jc w:val="both"/>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e>
            <m:r>
              <w:rPr>
                <w:rFonts w:ascii="Cambria Math" w:eastAsiaTheme="minorEastAsia" w:hAnsi="Cambria Math" w:cs="Times New Roman"/>
                <w:sz w:val="28"/>
                <w:szCs w:val="28"/>
              </w:rPr>
              <m:t>B</m:t>
            </m:r>
          </m:e>
        </m:d>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e>
              <m:e>
                <m:r>
                  <w:rPr>
                    <w:rFonts w:ascii="Cambria Math" w:eastAsiaTheme="minorEastAsia" w:hAnsi="Cambria Math" w:cs="Times New Roman"/>
                    <w:sz w:val="28"/>
                    <w:szCs w:val="28"/>
                  </w:rPr>
                  <m:t>A</m:t>
                </m:r>
              </m:e>
            </m:d>
            <m:r>
              <m:rPr>
                <m:sty m:val="p"/>
              </m:rPr>
              <w:rPr>
                <w:rFonts w:ascii="Cambria Math" w:eastAsiaTheme="minorEastAsia" w:hAnsi="Cambria Math" w:cs="Times New Roman"/>
                <w:sz w:val="28"/>
                <w:szCs w:val="28"/>
              </w:rPr>
              <m:t>P</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A</m:t>
                </m:r>
              </m:e>
            </m:d>
          </m:num>
          <m:den>
            <m:r>
              <m:rPr>
                <m:sty m:val="p"/>
              </m:rPr>
              <w:rPr>
                <w:rFonts w:ascii="Cambria Math" w:eastAsiaTheme="minorEastAsia" w:hAnsi="Cambria Math" w:cs="Times New Roman"/>
                <w:sz w:val="28"/>
                <w:szCs w:val="28"/>
              </w:rPr>
              <m:t>P</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B</m:t>
                </m:r>
              </m:e>
            </m:d>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r>
          <w:rPr>
            <w:rFonts w:ascii="Cambria Math" w:eastAsiaTheme="minorEastAsia" w:hAnsi="Cambria Math" w:cs="Times New Roman"/>
            <w:sz w:val="28"/>
            <w:szCs w:val="28"/>
          </w:rPr>
          <m:t xml:space="preserve">, </m:t>
        </m:r>
      </m:oMath>
    </w:p>
    <w:p w14:paraId="57E68FA8" w14:textId="272E24C7" w:rsidR="006838F9" w:rsidRPr="00424F72" w:rsidRDefault="006838F9"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lastRenderedPageBreak/>
        <w:t xml:space="preserve">Используя теорему Байеса, мы можем найти </w:t>
      </w:r>
      <w:r w:rsidR="00836AF4" w:rsidRPr="00424F72">
        <w:rPr>
          <w:rFonts w:ascii="Times New Roman" w:eastAsiaTheme="minorEastAsia" w:hAnsi="Times New Roman" w:cs="Times New Roman"/>
          <w:sz w:val="28"/>
          <w:szCs w:val="28"/>
        </w:rPr>
        <w:t>вероятность возникновения</w:t>
      </w:r>
      <w:r w:rsidRPr="00424F72">
        <w:rPr>
          <w:rFonts w:ascii="Times New Roman" w:eastAsiaTheme="minorEastAsia" w:hAnsi="Times New Roman" w:cs="Times New Roman"/>
          <w:sz w:val="28"/>
          <w:szCs w:val="28"/>
        </w:rPr>
        <w:t xml:space="preserve"> А, учитывая, </w:t>
      </w:r>
      <w:r w:rsidR="00836AF4" w:rsidRPr="00424F72">
        <w:rPr>
          <w:rFonts w:ascii="Times New Roman" w:eastAsiaTheme="minorEastAsia" w:hAnsi="Times New Roman" w:cs="Times New Roman"/>
          <w:sz w:val="28"/>
          <w:szCs w:val="28"/>
        </w:rPr>
        <w:t>что произошло</w:t>
      </w:r>
      <w:r w:rsidRPr="00424F72">
        <w:rPr>
          <w:rFonts w:ascii="Times New Roman" w:eastAsiaTheme="minorEastAsia" w:hAnsi="Times New Roman" w:cs="Times New Roman"/>
          <w:sz w:val="28"/>
          <w:szCs w:val="28"/>
        </w:rPr>
        <w:t xml:space="preserve"> В. Здесь Б</w:t>
      </w:r>
      <w:r w:rsidR="00836AF4"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rPr>
        <w:t>— доказательство, а</w:t>
      </w:r>
      <w:r w:rsidR="00836AF4"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rPr>
        <w:t>А— гипотеза. Предположение, сделанное здесь, заключается в том, что предикторы /признаки независимы. То есть наличие одной конкретной особенности не влияет на другую. Поэтому его называют наивным.</w:t>
      </w:r>
    </w:p>
    <w:p w14:paraId="7987C7F8" w14:textId="77777777" w:rsidR="00836AF4" w:rsidRPr="00424F72" w:rsidRDefault="00836AF4"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Различают несколько типов наивного байсовского классификатора:</w:t>
      </w:r>
    </w:p>
    <w:p w14:paraId="690F5FF0" w14:textId="1CB6E354" w:rsidR="00836AF4" w:rsidRPr="00424F72" w:rsidRDefault="00836AF4" w:rsidP="00A375EF">
      <w:pPr>
        <w:pStyle w:val="a3"/>
        <w:numPr>
          <w:ilvl w:val="0"/>
          <w:numId w:val="10"/>
        </w:num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Мультиномиальный наивный Байес. Векторы признаков представляют частоты, с которыми определенные события были сгенерированы мультиномиальным распределением.</w:t>
      </w:r>
    </w:p>
    <w:p w14:paraId="0DE07B4B" w14:textId="6027217A" w:rsidR="00836AF4" w:rsidRPr="00424F72" w:rsidRDefault="00836AF4" w:rsidP="00A375EF">
      <w:pPr>
        <w:pStyle w:val="a3"/>
        <w:numPr>
          <w:ilvl w:val="0"/>
          <w:numId w:val="10"/>
        </w:num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Бернулли наивный Байес. Применяется, когда признаки являются двоичными дискретными, т.е. могут принимать значения 0 и 1.</w:t>
      </w:r>
    </w:p>
    <w:p w14:paraId="30459C3E" w14:textId="04D3224D" w:rsidR="00836AF4" w:rsidRPr="00424F72" w:rsidRDefault="00836AF4" w:rsidP="00A375EF">
      <w:pPr>
        <w:pStyle w:val="a3"/>
        <w:numPr>
          <w:ilvl w:val="0"/>
          <w:numId w:val="10"/>
        </w:num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Гауссовский наивный Байес. Когда предикторы принимают непрерывное значение и не дискретны, предполагается, что эти значения выборки взяты из распределения Гаусса. </w:t>
      </w:r>
    </w:p>
    <w:p w14:paraId="3B02A37D" w14:textId="32D7A769" w:rsidR="006838F9" w:rsidRPr="00424F72" w:rsidRDefault="00836AF4"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Наивный байесовский классификатор является простым и универсальным классификатором, который работает очень эффективно для больших наборов данных. С точки зрения производительности наивный байесовский классификатор имеет превосходную производительность по сравнению со многими другими классификаторами. Одним из главных недостатков наивного байесовского классификатора является присущее ему предположение о независимости между признаками. На практике функции в реальных наборах данных редко бывают независимыми. Несмотря на этот недостаток, наивный байесовский классификатор очень полезен при предварительном анализе и понимании структуры данных.</w:t>
      </w:r>
    </w:p>
    <w:p w14:paraId="1EFF2659" w14:textId="04B32CD2" w:rsidR="009C10B1" w:rsidRPr="00424F72" w:rsidRDefault="00424F72" w:rsidP="00A375EF">
      <w:pPr>
        <w:pStyle w:val="2"/>
        <w:spacing w:line="360" w:lineRule="auto"/>
        <w:ind w:firstLine="709"/>
        <w:jc w:val="center"/>
        <w:rPr>
          <w:rFonts w:ascii="Times New Roman" w:hAnsi="Times New Roman" w:cs="Times New Roman"/>
          <w:b/>
          <w:bCs/>
          <w:color w:val="auto"/>
          <w:sz w:val="28"/>
          <w:szCs w:val="28"/>
        </w:rPr>
      </w:pPr>
      <w:bookmarkStart w:id="16" w:name="_Toc122019273"/>
      <w:r w:rsidRPr="00424F72">
        <w:rPr>
          <w:rFonts w:ascii="Times New Roman" w:hAnsi="Times New Roman" w:cs="Times New Roman"/>
          <w:b/>
          <w:bCs/>
          <w:color w:val="auto"/>
          <w:sz w:val="28"/>
          <w:szCs w:val="28"/>
        </w:rPr>
        <w:t>1.</w:t>
      </w:r>
      <w:r w:rsidR="009C10B1" w:rsidRPr="00424F72">
        <w:rPr>
          <w:rFonts w:ascii="Times New Roman" w:hAnsi="Times New Roman" w:cs="Times New Roman"/>
          <w:b/>
          <w:bCs/>
          <w:color w:val="auto"/>
          <w:sz w:val="28"/>
          <w:szCs w:val="28"/>
        </w:rPr>
        <w:t>2.7. Градиентный бустинг</w:t>
      </w:r>
      <w:bookmarkEnd w:id="16"/>
    </w:p>
    <w:p w14:paraId="7A07A14F" w14:textId="6F79C444" w:rsidR="00AF6786" w:rsidRPr="00424F72" w:rsidRDefault="00AF6786"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Градиентный бустинг — это тип ускорения машинного обучения. Он опирается на интуицию, что наилучшая возможная следующая модель в </w:t>
      </w:r>
      <w:r w:rsidRPr="00424F72">
        <w:rPr>
          <w:rFonts w:ascii="Times New Roman" w:eastAsiaTheme="minorEastAsia" w:hAnsi="Times New Roman" w:cs="Times New Roman"/>
          <w:sz w:val="28"/>
          <w:szCs w:val="28"/>
        </w:rPr>
        <w:lastRenderedPageBreak/>
        <w:t>сочетании с предыдущими моделями минимизирует общую ошибку прогнозирования. Ключевая идея состоит в том, чтобы установить целевые результаты для этой следующей модели, чтобы свести к минимуму ошибку. Целевой результат для каждого случая в данных зависит от того, насколько изменение прогноза этого случая влияет на общую ошибку прогнозирования:</w:t>
      </w:r>
    </w:p>
    <w:p w14:paraId="11C44106" w14:textId="77777777" w:rsidR="00AF6786" w:rsidRPr="00424F72" w:rsidRDefault="00AF6786" w:rsidP="00A375EF">
      <w:pPr>
        <w:pStyle w:val="a3"/>
        <w:numPr>
          <w:ilvl w:val="0"/>
          <w:numId w:val="9"/>
        </w:num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Если небольшое изменение прогноза для случая вызывает большое падение погрешности, то следующим целевым исходом дела является высокое значение. Прогнозы из новой модели, которые близки к ее целям, уменьшат ошибку.</w:t>
      </w:r>
    </w:p>
    <w:p w14:paraId="30FF3742" w14:textId="77777777" w:rsidR="00AF6786" w:rsidRPr="00424F72" w:rsidRDefault="00AF6786" w:rsidP="00A375EF">
      <w:pPr>
        <w:pStyle w:val="a3"/>
        <w:numPr>
          <w:ilvl w:val="0"/>
          <w:numId w:val="9"/>
        </w:num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Если небольшое изменение прогноза для случая не приводит к изменению ошибки, то следующий целевой результат дела равен нулю. Изменение этого прогноза не уменьшает ошибку.</w:t>
      </w:r>
    </w:p>
    <w:p w14:paraId="4DF0DB3B" w14:textId="7D0066CD" w:rsidR="00510B39" w:rsidRPr="00424F72" w:rsidRDefault="00AF6786" w:rsidP="00A375EF">
      <w:pPr>
        <w:spacing w:line="360" w:lineRule="auto"/>
        <w:ind w:firstLine="709"/>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Градиентный бустинг возникает потому, что целевые результаты для каждого случая устанавливаются на основе градиента ошибки относительно прогноза. Каждая новая модель делает шаг в направлении, которое минимизирует ошибку прогнозирования, в пространстве возможных прогнозов для каждого обучающего случая.</w:t>
      </w:r>
    </w:p>
    <w:p w14:paraId="2601A615" w14:textId="60EC7257" w:rsidR="005621EE" w:rsidRPr="00424F72" w:rsidRDefault="00424F72" w:rsidP="00A375EF">
      <w:pPr>
        <w:pStyle w:val="1"/>
        <w:spacing w:beforeLines="25" w:before="60" w:line="360" w:lineRule="auto"/>
        <w:ind w:firstLine="709"/>
        <w:jc w:val="center"/>
        <w:rPr>
          <w:rFonts w:ascii="Times New Roman" w:hAnsi="Times New Roman" w:cs="Times New Roman"/>
          <w:b/>
          <w:color w:val="000000" w:themeColor="text1"/>
          <w:sz w:val="28"/>
          <w:szCs w:val="28"/>
        </w:rPr>
      </w:pPr>
      <w:bookmarkStart w:id="17" w:name="_Toc121407190"/>
      <w:bookmarkStart w:id="18" w:name="_Toc122019274"/>
      <w:r w:rsidRPr="00424F72">
        <w:rPr>
          <w:rFonts w:ascii="Times New Roman" w:hAnsi="Times New Roman" w:cs="Times New Roman"/>
          <w:b/>
          <w:color w:val="auto"/>
          <w:sz w:val="28"/>
          <w:szCs w:val="28"/>
        </w:rPr>
        <w:t>1.</w:t>
      </w:r>
      <w:r w:rsidR="005621EE" w:rsidRPr="00424F72">
        <w:rPr>
          <w:rFonts w:ascii="Times New Roman" w:hAnsi="Times New Roman" w:cs="Times New Roman"/>
          <w:b/>
          <w:color w:val="auto"/>
          <w:sz w:val="28"/>
          <w:szCs w:val="28"/>
        </w:rPr>
        <w:t xml:space="preserve">3. </w:t>
      </w:r>
      <w:r w:rsidR="005621EE" w:rsidRPr="00424F72">
        <w:rPr>
          <w:rFonts w:ascii="Times New Roman" w:hAnsi="Times New Roman" w:cs="Times New Roman"/>
          <w:b/>
          <w:color w:val="000000" w:themeColor="text1"/>
          <w:sz w:val="28"/>
          <w:szCs w:val="28"/>
        </w:rPr>
        <w:t>Оценка моделей классификации</w:t>
      </w:r>
      <w:bookmarkEnd w:id="17"/>
      <w:bookmarkEnd w:id="18"/>
    </w:p>
    <w:p w14:paraId="66CFC2EF" w14:textId="0B36E5B3" w:rsidR="0050222D" w:rsidRDefault="0050222D" w:rsidP="00A375EF">
      <w:pPr>
        <w:spacing w:beforeLines="30" w:before="72" w:afterLines="30" w:after="72"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машинном обучения традиционно для выбора лучшей модели принято основываться на значения метрик. К основным метрикам относятся:</w:t>
      </w:r>
      <w:r w:rsidRPr="0050222D">
        <w:rPr>
          <w:rFonts w:ascii="Times New Roman" w:hAnsi="Times New Roman" w:cs="Times New Roman"/>
          <w:color w:val="000000" w:themeColor="text1"/>
          <w:sz w:val="28"/>
          <w:szCs w:val="28"/>
        </w:rPr>
        <w:t xml:space="preserve"> accuracy, precision, recall</w:t>
      </w:r>
      <w:r>
        <w:rPr>
          <w:rFonts w:ascii="Times New Roman" w:hAnsi="Times New Roman" w:cs="Times New Roman"/>
          <w:color w:val="000000" w:themeColor="text1"/>
          <w:sz w:val="28"/>
          <w:szCs w:val="28"/>
        </w:rPr>
        <w:t>,</w:t>
      </w:r>
      <w:r w:rsidRPr="0050222D">
        <w:rPr>
          <w:rFonts w:ascii="Times New Roman" w:hAnsi="Times New Roman" w:cs="Times New Roman"/>
          <w:color w:val="000000" w:themeColor="text1"/>
          <w:sz w:val="28"/>
          <w:szCs w:val="28"/>
        </w:rPr>
        <w:t xml:space="preserve"> roc-auc</w:t>
      </w:r>
      <w:r>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 xml:space="preserve">и f1. </w:t>
      </w:r>
      <w:r>
        <w:rPr>
          <w:rFonts w:ascii="Times New Roman" w:hAnsi="Times New Roman" w:cs="Times New Roman"/>
          <w:color w:val="000000" w:themeColor="text1"/>
          <w:sz w:val="28"/>
          <w:szCs w:val="28"/>
        </w:rPr>
        <w:t xml:space="preserve">Но для </w:t>
      </w:r>
      <w:r w:rsidR="000A203A">
        <w:rPr>
          <w:rFonts w:ascii="Times New Roman" w:hAnsi="Times New Roman" w:cs="Times New Roman"/>
          <w:color w:val="000000" w:themeColor="text1"/>
          <w:sz w:val="28"/>
          <w:szCs w:val="28"/>
        </w:rPr>
        <w:t>начала определимся с таким понятием, как матрица ошибок. Ее элементы представляют собой следующее:</w:t>
      </w:r>
    </w:p>
    <w:p w14:paraId="4B7625A3" w14:textId="0C440DC1" w:rsidR="0050222D" w:rsidRPr="0050222D" w:rsidRDefault="0050222D" w:rsidP="00A375EF">
      <w:pPr>
        <w:pStyle w:val="a3"/>
        <w:numPr>
          <w:ilvl w:val="0"/>
          <w:numId w:val="27"/>
        </w:numPr>
        <w:spacing w:beforeLines="30" w:before="72" w:afterLines="30" w:after="72" w:line="360" w:lineRule="auto"/>
        <w:ind w:left="0"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 xml:space="preserve">TP </w:t>
      </w:r>
      <w:r>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Истинные положительные результаты</w:t>
      </w:r>
      <w:r>
        <w:rPr>
          <w:rFonts w:ascii="Times New Roman" w:hAnsi="Times New Roman" w:cs="Times New Roman"/>
          <w:color w:val="000000" w:themeColor="text1"/>
          <w:sz w:val="28"/>
          <w:szCs w:val="28"/>
        </w:rPr>
        <w:t xml:space="preserve">: </w:t>
      </w:r>
      <w:r w:rsidR="000A203A">
        <w:rPr>
          <w:rFonts w:ascii="Times New Roman" w:hAnsi="Times New Roman" w:cs="Times New Roman"/>
          <w:sz w:val="28"/>
          <w:szCs w:val="28"/>
        </w:rPr>
        <w:t>истинное и предсказанное равны 1</w:t>
      </w:r>
    </w:p>
    <w:p w14:paraId="39348B19" w14:textId="77777777" w:rsidR="000A203A" w:rsidRPr="000A203A" w:rsidRDefault="000A203A" w:rsidP="00A375EF">
      <w:pPr>
        <w:pStyle w:val="a3"/>
        <w:numPr>
          <w:ilvl w:val="0"/>
          <w:numId w:val="27"/>
        </w:numPr>
        <w:spacing w:beforeLines="30" w:before="72" w:afterLines="30" w:after="72" w:line="360" w:lineRule="auto"/>
        <w:ind w:left="0" w:firstLine="709"/>
        <w:jc w:val="both"/>
        <w:rPr>
          <w:rFonts w:ascii="Times New Roman" w:hAnsi="Times New Roman" w:cs="Times New Roman"/>
          <w:color w:val="000000" w:themeColor="text1"/>
          <w:sz w:val="28"/>
          <w:szCs w:val="28"/>
        </w:rPr>
      </w:pPr>
      <w:r w:rsidRPr="000A203A">
        <w:rPr>
          <w:rFonts w:ascii="Times New Roman" w:hAnsi="Times New Roman" w:cs="Times New Roman"/>
          <w:color w:val="000000" w:themeColor="text1"/>
          <w:sz w:val="28"/>
          <w:szCs w:val="28"/>
        </w:rPr>
        <w:t xml:space="preserve">TN </w:t>
      </w:r>
      <w:r>
        <w:rPr>
          <w:rFonts w:ascii="Times New Roman" w:hAnsi="Times New Roman" w:cs="Times New Roman"/>
          <w:color w:val="000000" w:themeColor="text1"/>
          <w:sz w:val="28"/>
          <w:szCs w:val="28"/>
        </w:rPr>
        <w:t xml:space="preserve">- </w:t>
      </w:r>
      <w:r w:rsidR="0050222D" w:rsidRPr="000A203A">
        <w:rPr>
          <w:rFonts w:ascii="Times New Roman" w:hAnsi="Times New Roman" w:cs="Times New Roman"/>
          <w:color w:val="000000" w:themeColor="text1"/>
          <w:sz w:val="28"/>
          <w:szCs w:val="28"/>
        </w:rPr>
        <w:t>Истинные негативные результаты</w:t>
      </w:r>
      <w:r>
        <w:rPr>
          <w:rFonts w:ascii="Times New Roman" w:hAnsi="Times New Roman" w:cs="Times New Roman"/>
          <w:color w:val="000000" w:themeColor="text1"/>
          <w:sz w:val="28"/>
          <w:szCs w:val="28"/>
        </w:rPr>
        <w:t>:</w:t>
      </w:r>
      <w:r w:rsidRPr="000A203A">
        <w:rPr>
          <w:rFonts w:ascii="Times New Roman" w:hAnsi="Times New Roman" w:cs="Times New Roman"/>
          <w:sz w:val="28"/>
          <w:szCs w:val="28"/>
        </w:rPr>
        <w:t xml:space="preserve"> </w:t>
      </w:r>
      <w:r>
        <w:rPr>
          <w:rFonts w:ascii="Times New Roman" w:hAnsi="Times New Roman" w:cs="Times New Roman"/>
          <w:sz w:val="28"/>
          <w:szCs w:val="28"/>
        </w:rPr>
        <w:t>истинная метка класса равна 0, и прогнозируемое также равно 0.</w:t>
      </w:r>
    </w:p>
    <w:p w14:paraId="151238EF" w14:textId="313F58B7" w:rsidR="0050222D" w:rsidRPr="000A203A" w:rsidRDefault="000A203A" w:rsidP="00A375EF">
      <w:pPr>
        <w:pStyle w:val="a3"/>
        <w:numPr>
          <w:ilvl w:val="0"/>
          <w:numId w:val="27"/>
        </w:numPr>
        <w:spacing w:beforeLines="30" w:before="72" w:afterLines="30" w:after="72" w:line="360" w:lineRule="auto"/>
        <w:ind w:left="0" w:firstLine="709"/>
        <w:jc w:val="both"/>
        <w:rPr>
          <w:rFonts w:ascii="Times New Roman" w:hAnsi="Times New Roman" w:cs="Times New Roman"/>
          <w:color w:val="000000" w:themeColor="text1"/>
          <w:sz w:val="28"/>
          <w:szCs w:val="28"/>
        </w:rPr>
      </w:pPr>
      <w:r w:rsidRPr="000A203A">
        <w:rPr>
          <w:rFonts w:ascii="Times New Roman" w:hAnsi="Times New Roman" w:cs="Times New Roman"/>
          <w:color w:val="000000" w:themeColor="text1"/>
          <w:sz w:val="28"/>
          <w:szCs w:val="28"/>
        </w:rPr>
        <w:t>FN</w:t>
      </w:r>
      <w:r>
        <w:rPr>
          <w:rFonts w:ascii="Times New Roman" w:hAnsi="Times New Roman" w:cs="Times New Roman"/>
          <w:color w:val="000000" w:themeColor="text1"/>
          <w:sz w:val="28"/>
          <w:szCs w:val="28"/>
        </w:rPr>
        <w:t xml:space="preserve"> - </w:t>
      </w:r>
      <w:r w:rsidR="0050222D" w:rsidRPr="000A203A">
        <w:rPr>
          <w:rFonts w:ascii="Times New Roman" w:hAnsi="Times New Roman" w:cs="Times New Roman"/>
          <w:color w:val="000000" w:themeColor="text1"/>
          <w:sz w:val="28"/>
          <w:szCs w:val="28"/>
        </w:rPr>
        <w:t xml:space="preserve">Ложноотрицательный результат: </w:t>
      </w:r>
      <w:r>
        <w:rPr>
          <w:rFonts w:ascii="Times New Roman" w:hAnsi="Times New Roman" w:cs="Times New Roman"/>
          <w:sz w:val="28"/>
          <w:szCs w:val="28"/>
        </w:rPr>
        <w:t>истинное значение – 1, предсказанное – 0.</w:t>
      </w:r>
    </w:p>
    <w:p w14:paraId="122136F4" w14:textId="5416B1CF" w:rsidR="000A203A" w:rsidRDefault="000A203A" w:rsidP="00A375EF">
      <w:pPr>
        <w:pStyle w:val="a3"/>
        <w:numPr>
          <w:ilvl w:val="0"/>
          <w:numId w:val="27"/>
        </w:numPr>
        <w:ind w:firstLine="709"/>
        <w:rPr>
          <w:rFonts w:ascii="Times New Roman" w:hAnsi="Times New Roman" w:cs="Times New Roman"/>
          <w:color w:val="000000" w:themeColor="text1"/>
          <w:sz w:val="28"/>
          <w:szCs w:val="28"/>
        </w:rPr>
      </w:pPr>
      <w:r w:rsidRPr="000A203A">
        <w:rPr>
          <w:rFonts w:ascii="Times New Roman" w:hAnsi="Times New Roman" w:cs="Times New Roman"/>
          <w:color w:val="000000" w:themeColor="text1"/>
          <w:sz w:val="28"/>
          <w:szCs w:val="28"/>
        </w:rPr>
        <w:lastRenderedPageBreak/>
        <w:t xml:space="preserve">FP </w:t>
      </w:r>
      <w:r>
        <w:rPr>
          <w:rFonts w:ascii="Times New Roman" w:hAnsi="Times New Roman" w:cs="Times New Roman"/>
          <w:color w:val="000000" w:themeColor="text1"/>
          <w:sz w:val="28"/>
          <w:szCs w:val="28"/>
        </w:rPr>
        <w:t xml:space="preserve">- </w:t>
      </w:r>
      <w:r w:rsidR="0050222D" w:rsidRPr="000A203A">
        <w:rPr>
          <w:rFonts w:ascii="Times New Roman" w:hAnsi="Times New Roman" w:cs="Times New Roman"/>
          <w:color w:val="000000" w:themeColor="text1"/>
          <w:sz w:val="28"/>
          <w:szCs w:val="28"/>
        </w:rPr>
        <w:t>Ложноположительный результат</w:t>
      </w:r>
      <w:r w:rsidRPr="000A203A">
        <w:rPr>
          <w:rFonts w:ascii="Times New Roman" w:hAnsi="Times New Roman" w:cs="Times New Roman"/>
          <w:color w:val="000000" w:themeColor="text1"/>
          <w:sz w:val="28"/>
          <w:szCs w:val="28"/>
        </w:rPr>
        <w:t>: истинное значение равно 0, а предсказанное – 1.</w:t>
      </w:r>
    </w:p>
    <w:p w14:paraId="42134ACF" w14:textId="16D032BC" w:rsidR="000A203A" w:rsidRDefault="000A203A" w:rsidP="00A375EF">
      <w:pPr>
        <w:spacing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Не сложно догадаться, что в случае идеальной модели, в матрице ошибок будут ненулевые значения только на диагонали, которые отвечают за </w:t>
      </w:r>
      <w:r w:rsidRPr="000A203A">
        <w:rPr>
          <w:rFonts w:ascii="Times New Roman" w:hAnsi="Times New Roman" w:cs="Times New Roman"/>
          <w:color w:val="000000" w:themeColor="text1"/>
          <w:sz w:val="28"/>
          <w:szCs w:val="28"/>
        </w:rPr>
        <w:t>TN и TP</w:t>
      </w:r>
      <w:r>
        <w:rPr>
          <w:rFonts w:ascii="Times New Roman" w:hAnsi="Times New Roman" w:cs="Times New Roman"/>
          <w:color w:val="000000" w:themeColor="text1"/>
          <w:sz w:val="28"/>
          <w:szCs w:val="28"/>
        </w:rPr>
        <w:t xml:space="preserve">, в то время как на местах </w:t>
      </w:r>
      <w:r w:rsidRPr="000A203A">
        <w:rPr>
          <w:rFonts w:ascii="Times New Roman" w:hAnsi="Times New Roman" w:cs="Times New Roman"/>
          <w:color w:val="000000" w:themeColor="text1"/>
          <w:sz w:val="28"/>
          <w:szCs w:val="28"/>
        </w:rPr>
        <w:t>FN и FP</w:t>
      </w:r>
      <w:r>
        <w:rPr>
          <w:rFonts w:ascii="Times New Roman" w:hAnsi="Times New Roman" w:cs="Times New Roman"/>
          <w:color w:val="000000" w:themeColor="text1"/>
          <w:sz w:val="28"/>
          <w:szCs w:val="28"/>
        </w:rPr>
        <w:t xml:space="preserve"> должны стоять нули. Но такие модели являются очень редким явлением, и в основном мы имеем ненулевые значения на местах </w:t>
      </w:r>
      <w:r w:rsidRPr="000A203A">
        <w:rPr>
          <w:rFonts w:ascii="Times New Roman" w:hAnsi="Times New Roman" w:cs="Times New Roman"/>
          <w:color w:val="000000" w:themeColor="text1"/>
          <w:sz w:val="28"/>
          <w:szCs w:val="28"/>
        </w:rPr>
        <w:t>FN и FP</w:t>
      </w:r>
      <w:r>
        <w:rPr>
          <w:rFonts w:ascii="Times New Roman" w:hAnsi="Times New Roman" w:cs="Times New Roman"/>
          <w:color w:val="000000" w:themeColor="text1"/>
          <w:sz w:val="28"/>
          <w:szCs w:val="28"/>
        </w:rPr>
        <w:t>, которые также являются ошибками первого и второго рода соответственно.</w:t>
      </w:r>
    </w:p>
    <w:p w14:paraId="1374915D" w14:textId="77777777" w:rsidR="000A203A" w:rsidRDefault="000A203A" w:rsidP="000A203A">
      <w:pPr>
        <w:keepNext/>
        <w:spacing w:line="360" w:lineRule="auto"/>
        <w:jc w:val="center"/>
      </w:pPr>
      <w:r>
        <w:rPr>
          <w:noProof/>
        </w:rPr>
        <w:drawing>
          <wp:inline distT="0" distB="0" distL="0" distR="0" wp14:anchorId="4B8B8679" wp14:editId="3F9389AD">
            <wp:extent cx="3390265" cy="2545080"/>
            <wp:effectExtent l="0" t="0" r="635" b="7620"/>
            <wp:docPr id="24" name="Рисунок 24" descr="Как понять матрицу ошибок? |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понять матрицу ошибок? | ВКонтакт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265" cy="2545080"/>
                    </a:xfrm>
                    <a:prstGeom prst="rect">
                      <a:avLst/>
                    </a:prstGeom>
                    <a:noFill/>
                    <a:ln>
                      <a:noFill/>
                    </a:ln>
                  </pic:spPr>
                </pic:pic>
              </a:graphicData>
            </a:graphic>
          </wp:inline>
        </w:drawing>
      </w:r>
    </w:p>
    <w:p w14:paraId="4C3726EB" w14:textId="78FDA273" w:rsidR="000A203A" w:rsidRPr="000A203A" w:rsidRDefault="000A203A" w:rsidP="000A203A">
      <w:pPr>
        <w:pStyle w:val="ab"/>
        <w:jc w:val="center"/>
        <w:rPr>
          <w:rFonts w:ascii="Times New Roman" w:hAnsi="Times New Roman" w:cs="Times New Roman"/>
          <w:i w:val="0"/>
          <w:iCs w:val="0"/>
          <w:color w:val="000000" w:themeColor="text1"/>
          <w:sz w:val="28"/>
          <w:szCs w:val="28"/>
        </w:rPr>
      </w:pPr>
      <w:r w:rsidRPr="000A203A">
        <w:rPr>
          <w:rFonts w:ascii="Times New Roman" w:hAnsi="Times New Roman" w:cs="Times New Roman"/>
          <w:i w:val="0"/>
          <w:iCs w:val="0"/>
          <w:color w:val="000000" w:themeColor="text1"/>
          <w:sz w:val="28"/>
          <w:szCs w:val="28"/>
        </w:rPr>
        <w:t xml:space="preserve">Рисунок </w:t>
      </w:r>
      <w:r w:rsidRPr="000A203A">
        <w:rPr>
          <w:rFonts w:ascii="Times New Roman" w:hAnsi="Times New Roman" w:cs="Times New Roman"/>
          <w:i w:val="0"/>
          <w:iCs w:val="0"/>
          <w:color w:val="000000" w:themeColor="text1"/>
          <w:sz w:val="28"/>
          <w:szCs w:val="28"/>
        </w:rPr>
        <w:fldChar w:fldCharType="begin"/>
      </w:r>
      <w:r w:rsidRPr="000A203A">
        <w:rPr>
          <w:rFonts w:ascii="Times New Roman" w:hAnsi="Times New Roman" w:cs="Times New Roman"/>
          <w:i w:val="0"/>
          <w:iCs w:val="0"/>
          <w:color w:val="000000" w:themeColor="text1"/>
          <w:sz w:val="28"/>
          <w:szCs w:val="28"/>
        </w:rPr>
        <w:instrText xml:space="preserve"> SEQ Рисунок \* ARABIC </w:instrText>
      </w:r>
      <w:r w:rsidRPr="000A203A">
        <w:rPr>
          <w:rFonts w:ascii="Times New Roman" w:hAnsi="Times New Roman" w:cs="Times New Roman"/>
          <w:i w:val="0"/>
          <w:iCs w:val="0"/>
          <w:color w:val="000000" w:themeColor="text1"/>
          <w:sz w:val="28"/>
          <w:szCs w:val="28"/>
        </w:rPr>
        <w:fldChar w:fldCharType="separate"/>
      </w:r>
      <w:r w:rsidRPr="000A203A">
        <w:rPr>
          <w:rFonts w:ascii="Times New Roman" w:hAnsi="Times New Roman" w:cs="Times New Roman"/>
          <w:i w:val="0"/>
          <w:iCs w:val="0"/>
          <w:color w:val="000000" w:themeColor="text1"/>
          <w:sz w:val="28"/>
          <w:szCs w:val="28"/>
        </w:rPr>
        <w:t>5</w:t>
      </w:r>
      <w:r w:rsidRPr="000A203A">
        <w:rPr>
          <w:rFonts w:ascii="Times New Roman" w:hAnsi="Times New Roman" w:cs="Times New Roman"/>
          <w:i w:val="0"/>
          <w:iCs w:val="0"/>
          <w:color w:val="000000" w:themeColor="text1"/>
          <w:sz w:val="28"/>
          <w:szCs w:val="28"/>
        </w:rPr>
        <w:fldChar w:fldCharType="end"/>
      </w:r>
      <w:r w:rsidRPr="000A203A">
        <w:rPr>
          <w:rFonts w:ascii="Times New Roman" w:hAnsi="Times New Roman" w:cs="Times New Roman"/>
          <w:i w:val="0"/>
          <w:iCs w:val="0"/>
          <w:color w:val="000000" w:themeColor="text1"/>
          <w:sz w:val="28"/>
          <w:szCs w:val="28"/>
        </w:rPr>
        <w:t>. Матрица ошибок</w:t>
      </w:r>
    </w:p>
    <w:p w14:paraId="4C867EEE" w14:textId="1EBECD5F"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 xml:space="preserve">Метрика accuracy </w:t>
      </w:r>
      <w:r w:rsidR="00115A73">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 xml:space="preserve">количество правильно поставленных результатов от общего количества данных. Эта метрика сильно зависит от баланса между классами, если данные несбалансированные, то ее применять не следует. Аccuracy </w:t>
      </w:r>
      <w:r w:rsidR="00115A73">
        <w:rPr>
          <w:rFonts w:ascii="Times New Roman" w:hAnsi="Times New Roman" w:cs="Times New Roman"/>
          <w:color w:val="000000" w:themeColor="text1"/>
          <w:sz w:val="28"/>
          <w:szCs w:val="28"/>
        </w:rPr>
        <w:t>вычисляется по</w:t>
      </w:r>
      <w:r w:rsidRPr="0050222D">
        <w:rPr>
          <w:rFonts w:ascii="Times New Roman" w:hAnsi="Times New Roman" w:cs="Times New Roman"/>
          <w:color w:val="000000" w:themeColor="text1"/>
          <w:sz w:val="28"/>
          <w:szCs w:val="28"/>
        </w:rPr>
        <w:t xml:space="preserve"> формул</w:t>
      </w:r>
      <w:r w:rsidR="00115A73">
        <w:rPr>
          <w:rFonts w:ascii="Times New Roman" w:hAnsi="Times New Roman" w:cs="Times New Roman"/>
          <w:color w:val="000000" w:themeColor="text1"/>
          <w:sz w:val="28"/>
          <w:szCs w:val="28"/>
        </w:rPr>
        <w:t>е</w:t>
      </w:r>
      <w:r w:rsidRPr="0050222D">
        <w:rPr>
          <w:rFonts w:ascii="Times New Roman" w:hAnsi="Times New Roman" w:cs="Times New Roman"/>
          <w:color w:val="000000" w:themeColor="text1"/>
          <w:sz w:val="28"/>
          <w:szCs w:val="28"/>
        </w:rPr>
        <w:t>:</w:t>
      </w:r>
    </w:p>
    <w:p w14:paraId="5EC04D38" w14:textId="459D9A21"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Accuracy=</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TP+TN</m:t>
              </m:r>
            </m:num>
            <m:den>
              <m:r>
                <m:rPr>
                  <m:sty m:val="p"/>
                </m:rPr>
                <w:rPr>
                  <w:rFonts w:ascii="Cambria Math" w:hAnsi="Cambria Math" w:cs="Times New Roman"/>
                  <w:color w:val="000000" w:themeColor="text1"/>
                  <w:sz w:val="28"/>
                  <w:szCs w:val="28"/>
                </w:rPr>
                <m:t>TP+FN+FP+TN</m:t>
              </m:r>
            </m:den>
          </m:f>
          <m:r>
            <m:rPr>
              <m:sty m:val="p"/>
            </m:rPr>
            <w:rPr>
              <w:rFonts w:ascii="Cambria Math" w:hAnsi="Cambria Math" w:cs="Times New Roman"/>
              <w:color w:val="000000" w:themeColor="text1"/>
              <w:sz w:val="28"/>
              <w:szCs w:val="28"/>
            </w:rPr>
            <m:t xml:space="preserve">                                  (4)</m:t>
          </m:r>
        </m:oMath>
      </m:oMathPara>
    </w:p>
    <w:p w14:paraId="125F589B" w14:textId="1E89A74B"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 xml:space="preserve">Метрика </w:t>
      </w:r>
      <w:r w:rsidRPr="0050222D">
        <w:rPr>
          <w:rFonts w:ascii="Times New Roman" w:hAnsi="Times New Roman" w:cs="Times New Roman"/>
          <w:color w:val="000000" w:themeColor="text1"/>
          <w:sz w:val="28"/>
          <w:szCs w:val="28"/>
          <w:lang w:val="en-US"/>
        </w:rPr>
        <w:t>precision</w:t>
      </w:r>
      <w:r w:rsidRPr="0050222D">
        <w:rPr>
          <w:rFonts w:ascii="Times New Roman" w:hAnsi="Times New Roman" w:cs="Times New Roman"/>
          <w:color w:val="000000" w:themeColor="text1"/>
          <w:sz w:val="28"/>
          <w:szCs w:val="28"/>
        </w:rPr>
        <w:t xml:space="preserve"> </w:t>
      </w:r>
      <w:r w:rsidR="00115A73">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количество истинно положительных метрик из всего набора положительных исходов</w:t>
      </w:r>
      <w:r w:rsidR="00115A73">
        <w:rPr>
          <w:rFonts w:ascii="Times New Roman" w:hAnsi="Times New Roman" w:cs="Times New Roman"/>
          <w:color w:val="000000" w:themeColor="text1"/>
          <w:sz w:val="28"/>
          <w:szCs w:val="28"/>
        </w:rPr>
        <w:t>, и вычисляется по формуле</w:t>
      </w:r>
      <w:r w:rsidRPr="0050222D">
        <w:rPr>
          <w:rFonts w:ascii="Times New Roman" w:hAnsi="Times New Roman" w:cs="Times New Roman"/>
          <w:color w:val="000000" w:themeColor="text1"/>
          <w:sz w:val="28"/>
          <w:szCs w:val="28"/>
        </w:rPr>
        <w:t>:</w:t>
      </w:r>
    </w:p>
    <w:p w14:paraId="6ED6DE10" w14:textId="6EF333A2"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Precision=</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TP</m:t>
              </m:r>
            </m:num>
            <m:den>
              <m:r>
                <m:rPr>
                  <m:sty m:val="p"/>
                </m:rPr>
                <w:rPr>
                  <w:rFonts w:ascii="Cambria Math" w:hAnsi="Cambria Math" w:cs="Times New Roman"/>
                  <w:color w:val="000000" w:themeColor="text1"/>
                  <w:sz w:val="28"/>
                  <w:szCs w:val="28"/>
                </w:rPr>
                <m:t>TP+FP</m:t>
              </m:r>
            </m:den>
          </m:f>
          <m:r>
            <m:rPr>
              <m:sty m:val="p"/>
            </m:rPr>
            <w:rPr>
              <w:rFonts w:ascii="Cambria Math" w:hAnsi="Cambria Math" w:cs="Times New Roman"/>
              <w:color w:val="000000" w:themeColor="text1"/>
              <w:sz w:val="28"/>
              <w:szCs w:val="28"/>
            </w:rPr>
            <m:t xml:space="preserve">                                                (5)</m:t>
          </m:r>
        </m:oMath>
      </m:oMathPara>
    </w:p>
    <w:p w14:paraId="44120F03" w14:textId="77777777"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p>
    <w:p w14:paraId="03D6C208" w14:textId="422C4BA9"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lastRenderedPageBreak/>
        <w:t xml:space="preserve">Метрика </w:t>
      </w:r>
      <w:r w:rsidRPr="0050222D">
        <w:rPr>
          <w:rFonts w:ascii="Times New Roman" w:hAnsi="Times New Roman" w:cs="Times New Roman"/>
          <w:color w:val="000000" w:themeColor="text1"/>
          <w:sz w:val="28"/>
          <w:szCs w:val="28"/>
          <w:lang w:val="en-US"/>
        </w:rPr>
        <w:t>recall</w:t>
      </w:r>
      <w:r w:rsidRPr="0050222D">
        <w:rPr>
          <w:rFonts w:ascii="Times New Roman" w:hAnsi="Times New Roman" w:cs="Times New Roman"/>
          <w:color w:val="000000" w:themeColor="text1"/>
          <w:sz w:val="28"/>
          <w:szCs w:val="28"/>
        </w:rPr>
        <w:t xml:space="preserve"> </w:t>
      </w:r>
      <w:r w:rsidR="00115A73">
        <w:rPr>
          <w:rFonts w:ascii="Times New Roman" w:hAnsi="Times New Roman" w:cs="Times New Roman"/>
          <w:color w:val="000000" w:themeColor="text1"/>
          <w:sz w:val="28"/>
          <w:szCs w:val="28"/>
        </w:rPr>
        <w:t>- это</w:t>
      </w:r>
      <w:r w:rsidRPr="0050222D">
        <w:rPr>
          <w:rFonts w:ascii="Times New Roman" w:hAnsi="Times New Roman" w:cs="Times New Roman"/>
          <w:color w:val="000000" w:themeColor="text1"/>
          <w:sz w:val="28"/>
          <w:szCs w:val="28"/>
        </w:rPr>
        <w:t xml:space="preserve"> дол</w:t>
      </w:r>
      <w:r w:rsidR="00115A73">
        <w:rPr>
          <w:rFonts w:ascii="Times New Roman" w:hAnsi="Times New Roman" w:cs="Times New Roman"/>
          <w:color w:val="000000" w:themeColor="text1"/>
          <w:sz w:val="28"/>
          <w:szCs w:val="28"/>
        </w:rPr>
        <w:t>я</w:t>
      </w:r>
      <w:r w:rsidRPr="0050222D">
        <w:rPr>
          <w:rFonts w:ascii="Times New Roman" w:hAnsi="Times New Roman" w:cs="Times New Roman"/>
          <w:color w:val="000000" w:themeColor="text1"/>
          <w:sz w:val="28"/>
          <w:szCs w:val="28"/>
        </w:rPr>
        <w:t xml:space="preserve"> правильно классифицированных меток от общего количества положительных случаев. </w:t>
      </w:r>
    </w:p>
    <w:p w14:paraId="60DE5B83" w14:textId="31D7C85E"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Recall= </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TP</m:t>
              </m:r>
            </m:num>
            <m:den>
              <m:r>
                <m:rPr>
                  <m:sty m:val="p"/>
                </m:rPr>
                <w:rPr>
                  <w:rFonts w:ascii="Cambria Math" w:hAnsi="Cambria Math" w:cs="Times New Roman"/>
                  <w:color w:val="000000" w:themeColor="text1"/>
                  <w:sz w:val="28"/>
                  <w:szCs w:val="28"/>
                </w:rPr>
                <m:t>TP+FN</m:t>
              </m:r>
            </m:den>
          </m:f>
          <m:r>
            <m:rPr>
              <m:sty m:val="p"/>
            </m:rPr>
            <w:rPr>
              <w:rFonts w:ascii="Cambria Math" w:hAnsi="Cambria Math" w:cs="Times New Roman"/>
              <w:color w:val="000000" w:themeColor="text1"/>
              <w:sz w:val="28"/>
              <w:szCs w:val="28"/>
            </w:rPr>
            <m:t xml:space="preserve">                                             (6)</m:t>
          </m:r>
        </m:oMath>
      </m:oMathPara>
    </w:p>
    <w:p w14:paraId="4D6989AE" w14:textId="77777777" w:rsidR="0050222D" w:rsidRPr="0050222D" w:rsidRDefault="0050222D" w:rsidP="0050222D">
      <w:pPr>
        <w:spacing w:line="360" w:lineRule="auto"/>
        <w:ind w:firstLine="708"/>
        <w:jc w:val="both"/>
        <w:rPr>
          <w:rFonts w:ascii="Times New Roman" w:hAnsi="Times New Roman" w:cs="Times New Roman"/>
          <w:color w:val="000000" w:themeColor="text1"/>
          <w:sz w:val="28"/>
          <w:szCs w:val="28"/>
          <w:shd w:val="clear" w:color="auto" w:fill="FFFFFF"/>
        </w:rPr>
      </w:pPr>
      <w:r w:rsidRPr="0050222D">
        <w:rPr>
          <w:rFonts w:ascii="Times New Roman" w:hAnsi="Times New Roman" w:cs="Times New Roman"/>
          <w:color w:val="000000" w:themeColor="text1"/>
          <w:sz w:val="28"/>
          <w:szCs w:val="28"/>
          <w:lang w:val="en-US"/>
        </w:rPr>
        <w:t>F</w:t>
      </w:r>
      <w:r w:rsidRPr="0050222D">
        <w:rPr>
          <w:rFonts w:ascii="Times New Roman" w:hAnsi="Times New Roman" w:cs="Times New Roman"/>
          <w:color w:val="000000" w:themeColor="text1"/>
          <w:sz w:val="28"/>
          <w:szCs w:val="28"/>
        </w:rPr>
        <w:t xml:space="preserve">1 – </w:t>
      </w:r>
      <w:r w:rsidRPr="0050222D">
        <w:rPr>
          <w:rFonts w:ascii="Times New Roman" w:hAnsi="Times New Roman" w:cs="Times New Roman"/>
          <w:color w:val="000000" w:themeColor="text1"/>
          <w:sz w:val="28"/>
          <w:szCs w:val="28"/>
          <w:shd w:val="clear" w:color="auto" w:fill="FFFFFF"/>
        </w:rPr>
        <w:t>это статистическая мера точности модели классификации. Её можно рассматривать как средневзвешенное значение точности и полноты модели, и она выражается формулой:</w:t>
      </w:r>
    </w:p>
    <w:p w14:paraId="64D3B0ED" w14:textId="148A4F78"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F1=</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2PR</m:t>
              </m:r>
            </m:num>
            <m:den>
              <m:r>
                <m:rPr>
                  <m:sty m:val="p"/>
                </m:rPr>
                <w:rPr>
                  <w:rFonts w:ascii="Cambria Math" w:hAnsi="Cambria Math" w:cs="Times New Roman"/>
                  <w:color w:val="000000" w:themeColor="text1"/>
                  <w:sz w:val="28"/>
                  <w:szCs w:val="28"/>
                </w:rPr>
                <m:t>P+R</m:t>
              </m:r>
            </m:den>
          </m:f>
          <m:r>
            <m:rPr>
              <m:sty m:val="p"/>
            </m:rPr>
            <w:rPr>
              <w:rFonts w:ascii="Cambria Math" w:hAnsi="Cambria Math" w:cs="Times New Roman"/>
              <w:color w:val="000000" w:themeColor="text1"/>
              <w:sz w:val="28"/>
              <w:szCs w:val="28"/>
            </w:rPr>
            <m:t xml:space="preserve">                                                          (7)</m:t>
          </m:r>
        </m:oMath>
      </m:oMathPara>
    </w:p>
    <w:p w14:paraId="28375056" w14:textId="0638E4AC" w:rsidR="0050222D" w:rsidRPr="0050222D" w:rsidRDefault="0050222D" w:rsidP="00A375EF">
      <w:pPr>
        <w:spacing w:line="360" w:lineRule="auto"/>
        <w:ind w:firstLine="709"/>
        <w:jc w:val="both"/>
        <w:rPr>
          <w:rFonts w:ascii="Times New Roman" w:hAnsi="Times New Roman" w:cs="Times New Roman"/>
          <w:color w:val="000000" w:themeColor="text1"/>
          <w:sz w:val="28"/>
          <w:szCs w:val="28"/>
          <w:shd w:val="clear" w:color="auto" w:fill="FFFFFF"/>
        </w:rPr>
      </w:pPr>
      <w:r w:rsidRPr="0050222D">
        <w:rPr>
          <w:rFonts w:ascii="Times New Roman" w:hAnsi="Times New Roman" w:cs="Times New Roman"/>
          <w:color w:val="000000" w:themeColor="text1"/>
          <w:sz w:val="28"/>
          <w:szCs w:val="28"/>
          <w:shd w:val="clear" w:color="auto" w:fill="FFFFFF"/>
        </w:rPr>
        <w:t>Кривая ROC</w:t>
      </w:r>
      <w:r w:rsidR="00115A73">
        <w:rPr>
          <w:rFonts w:ascii="Times New Roman" w:hAnsi="Times New Roman" w:cs="Times New Roman"/>
          <w:color w:val="000000" w:themeColor="text1"/>
          <w:sz w:val="28"/>
          <w:szCs w:val="28"/>
          <w:shd w:val="clear" w:color="auto" w:fill="FFFFFF"/>
        </w:rPr>
        <w:t xml:space="preserve"> используется для того, чтобы оценить способность предсказывать у модели. Эта кривая основывается </w:t>
      </w:r>
      <w:r w:rsidR="00A375EF">
        <w:rPr>
          <w:rFonts w:ascii="Times New Roman" w:hAnsi="Times New Roman" w:cs="Times New Roman"/>
          <w:color w:val="000000" w:themeColor="text1"/>
          <w:sz w:val="28"/>
          <w:szCs w:val="28"/>
          <w:shd w:val="clear" w:color="auto" w:fill="FFFFFF"/>
        </w:rPr>
        <w:t>на матрице</w:t>
      </w:r>
      <w:r w:rsidRPr="0050222D">
        <w:rPr>
          <w:rFonts w:ascii="Times New Roman" w:hAnsi="Times New Roman" w:cs="Times New Roman"/>
          <w:color w:val="000000" w:themeColor="text1"/>
          <w:sz w:val="28"/>
          <w:szCs w:val="28"/>
          <w:shd w:val="clear" w:color="auto" w:fill="FFFFFF"/>
        </w:rPr>
        <w:t xml:space="preserve"> путаницы (confusion matrix</w:t>
      </w:r>
      <w:r w:rsidR="001460BD">
        <w:rPr>
          <w:rFonts w:ascii="Times New Roman" w:hAnsi="Times New Roman" w:cs="Times New Roman"/>
          <w:color w:val="000000" w:themeColor="text1"/>
          <w:sz w:val="28"/>
          <w:szCs w:val="28"/>
          <w:shd w:val="clear" w:color="auto" w:fill="FFFFFF"/>
        </w:rPr>
        <w:t>)</w:t>
      </w:r>
      <w:r w:rsidR="00115A73">
        <w:rPr>
          <w:rFonts w:ascii="Times New Roman" w:hAnsi="Times New Roman" w:cs="Times New Roman"/>
          <w:color w:val="000000" w:themeColor="text1"/>
          <w:sz w:val="28"/>
          <w:szCs w:val="28"/>
          <w:shd w:val="clear" w:color="auto" w:fill="FFFFFF"/>
        </w:rPr>
        <w:t xml:space="preserve">, где на </w:t>
      </w:r>
      <w:r w:rsidRPr="0050222D">
        <w:rPr>
          <w:rFonts w:ascii="Times New Roman" w:hAnsi="Times New Roman" w:cs="Times New Roman"/>
          <w:color w:val="000000" w:themeColor="text1"/>
          <w:sz w:val="28"/>
          <w:szCs w:val="28"/>
          <w:shd w:val="clear" w:color="auto" w:fill="FFFFFF"/>
        </w:rPr>
        <w:t>оси абсцисс кривой отложена доля FP, а по оси ординат — доля TP.</w:t>
      </w:r>
    </w:p>
    <w:p w14:paraId="6D11BDB8" w14:textId="03AFDC9F" w:rsidR="0050222D" w:rsidRPr="0050222D" w:rsidRDefault="0050222D" w:rsidP="00A375EF">
      <w:pPr>
        <w:spacing w:line="360" w:lineRule="auto"/>
        <w:ind w:firstLine="709"/>
        <w:jc w:val="both"/>
        <w:rPr>
          <w:rFonts w:ascii="Times New Roman" w:hAnsi="Times New Roman" w:cs="Times New Roman"/>
          <w:color w:val="000000" w:themeColor="text1"/>
          <w:sz w:val="28"/>
          <w:szCs w:val="28"/>
          <w:shd w:val="clear" w:color="auto" w:fill="FFFFFF"/>
        </w:rPr>
      </w:pPr>
      <w:r w:rsidRPr="0050222D">
        <w:rPr>
          <w:rFonts w:ascii="Times New Roman" w:hAnsi="Times New Roman" w:cs="Times New Roman"/>
          <w:color w:val="000000" w:themeColor="text1"/>
          <w:sz w:val="28"/>
          <w:szCs w:val="28"/>
          <w:shd w:val="clear" w:color="auto" w:fill="FFFFFF"/>
        </w:rPr>
        <w:t>AUC — это площадь под ROC-кривой. Чем больше AUC, тем сильнее способность модели идентифицировать положительные и отрицательные образцы</w:t>
      </w:r>
      <w:r w:rsidR="005D3EF3">
        <w:rPr>
          <w:rFonts w:ascii="Times New Roman" w:hAnsi="Times New Roman" w:cs="Times New Roman"/>
          <w:color w:val="000000" w:themeColor="text1"/>
          <w:sz w:val="28"/>
          <w:szCs w:val="28"/>
          <w:shd w:val="clear" w:color="auto" w:fill="FFFFFF"/>
        </w:rPr>
        <w:t>. В таком случае, когда эта способность очень высокая, это позволяет получить лучший результат классификации, показывая производительность модели во время разложения классов.</w:t>
      </w:r>
      <w:r w:rsidRPr="0050222D">
        <w:rPr>
          <w:rFonts w:ascii="Times New Roman" w:hAnsi="Times New Roman" w:cs="Times New Roman"/>
          <w:color w:val="000000" w:themeColor="text1"/>
          <w:sz w:val="28"/>
          <w:szCs w:val="28"/>
          <w:shd w:val="clear" w:color="auto" w:fill="FFFFFF"/>
        </w:rPr>
        <w:t xml:space="preserve"> </w:t>
      </w:r>
    </w:p>
    <w:p w14:paraId="7CEC6B76" w14:textId="77777777" w:rsidR="005621EE" w:rsidRPr="00424F72" w:rsidRDefault="005621EE" w:rsidP="00A375EF">
      <w:pPr>
        <w:pStyle w:val="a3"/>
        <w:spacing w:line="360" w:lineRule="auto"/>
        <w:ind w:left="1068" w:firstLine="709"/>
        <w:rPr>
          <w:rFonts w:ascii="Times New Roman" w:hAnsi="Times New Roman" w:cs="Times New Roman"/>
          <w:sz w:val="28"/>
          <w:szCs w:val="28"/>
        </w:rPr>
      </w:pPr>
    </w:p>
    <w:p w14:paraId="1FE8865A" w14:textId="77777777" w:rsidR="00115A73" w:rsidRDefault="00115A73" w:rsidP="00A375EF">
      <w:pPr>
        <w:ind w:firstLine="709"/>
        <w:rPr>
          <w:rFonts w:ascii="Times New Roman" w:eastAsiaTheme="majorEastAsia" w:hAnsi="Times New Roman" w:cs="Times New Roman"/>
          <w:b/>
          <w:bCs/>
          <w:sz w:val="28"/>
          <w:szCs w:val="28"/>
        </w:rPr>
      </w:pPr>
      <w:bookmarkStart w:id="19" w:name="_Toc121407191"/>
      <w:r>
        <w:rPr>
          <w:rFonts w:ascii="Times New Roman" w:hAnsi="Times New Roman" w:cs="Times New Roman"/>
          <w:b/>
          <w:bCs/>
          <w:sz w:val="28"/>
          <w:szCs w:val="28"/>
        </w:rPr>
        <w:br w:type="page"/>
      </w:r>
    </w:p>
    <w:p w14:paraId="634E1AF4" w14:textId="4C276F60" w:rsidR="005621EE" w:rsidRPr="00424F72" w:rsidRDefault="005621EE" w:rsidP="00A375EF">
      <w:pPr>
        <w:pStyle w:val="1"/>
        <w:spacing w:line="360" w:lineRule="auto"/>
        <w:ind w:firstLine="709"/>
        <w:jc w:val="center"/>
        <w:rPr>
          <w:rFonts w:ascii="Times New Roman" w:hAnsi="Times New Roman" w:cs="Times New Roman"/>
          <w:b/>
          <w:bCs/>
          <w:color w:val="auto"/>
          <w:sz w:val="28"/>
          <w:szCs w:val="28"/>
        </w:rPr>
      </w:pPr>
      <w:bookmarkStart w:id="20" w:name="_Toc122019275"/>
      <w:r w:rsidRPr="00424F72">
        <w:rPr>
          <w:rFonts w:ascii="Times New Roman" w:hAnsi="Times New Roman" w:cs="Times New Roman"/>
          <w:b/>
          <w:bCs/>
          <w:color w:val="auto"/>
          <w:sz w:val="28"/>
          <w:szCs w:val="28"/>
        </w:rPr>
        <w:lastRenderedPageBreak/>
        <w:t>Глава 2. Практическая часть</w:t>
      </w:r>
      <w:bookmarkEnd w:id="19"/>
      <w:bookmarkEnd w:id="20"/>
    </w:p>
    <w:p w14:paraId="5D2B363C" w14:textId="32C619F0" w:rsidR="00F1476A" w:rsidRPr="00424F72" w:rsidRDefault="006A5588" w:rsidP="00A375EF">
      <w:pPr>
        <w:pStyle w:val="1"/>
        <w:spacing w:line="360" w:lineRule="auto"/>
        <w:ind w:firstLine="709"/>
        <w:jc w:val="center"/>
        <w:rPr>
          <w:rFonts w:ascii="Times New Roman" w:hAnsi="Times New Roman" w:cs="Times New Roman"/>
          <w:b/>
          <w:bCs/>
          <w:color w:val="auto"/>
          <w:sz w:val="28"/>
          <w:szCs w:val="28"/>
        </w:rPr>
      </w:pPr>
      <w:bookmarkStart w:id="21" w:name="_Toc122019276"/>
      <w:r w:rsidRPr="00424F72">
        <w:rPr>
          <w:rFonts w:ascii="Times New Roman" w:hAnsi="Times New Roman" w:cs="Times New Roman"/>
          <w:b/>
          <w:bCs/>
          <w:color w:val="auto"/>
          <w:sz w:val="28"/>
          <w:szCs w:val="28"/>
        </w:rPr>
        <w:t xml:space="preserve">2.1. </w:t>
      </w:r>
      <w:r w:rsidR="00F1476A" w:rsidRPr="00424F72">
        <w:rPr>
          <w:rFonts w:ascii="Times New Roman" w:hAnsi="Times New Roman" w:cs="Times New Roman"/>
          <w:b/>
          <w:bCs/>
          <w:color w:val="auto"/>
          <w:sz w:val="28"/>
          <w:szCs w:val="28"/>
        </w:rPr>
        <w:t>Выбор набора данных для анализа</w:t>
      </w:r>
      <w:bookmarkEnd w:id="21"/>
    </w:p>
    <w:p w14:paraId="5DCC92B5" w14:textId="77127983" w:rsidR="00F1476A" w:rsidRPr="00424F72" w:rsidRDefault="00F1476A" w:rsidP="00A375EF">
      <w:pPr>
        <w:spacing w:line="360" w:lineRule="auto"/>
        <w:ind w:firstLine="709"/>
        <w:jc w:val="both"/>
        <w:rPr>
          <w:rFonts w:ascii="Times New Roman" w:hAnsi="Times New Roman" w:cs="Times New Roman"/>
          <w:bCs/>
          <w:sz w:val="28"/>
          <w:szCs w:val="28"/>
        </w:rPr>
      </w:pPr>
      <w:r w:rsidRPr="00424F72">
        <w:rPr>
          <w:rFonts w:ascii="Times New Roman" w:hAnsi="Times New Roman" w:cs="Times New Roman"/>
          <w:bCs/>
          <w:sz w:val="28"/>
          <w:szCs w:val="28"/>
        </w:rPr>
        <w:t xml:space="preserve">Для выполнения практической части работы был выбран датасет на сайте </w:t>
      </w:r>
      <w:r w:rsidRPr="00424F72">
        <w:rPr>
          <w:rFonts w:ascii="Times New Roman" w:hAnsi="Times New Roman" w:cs="Times New Roman"/>
          <w:bCs/>
          <w:sz w:val="28"/>
          <w:szCs w:val="28"/>
          <w:lang w:val="en-US"/>
        </w:rPr>
        <w:t>Kaggle</w:t>
      </w:r>
      <w:r w:rsidRPr="00424F72">
        <w:rPr>
          <w:rFonts w:ascii="Times New Roman" w:hAnsi="Times New Roman" w:cs="Times New Roman"/>
          <w:bCs/>
          <w:sz w:val="28"/>
          <w:szCs w:val="28"/>
        </w:rPr>
        <w:t xml:space="preserve"> под названием «Telco Customer Churn». В нём предоставлена информация из анкетных данных клиентов и факт наличия оттока. </w:t>
      </w:r>
      <w:r w:rsidR="00A638DC">
        <w:rPr>
          <w:rFonts w:ascii="Times New Roman" w:hAnsi="Times New Roman" w:cs="Times New Roman"/>
          <w:bCs/>
          <w:sz w:val="28"/>
          <w:szCs w:val="28"/>
        </w:rPr>
        <w:t>Элементами датасета является информация о клиентах, например, их пол, являются ли они пенсионерами, состоят ли в браке, количество месяцев пользования услугами, какими типами услуг они пользуются, ушли ли они из компании и т.п.</w:t>
      </w:r>
    </w:p>
    <w:p w14:paraId="726EC0B8" w14:textId="1466CF08" w:rsidR="00F1476A" w:rsidRPr="00424F72" w:rsidRDefault="00F1476A" w:rsidP="00A375EF">
      <w:pPr>
        <w:spacing w:line="360" w:lineRule="auto"/>
        <w:ind w:firstLine="709"/>
        <w:jc w:val="both"/>
        <w:rPr>
          <w:rFonts w:ascii="Times New Roman" w:hAnsi="Times New Roman" w:cs="Times New Roman"/>
          <w:bCs/>
          <w:sz w:val="28"/>
          <w:szCs w:val="28"/>
        </w:rPr>
      </w:pPr>
      <w:r w:rsidRPr="00424F72">
        <w:rPr>
          <w:rFonts w:ascii="Times New Roman" w:hAnsi="Times New Roman" w:cs="Times New Roman"/>
          <w:bCs/>
          <w:sz w:val="28"/>
          <w:szCs w:val="28"/>
        </w:rPr>
        <w:t>Решаемой задачей является построение наиболее эффективной модели машинного обучения, которая бы могла предсказывать вероятность прекращения использования услуг клиентом. На основе данных из анкет клиентов принимается решение о попытках удержать тех, кто находятся в группе предположительного оттока.</w:t>
      </w:r>
    </w:p>
    <w:p w14:paraId="5F0DB149" w14:textId="5FB10FAA" w:rsidR="00F1476A" w:rsidRPr="00424F72" w:rsidRDefault="006A5588" w:rsidP="00A375EF">
      <w:pPr>
        <w:pStyle w:val="1"/>
        <w:spacing w:line="360" w:lineRule="auto"/>
        <w:ind w:firstLine="709"/>
        <w:jc w:val="center"/>
        <w:rPr>
          <w:rFonts w:ascii="Times New Roman" w:hAnsi="Times New Roman" w:cs="Times New Roman"/>
          <w:b/>
          <w:bCs/>
          <w:color w:val="auto"/>
          <w:sz w:val="28"/>
          <w:szCs w:val="28"/>
        </w:rPr>
      </w:pPr>
      <w:bookmarkStart w:id="22" w:name="_Toc122019277"/>
      <w:r w:rsidRPr="00424F72">
        <w:rPr>
          <w:rFonts w:ascii="Times New Roman" w:hAnsi="Times New Roman" w:cs="Times New Roman"/>
          <w:b/>
          <w:bCs/>
          <w:color w:val="auto"/>
          <w:sz w:val="28"/>
          <w:szCs w:val="28"/>
        </w:rPr>
        <w:t xml:space="preserve">2.2. </w:t>
      </w:r>
      <w:r w:rsidR="00F1476A" w:rsidRPr="00424F72">
        <w:rPr>
          <w:rFonts w:ascii="Times New Roman" w:hAnsi="Times New Roman" w:cs="Times New Roman"/>
          <w:b/>
          <w:bCs/>
          <w:color w:val="auto"/>
          <w:sz w:val="28"/>
          <w:szCs w:val="28"/>
        </w:rPr>
        <w:t xml:space="preserve">Предварительный анализ </w:t>
      </w:r>
      <w:r w:rsidR="005A13F6" w:rsidRPr="00424F72">
        <w:rPr>
          <w:rFonts w:ascii="Times New Roman" w:hAnsi="Times New Roman" w:cs="Times New Roman"/>
          <w:b/>
          <w:bCs/>
          <w:color w:val="auto"/>
          <w:sz w:val="28"/>
          <w:szCs w:val="28"/>
        </w:rPr>
        <w:t>данных</w:t>
      </w:r>
      <w:bookmarkEnd w:id="22"/>
    </w:p>
    <w:p w14:paraId="2B57218D" w14:textId="2D93A2DE" w:rsidR="00F1476A" w:rsidRPr="00424F72" w:rsidRDefault="006A5588" w:rsidP="00A375EF">
      <w:pPr>
        <w:spacing w:line="360" w:lineRule="auto"/>
        <w:ind w:firstLine="709"/>
        <w:jc w:val="both"/>
        <w:rPr>
          <w:rFonts w:ascii="Times New Roman" w:hAnsi="Times New Roman" w:cs="Times New Roman"/>
          <w:bCs/>
          <w:sz w:val="28"/>
          <w:szCs w:val="28"/>
        </w:rPr>
      </w:pPr>
      <w:r w:rsidRPr="00424F72">
        <w:rPr>
          <w:rFonts w:ascii="Times New Roman" w:hAnsi="Times New Roman" w:cs="Times New Roman"/>
          <w:bCs/>
          <w:sz w:val="28"/>
          <w:szCs w:val="28"/>
        </w:rPr>
        <w:t xml:space="preserve">Первым делом загружаем данные из датасета в </w:t>
      </w:r>
      <w:r w:rsidRPr="00424F72">
        <w:rPr>
          <w:rFonts w:ascii="Times New Roman" w:hAnsi="Times New Roman" w:cs="Times New Roman"/>
          <w:bCs/>
          <w:sz w:val="28"/>
          <w:szCs w:val="28"/>
          <w:lang w:val="en-US"/>
        </w:rPr>
        <w:t>Jupyter</w:t>
      </w:r>
      <w:r w:rsidRPr="00424F72">
        <w:rPr>
          <w:rFonts w:ascii="Times New Roman" w:hAnsi="Times New Roman" w:cs="Times New Roman"/>
          <w:bCs/>
          <w:sz w:val="28"/>
          <w:szCs w:val="28"/>
        </w:rPr>
        <w:t xml:space="preserve"> </w:t>
      </w:r>
      <w:r w:rsidRPr="00424F72">
        <w:rPr>
          <w:rFonts w:ascii="Times New Roman" w:hAnsi="Times New Roman" w:cs="Times New Roman"/>
          <w:bCs/>
          <w:sz w:val="28"/>
          <w:szCs w:val="28"/>
          <w:lang w:val="en-US"/>
        </w:rPr>
        <w:t>Notebook</w:t>
      </w:r>
      <w:r w:rsidRPr="00424F72">
        <w:rPr>
          <w:rFonts w:ascii="Times New Roman" w:hAnsi="Times New Roman" w:cs="Times New Roman"/>
          <w:bCs/>
          <w:sz w:val="28"/>
          <w:szCs w:val="28"/>
        </w:rPr>
        <w:t>, и в результате имеем следующую таблицу:</w:t>
      </w:r>
    </w:p>
    <w:p w14:paraId="563CC961" w14:textId="77777777" w:rsidR="006A5588" w:rsidRPr="00424F72" w:rsidRDefault="006A5588" w:rsidP="00424F72">
      <w:pPr>
        <w:keepNext/>
        <w:spacing w:line="360" w:lineRule="auto"/>
        <w:jc w:val="both"/>
        <w:rPr>
          <w:rFonts w:ascii="Times New Roman" w:hAnsi="Times New Roman" w:cs="Times New Roman"/>
          <w:sz w:val="28"/>
          <w:szCs w:val="28"/>
        </w:rPr>
      </w:pPr>
      <w:r w:rsidRPr="00424F72">
        <w:rPr>
          <w:rFonts w:ascii="Times New Roman" w:hAnsi="Times New Roman" w:cs="Times New Roman"/>
          <w:bCs/>
          <w:noProof/>
          <w:sz w:val="28"/>
          <w:szCs w:val="28"/>
        </w:rPr>
        <w:drawing>
          <wp:inline distT="0" distB="0" distL="0" distR="0" wp14:anchorId="28EC66D5" wp14:editId="40CCF32E">
            <wp:extent cx="5940425" cy="1566545"/>
            <wp:effectExtent l="0" t="0" r="3175" b="0"/>
            <wp:docPr id="5" name="Рисунок 5"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внутренний&#10;&#10;Автоматически созданное описание"/>
                    <pic:cNvPicPr/>
                  </pic:nvPicPr>
                  <pic:blipFill>
                    <a:blip r:embed="rId13"/>
                    <a:stretch>
                      <a:fillRect/>
                    </a:stretch>
                  </pic:blipFill>
                  <pic:spPr>
                    <a:xfrm>
                      <a:off x="0" y="0"/>
                      <a:ext cx="5940425" cy="1566545"/>
                    </a:xfrm>
                    <a:prstGeom prst="rect">
                      <a:avLst/>
                    </a:prstGeom>
                  </pic:spPr>
                </pic:pic>
              </a:graphicData>
            </a:graphic>
          </wp:inline>
        </w:drawing>
      </w:r>
    </w:p>
    <w:p w14:paraId="1135B5A6" w14:textId="2AC53E58" w:rsidR="006838F9" w:rsidRPr="00DD7E6C" w:rsidRDefault="006A5588"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6</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xml:space="preserve">. Часть данных файла </w:t>
      </w:r>
      <w:r w:rsidRPr="00424F72">
        <w:rPr>
          <w:rFonts w:ascii="Times New Roman" w:hAnsi="Times New Roman" w:cs="Times New Roman"/>
          <w:i w:val="0"/>
          <w:iCs w:val="0"/>
          <w:color w:val="auto"/>
          <w:sz w:val="28"/>
          <w:szCs w:val="28"/>
          <w:lang w:val="en-US"/>
        </w:rPr>
        <w:t>telecom</w:t>
      </w:r>
      <w:r w:rsidRPr="00424F72">
        <w:rPr>
          <w:rFonts w:ascii="Times New Roman" w:hAnsi="Times New Roman" w:cs="Times New Roman"/>
          <w:i w:val="0"/>
          <w:iCs w:val="0"/>
          <w:color w:val="auto"/>
          <w:sz w:val="28"/>
          <w:szCs w:val="28"/>
        </w:rPr>
        <w:t>.</w:t>
      </w:r>
      <w:r w:rsidRPr="00424F72">
        <w:rPr>
          <w:rFonts w:ascii="Times New Roman" w:hAnsi="Times New Roman" w:cs="Times New Roman"/>
          <w:i w:val="0"/>
          <w:iCs w:val="0"/>
          <w:color w:val="auto"/>
          <w:sz w:val="28"/>
          <w:szCs w:val="28"/>
          <w:lang w:val="en-US"/>
        </w:rPr>
        <w:t>csv</w:t>
      </w:r>
    </w:p>
    <w:p w14:paraId="39BD9C42" w14:textId="4C163DCB" w:rsidR="006A5588" w:rsidRPr="00424F72" w:rsidRDefault="006A5588"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В наборе данных отсутствуют дубликаты, а также пропущенные значения. Также, используя </w:t>
      </w:r>
      <w:r w:rsidRPr="00424F72">
        <w:rPr>
          <w:rFonts w:ascii="Times New Roman" w:hAnsi="Times New Roman" w:cs="Times New Roman"/>
          <w:sz w:val="28"/>
          <w:szCs w:val="28"/>
          <w:lang w:val="en-US"/>
        </w:rPr>
        <w:t>info</w:t>
      </w:r>
      <w:r w:rsidRPr="00424F72">
        <w:rPr>
          <w:rFonts w:ascii="Times New Roman" w:hAnsi="Times New Roman" w:cs="Times New Roman"/>
          <w:sz w:val="28"/>
          <w:szCs w:val="28"/>
        </w:rPr>
        <w:t>(), можно узнать</w:t>
      </w:r>
      <w:r w:rsidR="0070254C" w:rsidRPr="00424F72">
        <w:rPr>
          <w:rFonts w:ascii="Times New Roman" w:hAnsi="Times New Roman" w:cs="Times New Roman"/>
          <w:sz w:val="28"/>
          <w:szCs w:val="28"/>
        </w:rPr>
        <w:t xml:space="preserve"> (Рисунок </w:t>
      </w:r>
      <w:r w:rsidR="000A203A">
        <w:rPr>
          <w:rFonts w:ascii="Times New Roman" w:hAnsi="Times New Roman" w:cs="Times New Roman"/>
          <w:sz w:val="28"/>
          <w:szCs w:val="28"/>
        </w:rPr>
        <w:t>7</w:t>
      </w:r>
      <w:r w:rsidR="0070254C" w:rsidRPr="00424F72">
        <w:rPr>
          <w:rFonts w:ascii="Times New Roman" w:hAnsi="Times New Roman" w:cs="Times New Roman"/>
          <w:sz w:val="28"/>
          <w:szCs w:val="28"/>
        </w:rPr>
        <w:t>)</w:t>
      </w:r>
      <w:r w:rsidRPr="00424F72">
        <w:rPr>
          <w:rFonts w:ascii="Times New Roman" w:hAnsi="Times New Roman" w:cs="Times New Roman"/>
          <w:sz w:val="28"/>
          <w:szCs w:val="28"/>
        </w:rPr>
        <w:t>, что в</w:t>
      </w:r>
      <w:r w:rsidR="0070254C" w:rsidRPr="00424F72">
        <w:rPr>
          <w:rFonts w:ascii="Times New Roman" w:hAnsi="Times New Roman" w:cs="Times New Roman"/>
          <w:sz w:val="28"/>
          <w:szCs w:val="28"/>
        </w:rPr>
        <w:t>с</w:t>
      </w:r>
      <w:r w:rsidRPr="00424F72">
        <w:rPr>
          <w:rFonts w:ascii="Times New Roman" w:hAnsi="Times New Roman" w:cs="Times New Roman"/>
          <w:sz w:val="28"/>
          <w:szCs w:val="28"/>
        </w:rPr>
        <w:t xml:space="preserve">его мы имеем </w:t>
      </w:r>
      <w:r w:rsidR="0070254C" w:rsidRPr="00424F72">
        <w:rPr>
          <w:rFonts w:ascii="Times New Roman" w:hAnsi="Times New Roman" w:cs="Times New Roman"/>
          <w:sz w:val="28"/>
          <w:szCs w:val="28"/>
        </w:rPr>
        <w:t>по информацию</w:t>
      </w:r>
      <w:r w:rsidRPr="00424F72">
        <w:rPr>
          <w:rFonts w:ascii="Times New Roman" w:hAnsi="Times New Roman" w:cs="Times New Roman"/>
          <w:sz w:val="28"/>
          <w:szCs w:val="28"/>
        </w:rPr>
        <w:t xml:space="preserve"> </w:t>
      </w:r>
      <w:r w:rsidR="0070254C" w:rsidRPr="00424F72">
        <w:rPr>
          <w:rFonts w:ascii="Times New Roman" w:hAnsi="Times New Roman" w:cs="Times New Roman"/>
          <w:sz w:val="28"/>
          <w:szCs w:val="28"/>
        </w:rPr>
        <w:t>о 7043 пользователях по 21 признаку.</w:t>
      </w:r>
    </w:p>
    <w:p w14:paraId="29D7FCDB" w14:textId="77777777" w:rsidR="0070254C" w:rsidRPr="00424F72" w:rsidRDefault="0070254C"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2F5F3081" wp14:editId="71D48320">
            <wp:extent cx="2781688" cy="3372321"/>
            <wp:effectExtent l="0" t="0" r="0" b="0"/>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14"/>
                    <a:stretch>
                      <a:fillRect/>
                    </a:stretch>
                  </pic:blipFill>
                  <pic:spPr>
                    <a:xfrm>
                      <a:off x="0" y="0"/>
                      <a:ext cx="2781688" cy="3372321"/>
                    </a:xfrm>
                    <a:prstGeom prst="rect">
                      <a:avLst/>
                    </a:prstGeom>
                  </pic:spPr>
                </pic:pic>
              </a:graphicData>
            </a:graphic>
          </wp:inline>
        </w:drawing>
      </w:r>
    </w:p>
    <w:p w14:paraId="3811FAC7" w14:textId="228C3D30" w:rsidR="0070254C" w:rsidRPr="00424F72" w:rsidRDefault="0070254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7</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Общая информация по данным</w:t>
      </w:r>
    </w:p>
    <w:p w14:paraId="18F3A1FC" w14:textId="3FF249C2" w:rsidR="0070254C" w:rsidRPr="00424F72" w:rsidRDefault="0070254C"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Поскольку большинство признаков являются категориальными, то дальнейшее кодирование этих столбцов поможет провести дальнейший анализ. И в результате итоговый вид изначальных данных выглядит следующим образом:</w:t>
      </w:r>
    </w:p>
    <w:p w14:paraId="7DD24B6E" w14:textId="77777777" w:rsidR="0070254C" w:rsidRPr="00424F72" w:rsidRDefault="0070254C"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48866D51" wp14:editId="477203A1">
            <wp:extent cx="5940425" cy="9283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928370"/>
                    </a:xfrm>
                    <a:prstGeom prst="rect">
                      <a:avLst/>
                    </a:prstGeom>
                  </pic:spPr>
                </pic:pic>
              </a:graphicData>
            </a:graphic>
          </wp:inline>
        </w:drawing>
      </w:r>
    </w:p>
    <w:p w14:paraId="4D0465C7" w14:textId="3CDFD6AA" w:rsidR="0070254C" w:rsidRPr="00424F72" w:rsidRDefault="0070254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8</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Закодированные категориальные признаки</w:t>
      </w:r>
    </w:p>
    <w:p w14:paraId="3E38CE8E" w14:textId="143BC3C7" w:rsidR="0070254C" w:rsidRPr="00424F72" w:rsidRDefault="0070254C"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Теперь можем приступать к анализу данных. Сначала, с помощью функции </w:t>
      </w:r>
      <w:r w:rsidRPr="00424F72">
        <w:rPr>
          <w:rFonts w:ascii="Times New Roman" w:hAnsi="Times New Roman" w:cs="Times New Roman"/>
          <w:sz w:val="28"/>
          <w:szCs w:val="28"/>
          <w:lang w:val="en-US"/>
        </w:rPr>
        <w:t>describe</w:t>
      </w:r>
      <w:r w:rsidRPr="00424F72">
        <w:rPr>
          <w:rFonts w:ascii="Times New Roman" w:hAnsi="Times New Roman" w:cs="Times New Roman"/>
          <w:sz w:val="28"/>
          <w:szCs w:val="28"/>
        </w:rPr>
        <w:t xml:space="preserve">(), получим общую статистику по данным (Рисунок </w:t>
      </w:r>
      <w:r w:rsidR="000A203A">
        <w:rPr>
          <w:rFonts w:ascii="Times New Roman" w:hAnsi="Times New Roman" w:cs="Times New Roman"/>
          <w:sz w:val="28"/>
          <w:szCs w:val="28"/>
        </w:rPr>
        <w:t>9</w:t>
      </w:r>
      <w:r w:rsidRPr="00424F72">
        <w:rPr>
          <w:rFonts w:ascii="Times New Roman" w:hAnsi="Times New Roman" w:cs="Times New Roman"/>
          <w:sz w:val="28"/>
          <w:szCs w:val="28"/>
        </w:rPr>
        <w:t>).</w:t>
      </w:r>
    </w:p>
    <w:p w14:paraId="1A808816" w14:textId="77777777" w:rsidR="0070254C" w:rsidRPr="00424F72" w:rsidRDefault="0070254C"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39D437E9" wp14:editId="68C7308A">
            <wp:extent cx="5940425" cy="1384300"/>
            <wp:effectExtent l="0" t="0" r="3175" b="635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16"/>
                    <a:stretch>
                      <a:fillRect/>
                    </a:stretch>
                  </pic:blipFill>
                  <pic:spPr>
                    <a:xfrm>
                      <a:off x="0" y="0"/>
                      <a:ext cx="5940425" cy="1384300"/>
                    </a:xfrm>
                    <a:prstGeom prst="rect">
                      <a:avLst/>
                    </a:prstGeom>
                  </pic:spPr>
                </pic:pic>
              </a:graphicData>
            </a:graphic>
          </wp:inline>
        </w:drawing>
      </w:r>
    </w:p>
    <w:p w14:paraId="568B87B5" w14:textId="55BD6AF6" w:rsidR="0070254C" w:rsidRPr="00424F72" w:rsidRDefault="0070254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9</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Общая статистика данных</w:t>
      </w:r>
    </w:p>
    <w:p w14:paraId="34DA09C7" w14:textId="6E44209C" w:rsidR="0070254C" w:rsidRPr="00424F72" w:rsidRDefault="0070254C"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Исходя из этого можно сделать следующие выводы:</w:t>
      </w:r>
    </w:p>
    <w:p w14:paraId="0DD953AC" w14:textId="0E565726"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Медианный месячный платеж среди всех абонентов составляет 70.4 у.е.</w:t>
      </w:r>
    </w:p>
    <w:p w14:paraId="656B92CC" w14:textId="55E36215"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Большинство клиентов – мужчины,</w:t>
      </w:r>
    </w:p>
    <w:p w14:paraId="6AEB877B" w14:textId="0ED44CCF"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Медианное количество месяцев подписки составляет 29 месяцев. Максимальное – 72,</w:t>
      </w:r>
    </w:p>
    <w:p w14:paraId="68B95EAF" w14:textId="0DE1CE7A"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Большинство клиентов не состоят в браке, а также не имеют иждивенцев,</w:t>
      </w:r>
    </w:p>
    <w:p w14:paraId="2A725A15" w14:textId="68B03FD5"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Интернет-провайдером большинства клиентов является Fiber optic,</w:t>
      </w:r>
    </w:p>
    <w:p w14:paraId="7FF6B0CA" w14:textId="74A965D7"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Большинство клиентов не пользуются дополнительными услугами,</w:t>
      </w:r>
    </w:p>
    <w:p w14:paraId="35E93B6E" w14:textId="327323F3"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Больше половины клиентов имеют тип контракта Month-to-month,</w:t>
      </w:r>
    </w:p>
    <w:p w14:paraId="4F99C327" w14:textId="058068C2"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Большая часть клиентов использует безбумажный биллинг,</w:t>
      </w:r>
    </w:p>
    <w:p w14:paraId="46A3EE5E" w14:textId="2A3F7F31"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Electronic check является приоритетным способом оплаты.</w:t>
      </w:r>
    </w:p>
    <w:p w14:paraId="361A4EFE" w14:textId="1FF87734" w:rsidR="005A13F6" w:rsidRPr="00424F72" w:rsidRDefault="0070254C"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Также, посчитав общее количество ушедших людей и процент оттока на основе данных получаем, что всего из компании ушло 1886 клиентов, что в свою очередь составляет 2</w:t>
      </w:r>
      <w:r w:rsidR="005A13F6" w:rsidRPr="00424F72">
        <w:rPr>
          <w:rFonts w:ascii="Times New Roman" w:hAnsi="Times New Roman" w:cs="Times New Roman"/>
          <w:sz w:val="28"/>
          <w:szCs w:val="28"/>
        </w:rPr>
        <w:t>7</w:t>
      </w:r>
      <w:r w:rsidRPr="00424F72">
        <w:rPr>
          <w:rFonts w:ascii="Times New Roman" w:hAnsi="Times New Roman" w:cs="Times New Roman"/>
          <w:sz w:val="28"/>
          <w:szCs w:val="28"/>
        </w:rPr>
        <w:t>%.</w:t>
      </w:r>
    </w:p>
    <w:p w14:paraId="776339FD" w14:textId="166FA4E0" w:rsidR="0070254C" w:rsidRPr="00424F72" w:rsidRDefault="0070254C"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Следующим шагом построим корреляционной матрицу и проверим мультиколлинеарность, чтобы понимать, какие признаки необходимо убрать. В результате проверки мульти</w:t>
      </w:r>
      <w:r w:rsidR="00540CDB" w:rsidRPr="00424F72">
        <w:rPr>
          <w:rFonts w:ascii="Times New Roman" w:hAnsi="Times New Roman" w:cs="Times New Roman"/>
          <w:sz w:val="28"/>
          <w:szCs w:val="28"/>
        </w:rPr>
        <w:t xml:space="preserve">коллинеарности, используя коэффициент ранговой корреляции Спирмена, получаем, что столбцы «TotalCharges» и «tenure» имеют высокую корреляцию. Это также доказывает корреляционная матрица (Рисунок </w:t>
      </w:r>
      <w:r w:rsidR="000A203A">
        <w:rPr>
          <w:rFonts w:ascii="Times New Roman" w:hAnsi="Times New Roman" w:cs="Times New Roman"/>
          <w:sz w:val="28"/>
          <w:szCs w:val="28"/>
        </w:rPr>
        <w:t>10</w:t>
      </w:r>
      <w:r w:rsidR="00540CDB" w:rsidRPr="00424F72">
        <w:rPr>
          <w:rFonts w:ascii="Times New Roman" w:hAnsi="Times New Roman" w:cs="Times New Roman"/>
          <w:sz w:val="28"/>
          <w:szCs w:val="28"/>
        </w:rPr>
        <w:t>).</w:t>
      </w:r>
    </w:p>
    <w:p w14:paraId="19E0518B" w14:textId="77777777"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4EC2602D" wp14:editId="0C5D868E">
            <wp:extent cx="3561907" cy="3371325"/>
            <wp:effectExtent l="0" t="0" r="63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0741" cy="3379687"/>
                    </a:xfrm>
                    <a:prstGeom prst="rect">
                      <a:avLst/>
                    </a:prstGeom>
                  </pic:spPr>
                </pic:pic>
              </a:graphicData>
            </a:graphic>
          </wp:inline>
        </w:drawing>
      </w:r>
    </w:p>
    <w:p w14:paraId="0F2AC675" w14:textId="3C4A12AB" w:rsidR="00540CDB" w:rsidRPr="00424F72" w:rsidRDefault="00540CDB"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10</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Корреляционная матрица</w:t>
      </w:r>
    </w:p>
    <w:p w14:paraId="0A735DC4" w14:textId="7978D33F" w:rsidR="00540CDB" w:rsidRPr="00424F72" w:rsidRDefault="00540CDB"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С целевой переменной Churn имеется слабая корреляционная связь у признаков: Tenure, OnlineSecurity, TechSupport, OnlineBackup, DeviceProtection, MonthlyCharges, PaperlessBilling. Наличие корреляционной связи этих признаков с целевой переменной говорит нам о том, что существует вероятность того, что клиент вероятно откажется от услуг связи, если у него не активированы услуги по онлайн безопасности, технической поддержке, защиты устройства и резервному копированию данных. Так же существует зависимость оттока и использования безбумажного биллинга. Зависимости между оттоком, количеством месяцев подписки и месячной платой являются следственными связями.</w:t>
      </w:r>
      <w:r w:rsidR="00B31215" w:rsidRPr="00424F72">
        <w:rPr>
          <w:rFonts w:ascii="Times New Roman" w:hAnsi="Times New Roman" w:cs="Times New Roman"/>
          <w:sz w:val="28"/>
          <w:szCs w:val="28"/>
        </w:rPr>
        <w:t xml:space="preserve"> </w:t>
      </w:r>
      <w:r w:rsidRPr="00424F72">
        <w:rPr>
          <w:rFonts w:ascii="Times New Roman" w:hAnsi="Times New Roman" w:cs="Times New Roman"/>
          <w:sz w:val="28"/>
          <w:szCs w:val="28"/>
        </w:rPr>
        <w:t>Посмотрим сколько процентов клиентов пользовались услугами безопасности</w:t>
      </w:r>
      <w:r w:rsidR="005A13F6"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1</w:t>
      </w:r>
      <w:r w:rsidR="005A13F6" w:rsidRPr="00424F72">
        <w:rPr>
          <w:rFonts w:ascii="Times New Roman" w:hAnsi="Times New Roman" w:cs="Times New Roman"/>
          <w:sz w:val="28"/>
          <w:szCs w:val="28"/>
        </w:rPr>
        <w:t>)</w:t>
      </w:r>
      <w:r w:rsidRPr="00424F72">
        <w:rPr>
          <w:rFonts w:ascii="Times New Roman" w:hAnsi="Times New Roman" w:cs="Times New Roman"/>
          <w:sz w:val="28"/>
          <w:szCs w:val="28"/>
        </w:rPr>
        <w:t>, а также выведем эти значения на график</w:t>
      </w:r>
      <w:r w:rsidR="005A13F6"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2</w:t>
      </w:r>
      <w:r w:rsidR="005A13F6" w:rsidRPr="00424F72">
        <w:rPr>
          <w:rFonts w:ascii="Times New Roman" w:hAnsi="Times New Roman" w:cs="Times New Roman"/>
          <w:sz w:val="28"/>
          <w:szCs w:val="28"/>
        </w:rPr>
        <w:t>)</w:t>
      </w:r>
      <w:r w:rsidRPr="00424F72">
        <w:rPr>
          <w:rFonts w:ascii="Times New Roman" w:hAnsi="Times New Roman" w:cs="Times New Roman"/>
          <w:sz w:val="28"/>
          <w:szCs w:val="28"/>
        </w:rPr>
        <w:t>.</w:t>
      </w:r>
    </w:p>
    <w:p w14:paraId="2737B700" w14:textId="77777777"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1797EFFE" wp14:editId="3ADE94F4">
            <wp:extent cx="4296375" cy="809738"/>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375" cy="809738"/>
                    </a:xfrm>
                    <a:prstGeom prst="rect">
                      <a:avLst/>
                    </a:prstGeom>
                  </pic:spPr>
                </pic:pic>
              </a:graphicData>
            </a:graphic>
          </wp:inline>
        </w:drawing>
      </w:r>
    </w:p>
    <w:p w14:paraId="085B06F3" w14:textId="3CC202CC" w:rsidR="00540CDB" w:rsidRPr="00424F72" w:rsidRDefault="00540CDB"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11</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Процент использования услуг безопасности</w:t>
      </w:r>
    </w:p>
    <w:p w14:paraId="69D7C3A6" w14:textId="46D21008"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0D0C6CCC" wp14:editId="68F64E4B">
            <wp:extent cx="5940425" cy="24701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70150"/>
                    </a:xfrm>
                    <a:prstGeom prst="rect">
                      <a:avLst/>
                    </a:prstGeom>
                  </pic:spPr>
                </pic:pic>
              </a:graphicData>
            </a:graphic>
          </wp:inline>
        </w:drawing>
      </w:r>
      <w:r w:rsidRPr="00424F72">
        <w:rPr>
          <w:rFonts w:ascii="Times New Roman" w:hAnsi="Times New Roman" w:cs="Times New Roman"/>
          <w:sz w:val="28"/>
          <w:szCs w:val="28"/>
        </w:rPr>
        <w:t xml:space="preserve">Рисунок </w:t>
      </w:r>
      <w:r w:rsidRPr="00424F72">
        <w:rPr>
          <w:rFonts w:ascii="Times New Roman" w:hAnsi="Times New Roman" w:cs="Times New Roman"/>
          <w:sz w:val="28"/>
          <w:szCs w:val="28"/>
        </w:rPr>
        <w:fldChar w:fldCharType="begin"/>
      </w:r>
      <w:r w:rsidRPr="00424F72">
        <w:rPr>
          <w:rFonts w:ascii="Times New Roman" w:hAnsi="Times New Roman" w:cs="Times New Roman"/>
          <w:sz w:val="28"/>
          <w:szCs w:val="28"/>
        </w:rPr>
        <w:instrText xml:space="preserve"> SEQ Рисунок \* ARABIC </w:instrText>
      </w:r>
      <w:r w:rsidRPr="00424F72">
        <w:rPr>
          <w:rFonts w:ascii="Times New Roman" w:hAnsi="Times New Roman" w:cs="Times New Roman"/>
          <w:sz w:val="28"/>
          <w:szCs w:val="28"/>
        </w:rPr>
        <w:fldChar w:fldCharType="separate"/>
      </w:r>
      <w:r w:rsidR="000A203A">
        <w:rPr>
          <w:rFonts w:ascii="Times New Roman" w:hAnsi="Times New Roman" w:cs="Times New Roman"/>
          <w:noProof/>
          <w:sz w:val="28"/>
          <w:szCs w:val="28"/>
        </w:rPr>
        <w:t>12</w:t>
      </w:r>
      <w:r w:rsidRPr="00424F72">
        <w:rPr>
          <w:rFonts w:ascii="Times New Roman" w:hAnsi="Times New Roman" w:cs="Times New Roman"/>
          <w:sz w:val="28"/>
          <w:szCs w:val="28"/>
        </w:rPr>
        <w:fldChar w:fldCharType="end"/>
      </w:r>
      <w:r w:rsidRPr="00424F72">
        <w:rPr>
          <w:rFonts w:ascii="Times New Roman" w:hAnsi="Times New Roman" w:cs="Times New Roman"/>
          <w:sz w:val="28"/>
          <w:szCs w:val="28"/>
        </w:rPr>
        <w:t>. Визуализация показателей использования услуг бесопасности</w:t>
      </w:r>
    </w:p>
    <w:p w14:paraId="454871F4" w14:textId="6406BF38" w:rsidR="00540CDB" w:rsidRPr="00424F72" w:rsidRDefault="00540CDB"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Особая разница заметна у соотношения клиентов услуг OnlineSecurity и TechSupport. Оставшиеся клиенты пользовались этими услугами в 3 раза чаще, а услуги OnlineBackup и DeviceProtection пользовались спросом у данной категории клиентов в почти 2 раза чаще. С безбумажным биллингом картина выглядит иначе - на 21% клиентов больше пользовались электронным счётом в группе оттока.</w:t>
      </w:r>
    </w:p>
    <w:p w14:paraId="71E2B0D7" w14:textId="47967C9F" w:rsidR="00540CDB" w:rsidRPr="00424F72" w:rsidRDefault="00540CDB"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Теперь посмотрим на график зависимости процента ушедших клиентов от количества месяцев использования услуг</w:t>
      </w:r>
      <w:r w:rsidR="005A13F6"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3</w:t>
      </w:r>
      <w:r w:rsidR="005A13F6" w:rsidRPr="00424F72">
        <w:rPr>
          <w:rFonts w:ascii="Times New Roman" w:hAnsi="Times New Roman" w:cs="Times New Roman"/>
          <w:sz w:val="28"/>
          <w:szCs w:val="28"/>
        </w:rPr>
        <w:t>)</w:t>
      </w:r>
      <w:r w:rsidRPr="00424F72">
        <w:rPr>
          <w:rFonts w:ascii="Times New Roman" w:hAnsi="Times New Roman" w:cs="Times New Roman"/>
          <w:sz w:val="28"/>
          <w:szCs w:val="28"/>
        </w:rPr>
        <w:t>. Исходя из него мы видим, что больше 20% клиентов ушли в первые месяцы пользования услугами. Учитывая то, как распределены дынные о месячной плате за связь среди 2 групп клиентов, то можно сделать вывод, что медианное значение группы оттока оказалось выше, чем значение у группы активных клиентов, несмотря на то что большинство ушедших клиентов не пользовалось услугами безопасности. Возможно, большинство этих клиентов посчитало, что переплачивает за услуги.</w:t>
      </w:r>
    </w:p>
    <w:p w14:paraId="498288A3" w14:textId="77777777"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6104F733" wp14:editId="168C3A6B">
            <wp:extent cx="4267796" cy="25816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96" cy="2581635"/>
                    </a:xfrm>
                    <a:prstGeom prst="rect">
                      <a:avLst/>
                    </a:prstGeom>
                  </pic:spPr>
                </pic:pic>
              </a:graphicData>
            </a:graphic>
          </wp:inline>
        </w:drawing>
      </w:r>
    </w:p>
    <w:p w14:paraId="1A218CB7" w14:textId="16D3F257" w:rsidR="00540CDB" w:rsidRPr="00424F72" w:rsidRDefault="00540CDB"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13</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xml:space="preserve">. График </w:t>
      </w:r>
      <w:r w:rsidR="005A13F6" w:rsidRPr="00424F72">
        <w:rPr>
          <w:rFonts w:ascii="Times New Roman" w:hAnsi="Times New Roman" w:cs="Times New Roman"/>
          <w:i w:val="0"/>
          <w:iCs w:val="0"/>
          <w:color w:val="auto"/>
          <w:sz w:val="28"/>
          <w:szCs w:val="28"/>
        </w:rPr>
        <w:t>%</w:t>
      </w:r>
      <w:r w:rsidRPr="00424F72">
        <w:rPr>
          <w:rFonts w:ascii="Times New Roman" w:hAnsi="Times New Roman" w:cs="Times New Roman"/>
          <w:i w:val="0"/>
          <w:iCs w:val="0"/>
          <w:color w:val="auto"/>
          <w:sz w:val="28"/>
          <w:szCs w:val="28"/>
        </w:rPr>
        <w:t xml:space="preserve"> оттока по количеству месяцев пользования услугами</w:t>
      </w:r>
    </w:p>
    <w:p w14:paraId="55BE4855" w14:textId="2D18D1EA" w:rsidR="00540CDB" w:rsidRPr="00424F72" w:rsidRDefault="005A13F6"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Теперь перейдем к анализу непрерывных данных. Построив </w:t>
      </w:r>
      <w:r w:rsidRPr="00424F72">
        <w:rPr>
          <w:rFonts w:ascii="Times New Roman" w:hAnsi="Times New Roman" w:cs="Times New Roman"/>
          <w:color w:val="000000" w:themeColor="text1"/>
          <w:sz w:val="28"/>
          <w:szCs w:val="28"/>
        </w:rPr>
        <w:t xml:space="preserve">гистограммы </w:t>
      </w:r>
      <w:r w:rsidRPr="00424F72">
        <w:rPr>
          <w:rFonts w:ascii="Times New Roman" w:hAnsi="Times New Roman" w:cs="Times New Roman"/>
          <w:sz w:val="28"/>
          <w:szCs w:val="28"/>
        </w:rPr>
        <w:t>распределений (Рисунок 1</w:t>
      </w:r>
      <w:r w:rsidR="000A203A">
        <w:rPr>
          <w:rFonts w:ascii="Times New Roman" w:hAnsi="Times New Roman" w:cs="Times New Roman"/>
          <w:sz w:val="28"/>
          <w:szCs w:val="28"/>
        </w:rPr>
        <w:t>4</w:t>
      </w:r>
      <w:r w:rsidRPr="00424F72">
        <w:rPr>
          <w:rFonts w:ascii="Times New Roman" w:hAnsi="Times New Roman" w:cs="Times New Roman"/>
          <w:sz w:val="28"/>
          <w:szCs w:val="28"/>
        </w:rPr>
        <w:t>) и ящики с усами (Рисунок 1</w:t>
      </w:r>
      <w:r w:rsidR="000A203A">
        <w:rPr>
          <w:rFonts w:ascii="Times New Roman" w:hAnsi="Times New Roman" w:cs="Times New Roman"/>
          <w:sz w:val="28"/>
          <w:szCs w:val="28"/>
        </w:rPr>
        <w:t>5</w:t>
      </w:r>
      <w:r w:rsidRPr="00424F72">
        <w:rPr>
          <w:rFonts w:ascii="Times New Roman" w:hAnsi="Times New Roman" w:cs="Times New Roman"/>
          <w:sz w:val="28"/>
          <w:szCs w:val="28"/>
        </w:rPr>
        <w:t xml:space="preserve">), нельзя сделать вывод о том, что какой-то из этих признаков совершенно не влияет на отток, поэтому их мы не исключаем. </w:t>
      </w:r>
      <w:r w:rsidR="00842BB7" w:rsidRPr="00424F72">
        <w:rPr>
          <w:rFonts w:ascii="Times New Roman" w:hAnsi="Times New Roman" w:cs="Times New Roman"/>
          <w:sz w:val="28"/>
          <w:szCs w:val="28"/>
        </w:rPr>
        <w:t>По ним можем сделать заключение, что оттоку подвержены те, кто имеют большую месячную плату, но несмотря на это, те, кто больше всего заплатил за все время за услуги, остались клиентами компании. Возможно, это из-за того, что большая часть этих людей являются постоянными клиентами.</w:t>
      </w:r>
    </w:p>
    <w:p w14:paraId="78771254" w14:textId="77777777" w:rsidR="005A13F6"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5A11AF59" wp14:editId="41634C3C">
            <wp:extent cx="5940425" cy="20478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047875"/>
                    </a:xfrm>
                    <a:prstGeom prst="rect">
                      <a:avLst/>
                    </a:prstGeom>
                  </pic:spPr>
                </pic:pic>
              </a:graphicData>
            </a:graphic>
          </wp:inline>
        </w:drawing>
      </w:r>
    </w:p>
    <w:p w14:paraId="38808DC6" w14:textId="68AA3662" w:rsidR="005A13F6" w:rsidRPr="00424F72" w:rsidRDefault="005A13F6"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14</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Гистограммы распределений</w:t>
      </w:r>
    </w:p>
    <w:p w14:paraId="031C7443" w14:textId="77777777" w:rsidR="005A13F6"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78CBFEC4" wp14:editId="351D0692">
            <wp:extent cx="5940425" cy="207391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73910"/>
                    </a:xfrm>
                    <a:prstGeom prst="rect">
                      <a:avLst/>
                    </a:prstGeom>
                  </pic:spPr>
                </pic:pic>
              </a:graphicData>
            </a:graphic>
          </wp:inline>
        </w:drawing>
      </w:r>
    </w:p>
    <w:p w14:paraId="097B8C9E" w14:textId="325BF96F" w:rsidR="005A13F6" w:rsidRPr="00424F72" w:rsidRDefault="005A13F6"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15</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Ящики с усами</w:t>
      </w:r>
    </w:p>
    <w:p w14:paraId="428AD69B" w14:textId="3E549CF5" w:rsidR="00842BB7" w:rsidRPr="00424F72" w:rsidRDefault="00842BB7"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Переходя к анализу категориальных признаков</w:t>
      </w:r>
      <w:r w:rsidR="00032E64"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6</w:t>
      </w:r>
      <w:r w:rsidR="00032E64" w:rsidRPr="00424F72">
        <w:rPr>
          <w:rFonts w:ascii="Times New Roman" w:hAnsi="Times New Roman" w:cs="Times New Roman"/>
          <w:sz w:val="28"/>
          <w:szCs w:val="28"/>
        </w:rPr>
        <w:t>)</w:t>
      </w:r>
      <w:r w:rsidRPr="00424F72">
        <w:rPr>
          <w:rFonts w:ascii="Times New Roman" w:hAnsi="Times New Roman" w:cs="Times New Roman"/>
          <w:sz w:val="28"/>
          <w:szCs w:val="28"/>
        </w:rPr>
        <w:t xml:space="preserve">, мы видим, что признак, который совсем не оказывал влияния на распределение смертей – </w:t>
      </w:r>
      <w:r w:rsidRPr="00424F72">
        <w:rPr>
          <w:rFonts w:ascii="Times New Roman" w:hAnsi="Times New Roman" w:cs="Times New Roman"/>
          <w:sz w:val="28"/>
          <w:szCs w:val="28"/>
          <w:lang w:val="en-US"/>
        </w:rPr>
        <w:t>gender</w:t>
      </w:r>
      <w:r w:rsidRPr="00424F72">
        <w:rPr>
          <w:rFonts w:ascii="Times New Roman" w:hAnsi="Times New Roman" w:cs="Times New Roman"/>
          <w:sz w:val="28"/>
          <w:szCs w:val="28"/>
        </w:rPr>
        <w:t>. Также распределения MultipleLines и StreamingTV для класса 0 и класса 1 были похожими, что означало, что характеристики признаков не отличаются в зависимости от метки клиента.</w:t>
      </w:r>
    </w:p>
    <w:p w14:paraId="4920703F" w14:textId="77777777" w:rsidR="00842BB7"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2C083AB0" wp14:editId="29D1E210">
            <wp:extent cx="4324350" cy="41727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1611" cy="4179738"/>
                    </a:xfrm>
                    <a:prstGeom prst="rect">
                      <a:avLst/>
                    </a:prstGeom>
                    <a:noFill/>
                    <a:ln>
                      <a:noFill/>
                    </a:ln>
                  </pic:spPr>
                </pic:pic>
              </a:graphicData>
            </a:graphic>
          </wp:inline>
        </w:drawing>
      </w:r>
    </w:p>
    <w:p w14:paraId="3621D9A2" w14:textId="25BDAC5F" w:rsidR="005A13F6" w:rsidRPr="00424F72" w:rsidRDefault="00842BB7"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16</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Категориальные данные</w:t>
      </w:r>
    </w:p>
    <w:p w14:paraId="5B970976" w14:textId="23A1B6B6" w:rsidR="00842BB7" w:rsidRPr="00424F72" w:rsidRDefault="00842BB7"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lastRenderedPageBreak/>
        <w:t>Также для наглядности были выведенные сводные графики по каждому из признаков для понимания общей картины происходящего влияния параметра на отток (Рисунок 1</w:t>
      </w:r>
      <w:r w:rsidR="000A203A">
        <w:rPr>
          <w:rFonts w:ascii="Times New Roman" w:hAnsi="Times New Roman" w:cs="Times New Roman"/>
          <w:sz w:val="28"/>
          <w:szCs w:val="28"/>
        </w:rPr>
        <w:t>7</w:t>
      </w:r>
      <w:r w:rsidRPr="00424F72">
        <w:rPr>
          <w:rFonts w:ascii="Times New Roman" w:hAnsi="Times New Roman" w:cs="Times New Roman"/>
          <w:sz w:val="28"/>
          <w:szCs w:val="28"/>
        </w:rPr>
        <w:t>).</w:t>
      </w:r>
    </w:p>
    <w:p w14:paraId="5ECFA7EA" w14:textId="77777777" w:rsidR="00842BB7"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6E673001" wp14:editId="06E4B9E8">
            <wp:extent cx="3695700" cy="18942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5107" cy="1904216"/>
                    </a:xfrm>
                    <a:prstGeom prst="rect">
                      <a:avLst/>
                    </a:prstGeom>
                    <a:noFill/>
                    <a:ln>
                      <a:noFill/>
                    </a:ln>
                  </pic:spPr>
                </pic:pic>
              </a:graphicData>
            </a:graphic>
          </wp:inline>
        </w:drawing>
      </w:r>
    </w:p>
    <w:p w14:paraId="3B1935FA" w14:textId="27EA65C7" w:rsidR="005A13F6" w:rsidRPr="00424F72" w:rsidRDefault="00842BB7"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17</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Статистика по категориальному признаку</w:t>
      </w:r>
    </w:p>
    <w:p w14:paraId="7D2D54C1" w14:textId="5634DFED" w:rsidR="00032E64" w:rsidRPr="00424F72" w:rsidRDefault="005A13F6"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Таким образом, получаем, </w:t>
      </w:r>
      <w:r w:rsidR="00DD7E6C">
        <w:rPr>
          <w:rFonts w:ascii="Times New Roman" w:hAnsi="Times New Roman" w:cs="Times New Roman"/>
          <w:sz w:val="28"/>
          <w:szCs w:val="28"/>
        </w:rPr>
        <w:t>о</w:t>
      </w:r>
      <w:r w:rsidR="00DD7E6C" w:rsidRPr="00DD7E6C">
        <w:rPr>
          <w:rFonts w:ascii="Times New Roman" w:hAnsi="Times New Roman" w:cs="Times New Roman"/>
          <w:sz w:val="28"/>
          <w:szCs w:val="28"/>
        </w:rPr>
        <w:t>дной из основных причин оттока клиентов является отсутствие подписки на услуги безопасности и использование электронных счетов. По причине отсутствия подписок на услуги безопасности, ушедшие клиенты переплачивали за месячное пользование связью.</w:t>
      </w:r>
      <w:r w:rsidR="00DD7E6C">
        <w:rPr>
          <w:rFonts w:ascii="Times New Roman" w:hAnsi="Times New Roman" w:cs="Times New Roman"/>
          <w:sz w:val="28"/>
          <w:szCs w:val="28"/>
        </w:rPr>
        <w:t xml:space="preserve"> </w:t>
      </w:r>
      <w:r w:rsidR="00DD7E6C" w:rsidRPr="00DD7E6C">
        <w:rPr>
          <w:rFonts w:ascii="Times New Roman" w:hAnsi="Times New Roman" w:cs="Times New Roman"/>
          <w:sz w:val="28"/>
          <w:szCs w:val="28"/>
        </w:rPr>
        <w:t>Около 20% ушедших клиентов пользовалась услугами около месяца. Больше половины клиентов из группы оттока ушли пользуясь связью менее года</w:t>
      </w:r>
      <w:r w:rsidR="00DD7E6C">
        <w:rPr>
          <w:rFonts w:ascii="Times New Roman" w:hAnsi="Times New Roman" w:cs="Times New Roman"/>
          <w:sz w:val="28"/>
          <w:szCs w:val="28"/>
        </w:rPr>
        <w:t xml:space="preserve">. В результате получаем, </w:t>
      </w:r>
      <w:r w:rsidRPr="00424F72">
        <w:rPr>
          <w:rFonts w:ascii="Times New Roman" w:hAnsi="Times New Roman" w:cs="Times New Roman"/>
          <w:sz w:val="28"/>
          <w:szCs w:val="28"/>
        </w:rPr>
        <w:t>что из данных необходимо убрать столб</w:t>
      </w:r>
      <w:r w:rsidR="00032E64" w:rsidRPr="00424F72">
        <w:rPr>
          <w:rFonts w:ascii="Times New Roman" w:hAnsi="Times New Roman" w:cs="Times New Roman"/>
          <w:sz w:val="28"/>
          <w:szCs w:val="28"/>
        </w:rPr>
        <w:t>цы</w:t>
      </w:r>
      <w:r w:rsidRPr="00424F72">
        <w:rPr>
          <w:rFonts w:ascii="Times New Roman" w:hAnsi="Times New Roman" w:cs="Times New Roman"/>
          <w:sz w:val="28"/>
          <w:szCs w:val="28"/>
        </w:rPr>
        <w:t xml:space="preserve"> tenure</w:t>
      </w:r>
      <w:r w:rsidR="00032E64" w:rsidRPr="00424F72">
        <w:rPr>
          <w:rFonts w:ascii="Times New Roman" w:hAnsi="Times New Roman" w:cs="Times New Roman"/>
          <w:sz w:val="28"/>
          <w:szCs w:val="28"/>
        </w:rPr>
        <w:t xml:space="preserve">, </w:t>
      </w:r>
      <w:r w:rsidR="00032E64" w:rsidRPr="00424F72">
        <w:rPr>
          <w:rFonts w:ascii="Times New Roman" w:hAnsi="Times New Roman" w:cs="Times New Roman"/>
          <w:sz w:val="28"/>
          <w:szCs w:val="28"/>
          <w:lang w:val="en-US"/>
        </w:rPr>
        <w:t>gender</w:t>
      </w:r>
      <w:r w:rsidR="00032E64" w:rsidRPr="00424F72">
        <w:rPr>
          <w:rFonts w:ascii="Times New Roman" w:hAnsi="Times New Roman" w:cs="Times New Roman"/>
          <w:sz w:val="28"/>
          <w:szCs w:val="28"/>
        </w:rPr>
        <w:t>, MultipleLines, StreamingTV и customerID, значение которого никак не влияет на отток</w:t>
      </w:r>
      <w:r w:rsidRPr="00424F72">
        <w:rPr>
          <w:rFonts w:ascii="Times New Roman" w:hAnsi="Times New Roman" w:cs="Times New Roman"/>
          <w:sz w:val="28"/>
          <w:szCs w:val="28"/>
        </w:rPr>
        <w:t xml:space="preserve">. </w:t>
      </w:r>
      <w:r w:rsidR="00032E64" w:rsidRPr="00424F72">
        <w:rPr>
          <w:rFonts w:ascii="Times New Roman" w:hAnsi="Times New Roman" w:cs="Times New Roman"/>
          <w:sz w:val="28"/>
          <w:szCs w:val="28"/>
        </w:rPr>
        <w:t xml:space="preserve">На этом предобработка данных заканчивается. В итоге набор данных содержит 17 независимых переменных и целевую переменную </w:t>
      </w:r>
      <w:r w:rsidR="00032E64" w:rsidRPr="00424F72">
        <w:rPr>
          <w:rFonts w:ascii="Times New Roman" w:hAnsi="Times New Roman" w:cs="Times New Roman"/>
          <w:sz w:val="28"/>
          <w:szCs w:val="28"/>
          <w:lang w:val="en-US"/>
        </w:rPr>
        <w:t>churn</w:t>
      </w:r>
      <w:r w:rsidR="00032E64" w:rsidRPr="00424F72">
        <w:rPr>
          <w:rFonts w:ascii="Times New Roman" w:hAnsi="Times New Roman" w:cs="Times New Roman"/>
          <w:sz w:val="28"/>
          <w:szCs w:val="28"/>
        </w:rPr>
        <w:t xml:space="preserve">. </w:t>
      </w:r>
    </w:p>
    <w:p w14:paraId="4A0CFAD2" w14:textId="11B25457" w:rsidR="00032E64" w:rsidRPr="00424F72" w:rsidRDefault="00032E64"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Перед построением моделей было совершено понижение размерности до 2-х компонент (Рисунок 1</w:t>
      </w:r>
      <w:r w:rsidR="000A203A">
        <w:rPr>
          <w:rFonts w:ascii="Times New Roman" w:hAnsi="Times New Roman" w:cs="Times New Roman"/>
          <w:sz w:val="28"/>
          <w:szCs w:val="28"/>
        </w:rPr>
        <w:t>8</w:t>
      </w:r>
      <w:r w:rsidRPr="00424F72">
        <w:rPr>
          <w:rFonts w:ascii="Times New Roman" w:hAnsi="Times New Roman" w:cs="Times New Roman"/>
          <w:sz w:val="28"/>
          <w:szCs w:val="28"/>
        </w:rPr>
        <w:t xml:space="preserve">). Как видно из рисунка, центр красных точек, </w:t>
      </w:r>
      <w:r w:rsidR="00D7692C" w:rsidRPr="00424F72">
        <w:rPr>
          <w:rFonts w:ascii="Times New Roman" w:hAnsi="Times New Roman" w:cs="Times New Roman"/>
          <w:sz w:val="28"/>
          <w:szCs w:val="28"/>
        </w:rPr>
        <w:t>отвечающих за отток</w:t>
      </w:r>
      <w:r w:rsidRPr="00424F72">
        <w:rPr>
          <w:rFonts w:ascii="Times New Roman" w:hAnsi="Times New Roman" w:cs="Times New Roman"/>
          <w:sz w:val="28"/>
          <w:szCs w:val="28"/>
        </w:rPr>
        <w:t xml:space="preserve">, смещен относительно центра </w:t>
      </w:r>
      <w:r w:rsidR="00D7692C" w:rsidRPr="00424F72">
        <w:rPr>
          <w:rFonts w:ascii="Times New Roman" w:hAnsi="Times New Roman" w:cs="Times New Roman"/>
          <w:sz w:val="28"/>
          <w:szCs w:val="28"/>
        </w:rPr>
        <w:t>синих (оставшихся клиентов)</w:t>
      </w:r>
      <w:r w:rsidRPr="00424F72">
        <w:rPr>
          <w:rFonts w:ascii="Times New Roman" w:hAnsi="Times New Roman" w:cs="Times New Roman"/>
          <w:sz w:val="28"/>
          <w:szCs w:val="28"/>
        </w:rPr>
        <w:t xml:space="preserve"> </w:t>
      </w:r>
      <w:r w:rsidR="00D7692C" w:rsidRPr="00424F72">
        <w:rPr>
          <w:rFonts w:ascii="Times New Roman" w:hAnsi="Times New Roman" w:cs="Times New Roman"/>
          <w:sz w:val="28"/>
          <w:szCs w:val="28"/>
        </w:rPr>
        <w:t>левее</w:t>
      </w:r>
      <w:r w:rsidRPr="00424F72">
        <w:rPr>
          <w:rFonts w:ascii="Times New Roman" w:hAnsi="Times New Roman" w:cs="Times New Roman"/>
          <w:sz w:val="28"/>
          <w:szCs w:val="28"/>
        </w:rPr>
        <w:t>, и большая часть точек располагается в той же области.</w:t>
      </w:r>
    </w:p>
    <w:p w14:paraId="69982F65" w14:textId="77777777" w:rsidR="00D7692C" w:rsidRPr="00424F72" w:rsidRDefault="00032E64" w:rsidP="00424F72">
      <w:pPr>
        <w:keepNext/>
        <w:spacing w:line="360" w:lineRule="auto"/>
        <w:ind w:firstLine="708"/>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3F242E4E" wp14:editId="03C04CE8">
            <wp:extent cx="3440413" cy="2114748"/>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5727" cy="2136455"/>
                    </a:xfrm>
                    <a:prstGeom prst="rect">
                      <a:avLst/>
                    </a:prstGeom>
                  </pic:spPr>
                </pic:pic>
              </a:graphicData>
            </a:graphic>
          </wp:inline>
        </w:drawing>
      </w:r>
    </w:p>
    <w:p w14:paraId="0CA7D866" w14:textId="71EEAAEB" w:rsidR="00032E64" w:rsidRPr="00424F72" w:rsidRDefault="00D7692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18</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Понижение размерности</w:t>
      </w:r>
    </w:p>
    <w:p w14:paraId="2F4E6A9D" w14:textId="10842DC6" w:rsidR="00D7692C" w:rsidRPr="00424F72" w:rsidRDefault="00D7692C" w:rsidP="00A375EF">
      <w:pPr>
        <w:pStyle w:val="1"/>
        <w:spacing w:line="360" w:lineRule="auto"/>
        <w:ind w:firstLine="709"/>
        <w:jc w:val="center"/>
        <w:rPr>
          <w:rFonts w:ascii="Times New Roman" w:hAnsi="Times New Roman" w:cs="Times New Roman"/>
          <w:b/>
          <w:bCs/>
          <w:color w:val="auto"/>
          <w:sz w:val="28"/>
          <w:szCs w:val="28"/>
        </w:rPr>
      </w:pPr>
      <w:bookmarkStart w:id="23" w:name="_Toc122019278"/>
      <w:r w:rsidRPr="00424F72">
        <w:rPr>
          <w:rFonts w:ascii="Times New Roman" w:hAnsi="Times New Roman" w:cs="Times New Roman"/>
          <w:b/>
          <w:bCs/>
          <w:color w:val="auto"/>
          <w:sz w:val="28"/>
          <w:szCs w:val="28"/>
        </w:rPr>
        <w:t>2.3. Построение моделей</w:t>
      </w:r>
      <w:bookmarkEnd w:id="23"/>
    </w:p>
    <w:p w14:paraId="6EFF2EEA" w14:textId="155BB974" w:rsidR="00032E64" w:rsidRPr="001919D0" w:rsidRDefault="00B31215"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Для построения моделей </w:t>
      </w:r>
      <w:r w:rsidR="00032E64" w:rsidRPr="00424F72">
        <w:rPr>
          <w:rFonts w:ascii="Times New Roman" w:hAnsi="Times New Roman" w:cs="Times New Roman"/>
          <w:sz w:val="28"/>
          <w:szCs w:val="28"/>
        </w:rPr>
        <w:t xml:space="preserve">разобьем нашу выборку на обучающую и тестовую </w:t>
      </w:r>
      <w:r w:rsidR="00032E64" w:rsidRPr="001919D0">
        <w:rPr>
          <w:rFonts w:ascii="Times New Roman" w:hAnsi="Times New Roman" w:cs="Times New Roman"/>
          <w:sz w:val="28"/>
          <w:szCs w:val="28"/>
        </w:rPr>
        <w:t xml:space="preserve">в отношении </w:t>
      </w:r>
      <w:r w:rsidRPr="001919D0">
        <w:rPr>
          <w:rFonts w:ascii="Times New Roman" w:hAnsi="Times New Roman" w:cs="Times New Roman"/>
          <w:sz w:val="28"/>
          <w:szCs w:val="28"/>
        </w:rPr>
        <w:t>8</w:t>
      </w:r>
      <w:r w:rsidR="00032E64" w:rsidRPr="001919D0">
        <w:rPr>
          <w:rFonts w:ascii="Times New Roman" w:hAnsi="Times New Roman" w:cs="Times New Roman"/>
          <w:sz w:val="28"/>
          <w:szCs w:val="28"/>
        </w:rPr>
        <w:t>0%</w:t>
      </w:r>
      <w:r w:rsidRPr="001919D0">
        <w:rPr>
          <w:rFonts w:ascii="Times New Roman" w:hAnsi="Times New Roman" w:cs="Times New Roman"/>
          <w:sz w:val="28"/>
          <w:szCs w:val="28"/>
        </w:rPr>
        <w:t xml:space="preserve"> и 2</w:t>
      </w:r>
      <w:r w:rsidR="00032E64" w:rsidRPr="001919D0">
        <w:rPr>
          <w:rFonts w:ascii="Times New Roman" w:hAnsi="Times New Roman" w:cs="Times New Roman"/>
          <w:sz w:val="28"/>
          <w:szCs w:val="28"/>
        </w:rPr>
        <w:t>0% соответственно.</w:t>
      </w:r>
      <w:r w:rsidRPr="001919D0">
        <w:rPr>
          <w:rFonts w:ascii="Times New Roman" w:hAnsi="Times New Roman" w:cs="Times New Roman"/>
          <w:sz w:val="28"/>
          <w:szCs w:val="28"/>
        </w:rPr>
        <w:t xml:space="preserve"> Но перед этим проведем </w:t>
      </w:r>
      <w:r w:rsidR="00032E64" w:rsidRPr="001919D0">
        <w:rPr>
          <w:rFonts w:ascii="Times New Roman" w:hAnsi="Times New Roman" w:cs="Times New Roman"/>
          <w:sz w:val="28"/>
          <w:szCs w:val="28"/>
        </w:rPr>
        <w:t>стандартизаци</w:t>
      </w:r>
      <w:r w:rsidRPr="001919D0">
        <w:rPr>
          <w:rFonts w:ascii="Times New Roman" w:hAnsi="Times New Roman" w:cs="Times New Roman"/>
          <w:sz w:val="28"/>
          <w:szCs w:val="28"/>
        </w:rPr>
        <w:t>ю</w:t>
      </w:r>
      <w:r w:rsidR="00032E64" w:rsidRPr="001919D0">
        <w:rPr>
          <w:rFonts w:ascii="Times New Roman" w:hAnsi="Times New Roman" w:cs="Times New Roman"/>
          <w:sz w:val="28"/>
          <w:szCs w:val="28"/>
        </w:rPr>
        <w:t xml:space="preserve"> данных для устранения большой размерности и получения более качественного прогноза.</w:t>
      </w:r>
    </w:p>
    <w:p w14:paraId="3E4E468C" w14:textId="6E76DA68" w:rsidR="001919D0" w:rsidRPr="001919D0" w:rsidRDefault="001919D0" w:rsidP="00A375EF">
      <w:pPr>
        <w:shd w:val="clear" w:color="auto" w:fill="FFFFFE"/>
        <w:spacing w:beforeLines="30" w:before="72" w:afterLines="30" w:after="72" w:line="360" w:lineRule="auto"/>
        <w:ind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Построим следующие 1</w:t>
      </w:r>
      <w:r w:rsidR="00E204D3" w:rsidRPr="00E204D3">
        <w:rPr>
          <w:rFonts w:ascii="Times New Roman" w:hAnsi="Times New Roman" w:cs="Times New Roman"/>
          <w:color w:val="000000" w:themeColor="text1"/>
          <w:sz w:val="28"/>
          <w:szCs w:val="28"/>
        </w:rPr>
        <w:t>1</w:t>
      </w:r>
      <w:r w:rsidRPr="001919D0">
        <w:rPr>
          <w:rFonts w:ascii="Times New Roman" w:hAnsi="Times New Roman" w:cs="Times New Roman"/>
          <w:color w:val="000000" w:themeColor="text1"/>
          <w:sz w:val="28"/>
          <w:szCs w:val="28"/>
        </w:rPr>
        <w:t xml:space="preserve"> моделей с использованием кросс-валидации, а именно:</w:t>
      </w:r>
    </w:p>
    <w:p w14:paraId="5BF53F07" w14:textId="1E7A2649"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Логистическая регрессия (Logistic Regression)</w:t>
      </w:r>
    </w:p>
    <w:p w14:paraId="6A7FC509" w14:textId="35EF5A7B"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lang w:val="en-US"/>
        </w:rPr>
      </w:pPr>
      <w:r w:rsidRPr="001919D0">
        <w:rPr>
          <w:rFonts w:ascii="Times New Roman" w:hAnsi="Times New Roman" w:cs="Times New Roman"/>
          <w:color w:val="000000" w:themeColor="text1"/>
          <w:sz w:val="28"/>
          <w:szCs w:val="28"/>
        </w:rPr>
        <w:t>Дерево</w:t>
      </w:r>
      <w:r w:rsidRPr="001919D0">
        <w:rPr>
          <w:rFonts w:ascii="Times New Roman" w:hAnsi="Times New Roman" w:cs="Times New Roman"/>
          <w:color w:val="000000" w:themeColor="text1"/>
          <w:sz w:val="28"/>
          <w:szCs w:val="28"/>
          <w:lang w:val="en-US"/>
        </w:rPr>
        <w:t xml:space="preserve"> </w:t>
      </w:r>
      <w:r w:rsidRPr="001919D0">
        <w:rPr>
          <w:rFonts w:ascii="Times New Roman" w:hAnsi="Times New Roman" w:cs="Times New Roman"/>
          <w:color w:val="000000" w:themeColor="text1"/>
          <w:sz w:val="28"/>
          <w:szCs w:val="28"/>
        </w:rPr>
        <w:t>решений</w:t>
      </w:r>
      <w:r w:rsidRPr="001919D0">
        <w:rPr>
          <w:rFonts w:ascii="Times New Roman" w:hAnsi="Times New Roman" w:cs="Times New Roman"/>
          <w:color w:val="000000" w:themeColor="text1"/>
          <w:sz w:val="28"/>
          <w:szCs w:val="28"/>
          <w:lang w:val="en-US"/>
        </w:rPr>
        <w:t xml:space="preserve"> (Decision Tree Classifier)</w:t>
      </w:r>
    </w:p>
    <w:p w14:paraId="42B6CDC6" w14:textId="5827C974"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lang w:val="en-US"/>
        </w:rPr>
      </w:pPr>
      <w:r w:rsidRPr="001919D0">
        <w:rPr>
          <w:rFonts w:ascii="Times New Roman" w:hAnsi="Times New Roman" w:cs="Times New Roman"/>
          <w:color w:val="000000" w:themeColor="text1"/>
          <w:sz w:val="28"/>
          <w:szCs w:val="28"/>
        </w:rPr>
        <w:t>Случайный</w:t>
      </w:r>
      <w:r w:rsidRPr="001919D0">
        <w:rPr>
          <w:rFonts w:ascii="Times New Roman" w:hAnsi="Times New Roman" w:cs="Times New Roman"/>
          <w:color w:val="000000" w:themeColor="text1"/>
          <w:sz w:val="28"/>
          <w:szCs w:val="28"/>
          <w:lang w:val="en-US"/>
        </w:rPr>
        <w:t xml:space="preserve"> </w:t>
      </w:r>
      <w:r w:rsidRPr="001919D0">
        <w:rPr>
          <w:rFonts w:ascii="Times New Roman" w:hAnsi="Times New Roman" w:cs="Times New Roman"/>
          <w:color w:val="000000" w:themeColor="text1"/>
          <w:sz w:val="28"/>
          <w:szCs w:val="28"/>
        </w:rPr>
        <w:t>лес</w:t>
      </w:r>
      <w:r w:rsidRPr="001919D0">
        <w:rPr>
          <w:rFonts w:ascii="Times New Roman" w:hAnsi="Times New Roman" w:cs="Times New Roman"/>
          <w:color w:val="000000" w:themeColor="text1"/>
          <w:sz w:val="28"/>
          <w:szCs w:val="28"/>
          <w:lang w:val="en-US"/>
        </w:rPr>
        <w:t xml:space="preserve"> (Random Forest Classifier)</w:t>
      </w:r>
    </w:p>
    <w:p w14:paraId="09685836" w14:textId="46317274"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w:t>
      </w:r>
      <w:r w:rsidRPr="001919D0">
        <w:rPr>
          <w:rFonts w:ascii="Times New Roman" w:hAnsi="Times New Roman" w:cs="Times New Roman"/>
          <w:color w:val="000000" w:themeColor="text1"/>
          <w:sz w:val="28"/>
          <w:szCs w:val="28"/>
          <w:lang w:val="en-US"/>
        </w:rPr>
        <w:t>k</w:t>
      </w:r>
      <w:r w:rsidRPr="001919D0">
        <w:rPr>
          <w:rFonts w:ascii="Times New Roman" w:hAnsi="Times New Roman" w:cs="Times New Roman"/>
          <w:color w:val="000000" w:themeColor="text1"/>
          <w:sz w:val="28"/>
          <w:szCs w:val="28"/>
        </w:rPr>
        <w:t>-ближайших соседей (</w:t>
      </w:r>
      <w:r w:rsidRPr="001919D0">
        <w:rPr>
          <w:rFonts w:ascii="Times New Roman" w:hAnsi="Times New Roman" w:cs="Times New Roman"/>
          <w:color w:val="000000" w:themeColor="text1"/>
          <w:sz w:val="28"/>
          <w:szCs w:val="28"/>
          <w:lang w:val="en-US"/>
        </w:rPr>
        <w:t>KNN</w:t>
      </w:r>
      <w:r w:rsidRPr="001919D0">
        <w:rPr>
          <w:rFonts w:ascii="Times New Roman" w:hAnsi="Times New Roman" w:cs="Times New Roman"/>
          <w:color w:val="000000" w:themeColor="text1"/>
          <w:sz w:val="28"/>
          <w:szCs w:val="28"/>
        </w:rPr>
        <w:t>)</w:t>
      </w:r>
    </w:p>
    <w:p w14:paraId="7CAB7224" w14:textId="5D2F7B78" w:rsid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Pr="001919D0">
        <w:rPr>
          <w:rFonts w:ascii="Times New Roman" w:hAnsi="Times New Roman" w:cs="Times New Roman"/>
          <w:color w:val="000000" w:themeColor="text1"/>
          <w:sz w:val="28"/>
          <w:szCs w:val="28"/>
          <w:lang w:val="en-US"/>
        </w:rPr>
        <w:t>linear</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Pr="001919D0">
        <w:rPr>
          <w:rFonts w:ascii="Times New Roman" w:hAnsi="Times New Roman" w:cs="Times New Roman"/>
          <w:color w:val="000000" w:themeColor="text1"/>
          <w:sz w:val="28"/>
          <w:szCs w:val="28"/>
          <w:lang w:val="en-US"/>
        </w:rPr>
        <w:t>linear</w:t>
      </w:r>
      <w:r w:rsidRPr="001919D0">
        <w:rPr>
          <w:rFonts w:ascii="Times New Roman" w:hAnsi="Times New Roman" w:cs="Times New Roman"/>
          <w:color w:val="000000" w:themeColor="text1"/>
          <w:sz w:val="28"/>
          <w:szCs w:val="28"/>
        </w:rPr>
        <w:t>)</w:t>
      </w:r>
    </w:p>
    <w:p w14:paraId="01A0A58E" w14:textId="52895F04" w:rsidR="00C11187" w:rsidRPr="00C11187" w:rsidRDefault="00C11187" w:rsidP="00C11187">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Pr="001919D0">
        <w:rPr>
          <w:rFonts w:ascii="Times New Roman" w:hAnsi="Times New Roman" w:cs="Times New Roman"/>
          <w:color w:val="000000" w:themeColor="text1"/>
          <w:sz w:val="28"/>
          <w:szCs w:val="28"/>
          <w:lang w:val="en-US"/>
        </w:rPr>
        <w:t>poly</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Pr="001919D0">
        <w:rPr>
          <w:rFonts w:ascii="Times New Roman" w:hAnsi="Times New Roman" w:cs="Times New Roman"/>
          <w:color w:val="000000" w:themeColor="text1"/>
          <w:sz w:val="28"/>
          <w:szCs w:val="28"/>
          <w:lang w:val="en-US"/>
        </w:rPr>
        <w:t>poly</w:t>
      </w:r>
      <w:r w:rsidRPr="001919D0">
        <w:rPr>
          <w:rFonts w:ascii="Times New Roman" w:hAnsi="Times New Roman" w:cs="Times New Roman"/>
          <w:color w:val="000000" w:themeColor="text1"/>
          <w:sz w:val="28"/>
          <w:szCs w:val="28"/>
        </w:rPr>
        <w:t>)</w:t>
      </w:r>
    </w:p>
    <w:p w14:paraId="147C8EC2" w14:textId="7D30D79C"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00C11187">
        <w:rPr>
          <w:rFonts w:ascii="Times New Roman" w:hAnsi="Times New Roman" w:cs="Times New Roman"/>
          <w:color w:val="000000" w:themeColor="text1"/>
          <w:sz w:val="28"/>
          <w:szCs w:val="28"/>
          <w:lang w:val="en-US"/>
        </w:rPr>
        <w:t>rbf</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00C11187">
        <w:rPr>
          <w:rFonts w:ascii="Times New Roman" w:hAnsi="Times New Roman" w:cs="Times New Roman"/>
          <w:color w:val="000000" w:themeColor="text1"/>
          <w:sz w:val="28"/>
          <w:szCs w:val="28"/>
          <w:lang w:val="en-US"/>
        </w:rPr>
        <w:t>rbf</w:t>
      </w:r>
      <w:r w:rsidRPr="001919D0">
        <w:rPr>
          <w:rFonts w:ascii="Times New Roman" w:hAnsi="Times New Roman" w:cs="Times New Roman"/>
          <w:color w:val="000000" w:themeColor="text1"/>
          <w:sz w:val="28"/>
          <w:szCs w:val="28"/>
        </w:rPr>
        <w:t>)</w:t>
      </w:r>
    </w:p>
    <w:p w14:paraId="2903F3E7" w14:textId="22F01FCE"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Pr="001919D0">
        <w:rPr>
          <w:rFonts w:ascii="Times New Roman" w:hAnsi="Times New Roman" w:cs="Times New Roman"/>
          <w:color w:val="000000" w:themeColor="text1"/>
          <w:sz w:val="28"/>
          <w:szCs w:val="28"/>
          <w:lang w:val="en-US"/>
        </w:rPr>
        <w:t>sigmoid</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Pr="001919D0">
        <w:rPr>
          <w:rFonts w:ascii="Times New Roman" w:hAnsi="Times New Roman" w:cs="Times New Roman"/>
          <w:color w:val="000000" w:themeColor="text1"/>
          <w:sz w:val="28"/>
          <w:szCs w:val="28"/>
          <w:lang w:val="en-US"/>
        </w:rPr>
        <w:t>sigmoid</w:t>
      </w:r>
      <w:r w:rsidRPr="001919D0">
        <w:rPr>
          <w:rFonts w:ascii="Times New Roman" w:hAnsi="Times New Roman" w:cs="Times New Roman"/>
          <w:color w:val="000000" w:themeColor="text1"/>
          <w:sz w:val="28"/>
          <w:szCs w:val="28"/>
        </w:rPr>
        <w:t>)</w:t>
      </w:r>
    </w:p>
    <w:p w14:paraId="7100DF80" w14:textId="50BAF47A"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lang w:val="en-US"/>
        </w:rPr>
        <w:t>XGBoost</w:t>
      </w:r>
    </w:p>
    <w:p w14:paraId="17B09DA4" w14:textId="3DB6BB6C"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Наивный байессовский метод</w:t>
      </w:r>
      <w:r w:rsidRPr="001919D0">
        <w:rPr>
          <w:rFonts w:ascii="Times New Roman" w:hAnsi="Times New Roman" w:cs="Times New Roman"/>
          <w:color w:val="000000" w:themeColor="text1"/>
          <w:sz w:val="28"/>
          <w:szCs w:val="28"/>
          <w:lang w:val="en-US"/>
        </w:rPr>
        <w:t xml:space="preserve"> (GaussianNB)</w:t>
      </w:r>
    </w:p>
    <w:p w14:paraId="239AB986" w14:textId="24E85E38"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Градиентный бустинг</w:t>
      </w:r>
      <w:r w:rsidRPr="001919D0">
        <w:rPr>
          <w:rFonts w:ascii="Times New Roman" w:hAnsi="Times New Roman" w:cs="Times New Roman"/>
          <w:color w:val="000000" w:themeColor="text1"/>
          <w:sz w:val="28"/>
          <w:szCs w:val="28"/>
          <w:lang w:val="en-US"/>
        </w:rPr>
        <w:t xml:space="preserve"> (GradientBoostingClassifier)</w:t>
      </w:r>
    </w:p>
    <w:p w14:paraId="65EA7142" w14:textId="2F685281" w:rsidR="001919D0" w:rsidRDefault="001919D0" w:rsidP="001919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получаем следующую таблицу по моделям:</w:t>
      </w:r>
    </w:p>
    <w:p w14:paraId="0FCAAD10" w14:textId="77777777" w:rsidR="00BD1301" w:rsidRDefault="000C113A" w:rsidP="00BD1301">
      <w:pPr>
        <w:keepNext/>
        <w:spacing w:line="360" w:lineRule="auto"/>
        <w:ind w:firstLine="708"/>
        <w:jc w:val="center"/>
      </w:pPr>
      <w:r w:rsidRPr="000C113A">
        <w:rPr>
          <w:rFonts w:ascii="Times New Roman" w:hAnsi="Times New Roman" w:cs="Times New Roman"/>
          <w:noProof/>
          <w:sz w:val="28"/>
          <w:szCs w:val="28"/>
        </w:rPr>
        <w:lastRenderedPageBreak/>
        <w:drawing>
          <wp:inline distT="0" distB="0" distL="0" distR="0" wp14:anchorId="7B5771D8" wp14:editId="64B76AC5">
            <wp:extent cx="5087060" cy="2362530"/>
            <wp:effectExtent l="0" t="0" r="0" b="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26"/>
                    <a:stretch>
                      <a:fillRect/>
                    </a:stretch>
                  </pic:blipFill>
                  <pic:spPr>
                    <a:xfrm>
                      <a:off x="0" y="0"/>
                      <a:ext cx="5087060" cy="2362530"/>
                    </a:xfrm>
                    <a:prstGeom prst="rect">
                      <a:avLst/>
                    </a:prstGeom>
                  </pic:spPr>
                </pic:pic>
              </a:graphicData>
            </a:graphic>
          </wp:inline>
        </w:drawing>
      </w:r>
    </w:p>
    <w:p w14:paraId="5031E3F2" w14:textId="7C134D73" w:rsidR="001919D0" w:rsidRPr="00BD1301" w:rsidRDefault="00BD1301" w:rsidP="00BD1301">
      <w:pPr>
        <w:pStyle w:val="ab"/>
        <w:jc w:val="center"/>
        <w:rPr>
          <w:rFonts w:ascii="Times New Roman" w:hAnsi="Times New Roman" w:cs="Times New Roman"/>
          <w:i w:val="0"/>
          <w:iCs w:val="0"/>
          <w:color w:val="auto"/>
          <w:sz w:val="28"/>
          <w:szCs w:val="28"/>
        </w:rPr>
      </w:pPr>
      <w:r w:rsidRPr="00BD1301">
        <w:rPr>
          <w:rFonts w:ascii="Times New Roman" w:hAnsi="Times New Roman" w:cs="Times New Roman"/>
          <w:i w:val="0"/>
          <w:iCs w:val="0"/>
          <w:color w:val="auto"/>
          <w:sz w:val="28"/>
          <w:szCs w:val="28"/>
        </w:rPr>
        <w:t xml:space="preserve">Рисунок </w:t>
      </w:r>
      <w:r w:rsidRPr="00BD1301">
        <w:rPr>
          <w:rFonts w:ascii="Times New Roman" w:hAnsi="Times New Roman" w:cs="Times New Roman"/>
          <w:i w:val="0"/>
          <w:iCs w:val="0"/>
          <w:color w:val="auto"/>
          <w:sz w:val="28"/>
          <w:szCs w:val="28"/>
        </w:rPr>
        <w:fldChar w:fldCharType="begin"/>
      </w:r>
      <w:r w:rsidRPr="00BD1301">
        <w:rPr>
          <w:rFonts w:ascii="Times New Roman" w:hAnsi="Times New Roman" w:cs="Times New Roman"/>
          <w:i w:val="0"/>
          <w:iCs w:val="0"/>
          <w:color w:val="auto"/>
          <w:sz w:val="28"/>
          <w:szCs w:val="28"/>
        </w:rPr>
        <w:instrText xml:space="preserve"> SEQ Рисунок \* ARABIC </w:instrText>
      </w:r>
      <w:r w:rsidRPr="00BD1301">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19</w:t>
      </w:r>
      <w:r w:rsidRPr="00BD1301">
        <w:rPr>
          <w:rFonts w:ascii="Times New Roman" w:hAnsi="Times New Roman" w:cs="Times New Roman"/>
          <w:i w:val="0"/>
          <w:iCs w:val="0"/>
          <w:color w:val="auto"/>
          <w:sz w:val="28"/>
          <w:szCs w:val="28"/>
        </w:rPr>
        <w:fldChar w:fldCharType="end"/>
      </w:r>
      <w:r w:rsidRPr="00BD1301">
        <w:rPr>
          <w:rFonts w:ascii="Times New Roman" w:hAnsi="Times New Roman" w:cs="Times New Roman"/>
          <w:i w:val="0"/>
          <w:iCs w:val="0"/>
          <w:color w:val="auto"/>
          <w:sz w:val="28"/>
          <w:szCs w:val="28"/>
        </w:rPr>
        <w:t>. Отчет о моделях</w:t>
      </w:r>
    </w:p>
    <w:p w14:paraId="4EB7C509" w14:textId="26AB5680" w:rsidR="00032E64" w:rsidRPr="00424F72" w:rsidRDefault="0096637B" w:rsidP="00424F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этой таблице столбцы обозначают следующее:</w:t>
      </w:r>
    </w:p>
    <w:p w14:paraId="7B0ED830" w14:textId="4D788E9E" w:rsidR="00032E64" w:rsidRPr="00424F72" w:rsidRDefault="0096637B" w:rsidP="00424F72">
      <w:pPr>
        <w:pStyle w:val="a3"/>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модель</w:t>
      </w:r>
      <w:r w:rsidR="00032E64" w:rsidRPr="00424F72">
        <w:rPr>
          <w:rFonts w:ascii="Times New Roman" w:hAnsi="Times New Roman" w:cs="Times New Roman"/>
          <w:sz w:val="28"/>
          <w:szCs w:val="28"/>
        </w:rPr>
        <w:t xml:space="preserve"> – название модели</w:t>
      </w:r>
    </w:p>
    <w:p w14:paraId="03889530" w14:textId="77777777" w:rsidR="00032E64" w:rsidRPr="00424F72" w:rsidRDefault="00032E64" w:rsidP="00424F72">
      <w:pPr>
        <w:pStyle w:val="a3"/>
        <w:numPr>
          <w:ilvl w:val="0"/>
          <w:numId w:val="21"/>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lang w:val="en-US"/>
        </w:rPr>
        <w:t>roc</w:t>
      </w:r>
      <w:r w:rsidRPr="00424F72">
        <w:rPr>
          <w:rFonts w:ascii="Times New Roman" w:hAnsi="Times New Roman" w:cs="Times New Roman"/>
          <w:sz w:val="28"/>
          <w:szCs w:val="28"/>
        </w:rPr>
        <w:t>_</w:t>
      </w:r>
      <w:r w:rsidRPr="00424F72">
        <w:rPr>
          <w:rFonts w:ascii="Times New Roman" w:hAnsi="Times New Roman" w:cs="Times New Roman"/>
          <w:sz w:val="28"/>
          <w:szCs w:val="28"/>
          <w:lang w:val="en-US"/>
        </w:rPr>
        <w:t>auc</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accuracy</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precision</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recall</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f</w:t>
      </w:r>
      <w:r w:rsidRPr="00424F72">
        <w:rPr>
          <w:rFonts w:ascii="Times New Roman" w:hAnsi="Times New Roman" w:cs="Times New Roman"/>
          <w:sz w:val="28"/>
          <w:szCs w:val="28"/>
        </w:rPr>
        <w:t>1 – значения метрик после обучения на конкретном разделении</w:t>
      </w:r>
    </w:p>
    <w:p w14:paraId="29D00DB5" w14:textId="4D4D1FB5" w:rsidR="00032E64" w:rsidRPr="00424F72" w:rsidRDefault="00032E64" w:rsidP="00424F72">
      <w:pPr>
        <w:pStyle w:val="a3"/>
        <w:numPr>
          <w:ilvl w:val="0"/>
          <w:numId w:val="21"/>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lang w:val="en-US"/>
        </w:rPr>
        <w:t>cross</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valid</w:t>
      </w:r>
      <w:r w:rsidRPr="00424F72">
        <w:rPr>
          <w:rFonts w:ascii="Times New Roman" w:hAnsi="Times New Roman" w:cs="Times New Roman"/>
          <w:sz w:val="28"/>
          <w:szCs w:val="28"/>
        </w:rPr>
        <w:t xml:space="preserve"> – значение </w:t>
      </w:r>
      <w:r w:rsidRPr="00424F72">
        <w:rPr>
          <w:rFonts w:ascii="Times New Roman" w:hAnsi="Times New Roman" w:cs="Times New Roman"/>
          <w:sz w:val="28"/>
          <w:szCs w:val="28"/>
          <w:lang w:val="en-US"/>
        </w:rPr>
        <w:t>f</w:t>
      </w:r>
      <w:r w:rsidRPr="00424F72">
        <w:rPr>
          <w:rFonts w:ascii="Times New Roman" w:hAnsi="Times New Roman" w:cs="Times New Roman"/>
          <w:sz w:val="28"/>
          <w:szCs w:val="28"/>
        </w:rPr>
        <w:t>1_</w:t>
      </w:r>
      <w:r w:rsidRPr="00424F72">
        <w:rPr>
          <w:rFonts w:ascii="Times New Roman" w:hAnsi="Times New Roman" w:cs="Times New Roman"/>
          <w:sz w:val="28"/>
          <w:szCs w:val="28"/>
          <w:lang w:val="en-US"/>
        </w:rPr>
        <w:t>score</w:t>
      </w:r>
      <w:r w:rsidRPr="00424F72">
        <w:rPr>
          <w:rFonts w:ascii="Times New Roman" w:hAnsi="Times New Roman" w:cs="Times New Roman"/>
          <w:sz w:val="28"/>
          <w:szCs w:val="28"/>
        </w:rPr>
        <w:t xml:space="preserve"> при проведении кросс-валидации</w:t>
      </w:r>
    </w:p>
    <w:p w14:paraId="2DAAA63B" w14:textId="7E41E9A9" w:rsidR="00032E64" w:rsidRDefault="00032E64" w:rsidP="00424F72">
      <w:pPr>
        <w:pStyle w:val="a3"/>
        <w:numPr>
          <w:ilvl w:val="0"/>
          <w:numId w:val="21"/>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lang w:val="en-US"/>
        </w:rPr>
        <w:t>time</w:t>
      </w:r>
      <w:r w:rsidRPr="00424F72">
        <w:rPr>
          <w:rFonts w:ascii="Times New Roman" w:hAnsi="Times New Roman" w:cs="Times New Roman"/>
          <w:sz w:val="28"/>
          <w:szCs w:val="28"/>
        </w:rPr>
        <w:t xml:space="preserve"> – время, </w:t>
      </w:r>
      <w:r w:rsidR="001919D0">
        <w:rPr>
          <w:rFonts w:ascii="Times New Roman" w:hAnsi="Times New Roman" w:cs="Times New Roman"/>
          <w:sz w:val="28"/>
          <w:szCs w:val="28"/>
        </w:rPr>
        <w:t>которое было потрачено на про</w:t>
      </w:r>
      <w:r w:rsidR="0096637B">
        <w:rPr>
          <w:rFonts w:ascii="Times New Roman" w:hAnsi="Times New Roman" w:cs="Times New Roman"/>
          <w:sz w:val="28"/>
          <w:szCs w:val="28"/>
        </w:rPr>
        <w:t>ц</w:t>
      </w:r>
      <w:r w:rsidR="001919D0">
        <w:rPr>
          <w:rFonts w:ascii="Times New Roman" w:hAnsi="Times New Roman" w:cs="Times New Roman"/>
          <w:sz w:val="28"/>
          <w:szCs w:val="28"/>
        </w:rPr>
        <w:t>есс обучения модели</w:t>
      </w:r>
    </w:p>
    <w:p w14:paraId="52CF7341" w14:textId="77777777" w:rsidR="00F93E7B" w:rsidRPr="00F93E7B" w:rsidRDefault="00F93E7B" w:rsidP="00A375EF">
      <w:pPr>
        <w:spacing w:line="360" w:lineRule="auto"/>
        <w:ind w:firstLine="709"/>
        <w:jc w:val="both"/>
        <w:rPr>
          <w:rFonts w:ascii="Times New Roman" w:hAnsi="Times New Roman" w:cs="Times New Roman"/>
          <w:sz w:val="28"/>
          <w:szCs w:val="28"/>
        </w:rPr>
      </w:pPr>
      <w:r w:rsidRPr="00F93E7B">
        <w:rPr>
          <w:rFonts w:ascii="Times New Roman" w:hAnsi="Times New Roman" w:cs="Times New Roman"/>
          <w:sz w:val="28"/>
          <w:szCs w:val="28"/>
        </w:rPr>
        <w:t>В результате можно выделить следующие модели:</w:t>
      </w:r>
    </w:p>
    <w:p w14:paraId="2F575D91" w14:textId="5561B68E" w:rsidR="000C113A" w:rsidRPr="00DC24E2" w:rsidRDefault="00DC24E2" w:rsidP="000C113A">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RandomForestClassifier</w:t>
      </w:r>
      <w:r>
        <w:rPr>
          <w:rFonts w:ascii="Times New Roman" w:hAnsi="Times New Roman" w:cs="Times New Roman"/>
          <w:sz w:val="28"/>
          <w:szCs w:val="28"/>
        </w:rPr>
        <w:t xml:space="preserve"> </w:t>
      </w:r>
      <w:r w:rsidR="00F93E7B" w:rsidRPr="000C113A">
        <w:rPr>
          <w:rFonts w:ascii="Times New Roman" w:hAnsi="Times New Roman" w:cs="Times New Roman"/>
          <w:sz w:val="28"/>
          <w:szCs w:val="28"/>
        </w:rPr>
        <w:t xml:space="preserve">обладает самым высоким значением </w:t>
      </w:r>
      <w:r w:rsidR="00F93E7B" w:rsidRPr="000C113A">
        <w:rPr>
          <w:rFonts w:ascii="Times New Roman" w:hAnsi="Times New Roman" w:cs="Times New Roman"/>
          <w:sz w:val="28"/>
          <w:szCs w:val="28"/>
          <w:lang w:val="en-US"/>
        </w:rPr>
        <w:t>ROC</w:t>
      </w:r>
      <w:r w:rsidR="00F93E7B" w:rsidRPr="000C113A">
        <w:rPr>
          <w:rFonts w:ascii="Times New Roman" w:hAnsi="Times New Roman" w:cs="Times New Roman"/>
          <w:sz w:val="28"/>
          <w:szCs w:val="28"/>
        </w:rPr>
        <w:t>-</w:t>
      </w:r>
      <w:r w:rsidR="00F93E7B" w:rsidRPr="000C113A">
        <w:rPr>
          <w:rFonts w:ascii="Times New Roman" w:hAnsi="Times New Roman" w:cs="Times New Roman"/>
          <w:sz w:val="28"/>
          <w:szCs w:val="28"/>
          <w:lang w:val="en-US"/>
        </w:rPr>
        <w:t>AUC</w:t>
      </w:r>
      <w:r>
        <w:rPr>
          <w:rFonts w:ascii="Times New Roman" w:hAnsi="Times New Roman" w:cs="Times New Roman"/>
          <w:sz w:val="28"/>
          <w:szCs w:val="28"/>
        </w:rPr>
        <w:t xml:space="preserve"> и </w:t>
      </w:r>
      <w:r>
        <w:rPr>
          <w:rFonts w:ascii="Times New Roman" w:hAnsi="Times New Roman" w:cs="Times New Roman"/>
          <w:sz w:val="28"/>
          <w:szCs w:val="28"/>
          <w:lang w:val="en-US"/>
        </w:rPr>
        <w:t>precision</w:t>
      </w:r>
    </w:p>
    <w:p w14:paraId="7D37E30A" w14:textId="0838ADCB" w:rsidR="000A203A" w:rsidRPr="00DC24E2" w:rsidRDefault="00DC24E2" w:rsidP="000C113A">
      <w:pPr>
        <w:pStyle w:val="a3"/>
        <w:numPr>
          <w:ilvl w:val="0"/>
          <w:numId w:val="26"/>
        </w:numPr>
        <w:spacing w:line="360" w:lineRule="auto"/>
        <w:jc w:val="both"/>
        <w:rPr>
          <w:rFonts w:ascii="Times New Roman" w:hAnsi="Times New Roman" w:cs="Times New Roman"/>
          <w:sz w:val="28"/>
          <w:szCs w:val="28"/>
        </w:rPr>
      </w:pPr>
      <w:r w:rsidRPr="000C113A">
        <w:rPr>
          <w:rFonts w:ascii="Times New Roman" w:hAnsi="Times New Roman" w:cs="Times New Roman"/>
          <w:sz w:val="28"/>
          <w:szCs w:val="28"/>
          <w:lang w:val="en-US"/>
        </w:rPr>
        <w:t>LogisticRegression</w:t>
      </w:r>
      <w:r w:rsidR="000A203A">
        <w:rPr>
          <w:rFonts w:ascii="Times New Roman" w:hAnsi="Times New Roman" w:cs="Times New Roman"/>
          <w:sz w:val="28"/>
          <w:szCs w:val="28"/>
        </w:rPr>
        <w:t xml:space="preserve"> </w:t>
      </w:r>
      <w:r>
        <w:rPr>
          <w:rFonts w:ascii="Times New Roman" w:hAnsi="Times New Roman" w:cs="Times New Roman"/>
          <w:sz w:val="28"/>
          <w:szCs w:val="28"/>
        </w:rPr>
        <w:t>имеет высокие показатели по всем метрикам, что также является поводом для выбора этой модели</w:t>
      </w:r>
    </w:p>
    <w:p w14:paraId="2160FC38" w14:textId="7566577F" w:rsidR="00F93E7B" w:rsidRPr="000C113A" w:rsidRDefault="00F93E7B" w:rsidP="000C113A">
      <w:pPr>
        <w:pStyle w:val="a3"/>
        <w:numPr>
          <w:ilvl w:val="0"/>
          <w:numId w:val="26"/>
        </w:numPr>
        <w:spacing w:line="360" w:lineRule="auto"/>
        <w:jc w:val="both"/>
        <w:rPr>
          <w:rFonts w:ascii="Times New Roman" w:hAnsi="Times New Roman" w:cs="Times New Roman"/>
          <w:sz w:val="28"/>
          <w:szCs w:val="28"/>
        </w:rPr>
      </w:pPr>
      <w:r w:rsidRPr="000C113A">
        <w:rPr>
          <w:rFonts w:ascii="Times New Roman" w:hAnsi="Times New Roman" w:cs="Times New Roman"/>
          <w:sz w:val="28"/>
          <w:szCs w:val="28"/>
          <w:lang w:val="en-US"/>
        </w:rPr>
        <w:t>GaussianNB</w:t>
      </w:r>
      <w:r w:rsidRPr="000C113A">
        <w:rPr>
          <w:rFonts w:ascii="Times New Roman" w:hAnsi="Times New Roman" w:cs="Times New Roman"/>
          <w:sz w:val="28"/>
          <w:szCs w:val="28"/>
        </w:rPr>
        <w:t xml:space="preserve"> - самая высокая точность на кросс-валидации, а также по матрице неточностей можно заметить, что данная модель чаще предсказывает отток</w:t>
      </w:r>
      <w:r w:rsidR="00A10937">
        <w:rPr>
          <w:rFonts w:ascii="Times New Roman" w:hAnsi="Times New Roman" w:cs="Times New Roman"/>
          <w:sz w:val="28"/>
          <w:szCs w:val="28"/>
        </w:rPr>
        <w:t xml:space="preserve">, но значение </w:t>
      </w:r>
      <w:r w:rsidR="00A10937" w:rsidRPr="000C113A">
        <w:rPr>
          <w:rFonts w:ascii="Times New Roman" w:hAnsi="Times New Roman" w:cs="Times New Roman"/>
          <w:sz w:val="28"/>
          <w:szCs w:val="28"/>
          <w:lang w:val="en-US"/>
        </w:rPr>
        <w:t>ROC</w:t>
      </w:r>
      <w:r w:rsidR="00A10937" w:rsidRPr="000C113A">
        <w:rPr>
          <w:rFonts w:ascii="Times New Roman" w:hAnsi="Times New Roman" w:cs="Times New Roman"/>
          <w:sz w:val="28"/>
          <w:szCs w:val="28"/>
        </w:rPr>
        <w:t>-</w:t>
      </w:r>
      <w:r w:rsidR="00A10937" w:rsidRPr="000C113A">
        <w:rPr>
          <w:rFonts w:ascii="Times New Roman" w:hAnsi="Times New Roman" w:cs="Times New Roman"/>
          <w:sz w:val="28"/>
          <w:szCs w:val="28"/>
          <w:lang w:val="en-US"/>
        </w:rPr>
        <w:t>AUC</w:t>
      </w:r>
      <w:r w:rsidR="00A10937">
        <w:rPr>
          <w:rFonts w:ascii="Times New Roman" w:hAnsi="Times New Roman" w:cs="Times New Roman"/>
          <w:sz w:val="28"/>
          <w:szCs w:val="28"/>
        </w:rPr>
        <w:t xml:space="preserve"> наименьшее</w:t>
      </w:r>
    </w:p>
    <w:p w14:paraId="251C3F2F" w14:textId="5A1ADB96" w:rsidR="00E204D3" w:rsidRDefault="00BD1301" w:rsidP="00F93E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с</w:t>
      </w:r>
      <w:r w:rsidR="00E204D3">
        <w:rPr>
          <w:rFonts w:ascii="Times New Roman" w:hAnsi="Times New Roman" w:cs="Times New Roman"/>
          <w:sz w:val="28"/>
          <w:szCs w:val="28"/>
        </w:rPr>
        <w:t xml:space="preserve"> помощью </w:t>
      </w:r>
      <w:r w:rsidR="00E204D3">
        <w:rPr>
          <w:rFonts w:ascii="Times New Roman" w:hAnsi="Times New Roman" w:cs="Times New Roman"/>
          <w:sz w:val="28"/>
          <w:szCs w:val="28"/>
          <w:lang w:val="en-US"/>
        </w:rPr>
        <w:t>GridSearch</w:t>
      </w:r>
      <w:r w:rsidR="00E204D3">
        <w:rPr>
          <w:rFonts w:ascii="Times New Roman" w:hAnsi="Times New Roman" w:cs="Times New Roman"/>
          <w:sz w:val="28"/>
          <w:szCs w:val="28"/>
        </w:rPr>
        <w:t xml:space="preserve"> можем сделать данные модели лучше для более точного прогноза, подоврав такие параметры для моделей, которые будут лучшими. В результате имеем:</w:t>
      </w:r>
    </w:p>
    <w:p w14:paraId="47B0B448" w14:textId="25967D1B" w:rsidR="00E204D3" w:rsidRDefault="00E204D3" w:rsidP="00E204D3">
      <w:pPr>
        <w:pStyle w:val="a3"/>
        <w:numPr>
          <w:ilvl w:val="0"/>
          <w:numId w:val="24"/>
        </w:numPr>
        <w:spacing w:line="360" w:lineRule="auto"/>
        <w:jc w:val="both"/>
        <w:rPr>
          <w:rFonts w:ascii="Times New Roman" w:hAnsi="Times New Roman" w:cs="Times New Roman"/>
          <w:sz w:val="28"/>
          <w:szCs w:val="28"/>
        </w:rPr>
      </w:pPr>
      <w:r w:rsidRPr="005708A9">
        <w:rPr>
          <w:rFonts w:ascii="Times New Roman" w:hAnsi="Times New Roman" w:cs="Times New Roman"/>
          <w:sz w:val="28"/>
          <w:szCs w:val="28"/>
        </w:rPr>
        <w:lastRenderedPageBreak/>
        <w:t xml:space="preserve">для </w:t>
      </w:r>
      <w:r w:rsidRPr="005708A9">
        <w:rPr>
          <w:rFonts w:ascii="Times New Roman" w:hAnsi="Times New Roman" w:cs="Times New Roman"/>
          <w:sz w:val="28"/>
          <w:szCs w:val="28"/>
          <w:lang w:val="en-US"/>
        </w:rPr>
        <w:t>LogisticRegression</w:t>
      </w:r>
      <w:r w:rsidRPr="005708A9">
        <w:rPr>
          <w:rFonts w:ascii="Times New Roman" w:hAnsi="Times New Roman" w:cs="Times New Roman"/>
          <w:sz w:val="28"/>
          <w:szCs w:val="28"/>
        </w:rPr>
        <w:t xml:space="preserve"> </w:t>
      </w:r>
      <w:r>
        <w:rPr>
          <w:rFonts w:ascii="Times New Roman" w:hAnsi="Times New Roman" w:cs="Times New Roman"/>
          <w:sz w:val="28"/>
          <w:szCs w:val="28"/>
        </w:rPr>
        <w:t xml:space="preserve">значение регуляризации С </w:t>
      </w:r>
      <w:r w:rsidR="00AA51C5">
        <w:rPr>
          <w:rFonts w:ascii="Times New Roman" w:hAnsi="Times New Roman" w:cs="Times New Roman"/>
          <w:sz w:val="28"/>
          <w:szCs w:val="28"/>
        </w:rPr>
        <w:t>–</w:t>
      </w:r>
      <w:r>
        <w:rPr>
          <w:rFonts w:ascii="Times New Roman" w:hAnsi="Times New Roman" w:cs="Times New Roman"/>
          <w:sz w:val="28"/>
          <w:szCs w:val="28"/>
        </w:rPr>
        <w:t xml:space="preserve"> </w:t>
      </w:r>
      <w:r w:rsidR="00AA51C5">
        <w:rPr>
          <w:rFonts w:ascii="Times New Roman" w:hAnsi="Times New Roman" w:cs="Times New Roman"/>
          <w:sz w:val="28"/>
          <w:szCs w:val="28"/>
        </w:rPr>
        <w:t>0,00</w:t>
      </w:r>
      <w:r>
        <w:rPr>
          <w:rFonts w:ascii="Times New Roman" w:hAnsi="Times New Roman" w:cs="Times New Roman"/>
          <w:sz w:val="28"/>
          <w:szCs w:val="28"/>
        </w:rPr>
        <w:t xml:space="preserve">1 и решатель </w:t>
      </w:r>
      <w:r>
        <w:rPr>
          <w:rFonts w:ascii="Times New Roman" w:hAnsi="Times New Roman" w:cs="Times New Roman"/>
          <w:sz w:val="28"/>
          <w:szCs w:val="28"/>
          <w:lang w:val="en-US"/>
        </w:rPr>
        <w:t>solver</w:t>
      </w:r>
      <w:r>
        <w:rPr>
          <w:rFonts w:ascii="Times New Roman" w:hAnsi="Times New Roman" w:cs="Times New Roman"/>
          <w:sz w:val="28"/>
          <w:szCs w:val="28"/>
        </w:rPr>
        <w:t xml:space="preserve"> – </w:t>
      </w:r>
      <w:r>
        <w:rPr>
          <w:rFonts w:ascii="Times New Roman" w:hAnsi="Times New Roman" w:cs="Times New Roman"/>
          <w:sz w:val="28"/>
          <w:szCs w:val="28"/>
          <w:lang w:val="en-US"/>
        </w:rPr>
        <w:t>liblinear</w:t>
      </w:r>
      <w:r w:rsidRPr="005708A9">
        <w:rPr>
          <w:rFonts w:ascii="Times New Roman" w:hAnsi="Times New Roman" w:cs="Times New Roman"/>
          <w:sz w:val="28"/>
          <w:szCs w:val="28"/>
        </w:rPr>
        <w:t>.</w:t>
      </w:r>
    </w:p>
    <w:p w14:paraId="61011B10" w14:textId="5E9AE366" w:rsidR="00E204D3" w:rsidRPr="0060724B" w:rsidRDefault="00E204D3" w:rsidP="00E204D3">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для</w:t>
      </w:r>
      <w:r w:rsidRPr="0060724B">
        <w:rPr>
          <w:rFonts w:ascii="Times New Roman" w:hAnsi="Times New Roman" w:cs="Times New Roman"/>
          <w:sz w:val="28"/>
          <w:szCs w:val="28"/>
        </w:rPr>
        <w:t xml:space="preserve"> </w:t>
      </w:r>
      <w:r>
        <w:rPr>
          <w:rFonts w:ascii="Times New Roman" w:hAnsi="Times New Roman" w:cs="Times New Roman"/>
          <w:sz w:val="28"/>
          <w:szCs w:val="28"/>
          <w:lang w:val="en-US"/>
        </w:rPr>
        <w:t>RandomForestClassifier</w:t>
      </w:r>
      <w:r w:rsidRPr="0060724B">
        <w:rPr>
          <w:rFonts w:ascii="Times New Roman" w:hAnsi="Times New Roman" w:cs="Times New Roman"/>
          <w:sz w:val="28"/>
          <w:szCs w:val="28"/>
        </w:rPr>
        <w:t xml:space="preserve"> </w:t>
      </w:r>
      <w:r w:rsidRPr="0060724B">
        <w:rPr>
          <w:rFonts w:ascii="Times New Roman" w:hAnsi="Times New Roman" w:cs="Times New Roman"/>
          <w:sz w:val="28"/>
          <w:szCs w:val="28"/>
          <w:lang w:val="en-US"/>
        </w:rPr>
        <w:t>criterion</w:t>
      </w:r>
      <w:r w:rsidRPr="0060724B">
        <w:rPr>
          <w:rFonts w:ascii="Times New Roman" w:hAnsi="Times New Roman" w:cs="Times New Roman"/>
          <w:sz w:val="28"/>
          <w:szCs w:val="28"/>
        </w:rPr>
        <w:t xml:space="preserve"> – </w:t>
      </w:r>
      <w:r>
        <w:rPr>
          <w:rFonts w:ascii="Times New Roman" w:hAnsi="Times New Roman" w:cs="Times New Roman"/>
          <w:sz w:val="28"/>
          <w:szCs w:val="28"/>
          <w:lang w:val="en-US"/>
        </w:rPr>
        <w:t>gini</w:t>
      </w:r>
      <w:r w:rsidRPr="0060724B">
        <w:rPr>
          <w:rFonts w:ascii="Times New Roman" w:hAnsi="Times New Roman" w:cs="Times New Roman"/>
          <w:sz w:val="28"/>
          <w:szCs w:val="28"/>
        </w:rPr>
        <w:t xml:space="preserve"> – </w:t>
      </w:r>
      <w:r>
        <w:rPr>
          <w:rFonts w:ascii="Times New Roman" w:hAnsi="Times New Roman" w:cs="Times New Roman"/>
          <w:sz w:val="28"/>
          <w:szCs w:val="28"/>
        </w:rPr>
        <w:t xml:space="preserve">и максимальная глубина дерева – </w:t>
      </w:r>
      <w:r w:rsidRPr="0060724B">
        <w:rPr>
          <w:rFonts w:ascii="Times New Roman" w:hAnsi="Times New Roman" w:cs="Times New Roman"/>
          <w:sz w:val="28"/>
          <w:szCs w:val="28"/>
        </w:rPr>
        <w:t>6.</w:t>
      </w:r>
    </w:p>
    <w:p w14:paraId="0278225D" w14:textId="55B74781" w:rsidR="00E204D3" w:rsidRPr="00BD1301" w:rsidRDefault="00E204D3" w:rsidP="00E204D3">
      <w:pPr>
        <w:pStyle w:val="a3"/>
        <w:numPr>
          <w:ilvl w:val="0"/>
          <w:numId w:val="2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для</w:t>
      </w:r>
      <w:r w:rsidRPr="0060724B">
        <w:rPr>
          <w:rFonts w:ascii="Times New Roman" w:hAnsi="Times New Roman" w:cs="Times New Roman"/>
          <w:sz w:val="28"/>
          <w:szCs w:val="28"/>
          <w:lang w:val="en-US"/>
        </w:rPr>
        <w:t xml:space="preserve"> </w:t>
      </w:r>
      <w:r>
        <w:rPr>
          <w:rFonts w:ascii="Times New Roman" w:hAnsi="Times New Roman" w:cs="Times New Roman"/>
          <w:sz w:val="28"/>
          <w:szCs w:val="28"/>
          <w:lang w:val="en-US"/>
        </w:rPr>
        <w:t>GaussianNB</w:t>
      </w:r>
      <w:r w:rsidRPr="0060724B">
        <w:rPr>
          <w:rFonts w:ascii="Times New Roman" w:hAnsi="Times New Roman" w:cs="Times New Roman"/>
          <w:sz w:val="28"/>
          <w:szCs w:val="28"/>
          <w:lang w:val="en-US"/>
        </w:rPr>
        <w:t xml:space="preserve"> - var_smoothin</w:t>
      </w:r>
      <w:r>
        <w:rPr>
          <w:rFonts w:ascii="Times New Roman" w:hAnsi="Times New Roman" w:cs="Times New Roman"/>
          <w:sz w:val="28"/>
          <w:szCs w:val="28"/>
          <w:lang w:val="en-US"/>
        </w:rPr>
        <w:t xml:space="preserve">g </w:t>
      </w:r>
      <w:r w:rsidRPr="00E204D3">
        <w:rPr>
          <w:rFonts w:ascii="Times New Roman" w:hAnsi="Times New Roman" w:cs="Times New Roman"/>
          <w:sz w:val="28"/>
          <w:szCs w:val="28"/>
          <w:lang w:val="en-US"/>
        </w:rPr>
        <w:t xml:space="preserve">= </w:t>
      </w:r>
      <w:r w:rsidR="00AA51C5" w:rsidRPr="00AA51C5">
        <w:rPr>
          <w:rFonts w:ascii="Times New Roman" w:hAnsi="Times New Roman" w:cs="Times New Roman"/>
          <w:sz w:val="28"/>
          <w:szCs w:val="28"/>
          <w:lang w:val="en-US"/>
        </w:rPr>
        <w:t>0</w:t>
      </w:r>
      <w:r w:rsidR="00AA51C5">
        <w:rPr>
          <w:rFonts w:ascii="Times New Roman" w:hAnsi="Times New Roman" w:cs="Times New Roman"/>
          <w:sz w:val="28"/>
          <w:szCs w:val="28"/>
        </w:rPr>
        <w:t>.01</w:t>
      </w:r>
    </w:p>
    <w:p w14:paraId="733F0C0F" w14:textId="17D203B1" w:rsidR="00BD1301" w:rsidRPr="00BD1301" w:rsidRDefault="00BD1301" w:rsidP="00A375EF">
      <w:pPr>
        <w:spacing w:line="360" w:lineRule="auto"/>
        <w:ind w:firstLine="709"/>
        <w:jc w:val="both"/>
        <w:rPr>
          <w:rFonts w:ascii="Times New Roman" w:hAnsi="Times New Roman" w:cs="Times New Roman"/>
          <w:sz w:val="28"/>
          <w:szCs w:val="28"/>
        </w:rPr>
      </w:pPr>
      <w:r w:rsidRPr="00BD1301">
        <w:rPr>
          <w:rFonts w:ascii="Times New Roman" w:hAnsi="Times New Roman" w:cs="Times New Roman"/>
          <w:sz w:val="28"/>
          <w:szCs w:val="28"/>
        </w:rPr>
        <w:t xml:space="preserve">Помимо </w:t>
      </w:r>
      <w:r w:rsidRPr="00BD1301">
        <w:rPr>
          <w:rFonts w:ascii="Times New Roman" w:hAnsi="Times New Roman" w:cs="Times New Roman"/>
          <w:sz w:val="28"/>
          <w:szCs w:val="28"/>
          <w:lang w:val="en-US"/>
        </w:rPr>
        <w:t>GridSearchCV</w:t>
      </w:r>
      <w:r w:rsidRPr="00BD1301">
        <w:rPr>
          <w:rFonts w:ascii="Times New Roman" w:hAnsi="Times New Roman" w:cs="Times New Roman"/>
          <w:sz w:val="28"/>
          <w:szCs w:val="28"/>
        </w:rPr>
        <w:t xml:space="preserve"> для усовершенствования моделей добавим суррогатные признаки. Для этого будем использовать метод анализа главных компонент (</w:t>
      </w:r>
      <w:r w:rsidRPr="00BD1301">
        <w:rPr>
          <w:rFonts w:ascii="Times New Roman" w:hAnsi="Times New Roman" w:cs="Times New Roman"/>
          <w:sz w:val="28"/>
          <w:szCs w:val="28"/>
          <w:lang w:val="en-US"/>
        </w:rPr>
        <w:t>PCA</w:t>
      </w:r>
      <w:r w:rsidRPr="00BD1301">
        <w:rPr>
          <w:rFonts w:ascii="Times New Roman" w:hAnsi="Times New Roman" w:cs="Times New Roman"/>
          <w:sz w:val="28"/>
          <w:szCs w:val="28"/>
        </w:rPr>
        <w:t xml:space="preserve">). </w:t>
      </w:r>
      <w:r>
        <w:rPr>
          <w:rFonts w:ascii="Times New Roman" w:hAnsi="Times New Roman" w:cs="Times New Roman"/>
          <w:sz w:val="28"/>
          <w:szCs w:val="28"/>
        </w:rPr>
        <w:t>Уменьшим</w:t>
      </w:r>
      <w:r w:rsidRPr="00BD1301">
        <w:rPr>
          <w:rFonts w:ascii="Times New Roman" w:hAnsi="Times New Roman" w:cs="Times New Roman"/>
          <w:sz w:val="28"/>
          <w:szCs w:val="28"/>
        </w:rPr>
        <w:t xml:space="preserve"> размерность признаков до указанного количества компонент с сохранением информации, в нашем случае 5. </w:t>
      </w:r>
      <w:r w:rsidR="00B940BE">
        <w:rPr>
          <w:rFonts w:ascii="Times New Roman" w:hAnsi="Times New Roman" w:cs="Times New Roman"/>
          <w:sz w:val="28"/>
          <w:szCs w:val="28"/>
        </w:rPr>
        <w:t>Чтобы построить модели, которые будут лучше предыдущих, то необходимо добавить суррогатные признаки к изначальным, и снова строить новые модели.</w:t>
      </w:r>
      <w:r w:rsidRPr="00BD1301">
        <w:rPr>
          <w:rFonts w:ascii="Times New Roman" w:hAnsi="Times New Roman" w:cs="Times New Roman"/>
          <w:sz w:val="28"/>
          <w:szCs w:val="28"/>
        </w:rPr>
        <w:t xml:space="preserve"> Видим, что после применения </w:t>
      </w:r>
      <w:r w:rsidRPr="00BD1301">
        <w:rPr>
          <w:rFonts w:ascii="Times New Roman" w:hAnsi="Times New Roman" w:cs="Times New Roman"/>
          <w:sz w:val="28"/>
          <w:szCs w:val="28"/>
          <w:lang w:val="en-US"/>
        </w:rPr>
        <w:t>grid</w:t>
      </w:r>
      <w:r w:rsidRPr="00BD1301">
        <w:rPr>
          <w:rFonts w:ascii="Times New Roman" w:hAnsi="Times New Roman" w:cs="Times New Roman"/>
          <w:sz w:val="28"/>
          <w:szCs w:val="28"/>
        </w:rPr>
        <w:t xml:space="preserve"> </w:t>
      </w:r>
      <w:r w:rsidRPr="00BD1301">
        <w:rPr>
          <w:rFonts w:ascii="Times New Roman" w:hAnsi="Times New Roman" w:cs="Times New Roman"/>
          <w:sz w:val="28"/>
          <w:szCs w:val="28"/>
          <w:lang w:val="en-US"/>
        </w:rPr>
        <w:t>search</w:t>
      </w:r>
      <w:r w:rsidRPr="00BD1301">
        <w:rPr>
          <w:rFonts w:ascii="Times New Roman" w:hAnsi="Times New Roman" w:cs="Times New Roman"/>
          <w:sz w:val="28"/>
          <w:szCs w:val="28"/>
        </w:rPr>
        <w:t xml:space="preserve"> все модели по всем метрикам гораздо улучшились.</w:t>
      </w:r>
      <w:r w:rsidR="00AF238A">
        <w:rPr>
          <w:rFonts w:ascii="Times New Roman" w:hAnsi="Times New Roman" w:cs="Times New Roman"/>
          <w:sz w:val="28"/>
          <w:szCs w:val="28"/>
        </w:rPr>
        <w:t xml:space="preserve"> </w:t>
      </w:r>
      <w:r w:rsidRPr="00BD1301">
        <w:rPr>
          <w:rFonts w:ascii="Times New Roman" w:hAnsi="Times New Roman" w:cs="Times New Roman"/>
          <w:sz w:val="28"/>
          <w:szCs w:val="28"/>
          <w:lang w:val="en-US"/>
        </w:rPr>
        <w:t>ROC</w:t>
      </w:r>
      <w:r w:rsidRPr="00BD1301">
        <w:rPr>
          <w:rFonts w:ascii="Times New Roman" w:hAnsi="Times New Roman" w:cs="Times New Roman"/>
          <w:sz w:val="28"/>
          <w:szCs w:val="28"/>
        </w:rPr>
        <w:t>-</w:t>
      </w:r>
      <w:r w:rsidRPr="00BD1301">
        <w:rPr>
          <w:rFonts w:ascii="Times New Roman" w:hAnsi="Times New Roman" w:cs="Times New Roman"/>
          <w:sz w:val="28"/>
          <w:szCs w:val="28"/>
          <w:lang w:val="en-US"/>
        </w:rPr>
        <w:t>AUC</w:t>
      </w:r>
      <w:r w:rsidRPr="00BD1301">
        <w:rPr>
          <w:rFonts w:ascii="Times New Roman" w:hAnsi="Times New Roman" w:cs="Times New Roman"/>
          <w:sz w:val="28"/>
          <w:szCs w:val="28"/>
        </w:rPr>
        <w:t xml:space="preserve"> </w:t>
      </w:r>
      <w:r w:rsidR="00AF238A">
        <w:rPr>
          <w:rFonts w:ascii="Times New Roman" w:hAnsi="Times New Roman" w:cs="Times New Roman"/>
          <w:sz w:val="28"/>
          <w:szCs w:val="28"/>
        </w:rPr>
        <w:t xml:space="preserve">везде </w:t>
      </w:r>
      <w:r w:rsidRPr="00BD1301">
        <w:rPr>
          <w:rFonts w:ascii="Times New Roman" w:hAnsi="Times New Roman" w:cs="Times New Roman"/>
          <w:sz w:val="28"/>
          <w:szCs w:val="28"/>
        </w:rPr>
        <w:t>превышает 0.8</w:t>
      </w:r>
      <w:r w:rsidR="00B940BE">
        <w:rPr>
          <w:rFonts w:ascii="Times New Roman" w:hAnsi="Times New Roman" w:cs="Times New Roman"/>
          <w:sz w:val="28"/>
          <w:szCs w:val="28"/>
        </w:rPr>
        <w:t>2</w:t>
      </w:r>
      <w:r w:rsidR="00AF238A">
        <w:rPr>
          <w:rFonts w:ascii="Times New Roman" w:hAnsi="Times New Roman" w:cs="Times New Roman"/>
          <w:sz w:val="28"/>
          <w:szCs w:val="28"/>
        </w:rPr>
        <w:t>,</w:t>
      </w:r>
      <w:r w:rsidRPr="00BD1301">
        <w:rPr>
          <w:rFonts w:ascii="Times New Roman" w:hAnsi="Times New Roman" w:cs="Times New Roman"/>
          <w:sz w:val="28"/>
          <w:szCs w:val="28"/>
        </w:rPr>
        <w:t xml:space="preserve"> </w:t>
      </w:r>
      <w:r w:rsidRPr="00BD1301">
        <w:rPr>
          <w:rFonts w:ascii="Times New Roman" w:hAnsi="Times New Roman" w:cs="Times New Roman"/>
          <w:sz w:val="28"/>
          <w:szCs w:val="28"/>
          <w:lang w:val="en-US"/>
        </w:rPr>
        <w:t>Precision</w:t>
      </w:r>
      <w:r w:rsidRPr="00BD1301">
        <w:rPr>
          <w:rFonts w:ascii="Times New Roman" w:hAnsi="Times New Roman" w:cs="Times New Roman"/>
          <w:sz w:val="28"/>
          <w:szCs w:val="28"/>
        </w:rPr>
        <w:t xml:space="preserve"> </w:t>
      </w:r>
      <w:r w:rsidR="00AF238A">
        <w:rPr>
          <w:rFonts w:ascii="Times New Roman" w:hAnsi="Times New Roman" w:cs="Times New Roman"/>
          <w:sz w:val="28"/>
          <w:szCs w:val="28"/>
        </w:rPr>
        <w:t xml:space="preserve">самое большое вышло у </w:t>
      </w:r>
      <w:r w:rsidRPr="00BD1301">
        <w:rPr>
          <w:rFonts w:ascii="Times New Roman" w:hAnsi="Times New Roman" w:cs="Times New Roman"/>
          <w:sz w:val="28"/>
          <w:szCs w:val="28"/>
          <w:lang w:val="en-US"/>
        </w:rPr>
        <w:t>RandomForest</w:t>
      </w:r>
      <w:r w:rsidR="00AF238A">
        <w:rPr>
          <w:rFonts w:ascii="Times New Roman" w:hAnsi="Times New Roman" w:cs="Times New Roman"/>
          <w:sz w:val="28"/>
          <w:szCs w:val="28"/>
        </w:rPr>
        <w:t xml:space="preserve">, а значение метрики </w:t>
      </w:r>
      <w:r w:rsidR="00AF238A" w:rsidRPr="00BD1301">
        <w:rPr>
          <w:rFonts w:ascii="Times New Roman" w:hAnsi="Times New Roman" w:cs="Times New Roman"/>
          <w:sz w:val="28"/>
          <w:szCs w:val="28"/>
        </w:rPr>
        <w:t>cross_</w:t>
      </w:r>
      <w:r w:rsidR="00AF238A" w:rsidRPr="00BD1301">
        <w:rPr>
          <w:rFonts w:ascii="Times New Roman" w:hAnsi="Times New Roman" w:cs="Times New Roman"/>
          <w:sz w:val="28"/>
          <w:szCs w:val="28"/>
          <w:lang w:val="en-US"/>
        </w:rPr>
        <w:t>val</w:t>
      </w:r>
      <w:r w:rsidR="00AF238A" w:rsidRPr="00BD1301">
        <w:rPr>
          <w:rFonts w:ascii="Times New Roman" w:hAnsi="Times New Roman" w:cs="Times New Roman"/>
          <w:sz w:val="28"/>
          <w:szCs w:val="28"/>
        </w:rPr>
        <w:t xml:space="preserve"> </w:t>
      </w:r>
      <w:r w:rsidR="00AF238A">
        <w:rPr>
          <w:rFonts w:ascii="Times New Roman" w:hAnsi="Times New Roman" w:cs="Times New Roman"/>
          <w:sz w:val="28"/>
          <w:szCs w:val="28"/>
        </w:rPr>
        <w:t xml:space="preserve">наибольшее у </w:t>
      </w:r>
      <w:r w:rsidR="00AF238A">
        <w:rPr>
          <w:rFonts w:ascii="Times New Roman" w:hAnsi="Times New Roman" w:cs="Times New Roman"/>
          <w:color w:val="000000" w:themeColor="text1"/>
          <w:sz w:val="28"/>
          <w:szCs w:val="28"/>
        </w:rPr>
        <w:t>н</w:t>
      </w:r>
      <w:r w:rsidR="00AF238A" w:rsidRPr="001919D0">
        <w:rPr>
          <w:rFonts w:ascii="Times New Roman" w:hAnsi="Times New Roman" w:cs="Times New Roman"/>
          <w:color w:val="000000" w:themeColor="text1"/>
          <w:sz w:val="28"/>
          <w:szCs w:val="28"/>
        </w:rPr>
        <w:t>аивн</w:t>
      </w:r>
      <w:r w:rsidR="00AF238A">
        <w:rPr>
          <w:rFonts w:ascii="Times New Roman" w:hAnsi="Times New Roman" w:cs="Times New Roman"/>
          <w:color w:val="000000" w:themeColor="text1"/>
          <w:sz w:val="28"/>
          <w:szCs w:val="28"/>
        </w:rPr>
        <w:t>ого</w:t>
      </w:r>
      <w:r w:rsidR="00AF238A" w:rsidRPr="001919D0">
        <w:rPr>
          <w:rFonts w:ascii="Times New Roman" w:hAnsi="Times New Roman" w:cs="Times New Roman"/>
          <w:color w:val="000000" w:themeColor="text1"/>
          <w:sz w:val="28"/>
          <w:szCs w:val="28"/>
        </w:rPr>
        <w:t xml:space="preserve"> байессовск</w:t>
      </w:r>
      <w:r w:rsidR="00AF238A">
        <w:rPr>
          <w:rFonts w:ascii="Times New Roman" w:hAnsi="Times New Roman" w:cs="Times New Roman"/>
          <w:color w:val="000000" w:themeColor="text1"/>
          <w:sz w:val="28"/>
          <w:szCs w:val="28"/>
        </w:rPr>
        <w:t>ого</w:t>
      </w:r>
      <w:r w:rsidR="00AF238A" w:rsidRPr="001919D0">
        <w:rPr>
          <w:rFonts w:ascii="Times New Roman" w:hAnsi="Times New Roman" w:cs="Times New Roman"/>
          <w:color w:val="000000" w:themeColor="text1"/>
          <w:sz w:val="28"/>
          <w:szCs w:val="28"/>
        </w:rPr>
        <w:t xml:space="preserve"> метод</w:t>
      </w:r>
      <w:r w:rsidR="00AF238A">
        <w:rPr>
          <w:rFonts w:ascii="Times New Roman" w:hAnsi="Times New Roman" w:cs="Times New Roman"/>
          <w:color w:val="000000" w:themeColor="text1"/>
          <w:sz w:val="28"/>
          <w:szCs w:val="28"/>
        </w:rPr>
        <w:t>а</w:t>
      </w:r>
      <w:r w:rsidR="00AF238A">
        <w:rPr>
          <w:rFonts w:ascii="Times New Roman" w:hAnsi="Times New Roman" w:cs="Times New Roman"/>
          <w:sz w:val="28"/>
          <w:szCs w:val="28"/>
        </w:rPr>
        <w:t>.</w:t>
      </w:r>
      <w:r w:rsidR="00566554">
        <w:rPr>
          <w:rFonts w:ascii="Times New Roman" w:hAnsi="Times New Roman" w:cs="Times New Roman"/>
          <w:sz w:val="28"/>
          <w:szCs w:val="28"/>
        </w:rPr>
        <w:t xml:space="preserve"> В итоге можно сказать, что , а введение суррогатных признаков хорошо сказывается на качестве предсказания.</w:t>
      </w:r>
    </w:p>
    <w:p w14:paraId="5CDBA03B" w14:textId="3E12FD63" w:rsidR="00AF238A" w:rsidRPr="00566554" w:rsidRDefault="00A10937" w:rsidP="00566554">
      <w:pPr>
        <w:keepNext/>
        <w:spacing w:line="360" w:lineRule="auto"/>
        <w:jc w:val="center"/>
        <w:rPr>
          <w:rFonts w:ascii="Times New Roman" w:hAnsi="Times New Roman" w:cs="Times New Roman"/>
          <w:sz w:val="28"/>
          <w:szCs w:val="28"/>
        </w:rPr>
      </w:pPr>
      <w:r w:rsidRPr="00A10937">
        <w:rPr>
          <w:rFonts w:ascii="Times New Roman" w:hAnsi="Times New Roman" w:cs="Times New Roman"/>
          <w:noProof/>
          <w:sz w:val="28"/>
          <w:szCs w:val="28"/>
        </w:rPr>
        <w:lastRenderedPageBreak/>
        <w:drawing>
          <wp:inline distT="0" distB="0" distL="0" distR="0" wp14:anchorId="21D39F10" wp14:editId="4E89E43B">
            <wp:extent cx="5220429" cy="4772691"/>
            <wp:effectExtent l="0" t="0" r="0" b="8890"/>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27"/>
                    <a:stretch>
                      <a:fillRect/>
                    </a:stretch>
                  </pic:blipFill>
                  <pic:spPr>
                    <a:xfrm>
                      <a:off x="0" y="0"/>
                      <a:ext cx="5220429" cy="4772691"/>
                    </a:xfrm>
                    <a:prstGeom prst="rect">
                      <a:avLst/>
                    </a:prstGeom>
                  </pic:spPr>
                </pic:pic>
              </a:graphicData>
            </a:graphic>
          </wp:inline>
        </w:drawing>
      </w:r>
      <w:r w:rsidRPr="00A10937">
        <w:rPr>
          <w:rFonts w:ascii="Times New Roman" w:hAnsi="Times New Roman" w:cs="Times New Roman"/>
          <w:sz w:val="28"/>
          <w:szCs w:val="28"/>
        </w:rPr>
        <w:t xml:space="preserve"> </w:t>
      </w:r>
    </w:p>
    <w:p w14:paraId="4E6E96AA" w14:textId="11BB7A44" w:rsidR="00AA51C5" w:rsidRPr="00566554" w:rsidRDefault="00AF238A" w:rsidP="00566554">
      <w:pPr>
        <w:pStyle w:val="ab"/>
        <w:jc w:val="center"/>
        <w:rPr>
          <w:rFonts w:ascii="Times New Roman" w:hAnsi="Times New Roman" w:cs="Times New Roman"/>
          <w:i w:val="0"/>
          <w:iCs w:val="0"/>
          <w:color w:val="auto"/>
          <w:sz w:val="28"/>
          <w:szCs w:val="28"/>
        </w:rPr>
      </w:pPr>
      <w:r w:rsidRPr="00566554">
        <w:rPr>
          <w:rFonts w:ascii="Times New Roman" w:hAnsi="Times New Roman" w:cs="Times New Roman"/>
          <w:i w:val="0"/>
          <w:iCs w:val="0"/>
          <w:color w:val="auto"/>
          <w:sz w:val="28"/>
          <w:szCs w:val="28"/>
        </w:rPr>
        <w:t xml:space="preserve">Рисунок </w:t>
      </w:r>
      <w:r w:rsidRPr="00566554">
        <w:rPr>
          <w:rFonts w:ascii="Times New Roman" w:hAnsi="Times New Roman" w:cs="Times New Roman"/>
          <w:i w:val="0"/>
          <w:iCs w:val="0"/>
          <w:color w:val="auto"/>
          <w:sz w:val="28"/>
          <w:szCs w:val="28"/>
        </w:rPr>
        <w:fldChar w:fldCharType="begin"/>
      </w:r>
      <w:r w:rsidRPr="00566554">
        <w:rPr>
          <w:rFonts w:ascii="Times New Roman" w:hAnsi="Times New Roman" w:cs="Times New Roman"/>
          <w:i w:val="0"/>
          <w:iCs w:val="0"/>
          <w:color w:val="auto"/>
          <w:sz w:val="28"/>
          <w:szCs w:val="28"/>
        </w:rPr>
        <w:instrText xml:space="preserve"> SEQ Рисунок \* ARABIC </w:instrText>
      </w:r>
      <w:r w:rsidRPr="00566554">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20</w:t>
      </w:r>
      <w:r w:rsidRPr="00566554">
        <w:rPr>
          <w:rFonts w:ascii="Times New Roman" w:hAnsi="Times New Roman" w:cs="Times New Roman"/>
          <w:i w:val="0"/>
          <w:iCs w:val="0"/>
          <w:color w:val="auto"/>
          <w:sz w:val="28"/>
          <w:szCs w:val="28"/>
        </w:rPr>
        <w:fldChar w:fldCharType="end"/>
      </w:r>
      <w:r w:rsidRPr="00566554">
        <w:rPr>
          <w:rFonts w:ascii="Times New Roman" w:hAnsi="Times New Roman" w:cs="Times New Roman"/>
          <w:i w:val="0"/>
          <w:iCs w:val="0"/>
          <w:color w:val="auto"/>
          <w:sz w:val="28"/>
          <w:szCs w:val="28"/>
        </w:rPr>
        <w:t xml:space="preserve">. Полный отчет </w:t>
      </w:r>
      <w:r w:rsidR="00566554" w:rsidRPr="00566554">
        <w:rPr>
          <w:rFonts w:ascii="Times New Roman" w:hAnsi="Times New Roman" w:cs="Times New Roman"/>
          <w:i w:val="0"/>
          <w:iCs w:val="0"/>
          <w:color w:val="auto"/>
          <w:sz w:val="28"/>
          <w:szCs w:val="28"/>
        </w:rPr>
        <w:t>обо всех</w:t>
      </w:r>
      <w:r w:rsidRPr="00566554">
        <w:rPr>
          <w:rFonts w:ascii="Times New Roman" w:hAnsi="Times New Roman" w:cs="Times New Roman"/>
          <w:i w:val="0"/>
          <w:iCs w:val="0"/>
          <w:color w:val="auto"/>
          <w:sz w:val="28"/>
          <w:szCs w:val="28"/>
        </w:rPr>
        <w:t xml:space="preserve"> моделях</w:t>
      </w:r>
    </w:p>
    <w:p w14:paraId="4AD8DB2B" w14:textId="3D7CD6B3" w:rsidR="00566554" w:rsidRDefault="00AF238A" w:rsidP="00A375E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на этом варианты улучшения моделей не заканчиваются, и следующим шагом будет использование бэггинга, в котором за основной классификатор будет браться </w:t>
      </w:r>
      <w:r>
        <w:rPr>
          <w:rFonts w:ascii="Times New Roman" w:hAnsi="Times New Roman" w:cs="Times New Roman"/>
          <w:sz w:val="28"/>
          <w:szCs w:val="28"/>
          <w:lang w:val="en-US"/>
        </w:rPr>
        <w:t>GaussianNB</w:t>
      </w:r>
      <w:r>
        <w:rPr>
          <w:rFonts w:ascii="Times New Roman" w:hAnsi="Times New Roman" w:cs="Times New Roman"/>
          <w:sz w:val="28"/>
          <w:szCs w:val="28"/>
        </w:rPr>
        <w:t xml:space="preserve">, а затем </w:t>
      </w:r>
      <w:r w:rsidRPr="005708A9">
        <w:rPr>
          <w:rFonts w:ascii="Times New Roman" w:hAnsi="Times New Roman" w:cs="Times New Roman"/>
          <w:sz w:val="28"/>
          <w:szCs w:val="28"/>
          <w:lang w:val="en-US"/>
        </w:rPr>
        <w:t>LogisticRegression</w:t>
      </w:r>
      <w:r>
        <w:rPr>
          <w:rFonts w:ascii="Times New Roman" w:hAnsi="Times New Roman" w:cs="Times New Roman"/>
          <w:sz w:val="28"/>
          <w:szCs w:val="28"/>
        </w:rPr>
        <w:t xml:space="preserve"> с гиперпараметрами, которые были определены ранее. </w:t>
      </w:r>
      <w:r w:rsidR="00566554">
        <w:rPr>
          <w:rFonts w:ascii="Times New Roman" w:hAnsi="Times New Roman" w:cs="Times New Roman"/>
          <w:sz w:val="28"/>
          <w:szCs w:val="28"/>
        </w:rPr>
        <w:t>Помимо этого,</w:t>
      </w:r>
      <w:r>
        <w:rPr>
          <w:rFonts w:ascii="Times New Roman" w:hAnsi="Times New Roman" w:cs="Times New Roman"/>
          <w:sz w:val="28"/>
          <w:szCs w:val="28"/>
        </w:rPr>
        <w:t xml:space="preserve"> будем использовать суррогатные признаки, в результате чего имеем новые </w:t>
      </w:r>
      <w:r w:rsidR="00566554">
        <w:rPr>
          <w:rFonts w:ascii="Times New Roman" w:hAnsi="Times New Roman" w:cs="Times New Roman"/>
          <w:sz w:val="28"/>
          <w:szCs w:val="28"/>
        </w:rPr>
        <w:t>три</w:t>
      </w:r>
      <w:r>
        <w:rPr>
          <w:rFonts w:ascii="Times New Roman" w:hAnsi="Times New Roman" w:cs="Times New Roman"/>
          <w:sz w:val="28"/>
          <w:szCs w:val="28"/>
        </w:rPr>
        <w:t xml:space="preserve"> модели </w:t>
      </w:r>
      <w:r w:rsidR="00DC24E2">
        <w:rPr>
          <w:rFonts w:ascii="Times New Roman" w:hAnsi="Times New Roman" w:cs="Times New Roman"/>
          <w:sz w:val="28"/>
          <w:szCs w:val="28"/>
        </w:rPr>
        <w:t xml:space="preserve">- </w:t>
      </w:r>
      <w:r w:rsidR="00566554" w:rsidRPr="00566554">
        <w:rPr>
          <w:rFonts w:ascii="Times New Roman" w:hAnsi="Times New Roman" w:cs="Times New Roman"/>
          <w:sz w:val="28"/>
          <w:szCs w:val="28"/>
        </w:rPr>
        <w:t>Bagging LogisticRegression</w:t>
      </w:r>
      <w:r w:rsidR="00566554">
        <w:rPr>
          <w:rFonts w:ascii="Times New Roman" w:hAnsi="Times New Roman" w:cs="Times New Roman"/>
          <w:sz w:val="28"/>
          <w:szCs w:val="28"/>
        </w:rPr>
        <w:t xml:space="preserve">, </w:t>
      </w:r>
      <w:r w:rsidR="00566554" w:rsidRPr="00566554">
        <w:rPr>
          <w:rFonts w:ascii="Times New Roman" w:hAnsi="Times New Roman" w:cs="Times New Roman"/>
          <w:sz w:val="28"/>
          <w:szCs w:val="28"/>
        </w:rPr>
        <w:t xml:space="preserve">Bagging LogisticRegression PCA </w:t>
      </w:r>
      <w:r w:rsidR="00566554">
        <w:rPr>
          <w:rFonts w:ascii="Times New Roman" w:hAnsi="Times New Roman" w:cs="Times New Roman"/>
          <w:sz w:val="28"/>
          <w:szCs w:val="28"/>
        </w:rPr>
        <w:t xml:space="preserve"> и </w:t>
      </w:r>
      <w:r w:rsidR="00566554" w:rsidRPr="00566554">
        <w:rPr>
          <w:rFonts w:ascii="Times New Roman" w:hAnsi="Times New Roman" w:cs="Times New Roman"/>
          <w:sz w:val="28"/>
          <w:szCs w:val="28"/>
        </w:rPr>
        <w:t>Bagging GaussianNB</w:t>
      </w:r>
      <w:r w:rsidR="00DC24E2">
        <w:rPr>
          <w:rFonts w:ascii="Times New Roman" w:hAnsi="Times New Roman" w:cs="Times New Roman"/>
          <w:sz w:val="28"/>
          <w:szCs w:val="28"/>
        </w:rPr>
        <w:t xml:space="preserve"> (Рисунок 20)</w:t>
      </w:r>
      <w:r>
        <w:rPr>
          <w:rFonts w:ascii="Times New Roman" w:hAnsi="Times New Roman" w:cs="Times New Roman"/>
          <w:sz w:val="28"/>
          <w:szCs w:val="28"/>
        </w:rPr>
        <w:t>.</w:t>
      </w:r>
      <w:r w:rsidR="00566554">
        <w:rPr>
          <w:rFonts w:ascii="Times New Roman" w:hAnsi="Times New Roman" w:cs="Times New Roman"/>
          <w:sz w:val="28"/>
          <w:szCs w:val="28"/>
        </w:rPr>
        <w:t xml:space="preserve"> </w:t>
      </w:r>
      <w:r>
        <w:rPr>
          <w:rFonts w:ascii="Times New Roman" w:hAnsi="Times New Roman" w:cs="Times New Roman"/>
          <w:sz w:val="28"/>
          <w:szCs w:val="28"/>
        </w:rPr>
        <w:t xml:space="preserve">В результате это не дало никаких улучшений на кросс-валидации, но при этом при использовании бэггинга немного </w:t>
      </w:r>
      <w:r w:rsidR="00566554">
        <w:rPr>
          <w:rFonts w:ascii="Times New Roman" w:hAnsi="Times New Roman" w:cs="Times New Roman"/>
          <w:sz w:val="28"/>
          <w:szCs w:val="28"/>
        </w:rPr>
        <w:t>улучшились</w:t>
      </w:r>
      <w:r>
        <w:rPr>
          <w:rFonts w:ascii="Times New Roman" w:hAnsi="Times New Roman" w:cs="Times New Roman"/>
          <w:sz w:val="28"/>
          <w:szCs w:val="28"/>
        </w:rPr>
        <w:t xml:space="preserve"> метрики </w:t>
      </w:r>
      <w:r w:rsidRPr="00566554">
        <w:rPr>
          <w:rFonts w:ascii="Times New Roman" w:hAnsi="Times New Roman" w:cs="Times New Roman"/>
          <w:sz w:val="28"/>
          <w:szCs w:val="28"/>
        </w:rPr>
        <w:t>roc</w:t>
      </w:r>
      <w:r w:rsidRPr="000C7EF6">
        <w:rPr>
          <w:rFonts w:ascii="Times New Roman" w:hAnsi="Times New Roman" w:cs="Times New Roman"/>
          <w:sz w:val="28"/>
          <w:szCs w:val="28"/>
        </w:rPr>
        <w:t>_</w:t>
      </w:r>
      <w:r w:rsidRPr="00566554">
        <w:rPr>
          <w:rFonts w:ascii="Times New Roman" w:hAnsi="Times New Roman" w:cs="Times New Roman"/>
          <w:sz w:val="28"/>
          <w:szCs w:val="28"/>
        </w:rPr>
        <w:t>auc</w:t>
      </w:r>
      <w:r>
        <w:rPr>
          <w:rFonts w:ascii="Times New Roman" w:hAnsi="Times New Roman" w:cs="Times New Roman"/>
          <w:sz w:val="28"/>
          <w:szCs w:val="28"/>
        </w:rPr>
        <w:t xml:space="preserve">, </w:t>
      </w:r>
      <w:r w:rsidR="00566554" w:rsidRPr="00566554">
        <w:rPr>
          <w:rFonts w:ascii="Times New Roman" w:hAnsi="Times New Roman" w:cs="Times New Roman"/>
          <w:sz w:val="28"/>
          <w:szCs w:val="28"/>
        </w:rPr>
        <w:t>accuracy</w:t>
      </w:r>
      <w:r w:rsidR="00566554" w:rsidRPr="00AF238A">
        <w:rPr>
          <w:rFonts w:ascii="Times New Roman" w:hAnsi="Times New Roman" w:cs="Times New Roman"/>
          <w:sz w:val="28"/>
          <w:szCs w:val="28"/>
        </w:rPr>
        <w:t xml:space="preserve"> </w:t>
      </w:r>
      <w:r w:rsidR="00566554">
        <w:rPr>
          <w:rFonts w:ascii="Times New Roman" w:hAnsi="Times New Roman" w:cs="Times New Roman"/>
          <w:sz w:val="28"/>
          <w:szCs w:val="28"/>
        </w:rPr>
        <w:t>и</w:t>
      </w:r>
      <w:r>
        <w:rPr>
          <w:rFonts w:ascii="Times New Roman" w:hAnsi="Times New Roman" w:cs="Times New Roman"/>
          <w:sz w:val="28"/>
          <w:szCs w:val="28"/>
        </w:rPr>
        <w:t xml:space="preserve"> </w:t>
      </w:r>
      <w:r w:rsidRPr="00566554">
        <w:rPr>
          <w:rFonts w:ascii="Times New Roman" w:hAnsi="Times New Roman" w:cs="Times New Roman"/>
          <w:sz w:val="28"/>
          <w:szCs w:val="28"/>
        </w:rPr>
        <w:t>precision</w:t>
      </w:r>
      <w:r w:rsidRPr="000C7EF6">
        <w:rPr>
          <w:rFonts w:ascii="Times New Roman" w:hAnsi="Times New Roman" w:cs="Times New Roman"/>
          <w:sz w:val="28"/>
          <w:szCs w:val="28"/>
        </w:rPr>
        <w:t xml:space="preserve">. </w:t>
      </w:r>
    </w:p>
    <w:p w14:paraId="115CB2BA" w14:textId="24E342D1" w:rsidR="00AF238A" w:rsidRPr="000C7EF6" w:rsidRDefault="00566554" w:rsidP="00A375E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п</w:t>
      </w:r>
      <w:r w:rsidR="00AF238A">
        <w:rPr>
          <w:rFonts w:ascii="Times New Roman" w:hAnsi="Times New Roman" w:cs="Times New Roman"/>
          <w:sz w:val="28"/>
          <w:szCs w:val="28"/>
        </w:rPr>
        <w:t>опробуем создать голосующий ансамбль на основе ранее создаваемых функций</w:t>
      </w:r>
      <w:r>
        <w:rPr>
          <w:rFonts w:ascii="Times New Roman" w:hAnsi="Times New Roman" w:cs="Times New Roman"/>
          <w:sz w:val="28"/>
          <w:szCs w:val="28"/>
        </w:rPr>
        <w:t>.</w:t>
      </w:r>
      <w:r w:rsidRPr="00566554">
        <w:rPr>
          <w:rFonts w:ascii="Times New Roman" w:hAnsi="Times New Roman" w:cs="Times New Roman"/>
          <w:sz w:val="28"/>
          <w:szCs w:val="28"/>
        </w:rPr>
        <w:t xml:space="preserve"> </w:t>
      </w:r>
      <w:r>
        <w:rPr>
          <w:rFonts w:ascii="Times New Roman" w:hAnsi="Times New Roman" w:cs="Times New Roman"/>
          <w:sz w:val="28"/>
          <w:szCs w:val="28"/>
        </w:rPr>
        <w:t xml:space="preserve">Голосующий ансамблю будет состоять из трех моделей, полученные ранее после подбора гиперпараметров, из двух – наивного </w:t>
      </w:r>
      <w:r>
        <w:rPr>
          <w:rFonts w:ascii="Times New Roman" w:hAnsi="Times New Roman" w:cs="Times New Roman"/>
          <w:sz w:val="28"/>
          <w:szCs w:val="28"/>
        </w:rPr>
        <w:lastRenderedPageBreak/>
        <w:t>байесовского и логистической регрессии с применением суррогатных признаков</w:t>
      </w:r>
      <w:r w:rsidR="00A10937">
        <w:rPr>
          <w:rFonts w:ascii="Times New Roman" w:hAnsi="Times New Roman" w:cs="Times New Roman"/>
          <w:sz w:val="28"/>
          <w:szCs w:val="28"/>
        </w:rPr>
        <w:t>, и из двух - логистической регрессии с применением суррогатных признаков и случайный лес с применением гиперпараметров</w:t>
      </w:r>
      <w:r>
        <w:rPr>
          <w:rFonts w:ascii="Times New Roman" w:hAnsi="Times New Roman" w:cs="Times New Roman"/>
          <w:sz w:val="28"/>
          <w:szCs w:val="28"/>
        </w:rPr>
        <w:t xml:space="preserve">. В итоге получаем </w:t>
      </w:r>
      <w:r w:rsidR="00A10937">
        <w:rPr>
          <w:rFonts w:ascii="Times New Roman" w:hAnsi="Times New Roman" w:cs="Times New Roman"/>
          <w:sz w:val="28"/>
          <w:szCs w:val="28"/>
        </w:rPr>
        <w:t>три</w:t>
      </w:r>
      <w:r>
        <w:rPr>
          <w:rFonts w:ascii="Times New Roman" w:hAnsi="Times New Roman" w:cs="Times New Roman"/>
          <w:sz w:val="28"/>
          <w:szCs w:val="28"/>
        </w:rPr>
        <w:t xml:space="preserve"> новые модели - </w:t>
      </w:r>
      <w:r w:rsidRPr="00566554">
        <w:rPr>
          <w:rFonts w:ascii="Times New Roman" w:hAnsi="Times New Roman" w:cs="Times New Roman"/>
          <w:sz w:val="28"/>
          <w:szCs w:val="28"/>
        </w:rPr>
        <w:t>VotingClassifier-3</w:t>
      </w:r>
      <w:r w:rsidR="00A10937">
        <w:rPr>
          <w:rFonts w:ascii="Times New Roman" w:hAnsi="Times New Roman" w:cs="Times New Roman"/>
          <w:sz w:val="28"/>
          <w:szCs w:val="28"/>
        </w:rPr>
        <w:t xml:space="preserve">, </w:t>
      </w:r>
      <w:r w:rsidRPr="00566554">
        <w:rPr>
          <w:rFonts w:ascii="Times New Roman" w:hAnsi="Times New Roman" w:cs="Times New Roman"/>
          <w:sz w:val="28"/>
          <w:szCs w:val="28"/>
        </w:rPr>
        <w:t>VotingClassifie-2-PCA</w:t>
      </w:r>
      <w:r w:rsidR="00A10937">
        <w:rPr>
          <w:rFonts w:ascii="Times New Roman" w:hAnsi="Times New Roman" w:cs="Times New Roman"/>
          <w:sz w:val="28"/>
          <w:szCs w:val="28"/>
        </w:rPr>
        <w:t xml:space="preserve"> и </w:t>
      </w:r>
      <w:r w:rsidR="00A10937" w:rsidRPr="00A10937">
        <w:rPr>
          <w:rFonts w:ascii="Times New Roman" w:hAnsi="Times New Roman" w:cs="Times New Roman"/>
          <w:sz w:val="28"/>
          <w:szCs w:val="28"/>
        </w:rPr>
        <w:t>VotingClassifie-2-Log_RF_PCA</w:t>
      </w:r>
      <w:r>
        <w:rPr>
          <w:rFonts w:ascii="Times New Roman" w:hAnsi="Times New Roman" w:cs="Times New Roman"/>
          <w:sz w:val="28"/>
          <w:szCs w:val="28"/>
        </w:rPr>
        <w:t xml:space="preserve">. По данным из таблицы можно сделать вывод, что такими действиями мы достигли увеличения метрик кросс валидации и </w:t>
      </w:r>
      <w:r>
        <w:rPr>
          <w:rFonts w:ascii="Times New Roman" w:hAnsi="Times New Roman" w:cs="Times New Roman"/>
          <w:sz w:val="28"/>
          <w:szCs w:val="28"/>
          <w:lang w:val="en-US"/>
        </w:rPr>
        <w:t>f</w:t>
      </w:r>
      <w:r w:rsidRPr="006C0AC7">
        <w:rPr>
          <w:rFonts w:ascii="Times New Roman" w:hAnsi="Times New Roman" w:cs="Times New Roman"/>
          <w:sz w:val="28"/>
          <w:szCs w:val="28"/>
        </w:rPr>
        <w:t>1-</w:t>
      </w:r>
      <w:r>
        <w:rPr>
          <w:rFonts w:ascii="Times New Roman" w:hAnsi="Times New Roman" w:cs="Times New Roman"/>
          <w:sz w:val="28"/>
          <w:szCs w:val="28"/>
        </w:rPr>
        <w:t xml:space="preserve">меры, которые стали самыми максимальными среди всех моделей, а также улучшили показатели </w:t>
      </w:r>
      <w:r w:rsidRPr="00566554">
        <w:rPr>
          <w:rFonts w:ascii="Times New Roman" w:hAnsi="Times New Roman" w:cs="Times New Roman"/>
          <w:sz w:val="28"/>
          <w:szCs w:val="28"/>
        </w:rPr>
        <w:t>roc-auc</w:t>
      </w:r>
      <w:r>
        <w:rPr>
          <w:rFonts w:ascii="Times New Roman" w:hAnsi="Times New Roman" w:cs="Times New Roman"/>
          <w:sz w:val="28"/>
          <w:szCs w:val="28"/>
        </w:rPr>
        <w:t>.</w:t>
      </w:r>
    </w:p>
    <w:p w14:paraId="1E3B3DDF" w14:textId="548C4942" w:rsidR="00AF238A" w:rsidRPr="009A4391" w:rsidRDefault="00A10937" w:rsidP="00A375EF">
      <w:pPr>
        <w:spacing w:line="360" w:lineRule="auto"/>
        <w:ind w:firstLine="709"/>
        <w:jc w:val="both"/>
        <w:rPr>
          <w:rFonts w:ascii="Times New Roman" w:hAnsi="Times New Roman" w:cs="Times New Roman"/>
          <w:sz w:val="28"/>
          <w:szCs w:val="28"/>
        </w:rPr>
      </w:pPr>
      <w:r w:rsidRPr="00A10937">
        <w:rPr>
          <w:rFonts w:ascii="Times New Roman" w:hAnsi="Times New Roman" w:cs="Times New Roman"/>
          <w:sz w:val="28"/>
          <w:szCs w:val="28"/>
        </w:rPr>
        <w:t>Таким образом, модели Random</w:t>
      </w:r>
      <w:r w:rsidR="009A4391">
        <w:rPr>
          <w:rFonts w:ascii="Times New Roman" w:hAnsi="Times New Roman" w:cs="Times New Roman"/>
          <w:sz w:val="28"/>
          <w:szCs w:val="28"/>
        </w:rPr>
        <w:t xml:space="preserve"> </w:t>
      </w:r>
      <w:r w:rsidRPr="00A10937">
        <w:rPr>
          <w:rFonts w:ascii="Times New Roman" w:hAnsi="Times New Roman" w:cs="Times New Roman"/>
          <w:sz w:val="28"/>
          <w:szCs w:val="28"/>
        </w:rPr>
        <w:t>Forest</w:t>
      </w:r>
      <w:r w:rsidR="009A4391">
        <w:rPr>
          <w:rFonts w:ascii="Times New Roman" w:hAnsi="Times New Roman" w:cs="Times New Roman"/>
          <w:sz w:val="28"/>
          <w:szCs w:val="28"/>
        </w:rPr>
        <w:t xml:space="preserve"> и</w:t>
      </w:r>
      <w:r>
        <w:rPr>
          <w:rFonts w:ascii="Times New Roman" w:hAnsi="Times New Roman" w:cs="Times New Roman"/>
          <w:sz w:val="28"/>
          <w:szCs w:val="28"/>
        </w:rPr>
        <w:t xml:space="preserve"> </w:t>
      </w:r>
      <w:r>
        <w:rPr>
          <w:rFonts w:ascii="Times New Roman" w:hAnsi="Times New Roman" w:cs="Times New Roman"/>
          <w:sz w:val="28"/>
          <w:szCs w:val="28"/>
          <w:lang w:val="en-US"/>
        </w:rPr>
        <w:t>Logistic</w:t>
      </w:r>
      <w:r w:rsidRPr="00A10937">
        <w:rPr>
          <w:rFonts w:ascii="Times New Roman" w:hAnsi="Times New Roman" w:cs="Times New Roman"/>
          <w:sz w:val="28"/>
          <w:szCs w:val="28"/>
        </w:rPr>
        <w:t xml:space="preserve"> </w:t>
      </w:r>
      <w:r>
        <w:rPr>
          <w:rFonts w:ascii="Times New Roman" w:hAnsi="Times New Roman" w:cs="Times New Roman"/>
          <w:sz w:val="28"/>
          <w:szCs w:val="28"/>
          <w:lang w:val="en-US"/>
        </w:rPr>
        <w:t>Regression</w:t>
      </w:r>
      <w:r w:rsidRPr="00A10937">
        <w:rPr>
          <w:rFonts w:ascii="Times New Roman" w:hAnsi="Times New Roman" w:cs="Times New Roman"/>
          <w:sz w:val="28"/>
          <w:szCs w:val="28"/>
        </w:rPr>
        <w:t xml:space="preserve"> имеют самые высокие результаты, также они не занимают много времени для обучения. При этом, если их объединить в голосующий ансамбль, то надежность повышается</w:t>
      </w:r>
      <w:r w:rsidR="009A4391">
        <w:rPr>
          <w:rFonts w:ascii="Times New Roman" w:hAnsi="Times New Roman" w:cs="Times New Roman"/>
          <w:sz w:val="28"/>
          <w:szCs w:val="28"/>
        </w:rPr>
        <w:t xml:space="preserve">, а показатели </w:t>
      </w:r>
      <w:r w:rsidR="009A4391" w:rsidRPr="00566554">
        <w:rPr>
          <w:rFonts w:ascii="Times New Roman" w:hAnsi="Times New Roman" w:cs="Times New Roman"/>
          <w:sz w:val="28"/>
          <w:szCs w:val="28"/>
        </w:rPr>
        <w:t>roc-auc</w:t>
      </w:r>
      <w:r w:rsidR="009A4391" w:rsidRPr="009A4391">
        <w:rPr>
          <w:rFonts w:ascii="Times New Roman" w:hAnsi="Times New Roman" w:cs="Times New Roman"/>
          <w:sz w:val="28"/>
          <w:szCs w:val="28"/>
        </w:rPr>
        <w:t xml:space="preserve"> </w:t>
      </w:r>
      <w:r w:rsidR="009A4391">
        <w:rPr>
          <w:rFonts w:ascii="Times New Roman" w:hAnsi="Times New Roman" w:cs="Times New Roman"/>
          <w:sz w:val="28"/>
          <w:szCs w:val="28"/>
        </w:rPr>
        <w:t xml:space="preserve">и </w:t>
      </w:r>
      <w:r w:rsidR="009A4391">
        <w:rPr>
          <w:rFonts w:ascii="Times New Roman" w:hAnsi="Times New Roman" w:cs="Times New Roman"/>
          <w:sz w:val="28"/>
          <w:szCs w:val="28"/>
          <w:lang w:val="en-US"/>
        </w:rPr>
        <w:t>f</w:t>
      </w:r>
      <w:r w:rsidR="009A4391" w:rsidRPr="006C0AC7">
        <w:rPr>
          <w:rFonts w:ascii="Times New Roman" w:hAnsi="Times New Roman" w:cs="Times New Roman"/>
          <w:sz w:val="28"/>
          <w:szCs w:val="28"/>
        </w:rPr>
        <w:t>1-</w:t>
      </w:r>
      <w:r w:rsidR="009A4391">
        <w:rPr>
          <w:rFonts w:ascii="Times New Roman" w:hAnsi="Times New Roman" w:cs="Times New Roman"/>
          <w:sz w:val="28"/>
          <w:szCs w:val="28"/>
        </w:rPr>
        <w:t>меры становятся наибольшими, что в свою очередь приводит к выбору именно этих моделей.</w:t>
      </w:r>
    </w:p>
    <w:p w14:paraId="41AE06D5" w14:textId="77777777" w:rsidR="00E204D3" w:rsidRPr="00AF238A" w:rsidRDefault="00E204D3" w:rsidP="00A375EF">
      <w:pPr>
        <w:spacing w:line="360" w:lineRule="auto"/>
        <w:ind w:firstLine="709"/>
        <w:jc w:val="both"/>
        <w:rPr>
          <w:rFonts w:ascii="Times New Roman" w:hAnsi="Times New Roman" w:cs="Times New Roman"/>
          <w:sz w:val="28"/>
          <w:szCs w:val="28"/>
        </w:rPr>
      </w:pPr>
    </w:p>
    <w:p w14:paraId="03874FFA" w14:textId="77777777" w:rsidR="009A4391" w:rsidRDefault="009A4391" w:rsidP="00A375EF">
      <w:pPr>
        <w:ind w:firstLine="709"/>
        <w:rPr>
          <w:rFonts w:ascii="Times New Roman" w:eastAsiaTheme="majorEastAsia" w:hAnsi="Times New Roman" w:cs="Times New Roman"/>
          <w:b/>
          <w:sz w:val="28"/>
          <w:szCs w:val="28"/>
        </w:rPr>
      </w:pPr>
      <w:bookmarkStart w:id="24" w:name="_Toc121407192"/>
      <w:r>
        <w:rPr>
          <w:rFonts w:ascii="Times New Roman" w:hAnsi="Times New Roman" w:cs="Times New Roman"/>
          <w:b/>
          <w:sz w:val="28"/>
          <w:szCs w:val="28"/>
        </w:rPr>
        <w:br w:type="page"/>
      </w:r>
    </w:p>
    <w:p w14:paraId="6F527986" w14:textId="3D871D99" w:rsidR="00032E64" w:rsidRPr="00424F72" w:rsidRDefault="00CB366E" w:rsidP="00424F72">
      <w:pPr>
        <w:pStyle w:val="1"/>
        <w:spacing w:beforeLines="25" w:before="60" w:line="360" w:lineRule="auto"/>
        <w:jc w:val="center"/>
        <w:rPr>
          <w:rFonts w:ascii="Times New Roman" w:hAnsi="Times New Roman" w:cs="Times New Roman"/>
          <w:b/>
          <w:color w:val="auto"/>
          <w:sz w:val="28"/>
          <w:szCs w:val="28"/>
        </w:rPr>
      </w:pPr>
      <w:bookmarkStart w:id="25" w:name="_Toc122019279"/>
      <w:r w:rsidRPr="00424F72">
        <w:rPr>
          <w:rFonts w:ascii="Times New Roman" w:hAnsi="Times New Roman" w:cs="Times New Roman"/>
          <w:b/>
          <w:color w:val="auto"/>
          <w:sz w:val="28"/>
          <w:szCs w:val="28"/>
        </w:rPr>
        <w:lastRenderedPageBreak/>
        <w:t>ЗАКЛЮЧЕНИЕ</w:t>
      </w:r>
      <w:bookmarkEnd w:id="24"/>
      <w:bookmarkEnd w:id="25"/>
    </w:p>
    <w:p w14:paraId="39D381C9" w14:textId="45588123" w:rsidR="00BF5063" w:rsidRPr="00424F72" w:rsidRDefault="00BF5063"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В настоящее время компании сталкивается с жесткой конкуренцией. Прогнозирование оттока клиентов стало важной задачей управления взаимоотношениями с клиентами для удержания ценных клиентов. Поэтому, проведя исследование, можно будет хорошо понять ключевые факторы оттока для удержания людей и их влияние на отток.</w:t>
      </w:r>
    </w:p>
    <w:p w14:paraId="0226D0FE" w14:textId="77777777" w:rsidR="00BF5063" w:rsidRPr="00424F72" w:rsidRDefault="00BF5063"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Правильное управление оттоком может сэкономить огромную сумму денег для компании. Таким образом, экономическую ценность удержания клиентов можно резюмировать следующим образом:</w:t>
      </w:r>
    </w:p>
    <w:p w14:paraId="0D78FFB9" w14:textId="77777777"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довольные клиенты могут привлечь новых клиентов</w:t>
      </w:r>
    </w:p>
    <w:p w14:paraId="75F702B8" w14:textId="77777777"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долгосрочные клиенты обычно не испытывают сильного влияния конкурентов</w:t>
      </w:r>
    </w:p>
    <w:p w14:paraId="2030349F" w14:textId="77777777"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долгосрочные клиенты, как правило, покупают больше</w:t>
      </w:r>
    </w:p>
    <w:p w14:paraId="745F8143" w14:textId="0F02E999"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компания может сосредоточиться на удовлетворении потребностей существующих клиентов</w:t>
      </w:r>
    </w:p>
    <w:p w14:paraId="0EEEEED0" w14:textId="09200903"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потерянные клиенты делятся негативным опытом и, таким образом, окажут негативное влияние на имидж компании</w:t>
      </w:r>
    </w:p>
    <w:p w14:paraId="7F4C649F" w14:textId="1425CB7D" w:rsidR="00BF5063" w:rsidRPr="00424F72" w:rsidRDefault="00BF5063"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Таким образом понимаю группу лиц, находящихся в </w:t>
      </w:r>
      <w:r w:rsidR="00793BB0" w:rsidRPr="00424F72">
        <w:rPr>
          <w:rFonts w:ascii="Times New Roman" w:hAnsi="Times New Roman" w:cs="Times New Roman"/>
          <w:sz w:val="28"/>
          <w:szCs w:val="28"/>
        </w:rPr>
        <w:t>группе тех, кто с большей вероятность прекратят пользоваться услугами, компании могут их сохранив, тем самым не потерять не только ценные кадры, но и сохранить свою компанию в целом.</w:t>
      </w:r>
    </w:p>
    <w:p w14:paraId="4E28873F" w14:textId="03379B6C" w:rsidR="00793BB0" w:rsidRPr="00424F72" w:rsidRDefault="00793BB0"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В курсовой работе была рассмотрена именно проблема оттока клиентов из компании, которая будет важная для любого бизнеса всегда. Благодаря машинному обучению удалось </w:t>
      </w:r>
      <w:r w:rsidRPr="00AA51C5">
        <w:rPr>
          <w:rFonts w:ascii="Times New Roman" w:hAnsi="Times New Roman" w:cs="Times New Roman"/>
          <w:sz w:val="28"/>
          <w:szCs w:val="28"/>
        </w:rPr>
        <w:t xml:space="preserve">создать </w:t>
      </w:r>
      <w:r w:rsidR="00AA51C5" w:rsidRPr="00AA51C5">
        <w:rPr>
          <w:rFonts w:ascii="Times New Roman" w:hAnsi="Times New Roman" w:cs="Times New Roman"/>
          <w:sz w:val="28"/>
          <w:szCs w:val="28"/>
        </w:rPr>
        <w:t>2</w:t>
      </w:r>
      <w:r w:rsidR="002620FB">
        <w:rPr>
          <w:rFonts w:ascii="Times New Roman" w:hAnsi="Times New Roman" w:cs="Times New Roman"/>
          <w:sz w:val="28"/>
          <w:szCs w:val="28"/>
        </w:rPr>
        <w:t>3</w:t>
      </w:r>
      <w:r w:rsidRPr="00AA51C5">
        <w:rPr>
          <w:rFonts w:ascii="Times New Roman" w:hAnsi="Times New Roman" w:cs="Times New Roman"/>
          <w:sz w:val="28"/>
          <w:szCs w:val="28"/>
        </w:rPr>
        <w:t xml:space="preserve"> модел</w:t>
      </w:r>
      <w:r w:rsidR="00566554">
        <w:rPr>
          <w:rFonts w:ascii="Times New Roman" w:hAnsi="Times New Roman" w:cs="Times New Roman"/>
          <w:sz w:val="28"/>
          <w:szCs w:val="28"/>
        </w:rPr>
        <w:t>и</w:t>
      </w:r>
      <w:r w:rsidRPr="00424F72">
        <w:rPr>
          <w:rFonts w:ascii="Times New Roman" w:hAnsi="Times New Roman" w:cs="Times New Roman"/>
          <w:sz w:val="28"/>
          <w:szCs w:val="28"/>
        </w:rPr>
        <w:t xml:space="preserve"> для прогноза оттока клиентов. Для этого было использовано 7 различных алгоритмов, методов улучшения моделей, а также создания более сложных структур.  </w:t>
      </w:r>
    </w:p>
    <w:p w14:paraId="08FC3276" w14:textId="39CE3DCD" w:rsidR="00793BB0" w:rsidRDefault="00793BB0" w:rsidP="00A375EF">
      <w:pPr>
        <w:spacing w:line="360" w:lineRule="auto"/>
        <w:ind w:firstLine="709"/>
        <w:jc w:val="both"/>
        <w:rPr>
          <w:rFonts w:ascii="Times New Roman" w:hAnsi="Times New Roman" w:cs="Times New Roman"/>
          <w:sz w:val="28"/>
          <w:szCs w:val="28"/>
        </w:rPr>
      </w:pPr>
      <w:r w:rsidRPr="00424F72">
        <w:rPr>
          <w:rFonts w:ascii="Times New Roman" w:hAnsi="Times New Roman" w:cs="Times New Roman"/>
          <w:sz w:val="28"/>
          <w:szCs w:val="28"/>
        </w:rPr>
        <w:t xml:space="preserve">В результате с применением </w:t>
      </w:r>
      <w:r w:rsidR="002620FB">
        <w:rPr>
          <w:rFonts w:ascii="Times New Roman" w:hAnsi="Times New Roman" w:cs="Times New Roman"/>
          <w:sz w:val="28"/>
          <w:szCs w:val="28"/>
        </w:rPr>
        <w:t xml:space="preserve">голосующего ансамбля из логистической регрессии с применением суррогатных признаков и случайный лес с </w:t>
      </w:r>
      <w:r w:rsidR="002620FB">
        <w:rPr>
          <w:rFonts w:ascii="Times New Roman" w:hAnsi="Times New Roman" w:cs="Times New Roman"/>
          <w:sz w:val="28"/>
          <w:szCs w:val="28"/>
        </w:rPr>
        <w:lastRenderedPageBreak/>
        <w:t xml:space="preserve">применением гиперпараметров </w:t>
      </w:r>
      <w:r w:rsidRPr="00424F72">
        <w:rPr>
          <w:rFonts w:ascii="Times New Roman" w:hAnsi="Times New Roman" w:cs="Times New Roman"/>
          <w:sz w:val="28"/>
          <w:szCs w:val="28"/>
        </w:rPr>
        <w:t>удалось получить самый качественный прогноз из всех представленных</w:t>
      </w:r>
      <w:r w:rsidRPr="00CB366E">
        <w:rPr>
          <w:rFonts w:ascii="Times New Roman" w:hAnsi="Times New Roman" w:cs="Times New Roman"/>
          <w:sz w:val="28"/>
          <w:szCs w:val="28"/>
        </w:rPr>
        <w:t xml:space="preserve">. Такую модель можно применять в больших компаниях для отслеживания поведения клиентов и определения тех людей, которые могут покинуть компанию в ближайшее время для своевременного исправления такой ситуации. </w:t>
      </w:r>
    </w:p>
    <w:p w14:paraId="085FF255" w14:textId="77777777" w:rsidR="009A4391" w:rsidRDefault="009A4391" w:rsidP="00A375EF">
      <w:pPr>
        <w:ind w:firstLine="709"/>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322279F1" w14:textId="4C6A952E" w:rsidR="00424F72" w:rsidRDefault="00424F72" w:rsidP="00DA17AF">
      <w:pPr>
        <w:pStyle w:val="1"/>
        <w:spacing w:line="360" w:lineRule="auto"/>
        <w:jc w:val="center"/>
        <w:rPr>
          <w:rFonts w:ascii="Times New Roman" w:hAnsi="Times New Roman" w:cs="Times New Roman"/>
          <w:b/>
          <w:bCs/>
          <w:color w:val="auto"/>
          <w:sz w:val="28"/>
          <w:szCs w:val="28"/>
        </w:rPr>
      </w:pPr>
      <w:bookmarkStart w:id="26" w:name="_Toc122019280"/>
      <w:r w:rsidRPr="00424F72">
        <w:rPr>
          <w:rFonts w:ascii="Times New Roman" w:hAnsi="Times New Roman" w:cs="Times New Roman"/>
          <w:b/>
          <w:bCs/>
          <w:color w:val="auto"/>
          <w:sz w:val="28"/>
          <w:szCs w:val="28"/>
        </w:rPr>
        <w:lastRenderedPageBreak/>
        <w:t xml:space="preserve">СПИСОК </w:t>
      </w:r>
      <w:r w:rsidR="00721825">
        <w:rPr>
          <w:rFonts w:ascii="Times New Roman" w:hAnsi="Times New Roman" w:cs="Times New Roman"/>
          <w:b/>
          <w:bCs/>
          <w:color w:val="auto"/>
          <w:sz w:val="28"/>
          <w:szCs w:val="28"/>
        </w:rPr>
        <w:t>ЛИТЕРАТУРЫ</w:t>
      </w:r>
      <w:bookmarkEnd w:id="26"/>
    </w:p>
    <w:p w14:paraId="0F2D5ED0" w14:textId="77777777"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527FDA">
        <w:rPr>
          <w:rFonts w:ascii="Times New Roman" w:hAnsi="Times New Roman" w:cs="Times New Roman"/>
          <w:sz w:val="28"/>
          <w:szCs w:val="28"/>
          <w:lang w:val="en-US"/>
        </w:rPr>
        <w:t>5 Types of Classification Algorithms in Machine Learning</w:t>
      </w:r>
      <w:r>
        <w:rPr>
          <w:rFonts w:ascii="Times New Roman" w:hAnsi="Times New Roman" w:cs="Times New Roman"/>
          <w:sz w:val="28"/>
          <w:szCs w:val="28"/>
          <w:lang w:val="en-US"/>
        </w:rPr>
        <w:t xml:space="preserve"> // MonkeyLearn // URL: </w:t>
      </w:r>
      <w:r w:rsidRPr="00F14B11">
        <w:rPr>
          <w:rFonts w:ascii="Times New Roman" w:hAnsi="Times New Roman" w:cs="Times New Roman"/>
          <w:sz w:val="28"/>
          <w:szCs w:val="28"/>
          <w:lang w:val="en-US"/>
        </w:rPr>
        <w:t>https://monkeylearn.com/blog/classification-algorithms/</w:t>
      </w:r>
      <w:r>
        <w:rPr>
          <w:rFonts w:ascii="Times New Roman" w:hAnsi="Times New Roman" w:cs="Times New Roman"/>
          <w:sz w:val="28"/>
          <w:szCs w:val="28"/>
          <w:lang w:val="en-US"/>
        </w:rPr>
        <w:t xml:space="preserve"> </w:t>
      </w:r>
      <w:r w:rsidRPr="001858AD">
        <w:rPr>
          <w:rFonts w:ascii="Times New Roman" w:hAnsi="Times New Roman" w:cs="Times New Roman"/>
          <w:sz w:val="28"/>
          <w:szCs w:val="28"/>
          <w:lang w:val="en-US"/>
        </w:rPr>
        <w:t>(</w:t>
      </w:r>
      <w:r>
        <w:rPr>
          <w:rFonts w:ascii="Times New Roman" w:hAnsi="Times New Roman" w:cs="Times New Roman"/>
          <w:sz w:val="28"/>
          <w:szCs w:val="28"/>
        </w:rPr>
        <w:t>дата</w:t>
      </w:r>
      <w:r w:rsidRPr="001858AD">
        <w:rPr>
          <w:rFonts w:ascii="Times New Roman" w:hAnsi="Times New Roman" w:cs="Times New Roman"/>
          <w:sz w:val="28"/>
          <w:szCs w:val="28"/>
          <w:lang w:val="en-US"/>
        </w:rPr>
        <w:t xml:space="preserve"> </w:t>
      </w:r>
      <w:r>
        <w:rPr>
          <w:rFonts w:ascii="Times New Roman" w:hAnsi="Times New Roman" w:cs="Times New Roman"/>
          <w:sz w:val="28"/>
          <w:szCs w:val="28"/>
        </w:rPr>
        <w:t>о</w:t>
      </w:r>
      <w:r w:rsidRPr="001858AD">
        <w:rPr>
          <w:rFonts w:ascii="Times New Roman" w:hAnsi="Times New Roman" w:cs="Times New Roman"/>
          <w:sz w:val="28"/>
          <w:szCs w:val="28"/>
          <w:lang w:val="en-US"/>
        </w:rPr>
        <w:t>б</w:t>
      </w:r>
      <w:r>
        <w:rPr>
          <w:rFonts w:ascii="Times New Roman" w:hAnsi="Times New Roman" w:cs="Times New Roman"/>
          <w:sz w:val="28"/>
          <w:szCs w:val="28"/>
        </w:rPr>
        <w:t>ращения</w:t>
      </w:r>
      <w:r w:rsidRPr="001858AD">
        <w:rPr>
          <w:rFonts w:ascii="Times New Roman" w:hAnsi="Times New Roman" w:cs="Times New Roman"/>
          <w:sz w:val="28"/>
          <w:szCs w:val="28"/>
          <w:lang w:val="en-US"/>
        </w:rPr>
        <w:t>: 04.12.2022).</w:t>
      </w:r>
    </w:p>
    <w:p w14:paraId="145A9F5C" w14:textId="2D42614D" w:rsidR="002F2FEA" w:rsidRDefault="002F2FEA" w:rsidP="00DA17AF">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7 Types of Classification Algorithms in Machine Learning</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https://www.projectpro.io/article/7-types-of-classification-algorithms-in-machine-learning/435</w:t>
      </w:r>
      <w:r>
        <w:rPr>
          <w:rFonts w:ascii="Times New Roman" w:hAnsi="Times New Roman" w:cs="Times New Roman"/>
          <w:sz w:val="28"/>
          <w:szCs w:val="28"/>
          <w:lang w:val="en-US"/>
        </w:rPr>
        <w:t xml:space="preserve"> </w:t>
      </w:r>
      <w:r w:rsidR="00F14B11" w:rsidRPr="001858AD">
        <w:rPr>
          <w:rFonts w:ascii="Times New Roman" w:hAnsi="Times New Roman" w:cs="Times New Roman"/>
          <w:sz w:val="28"/>
          <w:szCs w:val="28"/>
          <w:lang w:val="en-US"/>
        </w:rPr>
        <w:t>(</w:t>
      </w:r>
      <w:r w:rsidR="00F14B11">
        <w:rPr>
          <w:rFonts w:ascii="Times New Roman" w:hAnsi="Times New Roman" w:cs="Times New Roman"/>
          <w:sz w:val="28"/>
          <w:szCs w:val="28"/>
        </w:rPr>
        <w:t>дата</w:t>
      </w:r>
      <w:r w:rsidR="00F14B11" w:rsidRPr="001858AD">
        <w:rPr>
          <w:rFonts w:ascii="Times New Roman" w:hAnsi="Times New Roman" w:cs="Times New Roman"/>
          <w:sz w:val="28"/>
          <w:szCs w:val="28"/>
          <w:lang w:val="en-US"/>
        </w:rPr>
        <w:t xml:space="preserve"> </w:t>
      </w:r>
      <w:r w:rsidR="00F14B11">
        <w:rPr>
          <w:rFonts w:ascii="Times New Roman" w:hAnsi="Times New Roman" w:cs="Times New Roman"/>
          <w:sz w:val="28"/>
          <w:szCs w:val="28"/>
        </w:rPr>
        <w:t>о</w:t>
      </w:r>
      <w:r w:rsidR="00F14B11" w:rsidRPr="001858AD">
        <w:rPr>
          <w:rFonts w:ascii="Times New Roman" w:hAnsi="Times New Roman" w:cs="Times New Roman"/>
          <w:sz w:val="28"/>
          <w:szCs w:val="28"/>
          <w:lang w:val="en-US"/>
        </w:rPr>
        <w:t>б</w:t>
      </w:r>
      <w:r w:rsidR="00F14B11">
        <w:rPr>
          <w:rFonts w:ascii="Times New Roman" w:hAnsi="Times New Roman" w:cs="Times New Roman"/>
          <w:sz w:val="28"/>
          <w:szCs w:val="28"/>
        </w:rPr>
        <w:t>ращения</w:t>
      </w:r>
      <w:r w:rsidR="00F14B11" w:rsidRPr="001858AD">
        <w:rPr>
          <w:rFonts w:ascii="Times New Roman" w:hAnsi="Times New Roman" w:cs="Times New Roman"/>
          <w:sz w:val="28"/>
          <w:szCs w:val="28"/>
          <w:lang w:val="en-US"/>
        </w:rPr>
        <w:t>: 04.12.2022).</w:t>
      </w:r>
    </w:p>
    <w:p w14:paraId="2B29C96F" w14:textId="77FFC510" w:rsidR="001858AD" w:rsidRPr="001858AD" w:rsidRDefault="001858AD" w:rsidP="00DA17AF">
      <w:pPr>
        <w:pStyle w:val="a3"/>
        <w:numPr>
          <w:ilvl w:val="0"/>
          <w:numId w:val="29"/>
        </w:numPr>
        <w:spacing w:line="360" w:lineRule="auto"/>
        <w:rPr>
          <w:rFonts w:ascii="Times New Roman" w:hAnsi="Times New Roman" w:cs="Times New Roman"/>
          <w:sz w:val="28"/>
          <w:szCs w:val="28"/>
          <w:lang w:val="en-US"/>
        </w:rPr>
      </w:pPr>
      <w:r w:rsidRPr="001858AD">
        <w:rPr>
          <w:rFonts w:ascii="Times New Roman" w:hAnsi="Times New Roman" w:cs="Times New Roman"/>
          <w:sz w:val="28"/>
          <w:szCs w:val="28"/>
          <w:lang w:val="en-US"/>
        </w:rPr>
        <w:t>A Tutorial for Churn Prediction Using Machine Learning//</w:t>
      </w:r>
      <w:r w:rsidRPr="001858AD">
        <w:rPr>
          <w:lang w:val="en-US"/>
        </w:rPr>
        <w:t xml:space="preserve"> </w:t>
      </w:r>
      <w:r w:rsidRPr="001858AD">
        <w:rPr>
          <w:rFonts w:ascii="Times New Roman" w:hAnsi="Times New Roman" w:cs="Times New Roman"/>
          <w:sz w:val="28"/>
          <w:szCs w:val="28"/>
          <w:lang w:val="en-US"/>
        </w:rPr>
        <w:t xml:space="preserve">Business Intelligence // URL: https://www.akkio.com/post/a-tutorial-for-churn-prediction-using-machine-learning </w:t>
      </w:r>
      <w:r w:rsidR="00F14B11" w:rsidRPr="001858AD">
        <w:rPr>
          <w:rFonts w:ascii="Times New Roman" w:hAnsi="Times New Roman" w:cs="Times New Roman"/>
          <w:sz w:val="28"/>
          <w:szCs w:val="28"/>
          <w:lang w:val="en-US"/>
        </w:rPr>
        <w:t>(</w:t>
      </w:r>
      <w:r w:rsidR="00F14B11">
        <w:rPr>
          <w:rFonts w:ascii="Times New Roman" w:hAnsi="Times New Roman" w:cs="Times New Roman"/>
          <w:sz w:val="28"/>
          <w:szCs w:val="28"/>
        </w:rPr>
        <w:t>дата</w:t>
      </w:r>
      <w:r w:rsidR="00F14B11" w:rsidRPr="001858AD">
        <w:rPr>
          <w:rFonts w:ascii="Times New Roman" w:hAnsi="Times New Roman" w:cs="Times New Roman"/>
          <w:sz w:val="28"/>
          <w:szCs w:val="28"/>
          <w:lang w:val="en-US"/>
        </w:rPr>
        <w:t xml:space="preserve"> </w:t>
      </w:r>
      <w:r w:rsidR="00F14B11">
        <w:rPr>
          <w:rFonts w:ascii="Times New Roman" w:hAnsi="Times New Roman" w:cs="Times New Roman"/>
          <w:sz w:val="28"/>
          <w:szCs w:val="28"/>
        </w:rPr>
        <w:t>о</w:t>
      </w:r>
      <w:r w:rsidR="00F14B11" w:rsidRPr="001858AD">
        <w:rPr>
          <w:rFonts w:ascii="Times New Roman" w:hAnsi="Times New Roman" w:cs="Times New Roman"/>
          <w:sz w:val="28"/>
          <w:szCs w:val="28"/>
          <w:lang w:val="en-US"/>
        </w:rPr>
        <w:t>б</w:t>
      </w:r>
      <w:r w:rsidR="00F14B11">
        <w:rPr>
          <w:rFonts w:ascii="Times New Roman" w:hAnsi="Times New Roman" w:cs="Times New Roman"/>
          <w:sz w:val="28"/>
          <w:szCs w:val="28"/>
        </w:rPr>
        <w:t>ращения</w:t>
      </w:r>
      <w:r w:rsidR="00F14B11" w:rsidRPr="001858AD">
        <w:rPr>
          <w:rFonts w:ascii="Times New Roman" w:hAnsi="Times New Roman" w:cs="Times New Roman"/>
          <w:sz w:val="28"/>
          <w:szCs w:val="28"/>
          <w:lang w:val="en-US"/>
        </w:rPr>
        <w:t>: 04.12.2022).</w:t>
      </w:r>
    </w:p>
    <w:p w14:paraId="7E43DBDA" w14:textId="358FDACC" w:rsidR="001858AD" w:rsidRDefault="001858AD" w:rsidP="00DA17AF">
      <w:pPr>
        <w:pStyle w:val="a3"/>
        <w:numPr>
          <w:ilvl w:val="0"/>
          <w:numId w:val="29"/>
        </w:numPr>
        <w:spacing w:line="360" w:lineRule="auto"/>
        <w:rPr>
          <w:rFonts w:ascii="Times New Roman" w:hAnsi="Times New Roman" w:cs="Times New Roman"/>
          <w:sz w:val="28"/>
          <w:szCs w:val="28"/>
          <w:lang w:val="en-US"/>
        </w:rPr>
      </w:pPr>
      <w:r w:rsidRPr="001858AD">
        <w:rPr>
          <w:rFonts w:ascii="Times New Roman" w:hAnsi="Times New Roman" w:cs="Times New Roman"/>
          <w:sz w:val="28"/>
          <w:szCs w:val="28"/>
          <w:lang w:val="en-US"/>
        </w:rPr>
        <w:t xml:space="preserve">Customer Churn Prediction Using Machine Learning: Main Approaches and Models //  URL: https://www.kdnuggets.com/2019/05/churn-prediction-machine-learning.html </w:t>
      </w:r>
      <w:r w:rsidR="00F14B11" w:rsidRPr="001858AD">
        <w:rPr>
          <w:rFonts w:ascii="Times New Roman" w:hAnsi="Times New Roman" w:cs="Times New Roman"/>
          <w:sz w:val="28"/>
          <w:szCs w:val="28"/>
          <w:lang w:val="en-US"/>
        </w:rPr>
        <w:t>(</w:t>
      </w:r>
      <w:r w:rsidR="00F14B11">
        <w:rPr>
          <w:rFonts w:ascii="Times New Roman" w:hAnsi="Times New Roman" w:cs="Times New Roman"/>
          <w:sz w:val="28"/>
          <w:szCs w:val="28"/>
        </w:rPr>
        <w:t>дата</w:t>
      </w:r>
      <w:r w:rsidR="00F14B11" w:rsidRPr="001858AD">
        <w:rPr>
          <w:rFonts w:ascii="Times New Roman" w:hAnsi="Times New Roman" w:cs="Times New Roman"/>
          <w:sz w:val="28"/>
          <w:szCs w:val="28"/>
          <w:lang w:val="en-US"/>
        </w:rPr>
        <w:t xml:space="preserve"> </w:t>
      </w:r>
      <w:r w:rsidR="00F14B11">
        <w:rPr>
          <w:rFonts w:ascii="Times New Roman" w:hAnsi="Times New Roman" w:cs="Times New Roman"/>
          <w:sz w:val="28"/>
          <w:szCs w:val="28"/>
        </w:rPr>
        <w:t>о</w:t>
      </w:r>
      <w:r w:rsidR="00F14B11" w:rsidRPr="001858AD">
        <w:rPr>
          <w:rFonts w:ascii="Times New Roman" w:hAnsi="Times New Roman" w:cs="Times New Roman"/>
          <w:sz w:val="28"/>
          <w:szCs w:val="28"/>
          <w:lang w:val="en-US"/>
        </w:rPr>
        <w:t>б</w:t>
      </w:r>
      <w:r w:rsidR="00F14B11">
        <w:rPr>
          <w:rFonts w:ascii="Times New Roman" w:hAnsi="Times New Roman" w:cs="Times New Roman"/>
          <w:sz w:val="28"/>
          <w:szCs w:val="28"/>
        </w:rPr>
        <w:t>ращения</w:t>
      </w:r>
      <w:r w:rsidR="00F14B11" w:rsidRPr="001858AD">
        <w:rPr>
          <w:rFonts w:ascii="Times New Roman" w:hAnsi="Times New Roman" w:cs="Times New Roman"/>
          <w:sz w:val="28"/>
          <w:szCs w:val="28"/>
          <w:lang w:val="en-US"/>
        </w:rPr>
        <w:t>: 04.12.2022).</w:t>
      </w:r>
    </w:p>
    <w:p w14:paraId="6AC987EB" w14:textId="50702AF8" w:rsidR="00F14B11" w:rsidRDefault="00F14B11" w:rsidP="00DA17AF">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Classification in Machine Learning: What it is and Classification Models</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https://www.simplilearn.com/tutorials/machine-learning-tutorial/classification-in-machine-learning</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26EBCEA6" w14:textId="600236B0"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540AE3">
        <w:rPr>
          <w:rFonts w:ascii="Times New Roman" w:hAnsi="Times New Roman" w:cs="Times New Roman"/>
          <w:sz w:val="28"/>
          <w:szCs w:val="28"/>
          <w:lang w:val="en-US"/>
        </w:rPr>
        <w:t xml:space="preserve">Gradient Boosting In Classification // </w:t>
      </w:r>
      <w:r>
        <w:rPr>
          <w:rFonts w:ascii="Times New Roman" w:hAnsi="Times New Roman" w:cs="Times New Roman"/>
          <w:sz w:val="28"/>
          <w:szCs w:val="28"/>
          <w:lang w:val="en-US"/>
        </w:rPr>
        <w:t xml:space="preserve">URL: </w:t>
      </w:r>
      <w:r w:rsidRPr="00540AE3">
        <w:rPr>
          <w:rFonts w:ascii="Times New Roman" w:hAnsi="Times New Roman" w:cs="Times New Roman"/>
          <w:sz w:val="28"/>
          <w:szCs w:val="28"/>
          <w:lang w:val="en-US"/>
        </w:rPr>
        <w:t>https://blog.paperspace.com/gradient-boosting-for-classification/</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4FF8DFDE" w14:textId="19B13100"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How to Implement Customer Churn Prediction [Machine Learning Guide for Programmers]</w:t>
      </w:r>
      <w:r>
        <w:rPr>
          <w:rFonts w:ascii="Times New Roman" w:hAnsi="Times New Roman" w:cs="Times New Roman"/>
          <w:sz w:val="28"/>
          <w:szCs w:val="28"/>
          <w:lang w:val="en-US"/>
        </w:rPr>
        <w:t xml:space="preserve"> // </w:t>
      </w:r>
      <w:r w:rsidRPr="00DA17AF">
        <w:rPr>
          <w:rFonts w:ascii="Times New Roman" w:hAnsi="Times New Roman" w:cs="Times New Roman"/>
          <w:sz w:val="28"/>
          <w:szCs w:val="28"/>
          <w:lang w:val="en-US"/>
        </w:rPr>
        <w:t>MLOps Blog</w:t>
      </w:r>
      <w:r>
        <w:rPr>
          <w:rFonts w:ascii="Times New Roman" w:hAnsi="Times New Roman" w:cs="Times New Roman"/>
          <w:sz w:val="28"/>
          <w:szCs w:val="28"/>
          <w:lang w:val="en-US"/>
        </w:rPr>
        <w:t xml:space="preserve"> // URL: </w:t>
      </w:r>
      <w:r w:rsidRPr="00DA17AF">
        <w:rPr>
          <w:rFonts w:ascii="Times New Roman" w:hAnsi="Times New Roman" w:cs="Times New Roman"/>
          <w:sz w:val="28"/>
          <w:szCs w:val="28"/>
          <w:lang w:val="en-US"/>
        </w:rPr>
        <w:t>https://neptune.ai/blog/how-to-implement-customer-churn-prediction</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647480D6" w14:textId="143F6B40" w:rsidR="00F14B11" w:rsidRPr="00F14B11" w:rsidRDefault="00F14B11" w:rsidP="00F14B11">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How to Predict Customer Churn with Machine Learning</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https://www.phdata.io/blog/determining-customer-churn-with-ml/</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18F8A0C3" w14:textId="59886503"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F14B11">
        <w:rPr>
          <w:rFonts w:ascii="Times New Roman" w:hAnsi="Times New Roman" w:cs="Times New Roman"/>
          <w:sz w:val="28"/>
          <w:szCs w:val="28"/>
          <w:lang w:val="en-US"/>
        </w:rPr>
        <w:t xml:space="preserve">Introduction to decision tree classifiers from scikit-learn // </w:t>
      </w:r>
      <w:r>
        <w:rPr>
          <w:rFonts w:ascii="Times New Roman" w:hAnsi="Times New Roman" w:cs="Times New Roman"/>
          <w:sz w:val="28"/>
          <w:szCs w:val="28"/>
          <w:lang w:val="en-US"/>
        </w:rPr>
        <w:t xml:space="preserve">URL: </w:t>
      </w:r>
      <w:r w:rsidRPr="00F14B11">
        <w:rPr>
          <w:rFonts w:ascii="Times New Roman" w:hAnsi="Times New Roman" w:cs="Times New Roman"/>
          <w:sz w:val="28"/>
          <w:szCs w:val="28"/>
          <w:lang w:val="en-US"/>
        </w:rPr>
        <w:t>https://towardsdatascience.com/introduction-to-decision-tree-classifiers-from-scikit-learn-32cd5d23f4d</w:t>
      </w:r>
      <w:r>
        <w:rPr>
          <w:rFonts w:ascii="Times New Roman" w:hAnsi="Times New Roman" w:cs="Times New Roman"/>
          <w:sz w:val="28"/>
          <w:szCs w:val="28"/>
          <w:lang w:val="en-US"/>
        </w:rPr>
        <w:t xml:space="preserve"> </w:t>
      </w:r>
      <w:r w:rsidRPr="00F14B11">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F14B11">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F14B11">
        <w:rPr>
          <w:rFonts w:ascii="Times New Roman" w:hAnsi="Times New Roman" w:cs="Times New Roman"/>
          <w:sz w:val="28"/>
          <w:szCs w:val="28"/>
          <w:lang w:val="en-US"/>
        </w:rPr>
        <w:t>: 04.12.2022).</w:t>
      </w:r>
    </w:p>
    <w:p w14:paraId="60981621" w14:textId="58EF20B4" w:rsidR="00F14B11" w:rsidRDefault="00B417D4" w:rsidP="00F14B11">
      <w:pPr>
        <w:pStyle w:val="a3"/>
        <w:numPr>
          <w:ilvl w:val="0"/>
          <w:numId w:val="2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F14B11" w:rsidRPr="00540AE3">
        <w:rPr>
          <w:rFonts w:ascii="Times New Roman" w:hAnsi="Times New Roman" w:cs="Times New Roman"/>
          <w:sz w:val="28"/>
          <w:szCs w:val="28"/>
          <w:lang w:val="en-US"/>
        </w:rPr>
        <w:t>Logistic Regression in Machine Learning</w:t>
      </w:r>
      <w:r w:rsidR="00F14B11">
        <w:rPr>
          <w:rFonts w:ascii="Times New Roman" w:hAnsi="Times New Roman" w:cs="Times New Roman"/>
          <w:sz w:val="28"/>
          <w:szCs w:val="28"/>
          <w:lang w:val="en-US"/>
        </w:rPr>
        <w:t xml:space="preserve"> // URL: </w:t>
      </w:r>
      <w:r w:rsidR="00F14B11" w:rsidRPr="00540AE3">
        <w:rPr>
          <w:rFonts w:ascii="Times New Roman" w:hAnsi="Times New Roman" w:cs="Times New Roman"/>
          <w:sz w:val="28"/>
          <w:szCs w:val="28"/>
          <w:lang w:val="en-US"/>
        </w:rPr>
        <w:t>https://www.scaler.com/topics/machine-learning/logistic-regression-machine-learning/</w:t>
      </w:r>
      <w:r w:rsidR="00F14B11">
        <w:rPr>
          <w:rFonts w:ascii="Times New Roman" w:hAnsi="Times New Roman" w:cs="Times New Roman"/>
          <w:sz w:val="28"/>
          <w:szCs w:val="28"/>
          <w:lang w:val="en-US"/>
        </w:rPr>
        <w:t xml:space="preserve"> </w:t>
      </w:r>
      <w:r w:rsidR="00F14B11" w:rsidRPr="00540AE3">
        <w:rPr>
          <w:rFonts w:ascii="Times New Roman" w:hAnsi="Times New Roman" w:cs="Times New Roman"/>
          <w:sz w:val="28"/>
          <w:szCs w:val="28"/>
          <w:lang w:val="en-US"/>
        </w:rPr>
        <w:t>(</w:t>
      </w:r>
      <w:r w:rsidR="00F14B11" w:rsidRPr="00F77BED">
        <w:rPr>
          <w:rFonts w:ascii="Times New Roman" w:hAnsi="Times New Roman" w:cs="Times New Roman"/>
          <w:sz w:val="28"/>
          <w:szCs w:val="28"/>
        </w:rPr>
        <w:t>дата</w:t>
      </w:r>
      <w:r w:rsidR="00F14B11" w:rsidRPr="00540AE3">
        <w:rPr>
          <w:rFonts w:ascii="Times New Roman" w:hAnsi="Times New Roman" w:cs="Times New Roman"/>
          <w:sz w:val="28"/>
          <w:szCs w:val="28"/>
          <w:lang w:val="en-US"/>
        </w:rPr>
        <w:t xml:space="preserve"> </w:t>
      </w:r>
      <w:r w:rsidR="00F14B11" w:rsidRPr="00F77BED">
        <w:rPr>
          <w:rFonts w:ascii="Times New Roman" w:hAnsi="Times New Roman" w:cs="Times New Roman"/>
          <w:sz w:val="28"/>
          <w:szCs w:val="28"/>
        </w:rPr>
        <w:t>обращения</w:t>
      </w:r>
      <w:r w:rsidR="00F14B11" w:rsidRPr="00540AE3">
        <w:rPr>
          <w:rFonts w:ascii="Times New Roman" w:hAnsi="Times New Roman" w:cs="Times New Roman"/>
          <w:sz w:val="28"/>
          <w:szCs w:val="28"/>
          <w:lang w:val="en-US"/>
        </w:rPr>
        <w:t>: 04.12.2022).</w:t>
      </w:r>
    </w:p>
    <w:p w14:paraId="217BA1E2" w14:textId="77777777" w:rsidR="00B417D4" w:rsidRDefault="00B417D4" w:rsidP="00B417D4">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Support Vector Machines in Machine Learning (SVM): 2023 Guide</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https://www.knowledgehut.com/blog/data-science/support-vector-machines-in-machine-learning</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2FD46AAE" w14:textId="6163EE17" w:rsidR="001858AD" w:rsidRPr="00B417D4" w:rsidRDefault="00B417D4" w:rsidP="00B417D4">
      <w:pPr>
        <w:pStyle w:val="a3"/>
        <w:numPr>
          <w:ilvl w:val="0"/>
          <w:numId w:val="2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2FEA">
        <w:rPr>
          <w:rFonts w:ascii="Times New Roman" w:hAnsi="Times New Roman" w:cs="Times New Roman"/>
          <w:sz w:val="28"/>
          <w:szCs w:val="28"/>
          <w:lang w:val="en-US"/>
        </w:rPr>
        <w:t>Top 6 Machine Learning Algorithms for Classification</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https://towardsdatascience.com/top-machine-learning-algorithms-for-classification-2197870ff501</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416CA4E8" w14:textId="2065D18D" w:rsidR="00F77BED" w:rsidRPr="00F77BED" w:rsidRDefault="00B417D4" w:rsidP="00DA17AF">
      <w:pPr>
        <w:pStyle w:val="a3"/>
        <w:numPr>
          <w:ilvl w:val="0"/>
          <w:numId w:val="29"/>
        </w:numPr>
        <w:spacing w:line="360" w:lineRule="auto"/>
        <w:rPr>
          <w:rFonts w:ascii="Times New Roman" w:hAnsi="Times New Roman" w:cs="Times New Roman"/>
          <w:sz w:val="28"/>
          <w:szCs w:val="28"/>
        </w:rPr>
      </w:pPr>
      <w:r w:rsidRPr="002620FB">
        <w:rPr>
          <w:rFonts w:ascii="Times New Roman" w:hAnsi="Times New Roman" w:cs="Times New Roman"/>
          <w:sz w:val="28"/>
          <w:szCs w:val="28"/>
          <w:lang w:val="en-US"/>
        </w:rPr>
        <w:t xml:space="preserve"> </w:t>
      </w:r>
      <w:r w:rsidR="001858AD" w:rsidRPr="001858AD">
        <w:rPr>
          <w:rFonts w:ascii="Times New Roman" w:hAnsi="Times New Roman" w:cs="Times New Roman"/>
          <w:sz w:val="28"/>
          <w:szCs w:val="28"/>
        </w:rPr>
        <w:t>А. А. Карякина, А. В. Мельников</w:t>
      </w:r>
      <w:r w:rsidR="00F77BED">
        <w:rPr>
          <w:rFonts w:ascii="Times New Roman" w:hAnsi="Times New Roman" w:cs="Times New Roman"/>
          <w:sz w:val="28"/>
          <w:szCs w:val="28"/>
        </w:rPr>
        <w:t>,</w:t>
      </w:r>
      <w:r w:rsidR="001858AD" w:rsidRPr="001858AD">
        <w:rPr>
          <w:rFonts w:ascii="Times New Roman" w:hAnsi="Times New Roman" w:cs="Times New Roman"/>
          <w:sz w:val="28"/>
          <w:szCs w:val="28"/>
        </w:rPr>
        <w:t xml:space="preserve"> Сравнение моделей прогнозирования оттока клиентов</w:t>
      </w:r>
      <w:r w:rsidR="001858AD">
        <w:rPr>
          <w:rFonts w:ascii="Times New Roman" w:hAnsi="Times New Roman" w:cs="Times New Roman"/>
          <w:sz w:val="28"/>
          <w:szCs w:val="28"/>
        </w:rPr>
        <w:t xml:space="preserve"> </w:t>
      </w:r>
      <w:r w:rsidR="001858AD" w:rsidRPr="001858AD">
        <w:rPr>
          <w:rFonts w:ascii="Times New Roman" w:hAnsi="Times New Roman" w:cs="Times New Roman"/>
          <w:sz w:val="28"/>
          <w:szCs w:val="28"/>
        </w:rPr>
        <w:t>интернет-провайдеров</w:t>
      </w:r>
      <w:r w:rsidR="00F77BED">
        <w:rPr>
          <w:rFonts w:ascii="Times New Roman" w:hAnsi="Times New Roman" w:cs="Times New Roman"/>
          <w:sz w:val="28"/>
          <w:szCs w:val="28"/>
        </w:rPr>
        <w:t xml:space="preserve"> // </w:t>
      </w:r>
      <w:r w:rsidR="00F77BED" w:rsidRPr="001858AD">
        <w:rPr>
          <w:rFonts w:ascii="Times New Roman" w:hAnsi="Times New Roman" w:cs="Times New Roman"/>
          <w:sz w:val="28"/>
          <w:szCs w:val="28"/>
          <w:lang w:val="en-US"/>
        </w:rPr>
        <w:t>URL</w:t>
      </w:r>
      <w:r w:rsidR="00F77BED" w:rsidRPr="00F77BED">
        <w:rPr>
          <w:rFonts w:ascii="Times New Roman" w:hAnsi="Times New Roman" w:cs="Times New Roman"/>
          <w:sz w:val="28"/>
          <w:szCs w:val="28"/>
        </w:rPr>
        <w:t>:</w:t>
      </w:r>
      <w:r w:rsidR="00F77BED">
        <w:rPr>
          <w:rFonts w:ascii="Times New Roman" w:hAnsi="Times New Roman" w:cs="Times New Roman"/>
          <w:sz w:val="28"/>
          <w:szCs w:val="28"/>
        </w:rPr>
        <w:t xml:space="preserve"> </w:t>
      </w:r>
      <w:r w:rsidR="00F77BED" w:rsidRPr="00F77BED">
        <w:rPr>
          <w:rFonts w:ascii="Times New Roman" w:hAnsi="Times New Roman" w:cs="Times New Roman"/>
          <w:sz w:val="28"/>
          <w:szCs w:val="28"/>
          <w:lang w:val="en-US"/>
        </w:rPr>
        <w:t>http</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jmlda</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org</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papers</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doc</w:t>
      </w:r>
      <w:r w:rsidR="00F77BED" w:rsidRPr="00F77BED">
        <w:rPr>
          <w:rFonts w:ascii="Times New Roman" w:hAnsi="Times New Roman" w:cs="Times New Roman"/>
          <w:sz w:val="28"/>
          <w:szCs w:val="28"/>
        </w:rPr>
        <w:t>/2017/</w:t>
      </w:r>
      <w:r w:rsidR="00F77BED" w:rsidRPr="00F77BED">
        <w:rPr>
          <w:rFonts w:ascii="Times New Roman" w:hAnsi="Times New Roman" w:cs="Times New Roman"/>
          <w:sz w:val="28"/>
          <w:szCs w:val="28"/>
          <w:lang w:val="en-US"/>
        </w:rPr>
        <w:t>no</w:t>
      </w:r>
      <w:r w:rsidR="00F77BED" w:rsidRPr="00F77BED">
        <w:rPr>
          <w:rFonts w:ascii="Times New Roman" w:hAnsi="Times New Roman" w:cs="Times New Roman"/>
          <w:sz w:val="28"/>
          <w:szCs w:val="28"/>
        </w:rPr>
        <w:t>4/</w:t>
      </w:r>
      <w:r w:rsidR="00F77BED" w:rsidRPr="00F77BED">
        <w:rPr>
          <w:rFonts w:ascii="Times New Roman" w:hAnsi="Times New Roman" w:cs="Times New Roman"/>
          <w:sz w:val="28"/>
          <w:szCs w:val="28"/>
          <w:lang w:val="en-US"/>
        </w:rPr>
        <w:t>Karyakina</w:t>
      </w:r>
      <w:r w:rsidR="00F77BED" w:rsidRPr="00F77BED">
        <w:rPr>
          <w:rFonts w:ascii="Times New Roman" w:hAnsi="Times New Roman" w:cs="Times New Roman"/>
          <w:sz w:val="28"/>
          <w:szCs w:val="28"/>
        </w:rPr>
        <w:t>2017</w:t>
      </w:r>
      <w:r w:rsidR="00F77BED" w:rsidRPr="00F77BED">
        <w:rPr>
          <w:rFonts w:ascii="Times New Roman" w:hAnsi="Times New Roman" w:cs="Times New Roman"/>
          <w:sz w:val="28"/>
          <w:szCs w:val="28"/>
          <w:lang w:val="en-US"/>
        </w:rPr>
        <w:t>Churn</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pdf</w:t>
      </w:r>
      <w:r w:rsidR="00F77BED" w:rsidRPr="00F77BED">
        <w:rPr>
          <w:rFonts w:ascii="Times New Roman" w:hAnsi="Times New Roman" w:cs="Times New Roman"/>
          <w:sz w:val="28"/>
          <w:szCs w:val="28"/>
        </w:rPr>
        <w:t xml:space="preserve"> (дата обращения: 04.12.2022).</w:t>
      </w:r>
    </w:p>
    <w:p w14:paraId="459E5F17" w14:textId="3F2B0521" w:rsidR="00DA17AF" w:rsidRPr="00B417D4" w:rsidRDefault="00B417D4" w:rsidP="00B417D4">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00DA17AF" w:rsidRPr="00F14B11">
        <w:rPr>
          <w:rFonts w:ascii="Times New Roman" w:hAnsi="Times New Roman" w:cs="Times New Roman"/>
          <w:sz w:val="28"/>
          <w:szCs w:val="28"/>
        </w:rPr>
        <w:t xml:space="preserve">Построение модели оттока сотрудников для разработки стратегии удержания // Хабр // </w:t>
      </w:r>
      <w:r w:rsidR="00DA17AF" w:rsidRPr="00F14B11">
        <w:rPr>
          <w:rFonts w:ascii="Times New Roman" w:hAnsi="Times New Roman" w:cs="Times New Roman"/>
          <w:sz w:val="28"/>
          <w:szCs w:val="28"/>
          <w:lang w:val="en-US"/>
        </w:rPr>
        <w:t>URL</w:t>
      </w:r>
      <w:r w:rsidR="00DA17AF" w:rsidRPr="00F14B11">
        <w:rPr>
          <w:rFonts w:ascii="Times New Roman" w:hAnsi="Times New Roman" w:cs="Times New Roman"/>
          <w:sz w:val="28"/>
          <w:szCs w:val="28"/>
        </w:rPr>
        <w:t xml:space="preserve">: https://habr.com/ru/post/582304/ </w:t>
      </w:r>
      <w:bookmarkStart w:id="27" w:name="_Hlk121937712"/>
      <w:r w:rsidR="00DA17AF" w:rsidRPr="00F14B11">
        <w:rPr>
          <w:rFonts w:ascii="Times New Roman" w:hAnsi="Times New Roman" w:cs="Times New Roman"/>
          <w:sz w:val="28"/>
          <w:szCs w:val="28"/>
        </w:rPr>
        <w:t>(дата обращения: 04.12.2022).</w:t>
      </w:r>
      <w:bookmarkEnd w:id="27"/>
    </w:p>
    <w:p w14:paraId="5E13DD30" w14:textId="1E3CA221" w:rsidR="00F14B11" w:rsidRDefault="00F14B11" w:rsidP="00DA17AF">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00B417D4">
        <w:rPr>
          <w:rFonts w:ascii="Times New Roman" w:hAnsi="Times New Roman" w:cs="Times New Roman"/>
          <w:sz w:val="28"/>
          <w:szCs w:val="28"/>
        </w:rPr>
        <w:t xml:space="preserve">Предсказание оттока абонентов: Сравнение методов машинного обучения // </w:t>
      </w:r>
      <w:r w:rsidR="00B417D4" w:rsidRPr="001858AD">
        <w:rPr>
          <w:rFonts w:ascii="Times New Roman" w:hAnsi="Times New Roman" w:cs="Times New Roman"/>
          <w:sz w:val="28"/>
          <w:szCs w:val="28"/>
        </w:rPr>
        <w:t>Компьютерные инструменты в образовании, 2018</w:t>
      </w:r>
      <w:r w:rsidR="00B417D4">
        <w:rPr>
          <w:rFonts w:ascii="Times New Roman" w:hAnsi="Times New Roman" w:cs="Times New Roman"/>
          <w:sz w:val="28"/>
          <w:szCs w:val="28"/>
        </w:rPr>
        <w:t xml:space="preserve"> </w:t>
      </w:r>
      <w:r w:rsidR="00B417D4" w:rsidRPr="001858AD">
        <w:rPr>
          <w:rFonts w:ascii="Times New Roman" w:hAnsi="Times New Roman" w:cs="Times New Roman"/>
          <w:sz w:val="28"/>
          <w:szCs w:val="28"/>
        </w:rPr>
        <w:t>№ 5: 5–23</w:t>
      </w:r>
      <w:r w:rsidR="00B417D4">
        <w:rPr>
          <w:rFonts w:ascii="Times New Roman" w:hAnsi="Times New Roman" w:cs="Times New Roman"/>
          <w:sz w:val="28"/>
          <w:szCs w:val="28"/>
        </w:rPr>
        <w:t xml:space="preserve"> </w:t>
      </w:r>
      <w:r w:rsidR="00B417D4" w:rsidRPr="001858AD">
        <w:rPr>
          <w:rFonts w:ascii="Times New Roman" w:hAnsi="Times New Roman" w:cs="Times New Roman"/>
          <w:sz w:val="28"/>
          <w:szCs w:val="28"/>
        </w:rPr>
        <w:t>(дата обращения: 04.12.2022).</w:t>
      </w:r>
    </w:p>
    <w:p w14:paraId="17249220" w14:textId="52541E7C" w:rsidR="00B417D4" w:rsidRDefault="00B417D4" w:rsidP="00DA17AF">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Pr="00DA17AF">
        <w:rPr>
          <w:rFonts w:ascii="Times New Roman" w:hAnsi="Times New Roman" w:cs="Times New Roman"/>
          <w:sz w:val="28"/>
          <w:szCs w:val="28"/>
        </w:rPr>
        <w:t xml:space="preserve">Прогнозируйте отток клиентов с помощью Python и машинного обучения // </w:t>
      </w:r>
      <w:r>
        <w:rPr>
          <w:rFonts w:ascii="Times New Roman" w:hAnsi="Times New Roman" w:cs="Times New Roman"/>
          <w:sz w:val="28"/>
          <w:szCs w:val="28"/>
          <w:lang w:val="en-US"/>
        </w:rPr>
        <w:t>IT</w:t>
      </w:r>
      <w:r w:rsidRPr="00DA17AF">
        <w:rPr>
          <w:rFonts w:ascii="Times New Roman" w:hAnsi="Times New Roman" w:cs="Times New Roman"/>
          <w:sz w:val="28"/>
          <w:szCs w:val="28"/>
        </w:rPr>
        <w:t xml:space="preserve"> </w:t>
      </w:r>
      <w:r>
        <w:rPr>
          <w:rFonts w:ascii="Times New Roman" w:hAnsi="Times New Roman" w:cs="Times New Roman"/>
          <w:sz w:val="28"/>
          <w:szCs w:val="28"/>
          <w:lang w:val="en-US"/>
        </w:rPr>
        <w:t>CHEF</w:t>
      </w:r>
      <w:r w:rsidRPr="00DA17AF">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A17AF">
        <w:rPr>
          <w:rFonts w:ascii="Times New Roman" w:hAnsi="Times New Roman" w:cs="Times New Roman"/>
          <w:sz w:val="28"/>
          <w:szCs w:val="28"/>
        </w:rPr>
        <w:t>: https://itchef.ru/articles/254364/ (</w:t>
      </w:r>
      <w:r w:rsidRPr="00F77BED">
        <w:rPr>
          <w:rFonts w:ascii="Times New Roman" w:hAnsi="Times New Roman" w:cs="Times New Roman"/>
          <w:sz w:val="28"/>
          <w:szCs w:val="28"/>
        </w:rPr>
        <w:t>дата</w:t>
      </w:r>
      <w:r w:rsidRPr="00DA17AF">
        <w:rPr>
          <w:rFonts w:ascii="Times New Roman" w:hAnsi="Times New Roman" w:cs="Times New Roman"/>
          <w:sz w:val="28"/>
          <w:szCs w:val="28"/>
        </w:rPr>
        <w:t xml:space="preserve"> </w:t>
      </w:r>
      <w:r w:rsidRPr="00F77BED">
        <w:rPr>
          <w:rFonts w:ascii="Times New Roman" w:hAnsi="Times New Roman" w:cs="Times New Roman"/>
          <w:sz w:val="28"/>
          <w:szCs w:val="28"/>
        </w:rPr>
        <w:t>обращения</w:t>
      </w:r>
      <w:r w:rsidRPr="00DA17AF">
        <w:rPr>
          <w:rFonts w:ascii="Times New Roman" w:hAnsi="Times New Roman" w:cs="Times New Roman"/>
          <w:sz w:val="28"/>
          <w:szCs w:val="28"/>
        </w:rPr>
        <w:t>: 04.12.2022).</w:t>
      </w:r>
    </w:p>
    <w:p w14:paraId="5D481BA1" w14:textId="5E03503D" w:rsidR="00B417D4" w:rsidRPr="00B417D4" w:rsidRDefault="00B417D4" w:rsidP="00B417D4">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Pr>
          <w:rFonts w:ascii="Times New Roman" w:hAnsi="Times New Roman" w:cs="Times New Roman"/>
          <w:sz w:val="28"/>
          <w:szCs w:val="28"/>
        </w:rPr>
        <w:t xml:space="preserve">Телекоммуникационные отрасли // Использование машинного обучения для прогноза оттока в телекоммуникационной отрасли // </w:t>
      </w:r>
      <w:r w:rsidRPr="001858AD">
        <w:rPr>
          <w:rFonts w:ascii="Times New Roman" w:hAnsi="Times New Roman" w:cs="Times New Roman"/>
          <w:sz w:val="28"/>
          <w:szCs w:val="28"/>
          <w:lang w:val="en-US"/>
        </w:rPr>
        <w:t>URL</w:t>
      </w:r>
      <w:r w:rsidRPr="00F77BED">
        <w:rPr>
          <w:rFonts w:ascii="Times New Roman" w:hAnsi="Times New Roman" w:cs="Times New Roman"/>
          <w:sz w:val="28"/>
          <w:szCs w:val="28"/>
        </w:rPr>
        <w:t>:</w:t>
      </w:r>
      <w:r>
        <w:rPr>
          <w:rFonts w:ascii="Times New Roman" w:hAnsi="Times New Roman" w:cs="Times New Roman"/>
          <w:sz w:val="28"/>
          <w:szCs w:val="28"/>
        </w:rPr>
        <w:t xml:space="preserve"> </w:t>
      </w:r>
      <w:r w:rsidRPr="00F77BED">
        <w:rPr>
          <w:rFonts w:ascii="Times New Roman" w:hAnsi="Times New Roman" w:cs="Times New Roman"/>
          <w:sz w:val="28"/>
          <w:szCs w:val="28"/>
          <w:lang w:val="en-US"/>
        </w:rPr>
        <w:t>https</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www</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internauka</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org</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journal</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science</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internauka</w:t>
      </w:r>
      <w:r w:rsidRPr="00F77BED">
        <w:rPr>
          <w:rFonts w:ascii="Times New Roman" w:hAnsi="Times New Roman" w:cs="Times New Roman"/>
          <w:sz w:val="28"/>
          <w:szCs w:val="28"/>
        </w:rPr>
        <w:t>/238/337259 (дата обращения: 04.12.2022).</w:t>
      </w:r>
    </w:p>
    <w:p w14:paraId="11C4588B" w14:textId="77777777" w:rsidR="009A4391" w:rsidRPr="00B417D4" w:rsidRDefault="009A4391" w:rsidP="001858AD">
      <w:pPr>
        <w:spacing w:line="360" w:lineRule="auto"/>
      </w:pPr>
    </w:p>
    <w:p w14:paraId="2C4D5ACC" w14:textId="77777777" w:rsidR="00B417D4" w:rsidRDefault="00B417D4">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2774BBA" w14:textId="402A2800" w:rsidR="00424F72" w:rsidRPr="00424F72" w:rsidRDefault="00424F72" w:rsidP="001858AD">
      <w:pPr>
        <w:pStyle w:val="1"/>
        <w:spacing w:line="360" w:lineRule="auto"/>
        <w:jc w:val="center"/>
        <w:rPr>
          <w:rFonts w:ascii="Times New Roman" w:eastAsia="Calibri" w:hAnsi="Times New Roman" w:cs="Times New Roman"/>
          <w:b/>
          <w:bCs/>
          <w:color w:val="auto"/>
          <w:sz w:val="28"/>
          <w:szCs w:val="28"/>
        </w:rPr>
      </w:pPr>
      <w:bookmarkStart w:id="28" w:name="_Toc122019281"/>
      <w:r w:rsidRPr="00424F72">
        <w:rPr>
          <w:rFonts w:ascii="Times New Roman" w:hAnsi="Times New Roman" w:cs="Times New Roman"/>
          <w:b/>
          <w:bCs/>
          <w:color w:val="auto"/>
          <w:sz w:val="28"/>
          <w:szCs w:val="28"/>
        </w:rPr>
        <w:lastRenderedPageBreak/>
        <w:t>ПРИЛОЖЕНИЕ</w:t>
      </w:r>
      <w:bookmarkEnd w:id="28"/>
    </w:p>
    <w:p w14:paraId="2CD4DCF4" w14:textId="2AD7F2BE" w:rsidR="005A13F6" w:rsidRPr="00B417D4" w:rsidRDefault="005A13F6" w:rsidP="003A3E49">
      <w:pPr>
        <w:pStyle w:val="HTML"/>
        <w:shd w:val="clear" w:color="auto" w:fill="FFFFFF"/>
        <w:wordWrap w:val="0"/>
        <w:textAlignment w:val="baseline"/>
        <w:rPr>
          <w:rFonts w:ascii="Times New Roman" w:hAnsi="Times New Roman" w:cs="Times New Roman"/>
          <w:sz w:val="28"/>
          <w:szCs w:val="28"/>
        </w:rPr>
      </w:pPr>
    </w:p>
    <w:p w14:paraId="1C9333C8" w14:textId="77777777" w:rsidR="00B417D4" w:rsidRDefault="00B417D4" w:rsidP="00A375EF">
      <w:pPr>
        <w:spacing w:line="360" w:lineRule="auto"/>
        <w:ind w:firstLine="709"/>
        <w:jc w:val="both"/>
        <w:rPr>
          <w:rFonts w:ascii="Times New Roman" w:hAnsi="Times New Roman" w:cs="Times New Roman"/>
          <w:sz w:val="28"/>
          <w:szCs w:val="28"/>
        </w:rPr>
      </w:pPr>
      <w:r w:rsidRPr="00BA5D72">
        <w:rPr>
          <w:rFonts w:ascii="Times New Roman" w:hAnsi="Times New Roman" w:cs="Times New Roman"/>
          <w:sz w:val="28"/>
          <w:szCs w:val="28"/>
        </w:rPr>
        <w:t>Код программы доступен по ссылке:</w:t>
      </w:r>
    </w:p>
    <w:p w14:paraId="68D22ADC" w14:textId="0F616572" w:rsidR="003466A2" w:rsidRPr="00145471" w:rsidRDefault="00145471" w:rsidP="00A375EF">
      <w:pPr>
        <w:pStyle w:val="HTML"/>
        <w:shd w:val="clear" w:color="auto" w:fill="FFFFFF"/>
        <w:ind w:firstLine="709"/>
        <w:textAlignment w:val="baseline"/>
        <w:rPr>
          <w:rFonts w:ascii="Times New Roman" w:hAnsi="Times New Roman" w:cs="Times New Roman"/>
          <w:sz w:val="28"/>
          <w:szCs w:val="28"/>
        </w:rPr>
      </w:pPr>
      <w:r w:rsidRPr="00145471">
        <w:rPr>
          <w:rFonts w:ascii="Times New Roman" w:eastAsiaTheme="minorHAnsi" w:hAnsi="Times New Roman" w:cs="Times New Roman"/>
          <w:sz w:val="28"/>
          <w:szCs w:val="28"/>
          <w:lang w:eastAsia="en-US"/>
        </w:rPr>
        <w:t>https://github.com/Julia-491/Customer-Churn-Filmonova-PM19-3</w:t>
      </w:r>
    </w:p>
    <w:sectPr w:rsidR="003466A2" w:rsidRPr="00145471" w:rsidSect="00A45618">
      <w:footerReference w:type="default" r:id="rId2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0AFA1" w14:textId="77777777" w:rsidR="00AC0651" w:rsidRDefault="00AC0651" w:rsidP="00F50C85">
      <w:pPr>
        <w:spacing w:after="0" w:line="240" w:lineRule="auto"/>
      </w:pPr>
      <w:r>
        <w:separator/>
      </w:r>
    </w:p>
  </w:endnote>
  <w:endnote w:type="continuationSeparator" w:id="0">
    <w:p w14:paraId="181FA86F" w14:textId="77777777" w:rsidR="00AC0651" w:rsidRDefault="00AC0651" w:rsidP="00F50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CC"/>
    <w:family w:val="auto"/>
    <w:notTrueType/>
    <w:pitch w:val="default"/>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688902"/>
      <w:docPartObj>
        <w:docPartGallery w:val="Page Numbers (Bottom of Page)"/>
        <w:docPartUnique/>
      </w:docPartObj>
    </w:sdtPr>
    <w:sdtContent>
      <w:p w14:paraId="578D4215" w14:textId="1D48E014" w:rsidR="00424F72" w:rsidRDefault="00424F72">
        <w:pPr>
          <w:pStyle w:val="a6"/>
          <w:jc w:val="center"/>
        </w:pPr>
        <w:r>
          <w:fldChar w:fldCharType="begin"/>
        </w:r>
        <w:r>
          <w:instrText>PAGE   \* MERGEFORMAT</w:instrText>
        </w:r>
        <w:r>
          <w:fldChar w:fldCharType="separate"/>
        </w:r>
        <w:r>
          <w:t>2</w:t>
        </w:r>
        <w:r>
          <w:fldChar w:fldCharType="end"/>
        </w:r>
      </w:p>
    </w:sdtContent>
  </w:sdt>
  <w:p w14:paraId="0ED34A68" w14:textId="77777777" w:rsidR="00424F72" w:rsidRDefault="00424F7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42E32" w14:textId="77777777" w:rsidR="00AC0651" w:rsidRDefault="00AC0651" w:rsidP="00F50C85">
      <w:pPr>
        <w:spacing w:after="0" w:line="240" w:lineRule="auto"/>
      </w:pPr>
      <w:r>
        <w:separator/>
      </w:r>
    </w:p>
  </w:footnote>
  <w:footnote w:type="continuationSeparator" w:id="0">
    <w:p w14:paraId="1E98F306" w14:textId="77777777" w:rsidR="00AC0651" w:rsidRDefault="00AC0651" w:rsidP="00F50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EE8"/>
    <w:multiLevelType w:val="hybridMultilevel"/>
    <w:tmpl w:val="3B266C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88B7982"/>
    <w:multiLevelType w:val="hybridMultilevel"/>
    <w:tmpl w:val="795C6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A54D0E"/>
    <w:multiLevelType w:val="hybridMultilevel"/>
    <w:tmpl w:val="89504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9E1E72"/>
    <w:multiLevelType w:val="hybridMultilevel"/>
    <w:tmpl w:val="4F420B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9A2576F"/>
    <w:multiLevelType w:val="multilevel"/>
    <w:tmpl w:val="0E201F6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6F2AB7"/>
    <w:multiLevelType w:val="multilevel"/>
    <w:tmpl w:val="9FF2AA7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DD4551A"/>
    <w:multiLevelType w:val="hybridMultilevel"/>
    <w:tmpl w:val="400C8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655622"/>
    <w:multiLevelType w:val="hybridMultilevel"/>
    <w:tmpl w:val="0EE2559A"/>
    <w:lvl w:ilvl="0" w:tplc="7DE8A0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CD32D52"/>
    <w:multiLevelType w:val="multilevel"/>
    <w:tmpl w:val="C16AAF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79599D"/>
    <w:multiLevelType w:val="hybridMultilevel"/>
    <w:tmpl w:val="2878F0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72E7E10"/>
    <w:multiLevelType w:val="hybridMultilevel"/>
    <w:tmpl w:val="EA601274"/>
    <w:lvl w:ilvl="0" w:tplc="51942B02">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D03CB5"/>
    <w:multiLevelType w:val="hybridMultilevel"/>
    <w:tmpl w:val="45FA0B6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D147C2"/>
    <w:multiLevelType w:val="multilevel"/>
    <w:tmpl w:val="E6E479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2E6C92"/>
    <w:multiLevelType w:val="multilevel"/>
    <w:tmpl w:val="FB6E6F9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B0639AA"/>
    <w:multiLevelType w:val="hybridMultilevel"/>
    <w:tmpl w:val="E6FCE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4A516F"/>
    <w:multiLevelType w:val="multilevel"/>
    <w:tmpl w:val="8902A09C"/>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3627DED"/>
    <w:multiLevelType w:val="multilevel"/>
    <w:tmpl w:val="6C429DE8"/>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C74421"/>
    <w:multiLevelType w:val="hybridMultilevel"/>
    <w:tmpl w:val="E74AC0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680A1EC0"/>
    <w:multiLevelType w:val="hybridMultilevel"/>
    <w:tmpl w:val="DAFC6E2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9" w15:restartNumberingAfterBreak="0">
    <w:nsid w:val="6B7C3FCA"/>
    <w:multiLevelType w:val="multilevel"/>
    <w:tmpl w:val="E506D0B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BC545FB"/>
    <w:multiLevelType w:val="multilevel"/>
    <w:tmpl w:val="9FF2AA7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D175650"/>
    <w:multiLevelType w:val="hybridMultilevel"/>
    <w:tmpl w:val="AD042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F0E3DF8"/>
    <w:multiLevelType w:val="hybridMultilevel"/>
    <w:tmpl w:val="252C5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01137F"/>
    <w:multiLevelType w:val="hybridMultilevel"/>
    <w:tmpl w:val="30243F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22E29C4"/>
    <w:multiLevelType w:val="hybridMultilevel"/>
    <w:tmpl w:val="0DEEE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26604BE"/>
    <w:multiLevelType w:val="hybridMultilevel"/>
    <w:tmpl w:val="E8A20A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7764031"/>
    <w:multiLevelType w:val="hybridMultilevel"/>
    <w:tmpl w:val="81D41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9B56F19"/>
    <w:multiLevelType w:val="hybridMultilevel"/>
    <w:tmpl w:val="B142D89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num w:numId="1" w16cid:durableId="1980377072">
    <w:abstractNumId w:val="8"/>
  </w:num>
  <w:num w:numId="2" w16cid:durableId="1151098547">
    <w:abstractNumId w:val="12"/>
  </w:num>
  <w:num w:numId="3" w16cid:durableId="748429186">
    <w:abstractNumId w:val="4"/>
  </w:num>
  <w:num w:numId="4" w16cid:durableId="949706958">
    <w:abstractNumId w:val="16"/>
  </w:num>
  <w:num w:numId="5" w16cid:durableId="1120802803">
    <w:abstractNumId w:val="18"/>
  </w:num>
  <w:num w:numId="6" w16cid:durableId="1870297759">
    <w:abstractNumId w:val="17"/>
  </w:num>
  <w:num w:numId="7" w16cid:durableId="1695692758">
    <w:abstractNumId w:val="26"/>
  </w:num>
  <w:num w:numId="8" w16cid:durableId="470949087">
    <w:abstractNumId w:val="14"/>
  </w:num>
  <w:num w:numId="9" w16cid:durableId="663515309">
    <w:abstractNumId w:val="21"/>
  </w:num>
  <w:num w:numId="10" w16cid:durableId="1735275894">
    <w:abstractNumId w:val="7"/>
  </w:num>
  <w:num w:numId="11" w16cid:durableId="245267846">
    <w:abstractNumId w:val="10"/>
  </w:num>
  <w:num w:numId="12" w16cid:durableId="444734785">
    <w:abstractNumId w:val="20"/>
  </w:num>
  <w:num w:numId="13" w16cid:durableId="117727136">
    <w:abstractNumId w:val="22"/>
  </w:num>
  <w:num w:numId="14" w16cid:durableId="1140730062">
    <w:abstractNumId w:val="6"/>
  </w:num>
  <w:num w:numId="15" w16cid:durableId="2058046528">
    <w:abstractNumId w:val="5"/>
  </w:num>
  <w:num w:numId="16" w16cid:durableId="1560936544">
    <w:abstractNumId w:val="11"/>
  </w:num>
  <w:num w:numId="17" w16cid:durableId="789057636">
    <w:abstractNumId w:val="13"/>
  </w:num>
  <w:num w:numId="18" w16cid:durableId="1525095183">
    <w:abstractNumId w:val="19"/>
  </w:num>
  <w:num w:numId="19" w16cid:durableId="388310643">
    <w:abstractNumId w:val="15"/>
  </w:num>
  <w:num w:numId="20" w16cid:durableId="697120490">
    <w:abstractNumId w:val="24"/>
  </w:num>
  <w:num w:numId="21" w16cid:durableId="1558667388">
    <w:abstractNumId w:val="23"/>
  </w:num>
  <w:num w:numId="22" w16cid:durableId="1514294533">
    <w:abstractNumId w:val="1"/>
  </w:num>
  <w:num w:numId="23" w16cid:durableId="5131112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38260148">
    <w:abstractNumId w:val="9"/>
  </w:num>
  <w:num w:numId="25" w16cid:durableId="1168910215">
    <w:abstractNumId w:val="27"/>
  </w:num>
  <w:num w:numId="26" w16cid:durableId="1367950670">
    <w:abstractNumId w:val="2"/>
  </w:num>
  <w:num w:numId="27" w16cid:durableId="197671965">
    <w:abstractNumId w:val="3"/>
  </w:num>
  <w:num w:numId="28" w16cid:durableId="1665277570">
    <w:abstractNumId w:val="0"/>
  </w:num>
  <w:num w:numId="29" w16cid:durableId="18793934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84C"/>
    <w:rsid w:val="00000348"/>
    <w:rsid w:val="00017CE5"/>
    <w:rsid w:val="00032E64"/>
    <w:rsid w:val="00063AA1"/>
    <w:rsid w:val="00076AA5"/>
    <w:rsid w:val="000A203A"/>
    <w:rsid w:val="000C113A"/>
    <w:rsid w:val="000C5F74"/>
    <w:rsid w:val="000D0BEE"/>
    <w:rsid w:val="000D57A2"/>
    <w:rsid w:val="000E6486"/>
    <w:rsid w:val="00115A73"/>
    <w:rsid w:val="001322A0"/>
    <w:rsid w:val="00145471"/>
    <w:rsid w:val="001460BD"/>
    <w:rsid w:val="00166757"/>
    <w:rsid w:val="00172835"/>
    <w:rsid w:val="001858AD"/>
    <w:rsid w:val="001919D0"/>
    <w:rsid w:val="001A5468"/>
    <w:rsid w:val="002048D1"/>
    <w:rsid w:val="0022584C"/>
    <w:rsid w:val="002620FB"/>
    <w:rsid w:val="002E7DCD"/>
    <w:rsid w:val="002F2FEA"/>
    <w:rsid w:val="002F4BC4"/>
    <w:rsid w:val="002F71F8"/>
    <w:rsid w:val="00310397"/>
    <w:rsid w:val="003250E4"/>
    <w:rsid w:val="003466A2"/>
    <w:rsid w:val="003A3E49"/>
    <w:rsid w:val="00424F72"/>
    <w:rsid w:val="004B0D65"/>
    <w:rsid w:val="004B4B72"/>
    <w:rsid w:val="004E3E2E"/>
    <w:rsid w:val="004E7ED2"/>
    <w:rsid w:val="0050222D"/>
    <w:rsid w:val="00510B39"/>
    <w:rsid w:val="00523D68"/>
    <w:rsid w:val="00527FDA"/>
    <w:rsid w:val="00540AE3"/>
    <w:rsid w:val="00540CDB"/>
    <w:rsid w:val="005621EE"/>
    <w:rsid w:val="00566554"/>
    <w:rsid w:val="005916FB"/>
    <w:rsid w:val="005A13F6"/>
    <w:rsid w:val="005D3EF3"/>
    <w:rsid w:val="005E19DE"/>
    <w:rsid w:val="00610C9C"/>
    <w:rsid w:val="006224E9"/>
    <w:rsid w:val="006230D6"/>
    <w:rsid w:val="00623998"/>
    <w:rsid w:val="00630E35"/>
    <w:rsid w:val="0064508B"/>
    <w:rsid w:val="00653D55"/>
    <w:rsid w:val="006838F9"/>
    <w:rsid w:val="006A5588"/>
    <w:rsid w:val="006B1476"/>
    <w:rsid w:val="006C14DD"/>
    <w:rsid w:val="006D0301"/>
    <w:rsid w:val="006F7BFE"/>
    <w:rsid w:val="0070254C"/>
    <w:rsid w:val="007036B1"/>
    <w:rsid w:val="00716A21"/>
    <w:rsid w:val="00721825"/>
    <w:rsid w:val="0073490C"/>
    <w:rsid w:val="007462B5"/>
    <w:rsid w:val="007746B5"/>
    <w:rsid w:val="0078146D"/>
    <w:rsid w:val="007855F0"/>
    <w:rsid w:val="00793BB0"/>
    <w:rsid w:val="00836AF4"/>
    <w:rsid w:val="00842BB7"/>
    <w:rsid w:val="0084556A"/>
    <w:rsid w:val="008622E9"/>
    <w:rsid w:val="008918D0"/>
    <w:rsid w:val="008C12A5"/>
    <w:rsid w:val="0096637B"/>
    <w:rsid w:val="00973C07"/>
    <w:rsid w:val="00985610"/>
    <w:rsid w:val="009A4391"/>
    <w:rsid w:val="009C10B1"/>
    <w:rsid w:val="009C2EA4"/>
    <w:rsid w:val="009D3083"/>
    <w:rsid w:val="00A10937"/>
    <w:rsid w:val="00A375EF"/>
    <w:rsid w:val="00A45618"/>
    <w:rsid w:val="00A638DC"/>
    <w:rsid w:val="00A94221"/>
    <w:rsid w:val="00AA51C5"/>
    <w:rsid w:val="00AC0651"/>
    <w:rsid w:val="00AF238A"/>
    <w:rsid w:val="00AF6786"/>
    <w:rsid w:val="00B1170A"/>
    <w:rsid w:val="00B31215"/>
    <w:rsid w:val="00B417D4"/>
    <w:rsid w:val="00B47C44"/>
    <w:rsid w:val="00B643AE"/>
    <w:rsid w:val="00B84020"/>
    <w:rsid w:val="00B940BE"/>
    <w:rsid w:val="00BD1301"/>
    <w:rsid w:val="00BE6FFF"/>
    <w:rsid w:val="00BF5063"/>
    <w:rsid w:val="00C04EE5"/>
    <w:rsid w:val="00C06009"/>
    <w:rsid w:val="00C11187"/>
    <w:rsid w:val="00C363D1"/>
    <w:rsid w:val="00C42502"/>
    <w:rsid w:val="00C47944"/>
    <w:rsid w:val="00C9120C"/>
    <w:rsid w:val="00CB366E"/>
    <w:rsid w:val="00CF6B02"/>
    <w:rsid w:val="00D03275"/>
    <w:rsid w:val="00D0635B"/>
    <w:rsid w:val="00D31D89"/>
    <w:rsid w:val="00D7321E"/>
    <w:rsid w:val="00D7692C"/>
    <w:rsid w:val="00D83B4F"/>
    <w:rsid w:val="00D875D6"/>
    <w:rsid w:val="00D92DF4"/>
    <w:rsid w:val="00DA17AF"/>
    <w:rsid w:val="00DC24E2"/>
    <w:rsid w:val="00DD7E6C"/>
    <w:rsid w:val="00DF31D4"/>
    <w:rsid w:val="00E204D3"/>
    <w:rsid w:val="00E30F66"/>
    <w:rsid w:val="00E610B7"/>
    <w:rsid w:val="00EA5275"/>
    <w:rsid w:val="00F1476A"/>
    <w:rsid w:val="00F14B11"/>
    <w:rsid w:val="00F21F4B"/>
    <w:rsid w:val="00F231DB"/>
    <w:rsid w:val="00F40D07"/>
    <w:rsid w:val="00F50C85"/>
    <w:rsid w:val="00F518FA"/>
    <w:rsid w:val="00F72869"/>
    <w:rsid w:val="00F77BED"/>
    <w:rsid w:val="00F93E7B"/>
    <w:rsid w:val="00FD18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8697D"/>
  <w15:chartTrackingRefBased/>
  <w15:docId w15:val="{2B793AF5-3F60-49B5-A1A7-DB476CAE4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23D68"/>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36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46B5"/>
    <w:pPr>
      <w:ind w:left="720"/>
      <w:contextualSpacing/>
    </w:pPr>
  </w:style>
  <w:style w:type="character" w:customStyle="1" w:styleId="fontstyle01">
    <w:name w:val="fontstyle01"/>
    <w:basedOn w:val="a0"/>
    <w:rsid w:val="0078146D"/>
    <w:rPr>
      <w:rFonts w:ascii="TimesNewRomanPSMT" w:hAnsi="TimesNewRomanPSMT" w:hint="default"/>
      <w:b w:val="0"/>
      <w:bCs w:val="0"/>
      <w:i w:val="0"/>
      <w:iCs w:val="0"/>
      <w:color w:val="000000"/>
      <w:sz w:val="28"/>
      <w:szCs w:val="28"/>
    </w:rPr>
  </w:style>
  <w:style w:type="paragraph" w:styleId="a4">
    <w:name w:val="header"/>
    <w:basedOn w:val="a"/>
    <w:link w:val="a5"/>
    <w:uiPriority w:val="99"/>
    <w:unhideWhenUsed/>
    <w:rsid w:val="00F50C8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50C85"/>
  </w:style>
  <w:style w:type="paragraph" w:styleId="a6">
    <w:name w:val="footer"/>
    <w:basedOn w:val="a"/>
    <w:link w:val="a7"/>
    <w:uiPriority w:val="99"/>
    <w:unhideWhenUsed/>
    <w:rsid w:val="00F50C8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50C85"/>
  </w:style>
  <w:style w:type="paragraph" w:customStyle="1" w:styleId="Default">
    <w:name w:val="Default"/>
    <w:rsid w:val="00310397"/>
    <w:pPr>
      <w:spacing w:after="0" w:line="240" w:lineRule="auto"/>
    </w:pPr>
    <w:rPr>
      <w:rFonts w:ascii="Times New Roman" w:eastAsia="Calibri" w:hAnsi="Times New Roman" w:cs="Times New Roman"/>
      <w:color w:val="000000"/>
      <w:sz w:val="24"/>
      <w:szCs w:val="24"/>
    </w:rPr>
  </w:style>
  <w:style w:type="character" w:customStyle="1" w:styleId="10">
    <w:name w:val="Заголовок 1 Знак"/>
    <w:basedOn w:val="a0"/>
    <w:link w:val="1"/>
    <w:uiPriority w:val="9"/>
    <w:rsid w:val="00523D68"/>
    <w:rPr>
      <w:rFonts w:asciiTheme="majorHAnsi" w:eastAsiaTheme="majorEastAsia" w:hAnsiTheme="majorHAnsi" w:cstheme="majorBidi"/>
      <w:color w:val="2F5496" w:themeColor="accent1" w:themeShade="BF"/>
      <w:sz w:val="32"/>
      <w:szCs w:val="32"/>
    </w:rPr>
  </w:style>
  <w:style w:type="character" w:styleId="a8">
    <w:name w:val="Hyperlink"/>
    <w:basedOn w:val="a0"/>
    <w:uiPriority w:val="99"/>
    <w:unhideWhenUsed/>
    <w:rsid w:val="0073490C"/>
    <w:rPr>
      <w:color w:val="0563C1" w:themeColor="hyperlink"/>
      <w:u w:val="single"/>
    </w:rPr>
  </w:style>
  <w:style w:type="character" w:styleId="a9">
    <w:name w:val="Unresolved Mention"/>
    <w:basedOn w:val="a0"/>
    <w:uiPriority w:val="99"/>
    <w:semiHidden/>
    <w:unhideWhenUsed/>
    <w:rsid w:val="0073490C"/>
    <w:rPr>
      <w:color w:val="605E5C"/>
      <w:shd w:val="clear" w:color="auto" w:fill="E1DFDD"/>
    </w:rPr>
  </w:style>
  <w:style w:type="character" w:customStyle="1" w:styleId="20">
    <w:name w:val="Заголовок 2 Знак"/>
    <w:basedOn w:val="a0"/>
    <w:link w:val="2"/>
    <w:uiPriority w:val="9"/>
    <w:rsid w:val="00836AF4"/>
    <w:rPr>
      <w:rFonts w:asciiTheme="majorHAnsi" w:eastAsiaTheme="majorEastAsia" w:hAnsiTheme="majorHAnsi" w:cstheme="majorBidi"/>
      <w:color w:val="2F5496" w:themeColor="accent1" w:themeShade="BF"/>
      <w:sz w:val="26"/>
      <w:szCs w:val="26"/>
    </w:rPr>
  </w:style>
  <w:style w:type="character" w:styleId="aa">
    <w:name w:val="Placeholder Text"/>
    <w:basedOn w:val="a0"/>
    <w:uiPriority w:val="99"/>
    <w:semiHidden/>
    <w:rsid w:val="005E19DE"/>
    <w:rPr>
      <w:color w:val="808080"/>
    </w:rPr>
  </w:style>
  <w:style w:type="paragraph" w:styleId="ab">
    <w:name w:val="caption"/>
    <w:basedOn w:val="a"/>
    <w:next w:val="a"/>
    <w:uiPriority w:val="35"/>
    <w:unhideWhenUsed/>
    <w:qFormat/>
    <w:rsid w:val="005E19DE"/>
    <w:pPr>
      <w:spacing w:after="200" w:line="240" w:lineRule="auto"/>
    </w:pPr>
    <w:rPr>
      <w:i/>
      <w:iCs/>
      <w:color w:val="44546A" w:themeColor="text2"/>
      <w:sz w:val="18"/>
      <w:szCs w:val="18"/>
    </w:rPr>
  </w:style>
  <w:style w:type="paragraph" w:styleId="ac">
    <w:name w:val="TOC Heading"/>
    <w:basedOn w:val="1"/>
    <w:next w:val="a"/>
    <w:uiPriority w:val="39"/>
    <w:unhideWhenUsed/>
    <w:qFormat/>
    <w:rsid w:val="00610C9C"/>
    <w:pPr>
      <w:spacing w:line="259" w:lineRule="auto"/>
      <w:outlineLvl w:val="9"/>
    </w:pPr>
    <w:rPr>
      <w:lang w:eastAsia="ru-RU"/>
    </w:rPr>
  </w:style>
  <w:style w:type="paragraph" w:styleId="11">
    <w:name w:val="toc 1"/>
    <w:basedOn w:val="a"/>
    <w:next w:val="a"/>
    <w:autoRedefine/>
    <w:uiPriority w:val="39"/>
    <w:unhideWhenUsed/>
    <w:rsid w:val="002048D1"/>
    <w:pPr>
      <w:tabs>
        <w:tab w:val="right" w:leader="dot" w:pos="9628"/>
      </w:tabs>
      <w:spacing w:after="100" w:line="360" w:lineRule="auto"/>
    </w:pPr>
  </w:style>
  <w:style w:type="paragraph" w:styleId="21">
    <w:name w:val="toc 2"/>
    <w:basedOn w:val="a"/>
    <w:next w:val="a"/>
    <w:autoRedefine/>
    <w:uiPriority w:val="39"/>
    <w:unhideWhenUsed/>
    <w:rsid w:val="00610C9C"/>
    <w:pPr>
      <w:spacing w:after="100"/>
      <w:ind w:left="220"/>
    </w:pPr>
  </w:style>
  <w:style w:type="paragraph" w:styleId="HTML">
    <w:name w:val="HTML Preformatted"/>
    <w:basedOn w:val="a"/>
    <w:link w:val="HTML0"/>
    <w:uiPriority w:val="99"/>
    <w:unhideWhenUsed/>
    <w:rsid w:val="004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B0D6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2724">
      <w:bodyDiv w:val="1"/>
      <w:marLeft w:val="0"/>
      <w:marRight w:val="0"/>
      <w:marTop w:val="0"/>
      <w:marBottom w:val="0"/>
      <w:divBdr>
        <w:top w:val="none" w:sz="0" w:space="0" w:color="auto"/>
        <w:left w:val="none" w:sz="0" w:space="0" w:color="auto"/>
        <w:bottom w:val="none" w:sz="0" w:space="0" w:color="auto"/>
        <w:right w:val="none" w:sz="0" w:space="0" w:color="auto"/>
      </w:divBdr>
    </w:div>
    <w:div w:id="76680443">
      <w:bodyDiv w:val="1"/>
      <w:marLeft w:val="0"/>
      <w:marRight w:val="0"/>
      <w:marTop w:val="0"/>
      <w:marBottom w:val="0"/>
      <w:divBdr>
        <w:top w:val="none" w:sz="0" w:space="0" w:color="auto"/>
        <w:left w:val="none" w:sz="0" w:space="0" w:color="auto"/>
        <w:bottom w:val="none" w:sz="0" w:space="0" w:color="auto"/>
        <w:right w:val="none" w:sz="0" w:space="0" w:color="auto"/>
      </w:divBdr>
    </w:div>
    <w:div w:id="139158675">
      <w:bodyDiv w:val="1"/>
      <w:marLeft w:val="0"/>
      <w:marRight w:val="0"/>
      <w:marTop w:val="0"/>
      <w:marBottom w:val="0"/>
      <w:divBdr>
        <w:top w:val="none" w:sz="0" w:space="0" w:color="auto"/>
        <w:left w:val="none" w:sz="0" w:space="0" w:color="auto"/>
        <w:bottom w:val="none" w:sz="0" w:space="0" w:color="auto"/>
        <w:right w:val="none" w:sz="0" w:space="0" w:color="auto"/>
      </w:divBdr>
    </w:div>
    <w:div w:id="153112858">
      <w:bodyDiv w:val="1"/>
      <w:marLeft w:val="0"/>
      <w:marRight w:val="0"/>
      <w:marTop w:val="0"/>
      <w:marBottom w:val="0"/>
      <w:divBdr>
        <w:top w:val="none" w:sz="0" w:space="0" w:color="auto"/>
        <w:left w:val="none" w:sz="0" w:space="0" w:color="auto"/>
        <w:bottom w:val="none" w:sz="0" w:space="0" w:color="auto"/>
        <w:right w:val="none" w:sz="0" w:space="0" w:color="auto"/>
      </w:divBdr>
    </w:div>
    <w:div w:id="533692389">
      <w:bodyDiv w:val="1"/>
      <w:marLeft w:val="0"/>
      <w:marRight w:val="0"/>
      <w:marTop w:val="0"/>
      <w:marBottom w:val="0"/>
      <w:divBdr>
        <w:top w:val="none" w:sz="0" w:space="0" w:color="auto"/>
        <w:left w:val="none" w:sz="0" w:space="0" w:color="auto"/>
        <w:bottom w:val="none" w:sz="0" w:space="0" w:color="auto"/>
        <w:right w:val="none" w:sz="0" w:space="0" w:color="auto"/>
      </w:divBdr>
    </w:div>
    <w:div w:id="622343280">
      <w:bodyDiv w:val="1"/>
      <w:marLeft w:val="0"/>
      <w:marRight w:val="0"/>
      <w:marTop w:val="0"/>
      <w:marBottom w:val="0"/>
      <w:divBdr>
        <w:top w:val="none" w:sz="0" w:space="0" w:color="auto"/>
        <w:left w:val="none" w:sz="0" w:space="0" w:color="auto"/>
        <w:bottom w:val="none" w:sz="0" w:space="0" w:color="auto"/>
        <w:right w:val="none" w:sz="0" w:space="0" w:color="auto"/>
      </w:divBdr>
    </w:div>
    <w:div w:id="671638512">
      <w:bodyDiv w:val="1"/>
      <w:marLeft w:val="0"/>
      <w:marRight w:val="0"/>
      <w:marTop w:val="0"/>
      <w:marBottom w:val="0"/>
      <w:divBdr>
        <w:top w:val="none" w:sz="0" w:space="0" w:color="auto"/>
        <w:left w:val="none" w:sz="0" w:space="0" w:color="auto"/>
        <w:bottom w:val="none" w:sz="0" w:space="0" w:color="auto"/>
        <w:right w:val="none" w:sz="0" w:space="0" w:color="auto"/>
      </w:divBdr>
    </w:div>
    <w:div w:id="706832322">
      <w:bodyDiv w:val="1"/>
      <w:marLeft w:val="0"/>
      <w:marRight w:val="0"/>
      <w:marTop w:val="0"/>
      <w:marBottom w:val="0"/>
      <w:divBdr>
        <w:top w:val="none" w:sz="0" w:space="0" w:color="auto"/>
        <w:left w:val="none" w:sz="0" w:space="0" w:color="auto"/>
        <w:bottom w:val="none" w:sz="0" w:space="0" w:color="auto"/>
        <w:right w:val="none" w:sz="0" w:space="0" w:color="auto"/>
      </w:divBdr>
    </w:div>
    <w:div w:id="965310529">
      <w:bodyDiv w:val="1"/>
      <w:marLeft w:val="0"/>
      <w:marRight w:val="0"/>
      <w:marTop w:val="0"/>
      <w:marBottom w:val="0"/>
      <w:divBdr>
        <w:top w:val="none" w:sz="0" w:space="0" w:color="auto"/>
        <w:left w:val="none" w:sz="0" w:space="0" w:color="auto"/>
        <w:bottom w:val="none" w:sz="0" w:space="0" w:color="auto"/>
        <w:right w:val="none" w:sz="0" w:space="0" w:color="auto"/>
      </w:divBdr>
    </w:div>
    <w:div w:id="1016350128">
      <w:bodyDiv w:val="1"/>
      <w:marLeft w:val="0"/>
      <w:marRight w:val="0"/>
      <w:marTop w:val="0"/>
      <w:marBottom w:val="0"/>
      <w:divBdr>
        <w:top w:val="none" w:sz="0" w:space="0" w:color="auto"/>
        <w:left w:val="none" w:sz="0" w:space="0" w:color="auto"/>
        <w:bottom w:val="none" w:sz="0" w:space="0" w:color="auto"/>
        <w:right w:val="none" w:sz="0" w:space="0" w:color="auto"/>
      </w:divBdr>
    </w:div>
    <w:div w:id="1189837114">
      <w:bodyDiv w:val="1"/>
      <w:marLeft w:val="0"/>
      <w:marRight w:val="0"/>
      <w:marTop w:val="0"/>
      <w:marBottom w:val="0"/>
      <w:divBdr>
        <w:top w:val="none" w:sz="0" w:space="0" w:color="auto"/>
        <w:left w:val="none" w:sz="0" w:space="0" w:color="auto"/>
        <w:bottom w:val="none" w:sz="0" w:space="0" w:color="auto"/>
        <w:right w:val="none" w:sz="0" w:space="0" w:color="auto"/>
      </w:divBdr>
    </w:div>
    <w:div w:id="1239317689">
      <w:bodyDiv w:val="1"/>
      <w:marLeft w:val="0"/>
      <w:marRight w:val="0"/>
      <w:marTop w:val="0"/>
      <w:marBottom w:val="0"/>
      <w:divBdr>
        <w:top w:val="none" w:sz="0" w:space="0" w:color="auto"/>
        <w:left w:val="none" w:sz="0" w:space="0" w:color="auto"/>
        <w:bottom w:val="none" w:sz="0" w:space="0" w:color="auto"/>
        <w:right w:val="none" w:sz="0" w:space="0" w:color="auto"/>
      </w:divBdr>
    </w:div>
    <w:div w:id="1266621103">
      <w:bodyDiv w:val="1"/>
      <w:marLeft w:val="0"/>
      <w:marRight w:val="0"/>
      <w:marTop w:val="0"/>
      <w:marBottom w:val="0"/>
      <w:divBdr>
        <w:top w:val="none" w:sz="0" w:space="0" w:color="auto"/>
        <w:left w:val="none" w:sz="0" w:space="0" w:color="auto"/>
        <w:bottom w:val="none" w:sz="0" w:space="0" w:color="auto"/>
        <w:right w:val="none" w:sz="0" w:space="0" w:color="auto"/>
      </w:divBdr>
    </w:div>
    <w:div w:id="1355184946">
      <w:bodyDiv w:val="1"/>
      <w:marLeft w:val="0"/>
      <w:marRight w:val="0"/>
      <w:marTop w:val="0"/>
      <w:marBottom w:val="0"/>
      <w:divBdr>
        <w:top w:val="none" w:sz="0" w:space="0" w:color="auto"/>
        <w:left w:val="none" w:sz="0" w:space="0" w:color="auto"/>
        <w:bottom w:val="none" w:sz="0" w:space="0" w:color="auto"/>
        <w:right w:val="none" w:sz="0" w:space="0" w:color="auto"/>
      </w:divBdr>
    </w:div>
    <w:div w:id="1417631938">
      <w:bodyDiv w:val="1"/>
      <w:marLeft w:val="0"/>
      <w:marRight w:val="0"/>
      <w:marTop w:val="0"/>
      <w:marBottom w:val="0"/>
      <w:divBdr>
        <w:top w:val="none" w:sz="0" w:space="0" w:color="auto"/>
        <w:left w:val="none" w:sz="0" w:space="0" w:color="auto"/>
        <w:bottom w:val="none" w:sz="0" w:space="0" w:color="auto"/>
        <w:right w:val="none" w:sz="0" w:space="0" w:color="auto"/>
      </w:divBdr>
    </w:div>
    <w:div w:id="1754473887">
      <w:bodyDiv w:val="1"/>
      <w:marLeft w:val="0"/>
      <w:marRight w:val="0"/>
      <w:marTop w:val="0"/>
      <w:marBottom w:val="0"/>
      <w:divBdr>
        <w:top w:val="none" w:sz="0" w:space="0" w:color="auto"/>
        <w:left w:val="none" w:sz="0" w:space="0" w:color="auto"/>
        <w:bottom w:val="none" w:sz="0" w:space="0" w:color="auto"/>
        <w:right w:val="none" w:sz="0" w:space="0" w:color="auto"/>
      </w:divBdr>
    </w:div>
    <w:div w:id="1818061686">
      <w:bodyDiv w:val="1"/>
      <w:marLeft w:val="0"/>
      <w:marRight w:val="0"/>
      <w:marTop w:val="0"/>
      <w:marBottom w:val="0"/>
      <w:divBdr>
        <w:top w:val="none" w:sz="0" w:space="0" w:color="auto"/>
        <w:left w:val="none" w:sz="0" w:space="0" w:color="auto"/>
        <w:bottom w:val="none" w:sz="0" w:space="0" w:color="auto"/>
        <w:right w:val="none" w:sz="0" w:space="0" w:color="auto"/>
      </w:divBdr>
    </w:div>
    <w:div w:id="1857771580">
      <w:bodyDiv w:val="1"/>
      <w:marLeft w:val="0"/>
      <w:marRight w:val="0"/>
      <w:marTop w:val="0"/>
      <w:marBottom w:val="0"/>
      <w:divBdr>
        <w:top w:val="none" w:sz="0" w:space="0" w:color="auto"/>
        <w:left w:val="none" w:sz="0" w:space="0" w:color="auto"/>
        <w:bottom w:val="none" w:sz="0" w:space="0" w:color="auto"/>
        <w:right w:val="none" w:sz="0" w:space="0" w:color="auto"/>
      </w:divBdr>
    </w:div>
    <w:div w:id="1966542761">
      <w:bodyDiv w:val="1"/>
      <w:marLeft w:val="0"/>
      <w:marRight w:val="0"/>
      <w:marTop w:val="0"/>
      <w:marBottom w:val="0"/>
      <w:divBdr>
        <w:top w:val="none" w:sz="0" w:space="0" w:color="auto"/>
        <w:left w:val="none" w:sz="0" w:space="0" w:color="auto"/>
        <w:bottom w:val="none" w:sz="0" w:space="0" w:color="auto"/>
        <w:right w:val="none" w:sz="0" w:space="0" w:color="auto"/>
      </w:divBdr>
    </w:div>
    <w:div w:id="2058578738">
      <w:bodyDiv w:val="1"/>
      <w:marLeft w:val="0"/>
      <w:marRight w:val="0"/>
      <w:marTop w:val="0"/>
      <w:marBottom w:val="0"/>
      <w:divBdr>
        <w:top w:val="none" w:sz="0" w:space="0" w:color="auto"/>
        <w:left w:val="none" w:sz="0" w:space="0" w:color="auto"/>
        <w:bottom w:val="none" w:sz="0" w:space="0" w:color="auto"/>
        <w:right w:val="none" w:sz="0" w:space="0" w:color="auto"/>
      </w:divBdr>
    </w:div>
    <w:div w:id="2105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C434F-31D9-422E-AEAB-D355EA4C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38</Pages>
  <Words>6992</Words>
  <Characters>39861</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Филимонова Юлия Михайловна</dc:creator>
  <cp:keywords/>
  <dc:description/>
  <cp:lastModifiedBy>Филимонова Юлия Михайловна</cp:lastModifiedBy>
  <cp:revision>5</cp:revision>
  <dcterms:created xsi:type="dcterms:W3CDTF">2022-12-14T16:43:00Z</dcterms:created>
  <dcterms:modified xsi:type="dcterms:W3CDTF">2022-12-15T14:54:00Z</dcterms:modified>
</cp:coreProperties>
</file>