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C747A" w14:textId="77777777" w:rsidR="009C4A3B" w:rsidRDefault="009C4A3B">
      <w:pPr>
        <w:rPr>
          <w:lang w:val="en-US"/>
        </w:rPr>
      </w:pPr>
      <w:r>
        <w:rPr>
          <w:lang w:val="en-US"/>
        </w:rPr>
        <w:t>Message 1</w:t>
      </w:r>
    </w:p>
    <w:p w14:paraId="75C64BD0" w14:textId="77777777" w:rsidR="00F377C4" w:rsidRPr="00F377C4" w:rsidRDefault="00F377C4" w:rsidP="00F377C4">
      <w:pPr>
        <w:rPr>
          <w:lang w:val="en-US"/>
        </w:rPr>
      </w:pPr>
      <w:r w:rsidRPr="00F377C4">
        <w:rPr>
          <w:lang w:val="en-US"/>
        </w:rPr>
        <w:t>Hi [Name],</w:t>
      </w:r>
    </w:p>
    <w:p w14:paraId="5357745B" w14:textId="77777777" w:rsidR="00F377C4" w:rsidRPr="00F377C4" w:rsidRDefault="00F377C4" w:rsidP="00F377C4">
      <w:pPr>
        <w:rPr>
          <w:lang w:val="en-US"/>
        </w:rPr>
      </w:pPr>
      <w:r w:rsidRPr="00F377C4">
        <w:rPr>
          <w:lang w:val="en-US"/>
        </w:rPr>
        <w:t>Thanks for connecting.</w:t>
      </w:r>
    </w:p>
    <w:p w14:paraId="5D17A265" w14:textId="08C5F36B" w:rsidR="00F377C4" w:rsidRPr="00F377C4" w:rsidRDefault="00F377C4" w:rsidP="00F377C4">
      <w:pPr>
        <w:rPr>
          <w:lang w:val="en-US"/>
        </w:rPr>
      </w:pPr>
      <w:r w:rsidRPr="00F377C4">
        <w:rPr>
          <w:lang w:val="en-US"/>
        </w:rPr>
        <w:t xml:space="preserve">I work at </w:t>
      </w:r>
      <w:proofErr w:type="spellStart"/>
      <w:r w:rsidRPr="00F377C4">
        <w:rPr>
          <w:lang w:val="en-US"/>
        </w:rPr>
        <w:t>Yango</w:t>
      </w:r>
      <w:proofErr w:type="spellEnd"/>
      <w:r w:rsidRPr="00F377C4">
        <w:rPr>
          <w:lang w:val="en-US"/>
        </w:rPr>
        <w:t xml:space="preserve"> Ads </w:t>
      </w:r>
      <w:r>
        <w:rPr>
          <w:lang w:val="en-US"/>
        </w:rPr>
        <w:t>-</w:t>
      </w:r>
      <w:r w:rsidRPr="00F377C4">
        <w:rPr>
          <w:lang w:val="en-US"/>
        </w:rPr>
        <w:t xml:space="preserve"> the international </w:t>
      </w:r>
      <w:r>
        <w:rPr>
          <w:lang w:val="en-US"/>
        </w:rPr>
        <w:t>part</w:t>
      </w:r>
      <w:r w:rsidRPr="00F377C4">
        <w:rPr>
          <w:lang w:val="en-US"/>
        </w:rPr>
        <w:t xml:space="preserve"> of Yandex. I noticed that [Company] is active in markets with large Russian-speaking audiences</w:t>
      </w:r>
      <w:r>
        <w:rPr>
          <w:lang w:val="en-US"/>
        </w:rPr>
        <w:t>. G</w:t>
      </w:r>
      <w:r w:rsidRPr="00F377C4">
        <w:rPr>
          <w:lang w:val="en-US"/>
        </w:rPr>
        <w:t>iven that Yandex remains one of the dominant digital ecosystems across Russia and CIS, we are helping companies strengthen their performance among those users.</w:t>
      </w:r>
    </w:p>
    <w:p w14:paraId="6A3BBDE2" w14:textId="323F5858" w:rsidR="00E2016B" w:rsidRDefault="005D6251" w:rsidP="009C4A3B">
      <w:pPr>
        <w:rPr>
          <w:lang w:val="en-US"/>
        </w:rPr>
      </w:pPr>
      <w:r w:rsidRPr="005D6251">
        <w:rPr>
          <w:lang w:val="en-US"/>
        </w:rPr>
        <w:t>Happy to share what that looks like in practice</w:t>
      </w:r>
      <w:r>
        <w:rPr>
          <w:lang w:val="en-US"/>
        </w:rPr>
        <w:t xml:space="preserve">, </w:t>
      </w:r>
      <w:r w:rsidRPr="005D6251">
        <w:rPr>
          <w:lang w:val="en-US"/>
        </w:rPr>
        <w:t>would it be worth a quick conversation about your priorities in these regions?</w:t>
      </w:r>
    </w:p>
    <w:p w14:paraId="30A29443" w14:textId="77777777" w:rsidR="005D6251" w:rsidRDefault="005D6251" w:rsidP="009C4A3B">
      <w:pPr>
        <w:rPr>
          <w:lang w:val="en-US"/>
        </w:rPr>
      </w:pPr>
    </w:p>
    <w:p w14:paraId="7450265A" w14:textId="74A865D7" w:rsidR="00E2016B" w:rsidRDefault="00E2016B" w:rsidP="009C4A3B">
      <w:pPr>
        <w:rPr>
          <w:lang w:val="en-US"/>
        </w:rPr>
      </w:pPr>
      <w:r>
        <w:rPr>
          <w:lang w:val="en-US"/>
        </w:rPr>
        <w:t>Message 2</w:t>
      </w:r>
    </w:p>
    <w:p w14:paraId="2F5F708C" w14:textId="34578F64" w:rsidR="00427EB4" w:rsidRDefault="00427EB4" w:rsidP="009C4A3B">
      <w:pPr>
        <w:rPr>
          <w:lang w:val="en-US"/>
        </w:rPr>
      </w:pPr>
      <w:r w:rsidRPr="009C4A3B">
        <w:rPr>
          <w:lang w:val="en-US"/>
        </w:rPr>
        <w:t xml:space="preserve">Hi [Name], </w:t>
      </w:r>
    </w:p>
    <w:p w14:paraId="7AA37E08" w14:textId="77777777" w:rsidR="000618A5" w:rsidRDefault="00427EB4" w:rsidP="00427EB4">
      <w:pPr>
        <w:rPr>
          <w:lang w:val="en-US"/>
        </w:rPr>
      </w:pPr>
      <w:r w:rsidRPr="00427EB4">
        <w:rPr>
          <w:lang w:val="en-US"/>
        </w:rPr>
        <w:t xml:space="preserve">One of the reasons I reached out is that </w:t>
      </w:r>
      <w:r w:rsidR="000618A5">
        <w:rPr>
          <w:lang w:val="en-US"/>
        </w:rPr>
        <w:t>you may</w:t>
      </w:r>
      <w:r w:rsidRPr="00427EB4">
        <w:rPr>
          <w:lang w:val="en-US"/>
        </w:rPr>
        <w:t xml:space="preserve"> already have </w:t>
      </w:r>
      <w:r w:rsidR="000618A5">
        <w:rPr>
          <w:lang w:val="en-US"/>
        </w:rPr>
        <w:t xml:space="preserve">an </w:t>
      </w:r>
      <w:r w:rsidRPr="00427EB4">
        <w:rPr>
          <w:lang w:val="en-US"/>
        </w:rPr>
        <w:t xml:space="preserve">existing demand from Russian-speaking users but not actively scaling it yet. </w:t>
      </w:r>
    </w:p>
    <w:p w14:paraId="0AF83F67" w14:textId="77777777" w:rsidR="000618A5" w:rsidRDefault="00427EB4" w:rsidP="00427EB4">
      <w:pPr>
        <w:rPr>
          <w:lang w:val="en-US"/>
        </w:rPr>
      </w:pPr>
      <w:r w:rsidRPr="00427EB4">
        <w:rPr>
          <w:lang w:val="en-US"/>
        </w:rPr>
        <w:t>Yandex reaches over 95% of Russian internet users monthly, and we have first-party data and inventory that Google and Meta simply do not have access to</w:t>
      </w:r>
      <w:r w:rsidR="000618A5">
        <w:rPr>
          <w:lang w:val="en-US"/>
        </w:rPr>
        <w:t>.</w:t>
      </w:r>
      <w:r w:rsidRPr="00427EB4">
        <w:rPr>
          <w:lang w:val="en-US"/>
        </w:rPr>
        <w:t xml:space="preserve"> </w:t>
      </w:r>
    </w:p>
    <w:p w14:paraId="133C8F62" w14:textId="378F662E" w:rsidR="00F377C4" w:rsidRDefault="00F377C4" w:rsidP="00427EB4">
      <w:pPr>
        <w:rPr>
          <w:lang w:val="en-US"/>
        </w:rPr>
      </w:pPr>
      <w:r>
        <w:rPr>
          <w:lang w:val="en-US"/>
        </w:rPr>
        <w:t>T</w:t>
      </w:r>
      <w:r w:rsidR="00427EB4" w:rsidRPr="00427EB4">
        <w:rPr>
          <w:lang w:val="en-US"/>
        </w:rPr>
        <w:t xml:space="preserve">his often translates into additional scale outside of traditional channels, access to </w:t>
      </w:r>
      <w:r w:rsidRPr="00427EB4">
        <w:rPr>
          <w:lang w:val="en-US"/>
        </w:rPr>
        <w:t>audiences</w:t>
      </w:r>
      <w:r w:rsidR="005D6251">
        <w:rPr>
          <w:lang w:val="en-US"/>
        </w:rPr>
        <w:t xml:space="preserve"> </w:t>
      </w:r>
      <w:r w:rsidR="005D6251" w:rsidRPr="005D6251">
        <w:rPr>
          <w:lang w:val="en-US"/>
        </w:rPr>
        <w:t xml:space="preserve">your </w:t>
      </w:r>
      <w:r w:rsidR="00427EB4" w:rsidRPr="00427EB4">
        <w:rPr>
          <w:lang w:val="en-US"/>
        </w:rPr>
        <w:t>competitors may not be reaching yet, and in many cases lower CPMs</w:t>
      </w:r>
      <w:r>
        <w:rPr>
          <w:lang w:val="en-US"/>
        </w:rPr>
        <w:t xml:space="preserve">. </w:t>
      </w:r>
    </w:p>
    <w:p w14:paraId="7D243BAD" w14:textId="0EAFB498" w:rsidR="00F377C4" w:rsidRDefault="00427EB4" w:rsidP="00427EB4">
      <w:pPr>
        <w:rPr>
          <w:lang w:val="en-US"/>
        </w:rPr>
      </w:pPr>
      <w:r w:rsidRPr="00427EB4">
        <w:rPr>
          <w:lang w:val="en-US"/>
        </w:rPr>
        <w:t>If this</w:t>
      </w:r>
      <w:r w:rsidR="005D6251">
        <w:rPr>
          <w:lang w:val="en-US"/>
        </w:rPr>
        <w:t xml:space="preserve"> sounds</w:t>
      </w:r>
      <w:r w:rsidRPr="00427EB4">
        <w:rPr>
          <w:lang w:val="en-US"/>
        </w:rPr>
        <w:t xml:space="preserve"> relevant, happy to share a few practical insights</w:t>
      </w:r>
      <w:r w:rsidR="00F377C4">
        <w:rPr>
          <w:lang w:val="en-US"/>
        </w:rPr>
        <w:t>.</w:t>
      </w:r>
    </w:p>
    <w:p w14:paraId="0C90BB01" w14:textId="77777777" w:rsidR="009C4A3B" w:rsidRDefault="009C4A3B">
      <w:pPr>
        <w:rPr>
          <w:lang w:val="en-US"/>
        </w:rPr>
      </w:pPr>
    </w:p>
    <w:p w14:paraId="5F29CD94" w14:textId="5B4054DD" w:rsidR="009C4A3B" w:rsidRDefault="009C4A3B" w:rsidP="009C4A3B">
      <w:pPr>
        <w:rPr>
          <w:lang w:val="en-US"/>
        </w:rPr>
      </w:pPr>
      <w:r>
        <w:rPr>
          <w:lang w:val="en-US"/>
        </w:rPr>
        <w:t xml:space="preserve">Message </w:t>
      </w:r>
      <w:r w:rsidR="00E2016B">
        <w:rPr>
          <w:lang w:val="en-US"/>
        </w:rPr>
        <w:t>3</w:t>
      </w:r>
    </w:p>
    <w:p w14:paraId="6FDC11CD" w14:textId="77777777" w:rsidR="00E9453B" w:rsidRDefault="00E9453B" w:rsidP="009C4A3B">
      <w:pPr>
        <w:rPr>
          <w:lang w:val="en-US"/>
        </w:rPr>
      </w:pPr>
    </w:p>
    <w:p w14:paraId="62F25317" w14:textId="2C4BBE7A" w:rsidR="007C1729" w:rsidRDefault="009C4A3B">
      <w:pPr>
        <w:rPr>
          <w:lang w:val="en-US"/>
        </w:rPr>
      </w:pPr>
      <w:r w:rsidRPr="009C4A3B">
        <w:rPr>
          <w:lang w:val="en-US"/>
        </w:rPr>
        <w:t>H</w:t>
      </w:r>
      <w:r w:rsidR="00427EB4">
        <w:rPr>
          <w:lang w:val="en-US"/>
        </w:rPr>
        <w:t>i</w:t>
      </w:r>
      <w:r w:rsidRPr="009C4A3B">
        <w:rPr>
          <w:lang w:val="en-US"/>
        </w:rPr>
        <w:t xml:space="preserve"> [Name], </w:t>
      </w:r>
    </w:p>
    <w:p w14:paraId="228B8D45" w14:textId="3367B306" w:rsidR="007C1729" w:rsidRPr="007C1729" w:rsidRDefault="007C1729" w:rsidP="007C1729">
      <w:pPr>
        <w:rPr>
          <w:lang w:val="en-US"/>
        </w:rPr>
      </w:pPr>
      <w:r w:rsidRPr="007C1729">
        <w:rPr>
          <w:lang w:val="en-US"/>
        </w:rPr>
        <w:t>From what I can see, [Company] already appears to have a presence within Russian-speaking markets</w:t>
      </w:r>
      <w:r>
        <w:rPr>
          <w:lang w:val="en-US"/>
        </w:rPr>
        <w:t>,</w:t>
      </w:r>
      <w:r w:rsidRPr="007C1729">
        <w:rPr>
          <w:lang w:val="en-US"/>
        </w:rPr>
        <w:t xml:space="preserve"> and that is usually the stage where we can help companies unlock meaningful additional reach and performance through the Yandex ecosystem.</w:t>
      </w:r>
    </w:p>
    <w:p w14:paraId="5EB7639C" w14:textId="77777777" w:rsidR="007C1729" w:rsidRPr="007C1729" w:rsidRDefault="007C1729" w:rsidP="007C1729">
      <w:pPr>
        <w:rPr>
          <w:lang w:val="en-US"/>
        </w:rPr>
      </w:pPr>
      <w:r w:rsidRPr="007C1729">
        <w:rPr>
          <w:lang w:val="en-US"/>
        </w:rPr>
        <w:t>If Russia and CIS are anywhere within your current or future growth plans, it could definitely be worth a short conversation to see whether there may be a fit.</w:t>
      </w:r>
    </w:p>
    <w:p w14:paraId="3C7545D1" w14:textId="77777777" w:rsidR="007C1729" w:rsidRPr="007C1729" w:rsidRDefault="007C1729" w:rsidP="007C1729">
      <w:pPr>
        <w:rPr>
          <w:lang w:val="en-US"/>
        </w:rPr>
      </w:pPr>
      <w:r w:rsidRPr="007C1729">
        <w:rPr>
          <w:lang w:val="en-US"/>
        </w:rPr>
        <w:t>Is this something currently on your radar?</w:t>
      </w:r>
    </w:p>
    <w:p w14:paraId="61BDA0B8" w14:textId="59EE359C" w:rsidR="007C1729" w:rsidRPr="007C1729" w:rsidRDefault="007C1729" w:rsidP="007C1729">
      <w:pPr>
        <w:rPr>
          <w:lang w:val="en-US"/>
        </w:rPr>
      </w:pPr>
    </w:p>
    <w:sectPr w:rsidR="007C1729" w:rsidRPr="007C1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3B"/>
    <w:rsid w:val="000618A5"/>
    <w:rsid w:val="00427EB4"/>
    <w:rsid w:val="00522345"/>
    <w:rsid w:val="005D6251"/>
    <w:rsid w:val="007311C8"/>
    <w:rsid w:val="007C1729"/>
    <w:rsid w:val="009C4A3B"/>
    <w:rsid w:val="00A90F62"/>
    <w:rsid w:val="00CC1B0C"/>
    <w:rsid w:val="00E2016B"/>
    <w:rsid w:val="00E9453B"/>
    <w:rsid w:val="00F3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1E2E"/>
  <w15:chartTrackingRefBased/>
  <w15:docId w15:val="{C64B6347-20F7-4198-A79E-015B21913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0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Yandex</Company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Ellina Robinson</dc:creator>
  <cp:keywords/>
  <dc:description/>
  <cp:lastModifiedBy>Ellina Robinson</cp:lastModifiedBy>
  <cp:revision>1</cp:revision>
  <dcterms:created xsi:type="dcterms:W3CDTF">2026-05-15T17:03:00Z</dcterms:created>
  <dcterms:modified xsi:type="dcterms:W3CDTF">2026-05-15T20:51:00Z</dcterms:modified>
</cp:coreProperties>
</file>