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ОТЧЁТ О ТЕСТИРОВАНИИ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Проект: Hitch веб-приложение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Версия ПО: 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>Дата составления отчёта: 20 ноября 2025 года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Автор: Родионова Юлия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тестирования: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Проверить функциональность приложения, чтобы выявить и документировать все критические дефекты до релиза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>За период с 01.10 по 20.11 было проведено функциональное тестирование, тестирование совместимости и Usability тестирование веб-приложения Hitch. Были проверены следующие функциональности: регистрация физического и юридического лица, авторизация физического и юридического лица, личный кабинет кандидата, личный кабинет компании, форма новая заявка, главная страница сайта. Все проверки выполнялись вручную, без использования средств автоматизации. Было написано и пройдено 98 % (154 шт.) всех тест-кейсов, найдено 63 бага, 22 из них уже исправлены. Метрики качества в основном находятся в зелёной зоне, метрика по устранению дефектов находится в красной зоне. Необходимо обратить внимание на исправление багов. Продукт не рекомендуется выпускать до исправления оставшихся багов с приоритетом важно. Баги приоритета нормально и не важно могут быть исправлены после релиза. Указаны рекомендации по улучшению продукта.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sz w:val="26"/>
          <w:szCs w:val="26"/>
          <w:rtl w:val="0"/>
        </w:rPr>
      </w:r>
      <w:r w:rsidDel="00000000" w:rsidR="00000000" w:rsidRPr="00000000">
        <w:rPr>
          <w:sz w:val="26"/>
          <w:szCs w:val="26"/>
          <w:rtl w:val="0"/>
        </w:rPr>
      </w:r>
      <w:r w:rsidDel="00000000" w:rsidR="00000000" w:rsidRPr="00000000">
        <w:rPr>
          <w:color w:val="ffff00"/>
          <w:sz w:val="26"/>
          <w:szCs w:val="26"/>
          <w:rtl w:val="0"/>
        </w:rPr>
      </w:r>
      <w:r w:rsidDel="00000000" w:rsidR="00000000" w:rsidRPr="00000000">
        <w:rPr>
          <w:sz w:val="26"/>
          <w:szCs w:val="26"/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Статистика по дефектам: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2205"/>
        <w:gridCol w:w="2235"/>
        <w:gridCol w:w="2235"/>
        <w:tblGridChange w:id="0">
          <w:tblGrid>
            <w:gridCol w:w="2265"/>
            <w:gridCol w:w="220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Локализация дефекта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Количество багов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Исправлено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 исправлено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Регистрация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Важно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Нормально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неважно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Авторизация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Важно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Нормально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неважно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Личный кабинет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Важно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Нормально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неважно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Новая заявка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Важно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Нормально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неважно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Главная страница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Важно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Нормально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неважно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Метрики: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4905"/>
        <w:gridCol w:w="1785"/>
        <w:tblGridChange w:id="0">
          <w:tblGrid>
            <w:gridCol w:w="2310"/>
            <w:gridCol w:w="4905"/>
            <w:gridCol w:w="17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Метрика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Формула расчета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Расчетный показатель метрики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Успешное прохождение кейсов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1771650" cy="3937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93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где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𝑇𝑆𝑃 — процентный показатель успешного прохождения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тест-кейсов,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𝑇𝑆𝑢𝑐𝑐𝑒𝑠𝑠 — количество успешно выполненных тест-кейсов,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𝑇𝑇𝑜𝑡𝑎𝑙 — общее количество выполненных тест-кейсов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ff00"/>
                <w:sz w:val="26"/>
                <w:szCs w:val="26"/>
              </w:rPr>
            </w:pPr>
            <w:r w:rsidDel="00000000" w:rsidR="00000000" w:rsidRPr="00000000">
              <w:rPr>
                <w:color w:val="00ff00"/>
                <w:sz w:val="26"/>
                <w:szCs w:val="26"/>
                <w:rtl w:val="0"/>
              </w:rPr>
              <w:t xml:space="preserve">77%</w:t>
            </w:r>
          </w:p>
        </w:tc>
      </w:tr>
      <w:tr>
        <w:trPr>
          <w:cantSplit w:val="0"/>
          <w:trHeight w:val="3366.2890625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Общее устранение дефектов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1919288" cy="446671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288" cy="4466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где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</w:t>
            </w: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373063" cy="1905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63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— процентный показатель устранения дефектов,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</w:t>
            </w: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481671" cy="1905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671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— количество устранённых дефектов,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</w:t>
            </w: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493713" cy="1905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13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— количество обнаруженных дефектов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color w:val="ff0000"/>
                <w:sz w:val="26"/>
                <w:szCs w:val="26"/>
                <w:rtl w:val="0"/>
              </w:rPr>
              <w:t xml:space="preserve">35%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Выполнение тест-кейсов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1440758" cy="315021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758" cy="3150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где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𝑇𝐸 — процентный показатель выполнения тест-кейсов,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𝑇𝐸𝑥𝑒𝑐𝑢𝑡𝑒𝑑 — количество выполненных тест-кейсов,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𝑇𝑃𝑙𝑎𝑛𝑛𝑒𝑑 — количество тест-кейсов, запланированных к выполнению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ff00"/>
                <w:sz w:val="26"/>
                <w:szCs w:val="26"/>
              </w:rPr>
            </w:pPr>
            <w:r w:rsidDel="00000000" w:rsidR="00000000" w:rsidRPr="00000000">
              <w:rPr>
                <w:color w:val="00ff00"/>
                <w:sz w:val="26"/>
                <w:szCs w:val="26"/>
                <w:rtl w:val="0"/>
              </w:rPr>
              <w:t xml:space="preserve">98%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Покрытие требований тест-кейсами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1394431" cy="32731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431" cy="3273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где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𝑅𝐶 — процентный показатель покрытия требования тест-кейсами,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𝑅𝐶𝑜𝑣𝑒𝑟𝑒𝑑 — количество покрытых тест-кейсами требований,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𝑅𝑇𝑜𝑡𝑎𝑙 — общее количество требований.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ff00"/>
                <w:sz w:val="26"/>
                <w:szCs w:val="26"/>
              </w:rPr>
            </w:pPr>
            <w:r w:rsidDel="00000000" w:rsidR="00000000" w:rsidRPr="00000000">
              <w:rPr>
                <w:color w:val="00ff00"/>
                <w:sz w:val="26"/>
                <w:szCs w:val="26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Выводы и рекомендации:</w:t>
      </w:r>
    </w:p>
    <w:p w:rsidR="00000000" w:rsidDel="00000000" w:rsidP="00000000" w:rsidRDefault="00000000" w:rsidRPr="00000000" w14:paraId="000000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 Все функциональные модули продукта протестированы в полном объёме.</w:t>
      </w:r>
    </w:p>
    <w:p w:rsidR="00000000" w:rsidDel="00000000" w:rsidP="00000000" w:rsidRDefault="00000000" w:rsidRPr="00000000" w14:paraId="000000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Наибольшее скопление багов было обнаружено в модуле «Личный кабинет».</w:t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Метрики «Успешное прохождение кейсов», «Выполнение тест-кейсов», «Покрытие требований тест-кейсами» находятся в зеленой зоне, метрика «Общее устранение дефектов» находится в красной зоне. Необходимо уделить особое внимание на устранение багов.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Продукт НЕ рекомендуется выпускать до исправления оставшихся багов с приоритетом важно. Баги приоритета нормально и неважно могут быть исправлены после релиза.</w:t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В форме обсудить сотрудничество необходимо изменить название кнопки на «Отправить».</w:t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Карточки кандидатов и компаний необходимо сделать адаптивными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