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8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b/>
          <w:sz w:val="32"/>
        </w:rPr>
        <w:t xml:space="preserve">Мобильное приложение для ведения заметок </w:t>
      </w:r>
      <w:r>
        <w:rPr>
          <w:rFonts w:ascii="Liberation Mono" w:hAnsi="Liberation Mono" w:cs="Liberation Mono" w:eastAsia="Liberation Mono"/>
        </w:rPr>
      </w:r>
    </w:p>
    <w:p>
      <w:pPr>
        <w:ind w:firstLine="708"/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Ведение заметок является весьма важной задачей для многих современных и активных людей, однако в современном мире носить с собой толстую записную книжку не всегда удобно. При большом количестве записей, поиск необходимой заметки в бумажной записной книжке м</w:t>
      </w:r>
      <w:r>
        <w:rPr>
          <w:rFonts w:ascii="Liberation Mono" w:hAnsi="Liberation Mono" w:cs="Liberation Mono" w:eastAsia="Liberation Mono"/>
          <w:highlight w:val="none"/>
        </w:rPr>
        <w:t xml:space="preserve">ожет отнять много времени, также количество страниц в записной книжке ограничено, а при приобретении новой носить сразу несколько книжек не очень практично. Исходя из этого и появилась задача создания мобильного приложения для работы с заметками «IT Notes».</w:t>
      </w:r>
      <w:r>
        <w:rPr>
          <w:highlight w:val="none"/>
        </w:rPr>
      </w:r>
    </w:p>
    <w:p>
      <w:pPr>
        <w:ind w:firstLine="708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b/>
          <w:sz w:val="28"/>
          <w:highlight w:val="none"/>
        </w:rPr>
        <w:t xml:space="preserve">Основные задачи </w:t>
      </w:r>
      <w:r>
        <w:rPr>
          <w:rFonts w:ascii="Liberation Mono" w:hAnsi="Liberation Mono" w:cs="Liberation Mono" w:eastAsia="Liberation Mono"/>
          <w:highlight w:val="none"/>
        </w:rPr>
      </w:r>
    </w:p>
    <w:p>
      <w:pPr>
        <w:pStyle w:val="814"/>
        <w:numPr>
          <w:ilvl w:val="0"/>
          <w:numId w:val="1"/>
        </w:numPr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Необходимо разработать мобильное приложение для ведения заметок.</w:t>
      </w:r>
      <w:r>
        <w:rPr>
          <w:rFonts w:ascii="Liberation Mono" w:hAnsi="Liberation Mono" w:cs="Liberation Mono" w:eastAsia="Liberation Mono"/>
          <w:highlight w:val="none"/>
        </w:rPr>
      </w:r>
    </w:p>
    <w:p>
      <w:pPr>
        <w:pStyle w:val="814"/>
        <w:numPr>
          <w:ilvl w:val="0"/>
          <w:numId w:val="1"/>
        </w:numPr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Интерфейс приложения должен соответствовать шаблонам (рисунок 1, рисунок 2).</w:t>
      </w:r>
      <w:r>
        <w:rPr>
          <w:rFonts w:ascii="Liberation Mono" w:hAnsi="Liberation Mono" w:cs="Liberation Mono" w:eastAsia="Liberation Mono"/>
          <w:highlight w:val="none"/>
        </w:rPr>
      </w:r>
    </w:p>
    <w:p>
      <w:pPr>
        <w:pStyle w:val="814"/>
        <w:numPr>
          <w:ilvl w:val="0"/>
          <w:numId w:val="1"/>
        </w:numPr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Должно быть реализовано: добавление, изменение, удаление заметок.</w:t>
      </w:r>
      <w:r>
        <w:rPr>
          <w:rFonts w:ascii="Liberation Mono" w:hAnsi="Liberation Mono" w:cs="Liberation Mono" w:eastAsia="Liberation Mono"/>
          <w:highlight w:val="none"/>
        </w:rPr>
      </w:r>
    </w:p>
    <w:p>
      <w:pPr>
        <w:pStyle w:val="814"/>
        <w:numPr>
          <w:ilvl w:val="0"/>
          <w:numId w:val="1"/>
        </w:numPr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Для каждой заметки необходимо предусмотреть возможность прикрепления изображения из галереи или с камеры устройства.</w:t>
      </w:r>
      <w:r>
        <w:rPr>
          <w:rFonts w:ascii="Liberation Mono" w:hAnsi="Liberation Mono" w:cs="Liberation Mono" w:eastAsia="Liberation Mono"/>
          <w:highlight w:val="none"/>
        </w:rPr>
      </w:r>
    </w:p>
    <w:p>
      <w:pPr>
        <w:ind w:left="720" w:firstLine="0"/>
        <w:jc w:val="both"/>
        <w:rPr>
          <w:rFonts w:ascii="Liberation Mono" w:hAnsi="Liberation Mono" w:cs="Liberation Mono" w:eastAsia="Liberation Mono"/>
          <w:b/>
          <w:sz w:val="28"/>
          <w:highlight w:val="none"/>
        </w:rPr>
      </w:pPr>
      <w:r>
        <w:rPr>
          <w:rFonts w:ascii="Liberation Mono" w:hAnsi="Liberation Mono" w:cs="Liberation Mono" w:eastAsia="Liberation Mono"/>
          <w:b/>
          <w:sz w:val="28"/>
          <w:highlight w:val="none"/>
        </w:rPr>
        <w:t xml:space="preserve">Требования к программной реализации</w:t>
      </w:r>
      <w:r>
        <w:rPr>
          <w:rFonts w:ascii="Liberation Mono" w:hAnsi="Liberation Mono" w:cs="Liberation Mono" w:eastAsia="Liberation Mono"/>
          <w:b/>
          <w:sz w:val="28"/>
          <w:highlight w:val="none"/>
        </w:rPr>
      </w:r>
    </w:p>
    <w:p>
      <w:pPr>
        <w:pStyle w:val="814"/>
        <w:numPr>
          <w:ilvl w:val="0"/>
          <w:numId w:val="2"/>
        </w:numPr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Платформа для разработки – Android</w:t>
      </w:r>
      <w:r>
        <w:rPr>
          <w:rFonts w:ascii="Liberation Mono" w:hAnsi="Liberation Mono" w:cs="Liberation Mono" w:eastAsia="Liberation Mono"/>
          <w:highlight w:val="none"/>
        </w:rPr>
      </w:r>
    </w:p>
    <w:p>
      <w:pPr>
        <w:pStyle w:val="814"/>
        <w:numPr>
          <w:ilvl w:val="0"/>
          <w:numId w:val="2"/>
        </w:numPr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Язык для разработки – Java, Kotlin, C#</w:t>
      </w:r>
      <w:r>
        <w:rPr>
          <w:rFonts w:ascii="Liberation Mono" w:hAnsi="Liberation Mono" w:cs="Liberation Mono" w:eastAsia="Liberation Mono"/>
          <w:highlight w:val="none"/>
        </w:rPr>
      </w:r>
    </w:p>
    <w:p>
      <w:pPr>
        <w:pStyle w:val="814"/>
        <w:numPr>
          <w:ilvl w:val="0"/>
          <w:numId w:val="2"/>
        </w:numPr>
        <w:jc w:val="both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СУБД – SQLite, MySQL, Microsoft SQL Server, PostgreSQL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  <w:highlight w:val="none"/>
        </w:rPr>
      </w:r>
    </w:p>
    <w:p>
      <w:pPr>
        <w:ind w:left="720" w:firstLine="0"/>
        <w:jc w:val="both"/>
        <w:rPr>
          <w:rFonts w:ascii="Liberation Mono" w:hAnsi="Liberation Mono" w:cs="Liberation Mono" w:eastAsia="Liberation Mono"/>
          <w:b/>
          <w:sz w:val="28"/>
          <w:highlight w:val="none"/>
        </w:rPr>
      </w:pPr>
      <w:r>
        <w:rPr>
          <w:rFonts w:ascii="Liberation Mono" w:hAnsi="Liberation Mono" w:cs="Liberation Mono" w:eastAsia="Liberation Mono"/>
          <w:b/>
          <w:sz w:val="28"/>
          <w:highlight w:val="none"/>
        </w:rPr>
        <w:t xml:space="preserve">Описание работы приложения</w:t>
      </w:r>
      <w:r>
        <w:rPr>
          <w:rFonts w:ascii="Liberation Mono" w:hAnsi="Liberation Mono" w:cs="Liberation Mono" w:eastAsia="Liberation Mono"/>
          <w:highlight w:val="none"/>
        </w:rPr>
      </w:r>
    </w:p>
    <w:p>
      <w:pPr>
        <w:ind w:left="0" w:right="0" w:firstLine="720"/>
        <w:jc w:val="both"/>
        <w:rPr>
          <w:rFonts w:ascii="Liberation Mono" w:hAnsi="Liberation Mono" w:cs="Liberation Mono" w:eastAsia="Liberation Mono"/>
          <w:b w:val="0"/>
          <w:sz w:val="22"/>
          <w:highlight w:val="none"/>
        </w:rPr>
      </w:pPr>
      <w:r>
        <w:rPr>
          <w:rFonts w:ascii="Liberation Mono" w:hAnsi="Liberation Mono" w:cs="Liberation Mono" w:eastAsia="Liberation Mono"/>
          <w:b w:val="0"/>
          <w:sz w:val="22"/>
          <w:highlight w:val="none"/>
        </w:rPr>
        <w:t xml:space="preserve">При запуске приложения должно открываться стартовое окно (рисунке 1), если в приложении еще нет заметок, то должно появляться диалоговое окно с предложением создания новой заметки. Если пользователь соглашается, осуществляется переход на окно добавления/редактирование заметки (рисунок 2). Там дополнительно к текстовому описанию, пользователь должен иметь возможность прикрепить фотографию из галереи или с камеры. Если пользователь не прикрепляет изображение, то необходимо отобразить</w:t>
      </w:r>
      <w:r>
        <w:rPr>
          <w:rFonts w:ascii="Liberation Mono" w:hAnsi="Liberation Mono" w:cs="Liberation Mono" w:eastAsia="Liberation Mono"/>
          <w:b w:val="0"/>
          <w:sz w:val="22"/>
          <w:highlight w:val="none"/>
        </w:rPr>
        <w:t xml:space="preserve"> картинку </w:t>
      </w:r>
      <w:r>
        <w:rPr>
          <w:rFonts w:ascii="Liberation Mono" w:hAnsi="Liberation Mono" w:cs="Liberation Mono" w:eastAsia="Liberation Mono"/>
          <w:b w:val="0"/>
          <w:sz w:val="22"/>
          <w:highlight w:val="none"/>
        </w:rPr>
        <w:t xml:space="preserve">заглушку.</w:t>
      </w:r>
      <w:r>
        <w:rPr>
          <w:rFonts w:ascii="Liberation Mono" w:hAnsi="Liberation Mono" w:cs="Liberation Mono" w:eastAsia="Liberation Mono"/>
          <w:b w:val="0"/>
          <w:sz w:val="22"/>
          <w:highlight w:val="none"/>
        </w:rPr>
      </w:r>
      <w:r>
        <w:rPr>
          <w:rFonts w:ascii="Liberation Mono" w:hAnsi="Liberation Mono" w:cs="Liberation Mono" w:eastAsia="Liberation Mono"/>
          <w:b w:val="0"/>
          <w:sz w:val="22"/>
          <w:highlight w:val="none"/>
        </w:rPr>
      </w:r>
    </w:p>
    <w:p>
      <w:pPr>
        <w:ind w:left="0" w:right="0" w:firstLine="720"/>
        <w:jc w:val="both"/>
        <w:rPr>
          <w:rFonts w:ascii="Liberation Mono" w:hAnsi="Liberation Mono" w:cs="Liberation Mono" w:eastAsia="Liberation Mono"/>
          <w:b w:val="0"/>
          <w:sz w:val="22"/>
          <w:highlight w:val="none"/>
        </w:rPr>
      </w:pPr>
      <w:r>
        <w:rPr>
          <w:rFonts w:ascii="Liberation Mono" w:hAnsi="Liberation Mono" w:cs="Liberation Mono" w:eastAsia="Liberation Mono"/>
          <w:b w:val="0"/>
          <w:sz w:val="22"/>
          <w:highlight w:val="none"/>
        </w:rPr>
        <w:t xml:space="preserve">Для любой заметки пользователю доступны такие действия как редактирование и удаление.</w:t>
      </w:r>
      <w:r>
        <w:rPr>
          <w:rFonts w:ascii="Liberation Mono" w:hAnsi="Liberation Mono" w:cs="Liberation Mono" w:eastAsia="Liberation Mono"/>
          <w:b w:val="0"/>
          <w:sz w:val="22"/>
          <w:highlight w:val="none"/>
        </w:rPr>
      </w:r>
    </w:p>
    <w:p>
      <w:pPr>
        <w:shd w:val="nil"/>
        <w:rPr>
          <w:rFonts w:ascii="Liberation Mono" w:hAnsi="Liberation Mono" w:cs="Liberation Mono" w:eastAsia="Liberation Mono"/>
          <w:b w:val="0"/>
          <w:sz w:val="22"/>
          <w:highlight w:val="none"/>
        </w:rPr>
      </w:pPr>
      <w:r>
        <w:rPr>
          <w:rFonts w:ascii="Liberation Mono" w:hAnsi="Liberation Mono" w:cs="Liberation Mono" w:eastAsia="Liberation Mono"/>
          <w:b w:val="0"/>
          <w:sz w:val="22"/>
          <w:highlight w:val="none"/>
        </w:rPr>
        <w:br w:type="page"/>
      </w:r>
      <w:r>
        <w:rPr>
          <w:rFonts w:ascii="Liberation Mono" w:hAnsi="Liberation Mono" w:cs="Liberation Mono" w:eastAsia="Liberation Mono"/>
          <w:b w:val="0"/>
          <w:sz w:val="22"/>
          <w:highlight w:val="none"/>
        </w:rPr>
      </w:r>
    </w:p>
    <w:p>
      <w:pPr>
        <w:ind w:left="0" w:right="0" w:firstLine="720"/>
        <w:jc w:val="both"/>
        <w:rPr>
          <w:rFonts w:ascii="Liberation Mono" w:hAnsi="Liberation Mono" w:cs="Liberation Mono" w:eastAsia="Liberation Mono"/>
          <w:b w:val="0"/>
          <w:sz w:val="22"/>
          <w:highlight w:val="none"/>
        </w:rPr>
      </w:pPr>
      <w:r>
        <w:rPr>
          <w:rFonts w:ascii="Liberation Mono" w:hAnsi="Liberation Mono" w:cs="Liberation Mono" w:eastAsia="Liberation Mono"/>
          <w:b w:val="0"/>
          <w:sz w:val="22"/>
          <w:highlight w:val="none"/>
        </w:rPr>
      </w:r>
      <w:r>
        <w:rPr>
          <w:rFonts w:ascii="Liberation Mono" w:hAnsi="Liberation Mono" w:cs="Liberation Mono" w:eastAsia="Liberation Mono"/>
          <w:b w:val="0"/>
          <w:sz w:val="22"/>
          <w:highlight w:val="none"/>
        </w:rPr>
      </w:r>
    </w:p>
    <w:p>
      <w:pPr>
        <w:ind w:firstLine="708"/>
        <w:rPr>
          <w:rFonts w:ascii="Liberation Mono" w:hAnsi="Liberation Mono" w:cs="Liberation Mono" w:eastAsia="Liberation Mono"/>
          <w:b/>
          <w:sz w:val="28"/>
          <w:highlight w:val="none"/>
        </w:rPr>
      </w:pPr>
      <w:r>
        <w:rPr>
          <w:rFonts w:ascii="Liberation Mono" w:hAnsi="Liberation Mono" w:cs="Liberation Mono" w:eastAsia="Liberation Mono"/>
          <w:b/>
          <w:sz w:val="28"/>
          <w:highlight w:val="none"/>
        </w:rPr>
        <w:t xml:space="preserve">Шаблоны приложения</w:t>
      </w:r>
      <w:r>
        <w:rPr>
          <w:rFonts w:ascii="Liberation Mono" w:hAnsi="Liberation Mono" w:cs="Liberation Mono" w:eastAsia="Liberation Mono"/>
          <w:b/>
          <w:sz w:val="28"/>
          <w:highlight w:val="none"/>
        </w:rPr>
      </w:r>
    </w:p>
    <w:p>
      <w:pPr>
        <w:ind w:firstLine="708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97412" cy="379041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35131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6364" t="3168" r="4285" b="2470"/>
                        <a:stretch/>
                      </pic:blipFill>
                      <pic:spPr bwMode="auto">
                        <a:xfrm flipH="0" flipV="0">
                          <a:off x="0" y="0"/>
                          <a:ext cx="2597412" cy="3790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4.5pt;height:298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  <w:highlight w:val="none"/>
        </w:rPr>
      </w:r>
    </w:p>
    <w:p>
      <w:pPr>
        <w:ind w:firstLine="708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Рисунок 1 – Основное окно приложения</w:t>
      </w:r>
      <w:r>
        <w:rPr>
          <w:rFonts w:ascii="Liberation Mono" w:hAnsi="Liberation Mono" w:cs="Liberation Mono" w:eastAsia="Liberation Mono"/>
          <w:highlight w:val="none"/>
        </w:rPr>
      </w:r>
    </w:p>
    <w:p>
      <w:pPr>
        <w:ind w:firstLine="708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25752" cy="383604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5524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4242" t="3310" r="6554" b="3157"/>
                        <a:stretch/>
                      </pic:blipFill>
                      <pic:spPr bwMode="auto">
                        <a:xfrm flipH="0" flipV="0">
                          <a:off x="0" y="0"/>
                          <a:ext cx="2625752" cy="3836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06.8pt;height:302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  <w:highlight w:val="none"/>
        </w:rPr>
      </w:r>
    </w:p>
    <w:p>
      <w:pPr>
        <w:ind w:firstLine="708"/>
        <w:jc w:val="center"/>
        <w:rPr>
          <w:rFonts w:ascii="Liberation Mono" w:hAnsi="Liberation Mono" w:cs="Liberation Mono" w:eastAsia="Liberation Mono"/>
          <w:highlight w:val="none"/>
        </w:rPr>
      </w:pPr>
      <w:r>
        <w:rPr>
          <w:rFonts w:ascii="Liberation Mono" w:hAnsi="Liberation Mono" w:cs="Liberation Mono" w:eastAsia="Liberation Mono"/>
          <w:highlight w:val="none"/>
        </w:rPr>
        <w:t xml:space="preserve">Рисунок 2 – Добавление/редактирование заметки</w:t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  <w:highlight w:val="none"/>
        </w:rPr>
      </w:r>
      <w:r>
        <w:rPr>
          <w:rFonts w:ascii="Liberation Mono" w:hAnsi="Liberation Mono" w:cs="Liberation Mono" w:eastAsia="Liberation Mono"/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Денис Головин</cp:lastModifiedBy>
  <cp:revision>2</cp:revision>
  <dcterms:modified xsi:type="dcterms:W3CDTF">2022-06-01T07:08:18Z</dcterms:modified>
</cp:coreProperties>
</file>