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7282FA" w14:textId="68717CB3" w:rsidR="00E96C4F" w:rsidRPr="00E96C4F" w:rsidRDefault="00FB0C7D" w:rsidP="009A517D">
      <w:pPr>
        <w:ind w:firstLine="708"/>
      </w:pPr>
      <w:r>
        <w:br/>
      </w:r>
    </w:p>
    <w:p w14:paraId="0D0B940D" w14:textId="77777777" w:rsidR="0065734E" w:rsidRPr="00EB2375" w:rsidRDefault="0065734E" w:rsidP="009A517D">
      <w:pPr>
        <w:ind w:firstLine="0"/>
        <w:rPr>
          <w:rStyle w:val="a7"/>
        </w:rPr>
      </w:pPr>
    </w:p>
    <w:p w14:paraId="0D2E21EB" w14:textId="77777777" w:rsidR="006F12DA" w:rsidRPr="009A517D" w:rsidRDefault="006F12DA" w:rsidP="009A517D">
      <w:pPr>
        <w:ind w:firstLine="0"/>
        <w:rPr>
          <w:rStyle w:val="a7"/>
        </w:rPr>
      </w:pPr>
      <w:r w:rsidRPr="009A517D">
        <w:rPr>
          <w:rStyle w:val="a7"/>
        </w:rPr>
        <w:t>Описание</w:t>
      </w:r>
    </w:p>
    <w:p w14:paraId="0ECE6C2A" w14:textId="536A2C37" w:rsidR="000A5286" w:rsidRDefault="00EB3020" w:rsidP="009A517D">
      <w:r>
        <w:t>П</w:t>
      </w:r>
      <w:r w:rsidR="006F12DA" w:rsidRPr="006F12DA">
        <w:t>риложение имитирует работу автомата по продаже напитков.</w:t>
      </w:r>
      <w:r w:rsidR="000A5286">
        <w:t xml:space="preserve"> Напитки представлены названием, картинкой и стоимостью.</w:t>
      </w:r>
    </w:p>
    <w:p w14:paraId="1F859833" w14:textId="77777777" w:rsidR="006F12DA" w:rsidRPr="009A517D" w:rsidRDefault="006F12DA" w:rsidP="009A517D">
      <w:r w:rsidRPr="006F12DA">
        <w:t xml:space="preserve">Автомат принимает монеты номиналом в 1, 2, 5, 10 рублей. </w:t>
      </w:r>
      <w:r w:rsidR="000A5286">
        <w:t>Предоставляет возможность купить</w:t>
      </w:r>
      <w:r w:rsidRPr="006F12DA">
        <w:t xml:space="preserve"> напитки, внеся сумму</w:t>
      </w:r>
      <w:r w:rsidRPr="009A517D">
        <w:t>, равную или превышающую их стоимость.</w:t>
      </w:r>
    </w:p>
    <w:p w14:paraId="298AD63A" w14:textId="77777777" w:rsidR="006F12DA" w:rsidRPr="009A517D" w:rsidRDefault="006F12DA" w:rsidP="009A517D">
      <w:r w:rsidRPr="009A517D">
        <w:t xml:space="preserve">Приложение должно иметь пользовательский и административный интерфейс. </w:t>
      </w:r>
    </w:p>
    <w:p w14:paraId="4A9D06C5" w14:textId="77777777" w:rsidR="006F12DA" w:rsidRPr="009A517D" w:rsidRDefault="006F12DA" w:rsidP="009A517D">
      <w:r w:rsidRPr="009A517D">
        <w:t xml:space="preserve">Пользовательский интерфейс предполагает покупку напитков – внесение суммы монетами, выбор напитка, получение сдачи. Доступ в пользовательский интерфейс свободен. </w:t>
      </w:r>
    </w:p>
    <w:p w14:paraId="36EE2172" w14:textId="77777777" w:rsidR="006F12DA" w:rsidRPr="00FF5896" w:rsidRDefault="006F12DA" w:rsidP="00770438">
      <w:r w:rsidRPr="009A517D">
        <w:t>Административный интерфейс должен предоставлять инструменты для управления автоматом</w:t>
      </w:r>
      <w:r w:rsidR="00770438">
        <w:t>.</w:t>
      </w:r>
      <w:r w:rsidR="00770438" w:rsidRPr="009A517D" w:rsidDel="00041157">
        <w:t xml:space="preserve"> </w:t>
      </w:r>
    </w:p>
    <w:p w14:paraId="0E27B00A" w14:textId="77777777" w:rsidR="00083383" w:rsidRPr="00FF5896" w:rsidRDefault="00083383" w:rsidP="009A517D"/>
    <w:p w14:paraId="1D146910" w14:textId="77777777" w:rsidR="00083383" w:rsidRPr="009A517D" w:rsidRDefault="0065734E" w:rsidP="009A517D">
      <w:pPr>
        <w:ind w:firstLine="0"/>
        <w:rPr>
          <w:rStyle w:val="a7"/>
        </w:rPr>
      </w:pPr>
      <w:r>
        <w:rPr>
          <w:rStyle w:val="a7"/>
        </w:rPr>
        <w:t>Возможности п</w:t>
      </w:r>
      <w:r w:rsidR="00083383" w:rsidRPr="009A517D">
        <w:rPr>
          <w:rStyle w:val="a7"/>
        </w:rPr>
        <w:t>ользовательск</w:t>
      </w:r>
      <w:r>
        <w:rPr>
          <w:rStyle w:val="a7"/>
        </w:rPr>
        <w:t>ого</w:t>
      </w:r>
      <w:r w:rsidR="00083383" w:rsidRPr="009A517D">
        <w:rPr>
          <w:rStyle w:val="a7"/>
        </w:rPr>
        <w:t xml:space="preserve"> интерфейс</w:t>
      </w:r>
      <w:r>
        <w:rPr>
          <w:rStyle w:val="a7"/>
        </w:rPr>
        <w:t>а</w:t>
      </w:r>
    </w:p>
    <w:p w14:paraId="08A3E899" w14:textId="77777777" w:rsidR="00083383" w:rsidRPr="009A517D" w:rsidRDefault="0065734E" w:rsidP="009A517D">
      <w:pPr>
        <w:numPr>
          <w:ilvl w:val="0"/>
          <w:numId w:val="5"/>
        </w:numPr>
      </w:pPr>
      <w:r>
        <w:t>В</w:t>
      </w:r>
      <w:r w:rsidR="00083383" w:rsidRPr="009A517D">
        <w:t>н</w:t>
      </w:r>
      <w:r>
        <w:t>о</w:t>
      </w:r>
      <w:r w:rsidR="00083383" w:rsidRPr="009A517D">
        <w:t>си</w:t>
      </w:r>
      <w:r>
        <w:t>ть</w:t>
      </w:r>
      <w:r w:rsidR="00083383" w:rsidRPr="009A517D">
        <w:t xml:space="preserve"> сумму, щелкая на кнопки с номиналом монет (1, 2, 5, 10). Если монета заблокирована, подсвечивать соответствующую кнопку и блокировать нажатие. Показывать внесенную сумму.</w:t>
      </w:r>
    </w:p>
    <w:p w14:paraId="4CAA9C3D" w14:textId="77777777" w:rsidR="00083383" w:rsidRPr="009A517D" w:rsidRDefault="0065734E" w:rsidP="00FF5896">
      <w:pPr>
        <w:numPr>
          <w:ilvl w:val="0"/>
          <w:numId w:val="5"/>
        </w:numPr>
      </w:pPr>
      <w:r>
        <w:t>В</w:t>
      </w:r>
      <w:r w:rsidR="00083383" w:rsidRPr="009A517D">
        <w:t>ыб</w:t>
      </w:r>
      <w:r>
        <w:t>и</w:t>
      </w:r>
      <w:r w:rsidR="00083383" w:rsidRPr="009A517D">
        <w:t>рать напиток, щелкнув на соответствующую картинку. При этом</w:t>
      </w:r>
      <w:r w:rsidR="00987EAD">
        <w:t xml:space="preserve"> н</w:t>
      </w:r>
      <w:r w:rsidR="00987EAD" w:rsidRPr="009A517D">
        <w:t>е позволять выбира</w:t>
      </w:r>
      <w:r w:rsidR="00987EAD">
        <w:t>ть закончившиеся напитки или</w:t>
      </w:r>
      <w:r w:rsidR="00987EAD" w:rsidRPr="009A517D">
        <w:t xml:space="preserve"> напитки, стоимость ко</w:t>
      </w:r>
      <w:r w:rsidR="00987EAD">
        <w:t xml:space="preserve">торых превышает внесенную сумму. После выбора напитка </w:t>
      </w:r>
      <w:r w:rsidR="00083383" w:rsidRPr="009A517D">
        <w:t>количество оставшихся напитков должно уменьшиться на единицу</w:t>
      </w:r>
      <w:r w:rsidR="00987EAD">
        <w:t xml:space="preserve">, </w:t>
      </w:r>
      <w:r w:rsidR="00D419CB">
        <w:t>количество монет в автомате увеличиться</w:t>
      </w:r>
      <w:r w:rsidR="00987EAD">
        <w:t>, о</w:t>
      </w:r>
      <w:r w:rsidR="00D419CB">
        <w:t>ставшаяся сумма должна быть возвращена в виде сдачи</w:t>
      </w:r>
      <w:r w:rsidR="00987EAD">
        <w:t>.</w:t>
      </w:r>
      <w:r w:rsidR="000A5286">
        <w:t xml:space="preserve"> В качестве сдачи могут выдаваться заблокированные монеты.</w:t>
      </w:r>
    </w:p>
    <w:p w14:paraId="60061E4C" w14:textId="77777777" w:rsidR="00987EAD" w:rsidRDefault="00987EAD" w:rsidP="009A517D">
      <w:pPr>
        <w:ind w:firstLine="0"/>
        <w:rPr>
          <w:rStyle w:val="a7"/>
        </w:rPr>
      </w:pPr>
    </w:p>
    <w:p w14:paraId="0F7CCF92" w14:textId="77777777" w:rsidR="00083383" w:rsidRPr="009A517D" w:rsidRDefault="0065734E" w:rsidP="009A517D">
      <w:pPr>
        <w:ind w:firstLine="0"/>
        <w:rPr>
          <w:rStyle w:val="a7"/>
        </w:rPr>
      </w:pPr>
      <w:r>
        <w:rPr>
          <w:rStyle w:val="a7"/>
        </w:rPr>
        <w:t xml:space="preserve">Возможности </w:t>
      </w:r>
      <w:r w:rsidRPr="009A517D">
        <w:rPr>
          <w:rStyle w:val="a7"/>
        </w:rPr>
        <w:t>администрат</w:t>
      </w:r>
      <w:r>
        <w:rPr>
          <w:rStyle w:val="a7"/>
        </w:rPr>
        <w:t>ивного интерфейса</w:t>
      </w:r>
    </w:p>
    <w:p w14:paraId="1899CB8A" w14:textId="77777777" w:rsidR="00770438" w:rsidRDefault="00083383" w:rsidP="009A517D">
      <w:pPr>
        <w:numPr>
          <w:ilvl w:val="0"/>
          <w:numId w:val="6"/>
        </w:numPr>
      </w:pPr>
      <w:r w:rsidRPr="009A517D">
        <w:t>Администрировать ассортимент напитков: добавление, удаление напитков, изменение их количества</w:t>
      </w:r>
      <w:r w:rsidR="00075116">
        <w:t>,</w:t>
      </w:r>
      <w:r w:rsidRPr="009A517D">
        <w:t xml:space="preserve"> стоимости</w:t>
      </w:r>
      <w:r w:rsidR="00075116">
        <w:t xml:space="preserve"> и изображения</w:t>
      </w:r>
    </w:p>
    <w:p w14:paraId="34961C58" w14:textId="77777777" w:rsidR="00083383" w:rsidRDefault="00770438" w:rsidP="009A517D">
      <w:pPr>
        <w:numPr>
          <w:ilvl w:val="0"/>
          <w:numId w:val="6"/>
        </w:numPr>
      </w:pPr>
      <w:r>
        <w:t xml:space="preserve">Управлять монетами в автомате: изменение количества монет, </w:t>
      </w:r>
      <w:r w:rsidRPr="009A517D">
        <w:t>блокирование приема тех или иных монет</w:t>
      </w:r>
    </w:p>
    <w:p w14:paraId="1205C289" w14:textId="58CC5C9B" w:rsidR="005917BC" w:rsidRPr="009A517D" w:rsidRDefault="005917BC" w:rsidP="009A517D">
      <w:pPr>
        <w:numPr>
          <w:ilvl w:val="0"/>
          <w:numId w:val="6"/>
        </w:numPr>
      </w:pPr>
      <w:r>
        <w:t>Доступ в административный интерфейс по секретному ключу</w:t>
      </w:r>
      <w:r w:rsidR="002B0AF8">
        <w:t>.</w:t>
      </w:r>
    </w:p>
    <w:p w14:paraId="44EAFD9C" w14:textId="77777777" w:rsidR="00083383" w:rsidRPr="005917BC" w:rsidRDefault="00083383" w:rsidP="009A517D">
      <w:pPr>
        <w:ind w:firstLine="0"/>
        <w:rPr>
          <w:rStyle w:val="a7"/>
        </w:rPr>
      </w:pPr>
    </w:p>
    <w:p w14:paraId="34D89335" w14:textId="6FA6839E" w:rsidR="00083383" w:rsidRPr="009A517D" w:rsidRDefault="00EB3020" w:rsidP="009A517D">
      <w:pPr>
        <w:ind w:firstLine="0"/>
        <w:rPr>
          <w:rStyle w:val="a7"/>
        </w:rPr>
      </w:pPr>
      <w:r>
        <w:rPr>
          <w:rStyle w:val="a7"/>
        </w:rPr>
        <w:t>Дополнительные</w:t>
      </w:r>
      <w:r w:rsidR="00083383">
        <w:rPr>
          <w:rStyle w:val="a7"/>
        </w:rPr>
        <w:t xml:space="preserve"> требования</w:t>
      </w:r>
    </w:p>
    <w:p w14:paraId="4557996B" w14:textId="77777777" w:rsidR="00083383" w:rsidRDefault="00083383" w:rsidP="00FF5896">
      <w:pPr>
        <w:numPr>
          <w:ilvl w:val="0"/>
          <w:numId w:val="7"/>
        </w:numPr>
      </w:pPr>
      <w:r w:rsidRPr="009A517D">
        <w:t>Возможность импорта напитков</w:t>
      </w:r>
    </w:p>
    <w:p w14:paraId="743EBC18" w14:textId="33099BB9" w:rsidR="00987EAD" w:rsidRDefault="00987EAD" w:rsidP="00FF5896">
      <w:pPr>
        <w:numPr>
          <w:ilvl w:val="0"/>
          <w:numId w:val="7"/>
        </w:numPr>
      </w:pPr>
      <w:r>
        <w:t>Возможность покупки нескольких напитков</w:t>
      </w:r>
      <w:r w:rsidR="006D577D">
        <w:t xml:space="preserve"> перед получением сдачи</w:t>
      </w:r>
    </w:p>
    <w:p w14:paraId="12A7D3E3" w14:textId="5FBD6989" w:rsidR="002B0AF8" w:rsidRDefault="002B0AF8" w:rsidP="00FF5896">
      <w:pPr>
        <w:numPr>
          <w:ilvl w:val="0"/>
          <w:numId w:val="7"/>
        </w:numPr>
      </w:pPr>
      <w:r>
        <w:t>Секретный ключ в базе должен хранится в зашифрованном виде</w:t>
      </w:r>
    </w:p>
    <w:p w14:paraId="6B45C105" w14:textId="6B292DCB" w:rsidR="00EB3020" w:rsidRDefault="00EB3020">
      <w:pPr>
        <w:ind w:firstLine="0"/>
      </w:pPr>
      <w:r>
        <w:br w:type="page"/>
      </w:r>
    </w:p>
    <w:p w14:paraId="25CEC4E0" w14:textId="6445BB9A" w:rsidR="00EB3020" w:rsidRPr="00EB3020" w:rsidRDefault="00EB3020" w:rsidP="00EB3020">
      <w:pPr>
        <w:ind w:firstLine="0"/>
        <w:rPr>
          <w:lang w:val="en-US"/>
        </w:rPr>
      </w:pPr>
      <w:r w:rsidRPr="00EB3020">
        <w:rPr>
          <w:noProof/>
          <w:lang w:val="en-US"/>
        </w:rPr>
        <w:lastRenderedPageBreak/>
        <w:drawing>
          <wp:inline distT="0" distB="0" distL="0" distR="0" wp14:anchorId="623AF117" wp14:editId="1DFE5F0F">
            <wp:extent cx="5940425" cy="3088952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648"/>
                    <a:stretch/>
                  </pic:blipFill>
                  <pic:spPr bwMode="auto">
                    <a:xfrm>
                      <a:off x="0" y="0"/>
                      <a:ext cx="5940425" cy="30889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EEC669" w14:textId="77777777" w:rsidR="00FA398C" w:rsidRDefault="00FA398C" w:rsidP="00FA398C">
      <w:pPr>
        <w:ind w:left="720" w:firstLine="0"/>
      </w:pPr>
    </w:p>
    <w:p w14:paraId="3656B9AB" w14:textId="75A31C85" w:rsidR="0065734E" w:rsidRDefault="00EB3020" w:rsidP="00EB3020">
      <w:pPr>
        <w:ind w:firstLine="0"/>
        <w:jc w:val="center"/>
      </w:pPr>
      <w:r w:rsidRPr="00EB3020">
        <w:rPr>
          <w:noProof/>
        </w:rPr>
        <w:drawing>
          <wp:inline distT="0" distB="0" distL="0" distR="0" wp14:anchorId="09546F6C" wp14:editId="2C9216E7">
            <wp:extent cx="5940425" cy="6889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A0578" w14:textId="0300767C" w:rsidR="00EB3020" w:rsidRDefault="00EB3020" w:rsidP="00EB3020">
      <w:pPr>
        <w:ind w:firstLine="0"/>
        <w:jc w:val="center"/>
      </w:pPr>
    </w:p>
    <w:p w14:paraId="43CE14C4" w14:textId="286CF4FE" w:rsidR="00EB3020" w:rsidRDefault="00EB3020" w:rsidP="00EB3020">
      <w:pPr>
        <w:ind w:firstLine="0"/>
        <w:jc w:val="center"/>
      </w:pPr>
    </w:p>
    <w:p w14:paraId="4CEF40FB" w14:textId="76FF8C16" w:rsidR="00EB3020" w:rsidRDefault="00EB3020" w:rsidP="00EB3020">
      <w:pPr>
        <w:ind w:firstLine="0"/>
        <w:jc w:val="center"/>
      </w:pPr>
      <w:r w:rsidRPr="00EB3020">
        <w:rPr>
          <w:noProof/>
        </w:rPr>
        <w:drawing>
          <wp:inline distT="0" distB="0" distL="0" distR="0" wp14:anchorId="486B17D1" wp14:editId="220003EB">
            <wp:extent cx="5940425" cy="16275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E23B3" w14:textId="1A138E5B" w:rsidR="00EB3020" w:rsidRDefault="00EB3020" w:rsidP="00EB3020">
      <w:pPr>
        <w:ind w:firstLine="0"/>
        <w:jc w:val="center"/>
      </w:pPr>
      <w:r w:rsidRPr="00EB3020">
        <w:rPr>
          <w:noProof/>
        </w:rPr>
        <w:lastRenderedPageBreak/>
        <w:drawing>
          <wp:inline distT="0" distB="0" distL="0" distR="0" wp14:anchorId="77F26621" wp14:editId="143D9897">
            <wp:extent cx="5940425" cy="40601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9070E" w14:textId="59E76B23" w:rsidR="00EB3020" w:rsidRDefault="00EB3020" w:rsidP="00EB3020">
      <w:pPr>
        <w:ind w:firstLine="0"/>
        <w:jc w:val="center"/>
      </w:pPr>
      <w:r w:rsidRPr="00EB3020">
        <w:rPr>
          <w:noProof/>
        </w:rPr>
        <w:drawing>
          <wp:inline distT="0" distB="0" distL="0" distR="0" wp14:anchorId="113D8E52" wp14:editId="00410848">
            <wp:extent cx="5940425" cy="435800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61006" w14:textId="74A75ACA" w:rsidR="00EB3020" w:rsidRDefault="00EB3020" w:rsidP="00EB3020">
      <w:pPr>
        <w:ind w:firstLine="0"/>
        <w:jc w:val="center"/>
      </w:pPr>
      <w:r w:rsidRPr="00EB3020">
        <w:rPr>
          <w:noProof/>
        </w:rPr>
        <w:lastRenderedPageBreak/>
        <w:drawing>
          <wp:inline distT="0" distB="0" distL="0" distR="0" wp14:anchorId="0DDBF920" wp14:editId="2E814C09">
            <wp:extent cx="5940425" cy="314261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2E24E" w14:textId="1A68C7B8" w:rsidR="002B0AF8" w:rsidRDefault="002B0AF8" w:rsidP="00EB3020">
      <w:pPr>
        <w:ind w:firstLine="0"/>
        <w:jc w:val="center"/>
      </w:pPr>
      <w:r w:rsidRPr="002B0AF8">
        <w:rPr>
          <w:noProof/>
        </w:rPr>
        <w:lastRenderedPageBreak/>
        <w:drawing>
          <wp:inline distT="0" distB="0" distL="0" distR="0" wp14:anchorId="71B51BE4" wp14:editId="32B49228">
            <wp:extent cx="5940425" cy="22669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0AF8">
        <w:rPr>
          <w:noProof/>
        </w:rPr>
        <w:drawing>
          <wp:inline distT="0" distB="0" distL="0" distR="0" wp14:anchorId="0A5B4E5F" wp14:editId="35B92262">
            <wp:extent cx="5940425" cy="4700179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00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2A793" w14:textId="7B7ECD3B" w:rsidR="002B0AF8" w:rsidRDefault="002B0AF8" w:rsidP="00EB3020">
      <w:pPr>
        <w:ind w:firstLine="0"/>
        <w:jc w:val="center"/>
      </w:pPr>
    </w:p>
    <w:p w14:paraId="4A945522" w14:textId="3792C734" w:rsidR="002B0AF8" w:rsidRDefault="002B0AF8">
      <w:pPr>
        <w:ind w:firstLine="0"/>
      </w:pPr>
      <w:r>
        <w:br w:type="page"/>
      </w:r>
    </w:p>
    <w:p w14:paraId="14F0E52B" w14:textId="2793E5AE" w:rsidR="002B0AF8" w:rsidRDefault="002B0AF8" w:rsidP="002B0AF8">
      <w:pPr>
        <w:ind w:firstLine="0"/>
      </w:pPr>
      <w:r>
        <w:lastRenderedPageBreak/>
        <w:t xml:space="preserve">Структура </w:t>
      </w:r>
      <w:r>
        <w:rPr>
          <w:lang w:val="en-US"/>
        </w:rPr>
        <w:t>API</w:t>
      </w:r>
      <w:r>
        <w:t>:</w:t>
      </w:r>
    </w:p>
    <w:p w14:paraId="6FDEFD27" w14:textId="58A2C32B" w:rsidR="002B0AF8" w:rsidRDefault="002B0AF8" w:rsidP="002B0AF8">
      <w:pPr>
        <w:ind w:firstLine="0"/>
      </w:pPr>
    </w:p>
    <w:p w14:paraId="77262827" w14:textId="1205A74D" w:rsidR="002B0AF8" w:rsidRDefault="002B0AF8" w:rsidP="002B0AF8">
      <w:pPr>
        <w:ind w:firstLine="0"/>
        <w:jc w:val="center"/>
      </w:pPr>
      <w:r w:rsidRPr="002B0AF8">
        <w:rPr>
          <w:noProof/>
        </w:rPr>
        <w:drawing>
          <wp:inline distT="0" distB="0" distL="0" distR="0" wp14:anchorId="00DDB995" wp14:editId="55254645">
            <wp:extent cx="3143689" cy="492511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FF8EE" w14:textId="787466C7" w:rsidR="002B0AF8" w:rsidRDefault="002B0AF8" w:rsidP="002B0AF8">
      <w:pPr>
        <w:pStyle w:val="a8"/>
        <w:numPr>
          <w:ilvl w:val="0"/>
          <w:numId w:val="9"/>
        </w:numPr>
      </w:pPr>
      <w:r>
        <w:rPr>
          <w:lang w:val="en-US"/>
        </w:rPr>
        <w:t>Repository</w:t>
      </w:r>
      <w:r>
        <w:t xml:space="preserve"> – один класс взаимодействует с одной таблицей базы данных</w:t>
      </w:r>
    </w:p>
    <w:p w14:paraId="2497E0F2" w14:textId="64AFC62C" w:rsidR="002B0AF8" w:rsidRDefault="002B0AF8" w:rsidP="002B0AF8">
      <w:pPr>
        <w:pStyle w:val="a8"/>
        <w:numPr>
          <w:ilvl w:val="0"/>
          <w:numId w:val="9"/>
        </w:numPr>
      </w:pPr>
      <w:r>
        <w:rPr>
          <w:lang w:val="en-US"/>
        </w:rPr>
        <w:t>Models</w:t>
      </w:r>
      <w:r w:rsidRPr="002B0AF8">
        <w:t>/</w:t>
      </w:r>
      <w:r>
        <w:rPr>
          <w:lang w:val="en-US"/>
        </w:rPr>
        <w:t>DB</w:t>
      </w:r>
      <w:r w:rsidRPr="002B0AF8">
        <w:t xml:space="preserve"> – </w:t>
      </w:r>
      <w:r>
        <w:t>класс соответствующий одной сущности в базе данных</w:t>
      </w:r>
    </w:p>
    <w:p w14:paraId="46526AEA" w14:textId="2D229D84" w:rsidR="002B0AF8" w:rsidRDefault="002B0AF8" w:rsidP="002B0AF8">
      <w:pPr>
        <w:pStyle w:val="a8"/>
        <w:numPr>
          <w:ilvl w:val="0"/>
          <w:numId w:val="9"/>
        </w:numPr>
      </w:pPr>
      <w:r>
        <w:rPr>
          <w:lang w:val="en-US"/>
        </w:rPr>
        <w:t>Models</w:t>
      </w:r>
      <w:r w:rsidRPr="002B0AF8">
        <w:t>/</w:t>
      </w:r>
      <w:r>
        <w:rPr>
          <w:lang w:val="en-US"/>
        </w:rPr>
        <w:t>Blank</w:t>
      </w:r>
      <w:r>
        <w:t xml:space="preserve"> – модель передающаяся от сервера к клиенту и наоборот</w:t>
      </w:r>
    </w:p>
    <w:p w14:paraId="240193F1" w14:textId="77777777" w:rsidR="002B0AF8" w:rsidRPr="002B0AF8" w:rsidRDefault="002B0AF8" w:rsidP="002B0AF8">
      <w:pPr>
        <w:pStyle w:val="a8"/>
      </w:pPr>
    </w:p>
    <w:p w14:paraId="4E0C9EA3" w14:textId="21FEABD8" w:rsidR="00EB0CF7" w:rsidRDefault="00EB0CF7">
      <w:pPr>
        <w:ind w:firstLine="0"/>
        <w:rPr>
          <w:i/>
        </w:rPr>
      </w:pPr>
      <w:r>
        <w:rPr>
          <w:i/>
        </w:rPr>
        <w:br w:type="page"/>
      </w:r>
    </w:p>
    <w:p w14:paraId="421349D2" w14:textId="4650E3A3" w:rsidR="00FF7F14" w:rsidRPr="00635F1D" w:rsidRDefault="00EB0CF7" w:rsidP="00EB0CF7">
      <w:pPr>
        <w:pStyle w:val="a8"/>
        <w:numPr>
          <w:ilvl w:val="0"/>
          <w:numId w:val="10"/>
        </w:numPr>
        <w:spacing w:after="0" w:line="360" w:lineRule="auto"/>
        <w:ind w:left="0" w:firstLine="0"/>
        <w:rPr>
          <w:i/>
          <w:color w:val="FF0000"/>
        </w:rPr>
      </w:pPr>
      <w:bookmarkStart w:id="0" w:name="_GoBack"/>
      <w:r w:rsidRPr="00635F1D">
        <w:rPr>
          <w:i/>
          <w:color w:val="FF0000"/>
        </w:rPr>
        <w:lastRenderedPageBreak/>
        <w:t>Восстановление и заполнение базы данных</w:t>
      </w:r>
    </w:p>
    <w:bookmarkEnd w:id="0"/>
    <w:p w14:paraId="2839C686" w14:textId="7A7DE42B" w:rsidR="00EB0CF7" w:rsidRPr="00635F1D" w:rsidRDefault="00EB0CF7" w:rsidP="00EB0CF7">
      <w:pPr>
        <w:pStyle w:val="a8"/>
        <w:numPr>
          <w:ilvl w:val="0"/>
          <w:numId w:val="10"/>
        </w:numPr>
        <w:spacing w:after="0" w:line="360" w:lineRule="auto"/>
        <w:ind w:left="0" w:firstLine="0"/>
        <w:rPr>
          <w:i/>
          <w:color w:val="FF0000"/>
        </w:rPr>
      </w:pPr>
      <w:r w:rsidRPr="00635F1D">
        <w:rPr>
          <w:i/>
          <w:color w:val="FF0000"/>
        </w:rPr>
        <w:t xml:space="preserve">Подключение базы данных к </w:t>
      </w:r>
      <w:r w:rsidRPr="00635F1D">
        <w:rPr>
          <w:i/>
          <w:color w:val="FF0000"/>
          <w:lang w:val="en-US"/>
        </w:rPr>
        <w:t>API</w:t>
      </w:r>
      <w:r w:rsidRPr="00635F1D">
        <w:rPr>
          <w:i/>
          <w:color w:val="FF0000"/>
        </w:rPr>
        <w:t>. Создание контроллера и метода в нем для получения напитков</w:t>
      </w:r>
    </w:p>
    <w:p w14:paraId="4AA73FD4" w14:textId="4CF4C337" w:rsidR="00EB0CF7" w:rsidRPr="00635F1D" w:rsidRDefault="00EB0CF7" w:rsidP="00EB0CF7">
      <w:pPr>
        <w:pStyle w:val="a8"/>
        <w:numPr>
          <w:ilvl w:val="0"/>
          <w:numId w:val="10"/>
        </w:numPr>
        <w:spacing w:after="0" w:line="360" w:lineRule="auto"/>
        <w:ind w:left="0" w:firstLine="0"/>
        <w:rPr>
          <w:i/>
          <w:color w:val="FF0000"/>
        </w:rPr>
      </w:pPr>
      <w:r w:rsidRPr="00635F1D">
        <w:rPr>
          <w:i/>
          <w:color w:val="FF0000"/>
        </w:rPr>
        <w:t>Создание интерфейса похожего на автомат по продаже напитков</w:t>
      </w:r>
    </w:p>
    <w:p w14:paraId="64F1F3B0" w14:textId="567FC0E8" w:rsidR="00EB0CF7" w:rsidRPr="00635F1D" w:rsidRDefault="00EB0CF7" w:rsidP="00EB0CF7">
      <w:pPr>
        <w:pStyle w:val="a8"/>
        <w:numPr>
          <w:ilvl w:val="0"/>
          <w:numId w:val="10"/>
        </w:numPr>
        <w:spacing w:after="0" w:line="360" w:lineRule="auto"/>
        <w:ind w:left="0" w:firstLine="0"/>
        <w:rPr>
          <w:i/>
          <w:color w:val="FF0000"/>
        </w:rPr>
      </w:pPr>
      <w:r w:rsidRPr="00635F1D">
        <w:rPr>
          <w:i/>
          <w:color w:val="FF0000"/>
        </w:rPr>
        <w:t xml:space="preserve">Создание ячейки одного напитка. Получение напитков с </w:t>
      </w:r>
      <w:r w:rsidRPr="00635F1D">
        <w:rPr>
          <w:i/>
          <w:color w:val="FF0000"/>
          <w:lang w:val="en-US"/>
        </w:rPr>
        <w:t>API</w:t>
      </w:r>
      <w:r w:rsidRPr="00635F1D">
        <w:rPr>
          <w:i/>
          <w:color w:val="FF0000"/>
        </w:rPr>
        <w:t xml:space="preserve"> и отображение их в списке.</w:t>
      </w:r>
    </w:p>
    <w:p w14:paraId="7E1857AC" w14:textId="6D82C29F" w:rsidR="00EB0CF7" w:rsidRPr="00635F1D" w:rsidRDefault="00EB0CF7" w:rsidP="00EB0CF7">
      <w:pPr>
        <w:pStyle w:val="a8"/>
        <w:numPr>
          <w:ilvl w:val="0"/>
          <w:numId w:val="10"/>
        </w:numPr>
        <w:spacing w:after="0" w:line="360" w:lineRule="auto"/>
        <w:ind w:left="0" w:firstLine="0"/>
        <w:rPr>
          <w:i/>
          <w:color w:val="FF0000"/>
        </w:rPr>
      </w:pPr>
      <w:r w:rsidRPr="00635F1D">
        <w:rPr>
          <w:i/>
          <w:color w:val="FF0000"/>
        </w:rPr>
        <w:t>Добавление функционала внесения монет и выбора напитков.</w:t>
      </w:r>
    </w:p>
    <w:p w14:paraId="4C712C8C" w14:textId="311E33AE" w:rsidR="00EB0CF7" w:rsidRPr="00635F1D" w:rsidRDefault="00EB0CF7" w:rsidP="00EB0CF7">
      <w:pPr>
        <w:pStyle w:val="a8"/>
        <w:numPr>
          <w:ilvl w:val="0"/>
          <w:numId w:val="10"/>
        </w:numPr>
        <w:spacing w:after="0" w:line="360" w:lineRule="auto"/>
        <w:ind w:left="0" w:firstLine="0"/>
        <w:rPr>
          <w:i/>
          <w:color w:val="FF0000"/>
        </w:rPr>
      </w:pPr>
      <w:r w:rsidRPr="00635F1D">
        <w:rPr>
          <w:i/>
          <w:color w:val="FF0000"/>
        </w:rPr>
        <w:t>Создание контроллера для сохранения количества напитков и монет.</w:t>
      </w:r>
    </w:p>
    <w:p w14:paraId="74FE3528" w14:textId="3DB4D2C3" w:rsidR="00EB0CF7" w:rsidRPr="00635F1D" w:rsidRDefault="00EB0CF7" w:rsidP="00EB0CF7">
      <w:pPr>
        <w:pStyle w:val="a8"/>
        <w:numPr>
          <w:ilvl w:val="0"/>
          <w:numId w:val="10"/>
        </w:numPr>
        <w:spacing w:after="0" w:line="360" w:lineRule="auto"/>
        <w:ind w:left="0" w:firstLine="0"/>
        <w:rPr>
          <w:i/>
          <w:color w:val="FF0000"/>
        </w:rPr>
      </w:pPr>
      <w:r w:rsidRPr="00635F1D">
        <w:rPr>
          <w:i/>
          <w:color w:val="FF0000"/>
        </w:rPr>
        <w:t>Добавление функционала покупки напитка и получения сдачи.</w:t>
      </w:r>
    </w:p>
    <w:p w14:paraId="5D065748" w14:textId="473A9A59" w:rsidR="00EB0CF7" w:rsidRPr="00635F1D" w:rsidRDefault="00EB0CF7" w:rsidP="00EB0CF7">
      <w:pPr>
        <w:pStyle w:val="a8"/>
        <w:numPr>
          <w:ilvl w:val="0"/>
          <w:numId w:val="10"/>
        </w:numPr>
        <w:spacing w:after="0" w:line="360" w:lineRule="auto"/>
        <w:ind w:left="0" w:firstLine="0"/>
        <w:rPr>
          <w:i/>
          <w:color w:val="FF0000"/>
        </w:rPr>
      </w:pPr>
      <w:r w:rsidRPr="00635F1D">
        <w:rPr>
          <w:i/>
          <w:color w:val="FF0000"/>
        </w:rPr>
        <w:t>Создание перехода к панели администратора и выпадающего меню.</w:t>
      </w:r>
    </w:p>
    <w:p w14:paraId="2E4022C6" w14:textId="3FFD685A" w:rsidR="00EB0CF7" w:rsidRPr="00635F1D" w:rsidRDefault="00EB0CF7" w:rsidP="00EB0CF7">
      <w:pPr>
        <w:pStyle w:val="a8"/>
        <w:numPr>
          <w:ilvl w:val="0"/>
          <w:numId w:val="10"/>
        </w:numPr>
        <w:spacing w:after="0" w:line="360" w:lineRule="auto"/>
        <w:ind w:left="0" w:firstLine="0"/>
        <w:rPr>
          <w:i/>
          <w:color w:val="FF0000"/>
        </w:rPr>
      </w:pPr>
      <w:r w:rsidRPr="00635F1D">
        <w:rPr>
          <w:i/>
          <w:color w:val="FF0000"/>
        </w:rPr>
        <w:t>Создание контроллера с методами сохранения редактирования монет и получения их списка.</w:t>
      </w:r>
    </w:p>
    <w:p w14:paraId="779911CB" w14:textId="35F8EB8A" w:rsidR="00EB0CF7" w:rsidRPr="00635F1D" w:rsidRDefault="00EB0CF7" w:rsidP="00EB0CF7">
      <w:pPr>
        <w:pStyle w:val="a8"/>
        <w:numPr>
          <w:ilvl w:val="0"/>
          <w:numId w:val="10"/>
        </w:numPr>
        <w:spacing w:after="0" w:line="360" w:lineRule="auto"/>
        <w:ind w:left="0" w:firstLine="0"/>
        <w:rPr>
          <w:i/>
          <w:color w:val="FF0000"/>
        </w:rPr>
      </w:pPr>
      <w:r w:rsidRPr="00635F1D">
        <w:rPr>
          <w:i/>
          <w:color w:val="FF0000"/>
        </w:rPr>
        <w:t xml:space="preserve">Создание ячейки монеты, получение их с помощью </w:t>
      </w:r>
      <w:r w:rsidRPr="00635F1D">
        <w:rPr>
          <w:i/>
          <w:color w:val="FF0000"/>
          <w:lang w:val="en-US"/>
        </w:rPr>
        <w:t>API</w:t>
      </w:r>
      <w:r w:rsidRPr="00635F1D">
        <w:rPr>
          <w:i/>
          <w:color w:val="FF0000"/>
        </w:rPr>
        <w:t xml:space="preserve"> и вывод в список.</w:t>
      </w:r>
    </w:p>
    <w:p w14:paraId="2970E28E" w14:textId="764C166F" w:rsidR="00EB0CF7" w:rsidRPr="00635F1D" w:rsidRDefault="00EB0CF7" w:rsidP="00EB0CF7">
      <w:pPr>
        <w:pStyle w:val="a8"/>
        <w:numPr>
          <w:ilvl w:val="0"/>
          <w:numId w:val="10"/>
        </w:numPr>
        <w:spacing w:after="0" w:line="360" w:lineRule="auto"/>
        <w:ind w:left="0" w:firstLine="0"/>
        <w:rPr>
          <w:i/>
          <w:color w:val="FF0000"/>
        </w:rPr>
      </w:pPr>
      <w:r w:rsidRPr="00635F1D">
        <w:rPr>
          <w:i/>
          <w:color w:val="FF0000"/>
        </w:rPr>
        <w:t>Создание модального окна для добавления/редактирования напитка. Создание метода в контроллере для сохранения изменений или добавления напитка.</w:t>
      </w:r>
    </w:p>
    <w:p w14:paraId="6005A0F9" w14:textId="66101B6B" w:rsidR="00EB0CF7" w:rsidRPr="00635F1D" w:rsidRDefault="00EB0CF7" w:rsidP="00EB0CF7">
      <w:pPr>
        <w:pStyle w:val="a8"/>
        <w:numPr>
          <w:ilvl w:val="0"/>
          <w:numId w:val="10"/>
        </w:numPr>
        <w:spacing w:after="0" w:line="360" w:lineRule="auto"/>
        <w:ind w:left="0" w:firstLine="0"/>
        <w:rPr>
          <w:i/>
          <w:color w:val="FF0000"/>
        </w:rPr>
      </w:pPr>
      <w:r w:rsidRPr="00635F1D">
        <w:rPr>
          <w:i/>
          <w:color w:val="FF0000"/>
        </w:rPr>
        <w:t>Создание контроллера с методом для получения отчета, создание страницы отчета.</w:t>
      </w:r>
    </w:p>
    <w:p w14:paraId="6EBED73E" w14:textId="001576AF" w:rsidR="00EB0CF7" w:rsidRPr="00635F1D" w:rsidRDefault="00EB0CF7" w:rsidP="00EB0CF7">
      <w:pPr>
        <w:pStyle w:val="a8"/>
        <w:numPr>
          <w:ilvl w:val="0"/>
          <w:numId w:val="10"/>
        </w:numPr>
        <w:spacing w:after="0" w:line="360" w:lineRule="auto"/>
        <w:ind w:left="0" w:firstLine="0"/>
        <w:rPr>
          <w:i/>
          <w:color w:val="FF0000"/>
        </w:rPr>
      </w:pPr>
      <w:r w:rsidRPr="00635F1D">
        <w:rPr>
          <w:i/>
          <w:color w:val="FF0000"/>
        </w:rPr>
        <w:t xml:space="preserve">Экспорт отчета в </w:t>
      </w:r>
      <w:r w:rsidRPr="00635F1D">
        <w:rPr>
          <w:i/>
          <w:color w:val="FF0000"/>
          <w:lang w:val="en-US"/>
        </w:rPr>
        <w:t>pdf</w:t>
      </w:r>
      <w:r w:rsidRPr="00635F1D">
        <w:rPr>
          <w:i/>
          <w:color w:val="FF0000"/>
        </w:rPr>
        <w:t>.</w:t>
      </w:r>
    </w:p>
    <w:p w14:paraId="5276C428" w14:textId="77777777" w:rsidR="00EB0CF7" w:rsidRPr="00635F1D" w:rsidRDefault="00EB0CF7" w:rsidP="00EB0CF7">
      <w:pPr>
        <w:pStyle w:val="a8"/>
        <w:spacing w:after="0" w:line="360" w:lineRule="auto"/>
        <w:ind w:left="0"/>
        <w:rPr>
          <w:i/>
          <w:color w:val="FF0000"/>
        </w:rPr>
      </w:pPr>
    </w:p>
    <w:sectPr w:rsidR="00EB0CF7" w:rsidRPr="00635F1D" w:rsidSect="00ED34CB">
      <w:pgSz w:w="11906" w:h="16838"/>
      <w:pgMar w:top="71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85500"/>
    <w:multiLevelType w:val="hybridMultilevel"/>
    <w:tmpl w:val="36442A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80C92"/>
    <w:multiLevelType w:val="hybridMultilevel"/>
    <w:tmpl w:val="E22EBF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7907A8"/>
    <w:multiLevelType w:val="hybridMultilevel"/>
    <w:tmpl w:val="F54AB2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5F0115"/>
    <w:multiLevelType w:val="hybridMultilevel"/>
    <w:tmpl w:val="4680E9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E728CE"/>
    <w:multiLevelType w:val="hybridMultilevel"/>
    <w:tmpl w:val="242E7B5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C9D2B4F"/>
    <w:multiLevelType w:val="hybridMultilevel"/>
    <w:tmpl w:val="7D20CB0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FE15EE6"/>
    <w:multiLevelType w:val="hybridMultilevel"/>
    <w:tmpl w:val="CC242B7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90223E7"/>
    <w:multiLevelType w:val="hybridMultilevel"/>
    <w:tmpl w:val="26143960"/>
    <w:lvl w:ilvl="0" w:tplc="89560C22">
      <w:start w:val="1"/>
      <w:numFmt w:val="decimal"/>
      <w:lvlText w:val="%1."/>
      <w:lvlJc w:val="left"/>
      <w:pPr>
        <w:ind w:left="3419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4139" w:hanging="360"/>
      </w:pPr>
    </w:lvl>
    <w:lvl w:ilvl="2" w:tplc="0419001B" w:tentative="1">
      <w:start w:val="1"/>
      <w:numFmt w:val="lowerRoman"/>
      <w:lvlText w:val="%3."/>
      <w:lvlJc w:val="right"/>
      <w:pPr>
        <w:ind w:left="4859" w:hanging="180"/>
      </w:pPr>
    </w:lvl>
    <w:lvl w:ilvl="3" w:tplc="0419000F" w:tentative="1">
      <w:start w:val="1"/>
      <w:numFmt w:val="decimal"/>
      <w:lvlText w:val="%4."/>
      <w:lvlJc w:val="left"/>
      <w:pPr>
        <w:ind w:left="5579" w:hanging="360"/>
      </w:pPr>
    </w:lvl>
    <w:lvl w:ilvl="4" w:tplc="04190019" w:tentative="1">
      <w:start w:val="1"/>
      <w:numFmt w:val="lowerLetter"/>
      <w:lvlText w:val="%5."/>
      <w:lvlJc w:val="left"/>
      <w:pPr>
        <w:ind w:left="6299" w:hanging="360"/>
      </w:pPr>
    </w:lvl>
    <w:lvl w:ilvl="5" w:tplc="0419001B" w:tentative="1">
      <w:start w:val="1"/>
      <w:numFmt w:val="lowerRoman"/>
      <w:lvlText w:val="%6."/>
      <w:lvlJc w:val="right"/>
      <w:pPr>
        <w:ind w:left="7019" w:hanging="180"/>
      </w:pPr>
    </w:lvl>
    <w:lvl w:ilvl="6" w:tplc="0419000F" w:tentative="1">
      <w:start w:val="1"/>
      <w:numFmt w:val="decimal"/>
      <w:lvlText w:val="%7."/>
      <w:lvlJc w:val="left"/>
      <w:pPr>
        <w:ind w:left="7739" w:hanging="360"/>
      </w:pPr>
    </w:lvl>
    <w:lvl w:ilvl="7" w:tplc="04190019" w:tentative="1">
      <w:start w:val="1"/>
      <w:numFmt w:val="lowerLetter"/>
      <w:lvlText w:val="%8."/>
      <w:lvlJc w:val="left"/>
      <w:pPr>
        <w:ind w:left="8459" w:hanging="360"/>
      </w:pPr>
    </w:lvl>
    <w:lvl w:ilvl="8" w:tplc="0419001B" w:tentative="1">
      <w:start w:val="1"/>
      <w:numFmt w:val="lowerRoman"/>
      <w:lvlText w:val="%9."/>
      <w:lvlJc w:val="right"/>
      <w:pPr>
        <w:ind w:left="9179" w:hanging="180"/>
      </w:pPr>
    </w:lvl>
  </w:abstractNum>
  <w:abstractNum w:abstractNumId="8" w15:restartNumberingAfterBreak="0">
    <w:nsid w:val="79B67B07"/>
    <w:multiLevelType w:val="hybridMultilevel"/>
    <w:tmpl w:val="3594C0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771587"/>
    <w:multiLevelType w:val="hybridMultilevel"/>
    <w:tmpl w:val="1242E9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0"/>
  </w:num>
  <w:num w:numId="5">
    <w:abstractNumId w:val="6"/>
  </w:num>
  <w:num w:numId="6">
    <w:abstractNumId w:val="4"/>
  </w:num>
  <w:num w:numId="7">
    <w:abstractNumId w:val="5"/>
  </w:num>
  <w:num w:numId="8">
    <w:abstractNumId w:val="9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2CF7"/>
    <w:rsid w:val="00002CF7"/>
    <w:rsid w:val="00041157"/>
    <w:rsid w:val="00075116"/>
    <w:rsid w:val="00083383"/>
    <w:rsid w:val="00095C2B"/>
    <w:rsid w:val="000A0C07"/>
    <w:rsid w:val="000A5286"/>
    <w:rsid w:val="000E2B7B"/>
    <w:rsid w:val="001009DF"/>
    <w:rsid w:val="00135C03"/>
    <w:rsid w:val="001536E2"/>
    <w:rsid w:val="00195338"/>
    <w:rsid w:val="00211501"/>
    <w:rsid w:val="002377B2"/>
    <w:rsid w:val="00270931"/>
    <w:rsid w:val="002B0AF8"/>
    <w:rsid w:val="003145C2"/>
    <w:rsid w:val="0033777F"/>
    <w:rsid w:val="00430E73"/>
    <w:rsid w:val="004E26F1"/>
    <w:rsid w:val="00512235"/>
    <w:rsid w:val="0053445E"/>
    <w:rsid w:val="00583B20"/>
    <w:rsid w:val="005917BC"/>
    <w:rsid w:val="005C7F2E"/>
    <w:rsid w:val="00635F1D"/>
    <w:rsid w:val="0065734E"/>
    <w:rsid w:val="00680557"/>
    <w:rsid w:val="006C1886"/>
    <w:rsid w:val="006D577D"/>
    <w:rsid w:val="006E6FDA"/>
    <w:rsid w:val="006F12DA"/>
    <w:rsid w:val="00711C94"/>
    <w:rsid w:val="007514C3"/>
    <w:rsid w:val="00770438"/>
    <w:rsid w:val="007F3F14"/>
    <w:rsid w:val="00813D9B"/>
    <w:rsid w:val="00833BB3"/>
    <w:rsid w:val="00836714"/>
    <w:rsid w:val="00862775"/>
    <w:rsid w:val="00871360"/>
    <w:rsid w:val="00887A85"/>
    <w:rsid w:val="008A64BA"/>
    <w:rsid w:val="009004B1"/>
    <w:rsid w:val="00905D13"/>
    <w:rsid w:val="0094360B"/>
    <w:rsid w:val="00987EAD"/>
    <w:rsid w:val="009A517D"/>
    <w:rsid w:val="009D0835"/>
    <w:rsid w:val="00AA2BB1"/>
    <w:rsid w:val="00B6094C"/>
    <w:rsid w:val="00B835DF"/>
    <w:rsid w:val="00B83690"/>
    <w:rsid w:val="00BD2B24"/>
    <w:rsid w:val="00BD5FF9"/>
    <w:rsid w:val="00C56B92"/>
    <w:rsid w:val="00CA17DB"/>
    <w:rsid w:val="00CA5D72"/>
    <w:rsid w:val="00CB5233"/>
    <w:rsid w:val="00D3055B"/>
    <w:rsid w:val="00D3581B"/>
    <w:rsid w:val="00D419CB"/>
    <w:rsid w:val="00D833EC"/>
    <w:rsid w:val="00D94BA0"/>
    <w:rsid w:val="00DE35BC"/>
    <w:rsid w:val="00E14F90"/>
    <w:rsid w:val="00E43967"/>
    <w:rsid w:val="00E546D9"/>
    <w:rsid w:val="00E80622"/>
    <w:rsid w:val="00E827A7"/>
    <w:rsid w:val="00E900B9"/>
    <w:rsid w:val="00E96C4F"/>
    <w:rsid w:val="00EB0CF7"/>
    <w:rsid w:val="00EB2375"/>
    <w:rsid w:val="00EB3020"/>
    <w:rsid w:val="00EC21AB"/>
    <w:rsid w:val="00ED34CB"/>
    <w:rsid w:val="00F3595A"/>
    <w:rsid w:val="00F543E5"/>
    <w:rsid w:val="00F869BF"/>
    <w:rsid w:val="00FA398C"/>
    <w:rsid w:val="00FB0C7D"/>
    <w:rsid w:val="00FE74EF"/>
    <w:rsid w:val="00FF5896"/>
    <w:rsid w:val="00FF7F14"/>
    <w:rsid w:val="162F635A"/>
    <w:rsid w:val="1A9ED537"/>
    <w:rsid w:val="6712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6E98473"/>
  <w15:chartTrackingRefBased/>
  <w15:docId w15:val="{4144BF5D-0CE1-4CFA-B7DE-203B1CBD8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083383"/>
    <w:pPr>
      <w:ind w:firstLine="709"/>
    </w:pPr>
    <w:rPr>
      <w:sz w:val="24"/>
      <w:szCs w:val="24"/>
    </w:rPr>
  </w:style>
  <w:style w:type="paragraph" w:styleId="1">
    <w:name w:val="heading 1"/>
    <w:basedOn w:val="a"/>
    <w:next w:val="a"/>
    <w:qFormat/>
    <w:rsid w:val="009D083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6C188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002CF7"/>
    <w:rPr>
      <w:color w:val="0000FF"/>
      <w:u w:val="single"/>
    </w:rPr>
  </w:style>
  <w:style w:type="paragraph" w:styleId="a4">
    <w:name w:val="Balloon Text"/>
    <w:basedOn w:val="a"/>
    <w:semiHidden/>
    <w:rsid w:val="00002CF7"/>
    <w:rPr>
      <w:rFonts w:ascii="Tahoma" w:hAnsi="Tahoma" w:cs="Tahoma"/>
      <w:sz w:val="16"/>
      <w:szCs w:val="16"/>
    </w:rPr>
  </w:style>
  <w:style w:type="paragraph" w:styleId="a5">
    <w:name w:val="Document Map"/>
    <w:basedOn w:val="a"/>
    <w:semiHidden/>
    <w:rsid w:val="00E96C4F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6">
    <w:name w:val="No Spacing"/>
    <w:uiPriority w:val="1"/>
    <w:qFormat/>
    <w:rsid w:val="006F12DA"/>
    <w:rPr>
      <w:rFonts w:ascii="Calibri" w:eastAsia="Calibri" w:hAnsi="Calibri"/>
      <w:sz w:val="22"/>
      <w:szCs w:val="22"/>
      <w:lang w:eastAsia="en-US"/>
    </w:rPr>
  </w:style>
  <w:style w:type="character" w:styleId="a7">
    <w:name w:val="Intense Emphasis"/>
    <w:uiPriority w:val="21"/>
    <w:qFormat/>
    <w:rsid w:val="00083383"/>
    <w:rPr>
      <w:b/>
      <w:bCs/>
      <w:i/>
      <w:iCs/>
      <w:color w:val="4F81BD"/>
    </w:rPr>
  </w:style>
  <w:style w:type="paragraph" w:styleId="a8">
    <w:name w:val="List Paragraph"/>
    <w:basedOn w:val="a"/>
    <w:uiPriority w:val="34"/>
    <w:qFormat/>
    <w:rsid w:val="00083383"/>
    <w:pPr>
      <w:spacing w:after="160" w:line="259" w:lineRule="auto"/>
      <w:ind w:left="720" w:firstLine="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a9">
    <w:name w:val="FollowedHyperlink"/>
    <w:rsid w:val="00E14F90"/>
    <w:rPr>
      <w:color w:val="800080"/>
      <w:u w:val="single"/>
    </w:rPr>
  </w:style>
  <w:style w:type="paragraph" w:styleId="aa">
    <w:name w:val="Revision"/>
    <w:hidden/>
    <w:uiPriority w:val="99"/>
    <w:semiHidden/>
    <w:rsid w:val="00CA17D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70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7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Intravision</Company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Intravision</dc:creator>
  <cp:keywords/>
  <cp:lastModifiedBy>303-0</cp:lastModifiedBy>
  <cp:revision>17</cp:revision>
  <cp:lastPrinted>2005-01-14T17:12:00Z</cp:lastPrinted>
  <dcterms:created xsi:type="dcterms:W3CDTF">2017-09-06T13:25:00Z</dcterms:created>
  <dcterms:modified xsi:type="dcterms:W3CDTF">2022-01-28T10:51:00Z</dcterms:modified>
</cp:coreProperties>
</file>