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wworaftn2n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diseñador UI experto en dashboards SaaS y genera una interfaz EXACTA basada en la imagen proporcionada.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rediseñar.</w:t>
        <w:br w:type="textWrapping"/>
        <w:t xml:space="preserve">NO simplificar.</w:t>
        <w:br w:type="textWrapping"/>
        <w:t xml:space="preserve">NO cambiar estructura.</w:t>
        <w:br w:type="textWrapping"/>
        <w:t xml:space="preserve">El objetivo es replicar fielmente la UI/UX existente.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CONTEXTO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la pantalla "Inicio" de un sistema de gestión de agencias de lotería.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es dark UI moderno, estilo SaaS financiero.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🧱 ESTRUCTURA GENERAL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está dividida en: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izquierdo fijo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principal a la derecha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🔵 SIDEBAR IZQUIERDO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Ubicado a la izquierda, fondo oscuro.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superior:</w:t>
        <w:br w:type="textWrapping"/>
        <w:t xml:space="preserve">DEMO COMERCIAL</w:t>
        <w:br w:type="textWrapping"/>
        <w:t xml:space="preserve">Loteria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Menú:</w:t>
        <w:br w:type="textWrapping"/>
        <w:t xml:space="preserve">• Inicio (activo)</w:t>
        <w:br w:type="textWrapping"/>
        <w:t xml:space="preserve">• Cortes</w:t>
        <w:br w:type="textWrapping"/>
        <w:t xml:space="preserve">• Agencias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ítem "Inicio" está seleccionado visualmente.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CONTENIDO PRINCIPAL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tiene DOS bloques principales: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Agencias con deudas pendientes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Agencias cerca del tope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BLOQUE 1 — AGENCIAS CON DEUDAS PENDIENTES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"Agencias con deudas pendientes"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Contenedor grande con fondo oscuro y bordes redondeados.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LISTADO (FORMATO HORIZONTAL)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fila representa una agencia.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ESTRUCTURA DE CADA ITEM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IZQUIERDA: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orden:</w:t>
        <w:br w:type="textWrapping"/>
        <w:t xml:space="preserve">1, 2, 3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agencia:</w:t>
        <w:br w:type="textWrapping"/>
        <w:t xml:space="preserve">Ej: Perez Operativa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de estado:</w:t>
        <w:br w:type="textWrapping"/>
        <w:t xml:space="preserve">• "Parcial" (amarillo)</w:t>
        <w:br w:type="textWrapping"/>
        <w:t xml:space="preserve">• "No pago" (rojo)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Subtexto:</w:t>
        <w:br w:type="textWrapping"/>
        <w:t xml:space="preserve">Flota Corredor Sur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DERECHA: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Monto adeudado:</w:t>
        <w:br w:type="textWrapping"/>
        <w:t xml:space="preserve">$1.390.020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monto está alineado a la derecha y es visualmente destacado.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ESTILO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Fondo oscuro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filas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 suaves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 clara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contraste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BLOQUE 2 — AGENCIAS CERCA DEL TOPE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"Agencias cerca del tope"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Contenedor oscuro con bordes redondeados.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CARD PRINCIPAL (VISIBLE)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tipo card destacada dentro del contenedor.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ESTRUCTURA DE LA CARD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IZQUIERDA: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identificador:</w:t>
        <w:br w:type="textWrapping"/>
        <w:t xml:space="preserve">01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Badge:</w:t>
        <w:br w:type="textWrapping"/>
        <w:t xml:space="preserve">"Parcial" (amarillo)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Nombre:</w:t>
        <w:br w:type="textWrapping"/>
        <w:t xml:space="preserve">Perez Operativa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Subtexto:</w:t>
        <w:br w:type="textWrapping"/>
        <w:t xml:space="preserve">Flota Corredor Sur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/ DERECHA: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 circular:</w:t>
        <w:br w:type="textWrapping"/>
        <w:t xml:space="preserve">90%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Debajo del gráfico:</w:t>
        <w:br w:type="textWrapping"/>
        <w:t xml:space="preserve">Texto:</w:t>
        <w:br w:type="textWrapping"/>
        <w:t xml:space="preserve">"FALTAN: $30.000"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ABAJO: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  <w:br w:type="textWrapping"/>
        <w:t xml:space="preserve">"Agregar nueva transferencia"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 grande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 redondeados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 claro contrastando con el fondo oscuro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🔘 ACCIÓN FINAL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inferior derecha del bloque: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  <w:br w:type="textWrapping"/>
        <w:t xml:space="preserve">"Ver listado"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ESTILO VISUAL GENERAL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UI (azul oscuro / negro)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con bordes redondeados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Uso de badges de colores:</w:t>
        <w:br w:type="textWrapping"/>
        <w:t xml:space="preserve">• Amarillo → Parcial</w:t>
        <w:br w:type="textWrapping"/>
        <w:t xml:space="preserve">• Rojo → No pago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 moderna sans-serif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 amplio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limpio y profesional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RESTRICCIONES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modificar estructura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cambiar nombres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 elementos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reinterpretar la UX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simplificar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OUTPUT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mockup visual completo de la pantalla de inicio replicando exactamente: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de deudas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de agencias cerca del tope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visual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fidelidad total a la imagen proporcionada.</w:t>
      </w:r>
    </w:p>
    <w:p w:rsidR="00000000" w:rsidDel="00000000" w:rsidP="00000000" w:rsidRDefault="00000000" w:rsidRPr="00000000" w14:paraId="0000006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4da7xu51oc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"Cortes" -&gt; Periodos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Actúa como diseñador UI experto en dashboards SaaS y genera una interfaz EXACTA basada en la imagen proporcionada.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rediseñar. NO simplificar. NO cambiar estructura.</w:t>
        <w:br w:type="textWrapping"/>
        <w:t xml:space="preserve">El objetivo es REPLICAR fielmente la UI/UX existente.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CONTEXTO GENERAL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corresponde a una sección llamada actualmente "Cortes" (posiblemente renombrable a "Períodos") dentro de un sistema de gestión de agencias de lotería.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es moderno, oscuro (dark UI), con estética profesional tipo SaaS financiero.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🧱 ESTRUCTURA GENERAL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está dividida en: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izquierdo fijo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principal (derecha)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🔵 SIDEBAR IZQUIERDO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Ubicado a la izquierda, fondo oscuro.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/ sección superior:</w:t>
        <w:br w:type="textWrapping"/>
        <w:t xml:space="preserve">Texto: "DEMO COMERCIAL"</w:t>
        <w:br w:type="textWrapping"/>
        <w:t xml:space="preserve">Nombre: "Loteria"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vertical con 3 opciones:</w:t>
        <w:br w:type="textWrapping"/>
        <w:t xml:space="preserve">• Inicio</w:t>
        <w:br w:type="textWrapping"/>
        <w:t xml:space="preserve">• Cortes (activo)</w:t>
        <w:br w:type="textWrapping"/>
        <w:t xml:space="preserve">• Agencias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ítem "Cortes" está seleccionado (highlight visual + punto indicador)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HEADER DEL CONTENIDO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superior del contenido principal: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del período:</w:t>
        <w:br w:type="textWrapping"/>
        <w:t xml:space="preserve">"16-mar - 18 de mar de 2026"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 derecha:</w:t>
        <w:br w:type="textWrapping"/>
        <w:t xml:space="preserve">Dropdown: "Seleccionar período"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visibles:</w:t>
        <w:br w:type="textWrapping"/>
        <w:t xml:space="preserve">• 16-mar - 18 de mar de 2026 (más reciente)</w:t>
        <w:br w:type="textWrapping"/>
        <w:t xml:space="preserve">• 13-mar - 15 de mar de 2026</w:t>
        <w:br w:type="textWrapping"/>
        <w:t xml:space="preserve">• 10-mar - 12 de mar de 2026</w:t>
        <w:br w:type="textWrapping"/>
        <w:t xml:space="preserve">• 07-mar - 09 de mar de 2026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TABLA PRINCIPAL (ELEMENTO CENTRAL)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oscura con múltiples columnas.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Encabezados: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Agencia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Deuda anterior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1 (16-mar)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2 (17-mar)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3 (18-mar)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ventas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 recibida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al cierre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FILAS (EJEMPLO DE ESTRUCTURA)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fila representa una agencia.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Funes Comercial</w:t>
        <w:br w:type="textWrapping"/>
        <w:t xml:space="preserve">AG-024 - Flota Corredor Sur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Deuda anterior: $726.194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1: $200.261 (Sin cobro)</w:t>
        <w:br w:type="textWrapping"/>
        <w:t xml:space="preserve">Día 2: $242.546 (Sin cobro)</w:t>
        <w:br w:type="textWrapping"/>
        <w:t xml:space="preserve">Día 3: $219.714 (Sin cobro)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ventas: $662.521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Transferencia recibida: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Input / campo editable tipo pill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al cierre:</w:t>
        <w:br w:type="textWrapping"/>
        <w:t xml:space="preserve">$1.388.715 (color destacado amarillo)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"No pago" (badge rojo)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ELEMENTOS VISUALES IMPORTANTES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montos tienen colores diferenciados:</w:t>
        <w:br w:type="textWrapping"/>
        <w:t xml:space="preserve">• Amarillo → deuda / saldo importante</w:t>
        <w:br w:type="textWrapping"/>
        <w:t xml:space="preserve">• Verde → cobros realizados</w:t>
        <w:br w:type="textWrapping"/>
        <w:t xml:space="preserve">• Blanco → valores normales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</w:t>
        <w:br w:type="textWrapping"/>
        <w:t xml:space="preserve">• "No pago" → badge rojo</w:t>
        <w:br w:type="textWrapping"/>
        <w:t xml:space="preserve">• "Parcial" → badge amarillo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de transferencia:</w:t>
        <w:br w:type="textWrapping"/>
        <w:t xml:space="preserve">• Forma redondeada</w:t>
        <w:br w:type="textWrapping"/>
        <w:t xml:space="preserve">• Fondo oscuro</w:t>
        <w:br w:type="textWrapping"/>
        <w:t xml:space="preserve">• Integrados dentro de la tabla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FILAS CON VARIACIÓN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Perez Operativa: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cobro en Día 3:</w:t>
        <w:br w:type="textWrapping"/>
        <w:t xml:space="preserve">"Cobro $261.580" en verde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</w:t>
        <w:br w:type="textWrapping"/>
        <w:t xml:space="preserve">"Parcial"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Saldo:</w:t>
        <w:br w:type="textWrapping"/>
        <w:t xml:space="preserve">$1.390.020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🔘 ACCIÓN FINAL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última fila visible: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  <w:br w:type="textWrapping"/>
        <w:t xml:space="preserve">"Aplicar transferencias"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Ubicado a la derecha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botón primario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ESTILO VISUAL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UI (fondos azul muy oscuro / negro)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 suaves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 moderna sans-serif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contraste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limpio pero con alta densidad de información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RESTRICCIONES IMPORTANTES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modificar layout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simplificar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 columnas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convertir en cards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reinterpretar la UX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una reproducción visual fiel del sistema actual.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OUTPUT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mockup UI o interfaz visual replicando exactamente la estructura, distribución y jerarquía mostrada en la imagen.</w:t>
      </w:r>
    </w:p>
    <w:p w:rsidR="00000000" w:rsidDel="00000000" w:rsidP="00000000" w:rsidRDefault="00000000" w:rsidRPr="00000000" w14:paraId="000000B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2yi9buuxf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-&gt; VER DETALLE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450693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450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diseñador UX/UI experto en dashboards SaaS y genera una interfaz EXACTA basada en las imágenes proporcionadas.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rediseñar.</w:t>
        <w:br w:type="textWrapping"/>
        <w:t xml:space="preserve">NO simplificar.</w:t>
        <w:br w:type="textWrapping"/>
        <w:t xml:space="preserve">NO cambiar estructura.</w:t>
        <w:br w:type="textWrapping"/>
        <w:t xml:space="preserve">El objetivo es replicar fielmente la UI y el comportamiento.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CONTEXTO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la sección "Agencias" dentro de un sistema de gestión de agencias de lotería.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es dark UI moderno, estilo SaaS financiero.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tiene dos estados: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Listado de agencias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detalle en card flotante (overlay)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🧱 ESTRUCTURA GENERAL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está dividida en: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izquierdo fijo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principal a la derecha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🔵 SIDEBAR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superior:</w:t>
        <w:br w:type="textWrapping"/>
        <w:t xml:space="preserve">DEMO COMERCIAL</w:t>
        <w:br w:type="textWrapping"/>
        <w:t xml:space="preserve">Loteria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Menú:</w:t>
        <w:br w:type="textWrapping"/>
        <w:t xml:space="preserve">• Inicio</w:t>
        <w:br w:type="textWrapping"/>
        <w:t xml:space="preserve">• Cortes</w:t>
        <w:br w:type="textWrapping"/>
        <w:t xml:space="preserve">• Agencias (activo)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BLOQUE PRINCIPAL — LISTADO DE AGENCIAS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"Listado de agencias"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FILTROS SUPERIORES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de búsqueda:</w:t>
        <w:br w:type="textWrapping"/>
        <w:t xml:space="preserve">Placeholder: "Nombre o código de agencia"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dropdown:</w:t>
        <w:br w:type="textWrapping"/>
        <w:t xml:space="preserve">"Filtrar por flota"</w:t>
        <w:br w:type="textWrapping"/>
        <w:t xml:space="preserve">Default: "Todas las flotas"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LISTADO DE AGENCIAS (CARDS)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agencia se muestra como una card horizontal.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ESTRUCTURA DE CADA CARD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IZQUIERDA: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identificador (01, 02, 03)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de estado:</w:t>
        <w:br w:type="textWrapping"/>
        <w:t xml:space="preserve">• "Parcial" (amarillo)</w:t>
        <w:br w:type="textWrapping"/>
        <w:t xml:space="preserve">• "No pago" (rojo)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agencia:</w:t>
        <w:br w:type="textWrapping"/>
        <w:t xml:space="preserve">Ej: Perez Operativa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Subtexto:</w:t>
        <w:br w:type="textWrapping"/>
        <w:t xml:space="preserve">Flota Corredor Sur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DERECHA: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</w:t>
        <w:br w:type="textWrapping"/>
        <w:t xml:space="preserve">"PENDIENTE"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Monto:</w:t>
        <w:br w:type="textWrapping"/>
        <w:t xml:space="preserve">$1.390.020 (destacado, grande)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Botón:</w:t>
        <w:br w:type="textWrapping"/>
        <w:t xml:space="preserve">"Ver detalle →"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ESTILO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con fondo oscuro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 redondeados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 amplio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contraste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azul con glow suave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COMPORTAMIENTO — VER DETALLE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hace click en "Ver detalle":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navegar a otra página.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abrir una CARD FLOTANTE (overlay centrado o lateral).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CARD FLOTANTE (DETALLE DE AGENCIA)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oscuro, elevado sobre el fondo.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CONTENIDO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HEADER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"PENDIENTE DE COBRO"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Monto grande:</w:t>
        <w:br w:type="textWrapping"/>
        <w:t xml:space="preserve">$1.390.020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Subtexto:</w:t>
        <w:br w:type="textWrapping"/>
        <w:t xml:space="preserve">"Cobro parcial. Quedan $1.390.020 abiertos."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principal:</w:t>
        <w:br w:type="textWrapping"/>
        <w:t xml:space="preserve">[ Registrar transferencia 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SECCIÓN: ÚLTIMOS CIERRES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cards internas: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16-mar - 18 de mar de 2026</w:t>
        <w:br w:type="textWrapping"/>
        <w:t xml:space="preserve">Debía: $1.651.600</w:t>
        <w:br w:type="textWrapping"/>
        <w:t xml:space="preserve">Pagó: $261.580</w:t>
        <w:br w:type="textWrapping"/>
        <w:t xml:space="preserve">Estado: Parcial (badge)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(repetido para distintos períodos)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SECCIÓN: FICHA DE AGENCIA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"Ficha de agencia"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  <w:br w:type="textWrapping"/>
        <w:t xml:space="preserve">"EXPANDIR"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en grid: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Flota:</w:t>
        <w:br w:type="textWrapping"/>
        <w:t xml:space="preserve">Flota Corredor Sur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Dirección:</w:t>
        <w:br w:type="textWrapping"/>
        <w:t xml:space="preserve">1574 Perez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Teléfono:</w:t>
        <w:br w:type="textWrapping"/>
        <w:t xml:space="preserve">+54 342 4103014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Titular:</w:t>
        <w:br w:type="textWrapping"/>
        <w:t xml:space="preserve">Rocio Martinez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COMPORTAMIENTO UX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card flotante debe superponerse sin perder el contexto del listado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cerrarse fácilmente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recargar la página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DETALLES VISUALES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Uso de badges:</w:t>
        <w:br w:type="textWrapping"/>
        <w:t xml:space="preserve">• Amarillo → Parcial</w:t>
        <w:br w:type="textWrapping"/>
        <w:t xml:space="preserve">• Rojo → No pago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Montos:</w:t>
        <w:br w:type="textWrapping"/>
        <w:t xml:space="preserve">• Grandes y destacados</w:t>
        <w:br w:type="textWrapping"/>
        <w:t xml:space="preserve">• Uso de jerarquía visual clara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principal:</w:t>
        <w:br w:type="textWrapping"/>
        <w:t xml:space="preserve">• Azul</w:t>
        <w:br w:type="textWrapping"/>
        <w:t xml:space="preserve">• Full width</w:t>
        <w:br w:type="textWrapping"/>
        <w:t xml:space="preserve">• Alto contraste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RESTRICCIONES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cambiar layout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convertir en otra estructura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simplificar contenido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 elementos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OUTPUT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mockup visual completo: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de listado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con card flotante abierta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fidelidad total a las imágenes proporcionadas.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El detalle debe mostrarse como modal o panel flotante sobre el listado, no como nueva pantalla.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