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1B2C" w14:textId="2DA1C5FE" w:rsidR="00DA4AC7" w:rsidRDefault="00DA4AC7">
      <w:r>
        <w:t>ACTORES DEL SISTEMA</w:t>
      </w:r>
    </w:p>
    <w:p w14:paraId="3B4804AE" w14:textId="77777777" w:rsidR="008B53F1" w:rsidRDefault="008B53F1" w:rsidP="008B53F1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6819"/>
      </w:tblGrid>
      <w:tr w:rsidR="008B53F1" w14:paraId="02ADCFCD" w14:textId="77777777" w:rsidTr="008377B9">
        <w:trPr>
          <w:trHeight w:val="240"/>
        </w:trPr>
        <w:tc>
          <w:tcPr>
            <w:tcW w:w="1802" w:type="dxa"/>
            <w:shd w:val="clear" w:color="auto" w:fill="D9D9D9"/>
          </w:tcPr>
          <w:p w14:paraId="54E859B5" w14:textId="77777777" w:rsidR="008B53F1" w:rsidRDefault="008B53F1" w:rsidP="008377B9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AC&lt;001&gt;</w:t>
            </w:r>
          </w:p>
        </w:tc>
        <w:tc>
          <w:tcPr>
            <w:tcW w:w="6819" w:type="dxa"/>
            <w:shd w:val="clear" w:color="auto" w:fill="D9D9D9"/>
          </w:tcPr>
          <w:p w14:paraId="70C64E11" w14:textId="77777777" w:rsidR="008B53F1" w:rsidRDefault="008B53F1" w:rsidP="008377B9">
            <w:pPr>
              <w:pStyle w:val="TableParagraph"/>
              <w:spacing w:line="220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Médico</w:t>
            </w:r>
          </w:p>
        </w:tc>
      </w:tr>
      <w:tr w:rsidR="008B53F1" w14:paraId="1ABA3E1B" w14:textId="77777777" w:rsidTr="008377B9">
        <w:trPr>
          <w:trHeight w:val="510"/>
        </w:trPr>
        <w:tc>
          <w:tcPr>
            <w:tcW w:w="1802" w:type="dxa"/>
          </w:tcPr>
          <w:p w14:paraId="6109950E" w14:textId="77777777" w:rsidR="008B53F1" w:rsidRDefault="008B53F1" w:rsidP="008377B9">
            <w:pPr>
              <w:pStyle w:val="TableParagraph"/>
              <w:spacing w:line="252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Descripción</w:t>
            </w:r>
            <w:proofErr w:type="spellEnd"/>
          </w:p>
        </w:tc>
        <w:tc>
          <w:tcPr>
            <w:tcW w:w="6819" w:type="dxa"/>
          </w:tcPr>
          <w:p w14:paraId="47A83306" w14:textId="77777777" w:rsidR="008B53F1" w:rsidRDefault="008B53F1" w:rsidP="008377B9">
            <w:pPr>
              <w:pStyle w:val="TableParagraph"/>
              <w:spacing w:line="251" w:lineRule="exact"/>
              <w:ind w:left="127"/>
              <w:rPr>
                <w:i/>
                <w:sz w:val="21"/>
              </w:rPr>
            </w:pPr>
            <w:r>
              <w:rPr>
                <w:i/>
                <w:sz w:val="21"/>
              </w:rPr>
              <w:t>Este</w:t>
            </w:r>
            <w:r>
              <w:rPr>
                <w:i/>
                <w:spacing w:val="36"/>
                <w:sz w:val="21"/>
              </w:rPr>
              <w:t xml:space="preserve"> </w:t>
            </w:r>
            <w:r>
              <w:rPr>
                <w:i/>
                <w:sz w:val="21"/>
              </w:rPr>
              <w:t>actor</w:t>
            </w:r>
            <w:r>
              <w:rPr>
                <w:i/>
                <w:spacing w:val="35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podrá</w:t>
            </w:r>
            <w:proofErr w:type="spellEnd"/>
            <w:r>
              <w:rPr>
                <w:i/>
                <w:spacing w:val="29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realizar</w:t>
            </w:r>
            <w:proofErr w:type="spellEnd"/>
            <w:r>
              <w:rPr>
                <w:i/>
                <w:spacing w:val="35"/>
                <w:sz w:val="21"/>
              </w:rPr>
              <w:t xml:space="preserve"> </w:t>
            </w:r>
            <w:r>
              <w:rPr>
                <w:i/>
                <w:sz w:val="21"/>
              </w:rPr>
              <w:t>las</w:t>
            </w:r>
            <w:r>
              <w:rPr>
                <w:i/>
                <w:spacing w:val="27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siguientes</w:t>
            </w:r>
            <w:proofErr w:type="spellEnd"/>
            <w:r>
              <w:rPr>
                <w:i/>
                <w:spacing w:val="26"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funcionalidades</w:t>
            </w:r>
            <w:proofErr w:type="spellEnd"/>
            <w:r>
              <w:rPr>
                <w:i/>
                <w:sz w:val="21"/>
              </w:rPr>
              <w:t xml:space="preserve">: de las </w:t>
            </w:r>
            <w:proofErr w:type="spellStart"/>
            <w:r>
              <w:rPr>
                <w:i/>
                <w:sz w:val="21"/>
              </w:rPr>
              <w:t>pruebas</w:t>
            </w:r>
            <w:proofErr w:type="spellEnd"/>
            <w:r>
              <w:rPr>
                <w:i/>
                <w:sz w:val="21"/>
              </w:rPr>
              <w:t xml:space="preserve"> que se </w:t>
            </w:r>
            <w:proofErr w:type="spellStart"/>
            <w:r>
              <w:rPr>
                <w:i/>
                <w:sz w:val="21"/>
              </w:rPr>
              <w:t>hayan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realizado</w:t>
            </w:r>
            <w:proofErr w:type="spellEnd"/>
            <w:r>
              <w:rPr>
                <w:i/>
                <w:sz w:val="21"/>
              </w:rPr>
              <w:t xml:space="preserve">, </w:t>
            </w:r>
            <w:proofErr w:type="spellStart"/>
            <w:r>
              <w:rPr>
                <w:i/>
                <w:sz w:val="21"/>
              </w:rPr>
              <w:t>éste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introducirá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los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datos</w:t>
            </w:r>
            <w:proofErr w:type="spellEnd"/>
            <w:r>
              <w:rPr>
                <w:i/>
                <w:sz w:val="21"/>
              </w:rPr>
              <w:t xml:space="preserve"> para que se </w:t>
            </w:r>
            <w:proofErr w:type="spellStart"/>
            <w:r>
              <w:rPr>
                <w:i/>
                <w:sz w:val="21"/>
              </w:rPr>
              <w:t>pueda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llevar</w:t>
            </w:r>
            <w:proofErr w:type="spellEnd"/>
            <w:r>
              <w:rPr>
                <w:i/>
                <w:sz w:val="21"/>
              </w:rPr>
              <w:t xml:space="preserve"> a </w:t>
            </w:r>
            <w:proofErr w:type="spellStart"/>
            <w:r>
              <w:rPr>
                <w:i/>
                <w:sz w:val="21"/>
              </w:rPr>
              <w:t>cabo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importe</w:t>
            </w:r>
            <w:proofErr w:type="spellEnd"/>
            <w:r>
              <w:rPr>
                <w:i/>
                <w:sz w:val="21"/>
              </w:rPr>
              <w:t xml:space="preserve"> de la factura. </w:t>
            </w:r>
            <w:proofErr w:type="spellStart"/>
            <w:r>
              <w:rPr>
                <w:i/>
                <w:sz w:val="21"/>
              </w:rPr>
              <w:t>Además</w:t>
            </w:r>
            <w:proofErr w:type="spellEnd"/>
            <w:r>
              <w:rPr>
                <w:i/>
                <w:sz w:val="21"/>
              </w:rPr>
              <w:t xml:space="preserve">,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médico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va</w:t>
            </w:r>
            <w:proofErr w:type="spellEnd"/>
            <w:r>
              <w:rPr>
                <w:i/>
                <w:sz w:val="21"/>
              </w:rPr>
              <w:t xml:space="preserve"> a </w:t>
            </w:r>
            <w:proofErr w:type="spellStart"/>
            <w:r>
              <w:rPr>
                <w:i/>
                <w:sz w:val="21"/>
              </w:rPr>
              <w:t>poder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visualizar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historial</w:t>
            </w:r>
            <w:proofErr w:type="spellEnd"/>
            <w:r>
              <w:rPr>
                <w:i/>
                <w:sz w:val="21"/>
              </w:rPr>
              <w:t xml:space="preserve"> de las </w:t>
            </w:r>
            <w:proofErr w:type="spellStart"/>
            <w:r>
              <w:rPr>
                <w:i/>
                <w:sz w:val="21"/>
              </w:rPr>
              <w:t>consultas</w:t>
            </w:r>
            <w:proofErr w:type="spellEnd"/>
            <w:r>
              <w:rPr>
                <w:i/>
                <w:sz w:val="21"/>
              </w:rPr>
              <w:t xml:space="preserve"> de un </w:t>
            </w:r>
            <w:proofErr w:type="spellStart"/>
            <w:r>
              <w:rPr>
                <w:i/>
                <w:sz w:val="21"/>
              </w:rPr>
              <w:t>paciente</w:t>
            </w:r>
            <w:proofErr w:type="spellEnd"/>
            <w:r>
              <w:rPr>
                <w:i/>
                <w:sz w:val="21"/>
              </w:rPr>
              <w:t xml:space="preserve">, con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día o la </w:t>
            </w:r>
            <w:proofErr w:type="spellStart"/>
            <w:r>
              <w:rPr>
                <w:i/>
                <w:sz w:val="21"/>
              </w:rPr>
              <w:t>especialidad</w:t>
            </w:r>
            <w:proofErr w:type="spellEnd"/>
            <w:r>
              <w:rPr>
                <w:i/>
                <w:sz w:val="21"/>
              </w:rPr>
              <w:t>.</w:t>
            </w:r>
          </w:p>
        </w:tc>
      </w:tr>
    </w:tbl>
    <w:p w14:paraId="05AE9306" w14:textId="77777777" w:rsidR="008B53F1" w:rsidRDefault="008B53F1"/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6819"/>
      </w:tblGrid>
      <w:tr w:rsidR="00340949" w14:paraId="78269AFF" w14:textId="77777777" w:rsidTr="001B243C">
        <w:trPr>
          <w:trHeight w:val="240"/>
        </w:trPr>
        <w:tc>
          <w:tcPr>
            <w:tcW w:w="1802" w:type="dxa"/>
            <w:shd w:val="clear" w:color="auto" w:fill="D9D9D9"/>
          </w:tcPr>
          <w:p w14:paraId="3527576D" w14:textId="77777777" w:rsidR="00340949" w:rsidRDefault="00340949" w:rsidP="001B243C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AC&lt;002&gt;</w:t>
            </w:r>
          </w:p>
        </w:tc>
        <w:tc>
          <w:tcPr>
            <w:tcW w:w="6819" w:type="dxa"/>
            <w:shd w:val="clear" w:color="auto" w:fill="D9D9D9"/>
          </w:tcPr>
          <w:p w14:paraId="4151BF59" w14:textId="77777777" w:rsidR="00340949" w:rsidRDefault="00340949" w:rsidP="001B243C">
            <w:pPr>
              <w:pStyle w:val="TableParagraph"/>
              <w:spacing w:line="220" w:lineRule="exact"/>
              <w:ind w:left="127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Administrativo</w:t>
            </w:r>
            <w:proofErr w:type="spellEnd"/>
          </w:p>
        </w:tc>
      </w:tr>
      <w:tr w:rsidR="00340949" w14:paraId="6218C66E" w14:textId="77777777" w:rsidTr="001B243C">
        <w:trPr>
          <w:trHeight w:val="510"/>
        </w:trPr>
        <w:tc>
          <w:tcPr>
            <w:tcW w:w="1802" w:type="dxa"/>
          </w:tcPr>
          <w:p w14:paraId="7C15331A" w14:textId="77777777" w:rsidR="00340949" w:rsidRDefault="00340949" w:rsidP="001B243C">
            <w:pPr>
              <w:pStyle w:val="TableParagraph"/>
              <w:spacing w:line="252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Descripción</w:t>
            </w:r>
            <w:proofErr w:type="spellEnd"/>
          </w:p>
        </w:tc>
        <w:tc>
          <w:tcPr>
            <w:tcW w:w="6819" w:type="dxa"/>
          </w:tcPr>
          <w:p w14:paraId="5456600F" w14:textId="77777777" w:rsidR="00340949" w:rsidRDefault="00340949" w:rsidP="001B243C">
            <w:pPr>
              <w:tabs>
                <w:tab w:val="left" w:pos="1018"/>
              </w:tabs>
              <w:spacing w:before="19" w:line="247" w:lineRule="auto"/>
              <w:ind w:right="218"/>
              <w:jc w:val="both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El </w:t>
            </w:r>
            <w:proofErr w:type="spellStart"/>
            <w:r>
              <w:rPr>
                <w:i/>
                <w:sz w:val="21"/>
              </w:rPr>
              <w:t>administrativo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generará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una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cita</w:t>
            </w:r>
            <w:proofErr w:type="spellEnd"/>
            <w:r>
              <w:rPr>
                <w:i/>
                <w:sz w:val="21"/>
              </w:rPr>
              <w:t xml:space="preserve"> con </w:t>
            </w:r>
            <w:proofErr w:type="spellStart"/>
            <w:r>
              <w:rPr>
                <w:i/>
                <w:sz w:val="21"/>
              </w:rPr>
              <w:t>los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pacientes</w:t>
            </w:r>
            <w:proofErr w:type="spellEnd"/>
            <w:r>
              <w:rPr>
                <w:i/>
                <w:sz w:val="21"/>
              </w:rPr>
              <w:t xml:space="preserve">, al </w:t>
            </w:r>
            <w:proofErr w:type="spellStart"/>
            <w:r>
              <w:rPr>
                <w:i/>
                <w:sz w:val="21"/>
              </w:rPr>
              <w:t>finalizar</w:t>
            </w:r>
            <w:proofErr w:type="spellEnd"/>
            <w:r>
              <w:rPr>
                <w:i/>
                <w:sz w:val="21"/>
              </w:rPr>
              <w:t xml:space="preserve"> la consulta </w:t>
            </w:r>
            <w:proofErr w:type="spellStart"/>
            <w:r>
              <w:rPr>
                <w:i/>
                <w:sz w:val="21"/>
              </w:rPr>
              <w:t>este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generará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una</w:t>
            </w:r>
            <w:proofErr w:type="spellEnd"/>
            <w:r>
              <w:rPr>
                <w:i/>
                <w:sz w:val="21"/>
              </w:rPr>
              <w:t xml:space="preserve"> factura.</w:t>
            </w:r>
          </w:p>
          <w:p w14:paraId="10B003C8" w14:textId="77777777" w:rsidR="00340949" w:rsidRDefault="00340949" w:rsidP="001B243C">
            <w:pPr>
              <w:tabs>
                <w:tab w:val="left" w:pos="1018"/>
              </w:tabs>
              <w:spacing w:before="19" w:line="247" w:lineRule="auto"/>
              <w:ind w:right="218"/>
              <w:jc w:val="both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Mensualmente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enviará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una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entidad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bancaria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colaboradora</w:t>
            </w:r>
            <w:proofErr w:type="spellEnd"/>
            <w:r>
              <w:rPr>
                <w:i/>
                <w:sz w:val="21"/>
              </w:rPr>
              <w:t xml:space="preserve">, un </w:t>
            </w:r>
            <w:proofErr w:type="spellStart"/>
            <w:r>
              <w:rPr>
                <w:i/>
                <w:sz w:val="21"/>
              </w:rPr>
              <w:t>fichero</w:t>
            </w:r>
            <w:proofErr w:type="spellEnd"/>
            <w:r>
              <w:rPr>
                <w:i/>
                <w:sz w:val="21"/>
              </w:rPr>
              <w:t xml:space="preserve"> de cargos </w:t>
            </w:r>
            <w:proofErr w:type="spellStart"/>
            <w:r>
              <w:rPr>
                <w:i/>
                <w:sz w:val="21"/>
              </w:rPr>
              <w:t>domiciliarios</w:t>
            </w:r>
            <w:proofErr w:type="spellEnd"/>
            <w:r>
              <w:rPr>
                <w:i/>
                <w:sz w:val="21"/>
              </w:rPr>
              <w:t xml:space="preserve">. A </w:t>
            </w:r>
            <w:proofErr w:type="spellStart"/>
            <w:r>
              <w:rPr>
                <w:i/>
                <w:sz w:val="21"/>
              </w:rPr>
              <w:t>su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vez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este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podrá</w:t>
            </w:r>
            <w:proofErr w:type="spellEnd"/>
            <w:r>
              <w:rPr>
                <w:i/>
                <w:sz w:val="21"/>
              </w:rPr>
              <w:t xml:space="preserve"> acceder a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historial</w:t>
            </w:r>
            <w:proofErr w:type="spellEnd"/>
            <w:r>
              <w:rPr>
                <w:i/>
                <w:sz w:val="21"/>
              </w:rPr>
              <w:t xml:space="preserve"> de consulta de </w:t>
            </w:r>
            <w:proofErr w:type="spellStart"/>
            <w:r>
              <w:rPr>
                <w:i/>
                <w:sz w:val="21"/>
              </w:rPr>
              <w:t>los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pacientes</w:t>
            </w:r>
            <w:proofErr w:type="spellEnd"/>
            <w:r>
              <w:rPr>
                <w:i/>
                <w:sz w:val="21"/>
              </w:rPr>
              <w:t>.</w:t>
            </w:r>
          </w:p>
          <w:p w14:paraId="4B8DCB73" w14:textId="5D90AD6A" w:rsidR="00340949" w:rsidRDefault="00340949" w:rsidP="001B243C">
            <w:pPr>
              <w:tabs>
                <w:tab w:val="left" w:pos="1018"/>
              </w:tabs>
              <w:spacing w:before="19" w:line="247" w:lineRule="auto"/>
              <w:ind w:right="218"/>
              <w:jc w:val="both"/>
            </w:pPr>
            <w:r>
              <w:rPr>
                <w:i/>
                <w:sz w:val="21"/>
              </w:rPr>
              <w:t xml:space="preserve">Por </w:t>
            </w:r>
            <w:proofErr w:type="spellStart"/>
            <w:r>
              <w:rPr>
                <w:i/>
                <w:sz w:val="21"/>
              </w:rPr>
              <w:t>último</w:t>
            </w:r>
            <w:proofErr w:type="spellEnd"/>
            <w:r>
              <w:rPr>
                <w:i/>
                <w:sz w:val="21"/>
              </w:rPr>
              <w:t xml:space="preserve">,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administrativo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será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encargado</w:t>
            </w:r>
            <w:proofErr w:type="spellEnd"/>
            <w:r>
              <w:rPr>
                <w:i/>
                <w:sz w:val="21"/>
              </w:rPr>
              <w:t xml:space="preserve"> de </w:t>
            </w:r>
            <w:proofErr w:type="spellStart"/>
            <w:r>
              <w:rPr>
                <w:i/>
                <w:sz w:val="21"/>
              </w:rPr>
              <w:t>solicitar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los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datos</w:t>
            </w:r>
            <w:proofErr w:type="spellEnd"/>
            <w:r>
              <w:rPr>
                <w:i/>
                <w:sz w:val="21"/>
              </w:rPr>
              <w:t xml:space="preserve"> y </w:t>
            </w:r>
            <w:proofErr w:type="spellStart"/>
            <w:r>
              <w:rPr>
                <w:i/>
                <w:sz w:val="21"/>
              </w:rPr>
              <w:t>crear</w:t>
            </w:r>
            <w:proofErr w:type="spellEnd"/>
            <w:r>
              <w:rPr>
                <w:i/>
                <w:sz w:val="21"/>
              </w:rPr>
              <w:t xml:space="preserve"> la </w:t>
            </w:r>
            <w:proofErr w:type="spellStart"/>
            <w:r>
              <w:rPr>
                <w:i/>
                <w:sz w:val="21"/>
              </w:rPr>
              <w:t>ficha</w:t>
            </w:r>
            <w:proofErr w:type="spellEnd"/>
            <w:r>
              <w:rPr>
                <w:i/>
                <w:sz w:val="21"/>
              </w:rPr>
              <w:t xml:space="preserve"> del </w:t>
            </w:r>
            <w:proofErr w:type="spellStart"/>
            <w:r>
              <w:rPr>
                <w:i/>
                <w:sz w:val="21"/>
              </w:rPr>
              <w:t>paciente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caso</w:t>
            </w:r>
            <w:proofErr w:type="spellEnd"/>
            <w:r>
              <w:rPr>
                <w:i/>
                <w:sz w:val="21"/>
              </w:rPr>
              <w:t xml:space="preserve"> de que </w:t>
            </w:r>
            <w:proofErr w:type="spellStart"/>
            <w:r>
              <w:rPr>
                <w:i/>
                <w:sz w:val="21"/>
              </w:rPr>
              <w:t>este</w:t>
            </w:r>
            <w:proofErr w:type="spellEnd"/>
            <w:r>
              <w:rPr>
                <w:i/>
                <w:sz w:val="21"/>
              </w:rPr>
              <w:t xml:space="preserve"> n</w:t>
            </w:r>
            <w:r>
              <w:rPr>
                <w:i/>
                <w:sz w:val="21"/>
              </w:rPr>
              <w:t>o</w:t>
            </w:r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esté</w:t>
            </w:r>
            <w:proofErr w:type="spellEnd"/>
            <w:r>
              <w:rPr>
                <w:i/>
                <w:sz w:val="21"/>
              </w:rPr>
              <w:t xml:space="preserve"> dado de alto </w:t>
            </w:r>
            <w:proofErr w:type="spellStart"/>
            <w:r>
              <w:rPr>
                <w:i/>
                <w:sz w:val="21"/>
              </w:rPr>
              <w:t>en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sistema</w:t>
            </w:r>
            <w:proofErr w:type="spellEnd"/>
          </w:p>
          <w:p w14:paraId="19C2D2AC" w14:textId="77777777" w:rsidR="00340949" w:rsidRDefault="00340949" w:rsidP="001B243C">
            <w:pPr>
              <w:pStyle w:val="TableParagraph"/>
              <w:spacing w:line="251" w:lineRule="exact"/>
              <w:ind w:left="127"/>
              <w:rPr>
                <w:i/>
                <w:sz w:val="21"/>
              </w:rPr>
            </w:pPr>
          </w:p>
        </w:tc>
      </w:tr>
    </w:tbl>
    <w:p w14:paraId="6B8161C5" w14:textId="77777777" w:rsidR="00340949" w:rsidRDefault="00340949" w:rsidP="00340949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6819"/>
      </w:tblGrid>
      <w:tr w:rsidR="00340949" w14:paraId="3578D119" w14:textId="77777777" w:rsidTr="001B243C">
        <w:trPr>
          <w:trHeight w:val="240"/>
        </w:trPr>
        <w:tc>
          <w:tcPr>
            <w:tcW w:w="1802" w:type="dxa"/>
            <w:shd w:val="clear" w:color="auto" w:fill="D9D9D9"/>
          </w:tcPr>
          <w:p w14:paraId="4919785F" w14:textId="77777777" w:rsidR="00340949" w:rsidRDefault="00340949" w:rsidP="001B243C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AC&lt;002&gt;</w:t>
            </w:r>
          </w:p>
        </w:tc>
        <w:tc>
          <w:tcPr>
            <w:tcW w:w="6819" w:type="dxa"/>
            <w:shd w:val="clear" w:color="auto" w:fill="D9D9D9"/>
          </w:tcPr>
          <w:p w14:paraId="712BB983" w14:textId="77777777" w:rsidR="00340949" w:rsidRDefault="00340949" w:rsidP="001B243C">
            <w:pPr>
              <w:pStyle w:val="TableParagraph"/>
              <w:spacing w:line="220" w:lineRule="exact"/>
              <w:ind w:left="127"/>
              <w:rPr>
                <w:i/>
                <w:sz w:val="21"/>
              </w:rPr>
            </w:pPr>
            <w:r>
              <w:rPr>
                <w:i/>
                <w:sz w:val="21"/>
              </w:rPr>
              <w:t>Auxiliar</w:t>
            </w:r>
          </w:p>
        </w:tc>
      </w:tr>
      <w:tr w:rsidR="00340949" w14:paraId="38D97754" w14:textId="77777777" w:rsidTr="001B243C">
        <w:trPr>
          <w:trHeight w:val="510"/>
        </w:trPr>
        <w:tc>
          <w:tcPr>
            <w:tcW w:w="1802" w:type="dxa"/>
          </w:tcPr>
          <w:p w14:paraId="76FA8552" w14:textId="77777777" w:rsidR="00340949" w:rsidRDefault="00340949" w:rsidP="001B243C">
            <w:pPr>
              <w:pStyle w:val="TableParagraph"/>
              <w:spacing w:line="252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Descripción</w:t>
            </w:r>
            <w:proofErr w:type="spellEnd"/>
          </w:p>
        </w:tc>
        <w:tc>
          <w:tcPr>
            <w:tcW w:w="6819" w:type="dxa"/>
          </w:tcPr>
          <w:p w14:paraId="03D98172" w14:textId="77777777" w:rsidR="00340949" w:rsidRDefault="00340949" w:rsidP="001B243C">
            <w:pPr>
              <w:tabs>
                <w:tab w:val="left" w:pos="1018"/>
              </w:tabs>
              <w:spacing w:before="19" w:line="247" w:lineRule="auto"/>
              <w:ind w:right="218"/>
              <w:jc w:val="both"/>
            </w:pPr>
            <w:r>
              <w:rPr>
                <w:i/>
                <w:sz w:val="21"/>
              </w:rPr>
              <w:t xml:space="preserve">Este actor </w:t>
            </w:r>
            <w:proofErr w:type="spellStart"/>
            <w:r>
              <w:rPr>
                <w:i/>
                <w:sz w:val="21"/>
              </w:rPr>
              <w:t>podrá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realizar</w:t>
            </w:r>
            <w:proofErr w:type="spellEnd"/>
            <w:r>
              <w:rPr>
                <w:i/>
                <w:sz w:val="21"/>
              </w:rPr>
              <w:t xml:space="preserve"> las </w:t>
            </w:r>
            <w:proofErr w:type="spellStart"/>
            <w:r>
              <w:rPr>
                <w:i/>
                <w:sz w:val="21"/>
              </w:rPr>
              <w:t>siguientes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funcionalidades</w:t>
            </w:r>
            <w:proofErr w:type="spellEnd"/>
            <w:r>
              <w:rPr>
                <w:i/>
                <w:sz w:val="21"/>
              </w:rPr>
              <w:t xml:space="preserve">: </w:t>
            </w:r>
            <w:proofErr w:type="spellStart"/>
            <w:r>
              <w:rPr>
                <w:i/>
                <w:sz w:val="21"/>
              </w:rPr>
              <w:t>todos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aquellas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citas</w:t>
            </w:r>
            <w:proofErr w:type="spellEnd"/>
            <w:r>
              <w:rPr>
                <w:i/>
                <w:sz w:val="21"/>
              </w:rPr>
              <w:t xml:space="preserve"> que se </w:t>
            </w:r>
            <w:proofErr w:type="spellStart"/>
            <w:r>
              <w:rPr>
                <w:i/>
                <w:sz w:val="21"/>
              </w:rPr>
              <w:t>realizan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después</w:t>
            </w:r>
            <w:proofErr w:type="spellEnd"/>
            <w:r>
              <w:rPr>
                <w:i/>
                <w:sz w:val="21"/>
              </w:rPr>
              <w:t xml:space="preserve"> de la </w:t>
            </w:r>
            <w:proofErr w:type="spellStart"/>
            <w:r>
              <w:rPr>
                <w:i/>
                <w:sz w:val="21"/>
              </w:rPr>
              <w:t>primera</w:t>
            </w:r>
            <w:proofErr w:type="spellEnd"/>
            <w:r>
              <w:rPr>
                <w:i/>
                <w:sz w:val="21"/>
              </w:rPr>
              <w:t xml:space="preserve"> y </w:t>
            </w:r>
            <w:proofErr w:type="spellStart"/>
            <w:r>
              <w:rPr>
                <w:i/>
                <w:sz w:val="21"/>
              </w:rPr>
              <w:t>los</w:t>
            </w:r>
            <w:proofErr w:type="spellEnd"/>
            <w:r>
              <w:rPr>
                <w:i/>
                <w:sz w:val="21"/>
              </w:rPr>
              <w:t xml:space="preserve"> días que se ha </w:t>
            </w:r>
            <w:proofErr w:type="spellStart"/>
            <w:r>
              <w:rPr>
                <w:i/>
                <w:sz w:val="21"/>
              </w:rPr>
              <w:t>repetido</w:t>
            </w:r>
            <w:proofErr w:type="spellEnd"/>
            <w:r>
              <w:rPr>
                <w:i/>
                <w:sz w:val="21"/>
              </w:rPr>
              <w:t xml:space="preserve"> la consulta hasta la </w:t>
            </w:r>
            <w:proofErr w:type="spellStart"/>
            <w:r>
              <w:rPr>
                <w:i/>
                <w:sz w:val="21"/>
              </w:rPr>
              <w:t>realización</w:t>
            </w:r>
            <w:proofErr w:type="spellEnd"/>
            <w:r>
              <w:rPr>
                <w:i/>
                <w:sz w:val="21"/>
              </w:rPr>
              <w:t xml:space="preserve"> del </w:t>
            </w:r>
            <w:proofErr w:type="spellStart"/>
            <w:r>
              <w:rPr>
                <w:i/>
                <w:sz w:val="21"/>
              </w:rPr>
              <w:t>diagnóstico</w:t>
            </w:r>
            <w:proofErr w:type="spellEnd"/>
            <w:r>
              <w:rPr>
                <w:i/>
                <w:sz w:val="21"/>
              </w:rPr>
              <w:t xml:space="preserve"> son </w:t>
            </w:r>
            <w:proofErr w:type="spellStart"/>
            <w:r>
              <w:rPr>
                <w:i/>
                <w:sz w:val="21"/>
              </w:rPr>
              <w:t>gestionados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por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ellos</w:t>
            </w:r>
            <w:proofErr w:type="spellEnd"/>
          </w:p>
          <w:p w14:paraId="4A47A032" w14:textId="77777777" w:rsidR="00340949" w:rsidRDefault="00340949" w:rsidP="001B243C">
            <w:pPr>
              <w:pStyle w:val="TableParagraph"/>
              <w:spacing w:line="251" w:lineRule="exact"/>
              <w:ind w:left="127"/>
              <w:rPr>
                <w:i/>
                <w:sz w:val="21"/>
              </w:rPr>
            </w:pPr>
          </w:p>
        </w:tc>
      </w:tr>
    </w:tbl>
    <w:p w14:paraId="0136FA27" w14:textId="77777777" w:rsidR="00340949" w:rsidRDefault="00340949"/>
    <w:sectPr w:rsidR="0034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C7"/>
    <w:rsid w:val="00340949"/>
    <w:rsid w:val="008B53F1"/>
    <w:rsid w:val="00D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5D47"/>
  <w15:chartTrackingRefBased/>
  <w15:docId w15:val="{DCBC7347-6E34-459C-AD95-330CA551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B53F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B53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53F1"/>
    <w:rPr>
      <w:rFonts w:ascii="Calibri" w:eastAsia="Calibri" w:hAnsi="Calibri" w:cs="Calibri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53F1"/>
    <w:pPr>
      <w:widowControl w:val="0"/>
      <w:autoSpaceDE w:val="0"/>
      <w:autoSpaceDN w:val="0"/>
      <w:spacing w:after="0" w:line="240" w:lineRule="auto"/>
      <w:ind w:left="112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ARELLANO SANZ</dc:creator>
  <cp:keywords/>
  <dc:description/>
  <cp:lastModifiedBy>Lorena calvo</cp:lastModifiedBy>
  <cp:revision>3</cp:revision>
  <dcterms:created xsi:type="dcterms:W3CDTF">2023-05-27T12:22:00Z</dcterms:created>
  <dcterms:modified xsi:type="dcterms:W3CDTF">2023-05-27T12:38:00Z</dcterms:modified>
</cp:coreProperties>
</file>