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10DC" w14:textId="42CE2D92" w:rsidR="00B12461" w:rsidRDefault="00B12461" w:rsidP="00B12461">
      <w:pPr>
        <w:rPr>
          <w:b/>
          <w:bCs/>
        </w:rPr>
      </w:pPr>
      <w:r w:rsidRPr="00B12461">
        <w:rPr>
          <w:b/>
          <w:bCs/>
        </w:rPr>
        <w:t xml:space="preserve">ReadMe file for MedicagoJULY.csv </w:t>
      </w:r>
    </w:p>
    <w:p w14:paraId="7AB708EF" w14:textId="77777777" w:rsidR="00B12461" w:rsidRPr="00B12461" w:rsidRDefault="00B12461" w:rsidP="00B12461">
      <w:pPr>
        <w:rPr>
          <w:b/>
          <w:bCs/>
        </w:rPr>
      </w:pPr>
    </w:p>
    <w:p w14:paraId="225E12C3" w14:textId="12A6AEE4" w:rsidR="00B12461" w:rsidRPr="00B12461" w:rsidRDefault="00B12461" w:rsidP="00B12461">
      <w:pPr>
        <w:rPr>
          <w:b/>
          <w:bCs/>
          <w:u w:val="single"/>
        </w:rPr>
      </w:pPr>
      <w:r w:rsidRPr="00B12461">
        <w:rPr>
          <w:b/>
          <w:bCs/>
          <w:u w:val="single"/>
        </w:rPr>
        <w:t>Timeline</w:t>
      </w:r>
    </w:p>
    <w:p w14:paraId="3C39B65D" w14:textId="6B35F636" w:rsidR="00B12461" w:rsidRDefault="00B12461" w:rsidP="00B12461">
      <w:r>
        <w:t xml:space="preserve">- Germinated seeds planted in pots May 23rd, 2019 </w:t>
      </w:r>
    </w:p>
    <w:p w14:paraId="0D15D199" w14:textId="77777777" w:rsidR="00B12461" w:rsidRDefault="00B12461" w:rsidP="00B12461">
      <w:r>
        <w:t>- First inoculation was June 6th (14 days after germination)</w:t>
      </w:r>
    </w:p>
    <w:p w14:paraId="19169CD2" w14:textId="77777777" w:rsidR="00B12461" w:rsidRDefault="00B12461" w:rsidP="00B12461">
      <w:r>
        <w:t xml:space="preserve">- Pots transplanted outside June 7th </w:t>
      </w:r>
    </w:p>
    <w:p w14:paraId="138AEDA6" w14:textId="77777777" w:rsidR="00B12461" w:rsidRDefault="00B12461" w:rsidP="00B12461">
      <w:r>
        <w:t>- Survey day 1 was June 17th (25 days after germination)</w:t>
      </w:r>
    </w:p>
    <w:p w14:paraId="53CBA61C" w14:textId="77777777" w:rsidR="00B12461" w:rsidRDefault="00B12461" w:rsidP="00B12461">
      <w:r>
        <w:t>- Second inoculation was June 20th (28 days after germination)</w:t>
      </w:r>
    </w:p>
    <w:p w14:paraId="46B071D7" w14:textId="77777777" w:rsidR="00B12461" w:rsidRDefault="00B12461" w:rsidP="00B12461">
      <w:r>
        <w:t>- Survey day 2 was June 25th</w:t>
      </w:r>
      <w:r>
        <w:tab/>
        <w:t>(33 days after germination)</w:t>
      </w:r>
    </w:p>
    <w:p w14:paraId="7A0C0DA2" w14:textId="77777777" w:rsidR="00B12461" w:rsidRDefault="00B12461" w:rsidP="00B12461">
      <w:r>
        <w:t>- Survey day 3 was July 7th</w:t>
      </w:r>
      <w:r>
        <w:tab/>
        <w:t>(45 days after germination)</w:t>
      </w:r>
    </w:p>
    <w:p w14:paraId="016D2E94" w14:textId="5ADEC34A" w:rsidR="00F0280A" w:rsidRDefault="00B12461" w:rsidP="00B12461">
      <w:r>
        <w:t>- Survey day 4/harvest day was July 22nd</w:t>
      </w:r>
      <w:r>
        <w:tab/>
        <w:t>(60 days after germination)</w:t>
      </w:r>
    </w:p>
    <w:p w14:paraId="2EF6E180" w14:textId="4E995588" w:rsidR="00B12461" w:rsidRDefault="00B12461" w:rsidP="00B12461"/>
    <w:p w14:paraId="6B7321A3" w14:textId="7FBD7C03" w:rsidR="00B12461" w:rsidRPr="00B12461" w:rsidRDefault="00B12461" w:rsidP="00B12461">
      <w:pPr>
        <w:rPr>
          <w:b/>
          <w:bCs/>
          <w:u w:val="single"/>
        </w:rPr>
      </w:pPr>
      <w:r w:rsidRPr="00B12461">
        <w:rPr>
          <w:b/>
          <w:bCs/>
          <w:u w:val="single"/>
        </w:rPr>
        <w:t>Header meanings</w:t>
      </w:r>
    </w:p>
    <w:p w14:paraId="229DBFED" w14:textId="77777777" w:rsidR="00B12461" w:rsidRDefault="00B12461" w:rsidP="00B12461">
      <w:r>
        <w:t>- Plant ID is a unique number assigned to each plant</w:t>
      </w:r>
    </w:p>
    <w:p w14:paraId="18D8BD0B" w14:textId="77777777" w:rsidR="00B12461" w:rsidRDefault="00B12461" w:rsidP="00B12461">
      <w:r>
        <w:t>- 'Leaf' columns count the absolute number of leaves created by the plant at each survey timepoint, even if they've been herbivorized later</w:t>
      </w:r>
    </w:p>
    <w:p w14:paraId="4DD90F95" w14:textId="77777777" w:rsidR="00B12461" w:rsidRDefault="00B12461" w:rsidP="00B12461">
      <w:r>
        <w:t>- 'Dead' columns: 0=alive, 1=dead</w:t>
      </w:r>
      <w:r>
        <w:tab/>
      </w:r>
    </w:p>
    <w:p w14:paraId="1B37B700" w14:textId="77777777" w:rsidR="00B12461" w:rsidRDefault="00B12461" w:rsidP="00B12461">
      <w:r>
        <w:t>- ExtraNN: These plants were not included in the analyses. Ten extras (NN treatment) that I was going to pull up. In this case, I allocated non-germinated plants (pre-bacterial treatments) into these 10 extras so these should be excluded from death stats due to bias. If the plant survived, the nodule number was still recorded. If any plant died, nodule number was almost always NA because of non-existent roots.</w:t>
      </w:r>
    </w:p>
    <w:p w14:paraId="437435BE" w14:textId="77777777" w:rsidR="00B12461" w:rsidRDefault="00B12461" w:rsidP="00B12461">
      <w:r>
        <w:t>- Pink_nod_num: number of nodules that were pink</w:t>
      </w:r>
      <w:r>
        <w:tab/>
      </w:r>
    </w:p>
    <w:p w14:paraId="5C3EA372" w14:textId="77777777" w:rsidR="00B12461" w:rsidRDefault="00B12461" w:rsidP="00B12461">
      <w:r>
        <w:t>- White nod num: number of nodules that were white</w:t>
      </w:r>
      <w:r>
        <w:tab/>
      </w:r>
    </w:p>
    <w:p w14:paraId="6A113C0E" w14:textId="77777777" w:rsidR="00B12461" w:rsidRDefault="00B12461" w:rsidP="00B12461">
      <w:r>
        <w:t>- Total nod num: total number of nodules on the plant. Marked NA if plant died and had absent roots. Rarely, dead plants still had intact roots with visible nodules.</w:t>
      </w:r>
    </w:p>
    <w:p w14:paraId="3239D7A7" w14:textId="77777777" w:rsidR="00B12461" w:rsidRDefault="00B12461" w:rsidP="00B12461">
      <w:r>
        <w:t>- Proportion pink: Pink_nod_num/Total_nod_num</w:t>
      </w:r>
    </w:p>
    <w:p w14:paraId="7012F117" w14:textId="77777777" w:rsidR="00B12461" w:rsidRDefault="00B12461" w:rsidP="00B12461">
      <w:r>
        <w:t>- Above ground biomass (g): the above biomass that was still attached to the stem and roots at time of collection. This does not always correspond to number of leaves which was number of ABSOLUTE leaves the plant produced. AGB may be missing/decreased due to herbivory and not treatment related.</w:t>
      </w:r>
      <w:r>
        <w:tab/>
      </w:r>
    </w:p>
    <w:p w14:paraId="21B7EDE0" w14:textId="77777777" w:rsidR="00B12461" w:rsidRDefault="00B12461" w:rsidP="00B12461"/>
    <w:p w14:paraId="282D8138" w14:textId="234B7015" w:rsidR="00B12461" w:rsidRPr="00B12461" w:rsidRDefault="00B12461" w:rsidP="00B12461">
      <w:pPr>
        <w:rPr>
          <w:b/>
          <w:bCs/>
          <w:u w:val="single"/>
        </w:rPr>
      </w:pPr>
      <w:r w:rsidRPr="00B12461">
        <w:rPr>
          <w:b/>
          <w:bCs/>
          <w:u w:val="single"/>
        </w:rPr>
        <w:t>Treatment</w:t>
      </w:r>
      <w:r>
        <w:rPr>
          <w:b/>
          <w:bCs/>
          <w:u w:val="single"/>
        </w:rPr>
        <w:t>s</w:t>
      </w:r>
      <w:r w:rsidRPr="00B12461">
        <w:rPr>
          <w:b/>
          <w:bCs/>
          <w:u w:val="single"/>
        </w:rPr>
        <w:t xml:space="preserve">: </w:t>
      </w:r>
    </w:p>
    <w:p w14:paraId="74C308D3" w14:textId="77777777" w:rsidR="00B12461" w:rsidRDefault="00B12461" w:rsidP="00B12461">
      <w:r>
        <w:lastRenderedPageBreak/>
        <w:t xml:space="preserve">  + G= Ensifer meliloti 1022 (Good nitrogen fixing rhizobia)</w:t>
      </w:r>
    </w:p>
    <w:p w14:paraId="79366B6E" w14:textId="77777777" w:rsidR="00B12461" w:rsidRDefault="00B12461" w:rsidP="00B12461">
      <w:r>
        <w:t xml:space="preserve">  + B= Ensifer T173 (Bad nitrogen fixer)</w:t>
      </w:r>
    </w:p>
    <w:p w14:paraId="35B03C84" w14:textId="229ED36F" w:rsidR="00B12461" w:rsidRDefault="00B12461" w:rsidP="00B12461">
      <w:r>
        <w:t xml:space="preserve">  + N= blank inoculation (No rhizobia)</w:t>
      </w:r>
    </w:p>
    <w:p w14:paraId="42220737" w14:textId="7346FC31" w:rsidR="00662683" w:rsidRDefault="00662683" w:rsidP="00B12461">
      <w:r>
        <w:t xml:space="preserve">T1_strain=Time one strain </w:t>
      </w:r>
    </w:p>
    <w:p w14:paraId="0545C7AF" w14:textId="226B3DEA" w:rsidR="00662683" w:rsidRDefault="00662683" w:rsidP="00B12461">
      <w:r>
        <w:t>T2_strain= Time 2 strain</w:t>
      </w:r>
    </w:p>
    <w:p w14:paraId="0732FCEC" w14:textId="1E488EB4" w:rsidR="00662683" w:rsidRDefault="00662683" w:rsidP="00B12461">
      <w:r>
        <w:t>Treatments are time 1 followed by time 2 strain, e.g. GB</w:t>
      </w:r>
    </w:p>
    <w:sectPr w:rsidR="00662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662683"/>
    <w:rsid w:val="00B12461"/>
    <w:rsid w:val="00F02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A01F"/>
  <w15:chartTrackingRefBased/>
  <w15:docId w15:val="{B0C5C6F3-B6D8-4880-AA86-DB97F80C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Boyle</dc:creator>
  <cp:keywords/>
  <dc:description/>
  <cp:lastModifiedBy>Julia Boyle</cp:lastModifiedBy>
  <cp:revision>2</cp:revision>
  <dcterms:created xsi:type="dcterms:W3CDTF">2021-02-12T13:56:00Z</dcterms:created>
  <dcterms:modified xsi:type="dcterms:W3CDTF">2021-02-12T14:00:00Z</dcterms:modified>
</cp:coreProperties>
</file>