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EE3" w:rsidRPr="00871B7A" w:rsidRDefault="00967EE3" w:rsidP="00830006">
      <w:pPr>
        <w:pStyle w:val="Default"/>
        <w:numPr>
          <w:ilvl w:val="0"/>
          <w:numId w:val="1"/>
        </w:numPr>
        <w:ind w:left="284" w:hanging="709"/>
        <w:rPr>
          <w:rFonts w:asciiTheme="minorHAnsi" w:hAnsiTheme="minorHAnsi" w:cstheme="minorHAnsi"/>
          <w:sz w:val="32"/>
          <w:szCs w:val="28"/>
        </w:rPr>
      </w:pPr>
      <w:r w:rsidRPr="00871B7A">
        <w:rPr>
          <w:rFonts w:asciiTheme="minorHAnsi" w:hAnsiTheme="minorHAnsi" w:cstheme="minorHAnsi"/>
          <w:b/>
          <w:bCs/>
          <w:i/>
          <w:iCs/>
          <w:sz w:val="32"/>
          <w:szCs w:val="28"/>
        </w:rPr>
        <w:t xml:space="preserve">Grundlagen in der Informationstechnik </w:t>
      </w:r>
    </w:p>
    <w:p w:rsidR="00283C9F" w:rsidRPr="00830006" w:rsidRDefault="00967EE3" w:rsidP="00830006">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Kenntnis der Begriffe Hardware, Software </w:t>
      </w:r>
      <w:r w:rsidR="00830006" w:rsidRPr="00830006">
        <w:rPr>
          <w:rFonts w:asciiTheme="minorHAnsi" w:hAnsiTheme="minorHAnsi" w:cstheme="minorHAnsi"/>
          <w:sz w:val="22"/>
          <w:szCs w:val="20"/>
        </w:rPr>
        <w:br/>
      </w:r>
      <w:r w:rsidR="00283C9F" w:rsidRPr="00830006">
        <w:rPr>
          <w:rFonts w:asciiTheme="minorHAnsi" w:hAnsiTheme="minorHAnsi" w:cstheme="minorHAnsi"/>
          <w:sz w:val="22"/>
          <w:szCs w:val="20"/>
        </w:rPr>
        <w:t>Hardware: Physische Komponenten eines PCs (CPU,HDD,Mainboard,...)</w:t>
      </w:r>
      <w:r w:rsidR="00830006">
        <w:rPr>
          <w:rFonts w:asciiTheme="minorHAnsi" w:hAnsiTheme="minorHAnsi" w:cstheme="minorHAnsi"/>
          <w:sz w:val="22"/>
          <w:szCs w:val="20"/>
        </w:rPr>
        <w:br/>
      </w:r>
      <w:r w:rsidR="00283C9F" w:rsidRPr="00830006">
        <w:rPr>
          <w:rFonts w:asciiTheme="minorHAnsi" w:hAnsiTheme="minorHAnsi" w:cstheme="minorHAnsi"/>
          <w:sz w:val="22"/>
          <w:szCs w:val="20"/>
        </w:rPr>
        <w:t>Software: Programme, Applicationen, Firmware, alles was auf dem PC ausgeführt wird (logische Komponenten)</w:t>
      </w:r>
    </w:p>
    <w:p w:rsidR="00451283" w:rsidRPr="00871B7A" w:rsidRDefault="00451283" w:rsidP="00830006">
      <w:pPr>
        <w:pStyle w:val="Default"/>
        <w:ind w:left="284" w:hanging="709"/>
        <w:rPr>
          <w:rFonts w:asciiTheme="minorHAnsi" w:hAnsiTheme="minorHAnsi" w:cstheme="minorHAnsi"/>
          <w:sz w:val="22"/>
          <w:szCs w:val="20"/>
        </w:rPr>
      </w:pPr>
    </w:p>
    <w:p w:rsidR="00C944F6" w:rsidRDefault="00967EE3" w:rsidP="00830006">
      <w:pPr>
        <w:pStyle w:val="Default"/>
        <w:numPr>
          <w:ilvl w:val="0"/>
          <w:numId w:val="2"/>
        </w:numPr>
        <w:ind w:left="284" w:hanging="709"/>
        <w:rPr>
          <w:rFonts w:asciiTheme="minorHAnsi" w:hAnsiTheme="minorHAnsi" w:cstheme="minorHAnsi"/>
          <w:sz w:val="22"/>
          <w:szCs w:val="20"/>
        </w:rPr>
      </w:pPr>
      <w:r w:rsidRPr="00F14E93">
        <w:rPr>
          <w:rFonts w:asciiTheme="minorHAnsi" w:hAnsiTheme="minorHAnsi" w:cstheme="minorHAnsi"/>
          <w:sz w:val="22"/>
          <w:szCs w:val="20"/>
        </w:rPr>
        <w:t>Kenntnis der</w:t>
      </w:r>
      <w:r w:rsidR="00451283" w:rsidRPr="00F14E93">
        <w:rPr>
          <w:rFonts w:asciiTheme="minorHAnsi" w:hAnsiTheme="minorHAnsi" w:cstheme="minorHAnsi"/>
          <w:sz w:val="22"/>
          <w:szCs w:val="20"/>
        </w:rPr>
        <w:t xml:space="preserve"> Begriffe </w:t>
      </w:r>
      <w:r w:rsidR="00DC208B" w:rsidRPr="00DC208B">
        <w:rPr>
          <w:rFonts w:ascii="Times New Roman" w:hAnsi="Times New Roman" w:cstheme="minorHAnsi"/>
          <w:color w:val="auto"/>
          <w:sz w:val="22"/>
          <w:szCs w:val="20"/>
          <w:lang w:val="en-AT"/>
        </w:rPr>
        <w:t>Eingabegerät</w:t>
      </w:r>
      <w:r w:rsidR="00451283" w:rsidRPr="00F14E93">
        <w:rPr>
          <w:rFonts w:asciiTheme="minorHAnsi" w:hAnsiTheme="minorHAnsi" w:cstheme="minorHAnsi"/>
          <w:sz w:val="22"/>
          <w:szCs w:val="20"/>
        </w:rPr>
        <w:t xml:space="preserve">, </w:t>
      </w:r>
      <w:r w:rsidR="00C944F6">
        <w:rPr>
          <w:rFonts w:ascii="Times New Roman" w:hAnsi="Times New Roman" w:cstheme="minorHAnsi"/>
          <w:sz w:val="22"/>
          <w:szCs w:val="20"/>
        </w:rPr>
        <w:t>Ausgabegerät</w:t>
      </w:r>
    </w:p>
    <w:p w:rsidR="00DC208B" w:rsidRDefault="00C944F6" w:rsidP="00C944F6">
      <w:pPr>
        <w:pStyle w:val="Default"/>
        <w:ind w:left="284"/>
        <w:rPr>
          <w:rFonts w:asciiTheme="minorHAnsi" w:hAnsiTheme="minorHAnsi" w:cstheme="minorHAnsi"/>
          <w:sz w:val="22"/>
          <w:szCs w:val="20"/>
        </w:rPr>
      </w:pPr>
      <w:r w:rsidRPr="00830006">
        <w:rPr>
          <w:rFonts w:asciiTheme="minorHAnsi" w:hAnsiTheme="minorHAnsi" w:cstheme="minorHAnsi"/>
          <w:sz w:val="22"/>
          <w:szCs w:val="20"/>
        </w:rPr>
        <w:t>Eingabegeräte (HID-HumanInterfaceDevice) sind zur Eingabe von Daten gedacht.</w:t>
      </w:r>
      <w:r>
        <w:rPr>
          <w:rFonts w:asciiTheme="minorHAnsi" w:hAnsiTheme="minorHAnsi" w:cstheme="minorHAnsi"/>
          <w:sz w:val="22"/>
          <w:szCs w:val="20"/>
        </w:rPr>
        <w:br/>
      </w:r>
      <w:r w:rsidRPr="00830006">
        <w:rPr>
          <w:rFonts w:asciiTheme="minorHAnsi" w:hAnsiTheme="minorHAnsi" w:cstheme="minorHAnsi"/>
          <w:sz w:val="22"/>
          <w:szCs w:val="20"/>
        </w:rPr>
        <w:t>Sie ermöglichen menschliche Interaktion mit Computern, da das binäre System für den Mensch sehr unhandlich ist.</w:t>
      </w:r>
    </w:p>
    <w:p w:rsidR="00DC208B" w:rsidRPr="00830006" w:rsidRDefault="00DC208B" w:rsidP="00DC208B">
      <w:pPr>
        <w:pStyle w:val="Default"/>
        <w:tabs>
          <w:tab w:val="left" w:pos="8222"/>
        </w:tabs>
        <w:ind w:left="284"/>
        <w:rPr>
          <w:rFonts w:asciiTheme="minorHAnsi" w:hAnsiTheme="minorHAnsi" w:cstheme="minorHAnsi"/>
          <w:sz w:val="22"/>
          <w:szCs w:val="20"/>
        </w:rPr>
      </w:pPr>
      <w:r w:rsidRPr="000F0ABF">
        <w:rPr>
          <w:rFonts w:asciiTheme="minorHAnsi" w:hAnsiTheme="minorHAnsi" w:cstheme="minorHAnsi"/>
          <w:sz w:val="22"/>
          <w:szCs w:val="20"/>
        </w:rPr>
        <w:t xml:space="preserve">Fachbegriff Ausgabegerät </w:t>
      </w:r>
      <w:r>
        <w:rPr>
          <w:rFonts w:asciiTheme="minorHAnsi" w:hAnsiTheme="minorHAnsi" w:cstheme="minorHAnsi"/>
          <w:sz w:val="22"/>
          <w:szCs w:val="20"/>
        </w:rPr>
        <w:br/>
        <w:t xml:space="preserve">Output Devices sind Peripherie Geräte die Informationen und Anweisungen vom Computer erhalten. Sie verarbeiten diese Informationen in eine dem Mensch verständliche Form. </w:t>
      </w:r>
      <w:r w:rsidRPr="00830006">
        <w:rPr>
          <w:rFonts w:asciiTheme="minorHAnsi" w:hAnsiTheme="minorHAnsi" w:cstheme="minorHAnsi"/>
          <w:sz w:val="22"/>
          <w:szCs w:val="20"/>
        </w:rPr>
        <w:t>Ausgabegeräte wie z.B. Displays sind zum Anzeigen Daten verantwortlich.</w:t>
      </w:r>
    </w:p>
    <w:p w:rsidR="00451283" w:rsidRDefault="00451283" w:rsidP="00C944F6">
      <w:pPr>
        <w:pStyle w:val="Default"/>
        <w:ind w:left="284"/>
        <w:rPr>
          <w:rFonts w:asciiTheme="minorHAnsi" w:hAnsiTheme="minorHAnsi" w:cstheme="minorHAnsi"/>
          <w:sz w:val="22"/>
          <w:szCs w:val="20"/>
        </w:rPr>
      </w:pPr>
    </w:p>
    <w:p w:rsidR="00DC208B" w:rsidRDefault="00DC208B" w:rsidP="00DC208B">
      <w:pPr>
        <w:pStyle w:val="Default"/>
        <w:numPr>
          <w:ilvl w:val="0"/>
          <w:numId w:val="2"/>
        </w:numPr>
        <w:ind w:left="284" w:hanging="709"/>
        <w:rPr>
          <w:rFonts w:asciiTheme="minorHAnsi" w:hAnsiTheme="minorHAnsi" w:cstheme="minorHAnsi"/>
          <w:sz w:val="22"/>
          <w:szCs w:val="20"/>
        </w:rPr>
      </w:pPr>
      <w:r>
        <w:rPr>
          <w:rFonts w:ascii="Times New Roman" w:hAnsi="Times New Roman" w:cstheme="minorHAnsi"/>
          <w:sz w:val="22"/>
          <w:szCs w:val="20"/>
          <w:lang w:val="en-AT"/>
        </w:rPr>
        <w:t>F</w:t>
      </w:r>
      <w:r w:rsidRPr="00830006">
        <w:rPr>
          <w:rFonts w:asciiTheme="minorHAnsi" w:hAnsiTheme="minorHAnsi" w:cstheme="minorHAnsi"/>
          <w:sz w:val="22"/>
          <w:szCs w:val="20"/>
        </w:rPr>
        <w:t xml:space="preserve">achbegriff EVA-Prinzip </w:t>
      </w:r>
      <w:r>
        <w:rPr>
          <w:rFonts w:ascii="Times New Roman" w:hAnsi="Times New Roman" w:cstheme="minorHAnsi"/>
          <w:sz w:val="22"/>
          <w:szCs w:val="20"/>
          <w:lang w:val="en-AT"/>
        </w:rPr>
        <w:t>(Kenntnis und Zusammenhag der Begriffe Eingabe, Verarbeitung, Ausgabe)</w:t>
      </w:r>
      <w:r w:rsidRPr="00830006">
        <w:rPr>
          <w:rFonts w:asciiTheme="minorHAnsi" w:hAnsiTheme="minorHAnsi" w:cstheme="minorHAnsi"/>
          <w:sz w:val="22"/>
          <w:szCs w:val="20"/>
        </w:rPr>
        <w:br/>
        <w:t>Eingabe</w:t>
      </w:r>
      <w:r w:rsidRPr="00830006">
        <w:rPr>
          <w:rFonts w:asciiTheme="minorHAnsi" w:hAnsiTheme="minorHAnsi" w:cstheme="minorHAnsi"/>
          <w:sz w:val="22"/>
          <w:szCs w:val="20"/>
        </w:rPr>
        <w:br/>
        <w:t>Verarbeitung</w:t>
      </w:r>
      <w:r>
        <w:rPr>
          <w:rFonts w:asciiTheme="minorHAnsi" w:hAnsiTheme="minorHAnsi" w:cstheme="minorHAnsi"/>
          <w:sz w:val="22"/>
          <w:szCs w:val="20"/>
        </w:rPr>
        <w:br/>
      </w:r>
      <w:r w:rsidRPr="00830006">
        <w:rPr>
          <w:rFonts w:asciiTheme="minorHAnsi" w:hAnsiTheme="minorHAnsi" w:cstheme="minorHAnsi"/>
          <w:sz w:val="22"/>
          <w:szCs w:val="20"/>
        </w:rPr>
        <w:t>Ausgabe</w:t>
      </w:r>
      <w:r>
        <w:rPr>
          <w:rFonts w:asciiTheme="minorHAnsi" w:hAnsiTheme="minorHAnsi" w:cstheme="minorHAnsi"/>
          <w:sz w:val="22"/>
          <w:szCs w:val="20"/>
        </w:rPr>
        <w:br/>
      </w:r>
      <w:r>
        <w:rPr>
          <w:rFonts w:asciiTheme="minorHAnsi" w:hAnsiTheme="minorHAnsi" w:cstheme="minorHAnsi"/>
          <w:sz w:val="22"/>
          <w:szCs w:val="20"/>
        </w:rPr>
        <w:br/>
        <w:t xml:space="preserve">Beispiel Taschenrechner: </w:t>
      </w:r>
      <w:r>
        <w:rPr>
          <w:rFonts w:asciiTheme="minorHAnsi" w:hAnsiTheme="minorHAnsi" w:cstheme="minorHAnsi"/>
          <w:sz w:val="22"/>
          <w:szCs w:val="20"/>
        </w:rPr>
        <w:br/>
        <w:t>Eingabe: eingeben der Rechnung 1+1</w:t>
      </w:r>
      <w:r>
        <w:rPr>
          <w:rFonts w:asciiTheme="minorHAnsi" w:hAnsiTheme="minorHAnsi" w:cstheme="minorHAnsi"/>
          <w:sz w:val="22"/>
          <w:szCs w:val="20"/>
        </w:rPr>
        <w:br/>
        <w:t>Verarbeitung: Unsichtbare berechnung anhand der vorgegebenen Aufgabe</w:t>
      </w:r>
      <w:r>
        <w:rPr>
          <w:rFonts w:asciiTheme="minorHAnsi" w:hAnsiTheme="minorHAnsi" w:cstheme="minorHAnsi"/>
          <w:sz w:val="22"/>
          <w:szCs w:val="20"/>
        </w:rPr>
        <w:br/>
        <w:t>Ausgabe: Das Anzeigen des Ergebnisses 2</w:t>
      </w:r>
      <w:r>
        <w:rPr>
          <w:rFonts w:asciiTheme="minorHAnsi" w:hAnsiTheme="minorHAnsi" w:cstheme="minorHAnsi"/>
          <w:sz w:val="22"/>
          <w:szCs w:val="20"/>
        </w:rPr>
        <w:br/>
      </w:r>
      <w:r>
        <w:rPr>
          <w:rFonts w:asciiTheme="minorHAnsi" w:hAnsiTheme="minorHAnsi" w:cstheme="minorHAnsi"/>
          <w:sz w:val="22"/>
          <w:szCs w:val="20"/>
        </w:rPr>
        <w:br/>
      </w:r>
      <w:r>
        <w:rPr>
          <w:rFonts w:asciiTheme="minorHAnsi" w:hAnsiTheme="minorHAnsi" w:cstheme="minorHAnsi"/>
          <w:noProof/>
          <w:sz w:val="22"/>
          <w:szCs w:val="20"/>
          <w:lang w:val="de-DE" w:eastAsia="de-DE"/>
        </w:rPr>
        <w:drawing>
          <wp:inline distT="0" distB="0" distL="0" distR="0" wp14:anchorId="0398B547" wp14:editId="146F0F81">
            <wp:extent cx="4667885" cy="3285490"/>
            <wp:effectExtent l="0" t="0" r="0" b="0"/>
            <wp:docPr id="67" name="Bild 1" descr="2000px-EVA-Prin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px-EVA-Prinzi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67885" cy="3285490"/>
                    </a:xfrm>
                    <a:prstGeom prst="rect">
                      <a:avLst/>
                    </a:prstGeom>
                    <a:noFill/>
                    <a:ln>
                      <a:noFill/>
                    </a:ln>
                  </pic:spPr>
                </pic:pic>
              </a:graphicData>
            </a:graphic>
          </wp:inline>
        </w:drawing>
      </w:r>
    </w:p>
    <w:p w:rsidR="00110586" w:rsidRPr="00F14E93" w:rsidRDefault="00110586" w:rsidP="00C944F6">
      <w:pPr>
        <w:pStyle w:val="Default"/>
        <w:ind w:left="284"/>
        <w:rPr>
          <w:rFonts w:asciiTheme="minorHAnsi" w:hAnsiTheme="minorHAnsi" w:cstheme="minorHAnsi"/>
          <w:sz w:val="22"/>
          <w:szCs w:val="20"/>
        </w:rPr>
      </w:pPr>
    </w:p>
    <w:p w:rsidR="00967EE3" w:rsidRPr="005A0C30" w:rsidRDefault="00967EE3" w:rsidP="00830006">
      <w:pPr>
        <w:pStyle w:val="Default"/>
        <w:numPr>
          <w:ilvl w:val="0"/>
          <w:numId w:val="2"/>
        </w:numPr>
        <w:ind w:left="284" w:hanging="709"/>
        <w:rPr>
          <w:rFonts w:asciiTheme="minorHAnsi" w:hAnsiTheme="minorHAnsi" w:cstheme="minorHAnsi"/>
          <w:i/>
          <w:sz w:val="22"/>
          <w:szCs w:val="20"/>
        </w:rPr>
      </w:pPr>
      <w:r w:rsidRPr="005A0C30">
        <w:rPr>
          <w:rFonts w:asciiTheme="minorHAnsi" w:hAnsiTheme="minorHAnsi" w:cstheme="minorHAnsi"/>
          <w:i/>
          <w:sz w:val="22"/>
          <w:szCs w:val="20"/>
        </w:rPr>
        <w:t xml:space="preserve">Kenntnis des technischen Fachvokabulars in englischer Sprache </w:t>
      </w:r>
    </w:p>
    <w:p w:rsidR="00967EE3" w:rsidRPr="005A0C30" w:rsidRDefault="00967EE3" w:rsidP="00830006">
      <w:pPr>
        <w:pStyle w:val="Default"/>
        <w:numPr>
          <w:ilvl w:val="0"/>
          <w:numId w:val="2"/>
        </w:numPr>
        <w:ind w:left="284" w:hanging="709"/>
        <w:rPr>
          <w:rFonts w:asciiTheme="minorHAnsi" w:hAnsiTheme="minorHAnsi" w:cstheme="minorHAnsi"/>
          <w:i/>
          <w:sz w:val="22"/>
          <w:szCs w:val="20"/>
        </w:rPr>
      </w:pPr>
      <w:r w:rsidRPr="005A0C30">
        <w:rPr>
          <w:rFonts w:asciiTheme="minorHAnsi" w:hAnsiTheme="minorHAnsi" w:cstheme="minorHAnsi"/>
          <w:i/>
          <w:sz w:val="22"/>
          <w:szCs w:val="20"/>
        </w:rPr>
        <w:t xml:space="preserve">Verstehen von technischen Unterlagen und Anleitungen in englischer Sprache </w:t>
      </w:r>
    </w:p>
    <w:p w:rsidR="00283C9F" w:rsidRPr="00830006" w:rsidRDefault="00967EE3" w:rsidP="00830006">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Unterscheidung zwischen Analog- und Digitaltechnik</w:t>
      </w:r>
      <w:r w:rsidR="00830006" w:rsidRPr="00830006">
        <w:rPr>
          <w:rFonts w:asciiTheme="minorHAnsi" w:hAnsiTheme="minorHAnsi" w:cstheme="minorHAnsi"/>
          <w:sz w:val="22"/>
          <w:szCs w:val="20"/>
        </w:rPr>
        <w:br/>
      </w:r>
      <w:r w:rsidR="00283C9F" w:rsidRPr="00830006">
        <w:rPr>
          <w:rFonts w:asciiTheme="minorHAnsi" w:hAnsiTheme="minorHAnsi" w:cstheme="minorHAnsi"/>
          <w:sz w:val="22"/>
          <w:szCs w:val="20"/>
        </w:rPr>
        <w:t>Analog Technik: Überträgt Daten in Form von Wellen</w:t>
      </w:r>
      <w:r w:rsidRPr="00830006">
        <w:rPr>
          <w:rFonts w:asciiTheme="minorHAnsi" w:hAnsiTheme="minorHAnsi" w:cstheme="minorHAnsi"/>
          <w:sz w:val="22"/>
          <w:szCs w:val="20"/>
        </w:rPr>
        <w:t xml:space="preserve"> </w:t>
      </w:r>
      <w:r w:rsidR="00283C9F" w:rsidRPr="00830006">
        <w:rPr>
          <w:rFonts w:asciiTheme="minorHAnsi" w:hAnsiTheme="minorHAnsi" w:cstheme="minorHAnsi"/>
          <w:sz w:val="22"/>
          <w:szCs w:val="20"/>
        </w:rPr>
        <w:t>daher unendliche viele verschiedene Werte möglich</w:t>
      </w:r>
      <w:r w:rsidR="00E200C1" w:rsidRPr="00830006">
        <w:rPr>
          <w:rFonts w:asciiTheme="minorHAnsi" w:hAnsiTheme="minorHAnsi" w:cstheme="minorHAnsi"/>
          <w:sz w:val="22"/>
          <w:szCs w:val="20"/>
        </w:rPr>
        <w:t>. Nicht speicherbar(Schallplatte ausnahme?).</w:t>
      </w:r>
      <w:r w:rsidR="00830006">
        <w:rPr>
          <w:rFonts w:asciiTheme="minorHAnsi" w:hAnsiTheme="minorHAnsi" w:cstheme="minorHAnsi"/>
          <w:sz w:val="22"/>
          <w:szCs w:val="20"/>
        </w:rPr>
        <w:br/>
      </w:r>
      <w:r w:rsidR="00283C9F" w:rsidRPr="00830006">
        <w:rPr>
          <w:rFonts w:asciiTheme="minorHAnsi" w:hAnsiTheme="minorHAnsi" w:cstheme="minorHAnsi"/>
          <w:sz w:val="22"/>
          <w:szCs w:val="20"/>
        </w:rPr>
        <w:lastRenderedPageBreak/>
        <w:t>Digital Technik: Überträt Daten in Bits(0 oder 1) daher nur 2 Zustände möglich, die zur Darstellung verwendet werden können</w:t>
      </w:r>
      <w:r w:rsidR="00E200C1" w:rsidRPr="00830006">
        <w:rPr>
          <w:rFonts w:asciiTheme="minorHAnsi" w:hAnsiTheme="minorHAnsi" w:cstheme="minorHAnsi"/>
          <w:sz w:val="22"/>
          <w:szCs w:val="20"/>
        </w:rPr>
        <w:t>. Speicherbar. Von Digit -&gt; engl. Zahl</w:t>
      </w:r>
    </w:p>
    <w:p w:rsidR="00451283" w:rsidRPr="00871B7A" w:rsidRDefault="00451283" w:rsidP="00830006">
      <w:pPr>
        <w:pStyle w:val="Default"/>
        <w:ind w:left="284" w:hanging="709"/>
        <w:rPr>
          <w:rFonts w:asciiTheme="minorHAnsi" w:hAnsiTheme="minorHAnsi" w:cstheme="minorHAnsi"/>
          <w:sz w:val="22"/>
          <w:szCs w:val="20"/>
        </w:rPr>
      </w:pPr>
    </w:p>
    <w:p w:rsidR="00967EE3" w:rsidRPr="00593E70" w:rsidRDefault="00967EE3" w:rsidP="00830006">
      <w:pPr>
        <w:pStyle w:val="Default"/>
        <w:numPr>
          <w:ilvl w:val="0"/>
          <w:numId w:val="2"/>
        </w:numPr>
        <w:ind w:left="284" w:hanging="709"/>
        <w:rPr>
          <w:rFonts w:asciiTheme="minorHAnsi" w:hAnsiTheme="minorHAnsi" w:cstheme="minorHAnsi"/>
          <w:sz w:val="22"/>
          <w:szCs w:val="20"/>
        </w:rPr>
      </w:pPr>
      <w:r w:rsidRPr="00593E70">
        <w:rPr>
          <w:rFonts w:asciiTheme="minorHAnsi" w:hAnsiTheme="minorHAnsi" w:cstheme="minorHAnsi"/>
          <w:sz w:val="22"/>
          <w:szCs w:val="20"/>
        </w:rPr>
        <w:t>K</w:t>
      </w:r>
      <w:r w:rsidR="00230C2E" w:rsidRPr="00593E70">
        <w:rPr>
          <w:rFonts w:asciiTheme="minorHAnsi" w:hAnsiTheme="minorHAnsi" w:cstheme="minorHAnsi"/>
          <w:sz w:val="22"/>
          <w:szCs w:val="20"/>
        </w:rPr>
        <w:t>enntnis des Zeichensatzes ASCII</w:t>
      </w:r>
      <w:r w:rsidR="004A3DA1" w:rsidRPr="00593E70">
        <w:rPr>
          <w:rFonts w:asciiTheme="minorHAnsi" w:hAnsiTheme="minorHAnsi" w:cstheme="minorHAnsi"/>
          <w:sz w:val="22"/>
          <w:szCs w:val="20"/>
        </w:rPr>
        <w:br/>
        <w:t>AmericanStandardCodeforInformationIntercharge</w:t>
      </w:r>
      <w:r w:rsidR="00125063">
        <w:rPr>
          <w:rFonts w:asciiTheme="minorHAnsi" w:hAnsiTheme="minorHAnsi" w:cstheme="minorHAnsi"/>
          <w:sz w:val="22"/>
          <w:szCs w:val="20"/>
        </w:rPr>
        <w:t xml:space="preserve"> bestehend aus 8-Bit</w:t>
      </w:r>
      <w:r w:rsidR="00F14E93">
        <w:rPr>
          <w:rFonts w:asciiTheme="minorHAnsi" w:hAnsiTheme="minorHAnsi" w:cstheme="minorHAnsi"/>
          <w:sz w:val="22"/>
          <w:szCs w:val="20"/>
        </w:rPr>
        <w:t>=1Byte,</w:t>
      </w:r>
      <w:r w:rsidR="00125063">
        <w:rPr>
          <w:rFonts w:asciiTheme="minorHAnsi" w:hAnsiTheme="minorHAnsi" w:cstheme="minorHAnsi"/>
          <w:sz w:val="22"/>
          <w:szCs w:val="20"/>
        </w:rPr>
        <w:t xml:space="preserve"> 7 davon für Zeichen von 0x00-0x7F. 1 Bit kann als Parität genutzt werden. Daher umfasst ASCII 2</w:t>
      </w:r>
      <w:r w:rsidR="00125063">
        <w:rPr>
          <w:rFonts w:asciiTheme="minorHAnsi" w:hAnsiTheme="minorHAnsi" w:cstheme="minorHAnsi"/>
          <w:sz w:val="22"/>
          <w:szCs w:val="20"/>
          <w:vertAlign w:val="superscript"/>
        </w:rPr>
        <w:t xml:space="preserve">7 </w:t>
      </w:r>
      <w:r w:rsidR="00125063">
        <w:rPr>
          <w:rFonts w:asciiTheme="minorHAnsi" w:hAnsiTheme="minorHAnsi" w:cstheme="minorHAnsi"/>
          <w:sz w:val="22"/>
          <w:szCs w:val="20"/>
        </w:rPr>
        <w:t>= 128 Werte die zur Darstellung von Zeichen verwendet werden können</w:t>
      </w:r>
      <w:r w:rsidR="000F0ABF">
        <w:rPr>
          <w:rFonts w:asciiTheme="minorHAnsi" w:hAnsiTheme="minorHAnsi" w:cstheme="minorHAnsi"/>
          <w:sz w:val="22"/>
          <w:szCs w:val="20"/>
        </w:rPr>
        <w:t>.</w:t>
      </w:r>
      <w:r w:rsidR="000F0ABF">
        <w:rPr>
          <w:rFonts w:asciiTheme="minorHAnsi" w:hAnsiTheme="minorHAnsi" w:cstheme="minorHAnsi"/>
          <w:sz w:val="22"/>
          <w:szCs w:val="20"/>
        </w:rPr>
        <w:br/>
      </w:r>
      <w:r w:rsidR="000F0ABF">
        <w:rPr>
          <w:noProof/>
          <w:lang w:val="de-DE" w:eastAsia="de-DE"/>
        </w:rPr>
        <w:drawing>
          <wp:inline distT="0" distB="0" distL="0" distR="0" wp14:anchorId="61C00D6C" wp14:editId="1FCFC945">
            <wp:extent cx="5760720" cy="2264234"/>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60720" cy="2264234"/>
                    </a:xfrm>
                    <a:prstGeom prst="rect">
                      <a:avLst/>
                    </a:prstGeom>
                  </pic:spPr>
                </pic:pic>
              </a:graphicData>
            </a:graphic>
          </wp:inline>
        </w:drawing>
      </w:r>
      <w:r w:rsidR="000F0ABF">
        <w:rPr>
          <w:rFonts w:asciiTheme="minorHAnsi" w:hAnsiTheme="minorHAnsi" w:cstheme="minorHAnsi"/>
          <w:sz w:val="22"/>
          <w:szCs w:val="20"/>
        </w:rPr>
        <w:br/>
      </w:r>
      <w:r w:rsidR="000F0ABF">
        <w:rPr>
          <w:noProof/>
          <w:lang w:val="de-DE" w:eastAsia="de-DE"/>
        </w:rPr>
        <w:drawing>
          <wp:inline distT="0" distB="0" distL="0" distR="0" wp14:anchorId="0169182A" wp14:editId="37D0AA4C">
            <wp:extent cx="3590925" cy="11811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590925" cy="1181100"/>
                    </a:xfrm>
                    <a:prstGeom prst="rect">
                      <a:avLst/>
                    </a:prstGeom>
                  </pic:spPr>
                </pic:pic>
              </a:graphicData>
            </a:graphic>
          </wp:inline>
        </w:drawing>
      </w:r>
    </w:p>
    <w:p w:rsidR="0064646F" w:rsidRPr="00871B7A" w:rsidRDefault="0064646F" w:rsidP="00830006">
      <w:pPr>
        <w:pStyle w:val="Default"/>
        <w:ind w:left="284" w:hanging="709"/>
        <w:rPr>
          <w:rFonts w:asciiTheme="minorHAnsi" w:hAnsiTheme="minorHAnsi" w:cstheme="minorHAnsi"/>
          <w:sz w:val="22"/>
          <w:szCs w:val="20"/>
          <w:highlight w:val="yellow"/>
        </w:rPr>
      </w:pPr>
    </w:p>
    <w:p w:rsidR="00F14E93" w:rsidRPr="00830006" w:rsidRDefault="00F14E93" w:rsidP="00F14E93">
      <w:pPr>
        <w:pStyle w:val="Default"/>
        <w:ind w:left="-425"/>
        <w:rPr>
          <w:rFonts w:asciiTheme="minorHAnsi" w:hAnsiTheme="minorHAnsi" w:cstheme="minorHAnsi"/>
          <w:sz w:val="22"/>
          <w:szCs w:val="20"/>
        </w:rPr>
      </w:pPr>
    </w:p>
    <w:p w:rsidR="00451283" w:rsidRPr="00871B7A" w:rsidRDefault="00451283" w:rsidP="00830006">
      <w:pPr>
        <w:pStyle w:val="Default"/>
        <w:ind w:left="284" w:hanging="709"/>
        <w:rPr>
          <w:rFonts w:asciiTheme="minorHAnsi" w:hAnsiTheme="minorHAnsi" w:cstheme="minorHAnsi"/>
          <w:sz w:val="22"/>
          <w:szCs w:val="20"/>
        </w:rPr>
      </w:pPr>
    </w:p>
    <w:p w:rsidR="00E200C1" w:rsidRPr="00830006" w:rsidRDefault="00967EE3" w:rsidP="00830006">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Bit </w:t>
      </w:r>
      <w:r w:rsidR="00830006">
        <w:rPr>
          <w:rFonts w:asciiTheme="minorHAnsi" w:hAnsiTheme="minorHAnsi" w:cstheme="minorHAnsi"/>
          <w:sz w:val="22"/>
          <w:szCs w:val="20"/>
        </w:rPr>
        <w:br/>
      </w:r>
      <w:r w:rsidR="00E200C1" w:rsidRPr="00830006">
        <w:rPr>
          <w:rFonts w:asciiTheme="minorHAnsi" w:hAnsiTheme="minorHAnsi" w:cstheme="minorHAnsi"/>
          <w:sz w:val="22"/>
          <w:szCs w:val="20"/>
        </w:rPr>
        <w:t>Kleinstmögliche Einheit eines Computersystems ein Bit kann nur 2 Zustände besitzen 0 oder 1.</w:t>
      </w:r>
    </w:p>
    <w:p w:rsidR="00E200C1" w:rsidRPr="00830006" w:rsidRDefault="00967EE3" w:rsidP="00DC208B">
      <w:pPr>
        <w:pStyle w:val="Default"/>
        <w:ind w:left="284"/>
        <w:rPr>
          <w:rFonts w:asciiTheme="minorHAnsi" w:hAnsiTheme="minorHAnsi" w:cstheme="minorHAnsi"/>
          <w:sz w:val="22"/>
          <w:szCs w:val="20"/>
        </w:rPr>
      </w:pPr>
      <w:r w:rsidRPr="00830006">
        <w:rPr>
          <w:rFonts w:asciiTheme="minorHAnsi" w:hAnsiTheme="minorHAnsi" w:cstheme="minorHAnsi"/>
          <w:sz w:val="22"/>
          <w:szCs w:val="20"/>
        </w:rPr>
        <w:t xml:space="preserve">Byte </w:t>
      </w:r>
      <w:r w:rsidR="00830006">
        <w:rPr>
          <w:rFonts w:asciiTheme="minorHAnsi" w:hAnsiTheme="minorHAnsi" w:cstheme="minorHAnsi"/>
          <w:sz w:val="22"/>
          <w:szCs w:val="20"/>
        </w:rPr>
        <w:br/>
      </w:r>
      <w:r w:rsidR="00E200C1" w:rsidRPr="00830006">
        <w:rPr>
          <w:rFonts w:asciiTheme="minorHAnsi" w:hAnsiTheme="minorHAnsi" w:cstheme="minorHAnsi"/>
          <w:sz w:val="22"/>
          <w:szCs w:val="20"/>
        </w:rPr>
        <w:t>Ein Byte besteht aus 8 Bit. Mit einem Byte können alle ASCII zeichen gespeichert/übertragen werden.</w:t>
      </w:r>
    </w:p>
    <w:p w:rsidR="00451283" w:rsidRPr="00871B7A" w:rsidRDefault="00451283" w:rsidP="00830006">
      <w:pPr>
        <w:pStyle w:val="Default"/>
        <w:ind w:left="284" w:hanging="709"/>
        <w:rPr>
          <w:rFonts w:asciiTheme="minorHAnsi" w:hAnsiTheme="minorHAnsi" w:cstheme="minorHAnsi"/>
          <w:sz w:val="22"/>
          <w:szCs w:val="20"/>
        </w:rPr>
      </w:pPr>
    </w:p>
    <w:p w:rsidR="00E200C1" w:rsidRPr="00830006" w:rsidRDefault="00967EE3" w:rsidP="00830006">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Kenntnis der Begriffe Gigabyte, Terabyte, Petabyte, Exabyte </w:t>
      </w:r>
      <w:r w:rsidR="00830006" w:rsidRPr="00830006">
        <w:rPr>
          <w:rFonts w:asciiTheme="minorHAnsi" w:hAnsiTheme="minorHAnsi" w:cstheme="minorHAnsi"/>
          <w:sz w:val="22"/>
          <w:szCs w:val="20"/>
        </w:rPr>
        <w:br/>
      </w:r>
      <w:r w:rsidR="00E200C1" w:rsidRPr="00830006">
        <w:rPr>
          <w:rFonts w:asciiTheme="minorHAnsi" w:hAnsiTheme="minorHAnsi" w:cstheme="minorHAnsi"/>
          <w:sz w:val="22"/>
          <w:szCs w:val="20"/>
        </w:rPr>
        <w:t>1 Gigabyte = 1000 Megabyte</w:t>
      </w:r>
      <w:r w:rsidR="00830006" w:rsidRPr="00830006">
        <w:rPr>
          <w:rFonts w:asciiTheme="minorHAnsi" w:hAnsiTheme="minorHAnsi" w:cstheme="minorHAnsi"/>
          <w:sz w:val="22"/>
          <w:szCs w:val="20"/>
        </w:rPr>
        <w:br/>
      </w:r>
      <w:r w:rsidR="00E200C1" w:rsidRPr="00830006">
        <w:rPr>
          <w:rFonts w:asciiTheme="minorHAnsi" w:hAnsiTheme="minorHAnsi" w:cstheme="minorHAnsi"/>
          <w:sz w:val="22"/>
          <w:szCs w:val="20"/>
        </w:rPr>
        <w:t>1 Terrabyte = 1000 Gigabyte</w:t>
      </w:r>
      <w:r w:rsidR="00830006" w:rsidRPr="00830006">
        <w:rPr>
          <w:rFonts w:asciiTheme="minorHAnsi" w:hAnsiTheme="minorHAnsi" w:cstheme="minorHAnsi"/>
          <w:sz w:val="22"/>
          <w:szCs w:val="20"/>
        </w:rPr>
        <w:br/>
      </w:r>
      <w:r w:rsidR="00E200C1" w:rsidRPr="00830006">
        <w:rPr>
          <w:rFonts w:asciiTheme="minorHAnsi" w:hAnsiTheme="minorHAnsi" w:cstheme="minorHAnsi"/>
          <w:sz w:val="22"/>
          <w:szCs w:val="20"/>
        </w:rPr>
        <w:t>1 Petabyte = 1000 Terrabyte</w:t>
      </w:r>
      <w:r w:rsidR="00830006">
        <w:rPr>
          <w:rFonts w:asciiTheme="minorHAnsi" w:hAnsiTheme="minorHAnsi" w:cstheme="minorHAnsi"/>
          <w:sz w:val="22"/>
          <w:szCs w:val="20"/>
        </w:rPr>
        <w:br/>
      </w:r>
      <w:r w:rsidR="00E200C1" w:rsidRPr="00830006">
        <w:rPr>
          <w:rFonts w:asciiTheme="minorHAnsi" w:hAnsiTheme="minorHAnsi" w:cstheme="minorHAnsi"/>
          <w:sz w:val="22"/>
          <w:szCs w:val="20"/>
        </w:rPr>
        <w:t>1 Exabyte = 1000 Petabyte</w:t>
      </w:r>
    </w:p>
    <w:p w:rsidR="00451283" w:rsidRPr="00871B7A" w:rsidRDefault="00451283" w:rsidP="00830006">
      <w:pPr>
        <w:pStyle w:val="Default"/>
        <w:ind w:left="284" w:hanging="709"/>
        <w:rPr>
          <w:rFonts w:asciiTheme="minorHAnsi" w:hAnsiTheme="minorHAnsi" w:cstheme="minorHAnsi"/>
          <w:sz w:val="22"/>
          <w:szCs w:val="20"/>
        </w:rPr>
      </w:pPr>
    </w:p>
    <w:p w:rsidR="00E200C1" w:rsidRPr="00830006" w:rsidRDefault="00967EE3" w:rsidP="00830006">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Kenntnis der Begriffe Gibibyte, Tebibyte, Pebibyte, Exbibyte </w:t>
      </w:r>
      <w:r w:rsidR="00830006">
        <w:rPr>
          <w:rFonts w:asciiTheme="minorHAnsi" w:hAnsiTheme="minorHAnsi" w:cstheme="minorHAnsi"/>
          <w:sz w:val="22"/>
          <w:szCs w:val="20"/>
        </w:rPr>
        <w:br/>
      </w:r>
      <w:r w:rsidR="00E200C1" w:rsidRPr="00830006">
        <w:rPr>
          <w:rFonts w:asciiTheme="minorHAnsi" w:hAnsiTheme="minorHAnsi" w:cstheme="minorHAnsi"/>
          <w:sz w:val="22"/>
          <w:szCs w:val="20"/>
        </w:rPr>
        <w:t>Im gegensatz zu Giga -&gt; physikalische Größe, entspricht ein Gibibyte dem Binär Syste</w:t>
      </w:r>
      <w:r w:rsidR="00230C2E" w:rsidRPr="00830006">
        <w:rPr>
          <w:rFonts w:asciiTheme="minorHAnsi" w:hAnsiTheme="minorHAnsi" w:cstheme="minorHAnsi"/>
          <w:sz w:val="22"/>
          <w:szCs w:val="20"/>
        </w:rPr>
        <w:t>m und daher nicht 1000MB sondern 1024MB bzw. Um ganz genau zu sein 1024MiB.</w:t>
      </w:r>
    </w:p>
    <w:p w:rsidR="00451283" w:rsidRPr="00871B7A" w:rsidRDefault="00451283" w:rsidP="00830006">
      <w:pPr>
        <w:pStyle w:val="Default"/>
        <w:ind w:left="284" w:hanging="709"/>
        <w:rPr>
          <w:rFonts w:asciiTheme="minorHAnsi" w:hAnsiTheme="minorHAnsi" w:cstheme="minorHAnsi"/>
          <w:sz w:val="22"/>
          <w:szCs w:val="20"/>
        </w:rPr>
      </w:pPr>
    </w:p>
    <w:p w:rsidR="00967EE3" w:rsidRPr="000F0ABF" w:rsidRDefault="00967EE3" w:rsidP="000F0ABF">
      <w:pPr>
        <w:pStyle w:val="Default"/>
        <w:numPr>
          <w:ilvl w:val="0"/>
          <w:numId w:val="2"/>
        </w:numPr>
        <w:ind w:left="284" w:hanging="710"/>
        <w:rPr>
          <w:rFonts w:asciiTheme="minorHAnsi" w:hAnsiTheme="minorHAnsi" w:cstheme="minorHAnsi"/>
          <w:sz w:val="22"/>
          <w:szCs w:val="20"/>
        </w:rPr>
      </w:pPr>
      <w:r w:rsidRPr="00D33B75">
        <w:rPr>
          <w:rFonts w:asciiTheme="minorHAnsi" w:hAnsiTheme="minorHAnsi" w:cstheme="minorHAnsi"/>
          <w:b/>
          <w:color w:val="00B0F0"/>
          <w:sz w:val="22"/>
          <w:szCs w:val="20"/>
        </w:rPr>
        <w:t>Kenntnis der Zahlensysteme Dual (Binär) und Hexadezimal</w:t>
      </w:r>
      <w:r w:rsidRPr="00D33B75">
        <w:rPr>
          <w:rFonts w:asciiTheme="minorHAnsi" w:hAnsiTheme="minorHAnsi" w:cstheme="minorHAnsi"/>
          <w:color w:val="00B0F0"/>
          <w:sz w:val="22"/>
          <w:szCs w:val="20"/>
        </w:rPr>
        <w:t xml:space="preserve"> </w:t>
      </w:r>
      <w:r w:rsidR="00125063" w:rsidRPr="000F0ABF">
        <w:rPr>
          <w:rFonts w:asciiTheme="minorHAnsi" w:hAnsiTheme="minorHAnsi" w:cstheme="minorHAnsi"/>
          <w:sz w:val="22"/>
          <w:szCs w:val="20"/>
        </w:rPr>
        <w:br/>
        <w:t>Jede Stelle im Binärsystem ist eine sich verdoppelnder Zahlenwert zugeordnet, beginnend mit 1,2,4,8 ist daher der erste Block rechts.</w:t>
      </w:r>
      <w:r w:rsidR="00125063" w:rsidRPr="000F0ABF">
        <w:rPr>
          <w:rFonts w:asciiTheme="minorHAnsi" w:hAnsiTheme="minorHAnsi" w:cstheme="minorHAnsi"/>
          <w:sz w:val="22"/>
          <w:szCs w:val="20"/>
        </w:rPr>
        <w:br/>
        <w:t>Hexadezimal besteht aus 0-F die die Dezimalwerte 0-15 darstellen, F ist ein 4er Binärblock aus nur 1ern -&gt; Broadcast-MAC besteht nur aus 1ern.</w:t>
      </w:r>
      <w:r w:rsidR="000F0ABF" w:rsidRPr="000F0ABF">
        <w:rPr>
          <w:rFonts w:asciiTheme="minorHAnsi" w:hAnsiTheme="minorHAnsi" w:cstheme="minorHAnsi"/>
          <w:sz w:val="22"/>
          <w:szCs w:val="20"/>
        </w:rPr>
        <w:br/>
      </w:r>
      <w:r w:rsidR="000F0ABF" w:rsidRPr="00125063">
        <w:rPr>
          <w:noProof/>
          <w:lang w:val="de-DE" w:eastAsia="de-DE"/>
        </w:rPr>
        <w:lastRenderedPageBreak/>
        <w:drawing>
          <wp:inline distT="0" distB="0" distL="0" distR="0" wp14:anchorId="473377D3" wp14:editId="1C88C434">
            <wp:extent cx="2462037" cy="115894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b="19260"/>
                    <a:stretch/>
                  </pic:blipFill>
                  <pic:spPr bwMode="auto">
                    <a:xfrm>
                      <a:off x="0" y="0"/>
                      <a:ext cx="2466975" cy="1161274"/>
                    </a:xfrm>
                    <a:prstGeom prst="rect">
                      <a:avLst/>
                    </a:prstGeom>
                    <a:ln>
                      <a:noFill/>
                    </a:ln>
                    <a:extLst>
                      <a:ext uri="{53640926-AAD7-44D8-BBD7-CCE9431645EC}">
                        <a14:shadowObscured xmlns:a14="http://schemas.microsoft.com/office/drawing/2010/main"/>
                      </a:ext>
                    </a:extLst>
                  </pic:spPr>
                </pic:pic>
              </a:graphicData>
            </a:graphic>
          </wp:inline>
        </w:drawing>
      </w:r>
      <w:r w:rsidR="00125063" w:rsidRPr="000F0ABF">
        <w:rPr>
          <w:rFonts w:asciiTheme="minorHAnsi" w:hAnsiTheme="minorHAnsi" w:cstheme="minorHAnsi"/>
          <w:sz w:val="22"/>
          <w:szCs w:val="20"/>
        </w:rPr>
        <w:br/>
      </w:r>
    </w:p>
    <w:p w:rsidR="00593E70" w:rsidRPr="00125063" w:rsidRDefault="00593E70" w:rsidP="00593E70">
      <w:pPr>
        <w:pStyle w:val="Default"/>
        <w:ind w:left="284"/>
        <w:rPr>
          <w:rFonts w:asciiTheme="minorHAnsi" w:hAnsiTheme="minorHAnsi" w:cstheme="minorHAnsi"/>
          <w:sz w:val="22"/>
          <w:szCs w:val="20"/>
        </w:rPr>
      </w:pPr>
      <w:r w:rsidRPr="00125063">
        <w:rPr>
          <w:rFonts w:asciiTheme="minorHAnsi" w:hAnsiTheme="minorHAnsi" w:cstheme="minorHAnsi"/>
          <w:sz w:val="22"/>
          <w:szCs w:val="20"/>
        </w:rPr>
        <w:t>Binär zu Hex betrachtung in 4er Blöcken - ein Block gleich ein Hex Zeichen</w:t>
      </w:r>
    </w:p>
    <w:p w:rsidR="00125063" w:rsidRPr="00125063" w:rsidRDefault="00125063" w:rsidP="00593E70">
      <w:pPr>
        <w:pStyle w:val="Default"/>
        <w:ind w:left="284"/>
        <w:rPr>
          <w:rFonts w:asciiTheme="minorHAnsi" w:hAnsiTheme="minorHAnsi" w:cstheme="minorHAnsi"/>
          <w:sz w:val="22"/>
          <w:szCs w:val="20"/>
        </w:rPr>
      </w:pPr>
      <w:r w:rsidRPr="00125063">
        <w:rPr>
          <w:rFonts w:asciiTheme="minorHAnsi" w:hAnsiTheme="minorHAnsi" w:cstheme="minorHAnsi"/>
          <w:sz w:val="22"/>
          <w:szCs w:val="20"/>
        </w:rPr>
        <w:t>Hex zu Dezimal pro Ziffer zunächst als Binär</w:t>
      </w:r>
    </w:p>
    <w:p w:rsidR="00593E70" w:rsidRPr="00125063" w:rsidRDefault="00593E70" w:rsidP="00593E70">
      <w:pPr>
        <w:pStyle w:val="Default"/>
        <w:ind w:left="284"/>
        <w:rPr>
          <w:rFonts w:asciiTheme="minorHAnsi" w:hAnsiTheme="minorHAnsi" w:cstheme="minorHAnsi"/>
          <w:sz w:val="22"/>
          <w:szCs w:val="20"/>
        </w:rPr>
      </w:pPr>
      <w:r w:rsidRPr="00125063">
        <w:rPr>
          <w:rFonts w:asciiTheme="minorHAnsi" w:hAnsiTheme="minorHAnsi" w:cstheme="minorHAnsi"/>
          <w:sz w:val="22"/>
          <w:szCs w:val="20"/>
        </w:rPr>
        <w:t>Dezimal zu Hex\Binär Restrechnung beginnend mit der größtmöglichen Binärzahl</w:t>
      </w:r>
    </w:p>
    <w:p w:rsidR="00593E70" w:rsidRPr="00871B7A" w:rsidRDefault="00593E70" w:rsidP="00593E70">
      <w:pPr>
        <w:pStyle w:val="Default"/>
        <w:ind w:left="284"/>
        <w:rPr>
          <w:rFonts w:asciiTheme="minorHAnsi" w:hAnsiTheme="minorHAnsi" w:cstheme="minorHAnsi"/>
          <w:sz w:val="22"/>
          <w:szCs w:val="20"/>
          <w:highlight w:val="yellow"/>
        </w:rPr>
      </w:pPr>
    </w:p>
    <w:p w:rsidR="00967EE3" w:rsidRDefault="00967EE3" w:rsidP="00830006">
      <w:pPr>
        <w:pStyle w:val="Default"/>
        <w:numPr>
          <w:ilvl w:val="0"/>
          <w:numId w:val="2"/>
        </w:numPr>
        <w:ind w:left="284" w:hanging="709"/>
        <w:rPr>
          <w:rFonts w:asciiTheme="minorHAnsi" w:hAnsiTheme="minorHAnsi" w:cstheme="minorHAnsi"/>
          <w:sz w:val="22"/>
          <w:szCs w:val="20"/>
        </w:rPr>
      </w:pPr>
      <w:r w:rsidRPr="009B7B92">
        <w:rPr>
          <w:rFonts w:asciiTheme="minorHAnsi" w:hAnsiTheme="minorHAnsi" w:cstheme="minorHAnsi"/>
          <w:sz w:val="22"/>
          <w:szCs w:val="20"/>
        </w:rPr>
        <w:t xml:space="preserve">Definitionen Basis, Nennwerte bei Zahlensystemen </w:t>
      </w:r>
      <w:r w:rsidR="004D4F72">
        <w:rPr>
          <w:rFonts w:asciiTheme="minorHAnsi" w:hAnsiTheme="minorHAnsi" w:cstheme="minorHAnsi"/>
          <w:sz w:val="22"/>
          <w:szCs w:val="20"/>
        </w:rPr>
        <w:br/>
        <w:t>Die Basis beschreibt bei Zahlensystmen die Größe des Ziffernforats.</w:t>
      </w:r>
      <w:r w:rsidR="004D4F72">
        <w:rPr>
          <w:rFonts w:asciiTheme="minorHAnsi" w:hAnsiTheme="minorHAnsi" w:cstheme="minorHAnsi"/>
          <w:sz w:val="22"/>
          <w:szCs w:val="20"/>
        </w:rPr>
        <w:br/>
        <w:t>Jede Zahl des Ziffernforats/Basis wird als Nennwert bezeichnet.</w:t>
      </w:r>
      <w:r w:rsidR="004D4F72">
        <w:rPr>
          <w:rFonts w:asciiTheme="minorHAnsi" w:hAnsiTheme="minorHAnsi" w:cstheme="minorHAnsi"/>
          <w:sz w:val="22"/>
          <w:szCs w:val="20"/>
        </w:rPr>
        <w:br/>
      </w:r>
      <w:r w:rsidR="0070081D">
        <w:rPr>
          <w:rFonts w:asciiTheme="minorHAnsi" w:hAnsiTheme="minorHAnsi" w:cstheme="minorHAnsi"/>
          <w:sz w:val="22"/>
          <w:szCs w:val="20"/>
        </w:rPr>
        <w:t>Dezimales Zahlensystem</w:t>
      </w:r>
    </w:p>
    <w:p w:rsidR="004D4F72" w:rsidRPr="004D4F72" w:rsidRDefault="004D4F72" w:rsidP="004D4F72">
      <w:pPr>
        <w:pStyle w:val="Default"/>
        <w:ind w:left="284"/>
        <w:rPr>
          <w:rFonts w:asciiTheme="minorHAnsi" w:hAnsiTheme="minorHAnsi" w:cstheme="minorHAnsi"/>
          <w:sz w:val="22"/>
          <w:szCs w:val="20"/>
        </w:rPr>
      </w:pPr>
      <w:r w:rsidRPr="004D4F72">
        <w:rPr>
          <w:rFonts w:asciiTheme="minorHAnsi" w:hAnsiTheme="minorHAnsi" w:cstheme="minorHAnsi"/>
          <w:sz w:val="22"/>
          <w:szCs w:val="20"/>
        </w:rPr>
        <w:t>Nennwerte: 0</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1</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2</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3</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4</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5</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6</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7</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8</w:t>
      </w:r>
      <w:r w:rsidR="0070081D">
        <w:rPr>
          <w:rFonts w:asciiTheme="minorHAnsi" w:hAnsiTheme="minorHAnsi" w:cstheme="minorHAnsi"/>
          <w:sz w:val="22"/>
          <w:szCs w:val="20"/>
        </w:rPr>
        <w:t>,</w:t>
      </w:r>
      <w:r w:rsidRPr="004D4F72">
        <w:rPr>
          <w:rFonts w:asciiTheme="minorHAnsi" w:hAnsiTheme="minorHAnsi" w:cstheme="minorHAnsi"/>
          <w:sz w:val="22"/>
          <w:szCs w:val="20"/>
        </w:rPr>
        <w:t xml:space="preserve"> 9</w:t>
      </w:r>
    </w:p>
    <w:p w:rsidR="004D4F72" w:rsidRPr="004D4F72" w:rsidRDefault="004D4F72" w:rsidP="004D4F72">
      <w:pPr>
        <w:pStyle w:val="Default"/>
        <w:ind w:left="284"/>
        <w:rPr>
          <w:rFonts w:asciiTheme="minorHAnsi" w:hAnsiTheme="minorHAnsi" w:cstheme="minorHAnsi"/>
          <w:sz w:val="22"/>
          <w:szCs w:val="20"/>
        </w:rPr>
      </w:pPr>
      <w:r w:rsidRPr="004D4F72">
        <w:rPr>
          <w:rFonts w:asciiTheme="minorHAnsi" w:hAnsiTheme="minorHAnsi" w:cstheme="minorHAnsi"/>
          <w:sz w:val="22"/>
          <w:szCs w:val="20"/>
        </w:rPr>
        <w:t>Basis: 10</w:t>
      </w:r>
    </w:p>
    <w:p w:rsidR="004D4F72" w:rsidRPr="004D4F72" w:rsidRDefault="004D4F72" w:rsidP="004D4F72">
      <w:pPr>
        <w:pStyle w:val="Default"/>
        <w:ind w:left="284"/>
        <w:rPr>
          <w:rFonts w:asciiTheme="minorHAnsi" w:hAnsiTheme="minorHAnsi" w:cstheme="minorHAnsi"/>
          <w:sz w:val="22"/>
          <w:szCs w:val="20"/>
        </w:rPr>
      </w:pPr>
      <w:r w:rsidRPr="004D4F72">
        <w:rPr>
          <w:rFonts w:asciiTheme="minorHAnsi" w:hAnsiTheme="minorHAnsi" w:cstheme="minorHAnsi"/>
          <w:sz w:val="22"/>
          <w:szCs w:val="20"/>
        </w:rPr>
        <w:t>Größter Nennwert: 9</w:t>
      </w:r>
    </w:p>
    <w:p w:rsidR="004D4F72" w:rsidRPr="009B7B92" w:rsidRDefault="004D4F72" w:rsidP="004D4F72">
      <w:pPr>
        <w:pStyle w:val="Default"/>
        <w:ind w:left="284"/>
        <w:rPr>
          <w:rFonts w:asciiTheme="minorHAnsi" w:hAnsiTheme="minorHAnsi" w:cstheme="minorHAnsi"/>
          <w:sz w:val="22"/>
          <w:szCs w:val="20"/>
        </w:rPr>
      </w:pPr>
    </w:p>
    <w:p w:rsidR="00D37767" w:rsidRDefault="00B0712C" w:rsidP="00830006">
      <w:pPr>
        <w:pStyle w:val="Default"/>
        <w:numPr>
          <w:ilvl w:val="0"/>
          <w:numId w:val="2"/>
        </w:numPr>
        <w:ind w:left="284" w:hanging="709"/>
        <w:rPr>
          <w:rFonts w:asciiTheme="minorHAnsi" w:hAnsiTheme="minorHAnsi" w:cstheme="minorHAnsi"/>
          <w:sz w:val="22"/>
          <w:szCs w:val="20"/>
        </w:rPr>
      </w:pPr>
      <w:r w:rsidRPr="00D33B75">
        <w:rPr>
          <w:rFonts w:asciiTheme="minorHAnsi" w:hAnsiTheme="minorHAnsi" w:cstheme="minorHAnsi"/>
          <w:noProof/>
          <w:color w:val="00B0F0"/>
          <w:sz w:val="22"/>
          <w:szCs w:val="20"/>
          <w:lang w:val="de-DE" w:eastAsia="de-DE"/>
        </w:rPr>
        <mc:AlternateContent>
          <mc:Choice Requires="wps">
            <w:drawing>
              <wp:anchor distT="0" distB="0" distL="114299" distR="114299" simplePos="0" relativeHeight="251659264" behindDoc="0" locked="0" layoutInCell="1" allowOverlap="1" wp14:anchorId="45DBBD9B" wp14:editId="1A05BE6D">
                <wp:simplePos x="0" y="0"/>
                <wp:positionH relativeFrom="column">
                  <wp:posOffset>1630679</wp:posOffset>
                </wp:positionH>
                <wp:positionV relativeFrom="paragraph">
                  <wp:posOffset>737235</wp:posOffset>
                </wp:positionV>
                <wp:extent cx="0" cy="1137920"/>
                <wp:effectExtent l="95250" t="0" r="38100" b="43180"/>
                <wp:wrapNone/>
                <wp:docPr id="68"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37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5F1420F" id="_x0000_t32" coordsize="21600,21600" o:spt="32" o:oned="t" path="m,l21600,21600e" filled="f">
                <v:path arrowok="t" fillok="f" o:connecttype="none"/>
                <o:lock v:ext="edit" shapetype="t"/>
              </v:shapetype>
              <v:shape id="Gerade Verbindung mit Pfeil 3" o:spid="_x0000_s1026" type="#_x0000_t32" style="position:absolute;margin-left:128.4pt;margin-top:58.05pt;width:0;height:89.6pt;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msg6AEAAB0EAAAOAAAAZHJzL2Uyb0RvYy54bWysU02P0zAQvSPxHyzfaZqutEDUdA9d2MsK&#10;Kha4u864sfCXxt4m/feMnTbLl1YCcbFiz7yZ9+ZN1jejNewIGLV3La8XS87ASd9pd2j5l8/vX73h&#10;LCbhOmG8g5afIPKbzcsX6yE0sPK9Nx0goyIuNkNoeZ9SaKoqyh6siAsfwFFQebQi0RUPVYdioOrW&#10;VKvl8roaPHYBvYQY6fV2CvJNqa8UyPRRqQiJmZYTt1ROLOc+n9VmLZoDitBreaYh/oGFFdpR07nU&#10;rUiCPaL+rZTVEn30Ki2kt5VXSksoGkhNvfxFzUMvAhQtNJwY5jHF/1dWfjjukOmu5dfklBOWPLoD&#10;FB2wr4B77bpHd2BWJ7ZToA27yhMbQmwIuHU7zJrl6B7CvZffIsWqn4L5EsOUNiq0OZ1Es7E4cJod&#10;gDExOT1Keq3rq9dvV8WdSjQXYMCY7sBblj9aHhMKfejT1jtHPnusiwPieB9TJiKaCyB3NS6fSWjz&#10;znUsnQIJFYh+yIIoN8cL94luIZ5OBibsJ1A0JCI49SjrCVuD7ChosYSU4FI9V6LsDFPamBm4LOSe&#10;BZ7zMxTK6v4NeEaUzt6lGWy18/in7mm8UFZT/mUCk+48gr3vTju82Eo7WGZ1/l/ykv94L/Cnv3rz&#10;HQAA//8DAFBLAwQUAAYACAAAACEATGVy/d0AAAALAQAADwAAAGRycy9kb3ducmV2LnhtbEyPQU/D&#10;MAyF70j7D5EncWNph1ax0nRCTFy4DMbE2Wu9pqJxqiZbC78eIw5ws/2enr9XbCbXqQsNofVsIF0k&#10;oIgrX7fcGDi8Pd3cgQoRucbOMxn4pACbcnZVYF77kV/pso+NkhAOORqwMfa51qGy5DAsfE8s2skP&#10;DqOsQ6PrAUcJd51eJkmmHbYsHyz29Gip+tifnYF1eLEx2HfannZptvvCZvt8GI25nk8P96AiTfHP&#10;DD/4gg6lMB39meugOgPLVSboUYQ0S0GJ4/dylGG9ugVdFvp/h/IbAAD//wMAUEsBAi0AFAAGAAgA&#10;AAAhALaDOJL+AAAA4QEAABMAAAAAAAAAAAAAAAAAAAAAAFtDb250ZW50X1R5cGVzXS54bWxQSwEC&#10;LQAUAAYACAAAACEAOP0h/9YAAACUAQAACwAAAAAAAAAAAAAAAAAvAQAAX3JlbHMvLnJlbHNQSwEC&#10;LQAUAAYACAAAACEAqNJrIOgBAAAdBAAADgAAAAAAAAAAAAAAAAAuAgAAZHJzL2Uyb0RvYy54bWxQ&#10;SwECLQAUAAYACAAAACEATGVy/d0AAAALAQAADwAAAAAAAAAAAAAAAABCBAAAZHJzL2Rvd25yZXYu&#10;eG1sUEsFBgAAAAAEAAQA8wAAAEwFAAAAAA==&#10;" strokecolor="#4579b8 [3044]">
                <v:stroke endarrow="open"/>
                <o:lock v:ext="edit" shapetype="f"/>
              </v:shape>
            </w:pict>
          </mc:Fallback>
        </mc:AlternateContent>
      </w:r>
      <w:r w:rsidR="00967EE3" w:rsidRPr="00D33B75">
        <w:rPr>
          <w:rFonts w:asciiTheme="minorHAnsi" w:hAnsiTheme="minorHAnsi" w:cstheme="minorHAnsi"/>
          <w:color w:val="00B0F0"/>
          <w:sz w:val="22"/>
          <w:szCs w:val="20"/>
        </w:rPr>
        <w:t>Umwandlung zwischen Dezimalzahlen und Binärzahlen</w:t>
      </w:r>
      <w:r w:rsidR="004D4F72" w:rsidRPr="00D33B75">
        <w:rPr>
          <w:rFonts w:asciiTheme="minorHAnsi" w:hAnsiTheme="minorHAnsi" w:cstheme="minorHAnsi"/>
          <w:color w:val="00B0F0"/>
          <w:sz w:val="22"/>
          <w:szCs w:val="20"/>
        </w:rPr>
        <w:br/>
      </w:r>
      <w:r w:rsidR="0070081D">
        <w:rPr>
          <w:rFonts w:asciiTheme="minorHAnsi" w:hAnsiTheme="minorHAnsi" w:cstheme="minorHAnsi"/>
          <w:sz w:val="22"/>
          <w:szCs w:val="20"/>
        </w:rPr>
        <w:t>Binär -&gt; Dezimal: Addition der einzelnen Stellen/Wertigkeiten</w:t>
      </w:r>
      <w:r w:rsidR="003551BD">
        <w:rPr>
          <w:rFonts w:asciiTheme="minorHAnsi" w:hAnsiTheme="minorHAnsi" w:cstheme="minorHAnsi"/>
          <w:sz w:val="22"/>
          <w:szCs w:val="20"/>
        </w:rPr>
        <w:br/>
        <w:t>0101 -&gt; 0*2</w:t>
      </w:r>
      <w:r w:rsidR="003551BD">
        <w:rPr>
          <w:rFonts w:asciiTheme="minorHAnsi" w:hAnsiTheme="minorHAnsi" w:cstheme="minorHAnsi"/>
          <w:sz w:val="22"/>
          <w:szCs w:val="20"/>
          <w:vertAlign w:val="superscript"/>
        </w:rPr>
        <w:t>3</w:t>
      </w:r>
      <w:r w:rsidR="00D37767">
        <w:rPr>
          <w:rFonts w:asciiTheme="minorHAnsi" w:hAnsiTheme="minorHAnsi" w:cstheme="minorHAnsi"/>
          <w:sz w:val="22"/>
          <w:szCs w:val="20"/>
        </w:rPr>
        <w:t xml:space="preserve"> + 1*2</w:t>
      </w:r>
      <w:r w:rsidR="00D37767">
        <w:rPr>
          <w:rFonts w:asciiTheme="minorHAnsi" w:hAnsiTheme="minorHAnsi" w:cstheme="minorHAnsi"/>
          <w:sz w:val="22"/>
          <w:szCs w:val="20"/>
          <w:vertAlign w:val="superscript"/>
        </w:rPr>
        <w:t>2</w:t>
      </w:r>
      <w:r w:rsidR="00D37767">
        <w:rPr>
          <w:rFonts w:asciiTheme="minorHAnsi" w:hAnsiTheme="minorHAnsi" w:cstheme="minorHAnsi"/>
          <w:sz w:val="22"/>
          <w:szCs w:val="20"/>
        </w:rPr>
        <w:t xml:space="preserve"> + 0*2</w:t>
      </w:r>
      <w:r w:rsidR="00D37767">
        <w:rPr>
          <w:rFonts w:asciiTheme="minorHAnsi" w:hAnsiTheme="minorHAnsi" w:cstheme="minorHAnsi"/>
          <w:sz w:val="22"/>
          <w:szCs w:val="20"/>
          <w:vertAlign w:val="superscript"/>
        </w:rPr>
        <w:t>1</w:t>
      </w:r>
      <w:r w:rsidR="00D37767">
        <w:rPr>
          <w:rFonts w:asciiTheme="minorHAnsi" w:hAnsiTheme="minorHAnsi" w:cstheme="minorHAnsi"/>
          <w:sz w:val="22"/>
          <w:szCs w:val="20"/>
        </w:rPr>
        <w:t xml:space="preserve"> + 1*2</w:t>
      </w:r>
      <w:r w:rsidR="00D37767">
        <w:rPr>
          <w:rFonts w:asciiTheme="minorHAnsi" w:hAnsiTheme="minorHAnsi" w:cstheme="minorHAnsi"/>
          <w:sz w:val="22"/>
          <w:szCs w:val="20"/>
          <w:vertAlign w:val="superscript"/>
        </w:rPr>
        <w:t>0</w:t>
      </w:r>
      <w:r w:rsidR="00D37767">
        <w:rPr>
          <w:rFonts w:asciiTheme="minorHAnsi" w:hAnsiTheme="minorHAnsi" w:cstheme="minorHAnsi"/>
          <w:sz w:val="22"/>
          <w:szCs w:val="20"/>
        </w:rPr>
        <w:t xml:space="preserve"> = 0 + 4 + 0 + 1 = 5</w:t>
      </w:r>
      <w:r w:rsidR="0070081D">
        <w:rPr>
          <w:rFonts w:asciiTheme="minorHAnsi" w:hAnsiTheme="minorHAnsi" w:cstheme="minorHAnsi"/>
          <w:sz w:val="22"/>
          <w:szCs w:val="20"/>
        </w:rPr>
        <w:br/>
        <w:t>Dezimal -&gt; Binär: Schlussrechnung/Restrechnung beginnend mit dem größt möglichen</w:t>
      </w:r>
      <w:r w:rsidR="00D37767">
        <w:rPr>
          <w:rFonts w:asciiTheme="minorHAnsi" w:hAnsiTheme="minorHAnsi" w:cstheme="minorHAnsi"/>
          <w:sz w:val="22"/>
          <w:szCs w:val="20"/>
        </w:rPr>
        <w:br/>
        <w:t>64 / 2 =32</w:t>
      </w:r>
      <w:r w:rsidR="00D37767">
        <w:rPr>
          <w:rFonts w:asciiTheme="minorHAnsi" w:hAnsiTheme="minorHAnsi" w:cstheme="minorHAnsi"/>
          <w:sz w:val="22"/>
          <w:szCs w:val="20"/>
        </w:rPr>
        <w:tab/>
        <w:t>Rest:0</w:t>
      </w:r>
      <w:r w:rsidR="00D37767">
        <w:rPr>
          <w:rFonts w:asciiTheme="minorHAnsi" w:hAnsiTheme="minorHAnsi" w:cstheme="minorHAnsi"/>
          <w:sz w:val="22"/>
          <w:szCs w:val="20"/>
        </w:rPr>
        <w:br/>
        <w:t>32/2=16</w:t>
      </w:r>
      <w:r w:rsidR="00D37767">
        <w:rPr>
          <w:rFonts w:asciiTheme="minorHAnsi" w:hAnsiTheme="minorHAnsi" w:cstheme="minorHAnsi"/>
          <w:sz w:val="22"/>
          <w:szCs w:val="20"/>
        </w:rPr>
        <w:tab/>
        <w:t>Rest:0</w:t>
      </w:r>
      <w:r w:rsidR="00D37767">
        <w:rPr>
          <w:rFonts w:asciiTheme="minorHAnsi" w:hAnsiTheme="minorHAnsi" w:cstheme="minorHAnsi"/>
          <w:sz w:val="22"/>
          <w:szCs w:val="20"/>
        </w:rPr>
        <w:br/>
        <w:t>16/2=8</w:t>
      </w:r>
      <w:r w:rsidR="00D37767">
        <w:rPr>
          <w:rFonts w:asciiTheme="minorHAnsi" w:hAnsiTheme="minorHAnsi" w:cstheme="minorHAnsi"/>
          <w:sz w:val="22"/>
          <w:szCs w:val="20"/>
        </w:rPr>
        <w:tab/>
        <w:t>Rest:0</w:t>
      </w:r>
      <w:r w:rsidR="00D37767">
        <w:rPr>
          <w:rFonts w:asciiTheme="minorHAnsi" w:hAnsiTheme="minorHAnsi" w:cstheme="minorHAnsi"/>
          <w:sz w:val="22"/>
          <w:szCs w:val="20"/>
        </w:rPr>
        <w:br/>
        <w:t>8/2=4</w:t>
      </w:r>
      <w:r w:rsidR="00D37767">
        <w:rPr>
          <w:rFonts w:asciiTheme="minorHAnsi" w:hAnsiTheme="minorHAnsi" w:cstheme="minorHAnsi"/>
          <w:sz w:val="22"/>
          <w:szCs w:val="20"/>
        </w:rPr>
        <w:tab/>
        <w:t>Rest:0</w:t>
      </w:r>
      <w:r w:rsidR="00D37767">
        <w:rPr>
          <w:rFonts w:asciiTheme="minorHAnsi" w:hAnsiTheme="minorHAnsi" w:cstheme="minorHAnsi"/>
          <w:sz w:val="22"/>
          <w:szCs w:val="20"/>
        </w:rPr>
        <w:br/>
        <w:t>4/2=2</w:t>
      </w:r>
      <w:r w:rsidR="00D37767">
        <w:rPr>
          <w:rFonts w:asciiTheme="minorHAnsi" w:hAnsiTheme="minorHAnsi" w:cstheme="minorHAnsi"/>
          <w:sz w:val="22"/>
          <w:szCs w:val="20"/>
        </w:rPr>
        <w:tab/>
        <w:t>Rest:0</w:t>
      </w:r>
      <w:r w:rsidR="00D37767">
        <w:rPr>
          <w:rFonts w:asciiTheme="minorHAnsi" w:hAnsiTheme="minorHAnsi" w:cstheme="minorHAnsi"/>
          <w:sz w:val="22"/>
          <w:szCs w:val="20"/>
        </w:rPr>
        <w:br/>
        <w:t>2/2=1</w:t>
      </w:r>
      <w:r w:rsidR="00D37767">
        <w:rPr>
          <w:rFonts w:asciiTheme="minorHAnsi" w:hAnsiTheme="minorHAnsi" w:cstheme="minorHAnsi"/>
          <w:sz w:val="22"/>
          <w:szCs w:val="20"/>
        </w:rPr>
        <w:tab/>
        <w:t>Rest:0</w:t>
      </w:r>
      <w:r w:rsidR="00D37767">
        <w:rPr>
          <w:rFonts w:asciiTheme="minorHAnsi" w:hAnsiTheme="minorHAnsi" w:cstheme="minorHAnsi"/>
          <w:sz w:val="22"/>
          <w:szCs w:val="20"/>
        </w:rPr>
        <w:br/>
        <w:t>1/2=0</w:t>
      </w:r>
      <w:r w:rsidR="00D37767">
        <w:rPr>
          <w:rFonts w:asciiTheme="minorHAnsi" w:hAnsiTheme="minorHAnsi" w:cstheme="minorHAnsi"/>
          <w:sz w:val="22"/>
          <w:szCs w:val="20"/>
        </w:rPr>
        <w:tab/>
        <w:t>Rest:1</w:t>
      </w:r>
    </w:p>
    <w:p w:rsidR="00D37767" w:rsidRDefault="00D37767" w:rsidP="00D37767">
      <w:pPr>
        <w:pStyle w:val="Default"/>
        <w:ind w:left="284"/>
        <w:rPr>
          <w:rFonts w:asciiTheme="minorHAnsi" w:hAnsiTheme="minorHAnsi" w:cstheme="minorHAnsi"/>
          <w:sz w:val="22"/>
          <w:szCs w:val="20"/>
        </w:rPr>
      </w:pPr>
      <w:r>
        <w:rPr>
          <w:rFonts w:asciiTheme="minorHAnsi" w:hAnsiTheme="minorHAnsi" w:cstheme="minorHAnsi"/>
          <w:sz w:val="22"/>
          <w:szCs w:val="20"/>
        </w:rPr>
        <w:t xml:space="preserve">Ergebniss: 0100 0000 </w:t>
      </w:r>
    </w:p>
    <w:p w:rsidR="00967EE3" w:rsidRDefault="00967EE3" w:rsidP="00D37767">
      <w:pPr>
        <w:pStyle w:val="Default"/>
        <w:ind w:left="284"/>
        <w:rPr>
          <w:rFonts w:asciiTheme="minorHAnsi" w:hAnsiTheme="minorHAnsi" w:cstheme="minorHAnsi"/>
          <w:sz w:val="22"/>
          <w:szCs w:val="20"/>
        </w:rPr>
      </w:pPr>
    </w:p>
    <w:p w:rsidR="009B7B92" w:rsidRPr="009B7B92" w:rsidRDefault="009B7B92" w:rsidP="00830006">
      <w:pPr>
        <w:pStyle w:val="Default"/>
        <w:numPr>
          <w:ilvl w:val="0"/>
          <w:numId w:val="2"/>
        </w:numPr>
        <w:ind w:left="284" w:hanging="709"/>
        <w:rPr>
          <w:rFonts w:asciiTheme="minorHAnsi" w:hAnsiTheme="minorHAnsi" w:cstheme="minorHAnsi"/>
          <w:sz w:val="22"/>
          <w:szCs w:val="20"/>
        </w:rPr>
      </w:pPr>
      <w:r>
        <w:rPr>
          <w:rFonts w:asciiTheme="minorHAnsi" w:hAnsiTheme="minorHAnsi" w:cstheme="minorHAnsi"/>
          <w:sz w:val="22"/>
          <w:szCs w:val="20"/>
        </w:rPr>
        <w:t>Kenntnis der Logik-Schaltungen (AND, OR,</w:t>
      </w:r>
      <w:r w:rsidR="00AF499F">
        <w:rPr>
          <w:rFonts w:asciiTheme="minorHAnsi" w:hAnsiTheme="minorHAnsi" w:cstheme="minorHAnsi"/>
          <w:sz w:val="22"/>
          <w:szCs w:val="20"/>
        </w:rPr>
        <w:t xml:space="preserve"> </w:t>
      </w:r>
      <w:r w:rsidR="00AF499F">
        <w:rPr>
          <w:rFonts w:asciiTheme="minorHAnsi" w:hAnsiTheme="minorHAnsi" w:cstheme="minorHAnsi"/>
          <w:color w:val="92D050"/>
          <w:sz w:val="22"/>
          <w:szCs w:val="20"/>
        </w:rPr>
        <w:t>XOR,</w:t>
      </w:r>
      <w:r>
        <w:rPr>
          <w:rFonts w:asciiTheme="minorHAnsi" w:hAnsiTheme="minorHAnsi" w:cstheme="minorHAnsi"/>
          <w:sz w:val="22"/>
          <w:szCs w:val="20"/>
        </w:rPr>
        <w:t xml:space="preserve"> NOT) und deren Wahrheitstabellen</w:t>
      </w:r>
    </w:p>
    <w:p w:rsidR="00B27445" w:rsidRDefault="009B7B92" w:rsidP="009B7B92">
      <w:pPr>
        <w:pStyle w:val="Default"/>
        <w:rPr>
          <w:rFonts w:asciiTheme="minorHAnsi" w:hAnsiTheme="minorHAnsi" w:cstheme="minorHAnsi"/>
          <w:sz w:val="22"/>
          <w:szCs w:val="20"/>
          <w:highlight w:val="yellow"/>
        </w:rPr>
      </w:pPr>
      <w:r>
        <w:rPr>
          <w:rFonts w:asciiTheme="minorHAnsi" w:hAnsiTheme="minorHAnsi" w:cstheme="minorHAnsi"/>
          <w:sz w:val="22"/>
          <w:szCs w:val="20"/>
          <w:highlight w:val="yellow"/>
        </w:rPr>
        <w:br/>
      </w:r>
      <w:r w:rsidRPr="009B7B92">
        <w:rPr>
          <w:rFonts w:asciiTheme="minorHAnsi" w:hAnsiTheme="minorHAnsi" w:cstheme="minorHAnsi"/>
          <w:noProof/>
          <w:sz w:val="22"/>
          <w:szCs w:val="20"/>
          <w:highlight w:val="yellow"/>
          <w:lang w:val="de-DE" w:eastAsia="de-DE"/>
        </w:rPr>
        <w:drawing>
          <wp:inline distT="0" distB="0" distL="0" distR="0" wp14:anchorId="69670A47" wp14:editId="310225DA">
            <wp:extent cx="2923954" cy="168450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a-th1-intro-bild-basisgatter2.jp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921397" cy="1683031"/>
                    </a:xfrm>
                    <a:prstGeom prst="rect">
                      <a:avLst/>
                    </a:prstGeom>
                    <a:ln>
                      <a:noFill/>
                    </a:ln>
                    <a:extLst>
                      <a:ext uri="{53640926-AAD7-44D8-BBD7-CCE9431645EC}">
                        <a14:shadowObscured xmlns:a14="http://schemas.microsoft.com/office/drawing/2010/main"/>
                      </a:ext>
                    </a:extLst>
                  </pic:spPr>
                </pic:pic>
              </a:graphicData>
            </a:graphic>
          </wp:inline>
        </w:drawing>
      </w:r>
    </w:p>
    <w:p w:rsidR="00B27445" w:rsidRDefault="00B27445" w:rsidP="009B7B92">
      <w:pPr>
        <w:pStyle w:val="Default"/>
        <w:rPr>
          <w:rFonts w:asciiTheme="minorHAnsi" w:hAnsiTheme="minorHAnsi" w:cstheme="minorHAnsi"/>
          <w:sz w:val="22"/>
          <w:szCs w:val="20"/>
          <w:highlight w:val="yellow"/>
        </w:rPr>
      </w:pPr>
    </w:p>
    <w:p w:rsidR="00B27445" w:rsidRDefault="00B27445" w:rsidP="009B7B92">
      <w:pPr>
        <w:pStyle w:val="Default"/>
        <w:rPr>
          <w:rFonts w:asciiTheme="minorHAnsi" w:hAnsiTheme="minorHAnsi" w:cstheme="minorHAnsi"/>
          <w:sz w:val="22"/>
          <w:szCs w:val="20"/>
          <w:highlight w:val="yellow"/>
        </w:rPr>
      </w:pPr>
    </w:p>
    <w:p w:rsidR="00B27445" w:rsidRDefault="00B27445" w:rsidP="009B7B92">
      <w:pPr>
        <w:pStyle w:val="Default"/>
        <w:rPr>
          <w:rFonts w:asciiTheme="minorHAnsi" w:hAnsiTheme="minorHAnsi" w:cstheme="minorHAnsi"/>
          <w:sz w:val="22"/>
          <w:szCs w:val="20"/>
          <w:highlight w:val="yellow"/>
        </w:rPr>
      </w:pPr>
    </w:p>
    <w:p w:rsidR="00B27445" w:rsidRDefault="00B27445" w:rsidP="009B7B92">
      <w:pPr>
        <w:pStyle w:val="Default"/>
        <w:rPr>
          <w:rFonts w:asciiTheme="minorHAnsi" w:hAnsiTheme="minorHAnsi" w:cstheme="minorHAnsi"/>
          <w:sz w:val="22"/>
          <w:szCs w:val="20"/>
          <w:highlight w:val="yellow"/>
        </w:rPr>
      </w:pPr>
    </w:p>
    <w:p w:rsidR="00B27445" w:rsidRDefault="00B27445" w:rsidP="009B7B92">
      <w:pPr>
        <w:pStyle w:val="Default"/>
        <w:rPr>
          <w:rFonts w:asciiTheme="minorHAnsi" w:hAnsiTheme="minorHAnsi" w:cstheme="minorHAnsi"/>
          <w:sz w:val="22"/>
          <w:szCs w:val="20"/>
          <w:highlight w:val="yellow"/>
        </w:rPr>
      </w:pPr>
    </w:p>
    <w:p w:rsidR="00967EE3" w:rsidRPr="00871B7A" w:rsidRDefault="009B7B92" w:rsidP="009B7B92">
      <w:pPr>
        <w:pStyle w:val="Default"/>
        <w:rPr>
          <w:rFonts w:asciiTheme="minorHAnsi" w:hAnsiTheme="minorHAnsi" w:cstheme="minorHAnsi"/>
          <w:sz w:val="22"/>
          <w:szCs w:val="20"/>
          <w:highlight w:val="yellow"/>
        </w:rPr>
      </w:pPr>
      <w:r w:rsidRPr="009B7B92">
        <w:rPr>
          <w:rFonts w:asciiTheme="minorHAnsi" w:hAnsiTheme="minorHAnsi" w:cstheme="minorHAnsi"/>
          <w:sz w:val="22"/>
          <w:szCs w:val="20"/>
          <w:highlight w:val="yellow"/>
        </w:rPr>
        <w:br/>
      </w:r>
    </w:p>
    <w:p w:rsidR="00967EE3" w:rsidRPr="00871B7A" w:rsidRDefault="00967EE3" w:rsidP="00830006">
      <w:pPr>
        <w:pStyle w:val="Default"/>
        <w:numPr>
          <w:ilvl w:val="0"/>
          <w:numId w:val="1"/>
        </w:numPr>
        <w:spacing w:before="240"/>
        <w:ind w:left="284" w:hanging="709"/>
        <w:rPr>
          <w:rFonts w:asciiTheme="minorHAnsi" w:hAnsiTheme="minorHAnsi" w:cstheme="minorHAnsi"/>
          <w:sz w:val="32"/>
          <w:szCs w:val="28"/>
        </w:rPr>
      </w:pPr>
      <w:r w:rsidRPr="00871B7A">
        <w:rPr>
          <w:rFonts w:asciiTheme="minorHAnsi" w:hAnsiTheme="minorHAnsi" w:cstheme="minorHAnsi"/>
          <w:b/>
          <w:bCs/>
          <w:i/>
          <w:iCs/>
          <w:sz w:val="32"/>
          <w:szCs w:val="28"/>
        </w:rPr>
        <w:lastRenderedPageBreak/>
        <w:t xml:space="preserve">Hardware- und Gerätetechnik </w:t>
      </w:r>
    </w:p>
    <w:p w:rsidR="00F80D37" w:rsidRDefault="00967EE3" w:rsidP="00F80D37">
      <w:pPr>
        <w:pStyle w:val="Default"/>
        <w:numPr>
          <w:ilvl w:val="0"/>
          <w:numId w:val="2"/>
        </w:numPr>
        <w:ind w:left="284" w:hanging="709"/>
        <w:rPr>
          <w:rFonts w:cstheme="minorHAnsi"/>
          <w:szCs w:val="20"/>
          <w:highlight w:val="yellow"/>
        </w:rPr>
      </w:pPr>
      <w:r w:rsidRPr="00B27445">
        <w:rPr>
          <w:rFonts w:asciiTheme="minorHAnsi" w:hAnsiTheme="minorHAnsi" w:cstheme="minorHAnsi"/>
          <w:sz w:val="22"/>
          <w:szCs w:val="20"/>
        </w:rPr>
        <w:t>Kenntnisse über den Zusammenbau eines PC-</w:t>
      </w:r>
      <w:r w:rsidR="00230C2E" w:rsidRPr="00B27445">
        <w:rPr>
          <w:rFonts w:asciiTheme="minorHAnsi" w:hAnsiTheme="minorHAnsi" w:cstheme="minorHAnsi"/>
          <w:sz w:val="22"/>
          <w:szCs w:val="20"/>
        </w:rPr>
        <w:t>Systems aus einzelnen Bauteilen</w:t>
      </w:r>
      <w:r w:rsidR="00830006" w:rsidRPr="00B27445">
        <w:rPr>
          <w:rFonts w:asciiTheme="minorHAnsi" w:hAnsiTheme="minorHAnsi" w:cstheme="minorHAnsi"/>
          <w:sz w:val="22"/>
          <w:szCs w:val="20"/>
        </w:rPr>
        <w:br/>
      </w:r>
      <w:r w:rsidR="004D36BB" w:rsidRPr="00B27445">
        <w:rPr>
          <w:rFonts w:asciiTheme="minorHAnsi" w:hAnsiTheme="minorHAnsi" w:cstheme="minorHAnsi"/>
          <w:sz w:val="22"/>
          <w:szCs w:val="20"/>
        </w:rPr>
        <w:t xml:space="preserve">Benötigte Komponenten: CPU, RAM, Mainboard, Festspeicher(HDD,SSD), Gehäuse, Netzteil, Lüfter/Kühler, ggf. </w:t>
      </w:r>
      <w:r w:rsidR="009D0358" w:rsidRPr="00B27445">
        <w:rPr>
          <w:rFonts w:asciiTheme="minorHAnsi" w:hAnsiTheme="minorHAnsi" w:cstheme="minorHAnsi"/>
          <w:sz w:val="22"/>
          <w:szCs w:val="20"/>
        </w:rPr>
        <w:t xml:space="preserve">Grafikkarte und </w:t>
      </w:r>
      <w:r w:rsidR="004D36BB" w:rsidRPr="00B27445">
        <w:rPr>
          <w:rFonts w:asciiTheme="minorHAnsi" w:hAnsiTheme="minorHAnsi" w:cstheme="minorHAnsi"/>
          <w:sz w:val="22"/>
          <w:szCs w:val="20"/>
        </w:rPr>
        <w:t>Laufwerk</w:t>
      </w:r>
      <w:r w:rsidR="00830006" w:rsidRPr="00B27445">
        <w:rPr>
          <w:rFonts w:asciiTheme="minorHAnsi" w:hAnsiTheme="minorHAnsi" w:cstheme="minorHAnsi"/>
          <w:sz w:val="22"/>
          <w:szCs w:val="20"/>
        </w:rPr>
        <w:br/>
      </w:r>
      <w:r w:rsidR="00830006" w:rsidRPr="00B27445">
        <w:rPr>
          <w:rFonts w:asciiTheme="minorHAnsi" w:hAnsiTheme="minorHAnsi" w:cstheme="minorHAnsi"/>
          <w:sz w:val="22"/>
          <w:szCs w:val="20"/>
        </w:rPr>
        <w:br/>
      </w:r>
      <w:r w:rsidR="009D0358" w:rsidRPr="00B27445">
        <w:rPr>
          <w:rFonts w:asciiTheme="minorHAnsi" w:hAnsiTheme="minorHAnsi" w:cstheme="minorHAnsi"/>
          <w:sz w:val="22"/>
          <w:szCs w:val="20"/>
        </w:rPr>
        <w:t>Zu achten auf:</w:t>
      </w:r>
      <w:r w:rsidR="00830006" w:rsidRPr="00B27445">
        <w:rPr>
          <w:rFonts w:asciiTheme="minorHAnsi" w:hAnsiTheme="minorHAnsi" w:cstheme="minorHAnsi"/>
          <w:sz w:val="22"/>
          <w:szCs w:val="20"/>
        </w:rPr>
        <w:br/>
      </w:r>
      <w:r w:rsidR="009D0358" w:rsidRPr="00B27445">
        <w:rPr>
          <w:rFonts w:asciiTheme="minorHAnsi" w:hAnsiTheme="minorHAnsi" w:cstheme="minorHAnsi"/>
          <w:sz w:val="22"/>
          <w:szCs w:val="20"/>
        </w:rPr>
        <w:t>Prozessor und Mainboard passen zusammen Sockel und CPU supported</w:t>
      </w:r>
      <w:r w:rsidR="00830006" w:rsidRPr="00B27445">
        <w:rPr>
          <w:rFonts w:asciiTheme="minorHAnsi" w:hAnsiTheme="minorHAnsi" w:cstheme="minorHAnsi"/>
          <w:sz w:val="22"/>
          <w:szCs w:val="20"/>
        </w:rPr>
        <w:br/>
      </w:r>
      <w:r w:rsidR="009D0358" w:rsidRPr="00B27445">
        <w:rPr>
          <w:rFonts w:asciiTheme="minorHAnsi" w:hAnsiTheme="minorHAnsi" w:cstheme="minorHAnsi"/>
          <w:sz w:val="22"/>
          <w:szCs w:val="20"/>
        </w:rPr>
        <w:t>RAM Version DDR4? Und Taktraten was unterstüzt der Prozessor/Mainboard</w:t>
      </w:r>
      <w:r w:rsidR="00830006" w:rsidRPr="00B27445">
        <w:rPr>
          <w:rFonts w:asciiTheme="minorHAnsi" w:hAnsiTheme="minorHAnsi" w:cstheme="minorHAnsi"/>
          <w:sz w:val="22"/>
          <w:szCs w:val="20"/>
        </w:rPr>
        <w:br/>
      </w:r>
      <w:r w:rsidR="009D0358" w:rsidRPr="00B27445">
        <w:rPr>
          <w:rFonts w:asciiTheme="minorHAnsi" w:hAnsiTheme="minorHAnsi" w:cstheme="minorHAnsi"/>
          <w:sz w:val="22"/>
          <w:szCs w:val="20"/>
        </w:rPr>
        <w:t>Anschlüsse der SSD M.2/Sata</w:t>
      </w:r>
      <w:r w:rsidR="00830006" w:rsidRPr="00B27445">
        <w:rPr>
          <w:rFonts w:asciiTheme="minorHAnsi" w:hAnsiTheme="minorHAnsi" w:cstheme="minorHAnsi"/>
          <w:sz w:val="22"/>
          <w:szCs w:val="20"/>
        </w:rPr>
        <w:br/>
      </w:r>
      <w:r w:rsidR="009D0358" w:rsidRPr="00B27445">
        <w:rPr>
          <w:rFonts w:asciiTheme="minorHAnsi" w:hAnsiTheme="minorHAnsi" w:cstheme="minorHAnsi"/>
          <w:sz w:val="22"/>
          <w:szCs w:val="20"/>
        </w:rPr>
        <w:t>Anschlüsse HDD SATA/SAS</w:t>
      </w:r>
      <w:r w:rsidR="00830006" w:rsidRPr="00B27445">
        <w:rPr>
          <w:rFonts w:asciiTheme="minorHAnsi" w:hAnsiTheme="minorHAnsi" w:cstheme="minorHAnsi"/>
          <w:sz w:val="22"/>
          <w:szCs w:val="20"/>
        </w:rPr>
        <w:br/>
      </w:r>
      <w:r w:rsidR="009D0358" w:rsidRPr="00B27445">
        <w:rPr>
          <w:rFonts w:asciiTheme="minorHAnsi" w:hAnsiTheme="minorHAnsi" w:cstheme="minorHAnsi"/>
          <w:sz w:val="22"/>
          <w:szCs w:val="20"/>
        </w:rPr>
        <w:t>Gehäuse Formfaktor ATX/micro ATX passend zum Mainboard</w:t>
      </w:r>
      <w:r w:rsidR="00830006" w:rsidRPr="00B27445">
        <w:rPr>
          <w:rFonts w:asciiTheme="minorHAnsi" w:hAnsiTheme="minorHAnsi" w:cstheme="minorHAnsi"/>
          <w:sz w:val="22"/>
          <w:szCs w:val="20"/>
        </w:rPr>
        <w:br/>
      </w:r>
      <w:r w:rsidR="009D0358" w:rsidRPr="00B27445">
        <w:rPr>
          <w:rFonts w:asciiTheme="minorHAnsi" w:hAnsiTheme="minorHAnsi" w:cstheme="minorHAnsi"/>
          <w:sz w:val="22"/>
          <w:szCs w:val="20"/>
        </w:rPr>
        <w:t>Auswahl Grafikkarte Preis? PCI-E passt immer eig. PCI-E Lanes bei multi GPU</w:t>
      </w:r>
      <w:r w:rsidR="00830006" w:rsidRPr="00B27445">
        <w:rPr>
          <w:rFonts w:asciiTheme="minorHAnsi" w:hAnsiTheme="minorHAnsi" w:cstheme="minorHAnsi"/>
          <w:sz w:val="22"/>
          <w:szCs w:val="20"/>
        </w:rPr>
        <w:br/>
      </w:r>
      <w:r w:rsidR="00EA5E02" w:rsidRPr="00B27445">
        <w:rPr>
          <w:rFonts w:asciiTheme="minorHAnsi" w:hAnsiTheme="minorHAnsi" w:cstheme="minorHAnsi"/>
          <w:sz w:val="22"/>
          <w:szCs w:val="20"/>
        </w:rPr>
        <w:t>Netzteil Bauform anhand vom Mainboard ATX... Leistung anhand der Komponenten CPU+ Grafikkarte + ca. 50Watt</w:t>
      </w:r>
      <w:r w:rsidR="00B27445" w:rsidRPr="00B27445">
        <w:rPr>
          <w:rFonts w:asciiTheme="minorHAnsi" w:hAnsiTheme="minorHAnsi" w:cstheme="minorHAnsi"/>
          <w:sz w:val="22"/>
          <w:szCs w:val="20"/>
        </w:rPr>
        <w:t xml:space="preserve"> für den Rest + 10-20% Spielraum</w:t>
      </w:r>
    </w:p>
    <w:p w:rsidR="00F80D37" w:rsidRPr="00F80D37" w:rsidRDefault="00F80D37" w:rsidP="00F80D37">
      <w:pPr>
        <w:pStyle w:val="Default"/>
        <w:ind w:left="284"/>
        <w:rPr>
          <w:rFonts w:cstheme="minorHAnsi"/>
          <w:szCs w:val="20"/>
          <w:highlight w:val="yellow"/>
        </w:rPr>
      </w:pPr>
    </w:p>
    <w:p w:rsidR="00576A29" w:rsidRPr="001A53A8" w:rsidRDefault="00967EE3" w:rsidP="001A53A8">
      <w:pPr>
        <w:pStyle w:val="Default"/>
        <w:numPr>
          <w:ilvl w:val="0"/>
          <w:numId w:val="2"/>
        </w:numPr>
        <w:ind w:left="284" w:hanging="709"/>
        <w:rPr>
          <w:rFonts w:asciiTheme="minorHAnsi" w:hAnsiTheme="minorHAnsi" w:cstheme="minorHAnsi"/>
          <w:sz w:val="22"/>
          <w:szCs w:val="20"/>
        </w:rPr>
      </w:pPr>
      <w:r w:rsidRPr="00576A29">
        <w:rPr>
          <w:rFonts w:asciiTheme="minorHAnsi" w:hAnsiTheme="minorHAnsi" w:cstheme="minorHAnsi"/>
          <w:sz w:val="22"/>
          <w:szCs w:val="20"/>
        </w:rPr>
        <w:t>Ken</w:t>
      </w:r>
      <w:r w:rsidR="00F80D37" w:rsidRPr="00576A29">
        <w:rPr>
          <w:rFonts w:asciiTheme="minorHAnsi" w:hAnsiTheme="minorHAnsi" w:cstheme="minorHAnsi"/>
          <w:sz w:val="22"/>
          <w:szCs w:val="20"/>
        </w:rPr>
        <w:t>ntnisse über Prozessor (CPU)</w:t>
      </w:r>
      <w:r w:rsidR="00576A29" w:rsidRPr="00576A29">
        <w:rPr>
          <w:rFonts w:asciiTheme="minorHAnsi" w:hAnsiTheme="minorHAnsi" w:cstheme="minorHAnsi"/>
          <w:sz w:val="22"/>
          <w:szCs w:val="20"/>
        </w:rPr>
        <w:t xml:space="preserve"> Central Processing Unit</w:t>
      </w:r>
    </w:p>
    <w:p w:rsidR="00576A29" w:rsidRPr="00576A29" w:rsidRDefault="00576A29" w:rsidP="00576A29">
      <w:pPr>
        <w:pStyle w:val="NormalWeb"/>
        <w:shd w:val="clear" w:color="auto" w:fill="FFFFFF"/>
        <w:spacing w:before="0" w:beforeAutospacing="0" w:after="0" w:afterAutospacing="0"/>
        <w:ind w:left="284"/>
        <w:rPr>
          <w:rFonts w:asciiTheme="minorHAnsi" w:eastAsiaTheme="minorHAnsi" w:hAnsiTheme="minorHAnsi" w:cstheme="minorHAnsi"/>
          <w:color w:val="000000"/>
          <w:sz w:val="22"/>
          <w:szCs w:val="20"/>
          <w:lang w:val="de-AT" w:eastAsia="en-US"/>
        </w:rPr>
      </w:pPr>
      <w:r w:rsidRPr="00576A29">
        <w:rPr>
          <w:rFonts w:asciiTheme="minorHAnsi" w:eastAsiaTheme="minorHAnsi" w:hAnsiTheme="minorHAnsi" w:cstheme="minorHAnsi"/>
          <w:color w:val="000000"/>
          <w:sz w:val="22"/>
          <w:szCs w:val="20"/>
          <w:lang w:val="de-AT" w:eastAsia="en-US"/>
        </w:rPr>
        <w:t>Die CPU ist der Hauptprozessor eines Computers und bildet somit neben weiteren Prozessoren das Kernstück eines Rechners.</w:t>
      </w:r>
    </w:p>
    <w:p w:rsidR="00576A29" w:rsidRPr="00576A29" w:rsidRDefault="00576A29" w:rsidP="00576A29">
      <w:pPr>
        <w:pStyle w:val="NormalWeb"/>
        <w:shd w:val="clear" w:color="auto" w:fill="FFFFFF"/>
        <w:spacing w:before="0" w:beforeAutospacing="0" w:after="0" w:afterAutospacing="0"/>
        <w:ind w:left="284"/>
        <w:rPr>
          <w:rFonts w:asciiTheme="minorHAnsi" w:eastAsiaTheme="minorHAnsi" w:hAnsiTheme="minorHAnsi" w:cstheme="minorHAnsi"/>
          <w:color w:val="000000"/>
          <w:sz w:val="22"/>
          <w:szCs w:val="20"/>
          <w:lang w:val="de-AT" w:eastAsia="en-US"/>
        </w:rPr>
      </w:pPr>
      <w:r w:rsidRPr="00576A29">
        <w:rPr>
          <w:rFonts w:asciiTheme="minorHAnsi" w:eastAsiaTheme="minorHAnsi" w:hAnsiTheme="minorHAnsi" w:cstheme="minorHAnsi"/>
          <w:color w:val="000000"/>
          <w:sz w:val="22"/>
          <w:szCs w:val="20"/>
          <w:lang w:val="de-AT" w:eastAsia="en-US"/>
        </w:rPr>
        <w:t>Die CPU befindet sich im Inneren Ihres Computers. Er ist auf einem Sockel auf dem Mainboard oder in einem freien Slot - einem Steckplatz - ähnlich wie die Grafikkarte angebracht. Zusätzlich ist immer ein Lüfter oder Ventilator verbaut, der den Prozessor kühlt. Denn der erhitzt sich durch aufwendige Rechenaufgaben meist stark und würde ohne Kühlung schnell abschalten. Ein weiterer Prozessor ist der </w:t>
      </w:r>
      <w:r w:rsidRPr="00576A29">
        <w:rPr>
          <w:rFonts w:asciiTheme="minorHAnsi" w:eastAsiaTheme="minorHAnsi" w:hAnsiTheme="minorHAnsi" w:cstheme="minorHAnsi"/>
          <w:color w:val="000000"/>
          <w:sz w:val="22"/>
          <w:szCs w:val="20"/>
          <w:lang w:val="de-AT" w:eastAsia="en-US"/>
        </w:rPr>
        <w:t xml:space="preserve">GPU </w:t>
      </w:r>
    </w:p>
    <w:p w:rsidR="00576A29" w:rsidRPr="00576A29" w:rsidRDefault="00576A29" w:rsidP="00576A29">
      <w:pPr>
        <w:pStyle w:val="NormalWeb"/>
        <w:shd w:val="clear" w:color="auto" w:fill="FFFFFF"/>
        <w:spacing w:before="0" w:beforeAutospacing="0" w:after="0" w:afterAutospacing="0"/>
        <w:ind w:left="284"/>
        <w:rPr>
          <w:rFonts w:asciiTheme="minorHAnsi" w:eastAsiaTheme="minorHAnsi" w:hAnsiTheme="minorHAnsi" w:cstheme="minorHAnsi"/>
          <w:color w:val="000000"/>
          <w:sz w:val="22"/>
          <w:szCs w:val="20"/>
          <w:lang w:val="de-AT" w:eastAsia="en-US"/>
        </w:rPr>
      </w:pPr>
      <w:r w:rsidRPr="00576A29">
        <w:rPr>
          <w:rFonts w:asciiTheme="minorHAnsi" w:eastAsiaTheme="minorHAnsi" w:hAnsiTheme="minorHAnsi" w:cstheme="minorHAnsi"/>
          <w:color w:val="000000"/>
          <w:sz w:val="22"/>
          <w:szCs w:val="20"/>
          <w:lang w:val="de-AT" w:eastAsia="en-US"/>
        </w:rPr>
        <w:t>Die CPU ist hauptsächlich mit Rechnen und Steuern beschäftigt und besitzt zu diesem Zweck ein Rechen- und ein Steuerwerk.</w:t>
      </w:r>
    </w:p>
    <w:p w:rsidR="00576A29" w:rsidRPr="00576A29" w:rsidRDefault="00576A29" w:rsidP="00576A29">
      <w:pPr>
        <w:pStyle w:val="NormalWeb"/>
        <w:shd w:val="clear" w:color="auto" w:fill="FFFFFF"/>
        <w:spacing w:before="0" w:beforeAutospacing="0" w:after="0" w:afterAutospacing="0"/>
        <w:ind w:left="284"/>
        <w:rPr>
          <w:rFonts w:asciiTheme="minorHAnsi" w:eastAsiaTheme="minorHAnsi" w:hAnsiTheme="minorHAnsi" w:cstheme="minorHAnsi"/>
          <w:color w:val="000000"/>
          <w:sz w:val="22"/>
          <w:szCs w:val="20"/>
          <w:lang w:val="de-AT" w:eastAsia="en-US"/>
        </w:rPr>
      </w:pPr>
      <w:r w:rsidRPr="00576A29">
        <w:rPr>
          <w:rFonts w:asciiTheme="minorHAnsi" w:eastAsiaTheme="minorHAnsi" w:hAnsiTheme="minorHAnsi" w:cstheme="minorHAnsi"/>
          <w:color w:val="000000"/>
          <w:sz w:val="22"/>
          <w:szCs w:val="20"/>
          <w:lang w:val="de-AT" w:eastAsia="en-US"/>
        </w:rPr>
        <w:t>Das Rechenwerk kann Rechenaufgaben im Binärsystem mit 0 und 1 berechnen. Durch geschickte Koordinierung können dadurch alle möglichen Operationen wie Addition oder Division ausgeführt werden. Das Steuerwerk im CPU kennt verschiedene Befehle und sorgt mit einem sogenannten Befehlsdecoder für die Koordination. So können Befehle vom Betriebssystem an den Prozessor weitergegeben werden.</w:t>
      </w:r>
    </w:p>
    <w:p w:rsidR="00576A29" w:rsidRPr="00576A29" w:rsidRDefault="00576A29" w:rsidP="00576A29">
      <w:pPr>
        <w:pStyle w:val="NormalWeb"/>
        <w:shd w:val="clear" w:color="auto" w:fill="FFFFFF"/>
        <w:spacing w:before="0" w:beforeAutospacing="0" w:after="0" w:afterAutospacing="0"/>
        <w:ind w:left="284"/>
        <w:rPr>
          <w:rFonts w:asciiTheme="minorHAnsi" w:eastAsiaTheme="minorHAnsi" w:hAnsiTheme="minorHAnsi" w:cstheme="minorHAnsi"/>
          <w:color w:val="000000"/>
          <w:sz w:val="22"/>
          <w:szCs w:val="20"/>
          <w:lang w:val="de-AT" w:eastAsia="en-US"/>
        </w:rPr>
      </w:pPr>
      <w:r w:rsidRPr="00576A29">
        <w:rPr>
          <w:rFonts w:asciiTheme="minorHAnsi" w:eastAsiaTheme="minorHAnsi" w:hAnsiTheme="minorHAnsi" w:cstheme="minorHAnsi"/>
          <w:color w:val="000000"/>
          <w:sz w:val="22"/>
          <w:szCs w:val="20"/>
          <w:lang w:val="de-AT" w:eastAsia="en-US"/>
        </w:rPr>
        <w:t>Wenn Sie zum Beispiel eine Seite ausdrucken möchten geben Sie zunächst den Befehl im Betriebssystem. Das wandelt die Aufgabe dann in eine Berechnung um und gibt sie an den Prozessor weiter. Nachdem die Rechnung durchgeführt wurde wird ein Befehl an den Drucker gesendet und das Ergebnis weitergeleitet.</w:t>
      </w:r>
    </w:p>
    <w:p w:rsidR="00C67993" w:rsidRPr="00C67993" w:rsidRDefault="00C67993" w:rsidP="00C67993">
      <w:pPr>
        <w:pStyle w:val="Default"/>
        <w:rPr>
          <w:rFonts w:asciiTheme="minorHAnsi" w:hAnsiTheme="minorHAnsi" w:cstheme="minorHAnsi"/>
          <w:color w:val="00B050"/>
          <w:sz w:val="22"/>
          <w:szCs w:val="20"/>
        </w:rPr>
      </w:pPr>
    </w:p>
    <w:p w:rsidR="00F80D37" w:rsidRPr="00830006" w:rsidRDefault="00F80D37" w:rsidP="00F80D37">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Kenntnisse über Begriffe „flüchtiger Speicher“ und „nichtflüchtiger Speicher“ </w:t>
      </w:r>
      <w:r>
        <w:rPr>
          <w:rFonts w:asciiTheme="minorHAnsi" w:hAnsiTheme="minorHAnsi" w:cstheme="minorHAnsi"/>
          <w:sz w:val="22"/>
          <w:szCs w:val="20"/>
        </w:rPr>
        <w:br/>
      </w:r>
      <w:r w:rsidRPr="00830006">
        <w:rPr>
          <w:rFonts w:asciiTheme="minorHAnsi" w:hAnsiTheme="minorHAnsi" w:cstheme="minorHAnsi"/>
          <w:sz w:val="22"/>
          <w:szCs w:val="20"/>
        </w:rPr>
        <w:t>Bei Flash Speichern unterscheidet man grundsätzlich zwischen:</w:t>
      </w:r>
      <w:r w:rsidRPr="00830006">
        <w:rPr>
          <w:rFonts w:asciiTheme="minorHAnsi" w:hAnsiTheme="minorHAnsi" w:cstheme="minorHAnsi"/>
          <w:sz w:val="22"/>
          <w:szCs w:val="20"/>
        </w:rPr>
        <w:br/>
        <w:t>Nichtflüchtiger Speicher behält seinen Ladungszustand auch bei ausbleibender Stromversorgung bei, er wird daher als langzeitspeicher genutzt z.B. SSDs</w:t>
      </w:r>
      <w:r w:rsidRPr="00830006">
        <w:rPr>
          <w:rFonts w:asciiTheme="minorHAnsi" w:hAnsiTheme="minorHAnsi" w:cstheme="minorHAnsi"/>
          <w:sz w:val="22"/>
          <w:szCs w:val="20"/>
        </w:rPr>
        <w:br/>
        <w:t>Flüchtigem Speicher der seinen Ladungszustand verliert sobald er von der Stromversorgung getrennt wird, RAM ist z.B. flüchtiger Speicher.</w:t>
      </w:r>
    </w:p>
    <w:p w:rsidR="004D36BB" w:rsidRPr="00B97BFB" w:rsidRDefault="004D36BB" w:rsidP="00F80D37">
      <w:pPr>
        <w:pStyle w:val="Default"/>
        <w:rPr>
          <w:rFonts w:asciiTheme="minorHAnsi" w:hAnsiTheme="minorHAnsi" w:cstheme="minorHAnsi"/>
          <w:sz w:val="22"/>
          <w:szCs w:val="20"/>
        </w:rPr>
      </w:pPr>
      <w:r w:rsidRPr="00B97BFB">
        <w:rPr>
          <w:rFonts w:asciiTheme="minorHAnsi" w:hAnsiTheme="minorHAnsi" w:cstheme="minorHAnsi"/>
          <w:sz w:val="22"/>
          <w:szCs w:val="20"/>
        </w:rPr>
        <w:t xml:space="preserve">   </w:t>
      </w:r>
    </w:p>
    <w:p w:rsidR="000763F3" w:rsidRPr="00830006" w:rsidRDefault="00967EE3" w:rsidP="00830006">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Kenntnisse über den Speicherbaustein ROM </w:t>
      </w:r>
      <w:r w:rsidR="00830006">
        <w:rPr>
          <w:rFonts w:asciiTheme="minorHAnsi" w:hAnsiTheme="minorHAnsi" w:cstheme="minorHAnsi"/>
          <w:sz w:val="22"/>
          <w:szCs w:val="20"/>
        </w:rPr>
        <w:br/>
      </w:r>
      <w:r w:rsidR="000763F3" w:rsidRPr="00830006">
        <w:rPr>
          <w:rFonts w:asciiTheme="minorHAnsi" w:hAnsiTheme="minorHAnsi" w:cstheme="minorHAnsi"/>
          <w:sz w:val="22"/>
          <w:szCs w:val="20"/>
        </w:rPr>
        <w:t>ReadOnlyMemory ist ein Speicherbaustein der fest verdrahtet ist und daher nicht gelöscht werden kann. Er wird daher für Systeme verwendet deren Software nicht verändert werden braucht oder darf, früher z.B. BIOS</w:t>
      </w:r>
    </w:p>
    <w:p w:rsidR="000763F3" w:rsidRPr="00871B7A" w:rsidRDefault="000763F3" w:rsidP="00F80D37">
      <w:pPr>
        <w:pStyle w:val="Default"/>
        <w:rPr>
          <w:rFonts w:asciiTheme="minorHAnsi" w:hAnsiTheme="minorHAnsi" w:cstheme="minorHAnsi"/>
          <w:sz w:val="22"/>
          <w:szCs w:val="20"/>
        </w:rPr>
      </w:pPr>
    </w:p>
    <w:p w:rsidR="00FB17FF" w:rsidRPr="00830006" w:rsidRDefault="00967EE3" w:rsidP="00830006">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Fachbegriff Cache </w:t>
      </w:r>
      <w:r w:rsidR="00830006" w:rsidRPr="00830006">
        <w:rPr>
          <w:rFonts w:asciiTheme="minorHAnsi" w:hAnsiTheme="minorHAnsi" w:cstheme="minorHAnsi"/>
          <w:sz w:val="22"/>
          <w:szCs w:val="20"/>
        </w:rPr>
        <w:br/>
      </w:r>
      <w:r w:rsidR="000763F3" w:rsidRPr="00830006">
        <w:rPr>
          <w:rFonts w:asciiTheme="minorHAnsi" w:hAnsiTheme="minorHAnsi" w:cstheme="minorHAnsi"/>
          <w:sz w:val="22"/>
          <w:szCs w:val="20"/>
        </w:rPr>
        <w:t>Ist eine Speichertechnik die Speicher in sehr geringer Menge zur Verfügung stellt, er zeichnet sich durch seine kurze Latenz und hohe Geschwindigkeit aus. Aus diesen Gründen wird er als Pufferspeicher von Kontrollern oder Prozessoren verwendet</w:t>
      </w:r>
      <w:r w:rsidR="00FB17FF" w:rsidRPr="00830006">
        <w:rPr>
          <w:rFonts w:asciiTheme="minorHAnsi" w:hAnsiTheme="minorHAnsi" w:cstheme="minorHAnsi"/>
          <w:sz w:val="22"/>
          <w:szCs w:val="20"/>
        </w:rPr>
        <w:t xml:space="preserve">. </w:t>
      </w:r>
      <w:r w:rsidR="00830006" w:rsidRPr="00830006">
        <w:rPr>
          <w:rFonts w:asciiTheme="minorHAnsi" w:hAnsiTheme="minorHAnsi" w:cstheme="minorHAnsi"/>
          <w:sz w:val="22"/>
          <w:szCs w:val="20"/>
        </w:rPr>
        <w:br/>
      </w:r>
      <w:r w:rsidR="00FB17FF" w:rsidRPr="00830006">
        <w:rPr>
          <w:rFonts w:asciiTheme="minorHAnsi" w:hAnsiTheme="minorHAnsi" w:cstheme="minorHAnsi"/>
          <w:sz w:val="22"/>
          <w:szCs w:val="20"/>
        </w:rPr>
        <w:t xml:space="preserve">Er Puffert hohes Datenaufkommen ab in dem er es auf eine längere Zeit verteilt. Sorgt aber auch </w:t>
      </w:r>
      <w:r w:rsidR="00FB17FF" w:rsidRPr="00830006">
        <w:rPr>
          <w:rFonts w:asciiTheme="minorHAnsi" w:hAnsiTheme="minorHAnsi" w:cstheme="minorHAnsi"/>
          <w:sz w:val="22"/>
          <w:szCs w:val="20"/>
        </w:rPr>
        <w:lastRenderedPageBreak/>
        <w:t>dafür, dass Daten die häufiger benötigt werden nicht immer neu geladen werden müssen.</w:t>
      </w:r>
      <w:r w:rsidR="00830006">
        <w:rPr>
          <w:rFonts w:asciiTheme="minorHAnsi" w:hAnsiTheme="minorHAnsi" w:cstheme="minorHAnsi"/>
          <w:sz w:val="22"/>
          <w:szCs w:val="20"/>
        </w:rPr>
        <w:br/>
      </w:r>
      <w:r w:rsidR="00FB17FF" w:rsidRPr="00830006">
        <w:rPr>
          <w:rFonts w:asciiTheme="minorHAnsi" w:hAnsiTheme="minorHAnsi" w:cstheme="minorHAnsi"/>
          <w:sz w:val="22"/>
          <w:szCs w:val="20"/>
        </w:rPr>
        <w:t>Cache kann Hardwareseitig und Softwareseitig sein.</w:t>
      </w:r>
    </w:p>
    <w:p w:rsidR="00FB17FF" w:rsidRPr="00871B7A" w:rsidRDefault="00FB17FF" w:rsidP="00830006">
      <w:pPr>
        <w:pStyle w:val="Default"/>
        <w:ind w:left="284" w:hanging="709"/>
        <w:rPr>
          <w:rFonts w:asciiTheme="minorHAnsi" w:hAnsiTheme="minorHAnsi" w:cstheme="minorHAnsi"/>
          <w:sz w:val="22"/>
          <w:szCs w:val="20"/>
        </w:rPr>
      </w:pPr>
    </w:p>
    <w:p w:rsidR="00F80D37" w:rsidRDefault="00967EE3" w:rsidP="00F80D37">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Fachbegriff RAM</w:t>
      </w:r>
      <w:r w:rsidR="00830006">
        <w:rPr>
          <w:rFonts w:asciiTheme="minorHAnsi" w:hAnsiTheme="minorHAnsi" w:cstheme="minorHAnsi"/>
          <w:sz w:val="22"/>
          <w:szCs w:val="20"/>
        </w:rPr>
        <w:br/>
      </w:r>
      <w:r w:rsidR="00451283" w:rsidRPr="00830006">
        <w:rPr>
          <w:rFonts w:asciiTheme="minorHAnsi" w:hAnsiTheme="minorHAnsi" w:cstheme="minorHAnsi"/>
          <w:sz w:val="22"/>
          <w:szCs w:val="20"/>
        </w:rPr>
        <w:t>RandomAccessMemmory bezwichnet einen flü</w:t>
      </w:r>
      <w:r w:rsidR="00AD52B8">
        <w:rPr>
          <w:rFonts w:asciiTheme="minorHAnsi" w:hAnsiTheme="minorHAnsi" w:cstheme="minorHAnsi"/>
          <w:sz w:val="22"/>
          <w:szCs w:val="20"/>
        </w:rPr>
        <w:t>c</w:t>
      </w:r>
      <w:r w:rsidR="00451283" w:rsidRPr="00830006">
        <w:rPr>
          <w:rFonts w:asciiTheme="minorHAnsi" w:hAnsiTheme="minorHAnsi" w:cstheme="minorHAnsi"/>
          <w:sz w:val="22"/>
          <w:szCs w:val="20"/>
        </w:rPr>
        <w:t xml:space="preserve">htigen Speicher der zum Zwischenspeichern von Anwendungsdaten verwendet wird. Er zeichnet sich durch hohe Bandbreite und kurze Zugriffszeiten aus. In der Speicherpyramide liegt er zwischen der Festplatte/SSD und dem CPU L3-Cache. </w:t>
      </w:r>
    </w:p>
    <w:p w:rsidR="00451283" w:rsidRPr="009B035F" w:rsidRDefault="00F80D37" w:rsidP="00F80D37">
      <w:pPr>
        <w:pStyle w:val="Default"/>
        <w:ind w:left="284"/>
        <w:rPr>
          <w:rFonts w:asciiTheme="minorHAnsi" w:hAnsiTheme="minorHAnsi" w:cstheme="minorHAnsi"/>
          <w:sz w:val="22"/>
          <w:szCs w:val="20"/>
        </w:rPr>
      </w:pPr>
      <w:r w:rsidRPr="009B035F">
        <w:rPr>
          <w:rFonts w:asciiTheme="minorHAnsi" w:hAnsiTheme="minorHAnsi" w:cstheme="minorHAnsi"/>
          <w:sz w:val="22"/>
          <w:szCs w:val="20"/>
        </w:rPr>
        <w:t>Flash-Ram</w:t>
      </w:r>
      <w:r w:rsidR="00C67993" w:rsidRPr="009B035F">
        <w:rPr>
          <w:rFonts w:asciiTheme="minorHAnsi" w:hAnsiTheme="minorHAnsi" w:cstheme="minorHAnsi"/>
          <w:sz w:val="22"/>
          <w:szCs w:val="20"/>
        </w:rPr>
        <w:t xml:space="preserve">: </w:t>
      </w:r>
      <w:r w:rsidR="009B035F" w:rsidRPr="009B035F">
        <w:rPr>
          <w:rFonts w:asciiTheme="minorHAnsi" w:hAnsiTheme="minorHAnsi" w:cstheme="minorHAnsi"/>
          <w:sz w:val="22"/>
          <w:szCs w:val="20"/>
        </w:rPr>
        <w:t>Flash-Speicher sind digitale Speicherbausteine; die genaue Bezeichnung lautet Flash-EEPROM. Sie gewährleisten eine nichtflüchtige Speicherung bei gleichzeitig niedrigem Energieverbrauch</w:t>
      </w:r>
    </w:p>
    <w:p w:rsidR="00C67993" w:rsidRPr="00C67993" w:rsidRDefault="00C67993" w:rsidP="00F80D37">
      <w:pPr>
        <w:pStyle w:val="Default"/>
        <w:ind w:left="284"/>
        <w:rPr>
          <w:rFonts w:ascii="Times New Roman" w:hAnsi="Times New Roman" w:cstheme="minorHAnsi"/>
          <w:sz w:val="22"/>
          <w:szCs w:val="20"/>
        </w:rPr>
      </w:pPr>
    </w:p>
    <w:p w:rsidR="00F80D37"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aktuelle RAM-Technologien </w:t>
      </w:r>
    </w:p>
    <w:p w:rsidR="00967EE3" w:rsidRDefault="00077E7D" w:rsidP="00F80D37">
      <w:pPr>
        <w:pStyle w:val="Default"/>
        <w:ind w:left="284"/>
        <w:rPr>
          <w:rFonts w:asciiTheme="minorHAnsi" w:hAnsiTheme="minorHAnsi" w:cstheme="minorHAnsi"/>
          <w:sz w:val="22"/>
          <w:szCs w:val="20"/>
        </w:rPr>
      </w:pPr>
      <w:r>
        <w:rPr>
          <w:rFonts w:ascii="Times New Roman" w:hAnsi="Times New Roman" w:cstheme="minorHAnsi"/>
          <w:sz w:val="22"/>
          <w:szCs w:val="20"/>
          <w:lang w:val="en-AT"/>
        </w:rPr>
        <w:t xml:space="preserve">Verschiedene Taktraten und Versionen (2, 3, 4) 4 Hauptsächlich Grafikram GDDR ist ein 5er </w:t>
      </w:r>
      <w:r w:rsidR="0066528E">
        <w:rPr>
          <w:rFonts w:asciiTheme="minorHAnsi" w:hAnsiTheme="minorHAnsi" w:cstheme="minorHAnsi"/>
          <w:sz w:val="22"/>
          <w:szCs w:val="20"/>
        </w:rPr>
        <w:br/>
        <w:t>DDR4: 1,2-1,4V</w:t>
      </w:r>
      <w:r w:rsidR="00F207FC">
        <w:rPr>
          <w:rFonts w:asciiTheme="minorHAnsi" w:hAnsiTheme="minorHAnsi" w:cstheme="minorHAnsi"/>
          <w:sz w:val="22"/>
          <w:szCs w:val="20"/>
        </w:rPr>
        <w:t xml:space="preserve"> 288Pins</w:t>
      </w:r>
      <w:r w:rsidR="0066528E">
        <w:rPr>
          <w:rFonts w:asciiTheme="minorHAnsi" w:hAnsiTheme="minorHAnsi" w:cstheme="minorHAnsi"/>
          <w:sz w:val="22"/>
          <w:szCs w:val="20"/>
        </w:rPr>
        <w:t xml:space="preserve"> Raten </w:t>
      </w:r>
      <w:r w:rsidR="0066528E" w:rsidRPr="0066528E">
        <w:rPr>
          <w:rFonts w:asciiTheme="minorHAnsi" w:hAnsiTheme="minorHAnsi" w:cstheme="minorHAnsi"/>
          <w:sz w:val="22"/>
          <w:szCs w:val="20"/>
        </w:rPr>
        <w:t>1600, 18</w:t>
      </w:r>
      <w:r w:rsidR="00F207FC">
        <w:rPr>
          <w:rFonts w:asciiTheme="minorHAnsi" w:hAnsiTheme="minorHAnsi" w:cstheme="minorHAnsi"/>
          <w:sz w:val="22"/>
          <w:szCs w:val="20"/>
        </w:rPr>
        <w:t xml:space="preserve">66, 2133, 2400, 2666, 2933, </w:t>
      </w:r>
      <w:r w:rsidR="0066528E" w:rsidRPr="0066528E">
        <w:rPr>
          <w:rFonts w:asciiTheme="minorHAnsi" w:hAnsiTheme="minorHAnsi" w:cstheme="minorHAnsi"/>
          <w:sz w:val="22"/>
          <w:szCs w:val="20"/>
        </w:rPr>
        <w:t>3200</w:t>
      </w:r>
      <w:r w:rsidR="00F207FC">
        <w:rPr>
          <w:rFonts w:asciiTheme="minorHAnsi" w:hAnsiTheme="minorHAnsi" w:cstheme="minorHAnsi"/>
          <w:sz w:val="22"/>
          <w:szCs w:val="20"/>
        </w:rPr>
        <w:t xml:space="preserve"> </w:t>
      </w:r>
      <w:r w:rsidR="0066528E" w:rsidRPr="0066528E">
        <w:rPr>
          <w:rFonts w:asciiTheme="minorHAnsi" w:hAnsiTheme="minorHAnsi" w:cstheme="minorHAnsi"/>
          <w:sz w:val="22"/>
          <w:szCs w:val="20"/>
        </w:rPr>
        <w:t>MT/s</w:t>
      </w:r>
      <w:r w:rsidR="0066528E">
        <w:rPr>
          <w:rFonts w:asciiTheme="minorHAnsi" w:hAnsiTheme="minorHAnsi" w:cstheme="minorHAnsi"/>
          <w:sz w:val="22"/>
          <w:szCs w:val="20"/>
        </w:rPr>
        <w:t>(Megatransfers per Second 10</w:t>
      </w:r>
      <w:r w:rsidR="0066528E">
        <w:rPr>
          <w:rFonts w:asciiTheme="minorHAnsi" w:hAnsiTheme="minorHAnsi" w:cstheme="minorHAnsi"/>
          <w:sz w:val="22"/>
          <w:szCs w:val="20"/>
          <w:vertAlign w:val="superscript"/>
        </w:rPr>
        <w:t>6</w:t>
      </w:r>
      <w:r w:rsidR="0066528E">
        <w:rPr>
          <w:rFonts w:asciiTheme="minorHAnsi" w:hAnsiTheme="minorHAnsi" w:cstheme="minorHAnsi"/>
          <w:sz w:val="22"/>
          <w:szCs w:val="20"/>
        </w:rPr>
        <w:t xml:space="preserve"> – 1 MIllionen)</w:t>
      </w:r>
      <w:r w:rsidR="0066528E">
        <w:rPr>
          <w:rFonts w:asciiTheme="minorHAnsi" w:hAnsiTheme="minorHAnsi" w:cstheme="minorHAnsi"/>
          <w:sz w:val="22"/>
          <w:szCs w:val="20"/>
        </w:rPr>
        <w:br/>
        <w:t>DDR3</w:t>
      </w:r>
      <w:r w:rsidR="00F207FC">
        <w:rPr>
          <w:rFonts w:asciiTheme="minorHAnsi" w:hAnsiTheme="minorHAnsi" w:cstheme="minorHAnsi"/>
          <w:sz w:val="22"/>
          <w:szCs w:val="20"/>
        </w:rPr>
        <w:t>: 1,5V 240 Pins Raten 800, 1066, 1333, 1600, 1866, 2133</w:t>
      </w:r>
      <w:r w:rsidR="00F207FC" w:rsidRPr="00F207FC">
        <w:rPr>
          <w:rFonts w:asciiTheme="minorHAnsi" w:hAnsiTheme="minorHAnsi" w:cstheme="minorHAnsi"/>
          <w:sz w:val="22"/>
          <w:szCs w:val="20"/>
        </w:rPr>
        <w:t xml:space="preserve"> </w:t>
      </w:r>
      <w:r w:rsidR="00F207FC" w:rsidRPr="0066528E">
        <w:rPr>
          <w:rFonts w:asciiTheme="minorHAnsi" w:hAnsiTheme="minorHAnsi" w:cstheme="minorHAnsi"/>
          <w:sz w:val="22"/>
          <w:szCs w:val="20"/>
        </w:rPr>
        <w:t>MT/s</w:t>
      </w:r>
      <w:r w:rsidR="0066528E">
        <w:rPr>
          <w:rFonts w:asciiTheme="minorHAnsi" w:hAnsiTheme="minorHAnsi" w:cstheme="minorHAnsi"/>
          <w:sz w:val="22"/>
          <w:szCs w:val="20"/>
        </w:rPr>
        <w:br/>
        <w:t>ECC</w:t>
      </w:r>
      <w:r w:rsidR="00F207FC">
        <w:rPr>
          <w:rFonts w:asciiTheme="minorHAnsi" w:hAnsiTheme="minorHAnsi" w:cstheme="minorHAnsi"/>
          <w:sz w:val="22"/>
          <w:szCs w:val="20"/>
        </w:rPr>
        <w:t>: Error-correcting Code Memory besitzt 9 Speicherchips pro Seite, der 9te wird ausschließlich zur</w:t>
      </w:r>
      <w:r w:rsidR="00F80D37">
        <w:rPr>
          <w:rFonts w:asciiTheme="minorHAnsi" w:hAnsiTheme="minorHAnsi" w:cstheme="minorHAnsi"/>
          <w:sz w:val="22"/>
          <w:szCs w:val="20"/>
        </w:rPr>
        <w:t xml:space="preserve"> Parität der anderen 8 genutzt.</w:t>
      </w:r>
      <w:r w:rsidR="00F207FC">
        <w:rPr>
          <w:rFonts w:asciiTheme="minorHAnsi" w:hAnsiTheme="minorHAnsi" w:cstheme="minorHAnsi"/>
          <w:sz w:val="22"/>
          <w:szCs w:val="20"/>
        </w:rPr>
        <w:br/>
      </w:r>
      <w:r w:rsidR="00707415">
        <w:rPr>
          <w:rFonts w:asciiTheme="minorHAnsi" w:hAnsiTheme="minorHAnsi" w:cstheme="minorHAnsi"/>
          <w:sz w:val="22"/>
          <w:szCs w:val="20"/>
        </w:rPr>
        <w:t>=&gt; Double Data Rate DDR</w:t>
      </w:r>
      <w:r w:rsidR="00F207FC">
        <w:rPr>
          <w:rFonts w:asciiTheme="minorHAnsi" w:hAnsiTheme="minorHAnsi" w:cstheme="minorHAnsi"/>
          <w:sz w:val="22"/>
          <w:szCs w:val="20"/>
        </w:rPr>
        <w:br/>
      </w:r>
    </w:p>
    <w:p w:rsidR="00077E7D" w:rsidRPr="002C5618" w:rsidRDefault="00967EE3" w:rsidP="00830006">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t xml:space="preserve">Fachbegriff HHD </w:t>
      </w:r>
      <w:r w:rsidR="00D33B75" w:rsidRPr="002C5618">
        <w:rPr>
          <w:rFonts w:ascii="Times New Roman" w:hAnsi="Times New Roman" w:cstheme="minorHAnsi"/>
          <w:color w:val="00B0F0"/>
          <w:sz w:val="22"/>
          <w:szCs w:val="20"/>
        </w:rPr>
        <w:t>SSD SHDD</w:t>
      </w:r>
    </w:p>
    <w:p w:rsidR="00077E7D" w:rsidRPr="00077E7D" w:rsidRDefault="00077E7D" w:rsidP="00077E7D">
      <w:pPr>
        <w:pStyle w:val="Default"/>
        <w:ind w:left="284"/>
        <w:rPr>
          <w:rFonts w:ascii="Times New Roman" w:hAnsi="Times New Roman" w:cstheme="minorHAnsi"/>
          <w:color w:val="auto"/>
          <w:sz w:val="22"/>
          <w:szCs w:val="20"/>
          <w:lang w:val="en-AT"/>
        </w:rPr>
      </w:pPr>
      <w:r w:rsidRPr="00077E7D">
        <w:rPr>
          <w:rFonts w:ascii="Times New Roman" w:hAnsi="Times New Roman" w:cstheme="minorHAnsi"/>
          <w:color w:val="auto"/>
          <w:sz w:val="22"/>
          <w:szCs w:val="20"/>
          <w:lang w:val="en-AT"/>
        </w:rPr>
        <w:t>HDD: Festplatte mit einer oder mehreren Magnetplatten die von einem Lese/Schreibkopf magnetisch gelesen/geschrieben werden</w:t>
      </w:r>
    </w:p>
    <w:p w:rsidR="00077E7D" w:rsidRPr="00077E7D" w:rsidRDefault="00077E7D" w:rsidP="00077E7D">
      <w:pPr>
        <w:pStyle w:val="Default"/>
        <w:ind w:left="284"/>
        <w:rPr>
          <w:rFonts w:ascii="Times New Roman" w:hAnsi="Times New Roman" w:cstheme="minorHAnsi"/>
          <w:color w:val="auto"/>
          <w:sz w:val="22"/>
          <w:szCs w:val="20"/>
          <w:lang w:val="en-AT"/>
        </w:rPr>
      </w:pPr>
      <w:r w:rsidRPr="00077E7D">
        <w:rPr>
          <w:rFonts w:ascii="Times New Roman" w:hAnsi="Times New Roman" w:cstheme="minorHAnsi"/>
          <w:color w:val="auto"/>
          <w:sz w:val="22"/>
          <w:szCs w:val="20"/>
          <w:lang w:val="en-AT"/>
        </w:rPr>
        <w:t>SSD: Ist ein Chipspeicher welcher mit statischen Ladungen beschrieben wird</w:t>
      </w:r>
    </w:p>
    <w:p w:rsidR="00967EE3" w:rsidRPr="00077E7D" w:rsidRDefault="00077E7D" w:rsidP="00077E7D">
      <w:pPr>
        <w:pStyle w:val="Default"/>
        <w:ind w:left="284"/>
        <w:rPr>
          <w:rFonts w:ascii="Times New Roman" w:hAnsi="Times New Roman" w:cstheme="minorHAnsi"/>
          <w:color w:val="auto"/>
          <w:sz w:val="22"/>
          <w:szCs w:val="20"/>
          <w:lang w:val="en-AT"/>
        </w:rPr>
      </w:pPr>
      <w:r w:rsidRPr="00077E7D">
        <w:rPr>
          <w:rFonts w:ascii="Times New Roman" w:hAnsi="Times New Roman" w:cstheme="minorHAnsi"/>
          <w:color w:val="auto"/>
          <w:sz w:val="22"/>
          <w:szCs w:val="20"/>
          <w:lang w:val="en-AT"/>
        </w:rPr>
        <w:t>SHDD: Ist ein Hybrid aus SSD und HDD welches sowohl eine Magnetplatte alsauch einen Chip besitzt</w:t>
      </w:r>
    </w:p>
    <w:p w:rsidR="00077E7D" w:rsidRPr="00077E7D" w:rsidRDefault="00077E7D" w:rsidP="00077E7D">
      <w:pPr>
        <w:pStyle w:val="Default"/>
        <w:rPr>
          <w:rFonts w:ascii="Times New Roman" w:hAnsi="Times New Roman" w:cstheme="minorHAnsi"/>
          <w:sz w:val="22"/>
          <w:szCs w:val="20"/>
        </w:rPr>
      </w:pPr>
    </w:p>
    <w:p w:rsidR="00967EE3" w:rsidRPr="00077E7D" w:rsidRDefault="00967EE3" w:rsidP="00077E7D">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UEFI und BIOS </w:t>
      </w:r>
      <w:r w:rsidR="005E4935">
        <w:rPr>
          <w:rFonts w:asciiTheme="minorHAnsi" w:hAnsiTheme="minorHAnsi" w:cstheme="minorHAnsi"/>
          <w:sz w:val="22"/>
          <w:szCs w:val="20"/>
        </w:rPr>
        <w:br/>
      </w:r>
      <w:r w:rsidR="00EB5B00">
        <w:rPr>
          <w:rFonts w:asciiTheme="minorHAnsi" w:hAnsiTheme="minorHAnsi" w:cstheme="minorHAnsi"/>
          <w:sz w:val="22"/>
          <w:szCs w:val="20"/>
        </w:rPr>
        <w:t>BIOS BasicInput and OutputSystem besteht aus nichtflüchtigem Speicher und hat die Aufgabe die Hardwarkomponenten zu initialisieren(POST-PowerOnSelfTest) und dann den Bootloader aufzurufen. Das Bios Programm wird automatisch bei Computerstart ausgeführt.</w:t>
      </w:r>
      <w:r w:rsidR="00EB5B00">
        <w:rPr>
          <w:rFonts w:asciiTheme="minorHAnsi" w:hAnsiTheme="minorHAnsi" w:cstheme="minorHAnsi"/>
          <w:sz w:val="22"/>
          <w:szCs w:val="20"/>
        </w:rPr>
        <w:br/>
        <w:t>UEFI UnifiedExtensibleFirmwareInterface</w:t>
      </w:r>
      <w:r w:rsidR="00DE5626">
        <w:rPr>
          <w:rFonts w:asciiTheme="minorHAnsi" w:hAnsiTheme="minorHAnsi" w:cstheme="minorHAnsi"/>
          <w:sz w:val="22"/>
          <w:szCs w:val="20"/>
        </w:rPr>
        <w:t xml:space="preserve"> ist </w:t>
      </w:r>
      <w:r w:rsidR="00077E7D">
        <w:rPr>
          <w:rFonts w:asciiTheme="minorHAnsi" w:hAnsiTheme="minorHAnsi" w:cstheme="minorHAnsi"/>
          <w:sz w:val="22"/>
          <w:szCs w:val="20"/>
        </w:rPr>
        <w:t>mehr ein eigenes Betriebssystem</w:t>
      </w:r>
      <w:r w:rsidR="00DE5626">
        <w:rPr>
          <w:rFonts w:asciiTheme="minorHAnsi" w:hAnsiTheme="minorHAnsi" w:cstheme="minorHAnsi"/>
          <w:sz w:val="22"/>
          <w:szCs w:val="20"/>
        </w:rPr>
        <w:t>, als nur ein Ladeprogramm, es unterstütz</w:t>
      </w:r>
      <w:r w:rsidR="00077E7D">
        <w:rPr>
          <w:rFonts w:ascii="Times New Roman" w:hAnsi="Times New Roman" w:cstheme="minorHAnsi"/>
          <w:sz w:val="22"/>
          <w:szCs w:val="20"/>
          <w:lang w:val="en-AT"/>
        </w:rPr>
        <w:t>t</w:t>
      </w:r>
      <w:r w:rsidR="00DE5626">
        <w:rPr>
          <w:rFonts w:asciiTheme="minorHAnsi" w:hAnsiTheme="minorHAnsi" w:cstheme="minorHAnsi"/>
          <w:sz w:val="22"/>
          <w:szCs w:val="20"/>
        </w:rPr>
        <w:t xml:space="preserve"> w</w:t>
      </w:r>
      <w:r w:rsidR="00EB5B00">
        <w:rPr>
          <w:rFonts w:asciiTheme="minorHAnsi" w:hAnsiTheme="minorHAnsi" w:cstheme="minorHAnsi"/>
          <w:sz w:val="22"/>
          <w:szCs w:val="20"/>
        </w:rPr>
        <w:t>eiterhi</w:t>
      </w:r>
      <w:r w:rsidR="00DE5626">
        <w:rPr>
          <w:rFonts w:asciiTheme="minorHAnsi" w:hAnsiTheme="minorHAnsi" w:cstheme="minorHAnsi"/>
          <w:sz w:val="22"/>
          <w:szCs w:val="20"/>
        </w:rPr>
        <w:t>n Hardwareinitialisierung und A</w:t>
      </w:r>
      <w:r w:rsidR="00EB5B00">
        <w:rPr>
          <w:rFonts w:asciiTheme="minorHAnsi" w:hAnsiTheme="minorHAnsi" w:cstheme="minorHAnsi"/>
          <w:sz w:val="22"/>
          <w:szCs w:val="20"/>
        </w:rPr>
        <w:t xml:space="preserve">ufruf des Bootloaders, </w:t>
      </w:r>
      <w:r w:rsidR="00DE5626">
        <w:rPr>
          <w:rFonts w:asciiTheme="minorHAnsi" w:hAnsiTheme="minorHAnsi" w:cstheme="minorHAnsi"/>
          <w:sz w:val="22"/>
          <w:szCs w:val="20"/>
        </w:rPr>
        <w:t xml:space="preserve">ist </w:t>
      </w:r>
      <w:r w:rsidR="00EB5B00">
        <w:rPr>
          <w:rFonts w:asciiTheme="minorHAnsi" w:hAnsiTheme="minorHAnsi" w:cstheme="minorHAnsi"/>
          <w:sz w:val="22"/>
          <w:szCs w:val="20"/>
        </w:rPr>
        <w:t>aber auch zentrale Schnittstelle zwischen Firmware und OS</w:t>
      </w:r>
      <w:r w:rsidR="00DE5626">
        <w:rPr>
          <w:rFonts w:asciiTheme="minorHAnsi" w:hAnsiTheme="minorHAnsi" w:cstheme="minorHAnsi"/>
          <w:sz w:val="22"/>
          <w:szCs w:val="20"/>
        </w:rPr>
        <w:t>. UEFI ist daher in der Lage die Hardware auch eigenständig zu nutzen ohne OS (Remotemanagment). UEFI besitzt aufgrund der Komplexizität auch eine ansprechende Grafische Oberfläche und ermöglicht das nutzen einer Maus.</w:t>
      </w:r>
      <w:r w:rsidR="005E4935" w:rsidRPr="00077E7D">
        <w:rPr>
          <w:rFonts w:asciiTheme="minorHAnsi" w:hAnsiTheme="minorHAnsi" w:cstheme="minorHAnsi"/>
          <w:sz w:val="22"/>
          <w:szCs w:val="20"/>
        </w:rPr>
        <w:br/>
      </w:r>
      <w:r w:rsidRPr="00077E7D">
        <w:rPr>
          <w:rFonts w:asciiTheme="minorHAnsi" w:hAnsiTheme="minorHAnsi" w:cstheme="minorHAnsi"/>
          <w:sz w:val="22"/>
          <w:szCs w:val="20"/>
        </w:rPr>
        <w:t xml:space="preserve"> </w:t>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die Bedeutung von „Plug &amp; Play“ </w:t>
      </w:r>
      <w:r w:rsidR="001E3F9F">
        <w:rPr>
          <w:rFonts w:asciiTheme="minorHAnsi" w:hAnsiTheme="minorHAnsi" w:cstheme="minorHAnsi"/>
          <w:sz w:val="22"/>
          <w:szCs w:val="20"/>
        </w:rPr>
        <w:br/>
        <w:t>Plug &amp; Play- Einstecken und Loslegen bezeichnet eine Eigenschaft von Geräten die sofort nach eins</w:t>
      </w:r>
      <w:r w:rsidR="005E4935">
        <w:rPr>
          <w:rFonts w:asciiTheme="minorHAnsi" w:hAnsiTheme="minorHAnsi" w:cstheme="minorHAnsi"/>
          <w:sz w:val="22"/>
          <w:szCs w:val="20"/>
        </w:rPr>
        <w:t>tecken verwendet werden können ohne extra einen Treiber für das Gerät instalieren zu müssen.</w:t>
      </w:r>
      <w:r w:rsidR="001E3F9F">
        <w:rPr>
          <w:rFonts w:asciiTheme="minorHAnsi" w:hAnsiTheme="minorHAnsi" w:cstheme="minorHAnsi"/>
          <w:sz w:val="22"/>
          <w:szCs w:val="20"/>
        </w:rPr>
        <w:br/>
      </w:r>
    </w:p>
    <w:p w:rsidR="00040DC4" w:rsidRDefault="00967EE3" w:rsidP="00040DC4">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Aufbau und die Funktionsweise einer Grafikkarte </w:t>
      </w:r>
      <w:r w:rsidR="00307859">
        <w:rPr>
          <w:rFonts w:asciiTheme="minorHAnsi" w:hAnsiTheme="minorHAnsi" w:cstheme="minorHAnsi"/>
          <w:sz w:val="22"/>
          <w:szCs w:val="20"/>
        </w:rPr>
        <w:br/>
        <w:t>Eine Grafikkarte ist im Grunde gleich wie der Hauptchipsatz aufgebaut, sie verfügt über einen Prozessor die GPU und über eigenen Speicher GDDR(GraphicsDoubleDataRate) RAM. Grafikprozessoren entlasten die CPUdurch das berechnen/rendern von Bildern.</w:t>
      </w:r>
      <w:r w:rsidR="00040DC4" w:rsidRPr="00040DC4">
        <w:rPr>
          <w:rFonts w:asciiTheme="minorHAnsi" w:hAnsiTheme="minorHAnsi" w:cstheme="minorHAnsi"/>
          <w:sz w:val="22"/>
          <w:szCs w:val="20"/>
        </w:rPr>
        <w:t xml:space="preserve"> </w:t>
      </w:r>
    </w:p>
    <w:p w:rsidR="00C67993" w:rsidRDefault="00C67993" w:rsidP="00C67993">
      <w:pPr>
        <w:pStyle w:val="Default"/>
        <w:ind w:left="284"/>
        <w:rPr>
          <w:rFonts w:asciiTheme="minorHAnsi" w:hAnsiTheme="minorHAnsi" w:cstheme="minorHAnsi"/>
          <w:sz w:val="22"/>
          <w:szCs w:val="20"/>
        </w:rPr>
      </w:pPr>
    </w:p>
    <w:p w:rsidR="00C67993" w:rsidRPr="00B432AB" w:rsidRDefault="00040DC4" w:rsidP="00C67993">
      <w:pPr>
        <w:pStyle w:val="Default"/>
        <w:numPr>
          <w:ilvl w:val="0"/>
          <w:numId w:val="2"/>
        </w:numPr>
        <w:ind w:left="284" w:hanging="709"/>
        <w:rPr>
          <w:rFonts w:asciiTheme="minorHAnsi" w:hAnsiTheme="minorHAnsi" w:cstheme="minorHAnsi"/>
          <w:sz w:val="22"/>
          <w:szCs w:val="20"/>
        </w:rPr>
      </w:pPr>
      <w:r w:rsidRPr="00B432AB">
        <w:rPr>
          <w:rFonts w:asciiTheme="minorHAnsi" w:hAnsiTheme="minorHAnsi" w:cstheme="minorHAnsi"/>
          <w:sz w:val="22"/>
          <w:szCs w:val="20"/>
        </w:rPr>
        <w:t>Kenntnisse über die aktuellen Grafikstandards</w:t>
      </w:r>
    </w:p>
    <w:p w:rsidR="00B432AB" w:rsidRPr="00B432AB" w:rsidRDefault="00B432AB" w:rsidP="00B432AB">
      <w:pPr>
        <w:pStyle w:val="ListParagraph"/>
        <w:rPr>
          <w:rFonts w:asciiTheme="minorHAnsi" w:eastAsiaTheme="minorHAnsi" w:hAnsiTheme="minorHAnsi" w:cstheme="minorHAnsi"/>
          <w:color w:val="000000"/>
          <w:sz w:val="22"/>
          <w:szCs w:val="20"/>
          <w:lang w:val="de-AT" w:eastAsia="en-US"/>
        </w:rPr>
      </w:pPr>
    </w:p>
    <w:p w:rsidR="00B432AB" w:rsidRDefault="00B432AB" w:rsidP="00B432AB">
      <w:pPr>
        <w:pStyle w:val="Default"/>
        <w:ind w:left="284"/>
        <w:rPr>
          <w:rFonts w:asciiTheme="minorHAnsi" w:hAnsiTheme="minorHAnsi" w:cstheme="minorHAnsi"/>
          <w:sz w:val="22"/>
          <w:szCs w:val="20"/>
        </w:rPr>
      </w:pPr>
      <w:r w:rsidRPr="00B432AB">
        <w:rPr>
          <w:rFonts w:asciiTheme="minorHAnsi" w:hAnsiTheme="minorHAnsi" w:cstheme="minorHAnsi"/>
          <w:sz w:val="22"/>
          <w:szCs w:val="20"/>
        </w:rPr>
        <w:lastRenderedPageBreak/>
        <w:drawing>
          <wp:inline distT="0" distB="0" distL="0" distR="0" wp14:anchorId="6624BE17" wp14:editId="3477347E">
            <wp:extent cx="6159411" cy="1638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1695" cy="1638908"/>
                    </a:xfrm>
                    <a:prstGeom prst="rect">
                      <a:avLst/>
                    </a:prstGeom>
                  </pic:spPr>
                </pic:pic>
              </a:graphicData>
            </a:graphic>
          </wp:inline>
        </w:drawing>
      </w:r>
    </w:p>
    <w:p w:rsidR="00B432AB" w:rsidRPr="00B432AB" w:rsidRDefault="00B432AB" w:rsidP="00B432AB">
      <w:pPr>
        <w:pStyle w:val="Default"/>
        <w:ind w:left="284"/>
        <w:rPr>
          <w:rFonts w:asciiTheme="minorHAnsi" w:hAnsiTheme="minorHAnsi" w:cstheme="minorHAnsi"/>
          <w:sz w:val="22"/>
          <w:szCs w:val="20"/>
        </w:rPr>
      </w:pPr>
      <w:r w:rsidRPr="00B432AB">
        <w:rPr>
          <w:rFonts w:asciiTheme="minorHAnsi" w:hAnsiTheme="minorHAnsi" w:cstheme="minorHAnsi"/>
          <w:sz w:val="22"/>
          <w:szCs w:val="20"/>
        </w:rPr>
        <w:t>Die meisten sind in der Bildschirmauflösung vom VGA-Format</w:t>
      </w:r>
    </w:p>
    <w:p w:rsidR="00C67993" w:rsidRPr="00C67993" w:rsidRDefault="00C67993" w:rsidP="00C67993">
      <w:pPr>
        <w:pStyle w:val="Default"/>
        <w:rPr>
          <w:rFonts w:asciiTheme="minorHAnsi" w:hAnsiTheme="minorHAnsi" w:cstheme="minorHAnsi"/>
          <w:sz w:val="22"/>
          <w:szCs w:val="20"/>
        </w:rPr>
      </w:pPr>
    </w:p>
    <w:p w:rsidR="00040DC4" w:rsidRPr="00077E7D" w:rsidRDefault="00040DC4" w:rsidP="00040DC4">
      <w:pPr>
        <w:pStyle w:val="Default"/>
        <w:numPr>
          <w:ilvl w:val="0"/>
          <w:numId w:val="2"/>
        </w:numPr>
        <w:ind w:left="284" w:hanging="709"/>
        <w:rPr>
          <w:rFonts w:asciiTheme="minorHAnsi" w:hAnsiTheme="minorHAnsi" w:cstheme="minorHAnsi"/>
          <w:sz w:val="22"/>
          <w:szCs w:val="20"/>
        </w:rPr>
      </w:pPr>
      <w:r w:rsidRPr="00B432AB">
        <w:rPr>
          <w:rFonts w:asciiTheme="minorHAnsi" w:hAnsiTheme="minorHAnsi" w:cstheme="minorHAnsi"/>
          <w:sz w:val="22"/>
          <w:szCs w:val="20"/>
        </w:rPr>
        <w:t>VGA, HDMI, DVI, DisplayPort</w:t>
      </w:r>
      <w:r w:rsidRPr="00077E7D">
        <w:rPr>
          <w:rFonts w:asciiTheme="minorHAnsi" w:hAnsiTheme="minorHAnsi" w:cstheme="minorHAnsi"/>
          <w:sz w:val="22"/>
          <w:szCs w:val="20"/>
        </w:rPr>
        <w:t xml:space="preserve"> </w:t>
      </w:r>
    </w:p>
    <w:p w:rsidR="00967EE3" w:rsidRPr="00871B7A" w:rsidRDefault="00040DC4" w:rsidP="00040DC4">
      <w:pPr>
        <w:pStyle w:val="Default"/>
        <w:ind w:left="284"/>
        <w:rPr>
          <w:rFonts w:asciiTheme="minorHAnsi" w:hAnsiTheme="minorHAnsi" w:cstheme="minorHAnsi"/>
          <w:sz w:val="22"/>
          <w:szCs w:val="20"/>
        </w:rPr>
      </w:pPr>
      <w:r w:rsidRPr="00B432AB">
        <w:rPr>
          <w:rFonts w:asciiTheme="minorHAnsi" w:hAnsiTheme="minorHAnsi" w:cstheme="minorHAnsi"/>
          <w:sz w:val="22"/>
          <w:szCs w:val="20"/>
        </w:rPr>
        <w:t>Sind alles grafische Schnittstellen</w:t>
      </w:r>
      <w:r w:rsidR="00307859">
        <w:rPr>
          <w:rFonts w:asciiTheme="minorHAnsi" w:hAnsiTheme="minorHAnsi" w:cstheme="minorHAnsi"/>
          <w:sz w:val="22"/>
          <w:szCs w:val="20"/>
        </w:rPr>
        <w:br/>
      </w:r>
    </w:p>
    <w:p w:rsidR="00040DC4" w:rsidRPr="00040DC4" w:rsidRDefault="00967EE3" w:rsidP="00040DC4">
      <w:pPr>
        <w:pStyle w:val="Default"/>
        <w:numPr>
          <w:ilvl w:val="0"/>
          <w:numId w:val="2"/>
        </w:numPr>
        <w:ind w:left="284" w:hanging="709"/>
        <w:rPr>
          <w:rFonts w:ascii="Times New Roman" w:hAnsi="Times New Roman" w:cstheme="minorHAnsi"/>
          <w:color w:val="00B050"/>
          <w:sz w:val="22"/>
          <w:szCs w:val="20"/>
          <w:lang w:val="en-AT"/>
        </w:rPr>
      </w:pPr>
      <w:r w:rsidRPr="00871B7A">
        <w:rPr>
          <w:rFonts w:asciiTheme="minorHAnsi" w:hAnsiTheme="minorHAnsi" w:cstheme="minorHAnsi"/>
          <w:sz w:val="22"/>
          <w:szCs w:val="20"/>
        </w:rPr>
        <w:t xml:space="preserve">Kenntnisse über Grafikspeicher (Video-RAM) </w:t>
      </w:r>
      <w:r w:rsidR="00707415">
        <w:rPr>
          <w:rFonts w:asciiTheme="minorHAnsi" w:hAnsiTheme="minorHAnsi" w:cstheme="minorHAnsi"/>
          <w:sz w:val="22"/>
          <w:szCs w:val="20"/>
        </w:rPr>
        <w:br/>
        <w:t>GDDR Ram, früher VideoRam-allerdings veraltet, in der aktuellen Version GDDR5, 6 bereits in entwicklung, ist Speicher der speziell für Grafikkarten optimiert ist. Mehr informationen zu DDR unter „</w:t>
      </w:r>
      <w:r w:rsidR="00707415" w:rsidRPr="00871B7A">
        <w:rPr>
          <w:rFonts w:asciiTheme="minorHAnsi" w:hAnsiTheme="minorHAnsi" w:cstheme="minorHAnsi"/>
          <w:sz w:val="22"/>
          <w:szCs w:val="20"/>
        </w:rPr>
        <w:t>Kenntnisse über aktuelle RAM-Technologien</w:t>
      </w:r>
      <w:r w:rsidR="00707415">
        <w:rPr>
          <w:rFonts w:asciiTheme="minorHAnsi" w:hAnsiTheme="minorHAnsi" w:cstheme="minorHAnsi"/>
          <w:sz w:val="22"/>
          <w:szCs w:val="20"/>
        </w:rPr>
        <w:t>“.</w:t>
      </w:r>
    </w:p>
    <w:p w:rsidR="00040DC4" w:rsidRDefault="00040DC4" w:rsidP="00040DC4">
      <w:pPr>
        <w:pStyle w:val="Default"/>
        <w:ind w:left="284"/>
        <w:rPr>
          <w:rFonts w:ascii="Times New Roman" w:hAnsi="Times New Roman" w:cstheme="minorHAnsi"/>
          <w:color w:val="00B050"/>
          <w:sz w:val="22"/>
          <w:szCs w:val="20"/>
          <w:lang w:val="en-AT"/>
        </w:rPr>
      </w:pPr>
    </w:p>
    <w:p w:rsidR="00040DC4" w:rsidRDefault="00040DC4" w:rsidP="00040DC4">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Standards von Speicherkarten (Flash) </w:t>
      </w:r>
      <w:r>
        <w:rPr>
          <w:rFonts w:asciiTheme="minorHAnsi" w:hAnsiTheme="minorHAnsi" w:cstheme="minorHAnsi"/>
          <w:sz w:val="22"/>
          <w:szCs w:val="20"/>
        </w:rPr>
        <w:br/>
        <w:t>SD: Standart geworden, Vielseitig, verscheidene Größen, und Geschwindigkeitsklassen</w:t>
      </w:r>
      <w:r>
        <w:rPr>
          <w:rFonts w:asciiTheme="minorHAnsi" w:hAnsiTheme="minorHAnsi" w:cstheme="minorHAnsi"/>
          <w:sz w:val="22"/>
          <w:szCs w:val="20"/>
        </w:rPr>
        <w:br/>
        <w:t>Vorsicht SDHC Karten können nicht von Geräte für normale/alte SD Karten gelesen werden.</w:t>
      </w:r>
      <w:r>
        <w:rPr>
          <w:rFonts w:asciiTheme="minorHAnsi" w:hAnsiTheme="minorHAnsi" w:cstheme="minorHAnsi"/>
          <w:sz w:val="22"/>
          <w:szCs w:val="20"/>
        </w:rPr>
        <w:br/>
        <w:t>CF: Eigener Speicherkontroller, IDE Schnittstelle verwendung in DSLRs</w:t>
      </w:r>
      <w:r>
        <w:rPr>
          <w:rFonts w:asciiTheme="minorHAnsi" w:hAnsiTheme="minorHAnsi" w:cstheme="minorHAnsi"/>
          <w:sz w:val="22"/>
          <w:szCs w:val="20"/>
        </w:rPr>
        <w:br/>
        <w:t xml:space="preserve">MemoryStick Pro Duo: Von Sony entwickelt und Verwendeter Standart, in verscheidenen Größen </w:t>
      </w:r>
    </w:p>
    <w:p w:rsidR="00040DC4" w:rsidRPr="00040DC4" w:rsidRDefault="00040DC4" w:rsidP="00040DC4">
      <w:pPr>
        <w:pStyle w:val="Default"/>
        <w:rPr>
          <w:rFonts w:asciiTheme="minorHAnsi" w:hAnsiTheme="minorHAnsi" w:cstheme="minorHAnsi"/>
          <w:sz w:val="22"/>
          <w:szCs w:val="20"/>
        </w:rPr>
      </w:pPr>
    </w:p>
    <w:p w:rsidR="00040DC4" w:rsidRDefault="00040DC4" w:rsidP="00040DC4">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mobile Datenträger </w:t>
      </w:r>
      <w:r>
        <w:rPr>
          <w:rFonts w:asciiTheme="minorHAnsi" w:hAnsiTheme="minorHAnsi" w:cstheme="minorHAnsi"/>
          <w:sz w:val="22"/>
          <w:szCs w:val="20"/>
        </w:rPr>
        <w:br/>
        <w:t>Mobile Datenträger dienen zum Datenaustausch, Datentransport, Datensicherung, Speicherung sensitiver Daten und zur mobilen Datennutzung.</w:t>
      </w:r>
    </w:p>
    <w:p w:rsidR="00040DC4" w:rsidRDefault="00040DC4" w:rsidP="00040DC4">
      <w:pPr>
        <w:pStyle w:val="Default"/>
        <w:ind w:left="284"/>
        <w:rPr>
          <w:rFonts w:asciiTheme="minorHAnsi" w:hAnsiTheme="minorHAnsi" w:cstheme="minorHAnsi"/>
          <w:sz w:val="22"/>
          <w:szCs w:val="20"/>
        </w:rPr>
      </w:pPr>
      <w:r>
        <w:rPr>
          <w:rFonts w:asciiTheme="minorHAnsi" w:hAnsiTheme="minorHAnsi" w:cstheme="minorHAnsi"/>
          <w:sz w:val="22"/>
          <w:szCs w:val="20"/>
        </w:rPr>
        <w:t>Unterschiede bei Art der Speicherung, mechanisch/analog oder Digital und Bauform.</w:t>
      </w:r>
    </w:p>
    <w:p w:rsidR="00040DC4" w:rsidRDefault="00040DC4" w:rsidP="00040DC4">
      <w:pPr>
        <w:pStyle w:val="Default"/>
        <w:ind w:left="284"/>
        <w:rPr>
          <w:rFonts w:asciiTheme="minorHAnsi" w:hAnsiTheme="minorHAnsi" w:cstheme="minorHAnsi"/>
          <w:sz w:val="22"/>
          <w:szCs w:val="20"/>
        </w:rPr>
      </w:pPr>
      <w:r>
        <w:rPr>
          <w:rFonts w:asciiTheme="minorHAnsi" w:hAnsiTheme="minorHAnsi" w:cstheme="minorHAnsi"/>
          <w:sz w:val="22"/>
          <w:szCs w:val="20"/>
        </w:rPr>
        <w:t>Für mobile Datenträger gibt es verscheidene Gefärdungen und Maßnahmen entsprechend zu kalkulieren z.B. Verlust/Diebstahl, Datenverlust – Magnetfeld, Schadprogramme und Manipulation entsprechend dazu gibt es Maßnahmen z.B. Verschlüssenung, Hashwerte, Sensibilisierung , etc.</w:t>
      </w:r>
    </w:p>
    <w:p w:rsidR="00040DC4" w:rsidRDefault="00040DC4" w:rsidP="00040DC4">
      <w:pPr>
        <w:pStyle w:val="ListParagraph"/>
        <w:rPr>
          <w:rFonts w:cstheme="minorHAnsi"/>
          <w:szCs w:val="20"/>
        </w:rPr>
      </w:pPr>
    </w:p>
    <w:p w:rsidR="00040DC4" w:rsidRPr="00040DC4" w:rsidRDefault="00040DC4" w:rsidP="00040DC4">
      <w:pPr>
        <w:pStyle w:val="Default"/>
        <w:numPr>
          <w:ilvl w:val="0"/>
          <w:numId w:val="2"/>
        </w:numPr>
        <w:ind w:left="284" w:hanging="709"/>
        <w:rPr>
          <w:rFonts w:asciiTheme="minorHAnsi" w:hAnsiTheme="minorHAnsi" w:cstheme="minorHAnsi"/>
          <w:color w:val="auto"/>
          <w:sz w:val="22"/>
          <w:szCs w:val="20"/>
        </w:rPr>
      </w:pPr>
      <w:r w:rsidRPr="00040DC4">
        <w:rPr>
          <w:rFonts w:ascii="Times New Roman" w:hAnsi="Times New Roman" w:cstheme="minorHAnsi"/>
          <w:color w:val="auto"/>
          <w:sz w:val="22"/>
          <w:szCs w:val="20"/>
          <w:lang w:val="en-AT"/>
        </w:rPr>
        <w:t>SATA-Schnitstellen</w:t>
      </w:r>
    </w:p>
    <w:p w:rsidR="00040DC4" w:rsidRDefault="00040DC4" w:rsidP="00FF1A95">
      <w:pPr>
        <w:pStyle w:val="Default"/>
        <w:ind w:left="284"/>
        <w:rPr>
          <w:rFonts w:asciiTheme="minorHAnsi" w:hAnsiTheme="minorHAnsi" w:cstheme="minorHAnsi"/>
          <w:sz w:val="22"/>
          <w:szCs w:val="20"/>
        </w:rPr>
      </w:pPr>
      <w:r w:rsidRPr="00040DC4">
        <w:rPr>
          <w:rFonts w:ascii="Times New Roman" w:hAnsi="Times New Roman" w:cstheme="minorHAnsi"/>
          <w:color w:val="auto"/>
          <w:sz w:val="22"/>
          <w:szCs w:val="20"/>
          <w:lang w:val="en-AT"/>
        </w:rPr>
        <w:t>Wird meistens verwendet um Festplatten mit dem MainBoard zu verbinden</w:t>
      </w:r>
      <w:r w:rsidRPr="00040DC4">
        <w:rPr>
          <w:rFonts w:asciiTheme="minorHAnsi" w:hAnsiTheme="minorHAnsi" w:cstheme="minorHAnsi"/>
          <w:sz w:val="22"/>
          <w:szCs w:val="20"/>
        </w:rPr>
        <w:t xml:space="preserve"> </w:t>
      </w:r>
    </w:p>
    <w:p w:rsidR="00FF1A95" w:rsidRDefault="00FF1A95" w:rsidP="00FF1A95">
      <w:pPr>
        <w:pStyle w:val="Default"/>
        <w:ind w:left="284"/>
        <w:rPr>
          <w:rFonts w:asciiTheme="minorHAnsi" w:hAnsiTheme="minorHAnsi" w:cstheme="minorHAnsi"/>
          <w:sz w:val="22"/>
          <w:szCs w:val="20"/>
        </w:rPr>
      </w:pPr>
    </w:p>
    <w:p w:rsidR="00040DC4" w:rsidRDefault="00040DC4" w:rsidP="00040DC4">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Funktion und Aufbau der seriellen Schnittstelle </w:t>
      </w:r>
      <w:r>
        <w:rPr>
          <w:rFonts w:asciiTheme="minorHAnsi" w:hAnsiTheme="minorHAnsi" w:cstheme="minorHAnsi"/>
          <w:sz w:val="22"/>
          <w:szCs w:val="20"/>
        </w:rPr>
        <w:br/>
        <w:t>Ist eine 9 Polige Schnittstelle bei der Daten Seriell übertragen werden.</w:t>
      </w:r>
      <w:r>
        <w:rPr>
          <w:rFonts w:asciiTheme="minorHAnsi" w:hAnsiTheme="minorHAnsi" w:cstheme="minorHAnsi"/>
          <w:sz w:val="22"/>
          <w:szCs w:val="20"/>
        </w:rPr>
        <w:br/>
        <w:t>Die Serielle Schnittstelle zeichnet sich vor allem durch den simplen Aufbau aus. Die Baudrate muss vor Verwendung festgelegt werden und gibt die übertragenen Symbole pro Zeiteinheit an. Bei niedrigster Baudrate 2400 ist eine ausdehnung von 900m möglich</w:t>
      </w:r>
      <w:r>
        <w:rPr>
          <w:rFonts w:asciiTheme="minorHAnsi" w:hAnsiTheme="minorHAnsi" w:cstheme="minorHAnsi"/>
          <w:sz w:val="22"/>
          <w:szCs w:val="20"/>
        </w:rPr>
        <w:br/>
      </w:r>
      <w:r>
        <w:rPr>
          <w:rFonts w:asciiTheme="minorHAnsi" w:hAnsiTheme="minorHAnsi" w:cstheme="minorHAnsi"/>
          <w:sz w:val="22"/>
          <w:szCs w:val="20"/>
        </w:rPr>
        <w:br/>
      </w:r>
      <w:r>
        <w:rPr>
          <w:rFonts w:asciiTheme="minorHAnsi" w:hAnsiTheme="minorHAnsi" w:cstheme="minorHAnsi"/>
          <w:sz w:val="22"/>
          <w:szCs w:val="20"/>
        </w:rPr>
        <w:lastRenderedPageBreak/>
        <w:br/>
      </w:r>
      <w:r>
        <w:rPr>
          <w:noProof/>
          <w:lang w:val="de-DE" w:eastAsia="de-DE"/>
        </w:rPr>
        <w:drawing>
          <wp:inline distT="0" distB="0" distL="0" distR="0" wp14:anchorId="4C47CF20" wp14:editId="79E1E08E">
            <wp:extent cx="4664606" cy="2147777"/>
            <wp:effectExtent l="0" t="0" r="0" b="0"/>
            <wp:docPr id="64" name="Bild 3" descr="Abb. 4: RS-232-Datenrah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b. 4: RS-232-Datenrahm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681" cy="2161164"/>
                    </a:xfrm>
                    <a:prstGeom prst="rect">
                      <a:avLst/>
                    </a:prstGeom>
                    <a:noFill/>
                    <a:ln>
                      <a:noFill/>
                    </a:ln>
                  </pic:spPr>
                </pic:pic>
              </a:graphicData>
            </a:graphic>
          </wp:inline>
        </w:drawing>
      </w:r>
    </w:p>
    <w:p w:rsidR="00040DC4" w:rsidRPr="00871B7A" w:rsidRDefault="00040DC4" w:rsidP="00040DC4">
      <w:pPr>
        <w:pStyle w:val="Default"/>
        <w:ind w:left="284"/>
        <w:rPr>
          <w:rFonts w:asciiTheme="minorHAnsi" w:hAnsiTheme="minorHAnsi" w:cstheme="minorHAnsi"/>
          <w:sz w:val="22"/>
          <w:szCs w:val="20"/>
        </w:rPr>
      </w:pPr>
      <w:r w:rsidRPr="005E3A25">
        <w:t xml:space="preserve"> </w:t>
      </w:r>
      <w:r>
        <w:rPr>
          <w:noProof/>
          <w:lang w:val="de-DE" w:eastAsia="de-DE"/>
        </w:rPr>
        <w:drawing>
          <wp:inline distT="0" distB="0" distL="0" distR="0" wp14:anchorId="697090EF" wp14:editId="1E7509A7">
            <wp:extent cx="3997960" cy="1977390"/>
            <wp:effectExtent l="0" t="0" r="0" b="0"/>
            <wp:docPr id="62" name="Grafik 62" descr="Abb. 12: RS-232-Nullmodem-Kabel mit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b. 12: RS-232-Nullmodem-Kabel mit Handsha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7960" cy="1977390"/>
                    </a:xfrm>
                    <a:prstGeom prst="rect">
                      <a:avLst/>
                    </a:prstGeom>
                    <a:noFill/>
                    <a:ln>
                      <a:noFill/>
                    </a:ln>
                  </pic:spPr>
                </pic:pic>
              </a:graphicData>
            </a:graphic>
          </wp:inline>
        </w:drawing>
      </w:r>
      <w:r>
        <w:rPr>
          <w:rFonts w:asciiTheme="minorHAnsi" w:hAnsiTheme="minorHAnsi" w:cstheme="minorHAnsi"/>
          <w:sz w:val="22"/>
          <w:szCs w:val="20"/>
        </w:rPr>
        <w:br/>
      </w:r>
    </w:p>
    <w:p w:rsidR="00040DC4" w:rsidRPr="00040DC4" w:rsidRDefault="00040DC4" w:rsidP="00040DC4">
      <w:pPr>
        <w:pStyle w:val="Default"/>
        <w:ind w:left="284"/>
        <w:rPr>
          <w:rFonts w:ascii="Times New Roman" w:hAnsi="Times New Roman" w:cstheme="minorHAnsi"/>
          <w:color w:val="auto"/>
          <w:sz w:val="22"/>
          <w:szCs w:val="20"/>
        </w:rPr>
      </w:pPr>
    </w:p>
    <w:p w:rsidR="00967EE3" w:rsidRPr="00871B7A" w:rsidRDefault="00040DC4" w:rsidP="00040DC4">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Funktionsweise einer Tastatur </w:t>
      </w:r>
      <w:r>
        <w:rPr>
          <w:rFonts w:asciiTheme="minorHAnsi" w:hAnsiTheme="minorHAnsi" w:cstheme="minorHAnsi"/>
          <w:sz w:val="22"/>
          <w:szCs w:val="20"/>
        </w:rPr>
        <w:br/>
        <w:t xml:space="preserve">Eine Tastatur besteht aus mehreren Schaltern jeder Buchstabe auf der Tastatur ist ein eigener der bei drücken überbrückt wird. Betrieben mit der USB Spannung von 5V, unterscheidet man grundsätzlich 2 Arten: mechanische Tastaturen deren Schalter über eine metall Feder gesteuert  sind und Dome Switched Tastaturen bei denen der Schalter auf einer Art Gummi/Siliconkegel Sitzen. Das Layout der Tastatur ist über eine ASCII Tabelle hinterlegt die sich je nach Tastaturmodell und Land entsprechend ändert. </w:t>
      </w:r>
      <w:r w:rsidR="00707415">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Funktionsweise einer optischen Maus </w:t>
      </w:r>
      <w:r w:rsidR="00A5395C">
        <w:rPr>
          <w:rFonts w:asciiTheme="minorHAnsi" w:hAnsiTheme="minorHAnsi" w:cstheme="minorHAnsi"/>
          <w:sz w:val="22"/>
          <w:szCs w:val="20"/>
        </w:rPr>
        <w:br/>
        <w:t xml:space="preserve">Eine optische maus erkennt Bewegung durch Bildverschiebung, hierzu kommt eine Kammera, der Maus Sensor, zum Einsatz. Das oft bekannte Rote Licht dient nur zur ausleuchtung der </w:t>
      </w:r>
      <w:r w:rsidR="00723EAD">
        <w:rPr>
          <w:rFonts w:asciiTheme="minorHAnsi" w:hAnsiTheme="minorHAnsi" w:cstheme="minorHAnsi"/>
          <w:sz w:val="22"/>
          <w:szCs w:val="20"/>
        </w:rPr>
        <w:t xml:space="preserve">Unterlage zum besseren erkennen. </w:t>
      </w:r>
      <w:r w:rsidR="00723EAD" w:rsidRPr="00723EAD">
        <w:rPr>
          <w:rFonts w:asciiTheme="minorHAnsi" w:hAnsiTheme="minorHAnsi" w:cstheme="minorHAnsi"/>
          <w:sz w:val="22"/>
          <w:szCs w:val="20"/>
        </w:rPr>
        <w:t xml:space="preserve">Die Bildinformation kommt als </w:t>
      </w:r>
      <w:hyperlink r:id="rId13" w:tooltip="Graustufenbild (Seite nicht vorhanden)" w:history="1">
        <w:r w:rsidR="00723EAD" w:rsidRPr="00723EAD">
          <w:rPr>
            <w:rFonts w:asciiTheme="minorHAnsi" w:hAnsiTheme="minorHAnsi" w:cstheme="minorHAnsi"/>
            <w:sz w:val="22"/>
            <w:szCs w:val="20"/>
          </w:rPr>
          <w:t>Graustufenbild</w:t>
        </w:r>
      </w:hyperlink>
      <w:r w:rsidR="00723EAD" w:rsidRPr="00723EAD">
        <w:rPr>
          <w:rFonts w:asciiTheme="minorHAnsi" w:hAnsiTheme="minorHAnsi" w:cstheme="minorHAnsi"/>
          <w:sz w:val="22"/>
          <w:szCs w:val="20"/>
        </w:rPr>
        <w:t xml:space="preserve"> in den </w:t>
      </w:r>
      <w:hyperlink r:id="rId14" w:tooltip="Digitaler Signalprozessor" w:history="1">
        <w:r w:rsidR="00723EAD" w:rsidRPr="00723EAD">
          <w:rPr>
            <w:rFonts w:asciiTheme="minorHAnsi" w:hAnsiTheme="minorHAnsi" w:cstheme="minorHAnsi"/>
            <w:sz w:val="22"/>
            <w:szCs w:val="20"/>
          </w:rPr>
          <w:t>Digitalen Signal-Prozessor</w:t>
        </w:r>
      </w:hyperlink>
      <w:r w:rsidR="00723EAD" w:rsidRPr="00723EAD">
        <w:rPr>
          <w:rFonts w:asciiTheme="minorHAnsi" w:hAnsiTheme="minorHAnsi" w:cstheme="minorHAnsi"/>
          <w:sz w:val="22"/>
          <w:szCs w:val="20"/>
        </w:rPr>
        <w:t xml:space="preserve"> (DSP) des Chips</w:t>
      </w:r>
      <w:r w:rsidR="00723EAD">
        <w:rPr>
          <w:rFonts w:asciiTheme="minorHAnsi" w:hAnsiTheme="minorHAnsi" w:cstheme="minorHAnsi"/>
          <w:sz w:val="22"/>
          <w:szCs w:val="20"/>
        </w:rPr>
        <w:t xml:space="preserve">, dieser berechnet dann die </w:t>
      </w:r>
      <w:r w:rsidR="00723EAD" w:rsidRPr="00723EAD">
        <w:rPr>
          <w:rFonts w:asciiTheme="minorHAnsi" w:hAnsiTheme="minorHAnsi" w:cstheme="minorHAnsi"/>
          <w:sz w:val="22"/>
          <w:szCs w:val="20"/>
        </w:rPr>
        <w:t xml:space="preserve"> Bewegungsdaten (Δx- und Δy-Werte)</w:t>
      </w:r>
      <w:r w:rsidR="00723EAD">
        <w:rPr>
          <w:rFonts w:asciiTheme="minorHAnsi" w:hAnsiTheme="minorHAnsi" w:cstheme="minorHAnsi"/>
          <w:sz w:val="22"/>
          <w:szCs w:val="20"/>
        </w:rPr>
        <w:t>.</w:t>
      </w:r>
      <w:r w:rsidR="00A5395C">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Vor- und Nachteile von Funk-Tastaturen, Funk-Mäusen </w:t>
      </w:r>
      <w:r w:rsidR="00723EAD">
        <w:rPr>
          <w:rFonts w:asciiTheme="minorHAnsi" w:hAnsiTheme="minorHAnsi" w:cstheme="minorHAnsi"/>
          <w:sz w:val="22"/>
          <w:szCs w:val="20"/>
        </w:rPr>
        <w:br/>
        <w:t>Nachteile: Batterie mus</w:t>
      </w:r>
      <w:r w:rsidR="00FA6607">
        <w:rPr>
          <w:rFonts w:asciiTheme="minorHAnsi" w:hAnsiTheme="minorHAnsi" w:cstheme="minorHAnsi"/>
          <w:sz w:val="22"/>
          <w:szCs w:val="20"/>
        </w:rPr>
        <w:t>s geladen werden, störanfällig</w:t>
      </w:r>
      <w:r w:rsidR="00723EAD">
        <w:rPr>
          <w:rFonts w:asciiTheme="minorHAnsi" w:hAnsiTheme="minorHAnsi" w:cstheme="minorHAnsi"/>
          <w:sz w:val="22"/>
          <w:szCs w:val="20"/>
        </w:rPr>
        <w:br/>
        <w:t>Vorteile:</w:t>
      </w:r>
      <w:r w:rsidR="00FA6607">
        <w:rPr>
          <w:rFonts w:asciiTheme="minorHAnsi" w:hAnsiTheme="minorHAnsi" w:cstheme="minorHAnsi"/>
          <w:sz w:val="22"/>
          <w:szCs w:val="20"/>
        </w:rPr>
        <w:t xml:space="preserve"> Kabellängen unabhängig, Freies arbeiten</w:t>
      </w:r>
      <w:r w:rsidR="00723EAD">
        <w:rPr>
          <w:rFonts w:asciiTheme="minorHAnsi" w:hAnsiTheme="minorHAnsi" w:cstheme="minorHAnsi"/>
          <w:sz w:val="22"/>
          <w:szCs w:val="20"/>
        </w:rPr>
        <w:br/>
      </w:r>
    </w:p>
    <w:p w:rsidR="00967EE3" w:rsidRPr="00FF1A95" w:rsidRDefault="00967EE3" w:rsidP="00FF1A95">
      <w:pPr>
        <w:pStyle w:val="Default"/>
        <w:numPr>
          <w:ilvl w:val="0"/>
          <w:numId w:val="2"/>
        </w:numPr>
        <w:ind w:left="284" w:hanging="709"/>
        <w:rPr>
          <w:rFonts w:asciiTheme="minorHAnsi" w:hAnsiTheme="minorHAnsi" w:cstheme="minorHAnsi"/>
          <w:sz w:val="22"/>
          <w:szCs w:val="20"/>
        </w:rPr>
      </w:pPr>
      <w:r w:rsidRPr="00D33B75">
        <w:rPr>
          <w:rFonts w:asciiTheme="minorHAnsi" w:hAnsiTheme="minorHAnsi" w:cstheme="minorHAnsi"/>
          <w:color w:val="00B0F0"/>
          <w:sz w:val="22"/>
          <w:szCs w:val="20"/>
        </w:rPr>
        <w:lastRenderedPageBreak/>
        <w:t xml:space="preserve">Funktionsprinzip eines Laser-Druckers </w:t>
      </w:r>
      <w:r w:rsidR="00FA6607">
        <w:rPr>
          <w:rFonts w:asciiTheme="minorHAnsi" w:hAnsiTheme="minorHAnsi" w:cstheme="minorHAnsi"/>
          <w:sz w:val="22"/>
          <w:szCs w:val="20"/>
        </w:rPr>
        <w:br/>
      </w:r>
      <w:r w:rsidR="00FA6607" w:rsidRPr="00FA6607">
        <w:rPr>
          <w:rFonts w:asciiTheme="minorHAnsi" w:hAnsiTheme="minorHAnsi" w:cstheme="minorHAnsi"/>
          <w:noProof/>
          <w:sz w:val="22"/>
          <w:szCs w:val="20"/>
          <w:lang w:val="de-DE" w:eastAsia="de-DE"/>
        </w:rPr>
        <w:drawing>
          <wp:inline distT="0" distB="0" distL="0" distR="0" wp14:anchorId="5A31FE29" wp14:editId="4AF04C3A">
            <wp:extent cx="3710763" cy="2224502"/>
            <wp:effectExtent l="0" t="0" r="0" b="4445"/>
            <wp:docPr id="20" name="Grafik 20" descr="https://upload.wikimedia.org/wikipedia/commons/thumb/7/7a/Aufbau_Laserdrucker.svg/1240px-Aufbau_Laserdruck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7/7a/Aufbau_Laserdrucker.svg/1240px-Aufbau_Laserdrucker.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7855" cy="2228754"/>
                    </a:xfrm>
                    <a:prstGeom prst="rect">
                      <a:avLst/>
                    </a:prstGeom>
                    <a:noFill/>
                    <a:ln>
                      <a:noFill/>
                    </a:ln>
                  </pic:spPr>
                </pic:pic>
              </a:graphicData>
            </a:graphic>
          </wp:inline>
        </w:drawing>
      </w:r>
      <w:r w:rsidR="00FA6607" w:rsidRPr="00FA6607">
        <w:rPr>
          <w:rFonts w:asciiTheme="minorHAnsi" w:hAnsiTheme="minorHAnsi" w:cstheme="minorHAnsi"/>
          <w:sz w:val="22"/>
          <w:szCs w:val="20"/>
        </w:rPr>
        <w:br/>
      </w:r>
      <w:r w:rsidR="00BF01DA" w:rsidRPr="00FF1A95">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D33B75">
        <w:rPr>
          <w:rFonts w:asciiTheme="minorHAnsi" w:hAnsiTheme="minorHAnsi" w:cstheme="minorHAnsi"/>
          <w:color w:val="00B0F0"/>
          <w:sz w:val="22"/>
          <w:szCs w:val="20"/>
        </w:rPr>
        <w:t xml:space="preserve">Funktionsprinzip eines Tintenstrahldruckers </w:t>
      </w:r>
      <w:r w:rsidR="0096331B">
        <w:rPr>
          <w:rFonts w:asciiTheme="minorHAnsi" w:hAnsiTheme="minorHAnsi" w:cstheme="minorHAnsi"/>
          <w:sz w:val="22"/>
          <w:szCs w:val="20"/>
        </w:rPr>
        <w:br/>
        <w:t>Tintenstrahl Drucker Verwenden flüssige Tinte</w:t>
      </w:r>
      <w:r w:rsidR="009564BD">
        <w:rPr>
          <w:rFonts w:asciiTheme="minorHAnsi" w:hAnsiTheme="minorHAnsi" w:cstheme="minorHAnsi"/>
          <w:sz w:val="22"/>
          <w:szCs w:val="20"/>
        </w:rPr>
        <w:t xml:space="preserve"> diese wird durch einen b</w:t>
      </w:r>
      <w:r w:rsidR="0096331B">
        <w:rPr>
          <w:rFonts w:asciiTheme="minorHAnsi" w:hAnsiTheme="minorHAnsi" w:cstheme="minorHAnsi"/>
          <w:sz w:val="22"/>
          <w:szCs w:val="20"/>
        </w:rPr>
        <w:t>eweglichen Druckkopf quasi Zeilenweise auf das Papier gebracht.</w:t>
      </w:r>
      <w:r w:rsidR="009564BD">
        <w:rPr>
          <w:rFonts w:asciiTheme="minorHAnsi" w:hAnsiTheme="minorHAnsi" w:cstheme="minorHAnsi"/>
          <w:sz w:val="22"/>
          <w:szCs w:val="20"/>
        </w:rPr>
        <w:t xml:space="preserve"> Durch die hin und her Bewegung des Druckkopfes über die gesamte Seitenbreite ist der Drucker stark beschränkt in seiner Druckgeschwindigkeit </w:t>
      </w:r>
      <w:r w:rsidR="0096331B">
        <w:rPr>
          <w:rFonts w:asciiTheme="minorHAnsi" w:hAnsiTheme="minorHAnsi" w:cstheme="minorHAnsi"/>
          <w:sz w:val="22"/>
          <w:szCs w:val="20"/>
        </w:rPr>
        <w:br/>
      </w:r>
    </w:p>
    <w:p w:rsidR="00C02A8D" w:rsidRDefault="00C02A8D" w:rsidP="00FF1A95">
      <w:pPr>
        <w:pStyle w:val="Default"/>
        <w:ind w:left="284"/>
        <w:rPr>
          <w:rFonts w:asciiTheme="minorHAnsi" w:hAnsiTheme="minorHAnsi" w:cstheme="minorHAnsi"/>
          <w:sz w:val="22"/>
          <w:szCs w:val="20"/>
        </w:rPr>
      </w:pPr>
      <w:r w:rsidRPr="00FF1A95">
        <w:rPr>
          <w:rFonts w:asciiTheme="minorHAnsi" w:hAnsiTheme="minorHAnsi" w:cstheme="minorHAnsi"/>
          <w:noProof/>
          <w:color w:val="auto"/>
          <w:sz w:val="22"/>
          <w:szCs w:val="20"/>
          <w:lang w:val="de-DE" w:eastAsia="de-DE"/>
        </w:rPr>
        <w:drawing>
          <wp:anchor distT="0" distB="0" distL="114300" distR="114300" simplePos="0" relativeHeight="251660800" behindDoc="0" locked="0" layoutInCell="1" allowOverlap="1" wp14:anchorId="7FA92508" wp14:editId="16FEAD8D">
            <wp:simplePos x="0" y="0"/>
            <wp:positionH relativeFrom="column">
              <wp:posOffset>2848610</wp:posOffset>
            </wp:positionH>
            <wp:positionV relativeFrom="paragraph">
              <wp:posOffset>91440</wp:posOffset>
            </wp:positionV>
            <wp:extent cx="2911475" cy="2642235"/>
            <wp:effectExtent l="0" t="0" r="3175" b="5715"/>
            <wp:wrapSquare wrapText="bothSides"/>
            <wp:docPr id="15" name="Grafik 15" descr="Bubblejet-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bblejet-Verfah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1475" cy="2642235"/>
                    </a:xfrm>
                    <a:prstGeom prst="rect">
                      <a:avLst/>
                    </a:prstGeom>
                    <a:noFill/>
                    <a:ln>
                      <a:noFill/>
                    </a:ln>
                  </pic:spPr>
                </pic:pic>
              </a:graphicData>
            </a:graphic>
          </wp:anchor>
        </w:drawing>
      </w:r>
      <w:r w:rsidR="00967EE3" w:rsidRPr="00FF1A95">
        <w:rPr>
          <w:rFonts w:asciiTheme="minorHAnsi" w:hAnsiTheme="minorHAnsi" w:cstheme="minorHAnsi"/>
          <w:color w:val="auto"/>
          <w:sz w:val="22"/>
          <w:szCs w:val="20"/>
        </w:rPr>
        <w:t xml:space="preserve">Funktionsprinzip der Bubblejet-Technik </w:t>
      </w:r>
      <w:r w:rsidR="009564BD">
        <w:rPr>
          <w:rFonts w:asciiTheme="minorHAnsi" w:hAnsiTheme="minorHAnsi" w:cstheme="minorHAnsi"/>
          <w:sz w:val="22"/>
          <w:szCs w:val="20"/>
        </w:rPr>
        <w:br/>
      </w:r>
      <w:r w:rsidR="00EF0E70">
        <w:rPr>
          <w:rFonts w:asciiTheme="minorHAnsi" w:hAnsiTheme="minorHAnsi" w:cstheme="minorHAnsi"/>
          <w:sz w:val="22"/>
          <w:szCs w:val="20"/>
        </w:rPr>
        <w:t>Durch erhitzen der Tinte wird eine Dampfblase erzeugt die mehr Raum einnimmt als unverdampfte Tinte der so entstehende Überdruck sorgt für das Herausdrücken des Tintentropfens.</w:t>
      </w:r>
      <w:r w:rsidR="00EF0E70">
        <w:rPr>
          <w:rFonts w:asciiTheme="minorHAnsi" w:hAnsiTheme="minorHAnsi" w:cstheme="minorHAnsi"/>
          <w:sz w:val="22"/>
          <w:szCs w:val="20"/>
        </w:rPr>
        <w:br/>
      </w:r>
    </w:p>
    <w:p w:rsidR="00967EE3" w:rsidRDefault="00967EE3" w:rsidP="00FF1A95">
      <w:pPr>
        <w:pStyle w:val="Default"/>
        <w:ind w:left="284"/>
        <w:rPr>
          <w:rFonts w:asciiTheme="minorHAnsi" w:hAnsiTheme="minorHAnsi" w:cstheme="minorHAnsi"/>
          <w:sz w:val="22"/>
          <w:szCs w:val="20"/>
        </w:rPr>
      </w:pPr>
      <w:r w:rsidRPr="00871B7A">
        <w:rPr>
          <w:rFonts w:asciiTheme="minorHAnsi" w:hAnsiTheme="minorHAnsi" w:cstheme="minorHAnsi"/>
          <w:sz w:val="22"/>
          <w:szCs w:val="20"/>
        </w:rPr>
        <w:t xml:space="preserve">Funktionsprinzip der Piezo-Technik </w:t>
      </w:r>
      <w:r w:rsidR="00C02A8D">
        <w:rPr>
          <w:rFonts w:asciiTheme="minorHAnsi" w:hAnsiTheme="minorHAnsi" w:cstheme="minorHAnsi"/>
          <w:sz w:val="22"/>
          <w:szCs w:val="20"/>
        </w:rPr>
        <w:br/>
      </w:r>
      <w:r w:rsidR="00A97D39">
        <w:rPr>
          <w:rFonts w:asciiTheme="minorHAnsi" w:hAnsiTheme="minorHAnsi" w:cstheme="minorHAnsi"/>
          <w:sz w:val="22"/>
          <w:szCs w:val="20"/>
        </w:rPr>
        <w:t>Bei der Piezo Technik werden Piezokristalle eingesetzt die sich unter angelgter Spannung zusammenziehen(vgl. Feuerzeug druck auf Piezokristall = Funke), dardurch wird der Tropfen aus der Düse gedrückt.</w:t>
      </w:r>
      <w:r w:rsidR="00A97D39">
        <w:rPr>
          <w:rFonts w:asciiTheme="minorHAnsi" w:hAnsiTheme="minorHAnsi" w:cstheme="minorHAnsi"/>
          <w:sz w:val="22"/>
          <w:szCs w:val="20"/>
        </w:rPr>
        <w:br/>
      </w:r>
      <w:r w:rsidR="00A97D39" w:rsidRPr="00A97D39">
        <w:rPr>
          <w:rFonts w:asciiTheme="minorHAnsi" w:hAnsiTheme="minorHAnsi" w:cstheme="minorHAnsi"/>
          <w:noProof/>
          <w:sz w:val="22"/>
          <w:szCs w:val="20"/>
          <w:lang w:val="de-DE" w:eastAsia="de-DE"/>
        </w:rPr>
        <w:drawing>
          <wp:inline distT="0" distB="0" distL="0" distR="0" wp14:anchorId="4354C7A0" wp14:editId="267B10F4">
            <wp:extent cx="2055350" cy="1807535"/>
            <wp:effectExtent l="0" t="0" r="2540" b="2540"/>
            <wp:docPr id="21" name="Grafik 21" descr="Piezo-elektrisches Druck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ezo-elektrisches Druckverfahr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9643" cy="1811311"/>
                    </a:xfrm>
                    <a:prstGeom prst="rect">
                      <a:avLst/>
                    </a:prstGeom>
                    <a:noFill/>
                    <a:ln>
                      <a:noFill/>
                    </a:ln>
                  </pic:spPr>
                </pic:pic>
              </a:graphicData>
            </a:graphic>
          </wp:inline>
        </w:drawing>
      </w:r>
      <w:r w:rsidR="00C02A8D">
        <w:rPr>
          <w:rFonts w:asciiTheme="minorHAnsi" w:hAnsiTheme="minorHAnsi" w:cstheme="minorHAnsi"/>
          <w:sz w:val="22"/>
          <w:szCs w:val="20"/>
        </w:rPr>
        <w:br/>
      </w:r>
    </w:p>
    <w:p w:rsidR="00E42D45" w:rsidRDefault="00E42D45" w:rsidP="00FF1A95">
      <w:pPr>
        <w:pStyle w:val="Default"/>
        <w:ind w:left="284"/>
        <w:rPr>
          <w:rFonts w:asciiTheme="minorHAnsi" w:hAnsiTheme="minorHAnsi" w:cstheme="minorHAnsi"/>
          <w:sz w:val="22"/>
          <w:szCs w:val="20"/>
        </w:rPr>
      </w:pPr>
    </w:p>
    <w:p w:rsidR="00E42D45" w:rsidRDefault="00E42D45" w:rsidP="00FF1A95">
      <w:pPr>
        <w:pStyle w:val="Default"/>
        <w:ind w:left="284"/>
        <w:rPr>
          <w:rFonts w:asciiTheme="minorHAnsi" w:hAnsiTheme="minorHAnsi" w:cstheme="minorHAnsi"/>
          <w:sz w:val="22"/>
          <w:szCs w:val="20"/>
        </w:rPr>
      </w:pPr>
    </w:p>
    <w:p w:rsidR="002C5618" w:rsidRDefault="002C5618" w:rsidP="00FF1A95">
      <w:pPr>
        <w:pStyle w:val="Default"/>
        <w:ind w:left="284"/>
        <w:rPr>
          <w:rFonts w:asciiTheme="minorHAnsi" w:hAnsiTheme="minorHAnsi" w:cstheme="minorHAnsi"/>
          <w:sz w:val="22"/>
          <w:szCs w:val="20"/>
        </w:rPr>
      </w:pPr>
    </w:p>
    <w:p w:rsidR="002C5618" w:rsidRDefault="002C5618" w:rsidP="00FF1A95">
      <w:pPr>
        <w:pStyle w:val="Default"/>
        <w:ind w:left="284"/>
        <w:rPr>
          <w:rFonts w:asciiTheme="minorHAnsi" w:hAnsiTheme="minorHAnsi" w:cstheme="minorHAnsi"/>
          <w:sz w:val="22"/>
          <w:szCs w:val="20"/>
        </w:rPr>
      </w:pPr>
    </w:p>
    <w:p w:rsidR="002C5618" w:rsidRDefault="002C5618" w:rsidP="00FF1A95">
      <w:pPr>
        <w:pStyle w:val="Default"/>
        <w:ind w:left="284"/>
        <w:rPr>
          <w:rFonts w:asciiTheme="minorHAnsi" w:hAnsiTheme="minorHAnsi" w:cstheme="minorHAnsi"/>
          <w:sz w:val="22"/>
          <w:szCs w:val="20"/>
        </w:rPr>
      </w:pPr>
    </w:p>
    <w:p w:rsidR="002C5618" w:rsidRDefault="002C5618" w:rsidP="00FF1A95">
      <w:pPr>
        <w:pStyle w:val="Default"/>
        <w:ind w:left="284"/>
        <w:rPr>
          <w:rFonts w:asciiTheme="minorHAnsi" w:hAnsiTheme="minorHAnsi" w:cstheme="minorHAnsi"/>
          <w:sz w:val="22"/>
          <w:szCs w:val="20"/>
        </w:rPr>
      </w:pPr>
    </w:p>
    <w:p w:rsidR="00E42D45" w:rsidRPr="00871B7A" w:rsidRDefault="00E42D45" w:rsidP="00FF1A95">
      <w:pPr>
        <w:pStyle w:val="Default"/>
        <w:ind w:left="284"/>
        <w:rPr>
          <w:rFonts w:asciiTheme="minorHAnsi" w:hAnsiTheme="minorHAnsi" w:cstheme="minorHAnsi"/>
          <w:sz w:val="22"/>
          <w:szCs w:val="20"/>
        </w:rPr>
      </w:pPr>
    </w:p>
    <w:p w:rsidR="00E42D45" w:rsidRPr="00E42D45" w:rsidRDefault="00967EE3" w:rsidP="005E55B5">
      <w:pPr>
        <w:pStyle w:val="Default"/>
        <w:numPr>
          <w:ilvl w:val="0"/>
          <w:numId w:val="2"/>
        </w:numPr>
        <w:ind w:left="284" w:hanging="709"/>
        <w:rPr>
          <w:rFonts w:asciiTheme="minorHAnsi" w:hAnsiTheme="minorHAnsi" w:cstheme="minorHAnsi"/>
          <w:sz w:val="22"/>
          <w:szCs w:val="20"/>
        </w:rPr>
      </w:pPr>
      <w:r w:rsidRPr="00E42D45">
        <w:rPr>
          <w:rFonts w:asciiTheme="minorHAnsi" w:hAnsiTheme="minorHAnsi" w:cstheme="minorHAnsi"/>
          <w:sz w:val="22"/>
          <w:szCs w:val="20"/>
        </w:rPr>
        <w:lastRenderedPageBreak/>
        <w:t xml:space="preserve">Funktionsprinzip eines Scanners </w:t>
      </w:r>
      <w:r w:rsidR="005E55B5" w:rsidRPr="00E42D45">
        <w:rPr>
          <w:rFonts w:asciiTheme="minorHAnsi" w:hAnsiTheme="minorHAnsi" w:cstheme="minorHAnsi"/>
          <w:sz w:val="22"/>
          <w:szCs w:val="20"/>
        </w:rPr>
        <w:t xml:space="preserve">  </w:t>
      </w:r>
    </w:p>
    <w:p w:rsidR="00E42D45" w:rsidRPr="00E42D45" w:rsidRDefault="00E42D45" w:rsidP="00E42D45">
      <w:pPr>
        <w:shd w:val="clear" w:color="auto" w:fill="FFFFFF"/>
        <w:ind w:left="284"/>
        <w:rPr>
          <w:rFonts w:asciiTheme="minorHAnsi" w:eastAsiaTheme="minorHAnsi" w:hAnsiTheme="minorHAnsi" w:cstheme="minorHAnsi"/>
          <w:color w:val="000000"/>
          <w:sz w:val="22"/>
          <w:szCs w:val="20"/>
          <w:lang w:val="de-AT" w:eastAsia="en-US"/>
        </w:rPr>
      </w:pPr>
      <w:r w:rsidRPr="00E42D45">
        <w:rPr>
          <w:rFonts w:asciiTheme="minorHAnsi" w:eastAsiaTheme="minorHAnsi" w:hAnsiTheme="minorHAnsi" w:cstheme="minorHAnsi"/>
          <w:color w:val="000000"/>
          <w:sz w:val="22"/>
          <w:szCs w:val="20"/>
          <w:lang w:val="de-AT" w:eastAsia="en-US"/>
        </w:rPr>
        <w:t>Ein Scanner arbeitet mit Licht und Reflexionen.</w:t>
      </w:r>
    </w:p>
    <w:p w:rsidR="00E42D45" w:rsidRPr="00E42D45" w:rsidRDefault="00E42D45" w:rsidP="00E42D45">
      <w:pPr>
        <w:shd w:val="clear" w:color="auto" w:fill="FFFFFF"/>
        <w:ind w:left="284"/>
        <w:rPr>
          <w:rFonts w:asciiTheme="minorHAnsi" w:eastAsiaTheme="minorHAnsi" w:hAnsiTheme="minorHAnsi" w:cstheme="minorHAnsi"/>
          <w:color w:val="000000"/>
          <w:sz w:val="22"/>
          <w:szCs w:val="20"/>
          <w:lang w:val="de-AT" w:eastAsia="en-US"/>
        </w:rPr>
      </w:pPr>
      <w:r w:rsidRPr="00E42D45">
        <w:rPr>
          <w:rFonts w:asciiTheme="minorHAnsi" w:eastAsiaTheme="minorHAnsi" w:hAnsiTheme="minorHAnsi" w:cstheme="minorHAnsi"/>
          <w:color w:val="000000"/>
          <w:sz w:val="22"/>
          <w:szCs w:val="20"/>
          <w:lang w:val="de-AT" w:eastAsia="en-US"/>
        </w:rPr>
        <w:t>Ein helles Licht strahlt das zu scannende Dokument an. Dies geschieht meist, indem der sogenannte "Scan-Kopf" das über Dokument fährt.</w:t>
      </w:r>
    </w:p>
    <w:p w:rsidR="00E42D45" w:rsidRPr="00E42D45" w:rsidRDefault="00E42D45" w:rsidP="00E42D45">
      <w:pPr>
        <w:shd w:val="clear" w:color="auto" w:fill="FFFFFF"/>
        <w:spacing w:before="100" w:beforeAutospacing="1" w:after="100" w:afterAutospacing="1"/>
        <w:ind w:left="284"/>
        <w:rPr>
          <w:rFonts w:asciiTheme="minorHAnsi" w:eastAsiaTheme="minorHAnsi" w:hAnsiTheme="minorHAnsi" w:cstheme="minorHAnsi"/>
          <w:color w:val="000000"/>
          <w:sz w:val="22"/>
          <w:szCs w:val="20"/>
          <w:lang w:val="de-AT" w:eastAsia="en-US"/>
        </w:rPr>
      </w:pPr>
      <w:r w:rsidRPr="00E42D45">
        <w:rPr>
          <w:rFonts w:asciiTheme="minorHAnsi" w:eastAsiaTheme="minorHAnsi" w:hAnsiTheme="minorHAnsi" w:cstheme="minorHAnsi"/>
          <w:color w:val="000000"/>
          <w:sz w:val="22"/>
          <w:szCs w:val="20"/>
          <w:lang w:val="de-AT" w:eastAsia="en-US"/>
        </w:rPr>
        <w:t>Je nachdem, ob der aktuelle Bildbereich dunkel oder hell ist, wird unterschiedlich viel Licht reflektiert. Dieses Licht wird durch Spiegel auf eine Linse geleitet, welche wiederum einen Halbleiter anstrahlt.</w:t>
      </w:r>
    </w:p>
    <w:p w:rsidR="00967EE3" w:rsidRPr="00644AE5" w:rsidRDefault="00E42D45" w:rsidP="00644AE5">
      <w:pPr>
        <w:shd w:val="clear" w:color="auto" w:fill="FFFFFF"/>
        <w:spacing w:before="100" w:beforeAutospacing="1" w:after="100" w:afterAutospacing="1"/>
        <w:ind w:left="284"/>
        <w:rPr>
          <w:rFonts w:asciiTheme="minorHAnsi" w:eastAsiaTheme="minorHAnsi" w:hAnsiTheme="minorHAnsi" w:cstheme="minorHAnsi"/>
          <w:color w:val="000000"/>
          <w:sz w:val="22"/>
          <w:szCs w:val="20"/>
          <w:lang w:val="de-AT" w:eastAsia="en-US"/>
        </w:rPr>
      </w:pPr>
      <w:r w:rsidRPr="00E42D45">
        <w:rPr>
          <w:rFonts w:asciiTheme="minorHAnsi" w:eastAsiaTheme="minorHAnsi" w:hAnsiTheme="minorHAnsi" w:cstheme="minorHAnsi"/>
          <w:color w:val="000000"/>
          <w:sz w:val="22"/>
          <w:szCs w:val="20"/>
          <w:lang w:val="de-AT" w:eastAsia="en-US"/>
        </w:rPr>
        <w:t>Je mehr Licht auf den Halbleiter fällt, umso mehr Strom leitet er weiter. Die verschiedenen Stromstärken sind in Bereiche unterteilt. Aus diesen Stärke-Bereichen werden dann Binärcodes, aus denen schließlich das Bild entsteht.</w:t>
      </w:r>
    </w:p>
    <w:p w:rsidR="00FF1A95" w:rsidRDefault="00FF1A95" w:rsidP="00FF1A95">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Funktion der USB-Schnittstelle und aktuelle USB-Spezifikationen </w:t>
      </w:r>
      <w:r>
        <w:rPr>
          <w:rFonts w:asciiTheme="minorHAnsi" w:hAnsiTheme="minorHAnsi" w:cstheme="minorHAnsi"/>
          <w:sz w:val="22"/>
          <w:szCs w:val="20"/>
        </w:rPr>
        <w:br/>
        <w:t xml:space="preserve">Universal Serial Bus dient vorallem zur Anbindung von peripherie geräten wie Maus Tastatur Drucker, USB hat sich als leitbares und vielseitiges Bussystem gegenüber anderen durchgesätzt. Die maximale entfernen bei USB ohne einen Powered USB Hub dazwischen beträgt 5m mit Hubs maximal 30m. </w:t>
      </w:r>
      <w:r>
        <w:rPr>
          <w:rFonts w:asciiTheme="minorHAnsi" w:hAnsiTheme="minorHAnsi" w:cstheme="minorHAnsi"/>
          <w:sz w:val="22"/>
          <w:szCs w:val="20"/>
        </w:rPr>
        <w:br/>
        <w:t xml:space="preserve">USB Kommunikation wird von einem USB Hostcontroller gesteuert, ein USB Gerät darf nicht von sich aus Verbindung aufnehmen es darf immernur auf eine Anfrage des Hostcontrollers antworten, bei Geräten auf denen Daten generiert werden USB Maus bspw. Wird daher Polling verwendet – ein dauerhaftes Abfragen ob neue Informationen vorliegen.  </w:t>
      </w:r>
    </w:p>
    <w:p w:rsidR="00FF1A95" w:rsidRDefault="00FF1A95" w:rsidP="00FF1A95">
      <w:pPr>
        <w:pStyle w:val="Default"/>
        <w:ind w:left="284"/>
        <w:rPr>
          <w:rFonts w:asciiTheme="minorHAnsi" w:hAnsiTheme="minorHAnsi" w:cstheme="minorHAnsi"/>
          <w:sz w:val="22"/>
          <w:szCs w:val="20"/>
        </w:rPr>
      </w:pPr>
      <w:r>
        <w:rPr>
          <w:rFonts w:asciiTheme="minorHAnsi" w:hAnsiTheme="minorHAnsi" w:cstheme="minorHAnsi"/>
          <w:sz w:val="22"/>
          <w:szCs w:val="20"/>
        </w:rPr>
        <w:br/>
      </w:r>
      <w:r>
        <w:rPr>
          <w:noProof/>
          <w:lang w:val="de-DE" w:eastAsia="de-DE"/>
        </w:rPr>
        <w:drawing>
          <wp:inline distT="0" distB="0" distL="0" distR="0" wp14:anchorId="617292A2" wp14:editId="03703CAD">
            <wp:extent cx="4324350" cy="228078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24205" cy="2280712"/>
                    </a:xfrm>
                    <a:prstGeom prst="rect">
                      <a:avLst/>
                    </a:prstGeom>
                  </pic:spPr>
                </pic:pic>
              </a:graphicData>
            </a:graphic>
          </wp:inline>
        </w:drawing>
      </w:r>
    </w:p>
    <w:p w:rsidR="00FF1A95" w:rsidRPr="005E55B5" w:rsidRDefault="00FF1A95" w:rsidP="00FF1A95">
      <w:pPr>
        <w:pStyle w:val="Default"/>
        <w:ind w:left="284"/>
        <w:rPr>
          <w:rFonts w:asciiTheme="minorHAnsi" w:hAnsiTheme="minorHAnsi" w:cstheme="minorHAnsi"/>
          <w:sz w:val="22"/>
          <w:szCs w:val="20"/>
        </w:rPr>
      </w:pPr>
      <w:r>
        <w:rPr>
          <w:noProof/>
          <w:lang w:val="de-DE" w:eastAsia="de-DE"/>
        </w:rPr>
        <w:lastRenderedPageBreak/>
        <w:drawing>
          <wp:inline distT="0" distB="0" distL="0" distR="0" wp14:anchorId="03D47AF0" wp14:editId="097D049C">
            <wp:extent cx="5836446" cy="217424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855953" cy="2181507"/>
                    </a:xfrm>
                    <a:prstGeom prst="rect">
                      <a:avLst/>
                    </a:prstGeom>
                  </pic:spPr>
                </pic:pic>
              </a:graphicData>
            </a:graphic>
          </wp:inline>
        </w:drawing>
      </w:r>
      <w:r>
        <w:rPr>
          <w:noProof/>
          <w:lang w:val="de-DE" w:eastAsia="de-DE"/>
        </w:rPr>
        <w:drawing>
          <wp:inline distT="0" distB="0" distL="0" distR="0" wp14:anchorId="1C2689B9" wp14:editId="0D7E48C4">
            <wp:extent cx="3057525" cy="3056360"/>
            <wp:effectExtent l="0" t="0" r="0" b="0"/>
            <wp:docPr id="54" name="Grafik 54"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91" t="2627"/>
                    <a:stretch/>
                  </pic:blipFill>
                  <pic:spPr bwMode="auto">
                    <a:xfrm>
                      <a:off x="0" y="0"/>
                      <a:ext cx="3057698" cy="3056533"/>
                    </a:xfrm>
                    <a:prstGeom prst="rect">
                      <a:avLst/>
                    </a:prstGeom>
                    <a:noFill/>
                    <a:ln>
                      <a:noFill/>
                    </a:ln>
                    <a:extLst>
                      <a:ext uri="{53640926-AAD7-44D8-BBD7-CCE9431645EC}">
                        <a14:shadowObscured xmlns:a14="http://schemas.microsoft.com/office/drawing/2010/main"/>
                      </a:ext>
                    </a:extLst>
                  </pic:spPr>
                </pic:pic>
              </a:graphicData>
            </a:graphic>
          </wp:inline>
        </w:drawing>
      </w:r>
    </w:p>
    <w:p w:rsidR="00386245" w:rsidRPr="00386245" w:rsidRDefault="00386245" w:rsidP="00386245">
      <w:pPr>
        <w:pStyle w:val="ListParagraph"/>
        <w:tabs>
          <w:tab w:val="left" w:pos="993"/>
        </w:tabs>
        <w:ind w:left="284"/>
        <w:rPr>
          <w:rFonts w:cstheme="minorHAnsi"/>
          <w:color w:val="000000"/>
          <w:szCs w:val="20"/>
        </w:rPr>
      </w:pPr>
      <w:r w:rsidRPr="00386245">
        <w:rPr>
          <w:rFonts w:cstheme="minorHAnsi"/>
          <w:color w:val="000000"/>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D33B75">
        <w:rPr>
          <w:rFonts w:asciiTheme="minorHAnsi" w:hAnsiTheme="minorHAnsi" w:cstheme="minorHAnsi"/>
          <w:color w:val="00B0F0"/>
          <w:sz w:val="22"/>
          <w:szCs w:val="20"/>
        </w:rPr>
        <w:t xml:space="preserve">Fachbegriff Betriebssystem </w:t>
      </w:r>
      <w:r w:rsidR="009C29C7">
        <w:rPr>
          <w:rFonts w:asciiTheme="minorHAnsi" w:hAnsiTheme="minorHAnsi" w:cstheme="minorHAnsi"/>
          <w:sz w:val="22"/>
          <w:szCs w:val="20"/>
        </w:rPr>
        <w:br/>
        <w:t>das Betriebssystem ist eine Zusammenstellung von Programmen die als primäre Schnittstelle zwischen Anwendersoftware und Hardware steht. Das Betriebssystem ist für die Ressourcen nutzung und verteilung verantwordlich, sowie Handels von Anwenderprogrammen und das bereitstellen von peripherie z.B. über das laden von Treibern.</w:t>
      </w:r>
      <w:r w:rsidR="009C29C7">
        <w:rPr>
          <w:rFonts w:asciiTheme="minorHAnsi" w:hAnsiTheme="minorHAnsi" w:cstheme="minorHAnsi"/>
          <w:sz w:val="22"/>
          <w:szCs w:val="20"/>
        </w:rPr>
        <w:br/>
      </w:r>
    </w:p>
    <w:p w:rsidR="00106950" w:rsidRDefault="00967EE3" w:rsidP="00830006">
      <w:pPr>
        <w:pStyle w:val="Default"/>
        <w:numPr>
          <w:ilvl w:val="0"/>
          <w:numId w:val="2"/>
        </w:numPr>
        <w:ind w:left="284" w:hanging="709"/>
        <w:rPr>
          <w:rFonts w:asciiTheme="minorHAnsi" w:hAnsiTheme="minorHAnsi" w:cstheme="minorHAnsi"/>
          <w:sz w:val="22"/>
          <w:szCs w:val="20"/>
        </w:rPr>
      </w:pPr>
      <w:r w:rsidRPr="00D33B75">
        <w:rPr>
          <w:rFonts w:asciiTheme="minorHAnsi" w:hAnsiTheme="minorHAnsi" w:cstheme="minorHAnsi"/>
          <w:color w:val="00B0F0"/>
          <w:sz w:val="22"/>
          <w:szCs w:val="20"/>
        </w:rPr>
        <w:t>Kenntnis der am Markt führend verbreiteten Betriebssysteme</w:t>
      </w:r>
      <w:r w:rsidR="00106950" w:rsidRPr="00D33B75">
        <w:rPr>
          <w:rFonts w:asciiTheme="minorHAnsi" w:hAnsiTheme="minorHAnsi" w:cstheme="minorHAnsi"/>
          <w:color w:val="00B0F0"/>
          <w:sz w:val="22"/>
          <w:szCs w:val="20"/>
        </w:rPr>
        <w:br/>
      </w:r>
      <w:r w:rsidR="00106950">
        <w:rPr>
          <w:rFonts w:asciiTheme="minorHAnsi" w:hAnsiTheme="minorHAnsi" w:cstheme="minorHAnsi"/>
          <w:sz w:val="22"/>
          <w:szCs w:val="20"/>
        </w:rPr>
        <w:t>Windows – von Microsoft entwickeltes OS current Ver. Win 10</w:t>
      </w:r>
    </w:p>
    <w:p w:rsidR="00967EE3" w:rsidRPr="00106950" w:rsidRDefault="00106950" w:rsidP="00FF1A95">
      <w:pPr>
        <w:pStyle w:val="Default"/>
        <w:ind w:left="284"/>
        <w:rPr>
          <w:rFonts w:asciiTheme="minorHAnsi" w:hAnsiTheme="minorHAnsi" w:cstheme="minorHAnsi"/>
          <w:sz w:val="22"/>
          <w:szCs w:val="20"/>
        </w:rPr>
      </w:pPr>
      <w:r>
        <w:rPr>
          <w:rFonts w:asciiTheme="minorHAnsi" w:hAnsiTheme="minorHAnsi" w:cstheme="minorHAnsi"/>
          <w:sz w:val="22"/>
          <w:szCs w:val="20"/>
        </w:rPr>
        <w:t>Android- linux abstammendes mobile OS Current Ver. 8.1</w:t>
      </w:r>
      <w:r>
        <w:rPr>
          <w:rFonts w:asciiTheme="minorHAnsi" w:hAnsiTheme="minorHAnsi" w:cstheme="minorHAnsi"/>
          <w:sz w:val="22"/>
          <w:szCs w:val="20"/>
        </w:rPr>
        <w:br/>
        <w:t xml:space="preserve">IOS – von apple entwickeltes mobile os </w:t>
      </w:r>
      <w:r w:rsidR="005F7CAE">
        <w:rPr>
          <w:rFonts w:asciiTheme="minorHAnsi" w:hAnsiTheme="minorHAnsi" w:cstheme="minorHAnsi"/>
          <w:sz w:val="22"/>
          <w:szCs w:val="20"/>
        </w:rPr>
        <w:t>current Version 11</w:t>
      </w:r>
      <w:r>
        <w:rPr>
          <w:rFonts w:asciiTheme="minorHAnsi" w:hAnsiTheme="minorHAnsi" w:cstheme="minorHAnsi"/>
          <w:sz w:val="22"/>
          <w:szCs w:val="20"/>
        </w:rPr>
        <w:br/>
        <w:t xml:space="preserve">Mac Os – Apple Desktop OS </w:t>
      </w:r>
      <w:r w:rsidR="005F7CAE">
        <w:rPr>
          <w:rFonts w:asciiTheme="minorHAnsi" w:hAnsiTheme="minorHAnsi" w:cstheme="minorHAnsi"/>
          <w:sz w:val="22"/>
          <w:szCs w:val="20"/>
        </w:rPr>
        <w:t>current Version 10.12</w:t>
      </w:r>
      <w:r>
        <w:rPr>
          <w:rFonts w:asciiTheme="minorHAnsi" w:hAnsiTheme="minorHAnsi" w:cstheme="minorHAnsi"/>
          <w:sz w:val="22"/>
          <w:szCs w:val="20"/>
        </w:rPr>
        <w:br/>
        <w:t>Linux – Lizenzfrei entwickelt von Linus Torwald</w:t>
      </w:r>
      <w:r w:rsidR="005F7CAE">
        <w:rPr>
          <w:rFonts w:asciiTheme="minorHAnsi" w:hAnsiTheme="minorHAnsi" w:cstheme="minorHAnsi"/>
          <w:sz w:val="22"/>
          <w:szCs w:val="20"/>
        </w:rPr>
        <w:t xml:space="preserve"> current Version 17.04 Ubuntu</w:t>
      </w:r>
      <w:r w:rsidRPr="00106950">
        <w:rPr>
          <w:rFonts w:asciiTheme="minorHAnsi" w:hAnsiTheme="minorHAnsi" w:cstheme="minorHAnsi"/>
          <w:sz w:val="22"/>
          <w:szCs w:val="20"/>
        </w:rPr>
        <w:br/>
      </w:r>
    </w:p>
    <w:p w:rsidR="00967EE3" w:rsidRPr="00106950" w:rsidRDefault="00967EE3" w:rsidP="00106950">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Desktop-Betriebssysteme </w:t>
      </w:r>
      <w:r w:rsidR="00106950">
        <w:rPr>
          <w:rFonts w:asciiTheme="minorHAnsi" w:hAnsiTheme="minorHAnsi" w:cstheme="minorHAnsi"/>
          <w:sz w:val="22"/>
          <w:szCs w:val="20"/>
        </w:rPr>
        <w:br/>
        <w:t xml:space="preserve">Windows </w:t>
      </w:r>
      <w:r w:rsidR="005F7CAE">
        <w:rPr>
          <w:rFonts w:asciiTheme="minorHAnsi" w:hAnsiTheme="minorHAnsi" w:cstheme="minorHAnsi"/>
          <w:sz w:val="22"/>
          <w:szCs w:val="20"/>
        </w:rPr>
        <w:t>75% Marktanteil</w:t>
      </w:r>
      <w:r w:rsidR="00106950">
        <w:rPr>
          <w:rFonts w:asciiTheme="minorHAnsi" w:hAnsiTheme="minorHAnsi" w:cstheme="minorHAnsi"/>
          <w:sz w:val="22"/>
          <w:szCs w:val="20"/>
        </w:rPr>
        <w:br/>
      </w:r>
      <w:r w:rsidR="00106950" w:rsidRPr="00106950">
        <w:rPr>
          <w:rFonts w:asciiTheme="minorHAnsi" w:hAnsiTheme="minorHAnsi" w:cstheme="minorHAnsi"/>
          <w:sz w:val="22"/>
          <w:szCs w:val="20"/>
        </w:rPr>
        <w:t>Linux</w:t>
      </w:r>
      <w:r w:rsidR="00106950" w:rsidRPr="00106950">
        <w:rPr>
          <w:rFonts w:asciiTheme="minorHAnsi" w:hAnsiTheme="minorHAnsi" w:cstheme="minorHAnsi"/>
          <w:sz w:val="22"/>
          <w:szCs w:val="20"/>
        </w:rPr>
        <w:br/>
      </w:r>
      <w:r w:rsidR="00106950">
        <w:rPr>
          <w:rFonts w:asciiTheme="minorHAnsi" w:hAnsiTheme="minorHAnsi" w:cstheme="minorHAnsi"/>
          <w:sz w:val="22"/>
          <w:szCs w:val="20"/>
        </w:rPr>
        <w:t>Mac OS</w:t>
      </w:r>
      <w:r w:rsidR="00106950">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Firmware </w:t>
      </w:r>
      <w:r w:rsidR="005F7CAE">
        <w:rPr>
          <w:rFonts w:asciiTheme="minorHAnsi" w:hAnsiTheme="minorHAnsi" w:cstheme="minorHAnsi"/>
          <w:sz w:val="22"/>
          <w:szCs w:val="20"/>
        </w:rPr>
        <w:br/>
        <w:t xml:space="preserve">Firmware ist Software die auf einem Gerät im ROM/EEPROM eingebettet ist und sich daher nur </w:t>
      </w:r>
      <w:r w:rsidR="005F7CAE">
        <w:rPr>
          <w:rFonts w:asciiTheme="minorHAnsi" w:hAnsiTheme="minorHAnsi" w:cstheme="minorHAnsi"/>
          <w:sz w:val="22"/>
          <w:szCs w:val="20"/>
        </w:rPr>
        <w:lastRenderedPageBreak/>
        <w:t>mit besonderen Mitteln verändern lässt. Firmware kann Betriebssystem sein z.B. bei Druckern oder aber Grundlegende Software wie z.b. das Bios.</w:t>
      </w:r>
      <w:r w:rsidR="005F7CAE">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Anwendungsprogramm </w:t>
      </w:r>
      <w:r w:rsidR="005F7CAE">
        <w:rPr>
          <w:rFonts w:asciiTheme="minorHAnsi" w:hAnsiTheme="minorHAnsi" w:cstheme="minorHAnsi"/>
          <w:sz w:val="22"/>
          <w:szCs w:val="20"/>
        </w:rPr>
        <w:br/>
        <w:t>Anwendungsprogramme sind Programme die spezielle Funktionen zur Verfügung stellen z.B. Word, Excel etc. sieh stehen im Gegensatz zu Systemprogrammen.</w:t>
      </w:r>
      <w:r w:rsidR="005F7CAE">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Systemprogramm </w:t>
      </w:r>
      <w:r w:rsidR="005F7CAE">
        <w:rPr>
          <w:rFonts w:asciiTheme="minorHAnsi" w:hAnsiTheme="minorHAnsi" w:cstheme="minorHAnsi"/>
          <w:sz w:val="22"/>
          <w:szCs w:val="20"/>
        </w:rPr>
        <w:br/>
        <w:t>Systemprogramme sind Programme die zum Betrieb einer Recheneinheit erheblich sind z.B. Explorer.exe.</w:t>
      </w:r>
      <w:r w:rsidR="005F7CAE">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Multitasking-Betriebssystem </w:t>
      </w:r>
      <w:r w:rsidR="00525D40">
        <w:rPr>
          <w:rFonts w:asciiTheme="minorHAnsi" w:hAnsiTheme="minorHAnsi" w:cstheme="minorHAnsi"/>
          <w:sz w:val="22"/>
          <w:szCs w:val="20"/>
        </w:rPr>
        <w:br/>
        <w:t>Ist ein Betriebssystem das gleichzeitig mehrere Tasks aktivieren und benutzen kann, obwohl ein Prozessor immer nur einen Task ausführen kann</w:t>
      </w:r>
      <w:r w:rsidR="00525D40">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Multi-User-System </w:t>
      </w:r>
      <w:r w:rsidR="00525D40">
        <w:rPr>
          <w:rFonts w:asciiTheme="minorHAnsi" w:hAnsiTheme="minorHAnsi" w:cstheme="minorHAnsi"/>
          <w:sz w:val="22"/>
          <w:szCs w:val="20"/>
        </w:rPr>
        <w:br/>
        <w:t>Sind Systeme die eine Arbeitsumgebung für mehrere Benutzer zu Verfügung stellen kann.</w:t>
      </w:r>
      <w:r w:rsidR="00525D40">
        <w:rPr>
          <w:rFonts w:asciiTheme="minorHAnsi" w:hAnsiTheme="minorHAnsi" w:cstheme="minorHAnsi"/>
          <w:sz w:val="22"/>
          <w:szCs w:val="20"/>
        </w:rPr>
        <w:br/>
      </w:r>
    </w:p>
    <w:p w:rsidR="00967EE3" w:rsidRPr="00FF1A95" w:rsidRDefault="00967EE3" w:rsidP="00FF1A95">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Single-User-System </w:t>
      </w:r>
      <w:r w:rsidR="00525D40">
        <w:rPr>
          <w:rFonts w:asciiTheme="minorHAnsi" w:hAnsiTheme="minorHAnsi" w:cstheme="minorHAnsi"/>
          <w:sz w:val="22"/>
          <w:szCs w:val="20"/>
        </w:rPr>
        <w:br/>
        <w:t>Ist ein System das eigenständig nur für einen Benutzer arbeitet. Dies ist jedoch veraltet.</w:t>
      </w:r>
      <w:r w:rsidR="00FF1A95">
        <w:rPr>
          <w:rFonts w:asciiTheme="minorHAnsi" w:hAnsiTheme="minorHAnsi" w:cstheme="minorHAnsi"/>
          <w:sz w:val="22"/>
          <w:szCs w:val="20"/>
        </w:rPr>
        <w:t xml:space="preserve"> </w:t>
      </w:r>
      <w:r w:rsidR="00525D40" w:rsidRPr="00FF1A95">
        <w:rPr>
          <w:rFonts w:asciiTheme="minorHAnsi" w:hAnsiTheme="minorHAnsi" w:cstheme="minorHAnsi"/>
          <w:sz w:val="22"/>
          <w:szCs w:val="20"/>
        </w:rPr>
        <w:br/>
      </w:r>
    </w:p>
    <w:p w:rsidR="00967EE3" w:rsidRPr="00FF1A95" w:rsidRDefault="00967EE3" w:rsidP="00830006">
      <w:pPr>
        <w:pStyle w:val="Default"/>
        <w:numPr>
          <w:ilvl w:val="0"/>
          <w:numId w:val="2"/>
        </w:numPr>
        <w:ind w:left="284" w:hanging="709"/>
        <w:rPr>
          <w:rFonts w:asciiTheme="minorHAnsi" w:hAnsiTheme="minorHAnsi" w:cstheme="minorHAnsi"/>
          <w:sz w:val="22"/>
          <w:szCs w:val="20"/>
        </w:rPr>
      </w:pPr>
      <w:r w:rsidRPr="00FF1A95">
        <w:rPr>
          <w:rFonts w:asciiTheme="minorHAnsi" w:hAnsiTheme="minorHAnsi" w:cstheme="minorHAnsi"/>
          <w:sz w:val="22"/>
          <w:szCs w:val="20"/>
        </w:rPr>
        <w:t>Ke</w:t>
      </w:r>
      <w:r w:rsidR="00FF1A95" w:rsidRPr="00FF1A95">
        <w:rPr>
          <w:rFonts w:asciiTheme="minorHAnsi" w:hAnsiTheme="minorHAnsi" w:cstheme="minorHAnsi"/>
          <w:sz w:val="22"/>
          <w:szCs w:val="20"/>
        </w:rPr>
        <w:t>nntnis der Windows Command-Line</w:t>
      </w:r>
    </w:p>
    <w:p w:rsidR="00FF1A95" w:rsidRPr="00FF1A95" w:rsidRDefault="00FF1A95" w:rsidP="00FF1A95">
      <w:pPr>
        <w:pStyle w:val="Default"/>
        <w:ind w:left="284"/>
        <w:rPr>
          <w:rFonts w:asciiTheme="minorHAnsi" w:hAnsiTheme="minorHAnsi" w:cstheme="minorHAnsi"/>
          <w:sz w:val="22"/>
          <w:szCs w:val="20"/>
        </w:rPr>
      </w:pPr>
      <w:r w:rsidRPr="00FF1A95">
        <w:rPr>
          <w:rFonts w:asciiTheme="minorHAnsi" w:hAnsiTheme="minorHAnsi" w:cstheme="minorHAnsi"/>
          <w:sz w:val="22"/>
          <w:szCs w:val="20"/>
        </w:rPr>
        <w:t>Alte Textuelle Interface von Windows</w:t>
      </w:r>
    </w:p>
    <w:p w:rsidR="009A3AF0" w:rsidRPr="00FF1A95" w:rsidRDefault="009A3AF0" w:rsidP="00830006">
      <w:pPr>
        <w:pStyle w:val="Default"/>
        <w:numPr>
          <w:ilvl w:val="0"/>
          <w:numId w:val="2"/>
        </w:numPr>
        <w:ind w:left="284" w:hanging="709"/>
        <w:rPr>
          <w:rFonts w:asciiTheme="minorHAnsi" w:hAnsiTheme="minorHAnsi" w:cstheme="minorHAnsi"/>
          <w:sz w:val="22"/>
          <w:szCs w:val="20"/>
        </w:rPr>
      </w:pPr>
      <w:r w:rsidRPr="00FF1A95">
        <w:rPr>
          <w:rFonts w:asciiTheme="minorHAnsi" w:hAnsiTheme="minorHAnsi" w:cstheme="minorHAnsi"/>
          <w:sz w:val="22"/>
          <w:szCs w:val="20"/>
        </w:rPr>
        <w:t>Kenntnis über die Powershell (inkl. einfacher Befehle)</w:t>
      </w:r>
    </w:p>
    <w:p w:rsidR="00FF1A95" w:rsidRDefault="00FF1A95" w:rsidP="00FF1A95">
      <w:pPr>
        <w:pStyle w:val="Default"/>
        <w:ind w:left="284"/>
        <w:rPr>
          <w:rFonts w:asciiTheme="minorHAnsi" w:hAnsiTheme="minorHAnsi" w:cstheme="minorHAnsi"/>
          <w:sz w:val="22"/>
          <w:szCs w:val="20"/>
        </w:rPr>
      </w:pPr>
      <w:r w:rsidRPr="00FF1A95">
        <w:rPr>
          <w:rFonts w:asciiTheme="minorHAnsi" w:hAnsiTheme="minorHAnsi" w:cstheme="minorHAnsi"/>
          <w:sz w:val="22"/>
          <w:szCs w:val="20"/>
        </w:rPr>
        <w:t>Neues Textuelles Interface von Windows</w:t>
      </w:r>
    </w:p>
    <w:p w:rsidR="00FF1A95" w:rsidRPr="00FF1A95" w:rsidRDefault="00FF1A95" w:rsidP="00FF1A95">
      <w:pPr>
        <w:pStyle w:val="Default"/>
        <w:rPr>
          <w:rFonts w:asciiTheme="minorHAnsi" w:hAnsiTheme="minorHAnsi" w:cstheme="minorHAnsi"/>
          <w:sz w:val="22"/>
          <w:szCs w:val="20"/>
        </w:rPr>
      </w:pPr>
    </w:p>
    <w:p w:rsidR="002921C4" w:rsidRPr="002921C4" w:rsidRDefault="00A74BBD" w:rsidP="00FF1A95">
      <w:pPr>
        <w:pStyle w:val="Default"/>
        <w:numPr>
          <w:ilvl w:val="0"/>
          <w:numId w:val="2"/>
        </w:numPr>
        <w:ind w:left="284" w:hanging="709"/>
        <w:rPr>
          <w:rFonts w:asciiTheme="minorHAnsi" w:hAnsiTheme="minorHAnsi" w:cstheme="minorHAnsi"/>
          <w:sz w:val="22"/>
          <w:szCs w:val="20"/>
        </w:rPr>
      </w:pPr>
      <w:r w:rsidRPr="002921C4">
        <w:rPr>
          <w:rFonts w:asciiTheme="minorHAnsi" w:hAnsiTheme="minorHAnsi" w:cstheme="minorHAnsi"/>
          <w:sz w:val="22"/>
          <w:szCs w:val="20"/>
        </w:rPr>
        <w:t>Kenntnis über grafische Oberflächen unter Linux</w:t>
      </w:r>
    </w:p>
    <w:p w:rsidR="002921C4" w:rsidRPr="002921C4" w:rsidRDefault="002921C4" w:rsidP="002921C4">
      <w:pPr>
        <w:shd w:val="clear" w:color="auto" w:fill="FFFFFF"/>
        <w:ind w:left="284"/>
        <w:rPr>
          <w:rFonts w:asciiTheme="minorHAnsi" w:eastAsiaTheme="minorHAnsi" w:hAnsiTheme="minorHAnsi" w:cstheme="minorHAnsi"/>
          <w:color w:val="000000"/>
          <w:sz w:val="22"/>
          <w:szCs w:val="20"/>
          <w:lang w:val="de-AT" w:eastAsia="en-US"/>
        </w:rPr>
      </w:pPr>
      <w:r w:rsidRPr="002921C4">
        <w:rPr>
          <w:rFonts w:asciiTheme="minorHAnsi" w:eastAsiaTheme="minorHAnsi" w:hAnsiTheme="minorHAnsi" w:cstheme="minorHAnsi"/>
          <w:b/>
          <w:bCs/>
          <w:color w:val="000000"/>
          <w:sz w:val="22"/>
          <w:szCs w:val="20"/>
          <w:lang w:val="de-AT" w:eastAsia="en-US"/>
        </w:rPr>
        <w:t>Gnome bzw. Malte</w:t>
      </w:r>
      <w:r w:rsidRPr="002921C4">
        <w:rPr>
          <w:rFonts w:asciiTheme="minorHAnsi" w:eastAsiaTheme="minorHAnsi" w:hAnsiTheme="minorHAnsi" w:cstheme="minorHAnsi"/>
          <w:color w:val="000000"/>
          <w:sz w:val="22"/>
          <w:szCs w:val="20"/>
          <w:lang w:val="de-AT" w:eastAsia="en-US"/>
        </w:rPr>
        <w:br/>
        <w:t>Der Desktop soll Einfachheit und Benutzerfreundlichkeit betonen; die Software soll „einfach funktionieren“.  Daher werden bei der Installation bereits viele Pakete installiert. Gnome wird seit Version 3 nicht mehr aktualisiert. Der Nachfolger von Gnome ist Malte</w:t>
      </w:r>
    </w:p>
    <w:p w:rsidR="002921C4" w:rsidRPr="002921C4" w:rsidRDefault="002921C4" w:rsidP="002921C4">
      <w:pPr>
        <w:shd w:val="clear" w:color="auto" w:fill="FFFFFF"/>
        <w:ind w:left="284"/>
        <w:rPr>
          <w:rFonts w:asciiTheme="minorHAnsi" w:eastAsiaTheme="minorHAnsi" w:hAnsiTheme="minorHAnsi" w:cstheme="minorHAnsi"/>
          <w:color w:val="000000"/>
          <w:sz w:val="22"/>
          <w:szCs w:val="20"/>
          <w:lang w:val="de-AT" w:eastAsia="en-US"/>
        </w:rPr>
      </w:pPr>
      <w:r w:rsidRPr="002921C4">
        <w:rPr>
          <w:rFonts w:asciiTheme="minorHAnsi" w:eastAsiaTheme="minorHAnsi" w:hAnsiTheme="minorHAnsi" w:cstheme="minorHAnsi"/>
          <w:b/>
          <w:bCs/>
          <w:color w:val="000000"/>
          <w:sz w:val="22"/>
          <w:szCs w:val="20"/>
          <w:lang w:val="de-AT" w:eastAsia="en-US"/>
        </w:rPr>
        <w:t>KDE</w:t>
      </w:r>
      <w:r w:rsidRPr="002921C4">
        <w:rPr>
          <w:rFonts w:asciiTheme="minorHAnsi" w:eastAsiaTheme="minorHAnsi" w:hAnsiTheme="minorHAnsi" w:cstheme="minorHAnsi"/>
          <w:color w:val="000000"/>
          <w:sz w:val="22"/>
          <w:szCs w:val="20"/>
          <w:lang w:val="de-AT" w:eastAsia="en-US"/>
        </w:rPr>
        <w:br/>
        <w:t>KDE wünscht ebenfalls eine leichte Bedienbarkeit. Er ist in vielen Distributionen (z.B. Knoppix, Linux Mint) als Standard Window Manager eingrichtet.</w:t>
      </w:r>
    </w:p>
    <w:p w:rsidR="002921C4" w:rsidRPr="002921C4" w:rsidRDefault="002921C4" w:rsidP="002921C4">
      <w:pPr>
        <w:shd w:val="clear" w:color="auto" w:fill="FFFFFF"/>
        <w:ind w:left="284"/>
        <w:rPr>
          <w:rFonts w:asciiTheme="minorHAnsi" w:eastAsiaTheme="minorHAnsi" w:hAnsiTheme="minorHAnsi" w:cstheme="minorHAnsi"/>
          <w:color w:val="000000"/>
          <w:sz w:val="22"/>
          <w:szCs w:val="20"/>
          <w:lang w:val="de-AT" w:eastAsia="en-US"/>
        </w:rPr>
      </w:pPr>
      <w:r w:rsidRPr="002921C4">
        <w:rPr>
          <w:rFonts w:asciiTheme="minorHAnsi" w:eastAsiaTheme="minorHAnsi" w:hAnsiTheme="minorHAnsi" w:cstheme="minorHAnsi"/>
          <w:color w:val="000000"/>
          <w:sz w:val="22"/>
          <w:szCs w:val="20"/>
          <w:lang w:val="de-AT" w:eastAsia="en-US"/>
        </w:rPr>
        <w:t>Fluxbox</w:t>
      </w:r>
      <w:r w:rsidRPr="002921C4">
        <w:rPr>
          <w:rFonts w:asciiTheme="minorHAnsi" w:eastAsiaTheme="minorHAnsi" w:hAnsiTheme="minorHAnsi" w:cstheme="minorHAnsi"/>
          <w:color w:val="000000"/>
          <w:sz w:val="22"/>
          <w:szCs w:val="20"/>
          <w:lang w:val="de-AT" w:eastAsia="en-US"/>
        </w:rPr>
        <w:br/>
        <w:t>Der Fokus der Entwickler liegt bei Fluxbox auf einem möglichst sparsamen Umgang mit Betriebsmitteln und einer tiefgehenden Konfigurationsmöglichkeit. Daher müssen evtl. mehrere Pakete nach Fluxbox installiert werden.</w:t>
      </w:r>
    </w:p>
    <w:p w:rsidR="002921C4" w:rsidRPr="002921C4" w:rsidRDefault="002921C4" w:rsidP="002921C4">
      <w:pPr>
        <w:shd w:val="clear" w:color="auto" w:fill="FFFFFF"/>
        <w:ind w:left="284"/>
        <w:rPr>
          <w:rFonts w:asciiTheme="minorHAnsi" w:eastAsiaTheme="minorHAnsi" w:hAnsiTheme="minorHAnsi" w:cstheme="minorHAnsi"/>
          <w:color w:val="000000"/>
          <w:sz w:val="22"/>
          <w:szCs w:val="20"/>
          <w:lang w:val="de-AT" w:eastAsia="en-US"/>
        </w:rPr>
      </w:pPr>
      <w:r w:rsidRPr="002921C4">
        <w:rPr>
          <w:rFonts w:asciiTheme="minorHAnsi" w:eastAsiaTheme="minorHAnsi" w:hAnsiTheme="minorHAnsi" w:cstheme="minorHAnsi"/>
          <w:b/>
          <w:bCs/>
          <w:color w:val="000000"/>
          <w:sz w:val="22"/>
          <w:szCs w:val="20"/>
          <w:lang w:val="de-AT" w:eastAsia="en-US"/>
        </w:rPr>
        <w:t>Xfce</w:t>
      </w:r>
      <w:r w:rsidRPr="002921C4">
        <w:rPr>
          <w:rFonts w:asciiTheme="minorHAnsi" w:eastAsiaTheme="minorHAnsi" w:hAnsiTheme="minorHAnsi" w:cstheme="minorHAnsi"/>
          <w:color w:val="000000"/>
          <w:sz w:val="22"/>
          <w:szCs w:val="20"/>
          <w:lang w:val="de-AT" w:eastAsia="en-US"/>
        </w:rPr>
        <w:br/>
        <w:t>Xfce basiert wie </w:t>
      </w:r>
      <w:hyperlink r:id="rId21" w:tooltip="Gnome" w:history="1">
        <w:r w:rsidRPr="002921C4">
          <w:rPr>
            <w:rFonts w:asciiTheme="minorHAnsi" w:eastAsiaTheme="minorHAnsi" w:hAnsiTheme="minorHAnsi" w:cstheme="minorHAnsi"/>
            <w:color w:val="000000"/>
            <w:sz w:val="22"/>
            <w:szCs w:val="20"/>
            <w:lang w:val="de-AT" w:eastAsia="en-US"/>
          </w:rPr>
          <w:t>Gnome</w:t>
        </w:r>
      </w:hyperlink>
      <w:r w:rsidRPr="002921C4">
        <w:rPr>
          <w:rFonts w:asciiTheme="minorHAnsi" w:eastAsiaTheme="minorHAnsi" w:hAnsiTheme="minorHAnsi" w:cstheme="minorHAnsi"/>
          <w:color w:val="000000"/>
          <w:sz w:val="22"/>
          <w:szCs w:val="20"/>
          <w:lang w:val="de-AT" w:eastAsia="en-US"/>
        </w:rPr>
        <w:t>, </w:t>
      </w:r>
      <w:hyperlink r:id="rId22" w:tooltip="LXDE" w:history="1">
        <w:r w:rsidRPr="002921C4">
          <w:rPr>
            <w:rFonts w:asciiTheme="minorHAnsi" w:eastAsiaTheme="minorHAnsi" w:hAnsiTheme="minorHAnsi" w:cstheme="minorHAnsi"/>
            <w:color w:val="000000"/>
            <w:sz w:val="22"/>
            <w:szCs w:val="20"/>
            <w:lang w:val="de-AT" w:eastAsia="en-US"/>
          </w:rPr>
          <w:t>LXDE</w:t>
        </w:r>
      </w:hyperlink>
      <w:r w:rsidRPr="002921C4">
        <w:rPr>
          <w:rFonts w:asciiTheme="minorHAnsi" w:eastAsiaTheme="minorHAnsi" w:hAnsiTheme="minorHAnsi" w:cstheme="minorHAnsi"/>
          <w:color w:val="000000"/>
          <w:sz w:val="22"/>
          <w:szCs w:val="20"/>
          <w:lang w:val="de-AT" w:eastAsia="en-US"/>
        </w:rPr>
        <w:t> und ROX auf dem GUI-Toolkit GTK+, unterstützt derzeit über 40 Sprachen und kann mittels Themes im Aussehen angepasst werden. Da Xfce 4 zu den Standards von freedesktop.org konform ist, kann es auch mit Gnome- und KDE-Programmen umgehen – und umgekehrt.</w:t>
      </w:r>
    </w:p>
    <w:p w:rsidR="002921C4" w:rsidRPr="002921C4" w:rsidRDefault="002921C4" w:rsidP="002921C4">
      <w:pPr>
        <w:shd w:val="clear" w:color="auto" w:fill="FFFFFF"/>
        <w:ind w:left="284"/>
        <w:rPr>
          <w:rFonts w:asciiTheme="minorHAnsi" w:eastAsiaTheme="minorHAnsi" w:hAnsiTheme="minorHAnsi" w:cstheme="minorHAnsi"/>
          <w:color w:val="000000"/>
          <w:sz w:val="22"/>
          <w:szCs w:val="20"/>
          <w:lang w:val="de-AT" w:eastAsia="en-US"/>
        </w:rPr>
      </w:pPr>
      <w:r w:rsidRPr="002921C4">
        <w:rPr>
          <w:rFonts w:asciiTheme="minorHAnsi" w:eastAsiaTheme="minorHAnsi" w:hAnsiTheme="minorHAnsi" w:cstheme="minorHAnsi"/>
          <w:b/>
          <w:bCs/>
          <w:color w:val="000000"/>
          <w:sz w:val="22"/>
          <w:szCs w:val="20"/>
          <w:lang w:val="de-AT" w:eastAsia="en-US"/>
        </w:rPr>
        <w:t>LXDE</w:t>
      </w:r>
      <w:r w:rsidRPr="002921C4">
        <w:rPr>
          <w:rFonts w:asciiTheme="minorHAnsi" w:eastAsiaTheme="minorHAnsi" w:hAnsiTheme="minorHAnsi" w:cstheme="minorHAnsi"/>
          <w:color w:val="000000"/>
          <w:sz w:val="22"/>
          <w:szCs w:val="20"/>
          <w:lang w:val="de-AT" w:eastAsia="en-US"/>
        </w:rPr>
        <w:br/>
        <w:t>Im Gegensatz zu anderen Desktop-Umgebungen wie KDE oder Gnome funktionieren die einzelnen Komponenten in LXDE mit nur wenigen Abhängigkeiten voneinander und können so einfach nach und nach auf andere Systeme übertragen werden.</w:t>
      </w:r>
    </w:p>
    <w:p w:rsidR="00967EE3" w:rsidRPr="009D2269" w:rsidRDefault="00967EE3" w:rsidP="002921C4">
      <w:pPr>
        <w:pStyle w:val="Default"/>
        <w:ind w:left="284"/>
        <w:rPr>
          <w:rFonts w:asciiTheme="minorHAnsi" w:hAnsiTheme="minorHAnsi" w:cstheme="minorHAnsi"/>
          <w:color w:val="FF0000"/>
          <w:sz w:val="22"/>
          <w:szCs w:val="20"/>
        </w:rPr>
      </w:pPr>
    </w:p>
    <w:p w:rsidR="00A74BBD" w:rsidRPr="00CE01F6" w:rsidRDefault="00A74BBD" w:rsidP="00830006">
      <w:pPr>
        <w:pStyle w:val="Default"/>
        <w:numPr>
          <w:ilvl w:val="0"/>
          <w:numId w:val="2"/>
        </w:numPr>
        <w:ind w:left="284" w:hanging="709"/>
        <w:rPr>
          <w:rFonts w:asciiTheme="minorHAnsi" w:hAnsiTheme="minorHAnsi" w:cstheme="minorHAnsi"/>
          <w:sz w:val="22"/>
          <w:szCs w:val="20"/>
        </w:rPr>
      </w:pPr>
      <w:r w:rsidRPr="00CE01F6">
        <w:rPr>
          <w:rFonts w:asciiTheme="minorHAnsi" w:hAnsiTheme="minorHAnsi" w:cstheme="minorHAnsi"/>
          <w:sz w:val="22"/>
          <w:szCs w:val="20"/>
        </w:rPr>
        <w:t>Fachbegriff Dateisystem</w:t>
      </w:r>
    </w:p>
    <w:p w:rsidR="00CE01F6" w:rsidRPr="00CE01F6" w:rsidRDefault="00CE01F6" w:rsidP="00CE01F6">
      <w:pPr>
        <w:pStyle w:val="Default"/>
        <w:ind w:left="284"/>
        <w:rPr>
          <w:rFonts w:asciiTheme="minorHAnsi" w:hAnsiTheme="minorHAnsi" w:cstheme="minorHAnsi"/>
          <w:sz w:val="22"/>
          <w:szCs w:val="20"/>
        </w:rPr>
      </w:pPr>
      <w:r w:rsidRPr="00CE01F6">
        <w:rPr>
          <w:rFonts w:asciiTheme="minorHAnsi" w:hAnsiTheme="minorHAnsi" w:cstheme="minorHAnsi"/>
          <w:sz w:val="22"/>
          <w:szCs w:val="20"/>
        </w:rPr>
        <w:t>Computerprogramm, das als Bestandteil des </w:t>
      </w:r>
      <w:r w:rsidRPr="00CE01F6">
        <w:rPr>
          <w:rFonts w:asciiTheme="minorHAnsi" w:hAnsiTheme="minorHAnsi" w:cstheme="minorHAnsi"/>
          <w:sz w:val="22"/>
          <w:szCs w:val="20"/>
        </w:rPr>
        <w:t>Betriebssystems</w:t>
      </w:r>
      <w:r w:rsidRPr="00CE01F6">
        <w:rPr>
          <w:rFonts w:asciiTheme="minorHAnsi" w:hAnsiTheme="minorHAnsi" w:cstheme="minorHAnsi"/>
          <w:sz w:val="22"/>
          <w:szCs w:val="20"/>
        </w:rPr>
        <w:t> das Speichern, Lesen und Löschen von Dateien auf einem Datenträger organisiert</w:t>
      </w:r>
    </w:p>
    <w:p w:rsidR="00C67993" w:rsidRPr="00CE01F6" w:rsidRDefault="00C67993" w:rsidP="00C67993">
      <w:pPr>
        <w:pStyle w:val="Default"/>
        <w:ind w:left="284"/>
        <w:rPr>
          <w:rFonts w:asciiTheme="minorHAnsi" w:hAnsiTheme="minorHAnsi" w:cstheme="minorHAnsi"/>
          <w:sz w:val="22"/>
          <w:szCs w:val="20"/>
        </w:rPr>
      </w:pPr>
    </w:p>
    <w:p w:rsidR="00C67993" w:rsidRDefault="00C67993" w:rsidP="00C67993">
      <w:pPr>
        <w:pStyle w:val="Default"/>
        <w:ind w:left="284"/>
        <w:rPr>
          <w:rFonts w:asciiTheme="minorHAnsi" w:hAnsiTheme="minorHAnsi" w:cstheme="minorHAnsi"/>
          <w:i/>
          <w:color w:val="00B050"/>
          <w:sz w:val="22"/>
          <w:szCs w:val="20"/>
        </w:rPr>
      </w:pPr>
    </w:p>
    <w:p w:rsidR="00C67993" w:rsidRPr="00A74BBD" w:rsidRDefault="00C67993" w:rsidP="00C67993">
      <w:pPr>
        <w:pStyle w:val="Default"/>
        <w:ind w:left="284"/>
        <w:rPr>
          <w:rFonts w:asciiTheme="minorHAnsi" w:hAnsiTheme="minorHAnsi" w:cstheme="minorHAnsi"/>
          <w:i/>
          <w:color w:val="00B050"/>
          <w:sz w:val="22"/>
          <w:szCs w:val="20"/>
        </w:rPr>
      </w:pPr>
    </w:p>
    <w:p w:rsidR="00871B7A" w:rsidRPr="00830006" w:rsidRDefault="00967EE3" w:rsidP="00830006">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Fachbegriff FAT </w:t>
      </w:r>
      <w:r w:rsidR="00830006">
        <w:rPr>
          <w:rFonts w:asciiTheme="minorHAnsi" w:hAnsiTheme="minorHAnsi" w:cstheme="minorHAnsi"/>
          <w:sz w:val="22"/>
          <w:szCs w:val="20"/>
        </w:rPr>
        <w:br/>
      </w:r>
      <w:r w:rsidR="00871B7A" w:rsidRPr="00830006">
        <w:rPr>
          <w:rFonts w:asciiTheme="minorHAnsi" w:hAnsiTheme="minorHAnsi" w:cstheme="minorHAnsi"/>
          <w:sz w:val="22"/>
          <w:szCs w:val="20"/>
        </w:rPr>
        <w:t>FAT-File AllocationTable ist ein f</w:t>
      </w:r>
      <w:r w:rsidR="009B04A3" w:rsidRPr="00830006">
        <w:rPr>
          <w:rFonts w:asciiTheme="minorHAnsi" w:hAnsiTheme="minorHAnsi" w:cstheme="minorHAnsi"/>
          <w:sz w:val="22"/>
          <w:szCs w:val="20"/>
        </w:rPr>
        <w:t>ür DOS genutztes Dateisystem. Das vorallem durch seine einfachheit weit verbreitet ist. Nahezu jedes Gerät egal welches Betriebssystem ist in der Lage FAT zu lesen. Hauptgrund hierfür ist das fehlen von Sichheitsinformation wie z.B. Berechtigungen. Neuere Versionen haben zudem kein Problem mehr mit größeren Dateien . FAT32 war auf max. 4GiB große Dateien beschränkt.</w:t>
      </w:r>
    </w:p>
    <w:p w:rsidR="009B04A3" w:rsidRPr="00D01038" w:rsidRDefault="00967EE3" w:rsidP="00FF1A95">
      <w:pPr>
        <w:pStyle w:val="Default"/>
        <w:ind w:left="284"/>
        <w:rPr>
          <w:rFonts w:asciiTheme="minorHAnsi" w:hAnsiTheme="minorHAnsi" w:cstheme="minorHAnsi"/>
          <w:sz w:val="22"/>
          <w:szCs w:val="20"/>
        </w:rPr>
      </w:pPr>
      <w:r w:rsidRPr="00D01038">
        <w:rPr>
          <w:rFonts w:asciiTheme="minorHAnsi" w:hAnsiTheme="minorHAnsi" w:cstheme="minorHAnsi"/>
          <w:sz w:val="22"/>
          <w:szCs w:val="20"/>
        </w:rPr>
        <w:t xml:space="preserve">Fachbegriff NTFS </w:t>
      </w:r>
      <w:r w:rsidR="00830006" w:rsidRPr="00D01038">
        <w:rPr>
          <w:rFonts w:asciiTheme="minorHAnsi" w:hAnsiTheme="minorHAnsi" w:cstheme="minorHAnsi"/>
          <w:sz w:val="22"/>
          <w:szCs w:val="20"/>
        </w:rPr>
        <w:br/>
      </w:r>
      <w:r w:rsidR="009B04A3" w:rsidRPr="00D01038">
        <w:rPr>
          <w:rFonts w:asciiTheme="minorHAnsi" w:hAnsiTheme="minorHAnsi" w:cstheme="minorHAnsi"/>
          <w:sz w:val="22"/>
          <w:szCs w:val="20"/>
        </w:rPr>
        <w:t>NewTechnologieFileSytem</w:t>
      </w:r>
      <w:r w:rsidR="007C74C5" w:rsidRPr="00D01038">
        <w:rPr>
          <w:rFonts w:asciiTheme="minorHAnsi" w:hAnsiTheme="minorHAnsi" w:cstheme="minorHAnsi"/>
          <w:sz w:val="22"/>
          <w:szCs w:val="20"/>
        </w:rPr>
        <w:t xml:space="preserve"> ist ein von Windows entwickeltes Dateisystem das eine Weiterentwicklung von FAT darstellt. Es beitet Zugriffsschutz auf Dateiebene, außerdem bietet es die Möglichkeit Jornaling zu benutzen um die Datensicherheit weiter zu erhöhen.</w:t>
      </w:r>
      <w:r w:rsidR="00D01038" w:rsidRPr="00D01038">
        <w:rPr>
          <w:rFonts w:asciiTheme="minorHAnsi" w:hAnsiTheme="minorHAnsi" w:cstheme="minorHAnsi"/>
          <w:sz w:val="22"/>
          <w:szCs w:val="20"/>
        </w:rPr>
        <w:t xml:space="preserve"> Beim Jornaling werden alle geplanten Aktionen</w:t>
      </w:r>
      <w:r w:rsidR="007C74C5" w:rsidRPr="00D01038">
        <w:rPr>
          <w:rFonts w:asciiTheme="minorHAnsi" w:hAnsiTheme="minorHAnsi" w:cstheme="minorHAnsi"/>
          <w:sz w:val="22"/>
          <w:szCs w:val="20"/>
        </w:rPr>
        <w:t xml:space="preserve"> zunächst in ein Jornal geschrieben, somit kann die Intigrität der Daten jederzeit anhand des Jornals überprüft werden.</w:t>
      </w:r>
      <w:r w:rsidR="00D01038" w:rsidRPr="00D01038">
        <w:rPr>
          <w:rFonts w:asciiTheme="minorHAnsi" w:hAnsiTheme="minorHAnsi" w:cstheme="minorHAnsi"/>
          <w:sz w:val="22"/>
          <w:szCs w:val="20"/>
        </w:rPr>
        <w:t xml:space="preserve"> Partitionen größer als 2 TB werden nicht vom MBR unterstützt sondern benötigen eine GPT Partition Table. NTFS ist als MFT(MasterFileTable) aufgebaut, es werden daher alle Informationen zu Dateien in einer Datei gespeichert</w:t>
      </w:r>
      <w:r w:rsidR="00B27F7E" w:rsidRPr="00D01038">
        <w:rPr>
          <w:rFonts w:asciiTheme="minorHAnsi" w:hAnsiTheme="minorHAnsi" w:cstheme="minorHAnsi"/>
          <w:sz w:val="22"/>
          <w:szCs w:val="20"/>
        </w:rPr>
        <w:br/>
      </w:r>
    </w:p>
    <w:p w:rsidR="00967EE3" w:rsidRPr="00871B7A" w:rsidRDefault="00967EE3" w:rsidP="00830006">
      <w:pPr>
        <w:pStyle w:val="Default"/>
        <w:numPr>
          <w:ilvl w:val="0"/>
          <w:numId w:val="1"/>
        </w:numPr>
        <w:spacing w:before="240"/>
        <w:ind w:left="284" w:hanging="709"/>
        <w:rPr>
          <w:rFonts w:asciiTheme="minorHAnsi" w:hAnsiTheme="minorHAnsi" w:cstheme="minorHAnsi"/>
          <w:sz w:val="32"/>
          <w:szCs w:val="28"/>
        </w:rPr>
      </w:pPr>
      <w:r w:rsidRPr="00871B7A">
        <w:rPr>
          <w:rFonts w:asciiTheme="minorHAnsi" w:hAnsiTheme="minorHAnsi" w:cstheme="minorHAnsi"/>
          <w:b/>
          <w:bCs/>
          <w:i/>
          <w:iCs/>
          <w:sz w:val="32"/>
          <w:szCs w:val="28"/>
        </w:rPr>
        <w:t xml:space="preserve">Betreuung von mobiler Hardware </w:t>
      </w:r>
    </w:p>
    <w:p w:rsidR="00967EE3" w:rsidRPr="00871B7A" w:rsidRDefault="00505554" w:rsidP="0008659B">
      <w:pPr>
        <w:pStyle w:val="Default"/>
        <w:ind w:left="-425"/>
        <w:rPr>
          <w:rFonts w:asciiTheme="minorHAnsi" w:hAnsiTheme="minorHAnsi" w:cstheme="minorHAnsi"/>
          <w:sz w:val="22"/>
          <w:szCs w:val="20"/>
        </w:rPr>
      </w:pPr>
      <w:r>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Technische Merkmale von Smartphones </w:t>
      </w:r>
      <w:r w:rsidR="00505554">
        <w:rPr>
          <w:rFonts w:asciiTheme="minorHAnsi" w:hAnsiTheme="minorHAnsi" w:cstheme="minorHAnsi"/>
          <w:sz w:val="22"/>
          <w:szCs w:val="20"/>
        </w:rPr>
        <w:br/>
        <w:t>Ein Smartphone ist ein Mobiltelefon das wesentliche Bestandteile eines Computers besitzt. Dazu zählen Internetzugang Textverarbeitung Email Programme GPS u</w:t>
      </w:r>
      <w:r w:rsidR="006270DB">
        <w:rPr>
          <w:rFonts w:asciiTheme="minorHAnsi" w:hAnsiTheme="minorHAnsi" w:cstheme="minorHAnsi"/>
          <w:sz w:val="22"/>
          <w:szCs w:val="20"/>
        </w:rPr>
        <w:t>nd Spiele gepaart mit einfacher Bedienung durch einen Touchscreen.</w:t>
      </w:r>
      <w:r w:rsidR="00505554">
        <w:rPr>
          <w:rFonts w:asciiTheme="minorHAnsi" w:hAnsiTheme="minorHAnsi" w:cstheme="minorHAnsi"/>
          <w:sz w:val="22"/>
          <w:szCs w:val="20"/>
        </w:rPr>
        <w:br/>
        <w:t xml:space="preserve">Smartphones sind im Gegensatz zu Tablets oder PDAs  </w:t>
      </w:r>
      <w:r w:rsidR="006270DB">
        <w:rPr>
          <w:rFonts w:asciiTheme="minorHAnsi" w:hAnsiTheme="minorHAnsi" w:cstheme="minorHAnsi"/>
          <w:sz w:val="22"/>
          <w:szCs w:val="20"/>
        </w:rPr>
        <w:t>zum Telefonieren optimiert.</w:t>
      </w:r>
      <w:r w:rsidR="006270DB">
        <w:rPr>
          <w:rFonts w:asciiTheme="minorHAnsi" w:hAnsiTheme="minorHAnsi" w:cstheme="minorHAnsi"/>
          <w:sz w:val="22"/>
          <w:szCs w:val="20"/>
        </w:rPr>
        <w:br/>
        <w:t xml:space="preserve">Smartphones besitzen eine Vielzahl an Sensoren (GPS, Lage, Licht und Fotosensoren). </w:t>
      </w:r>
      <w:r w:rsidR="00505554">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Technische Merkmale von Tablets </w:t>
      </w:r>
      <w:r w:rsidR="006270DB">
        <w:rPr>
          <w:rFonts w:asciiTheme="minorHAnsi" w:hAnsiTheme="minorHAnsi" w:cstheme="minorHAnsi"/>
          <w:sz w:val="22"/>
          <w:szCs w:val="20"/>
        </w:rPr>
        <w:br/>
        <w:t>Wie Smartphones auch sind Tablets Handheld Devices die wesentliche Funktionalität eins Computers bieten, jedoch aufgrund der Größe sich nicht wirklich zum Telefonieren eignen.</w:t>
      </w:r>
      <w:r w:rsidR="006270DB">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die Akku-Technologien (NiMh/LiPo/LiIon) </w:t>
      </w:r>
      <w:r w:rsidR="00992326">
        <w:rPr>
          <w:rFonts w:asciiTheme="minorHAnsi" w:hAnsiTheme="minorHAnsi" w:cstheme="minorHAnsi"/>
          <w:sz w:val="22"/>
          <w:szCs w:val="20"/>
        </w:rPr>
        <w:br/>
        <w:t xml:space="preserve">NiMh: Nickel Metallhybrid </w:t>
      </w:r>
      <w:r w:rsidR="007446D8">
        <w:rPr>
          <w:rFonts w:asciiTheme="minorHAnsi" w:hAnsiTheme="minorHAnsi" w:cstheme="minorHAnsi"/>
          <w:sz w:val="22"/>
          <w:szCs w:val="20"/>
        </w:rPr>
        <w:t>kein giftiges Kadmium</w:t>
      </w:r>
      <w:r w:rsidR="009D6CFC">
        <w:rPr>
          <w:rFonts w:asciiTheme="minorHAnsi" w:hAnsiTheme="minorHAnsi" w:cstheme="minorHAnsi"/>
          <w:sz w:val="22"/>
          <w:szCs w:val="20"/>
        </w:rPr>
        <w:t>, empfimdlich gegen Überladung, tiefen entladung und Überhitzung</w:t>
      </w:r>
      <w:r w:rsidR="009D6CFC">
        <w:rPr>
          <w:rFonts w:asciiTheme="minorHAnsi" w:hAnsiTheme="minorHAnsi" w:cstheme="minorHAnsi"/>
          <w:sz w:val="22"/>
          <w:szCs w:val="20"/>
        </w:rPr>
        <w:br/>
        <w:t xml:space="preserve">LiPO: Lithium Polymer ist ein spezieller </w:t>
      </w:r>
      <w:r w:rsidR="00B03CCD">
        <w:rPr>
          <w:rFonts w:asciiTheme="minorHAnsi" w:hAnsiTheme="minorHAnsi" w:cstheme="minorHAnsi"/>
          <w:sz w:val="22"/>
          <w:szCs w:val="20"/>
        </w:rPr>
        <w:t>A</w:t>
      </w:r>
      <w:r w:rsidR="009D6CFC">
        <w:rPr>
          <w:rFonts w:asciiTheme="minorHAnsi" w:hAnsiTheme="minorHAnsi" w:cstheme="minorHAnsi"/>
          <w:sz w:val="22"/>
          <w:szCs w:val="20"/>
        </w:rPr>
        <w:t>ufbau eines Lithum Ionen Akkus bei dem das Elektrolyt nicht flüssig sondern fest bis galartig ist. LiPo Akkus können sich bei Überladung aufblähen und verpuffen(Note 7). Empfindlich gegen Tiefenentladung, Überladung und Beschädigung</w:t>
      </w:r>
      <w:r w:rsidR="009D6CFC">
        <w:rPr>
          <w:rFonts w:asciiTheme="minorHAnsi" w:hAnsiTheme="minorHAnsi" w:cstheme="minorHAnsi"/>
          <w:sz w:val="22"/>
          <w:szCs w:val="20"/>
        </w:rPr>
        <w:br/>
        <w:t xml:space="preserve">LiIon: Lithium Ionen </w:t>
      </w:r>
      <w:r w:rsidR="00B03CCD">
        <w:rPr>
          <w:rFonts w:asciiTheme="minorHAnsi" w:hAnsiTheme="minorHAnsi" w:cstheme="minorHAnsi"/>
          <w:sz w:val="22"/>
          <w:szCs w:val="20"/>
        </w:rPr>
        <w:t>Empfindlich gegen Tiefenentladung, Überladung, hohe Energiedichte.</w:t>
      </w:r>
      <w:r w:rsidR="00992326">
        <w:rPr>
          <w:rFonts w:asciiTheme="minorHAnsi" w:hAnsiTheme="minorHAnsi" w:cstheme="minorHAnsi"/>
          <w:sz w:val="22"/>
          <w:szCs w:val="20"/>
        </w:rPr>
        <w:br/>
      </w:r>
    </w:p>
    <w:p w:rsidR="0008659B" w:rsidRPr="0008659B"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kapazitive Touchscreens </w:t>
      </w:r>
      <w:r w:rsidR="004147BA">
        <w:rPr>
          <w:rFonts w:asciiTheme="minorHAnsi" w:hAnsiTheme="minorHAnsi" w:cstheme="minorHAnsi"/>
          <w:sz w:val="22"/>
          <w:szCs w:val="20"/>
        </w:rPr>
        <w:br/>
      </w:r>
      <w:r w:rsidR="0008659B">
        <w:rPr>
          <w:rFonts w:ascii="Times New Roman" w:hAnsi="Times New Roman" w:cstheme="minorHAnsi"/>
          <w:sz w:val="22"/>
          <w:szCs w:val="20"/>
          <w:lang w:val="en-AT"/>
        </w:rPr>
        <w:t xml:space="preserve">achtet nicht auf die Berührung direkt sondern auf den elektrischen Wiederstand des Körpers. </w:t>
      </w:r>
    </w:p>
    <w:p w:rsidR="0008659B" w:rsidRPr="0008659B" w:rsidRDefault="0008659B" w:rsidP="0008659B">
      <w:pPr>
        <w:pStyle w:val="Default"/>
        <w:ind w:left="284"/>
        <w:rPr>
          <w:rFonts w:ascii="Times New Roman" w:hAnsi="Times New Roman" w:cstheme="minorHAnsi"/>
          <w:sz w:val="22"/>
          <w:szCs w:val="20"/>
        </w:rPr>
      </w:pPr>
    </w:p>
    <w:p w:rsidR="0008659B" w:rsidRPr="0008659B" w:rsidRDefault="0008659B" w:rsidP="00830006">
      <w:pPr>
        <w:pStyle w:val="Default"/>
        <w:numPr>
          <w:ilvl w:val="0"/>
          <w:numId w:val="2"/>
        </w:numPr>
        <w:ind w:left="284" w:hanging="709"/>
        <w:rPr>
          <w:rFonts w:asciiTheme="minorHAnsi" w:hAnsiTheme="minorHAnsi" w:cstheme="minorHAnsi"/>
          <w:sz w:val="22"/>
          <w:szCs w:val="20"/>
        </w:rPr>
      </w:pPr>
      <w:r>
        <w:rPr>
          <w:rFonts w:ascii="Times New Roman" w:hAnsi="Times New Roman" w:cstheme="minorHAnsi"/>
          <w:sz w:val="22"/>
          <w:szCs w:val="20"/>
          <w:lang w:val="en-AT"/>
        </w:rPr>
        <w:t>Verbaute Sensorik und dessen Nutzungsmöglichkeiten</w:t>
      </w:r>
    </w:p>
    <w:p w:rsidR="00967EE3" w:rsidRPr="00871B7A" w:rsidRDefault="0008659B" w:rsidP="0008659B">
      <w:pPr>
        <w:pStyle w:val="Default"/>
        <w:ind w:left="284"/>
        <w:rPr>
          <w:rFonts w:asciiTheme="minorHAnsi" w:hAnsiTheme="minorHAnsi" w:cstheme="minorHAnsi"/>
          <w:sz w:val="22"/>
          <w:szCs w:val="20"/>
        </w:rPr>
      </w:pPr>
      <w:r>
        <w:rPr>
          <w:rFonts w:ascii="Times New Roman" w:hAnsi="Times New Roman" w:cstheme="minorHAnsi"/>
          <w:sz w:val="22"/>
          <w:szCs w:val="20"/>
          <w:lang w:val="en-AT"/>
        </w:rPr>
        <w:t>Lichtsensor, Touchscreen, Näherungssensor, Bewegungssensor, Temperatursensor</w:t>
      </w:r>
      <w:r w:rsidR="004147BA">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Multitouch </w:t>
      </w:r>
      <w:r w:rsidR="000C18E2">
        <w:rPr>
          <w:rFonts w:asciiTheme="minorHAnsi" w:hAnsiTheme="minorHAnsi" w:cstheme="minorHAnsi"/>
          <w:sz w:val="22"/>
          <w:szCs w:val="20"/>
        </w:rPr>
        <w:br/>
      </w:r>
      <w:r w:rsidR="00391221">
        <w:rPr>
          <w:rFonts w:asciiTheme="minorHAnsi" w:hAnsiTheme="minorHAnsi" w:cstheme="minorHAnsi"/>
          <w:sz w:val="22"/>
          <w:szCs w:val="20"/>
        </w:rPr>
        <w:t>Multitouch</w:t>
      </w:r>
      <w:r w:rsidR="0067342A">
        <w:rPr>
          <w:rFonts w:asciiTheme="minorHAnsi" w:hAnsiTheme="minorHAnsi" w:cstheme="minorHAnsi"/>
          <w:sz w:val="22"/>
          <w:szCs w:val="20"/>
        </w:rPr>
        <w:t xml:space="preserve"> bezeichnet eine Technik bei der die Eingabe mit mehr als einem Druckpunkt möglich ist daher mit mehreren Fingern, oft ist Multitouch verbunden mit  Tocuh Gestures, da die verwendung von mehreren Fingern  bestimmte Gesten ermöglicht.</w:t>
      </w:r>
      <w:r w:rsidR="000C18E2">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Bluetooth Standards </w:t>
      </w:r>
      <w:r w:rsidR="001A7C8B">
        <w:rPr>
          <w:rFonts w:asciiTheme="minorHAnsi" w:hAnsiTheme="minorHAnsi" w:cstheme="minorHAnsi"/>
          <w:sz w:val="22"/>
          <w:szCs w:val="20"/>
        </w:rPr>
        <w:br/>
        <w:t xml:space="preserve">Festgelegt durch den IEE 802.15.1, man unerscheidet verschiedene Klassen 1-3 und verschiedene </w:t>
      </w:r>
      <w:r w:rsidR="001A7C8B">
        <w:rPr>
          <w:rFonts w:asciiTheme="minorHAnsi" w:hAnsiTheme="minorHAnsi" w:cstheme="minorHAnsi"/>
          <w:sz w:val="22"/>
          <w:szCs w:val="20"/>
        </w:rPr>
        <w:lastRenderedPageBreak/>
        <w:t xml:space="preserve">Profile für Datenaustausch Audio Übertragung etc.. Bluetooth verwendet wie wLan das 2,4 Ghz Band allerdings unter der Verwendung von Frequenz Hopping so wird die Frequenz nach einem durch die Geräte festgelegten Muster bis zu 1600mal die Sekunde gewechselt, was Bluetooth recht abhörsicher macht. </w:t>
      </w:r>
      <w:r w:rsidR="001A7C8B">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D33B75">
        <w:rPr>
          <w:rFonts w:asciiTheme="minorHAnsi" w:hAnsiTheme="minorHAnsi" w:cstheme="minorHAnsi"/>
          <w:color w:val="00B0F0"/>
          <w:sz w:val="22"/>
          <w:szCs w:val="20"/>
        </w:rPr>
        <w:t xml:space="preserve">Kenntnisse über Android </w:t>
      </w:r>
      <w:r w:rsidR="00A6760D">
        <w:rPr>
          <w:rFonts w:asciiTheme="minorHAnsi" w:hAnsiTheme="minorHAnsi" w:cstheme="minorHAnsi"/>
          <w:sz w:val="22"/>
          <w:szCs w:val="20"/>
        </w:rPr>
        <w:br/>
        <w:t>Android ist ein von Google entwickeltes Opensource Betriebssystem für Smartphones das auf Basis von Linux aufgebaut ist. Android hat einen Marktanteil von etwa 85%.</w:t>
      </w:r>
      <w:r w:rsidR="002C5618">
        <w:rPr>
          <w:rFonts w:ascii="Times New Roman" w:hAnsi="Times New Roman" w:cstheme="minorHAnsi"/>
          <w:sz w:val="22"/>
          <w:szCs w:val="20"/>
          <w:lang w:val="en-AT"/>
        </w:rPr>
        <w:t xml:space="preserve"> AppStore: schlechtere Sicherheit</w:t>
      </w:r>
      <w:r w:rsidR="00A6760D">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D33B75">
        <w:rPr>
          <w:rFonts w:asciiTheme="minorHAnsi" w:hAnsiTheme="minorHAnsi" w:cstheme="minorHAnsi"/>
          <w:color w:val="00B0F0"/>
          <w:sz w:val="22"/>
          <w:szCs w:val="20"/>
        </w:rPr>
        <w:t xml:space="preserve">Kenntnisse über IOS </w:t>
      </w:r>
      <w:r w:rsidR="005872E8">
        <w:rPr>
          <w:rFonts w:asciiTheme="minorHAnsi" w:hAnsiTheme="minorHAnsi" w:cstheme="minorHAnsi"/>
          <w:sz w:val="22"/>
          <w:szCs w:val="20"/>
        </w:rPr>
        <w:br/>
        <w:t>Ein von Apple für das Ipone entwickeltes Betreibssystem.es Basiert auf dem Darwin Betriebssystem und ist daher Unixoid.</w:t>
      </w:r>
      <w:r w:rsidR="002C5618">
        <w:rPr>
          <w:rFonts w:ascii="Times New Roman" w:hAnsi="Times New Roman" w:cstheme="minorHAnsi"/>
          <w:sz w:val="22"/>
          <w:szCs w:val="20"/>
          <w:lang w:val="en-AT"/>
        </w:rPr>
        <w:t xml:space="preserve"> AppStore: muss genehmigt werden, kostenpflichtig</w:t>
      </w:r>
      <w:r w:rsidR="005872E8">
        <w:rPr>
          <w:rFonts w:asciiTheme="minorHAnsi" w:hAnsiTheme="minorHAnsi" w:cstheme="minorHAnsi"/>
          <w:sz w:val="22"/>
          <w:szCs w:val="20"/>
        </w:rPr>
        <w:br/>
      </w:r>
    </w:p>
    <w:p w:rsidR="0008659B" w:rsidRPr="0008659B" w:rsidRDefault="00967EE3" w:rsidP="0008659B">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QR-Code </w:t>
      </w:r>
      <w:r w:rsidR="005872E8">
        <w:rPr>
          <w:rFonts w:asciiTheme="minorHAnsi" w:hAnsiTheme="minorHAnsi" w:cstheme="minorHAnsi"/>
          <w:sz w:val="22"/>
          <w:szCs w:val="20"/>
        </w:rPr>
        <w:br/>
        <w:t>Quick Response Codes sin viereckige „Barcodes “ in dem Links oder ganze nachrichten hinterlegt sein können, weshalb sie im Gegensatz zu Barcodes wesentlich vielseitiger sind.</w:t>
      </w:r>
      <w:r w:rsidR="0008659B" w:rsidRPr="0008659B">
        <w:rPr>
          <w:rFonts w:asciiTheme="minorHAnsi" w:hAnsiTheme="minorHAnsi" w:cstheme="minorHAnsi"/>
          <w:color w:val="00B0F0"/>
          <w:sz w:val="22"/>
          <w:szCs w:val="20"/>
        </w:rPr>
        <w:t xml:space="preserve"> </w:t>
      </w:r>
    </w:p>
    <w:p w:rsidR="0008659B" w:rsidRPr="0008659B" w:rsidRDefault="0008659B" w:rsidP="0008659B">
      <w:pPr>
        <w:pStyle w:val="Default"/>
        <w:ind w:left="284"/>
        <w:rPr>
          <w:rFonts w:asciiTheme="minorHAnsi" w:hAnsiTheme="minorHAnsi" w:cstheme="minorHAnsi"/>
          <w:sz w:val="22"/>
          <w:szCs w:val="20"/>
        </w:rPr>
      </w:pPr>
    </w:p>
    <w:p w:rsidR="0008659B" w:rsidRPr="00871B7A" w:rsidRDefault="0008659B" w:rsidP="0008659B">
      <w:pPr>
        <w:pStyle w:val="Default"/>
        <w:numPr>
          <w:ilvl w:val="0"/>
          <w:numId w:val="2"/>
        </w:numPr>
        <w:ind w:left="284" w:hanging="709"/>
        <w:rPr>
          <w:rFonts w:asciiTheme="minorHAnsi" w:hAnsiTheme="minorHAnsi" w:cstheme="minorHAnsi"/>
          <w:sz w:val="22"/>
          <w:szCs w:val="20"/>
        </w:rPr>
      </w:pPr>
      <w:r w:rsidRPr="00D33B75">
        <w:rPr>
          <w:rFonts w:asciiTheme="minorHAnsi" w:hAnsiTheme="minorHAnsi" w:cstheme="minorHAnsi"/>
          <w:color w:val="00B0F0"/>
          <w:sz w:val="22"/>
          <w:szCs w:val="20"/>
        </w:rPr>
        <w:t xml:space="preserve">Vor- und Nachteile von geschlossenen Systemen mit Betriebssystem und App-Store </w:t>
      </w:r>
      <w:r>
        <w:rPr>
          <w:rFonts w:asciiTheme="minorHAnsi" w:hAnsiTheme="minorHAnsi" w:cstheme="minorHAnsi"/>
          <w:sz w:val="22"/>
          <w:szCs w:val="20"/>
        </w:rPr>
        <w:br/>
        <w:t>Vorteile:</w:t>
      </w:r>
      <w:r>
        <w:rPr>
          <w:rFonts w:asciiTheme="minorHAnsi" w:hAnsiTheme="minorHAnsi" w:cstheme="minorHAnsi"/>
          <w:sz w:val="22"/>
          <w:szCs w:val="20"/>
        </w:rPr>
        <w:br/>
        <w:t xml:space="preserve">Einfaches Software Deployment </w:t>
      </w:r>
      <w:r>
        <w:rPr>
          <w:rFonts w:asciiTheme="minorHAnsi" w:hAnsiTheme="minorHAnsi" w:cstheme="minorHAnsi"/>
          <w:sz w:val="22"/>
          <w:szCs w:val="20"/>
        </w:rPr>
        <w:br/>
        <w:t>Benutzerfreundlich</w:t>
      </w:r>
      <w:r>
        <w:rPr>
          <w:rFonts w:asciiTheme="minorHAnsi" w:hAnsiTheme="minorHAnsi" w:cstheme="minorHAnsi"/>
          <w:sz w:val="22"/>
          <w:szCs w:val="20"/>
        </w:rPr>
        <w:br/>
      </w:r>
      <w:r>
        <w:rPr>
          <w:rFonts w:asciiTheme="minorHAnsi" w:hAnsiTheme="minorHAnsi" w:cstheme="minorHAnsi"/>
          <w:sz w:val="22"/>
          <w:szCs w:val="20"/>
        </w:rPr>
        <w:br/>
        <w:t>Nachteile:</w:t>
      </w:r>
      <w:r>
        <w:rPr>
          <w:rFonts w:asciiTheme="minorHAnsi" w:hAnsiTheme="minorHAnsi" w:cstheme="minorHAnsi"/>
          <w:sz w:val="22"/>
          <w:szCs w:val="20"/>
        </w:rPr>
        <w:br/>
        <w:t>Eingeschränkt in den Möglichkeiten</w:t>
      </w:r>
      <w:r>
        <w:rPr>
          <w:rFonts w:asciiTheme="minorHAnsi" w:hAnsiTheme="minorHAnsi" w:cstheme="minorHAnsi"/>
          <w:sz w:val="22"/>
          <w:szCs w:val="20"/>
        </w:rPr>
        <w:br/>
        <w:t>Hersteller kann Vorgaben / Einschränkungen machen</w:t>
      </w:r>
      <w:r>
        <w:rPr>
          <w:rFonts w:asciiTheme="minorHAnsi" w:hAnsiTheme="minorHAnsi" w:cstheme="minorHAnsi"/>
          <w:sz w:val="22"/>
          <w:szCs w:val="20"/>
        </w:rPr>
        <w:br/>
      </w:r>
    </w:p>
    <w:p w:rsidR="0008659B" w:rsidRPr="00871B7A" w:rsidRDefault="0008659B" w:rsidP="0008659B">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Roaming </w:t>
      </w:r>
      <w:r>
        <w:rPr>
          <w:rFonts w:asciiTheme="minorHAnsi" w:hAnsiTheme="minorHAnsi" w:cstheme="minorHAnsi"/>
          <w:sz w:val="22"/>
          <w:szCs w:val="20"/>
        </w:rPr>
        <w:br/>
        <w:t>Bezeichnet die Möglichkeit eines Mobilfunkteilnehmers ein anderes Netz zu nutzen.</w:t>
      </w:r>
      <w:r>
        <w:rPr>
          <w:rFonts w:asciiTheme="minorHAnsi" w:hAnsiTheme="minorHAnsi" w:cstheme="minorHAnsi"/>
          <w:sz w:val="22"/>
          <w:szCs w:val="20"/>
        </w:rPr>
        <w:br/>
      </w:r>
    </w:p>
    <w:p w:rsidR="0008659B" w:rsidRPr="00871B7A" w:rsidRDefault="0008659B" w:rsidP="0008659B">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Vor- und Nachteile von Daten-Roaming </w:t>
      </w:r>
      <w:r>
        <w:rPr>
          <w:rFonts w:asciiTheme="minorHAnsi" w:hAnsiTheme="minorHAnsi" w:cstheme="minorHAnsi"/>
          <w:sz w:val="22"/>
          <w:szCs w:val="20"/>
        </w:rPr>
        <w:br/>
        <w:t>Keine Einschränkungen wenn kein Empfang im Heim Netz besteht</w:t>
      </w:r>
      <w:r>
        <w:rPr>
          <w:rFonts w:asciiTheme="minorHAnsi" w:hAnsiTheme="minorHAnsi" w:cstheme="minorHAnsi"/>
          <w:sz w:val="22"/>
          <w:szCs w:val="20"/>
        </w:rPr>
        <w:br/>
        <w:t>Hohe Kosten</w:t>
      </w:r>
      <w:r>
        <w:rPr>
          <w:rFonts w:asciiTheme="minorHAnsi" w:hAnsiTheme="minorHAnsi" w:cstheme="minorHAnsi"/>
          <w:sz w:val="22"/>
          <w:szCs w:val="20"/>
        </w:rPr>
        <w:br/>
      </w:r>
    </w:p>
    <w:p w:rsidR="0008659B" w:rsidRDefault="0008659B"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Verschlüsselungs- und Schutztechnologien von mobilen Endgeräten </w:t>
      </w:r>
      <w:r>
        <w:rPr>
          <w:rFonts w:asciiTheme="minorHAnsi" w:hAnsiTheme="minorHAnsi" w:cstheme="minorHAnsi"/>
          <w:sz w:val="22"/>
          <w:szCs w:val="20"/>
        </w:rPr>
        <w:br/>
        <w:t xml:space="preserve">Telefonverschlüsselung </w:t>
      </w:r>
      <w:r>
        <w:rPr>
          <w:rFonts w:asciiTheme="minorHAnsi" w:hAnsiTheme="minorHAnsi" w:cstheme="minorHAnsi"/>
          <w:sz w:val="22"/>
          <w:szCs w:val="20"/>
        </w:rPr>
        <w:br/>
        <w:t>Sicherer Speicherbereich/Tresor über MDM</w:t>
      </w:r>
    </w:p>
    <w:p w:rsidR="0008659B" w:rsidRDefault="0008659B" w:rsidP="0008659B">
      <w:pPr>
        <w:pStyle w:val="Default"/>
        <w:ind w:left="284"/>
        <w:rPr>
          <w:rFonts w:asciiTheme="minorHAnsi" w:hAnsiTheme="minorHAnsi" w:cstheme="minorHAnsi"/>
          <w:sz w:val="22"/>
          <w:szCs w:val="20"/>
        </w:rPr>
      </w:pPr>
    </w:p>
    <w:p w:rsidR="007876E2" w:rsidRPr="007876E2" w:rsidRDefault="0008659B" w:rsidP="007876E2">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Virenschutz und Backupmöglichkeit bei mobilen Endgeräten </w:t>
      </w:r>
      <w:r>
        <w:rPr>
          <w:rFonts w:asciiTheme="minorHAnsi" w:hAnsiTheme="minorHAnsi" w:cstheme="minorHAnsi"/>
          <w:sz w:val="22"/>
          <w:szCs w:val="20"/>
        </w:rPr>
        <w:br/>
        <w:t>Backup über Hersteller Software oder Cloud</w:t>
      </w:r>
      <w:r>
        <w:rPr>
          <w:rFonts w:asciiTheme="minorHAnsi" w:hAnsiTheme="minorHAnsi" w:cstheme="minorHAnsi"/>
          <w:sz w:val="22"/>
          <w:szCs w:val="20"/>
        </w:rPr>
        <w:br/>
        <w:t>Virenprogramme im AppStore Kaspersky etc.</w:t>
      </w:r>
      <w:r>
        <w:rPr>
          <w:rFonts w:asciiTheme="minorHAnsi" w:hAnsiTheme="minorHAnsi" w:cstheme="minorHAnsi"/>
          <w:sz w:val="22"/>
          <w:szCs w:val="20"/>
        </w:rPr>
        <w:br/>
        <w:t>Cutom Recovery complete 1:1 Backup</w:t>
      </w:r>
    </w:p>
    <w:p w:rsidR="00C67993" w:rsidRPr="00F341A8" w:rsidRDefault="007876E2" w:rsidP="00C67993">
      <w:pPr>
        <w:pStyle w:val="Default"/>
        <w:numPr>
          <w:ilvl w:val="0"/>
          <w:numId w:val="1"/>
        </w:numPr>
        <w:spacing w:before="240"/>
        <w:ind w:left="284" w:hanging="709"/>
        <w:rPr>
          <w:rFonts w:asciiTheme="minorHAnsi" w:hAnsiTheme="minorHAnsi" w:cstheme="minorHAnsi"/>
          <w:sz w:val="22"/>
          <w:szCs w:val="20"/>
        </w:rPr>
      </w:pPr>
      <w:r w:rsidRPr="0008659B">
        <w:rPr>
          <w:rFonts w:ascii="Times New Roman" w:hAnsi="Times New Roman" w:cstheme="minorHAnsi"/>
          <w:b/>
          <w:bCs/>
          <w:iCs/>
          <w:sz w:val="32"/>
          <w:szCs w:val="28"/>
          <w:lang w:val="en-AT"/>
        </w:rPr>
        <w:t>Technische Dokumentation/Projektarbeit/Schulungen</w:t>
      </w:r>
    </w:p>
    <w:p w:rsidR="00F341A8" w:rsidRPr="00F341A8" w:rsidRDefault="00F341A8" w:rsidP="00F341A8">
      <w:pPr>
        <w:pStyle w:val="Default"/>
        <w:spacing w:before="240"/>
        <w:ind w:left="284"/>
        <w:rPr>
          <w:rFonts w:ascii="Times New Roman" w:hAnsi="Times New Roman" w:cstheme="minorHAnsi"/>
          <w:sz w:val="22"/>
          <w:szCs w:val="20"/>
        </w:rPr>
      </w:pPr>
      <w:r>
        <w:rPr>
          <w:rFonts w:ascii="Times New Roman" w:hAnsi="Times New Roman" w:cstheme="minorHAnsi"/>
          <w:b/>
          <w:bCs/>
          <w:iCs/>
          <w:sz w:val="32"/>
          <w:szCs w:val="28"/>
          <w:lang w:val="en-AT"/>
        </w:rPr>
        <w:t xml:space="preserve">Siehe </w:t>
      </w:r>
      <w:r w:rsidR="007B4EDB">
        <w:rPr>
          <w:rFonts w:ascii="Times New Roman" w:hAnsi="Times New Roman" w:cstheme="minorHAnsi"/>
          <w:b/>
          <w:bCs/>
          <w:iCs/>
          <w:sz w:val="32"/>
          <w:szCs w:val="28"/>
          <w:lang w:val="en-AT"/>
        </w:rPr>
        <w:t xml:space="preserve">Ausarbeitung </w:t>
      </w:r>
      <w:r>
        <w:rPr>
          <w:rFonts w:ascii="Times New Roman" w:hAnsi="Times New Roman" w:cstheme="minorHAnsi"/>
          <w:b/>
          <w:bCs/>
          <w:iCs/>
          <w:sz w:val="32"/>
          <w:szCs w:val="28"/>
          <w:lang w:val="en-AT"/>
        </w:rPr>
        <w:t>Teil C</w:t>
      </w:r>
    </w:p>
    <w:p w:rsidR="0008659B" w:rsidRPr="0008659B" w:rsidRDefault="0008659B" w:rsidP="0008659B">
      <w:pPr>
        <w:pStyle w:val="Default"/>
        <w:rPr>
          <w:rFonts w:asciiTheme="minorHAnsi" w:hAnsiTheme="minorHAnsi" w:cstheme="minorHAnsi"/>
          <w:sz w:val="22"/>
          <w:szCs w:val="20"/>
        </w:rPr>
      </w:pPr>
    </w:p>
    <w:p w:rsidR="0008659B" w:rsidRPr="002C5618" w:rsidRDefault="0008659B" w:rsidP="0008659B">
      <w:pPr>
        <w:pStyle w:val="Default"/>
        <w:numPr>
          <w:ilvl w:val="0"/>
          <w:numId w:val="2"/>
        </w:numPr>
        <w:ind w:left="284" w:hanging="709"/>
        <w:rPr>
          <w:rFonts w:asciiTheme="minorHAnsi" w:hAnsiTheme="minorHAnsi" w:cstheme="minorHAnsi"/>
          <w:i/>
          <w:color w:val="00B0F0"/>
          <w:sz w:val="22"/>
          <w:szCs w:val="20"/>
        </w:rPr>
      </w:pPr>
      <w:r w:rsidRPr="002C5618">
        <w:rPr>
          <w:rFonts w:asciiTheme="minorHAnsi" w:hAnsiTheme="minorHAnsi" w:cstheme="minorHAnsi"/>
          <w:i/>
          <w:color w:val="00B0F0"/>
          <w:sz w:val="22"/>
          <w:szCs w:val="20"/>
        </w:rPr>
        <w:t>Aufgabe und Strukturierung von Testläufen</w:t>
      </w:r>
    </w:p>
    <w:p w:rsidR="0008659B" w:rsidRPr="00DD1B4D" w:rsidRDefault="0008659B" w:rsidP="0008659B">
      <w:pPr>
        <w:pStyle w:val="Default"/>
        <w:numPr>
          <w:ilvl w:val="0"/>
          <w:numId w:val="2"/>
        </w:numPr>
        <w:ind w:left="284" w:hanging="709"/>
        <w:rPr>
          <w:rFonts w:asciiTheme="minorHAnsi" w:hAnsiTheme="minorHAnsi" w:cstheme="minorHAnsi"/>
          <w:i/>
          <w:sz w:val="22"/>
          <w:szCs w:val="20"/>
        </w:rPr>
      </w:pPr>
      <w:r w:rsidRPr="00DD1B4D">
        <w:rPr>
          <w:rFonts w:asciiTheme="minorHAnsi" w:hAnsiTheme="minorHAnsi" w:cstheme="minorHAnsi"/>
          <w:i/>
          <w:sz w:val="22"/>
          <w:szCs w:val="20"/>
        </w:rPr>
        <w:t>Protokollieren technischer Arbeiten</w:t>
      </w:r>
    </w:p>
    <w:p w:rsidR="0008659B" w:rsidRPr="00DD1B4D" w:rsidRDefault="0008659B" w:rsidP="0008659B">
      <w:pPr>
        <w:pStyle w:val="Default"/>
        <w:numPr>
          <w:ilvl w:val="0"/>
          <w:numId w:val="2"/>
        </w:numPr>
        <w:ind w:left="284" w:hanging="709"/>
        <w:rPr>
          <w:rFonts w:asciiTheme="minorHAnsi" w:hAnsiTheme="minorHAnsi" w:cstheme="minorHAnsi"/>
          <w:i/>
          <w:sz w:val="22"/>
          <w:szCs w:val="20"/>
        </w:rPr>
      </w:pPr>
      <w:r w:rsidRPr="00DD1B4D">
        <w:rPr>
          <w:rFonts w:asciiTheme="minorHAnsi" w:hAnsiTheme="minorHAnsi" w:cstheme="minorHAnsi"/>
          <w:i/>
          <w:sz w:val="22"/>
          <w:szCs w:val="20"/>
        </w:rPr>
        <w:t>Inhalt einer technischen Dokumentation</w:t>
      </w:r>
    </w:p>
    <w:p w:rsidR="0008659B" w:rsidRPr="00DD1B4D" w:rsidRDefault="0008659B" w:rsidP="0008659B">
      <w:pPr>
        <w:pStyle w:val="Default"/>
        <w:numPr>
          <w:ilvl w:val="0"/>
          <w:numId w:val="2"/>
        </w:numPr>
        <w:ind w:left="284" w:hanging="709"/>
        <w:rPr>
          <w:rFonts w:asciiTheme="minorHAnsi" w:hAnsiTheme="minorHAnsi" w:cstheme="minorHAnsi"/>
          <w:i/>
          <w:sz w:val="22"/>
          <w:szCs w:val="20"/>
        </w:rPr>
      </w:pPr>
      <w:r w:rsidRPr="00DD1B4D">
        <w:rPr>
          <w:rFonts w:asciiTheme="minorHAnsi" w:hAnsiTheme="minorHAnsi" w:cstheme="minorHAnsi"/>
          <w:i/>
          <w:sz w:val="22"/>
          <w:szCs w:val="20"/>
        </w:rPr>
        <w:t>Aufbereitung ener technischen Dokumentation</w:t>
      </w:r>
    </w:p>
    <w:p w:rsidR="0008659B" w:rsidRPr="002C5618" w:rsidRDefault="0008659B" w:rsidP="0008659B">
      <w:pPr>
        <w:pStyle w:val="Default"/>
        <w:numPr>
          <w:ilvl w:val="0"/>
          <w:numId w:val="2"/>
        </w:numPr>
        <w:ind w:left="284" w:hanging="709"/>
        <w:rPr>
          <w:rFonts w:asciiTheme="minorHAnsi" w:hAnsiTheme="minorHAnsi" w:cstheme="minorHAnsi"/>
          <w:i/>
          <w:color w:val="00B0F0"/>
          <w:sz w:val="22"/>
          <w:szCs w:val="20"/>
        </w:rPr>
      </w:pPr>
      <w:r w:rsidRPr="002C5618">
        <w:rPr>
          <w:rFonts w:asciiTheme="minorHAnsi" w:hAnsiTheme="minorHAnsi" w:cstheme="minorHAnsi"/>
          <w:i/>
          <w:color w:val="00B0F0"/>
          <w:sz w:val="22"/>
          <w:szCs w:val="20"/>
        </w:rPr>
        <w:t xml:space="preserve">Kenntnisee über die Handhaung von </w:t>
      </w:r>
      <w:r w:rsidR="007876E2" w:rsidRPr="002C5618">
        <w:rPr>
          <w:rFonts w:asciiTheme="minorHAnsi" w:hAnsiTheme="minorHAnsi" w:cstheme="minorHAnsi"/>
          <w:i/>
          <w:color w:val="00B0F0"/>
          <w:sz w:val="22"/>
          <w:szCs w:val="20"/>
        </w:rPr>
        <w:t>Textverarbeitungssoftware</w:t>
      </w:r>
    </w:p>
    <w:p w:rsidR="007876E2" w:rsidRPr="00DD1B4D" w:rsidRDefault="007876E2" w:rsidP="0008659B">
      <w:pPr>
        <w:pStyle w:val="Default"/>
        <w:numPr>
          <w:ilvl w:val="0"/>
          <w:numId w:val="2"/>
        </w:numPr>
        <w:ind w:left="284" w:hanging="709"/>
        <w:rPr>
          <w:rFonts w:asciiTheme="minorHAnsi" w:hAnsiTheme="minorHAnsi" w:cstheme="minorHAnsi"/>
          <w:i/>
          <w:sz w:val="22"/>
          <w:szCs w:val="20"/>
        </w:rPr>
      </w:pPr>
      <w:r w:rsidRPr="00DD1B4D">
        <w:rPr>
          <w:rFonts w:asciiTheme="minorHAnsi" w:hAnsiTheme="minorHAnsi" w:cstheme="minorHAnsi"/>
          <w:i/>
          <w:sz w:val="22"/>
          <w:szCs w:val="20"/>
        </w:rPr>
        <w:lastRenderedPageBreak/>
        <w:t>Anwedung der Schrittaufzeichnung/Step Recorder</w:t>
      </w:r>
    </w:p>
    <w:p w:rsidR="007876E2" w:rsidRPr="00DD1B4D" w:rsidRDefault="007876E2" w:rsidP="0008659B">
      <w:pPr>
        <w:pStyle w:val="Default"/>
        <w:numPr>
          <w:ilvl w:val="0"/>
          <w:numId w:val="2"/>
        </w:numPr>
        <w:ind w:left="284" w:hanging="709"/>
        <w:rPr>
          <w:rFonts w:asciiTheme="minorHAnsi" w:hAnsiTheme="minorHAnsi" w:cstheme="minorHAnsi"/>
          <w:i/>
          <w:sz w:val="22"/>
          <w:szCs w:val="20"/>
        </w:rPr>
      </w:pPr>
      <w:r w:rsidRPr="00DD1B4D">
        <w:rPr>
          <w:rFonts w:asciiTheme="minorHAnsi" w:hAnsiTheme="minorHAnsi" w:cstheme="minorHAnsi"/>
          <w:i/>
          <w:sz w:val="22"/>
          <w:szCs w:val="20"/>
        </w:rPr>
        <w:t>Beilagen technischer Dokumentation</w:t>
      </w:r>
    </w:p>
    <w:p w:rsidR="007876E2" w:rsidRPr="00DD1B4D" w:rsidRDefault="007876E2" w:rsidP="0008659B">
      <w:pPr>
        <w:pStyle w:val="Default"/>
        <w:numPr>
          <w:ilvl w:val="0"/>
          <w:numId w:val="2"/>
        </w:numPr>
        <w:ind w:left="284" w:hanging="709"/>
        <w:rPr>
          <w:rFonts w:asciiTheme="minorHAnsi" w:hAnsiTheme="minorHAnsi" w:cstheme="minorHAnsi"/>
          <w:i/>
          <w:sz w:val="22"/>
          <w:szCs w:val="20"/>
        </w:rPr>
      </w:pPr>
      <w:r w:rsidRPr="00DD1B4D">
        <w:rPr>
          <w:rFonts w:asciiTheme="minorHAnsi" w:hAnsiTheme="minorHAnsi" w:cstheme="minorHAnsi"/>
          <w:i/>
          <w:sz w:val="22"/>
          <w:szCs w:val="20"/>
        </w:rPr>
        <w:t>Gestaltung und Vorbereitung von Dokumentationen</w:t>
      </w:r>
    </w:p>
    <w:p w:rsidR="00C67993" w:rsidRDefault="00C67993" w:rsidP="00C67993">
      <w:pPr>
        <w:pStyle w:val="Default"/>
        <w:rPr>
          <w:rFonts w:asciiTheme="minorHAnsi" w:hAnsiTheme="minorHAnsi" w:cstheme="minorHAnsi"/>
          <w:sz w:val="22"/>
          <w:szCs w:val="20"/>
        </w:rPr>
      </w:pPr>
    </w:p>
    <w:p w:rsidR="00C67993" w:rsidRDefault="00C67993" w:rsidP="00C67993">
      <w:pPr>
        <w:pStyle w:val="Default"/>
        <w:rPr>
          <w:rFonts w:asciiTheme="minorHAnsi" w:hAnsiTheme="minorHAnsi" w:cstheme="minorHAnsi"/>
          <w:sz w:val="22"/>
          <w:szCs w:val="20"/>
        </w:rPr>
      </w:pPr>
    </w:p>
    <w:p w:rsidR="00C67993" w:rsidRDefault="00C67993" w:rsidP="00C67993">
      <w:pPr>
        <w:pStyle w:val="Default"/>
        <w:numPr>
          <w:ilvl w:val="0"/>
          <w:numId w:val="1"/>
        </w:numPr>
        <w:rPr>
          <w:rFonts w:asciiTheme="minorHAnsi" w:hAnsiTheme="minorHAnsi" w:cstheme="minorHAnsi"/>
          <w:sz w:val="22"/>
          <w:szCs w:val="20"/>
        </w:rPr>
      </w:pPr>
      <w:r>
        <w:rPr>
          <w:rFonts w:ascii="Times New Roman" w:hAnsi="Times New Roman" w:cstheme="minorHAnsi"/>
          <w:b/>
          <w:bCs/>
          <w:iCs/>
          <w:sz w:val="32"/>
          <w:szCs w:val="28"/>
          <w:lang w:val="en-AT"/>
        </w:rPr>
        <w:t>Arbeitssicherheit und Schutzmaßnahmen</w:t>
      </w:r>
    </w:p>
    <w:p w:rsidR="007876E2" w:rsidRDefault="007876E2" w:rsidP="007876E2">
      <w:pPr>
        <w:pStyle w:val="Default"/>
        <w:ind w:left="284"/>
        <w:rPr>
          <w:rFonts w:asciiTheme="minorHAnsi" w:hAnsiTheme="minorHAnsi" w:cstheme="minorHAnsi"/>
          <w:sz w:val="22"/>
          <w:szCs w:val="20"/>
        </w:rPr>
      </w:pPr>
    </w:p>
    <w:p w:rsidR="007876E2" w:rsidRPr="00F03409" w:rsidRDefault="007876E2" w:rsidP="007876E2">
      <w:pPr>
        <w:pStyle w:val="Default"/>
        <w:numPr>
          <w:ilvl w:val="0"/>
          <w:numId w:val="2"/>
        </w:numPr>
        <w:ind w:left="284" w:hanging="709"/>
        <w:rPr>
          <w:rFonts w:asciiTheme="minorHAnsi" w:hAnsiTheme="minorHAnsi" w:cstheme="minorHAnsi"/>
          <w:sz w:val="22"/>
          <w:szCs w:val="20"/>
        </w:rPr>
      </w:pPr>
      <w:r w:rsidRPr="00F03409">
        <w:rPr>
          <w:rFonts w:asciiTheme="minorHAnsi" w:hAnsiTheme="minorHAnsi" w:cstheme="minorHAnsi"/>
          <w:sz w:val="22"/>
          <w:szCs w:val="20"/>
        </w:rPr>
        <w:t>Kenntnisse über Wirkungsweise und Gefahren des elektrischen Stroms</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Elektrischer Strom und seine Wirkungen. Die gerichtete Bewegung elektrischerLadungsträger (z. B. von Elektronen oder von Ionen) in einem Stoff oder im Vakuum nennt man elektrischen Strom. Elektrischer Strom ist nur an seinen Wirkungen (Lichtwirkung, Wärmewirkung, magnetische Wirkung, chemische Wirkung) erkennbar.</w:t>
      </w:r>
    </w:p>
    <w:p w:rsidR="007876E2" w:rsidRPr="002C5618" w:rsidRDefault="007876E2" w:rsidP="0008659B">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t>Kenntnisse über Verhalten und Maßnahmen bei einem Elektrounfall</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Stromkreis unterbrechen</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Rettung rufen</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Erste Hilfe leisten</w:t>
      </w:r>
    </w:p>
    <w:p w:rsidR="007876E2" w:rsidRPr="00F03409" w:rsidRDefault="007876E2" w:rsidP="0008659B">
      <w:pPr>
        <w:pStyle w:val="Default"/>
        <w:numPr>
          <w:ilvl w:val="0"/>
          <w:numId w:val="2"/>
        </w:numPr>
        <w:ind w:left="284" w:hanging="709"/>
        <w:rPr>
          <w:rFonts w:asciiTheme="minorHAnsi" w:hAnsiTheme="minorHAnsi" w:cstheme="minorHAnsi"/>
          <w:sz w:val="22"/>
          <w:szCs w:val="20"/>
        </w:rPr>
      </w:pPr>
      <w:r w:rsidRPr="00F03409">
        <w:rPr>
          <w:rFonts w:asciiTheme="minorHAnsi" w:hAnsiTheme="minorHAnsi" w:cstheme="minorHAnsi"/>
          <w:sz w:val="22"/>
          <w:szCs w:val="20"/>
        </w:rPr>
        <w:t>Kenntnisse über Gefahren bei einem Brand und richitiges Verhalten</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Einsturzgefahr</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Explosionsgefahr</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Gefahr durch Stichflammen</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Druckgasbehälter</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Brandgase</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Brandausbreitungsgefahr</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Verhalten: Den Feueralarm aktivieren, Feuerwehr rufen, wenn es eine kleine Flamme ist mit dem Feuerlöscher löschen bevor es sich ausbreitet</w:t>
      </w:r>
    </w:p>
    <w:p w:rsidR="007876E2" w:rsidRPr="00F03409" w:rsidRDefault="007876E2" w:rsidP="0008659B">
      <w:pPr>
        <w:pStyle w:val="Default"/>
        <w:numPr>
          <w:ilvl w:val="0"/>
          <w:numId w:val="2"/>
        </w:numPr>
        <w:ind w:left="284" w:hanging="709"/>
        <w:rPr>
          <w:rFonts w:asciiTheme="minorHAnsi" w:hAnsiTheme="minorHAnsi" w:cstheme="minorHAnsi"/>
          <w:sz w:val="22"/>
          <w:szCs w:val="20"/>
        </w:rPr>
      </w:pPr>
      <w:r w:rsidRPr="00F03409">
        <w:rPr>
          <w:rFonts w:asciiTheme="minorHAnsi" w:hAnsiTheme="minorHAnsi" w:cstheme="minorHAnsi"/>
          <w:sz w:val="22"/>
          <w:szCs w:val="20"/>
        </w:rPr>
        <w:t>Kenntnisse über CO2 und Pulver Feuerlöscher</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 xml:space="preserve">Welcher vorhanden sein soll, kommt drauf an welche Brände bei mir entstehen können. </w:t>
      </w:r>
    </w:p>
    <w:p w:rsidR="007F5799" w:rsidRPr="00F03409" w:rsidRDefault="007F579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Ein Pulverfeueröscher ist ein Allroundlöscher und kann für alle Arten von Bränden verwendet werden</w:t>
      </w:r>
      <w:r w:rsidR="00F03409" w:rsidRPr="00F03409">
        <w:rPr>
          <w:rFonts w:asciiTheme="minorHAnsi" w:hAnsiTheme="minorHAnsi" w:cstheme="minorHAnsi"/>
          <w:sz w:val="22"/>
          <w:szCs w:val="20"/>
        </w:rPr>
        <w:t>. Ein Co2 Löscher sollte nur für sensible Anwendungsgebiete eingesetzt werden</w:t>
      </w:r>
    </w:p>
    <w:p w:rsidR="007876E2" w:rsidRPr="00F03409" w:rsidRDefault="007876E2" w:rsidP="0008659B">
      <w:pPr>
        <w:pStyle w:val="Default"/>
        <w:numPr>
          <w:ilvl w:val="0"/>
          <w:numId w:val="2"/>
        </w:numPr>
        <w:ind w:left="284" w:hanging="709"/>
        <w:rPr>
          <w:rFonts w:asciiTheme="minorHAnsi" w:hAnsiTheme="minorHAnsi" w:cstheme="minorHAnsi"/>
          <w:sz w:val="22"/>
          <w:szCs w:val="20"/>
        </w:rPr>
      </w:pPr>
      <w:r w:rsidRPr="00F03409">
        <w:rPr>
          <w:rFonts w:asciiTheme="minorHAnsi" w:hAnsiTheme="minorHAnsi" w:cstheme="minorHAnsi"/>
          <w:sz w:val="22"/>
          <w:szCs w:val="20"/>
        </w:rPr>
        <w:t>Richtige Verwendung von Feuerlöschern bei elektrischen Anlagen</w:t>
      </w:r>
    </w:p>
    <w:p w:rsidR="00F03409" w:rsidRDefault="00F03409" w:rsidP="00BB4CA1">
      <w:pPr>
        <w:pStyle w:val="Default"/>
        <w:ind w:left="284"/>
        <w:rPr>
          <w:rFonts w:asciiTheme="minorHAnsi" w:hAnsiTheme="minorHAnsi" w:cstheme="minorHAnsi"/>
          <w:sz w:val="22"/>
          <w:szCs w:val="20"/>
        </w:rPr>
      </w:pPr>
      <w:r w:rsidRPr="00F03409">
        <w:rPr>
          <w:rFonts w:asciiTheme="minorHAnsi" w:hAnsiTheme="minorHAnsi" w:cstheme="minorHAnsi"/>
          <w:sz w:val="22"/>
          <w:szCs w:val="20"/>
        </w:rPr>
        <w:lastRenderedPageBreak/>
        <w:drawing>
          <wp:inline distT="0" distB="0" distL="0" distR="0" wp14:anchorId="72BF7ACF" wp14:editId="1D18DFBF">
            <wp:extent cx="5842836" cy="704850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5394" cy="7051586"/>
                    </a:xfrm>
                    <a:prstGeom prst="rect">
                      <a:avLst/>
                    </a:prstGeom>
                  </pic:spPr>
                </pic:pic>
              </a:graphicData>
            </a:graphic>
          </wp:inline>
        </w:drawing>
      </w:r>
    </w:p>
    <w:p w:rsidR="00BB4CA1" w:rsidRPr="00F03409" w:rsidRDefault="00BB4CA1" w:rsidP="00BB4CA1">
      <w:pPr>
        <w:pStyle w:val="Default"/>
        <w:ind w:left="284"/>
        <w:rPr>
          <w:rFonts w:asciiTheme="minorHAnsi" w:hAnsiTheme="minorHAnsi" w:cstheme="minorHAnsi"/>
          <w:sz w:val="22"/>
          <w:szCs w:val="20"/>
        </w:rPr>
      </w:pPr>
    </w:p>
    <w:p w:rsidR="00F03409" w:rsidRPr="00F03409" w:rsidRDefault="00F03409" w:rsidP="00562D0B">
      <w:pPr>
        <w:pStyle w:val="Default"/>
        <w:ind w:left="-425"/>
        <w:rPr>
          <w:rFonts w:asciiTheme="minorHAnsi" w:hAnsiTheme="minorHAnsi" w:cstheme="minorHAnsi"/>
          <w:sz w:val="22"/>
          <w:szCs w:val="20"/>
        </w:rPr>
      </w:pPr>
    </w:p>
    <w:p w:rsidR="007876E2" w:rsidRPr="00F03409" w:rsidRDefault="007876E2" w:rsidP="0008659B">
      <w:pPr>
        <w:pStyle w:val="Default"/>
        <w:numPr>
          <w:ilvl w:val="0"/>
          <w:numId w:val="2"/>
        </w:numPr>
        <w:ind w:left="284" w:hanging="709"/>
        <w:rPr>
          <w:rFonts w:asciiTheme="minorHAnsi" w:hAnsiTheme="minorHAnsi" w:cstheme="minorHAnsi"/>
          <w:sz w:val="22"/>
          <w:szCs w:val="20"/>
        </w:rPr>
      </w:pPr>
      <w:r w:rsidRPr="00F03409">
        <w:rPr>
          <w:rFonts w:asciiTheme="minorHAnsi" w:hAnsiTheme="minorHAnsi" w:cstheme="minorHAnsi"/>
          <w:sz w:val="22"/>
          <w:szCs w:val="20"/>
        </w:rPr>
        <w:t>Richtiger Umgang und korrekte Lagerung von Akkus oder Batterien</w:t>
      </w:r>
    </w:p>
    <w:p w:rsidR="00F03409" w:rsidRPr="00F03409" w:rsidRDefault="00F0340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In der Orignialverpackung aufbewahren</w:t>
      </w:r>
    </w:p>
    <w:p w:rsidR="00F03409" w:rsidRPr="00F03409" w:rsidRDefault="00F0340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Sortiere Batterien nach ihrer Art und dem Alter</w:t>
      </w:r>
    </w:p>
    <w:p w:rsidR="00F03409" w:rsidRPr="00F03409" w:rsidRDefault="00F0340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Überprüfe die Ladungen von wiederaufladbaren Batterien</w:t>
      </w:r>
    </w:p>
    <w:p w:rsidR="00F03409" w:rsidRPr="00F03409" w:rsidRDefault="00F03409" w:rsidP="00F03409">
      <w:pPr>
        <w:pStyle w:val="Default"/>
        <w:ind w:left="284"/>
        <w:rPr>
          <w:rFonts w:asciiTheme="minorHAnsi" w:hAnsiTheme="minorHAnsi" w:cstheme="minorHAnsi"/>
          <w:sz w:val="22"/>
          <w:szCs w:val="20"/>
        </w:rPr>
      </w:pPr>
      <w:r>
        <w:rPr>
          <w:rFonts w:ascii="Times New Roman" w:hAnsi="Times New Roman" w:cstheme="minorHAnsi"/>
          <w:sz w:val="22"/>
          <w:szCs w:val="20"/>
          <w:lang w:val="en-AT"/>
        </w:rPr>
        <w:t>L</w:t>
      </w:r>
      <w:r w:rsidRPr="00F03409">
        <w:rPr>
          <w:rFonts w:asciiTheme="minorHAnsi" w:hAnsiTheme="minorHAnsi" w:cstheme="minorHAnsi"/>
          <w:sz w:val="22"/>
          <w:szCs w:val="20"/>
        </w:rPr>
        <w:t>agere deine Batterien bei</w:t>
      </w:r>
      <w:r w:rsidRPr="00F03409">
        <w:rPr>
          <w:rFonts w:asciiTheme="minorHAnsi" w:hAnsiTheme="minorHAnsi" w:cstheme="minorHAnsi"/>
          <w:sz w:val="22"/>
          <w:szCs w:val="20"/>
        </w:rPr>
        <w:t xml:space="preserve"> Zimmertemperatur oder darunter</w:t>
      </w:r>
    </w:p>
    <w:p w:rsidR="00F03409" w:rsidRPr="00F03409" w:rsidRDefault="00F0340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Achte auf die Luftfeuchtigkeit</w:t>
      </w:r>
    </w:p>
    <w:p w:rsidR="00F03409" w:rsidRPr="00F03409" w:rsidRDefault="00F0340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Vermeide elektrische Konduktion</w:t>
      </w:r>
    </w:p>
    <w:p w:rsidR="007876E2" w:rsidRPr="00F03409" w:rsidRDefault="007876E2" w:rsidP="007876E2">
      <w:pPr>
        <w:pStyle w:val="Default"/>
        <w:numPr>
          <w:ilvl w:val="0"/>
          <w:numId w:val="2"/>
        </w:numPr>
        <w:ind w:left="284" w:hanging="709"/>
        <w:rPr>
          <w:rFonts w:asciiTheme="minorHAnsi" w:hAnsiTheme="minorHAnsi" w:cstheme="minorHAnsi"/>
          <w:sz w:val="22"/>
          <w:szCs w:val="20"/>
        </w:rPr>
      </w:pPr>
      <w:r w:rsidRPr="00F03409">
        <w:rPr>
          <w:rFonts w:asciiTheme="minorHAnsi" w:hAnsiTheme="minorHAnsi" w:cstheme="minorHAnsi"/>
          <w:sz w:val="22"/>
          <w:szCs w:val="20"/>
        </w:rPr>
        <w:t>Erste Hilfe-Maßnahmen bei Haut und Augenverletzunen</w:t>
      </w:r>
    </w:p>
    <w:p w:rsidR="00F03409" w:rsidRPr="00F03409" w:rsidRDefault="00F0340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Betroffene darf sich auf keinen Fall die Augen reiben</w:t>
      </w:r>
    </w:p>
    <w:p w:rsidR="00F03409" w:rsidRPr="00F03409" w:rsidRDefault="00F0340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lastRenderedPageBreak/>
        <w:t>Auge abdecken</w:t>
      </w:r>
    </w:p>
    <w:p w:rsidR="00C67993" w:rsidRPr="00F03409" w:rsidRDefault="00F03409" w:rsidP="00F03409">
      <w:pPr>
        <w:pStyle w:val="Default"/>
        <w:ind w:left="284"/>
        <w:rPr>
          <w:rFonts w:asciiTheme="minorHAnsi" w:hAnsiTheme="minorHAnsi" w:cstheme="minorHAnsi"/>
          <w:sz w:val="22"/>
          <w:szCs w:val="20"/>
        </w:rPr>
      </w:pPr>
      <w:r w:rsidRPr="00F03409">
        <w:rPr>
          <w:rFonts w:asciiTheme="minorHAnsi" w:hAnsiTheme="minorHAnsi" w:cstheme="minorHAnsi"/>
          <w:sz w:val="22"/>
          <w:szCs w:val="20"/>
        </w:rPr>
        <w:t>Rettung rufen</w:t>
      </w:r>
    </w:p>
    <w:p w:rsidR="00C67993" w:rsidRPr="00C67993" w:rsidRDefault="00C67993" w:rsidP="00C67993">
      <w:pPr>
        <w:pStyle w:val="Default"/>
        <w:numPr>
          <w:ilvl w:val="0"/>
          <w:numId w:val="1"/>
        </w:numPr>
        <w:spacing w:before="240"/>
        <w:ind w:left="284" w:hanging="709"/>
        <w:rPr>
          <w:rFonts w:asciiTheme="minorHAnsi" w:hAnsiTheme="minorHAnsi" w:cstheme="minorHAnsi"/>
          <w:sz w:val="32"/>
          <w:szCs w:val="28"/>
        </w:rPr>
      </w:pPr>
      <w:r>
        <w:rPr>
          <w:rFonts w:ascii="Times New Roman" w:hAnsi="Times New Roman" w:cstheme="minorHAnsi"/>
          <w:b/>
          <w:bCs/>
          <w:iCs/>
          <w:sz w:val="32"/>
          <w:szCs w:val="28"/>
          <w:lang w:val="en-AT"/>
        </w:rPr>
        <w:t>Gestzliche Bestimmungen im beruflichen Zusammenhang der Informationstechnik und Berufsausbilung</w:t>
      </w:r>
    </w:p>
    <w:p w:rsidR="007876E2" w:rsidRPr="007876E2" w:rsidRDefault="007876E2" w:rsidP="007876E2">
      <w:pPr>
        <w:pStyle w:val="Default"/>
        <w:rPr>
          <w:rFonts w:ascii="Times New Roman" w:hAnsi="Times New Roman" w:cstheme="minorHAnsi"/>
          <w:sz w:val="22"/>
          <w:szCs w:val="20"/>
        </w:rPr>
      </w:pPr>
    </w:p>
    <w:p w:rsidR="007876E2" w:rsidRPr="002C5618" w:rsidRDefault="007876E2" w:rsidP="007876E2">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t>Kenntnis über DSGVO</w:t>
      </w:r>
    </w:p>
    <w:p w:rsidR="005D4EA3" w:rsidRPr="007F5799" w:rsidRDefault="005D4EA3" w:rsidP="00417F33">
      <w:pPr>
        <w:pStyle w:val="Default"/>
        <w:ind w:left="284"/>
        <w:rPr>
          <w:rFonts w:asciiTheme="minorHAnsi" w:hAnsiTheme="minorHAnsi" w:cstheme="minorHAnsi"/>
          <w:sz w:val="22"/>
          <w:szCs w:val="20"/>
        </w:rPr>
      </w:pPr>
      <w:r w:rsidRPr="007F5799">
        <w:rPr>
          <w:rFonts w:asciiTheme="minorHAnsi" w:hAnsiTheme="minorHAnsi" w:cstheme="minorHAnsi"/>
          <w:sz w:val="22"/>
          <w:szCs w:val="20"/>
        </w:rPr>
        <w:t>Datenschutz-Grundverordnung: Regelt den Umgang mit Daten für ganz Europa</w:t>
      </w:r>
    </w:p>
    <w:p w:rsidR="007876E2" w:rsidRPr="00064253" w:rsidRDefault="007876E2" w:rsidP="007876E2">
      <w:pPr>
        <w:pStyle w:val="Default"/>
        <w:numPr>
          <w:ilvl w:val="0"/>
          <w:numId w:val="2"/>
        </w:numPr>
        <w:ind w:left="284" w:hanging="709"/>
        <w:rPr>
          <w:rFonts w:asciiTheme="minorHAnsi" w:hAnsiTheme="minorHAnsi" w:cstheme="minorHAnsi"/>
          <w:sz w:val="22"/>
          <w:szCs w:val="20"/>
        </w:rPr>
      </w:pPr>
      <w:r w:rsidRPr="00064253">
        <w:rPr>
          <w:rFonts w:asciiTheme="minorHAnsi" w:hAnsiTheme="minorHAnsi" w:cstheme="minorHAnsi"/>
          <w:sz w:val="22"/>
          <w:szCs w:val="20"/>
        </w:rPr>
        <w:t>Datenminimierung</w:t>
      </w:r>
    </w:p>
    <w:p w:rsidR="005D4EA3" w:rsidRPr="00064253" w:rsidRDefault="005D4EA3" w:rsidP="005D4EA3">
      <w:pPr>
        <w:pStyle w:val="Default"/>
        <w:ind w:left="284"/>
        <w:rPr>
          <w:rFonts w:asciiTheme="minorHAnsi" w:hAnsiTheme="minorHAnsi" w:cstheme="minorHAnsi"/>
          <w:sz w:val="22"/>
          <w:szCs w:val="20"/>
        </w:rPr>
      </w:pPr>
      <w:r w:rsidRPr="00064253">
        <w:rPr>
          <w:rFonts w:asciiTheme="minorHAnsi" w:hAnsiTheme="minorHAnsi" w:cstheme="minorHAnsi"/>
          <w:sz w:val="22"/>
          <w:szCs w:val="20"/>
        </w:rPr>
        <w:t xml:space="preserve">Personenbezogene Daten dürfen nur sparsam erhoben werden. </w:t>
      </w:r>
    </w:p>
    <w:p w:rsidR="005D4EA3" w:rsidRDefault="005D4EA3" w:rsidP="005D4EA3">
      <w:pPr>
        <w:pStyle w:val="Default"/>
        <w:ind w:left="284"/>
        <w:rPr>
          <w:rFonts w:asciiTheme="minorHAnsi" w:hAnsiTheme="minorHAnsi" w:cstheme="minorHAnsi"/>
          <w:sz w:val="22"/>
          <w:szCs w:val="20"/>
        </w:rPr>
      </w:pPr>
      <w:r w:rsidRPr="00064253">
        <w:rPr>
          <w:rFonts w:asciiTheme="minorHAnsi" w:hAnsiTheme="minorHAnsi" w:cstheme="minorHAnsi"/>
          <w:sz w:val="22"/>
          <w:szCs w:val="20"/>
        </w:rPr>
        <w:t>Nur wenn sie für den Zwecks angemessen, erheblich und relevant sind</w:t>
      </w:r>
    </w:p>
    <w:p w:rsidR="00064253" w:rsidRPr="00064253" w:rsidRDefault="00064253" w:rsidP="005D4EA3">
      <w:pPr>
        <w:pStyle w:val="Default"/>
        <w:ind w:left="284"/>
        <w:rPr>
          <w:rFonts w:asciiTheme="minorHAnsi" w:hAnsiTheme="minorHAnsi" w:cstheme="minorHAnsi"/>
          <w:sz w:val="22"/>
          <w:szCs w:val="20"/>
        </w:rPr>
      </w:pPr>
    </w:p>
    <w:p w:rsidR="005D4EA3" w:rsidRPr="00064253" w:rsidRDefault="007876E2" w:rsidP="007876E2">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Betroffene Person</w:t>
      </w:r>
      <w:r w:rsidR="005D4EA3" w:rsidRPr="00064253">
        <w:rPr>
          <w:rFonts w:asciiTheme="minorHAnsi" w:hAnsiTheme="minorHAnsi" w:cstheme="minorHAnsi"/>
          <w:sz w:val="22"/>
          <w:szCs w:val="20"/>
        </w:rPr>
        <w:t>: Die Person von der Daten gesammelt werden</w:t>
      </w:r>
    </w:p>
    <w:p w:rsidR="005D4EA3" w:rsidRPr="00064253" w:rsidRDefault="005D4EA3" w:rsidP="005D4EA3">
      <w:pPr>
        <w:pStyle w:val="Default"/>
        <w:ind w:left="284"/>
        <w:rPr>
          <w:rFonts w:asciiTheme="minorHAnsi" w:hAnsiTheme="minorHAnsi" w:cstheme="minorHAnsi"/>
          <w:sz w:val="22"/>
          <w:szCs w:val="20"/>
        </w:rPr>
      </w:pPr>
      <w:r w:rsidRPr="002C5618">
        <w:rPr>
          <w:rFonts w:asciiTheme="minorHAnsi" w:hAnsiTheme="minorHAnsi" w:cstheme="minorHAnsi"/>
          <w:color w:val="00B0F0"/>
          <w:sz w:val="22"/>
          <w:szCs w:val="20"/>
        </w:rPr>
        <w:t>Verantwortlicher:</w:t>
      </w:r>
      <w:r w:rsidR="0075210F" w:rsidRPr="002C5618">
        <w:rPr>
          <w:rFonts w:asciiTheme="minorHAnsi" w:hAnsiTheme="minorHAnsi" w:cstheme="minorHAnsi"/>
          <w:color w:val="00B0F0"/>
          <w:sz w:val="22"/>
          <w:szCs w:val="20"/>
        </w:rPr>
        <w:t xml:space="preserve"> </w:t>
      </w:r>
      <w:r w:rsidR="0075210F" w:rsidRPr="00064253">
        <w:rPr>
          <w:rFonts w:asciiTheme="minorHAnsi" w:hAnsiTheme="minorHAnsi" w:cstheme="minorHAnsi"/>
          <w:sz w:val="22"/>
          <w:szCs w:val="20"/>
        </w:rPr>
        <w:t>Das ist jene Körperschaft oder natürliche Person, die über personenbezogene Daten entscheidet</w:t>
      </w:r>
    </w:p>
    <w:p w:rsidR="0075210F" w:rsidRDefault="007876E2" w:rsidP="0075210F">
      <w:pPr>
        <w:pStyle w:val="Default"/>
        <w:ind w:left="284"/>
        <w:rPr>
          <w:rFonts w:asciiTheme="minorHAnsi" w:hAnsiTheme="minorHAnsi" w:cstheme="minorHAnsi"/>
          <w:sz w:val="22"/>
          <w:szCs w:val="20"/>
        </w:rPr>
      </w:pPr>
      <w:r w:rsidRPr="002C5618">
        <w:rPr>
          <w:rFonts w:asciiTheme="minorHAnsi" w:hAnsiTheme="minorHAnsi" w:cstheme="minorHAnsi"/>
          <w:color w:val="00B0F0"/>
          <w:sz w:val="22"/>
          <w:szCs w:val="20"/>
        </w:rPr>
        <w:t>Auftragsverarbeiter</w:t>
      </w:r>
      <w:r w:rsidR="005D4EA3" w:rsidRPr="00064253">
        <w:rPr>
          <w:rFonts w:asciiTheme="minorHAnsi" w:hAnsiTheme="minorHAnsi" w:cstheme="minorHAnsi"/>
          <w:sz w:val="22"/>
          <w:szCs w:val="20"/>
        </w:rPr>
        <w:t>:</w:t>
      </w:r>
      <w:r w:rsidR="0075210F" w:rsidRPr="00064253">
        <w:rPr>
          <w:rFonts w:asciiTheme="minorHAnsi" w:hAnsiTheme="minorHAnsi" w:cstheme="minorHAnsi"/>
          <w:sz w:val="22"/>
          <w:szCs w:val="20"/>
        </w:rPr>
        <w:t xml:space="preserve"> Derjenige der die Daten verarbeitet bzw etwas mit diesen Daten macht</w:t>
      </w:r>
    </w:p>
    <w:p w:rsidR="00064253" w:rsidRPr="00064253" w:rsidRDefault="00064253" w:rsidP="0075210F">
      <w:pPr>
        <w:pStyle w:val="Default"/>
        <w:ind w:left="284"/>
        <w:rPr>
          <w:rFonts w:asciiTheme="minorHAnsi" w:hAnsiTheme="minorHAnsi" w:cstheme="minorHAnsi"/>
          <w:sz w:val="22"/>
          <w:szCs w:val="20"/>
        </w:rPr>
      </w:pPr>
    </w:p>
    <w:p w:rsidR="007876E2" w:rsidRPr="00064253" w:rsidRDefault="007876E2" w:rsidP="007876E2">
      <w:pPr>
        <w:pStyle w:val="Default"/>
        <w:numPr>
          <w:ilvl w:val="0"/>
          <w:numId w:val="2"/>
        </w:numPr>
        <w:ind w:left="284" w:hanging="709"/>
        <w:rPr>
          <w:rFonts w:asciiTheme="minorHAnsi" w:hAnsiTheme="minorHAnsi" w:cstheme="minorHAnsi"/>
          <w:sz w:val="22"/>
          <w:szCs w:val="20"/>
        </w:rPr>
      </w:pPr>
      <w:r w:rsidRPr="00064253">
        <w:rPr>
          <w:rFonts w:asciiTheme="minorHAnsi" w:hAnsiTheme="minorHAnsi" w:cstheme="minorHAnsi"/>
          <w:sz w:val="22"/>
          <w:szCs w:val="20"/>
        </w:rPr>
        <w:t>Kenntnis über Rechte von betroffenen Personen</w:t>
      </w:r>
    </w:p>
    <w:p w:rsidR="0075210F"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Der </w:t>
      </w:r>
      <w:hyperlink r:id="rId24" w:tgtFrame="_blank" w:history="1">
        <w:r w:rsidRPr="00064253">
          <w:rPr>
            <w:rFonts w:asciiTheme="minorHAnsi" w:hAnsiTheme="minorHAnsi" w:cstheme="minorHAnsi"/>
            <w:b/>
            <w:bCs/>
            <w:sz w:val="22"/>
            <w:szCs w:val="20"/>
          </w:rPr>
          <w:t>Betroffene</w:t>
        </w:r>
      </w:hyperlink>
      <w:r w:rsidRPr="00064253">
        <w:rPr>
          <w:rFonts w:asciiTheme="minorHAnsi" w:hAnsiTheme="minorHAnsi" w:cstheme="minorHAnsi"/>
          <w:sz w:val="22"/>
          <w:szCs w:val="20"/>
        </w:rPr>
        <w:t> hat das Recht, vom Verarbeiter zu verlangen, dass seine </w:t>
      </w:r>
      <w:hyperlink r:id="rId25" w:tgtFrame="_blank" w:history="1">
        <w:r w:rsidRPr="00064253">
          <w:rPr>
            <w:rFonts w:asciiTheme="minorHAnsi" w:hAnsiTheme="minorHAnsi" w:cstheme="minorHAnsi"/>
            <w:b/>
            <w:bCs/>
            <w:sz w:val="22"/>
            <w:szCs w:val="20"/>
          </w:rPr>
          <w:t>personenbezogenen Daten</w:t>
        </w:r>
      </w:hyperlink>
      <w:r w:rsidRPr="00064253">
        <w:rPr>
          <w:rFonts w:asciiTheme="minorHAnsi" w:hAnsiTheme="minorHAnsi" w:cstheme="minorHAnsi"/>
          <w:sz w:val="22"/>
          <w:szCs w:val="20"/>
        </w:rPr>
        <w:t> für die weitere </w:t>
      </w:r>
      <w:hyperlink r:id="rId26" w:tgtFrame="_blank" w:history="1">
        <w:r w:rsidRPr="00064253">
          <w:rPr>
            <w:rFonts w:asciiTheme="minorHAnsi" w:hAnsiTheme="minorHAnsi" w:cstheme="minorHAnsi"/>
            <w:b/>
            <w:bCs/>
            <w:sz w:val="22"/>
            <w:szCs w:val="20"/>
          </w:rPr>
          <w:t>Verarbeitung</w:t>
        </w:r>
      </w:hyperlink>
      <w:r w:rsidRPr="00064253">
        <w:rPr>
          <w:rFonts w:asciiTheme="minorHAnsi" w:hAnsiTheme="minorHAnsi" w:cstheme="minorHAnsi"/>
          <w:sz w:val="22"/>
          <w:szCs w:val="20"/>
        </w:rPr>
        <w:t>eingeschränkt werden</w:t>
      </w:r>
    </w:p>
    <w:p w:rsidR="002C5618" w:rsidRPr="00064253" w:rsidRDefault="002C5618" w:rsidP="0075210F">
      <w:pPr>
        <w:pStyle w:val="Default"/>
        <w:ind w:left="284"/>
        <w:rPr>
          <w:rFonts w:asciiTheme="minorHAnsi" w:hAnsiTheme="minorHAnsi" w:cstheme="minorHAnsi"/>
          <w:sz w:val="22"/>
          <w:szCs w:val="20"/>
        </w:rPr>
      </w:pPr>
    </w:p>
    <w:p w:rsidR="00064253" w:rsidRPr="002C5618" w:rsidRDefault="009D1795" w:rsidP="002C5618">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t>Fachbegriff personenbezogene und sensible Daten</w:t>
      </w:r>
    </w:p>
    <w:p w:rsidR="0075210F" w:rsidRPr="00064253"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Personenbezogen: Kommen von einer natürlichen Person</w:t>
      </w:r>
    </w:p>
    <w:p w:rsidR="0075210F"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Sensible Daten: Vertrauliche Daten die nicht preigegeben werden müssen (Herkunft, Religion, getische Daten)</w:t>
      </w:r>
    </w:p>
    <w:p w:rsidR="00064253" w:rsidRPr="00064253" w:rsidRDefault="00064253" w:rsidP="0075210F">
      <w:pPr>
        <w:pStyle w:val="Default"/>
        <w:ind w:left="284"/>
        <w:rPr>
          <w:rFonts w:asciiTheme="minorHAnsi" w:hAnsiTheme="minorHAnsi" w:cstheme="minorHAnsi"/>
          <w:sz w:val="22"/>
          <w:szCs w:val="20"/>
        </w:rPr>
      </w:pPr>
    </w:p>
    <w:p w:rsidR="009D1795" w:rsidRPr="002C5618" w:rsidRDefault="009D1795" w:rsidP="007876E2">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t>Kopplungsverbot</w:t>
      </w:r>
    </w:p>
    <w:p w:rsidR="0075210F"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Die Rede ist hier davon, dass in Zukunft die Verknüpfung von Leistung und Einwilligung zur Verarbeitung personenbezogener Daten  unzulässig ist, wenn der Betroffene bei der Anmeldung zu der gewollten Dienstleistung keine Wahl hat.</w:t>
      </w:r>
    </w:p>
    <w:p w:rsidR="00064253" w:rsidRPr="00064253" w:rsidRDefault="00064253" w:rsidP="0075210F">
      <w:pPr>
        <w:pStyle w:val="Default"/>
        <w:ind w:left="284"/>
        <w:rPr>
          <w:rFonts w:asciiTheme="minorHAnsi" w:hAnsiTheme="minorHAnsi" w:cstheme="minorHAnsi"/>
          <w:sz w:val="22"/>
          <w:szCs w:val="20"/>
        </w:rPr>
      </w:pPr>
    </w:p>
    <w:p w:rsidR="009D1795" w:rsidRPr="00064253" w:rsidRDefault="009D1795" w:rsidP="007876E2">
      <w:pPr>
        <w:pStyle w:val="Default"/>
        <w:numPr>
          <w:ilvl w:val="0"/>
          <w:numId w:val="2"/>
        </w:numPr>
        <w:ind w:left="284" w:hanging="709"/>
        <w:rPr>
          <w:rFonts w:asciiTheme="minorHAnsi" w:hAnsiTheme="minorHAnsi" w:cstheme="minorHAnsi"/>
          <w:sz w:val="22"/>
          <w:szCs w:val="20"/>
        </w:rPr>
      </w:pPr>
      <w:r w:rsidRPr="00064253">
        <w:rPr>
          <w:rFonts w:asciiTheme="minorHAnsi" w:hAnsiTheme="minorHAnsi" w:cstheme="minorHAnsi"/>
          <w:sz w:val="22"/>
          <w:szCs w:val="20"/>
        </w:rPr>
        <w:t>Datenschutzbeauftragter</w:t>
      </w:r>
    </w:p>
    <w:p w:rsidR="0075210F"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Der Datschutzbeauftragte ist mehr oder weniger der Kontrolleur, ob die </w:t>
      </w:r>
      <w:hyperlink r:id="rId27" w:tgtFrame="_blank" w:history="1">
        <w:r w:rsidRPr="00064253">
          <w:rPr>
            <w:rFonts w:asciiTheme="minorHAnsi" w:hAnsiTheme="minorHAnsi" w:cstheme="minorHAnsi"/>
            <w:sz w:val="22"/>
            <w:szCs w:val="20"/>
          </w:rPr>
          <w:t>DSGVO</w:t>
        </w:r>
      </w:hyperlink>
      <w:r w:rsidRPr="00064253">
        <w:rPr>
          <w:rFonts w:asciiTheme="minorHAnsi" w:hAnsiTheme="minorHAnsi" w:cstheme="minorHAnsi"/>
          <w:sz w:val="22"/>
          <w:szCs w:val="20"/>
        </w:rPr>
        <w:t> in einer Behörde oder Betrieb eingehalten wird</w:t>
      </w:r>
    </w:p>
    <w:p w:rsidR="00064253" w:rsidRPr="00064253" w:rsidRDefault="00064253" w:rsidP="0075210F">
      <w:pPr>
        <w:pStyle w:val="Default"/>
        <w:ind w:left="284"/>
        <w:rPr>
          <w:rFonts w:asciiTheme="minorHAnsi" w:hAnsiTheme="minorHAnsi" w:cstheme="minorHAnsi"/>
          <w:sz w:val="22"/>
          <w:szCs w:val="20"/>
        </w:rPr>
      </w:pPr>
    </w:p>
    <w:p w:rsidR="009D1795" w:rsidRPr="00064253" w:rsidRDefault="009D1795" w:rsidP="007876E2">
      <w:pPr>
        <w:pStyle w:val="Default"/>
        <w:numPr>
          <w:ilvl w:val="0"/>
          <w:numId w:val="2"/>
        </w:numPr>
        <w:ind w:left="284" w:hanging="709"/>
        <w:rPr>
          <w:rFonts w:asciiTheme="minorHAnsi" w:hAnsiTheme="minorHAnsi" w:cstheme="minorHAnsi"/>
          <w:sz w:val="22"/>
          <w:szCs w:val="20"/>
        </w:rPr>
      </w:pPr>
      <w:r w:rsidRPr="00064253">
        <w:rPr>
          <w:rFonts w:asciiTheme="minorHAnsi" w:hAnsiTheme="minorHAnsi" w:cstheme="minorHAnsi"/>
          <w:sz w:val="22"/>
          <w:szCs w:val="20"/>
        </w:rPr>
        <w:t>Pflichten für Unternehmen bei bekannt gewordenen Datendiebstahl</w:t>
      </w:r>
    </w:p>
    <w:p w:rsidR="0075210F"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Betroffene informieren</w:t>
      </w:r>
    </w:p>
    <w:p w:rsidR="00064253" w:rsidRPr="00064253" w:rsidRDefault="00064253" w:rsidP="0075210F">
      <w:pPr>
        <w:pStyle w:val="Default"/>
        <w:ind w:left="284"/>
        <w:rPr>
          <w:rFonts w:asciiTheme="minorHAnsi" w:hAnsiTheme="minorHAnsi" w:cstheme="minorHAnsi"/>
          <w:sz w:val="22"/>
          <w:szCs w:val="20"/>
        </w:rPr>
      </w:pPr>
    </w:p>
    <w:p w:rsidR="009D1795" w:rsidRPr="00064253" w:rsidRDefault="009D1795" w:rsidP="007876E2">
      <w:pPr>
        <w:pStyle w:val="Default"/>
        <w:numPr>
          <w:ilvl w:val="0"/>
          <w:numId w:val="2"/>
        </w:numPr>
        <w:ind w:left="284" w:hanging="709"/>
        <w:rPr>
          <w:rFonts w:asciiTheme="minorHAnsi" w:hAnsiTheme="minorHAnsi" w:cstheme="minorHAnsi"/>
          <w:sz w:val="22"/>
          <w:szCs w:val="20"/>
        </w:rPr>
      </w:pPr>
      <w:r w:rsidRPr="00064253">
        <w:rPr>
          <w:rFonts w:asciiTheme="minorHAnsi" w:hAnsiTheme="minorHAnsi" w:cstheme="minorHAnsi"/>
          <w:sz w:val="22"/>
          <w:szCs w:val="20"/>
        </w:rPr>
        <w:t>Kenntnisse über Grundbegriffe und Gültigkeitsbereich des Urheberrechtes</w:t>
      </w:r>
    </w:p>
    <w:p w:rsidR="0075210F" w:rsidRPr="00064253"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Das Urheberrecht ist das Recht des „Schöpfers“ an dem „Werk“</w:t>
      </w:r>
    </w:p>
    <w:p w:rsidR="00064253" w:rsidRDefault="0075210F" w:rsidP="00064253">
      <w:pPr>
        <w:pStyle w:val="Default"/>
        <w:ind w:left="284"/>
        <w:rPr>
          <w:rFonts w:asciiTheme="minorHAnsi" w:hAnsiTheme="minorHAnsi" w:cstheme="minorHAnsi"/>
          <w:sz w:val="22"/>
          <w:szCs w:val="20"/>
        </w:rPr>
      </w:pPr>
      <w:r w:rsidRPr="00064253">
        <w:rPr>
          <w:rFonts w:asciiTheme="minorHAnsi" w:hAnsiTheme="minorHAnsi" w:cstheme="minorHAnsi"/>
          <w:sz w:val="22"/>
          <w:szCs w:val="20"/>
        </w:rPr>
        <w:t>Darf für Schulische Zwecke verwendet werden</w:t>
      </w:r>
    </w:p>
    <w:p w:rsidR="00064253" w:rsidRPr="00064253" w:rsidRDefault="00064253" w:rsidP="00064253">
      <w:pPr>
        <w:pStyle w:val="Default"/>
        <w:rPr>
          <w:rFonts w:asciiTheme="minorHAnsi" w:hAnsiTheme="minorHAnsi" w:cstheme="minorHAnsi"/>
          <w:sz w:val="22"/>
          <w:szCs w:val="20"/>
        </w:rPr>
      </w:pPr>
    </w:p>
    <w:p w:rsidR="00064253" w:rsidRDefault="0075210F" w:rsidP="007876E2">
      <w:pPr>
        <w:pStyle w:val="Default"/>
        <w:numPr>
          <w:ilvl w:val="0"/>
          <w:numId w:val="2"/>
        </w:numPr>
        <w:ind w:left="284" w:hanging="709"/>
        <w:rPr>
          <w:rFonts w:asciiTheme="minorHAnsi" w:hAnsiTheme="minorHAnsi" w:cstheme="minorHAnsi"/>
          <w:sz w:val="22"/>
          <w:szCs w:val="20"/>
        </w:rPr>
      </w:pPr>
      <w:r w:rsidRPr="00064253">
        <w:rPr>
          <w:rFonts w:asciiTheme="minorHAnsi" w:hAnsiTheme="minorHAnsi" w:cstheme="minorHAnsi"/>
          <w:sz w:val="22"/>
          <w:szCs w:val="20"/>
        </w:rPr>
        <w:t>Unterschied zwischen Gewährleistung und Garantie.</w:t>
      </w:r>
    </w:p>
    <w:p w:rsidR="0075210F" w:rsidRPr="00064253" w:rsidRDefault="0075210F" w:rsidP="00064253">
      <w:pPr>
        <w:pStyle w:val="Default"/>
        <w:ind w:left="284"/>
        <w:rPr>
          <w:rFonts w:asciiTheme="minorHAnsi" w:hAnsiTheme="minorHAnsi" w:cstheme="minorHAnsi"/>
          <w:sz w:val="22"/>
          <w:szCs w:val="20"/>
        </w:rPr>
      </w:pPr>
      <w:r w:rsidRPr="00064253">
        <w:rPr>
          <w:rFonts w:asciiTheme="minorHAnsi" w:hAnsiTheme="minorHAnsi" w:cstheme="minorHAnsi"/>
          <w:sz w:val="22"/>
          <w:szCs w:val="20"/>
        </w:rPr>
        <w:t>Gewährleistung ist ein Recht, ein gesetzlicherAnspruch, der klar geregelt ist. Garantie ist eine freiwillige Zusage eines Unternehmens</w:t>
      </w:r>
      <w:r w:rsidRPr="00064253">
        <w:rPr>
          <w:rFonts w:asciiTheme="minorHAnsi" w:hAnsiTheme="minorHAnsi" w:cstheme="minorHAnsi"/>
          <w:sz w:val="22"/>
          <w:szCs w:val="20"/>
        </w:rPr>
        <w:t xml:space="preserve"> </w:t>
      </w:r>
    </w:p>
    <w:p w:rsidR="0075210F" w:rsidRPr="00064253"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 xml:space="preserve">Gewährleistung: 6 Monate </w:t>
      </w:r>
    </w:p>
    <w:p w:rsidR="0075210F"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Garantie: keine Vorschrift</w:t>
      </w:r>
    </w:p>
    <w:p w:rsidR="00064253" w:rsidRPr="00064253" w:rsidRDefault="00064253" w:rsidP="0075210F">
      <w:pPr>
        <w:pStyle w:val="Default"/>
        <w:ind w:left="284"/>
        <w:rPr>
          <w:rFonts w:asciiTheme="minorHAnsi" w:hAnsiTheme="minorHAnsi" w:cstheme="minorHAnsi"/>
          <w:sz w:val="22"/>
          <w:szCs w:val="20"/>
        </w:rPr>
      </w:pPr>
    </w:p>
    <w:p w:rsidR="00115742" w:rsidRPr="00064253" w:rsidRDefault="00115742" w:rsidP="007876E2">
      <w:pPr>
        <w:pStyle w:val="Default"/>
        <w:numPr>
          <w:ilvl w:val="0"/>
          <w:numId w:val="2"/>
        </w:numPr>
        <w:ind w:left="284" w:hanging="709"/>
        <w:rPr>
          <w:rFonts w:asciiTheme="minorHAnsi" w:hAnsiTheme="minorHAnsi" w:cstheme="minorHAnsi"/>
          <w:sz w:val="22"/>
          <w:szCs w:val="20"/>
        </w:rPr>
      </w:pPr>
      <w:r w:rsidRPr="00064253">
        <w:rPr>
          <w:rFonts w:asciiTheme="minorHAnsi" w:hAnsiTheme="minorHAnsi" w:cstheme="minorHAnsi"/>
          <w:sz w:val="22"/>
          <w:szCs w:val="20"/>
        </w:rPr>
        <w:t>Kenntnisse über Umweltgerechte Entsorgung von Elektroschrott, Laser-Toner</w:t>
      </w:r>
    </w:p>
    <w:p w:rsidR="0075210F"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 xml:space="preserve">Man kann den Müll zu bestimmten Orten in ganz Österreich bringen, dort wird er dann abgeholt und umweltgerecht entsorgt bzw resycelt </w:t>
      </w:r>
    </w:p>
    <w:p w:rsidR="00064253" w:rsidRPr="00064253" w:rsidRDefault="00064253" w:rsidP="0075210F">
      <w:pPr>
        <w:pStyle w:val="Default"/>
        <w:ind w:left="284"/>
        <w:rPr>
          <w:rFonts w:asciiTheme="minorHAnsi" w:hAnsiTheme="minorHAnsi" w:cstheme="minorHAnsi"/>
          <w:sz w:val="22"/>
          <w:szCs w:val="20"/>
        </w:rPr>
      </w:pPr>
    </w:p>
    <w:p w:rsidR="00115742" w:rsidRPr="002C5618" w:rsidRDefault="00115742" w:rsidP="007876E2">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lastRenderedPageBreak/>
        <w:t>Kenntnisse über das E-Commerce-Gesetz</w:t>
      </w:r>
    </w:p>
    <w:p w:rsidR="0075210F" w:rsidRDefault="0075210F"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Informationspflicht wie z.b das im Onlineshop Preise angezeigt werden müssen</w:t>
      </w:r>
    </w:p>
    <w:p w:rsidR="00064253" w:rsidRPr="00064253" w:rsidRDefault="00064253" w:rsidP="0075210F">
      <w:pPr>
        <w:pStyle w:val="Default"/>
        <w:ind w:left="284"/>
        <w:rPr>
          <w:rFonts w:asciiTheme="minorHAnsi" w:hAnsiTheme="minorHAnsi" w:cstheme="minorHAnsi"/>
          <w:sz w:val="22"/>
          <w:szCs w:val="20"/>
        </w:rPr>
      </w:pPr>
    </w:p>
    <w:p w:rsidR="00115742" w:rsidRPr="002C5618" w:rsidRDefault="00115742" w:rsidP="007876E2">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t>Kenntnisse über das Telekom-Gesetz</w:t>
      </w:r>
    </w:p>
    <w:p w:rsidR="0075210F" w:rsidRDefault="00064253" w:rsidP="0075210F">
      <w:pPr>
        <w:pStyle w:val="Default"/>
        <w:ind w:left="284"/>
        <w:rPr>
          <w:rFonts w:asciiTheme="minorHAnsi" w:hAnsiTheme="minorHAnsi" w:cstheme="minorHAnsi"/>
          <w:sz w:val="22"/>
          <w:szCs w:val="20"/>
        </w:rPr>
      </w:pPr>
      <w:r w:rsidRPr="00064253">
        <w:rPr>
          <w:rFonts w:asciiTheme="minorHAnsi" w:hAnsiTheme="minorHAnsi" w:cstheme="minorHAnsi"/>
          <w:sz w:val="22"/>
          <w:szCs w:val="20"/>
        </w:rPr>
        <w:t>Niemand darf unaufgefordert elektronische Nachrichten oder Anrufe bekommen, die ihn belästigen könnten (SPAM, Telefonwerbung, etc)</w:t>
      </w:r>
    </w:p>
    <w:p w:rsidR="00064253" w:rsidRPr="00064253" w:rsidRDefault="00064253" w:rsidP="0075210F">
      <w:pPr>
        <w:pStyle w:val="Default"/>
        <w:ind w:left="284"/>
        <w:rPr>
          <w:rFonts w:asciiTheme="minorHAnsi" w:hAnsiTheme="minorHAnsi" w:cstheme="minorHAnsi"/>
          <w:sz w:val="22"/>
          <w:szCs w:val="20"/>
        </w:rPr>
      </w:pPr>
    </w:p>
    <w:p w:rsidR="00115742" w:rsidRPr="002C5618" w:rsidRDefault="00115742" w:rsidP="007876E2">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t>Kenntnisse über Pflichtangaben eines Homepage-Betreibers (Impressum)</w:t>
      </w:r>
    </w:p>
    <w:p w:rsidR="00064253" w:rsidRPr="00064253" w:rsidRDefault="00064253" w:rsidP="00064253">
      <w:pPr>
        <w:spacing w:line="336" w:lineRule="atLeast"/>
        <w:rPr>
          <w:rFonts w:asciiTheme="minorHAnsi" w:eastAsiaTheme="minorHAnsi" w:hAnsiTheme="minorHAnsi" w:cstheme="minorHAnsi"/>
          <w:color w:val="000000"/>
          <w:sz w:val="22"/>
          <w:szCs w:val="20"/>
          <w:lang w:val="de-AT" w:eastAsia="en-US"/>
        </w:rPr>
      </w:pPr>
      <w:r w:rsidRPr="00064253">
        <w:rPr>
          <w:rFonts w:asciiTheme="minorHAnsi" w:eastAsiaTheme="minorHAnsi" w:hAnsiTheme="minorHAnsi" w:cstheme="minorHAnsi"/>
          <w:color w:val="000000"/>
          <w:sz w:val="22"/>
          <w:szCs w:val="20"/>
          <w:lang w:val="de-AT" w:eastAsia="en-US"/>
        </w:rPr>
        <w:t xml:space="preserve">       </w:t>
      </w:r>
      <w:r w:rsidRPr="00064253">
        <w:rPr>
          <w:rFonts w:asciiTheme="minorHAnsi" w:eastAsiaTheme="minorHAnsi" w:hAnsiTheme="minorHAnsi" w:cstheme="minorHAnsi"/>
          <w:color w:val="000000"/>
          <w:sz w:val="22"/>
          <w:szCs w:val="20"/>
          <w:lang w:val="de-AT" w:eastAsia="en-US"/>
        </w:rPr>
        <w:t>Name oder Firma der Medieninhaberin/des Medieninhabers,</w:t>
      </w:r>
    </w:p>
    <w:p w:rsidR="00064253" w:rsidRPr="00064253" w:rsidRDefault="00064253" w:rsidP="00064253">
      <w:pPr>
        <w:spacing w:line="336" w:lineRule="atLeast"/>
        <w:ind w:firstLine="357"/>
        <w:rPr>
          <w:rFonts w:asciiTheme="minorHAnsi" w:eastAsiaTheme="minorHAnsi" w:hAnsiTheme="minorHAnsi" w:cstheme="minorHAnsi"/>
          <w:color w:val="000000"/>
          <w:sz w:val="22"/>
          <w:szCs w:val="20"/>
          <w:lang w:val="de-AT" w:eastAsia="en-US"/>
        </w:rPr>
      </w:pPr>
      <w:r w:rsidRPr="00064253">
        <w:rPr>
          <w:rFonts w:asciiTheme="minorHAnsi" w:eastAsiaTheme="minorHAnsi" w:hAnsiTheme="minorHAnsi" w:cstheme="minorHAnsi"/>
          <w:color w:val="000000"/>
          <w:sz w:val="22"/>
          <w:szCs w:val="20"/>
          <w:lang w:val="de-AT" w:eastAsia="en-US"/>
        </w:rPr>
        <w:t>Unternehmensgegenstand,</w:t>
      </w:r>
    </w:p>
    <w:p w:rsidR="00064253" w:rsidRPr="00064253" w:rsidRDefault="00064253" w:rsidP="00064253">
      <w:pPr>
        <w:spacing w:line="336" w:lineRule="atLeast"/>
        <w:ind w:left="357"/>
        <w:rPr>
          <w:rFonts w:asciiTheme="minorHAnsi" w:eastAsiaTheme="minorHAnsi" w:hAnsiTheme="minorHAnsi" w:cstheme="minorHAnsi"/>
          <w:color w:val="000000"/>
          <w:sz w:val="22"/>
          <w:szCs w:val="20"/>
          <w:lang w:val="de-AT" w:eastAsia="en-US"/>
        </w:rPr>
      </w:pPr>
      <w:r w:rsidRPr="00064253">
        <w:rPr>
          <w:rFonts w:asciiTheme="minorHAnsi" w:eastAsiaTheme="minorHAnsi" w:hAnsiTheme="minorHAnsi" w:cstheme="minorHAnsi"/>
          <w:color w:val="000000"/>
          <w:sz w:val="22"/>
          <w:szCs w:val="20"/>
          <w:lang w:val="de-AT" w:eastAsia="en-US"/>
        </w:rPr>
        <w:t>Wohnort oder Sitz (Niederlassung) der Medieninhaberin/des Medieninhabers.</w:t>
      </w:r>
    </w:p>
    <w:p w:rsidR="00C67993" w:rsidRPr="0008659B" w:rsidRDefault="00C67993" w:rsidP="00830006">
      <w:pPr>
        <w:pStyle w:val="Default"/>
        <w:numPr>
          <w:ilvl w:val="0"/>
          <w:numId w:val="1"/>
        </w:numPr>
        <w:spacing w:before="240"/>
        <w:ind w:left="284" w:hanging="709"/>
        <w:rPr>
          <w:rFonts w:asciiTheme="minorHAnsi" w:hAnsiTheme="minorHAnsi" w:cstheme="minorHAnsi"/>
          <w:sz w:val="32"/>
          <w:szCs w:val="28"/>
        </w:rPr>
      </w:pPr>
      <w:r>
        <w:rPr>
          <w:rFonts w:ascii="Times New Roman" w:hAnsi="Times New Roman" w:cstheme="minorHAnsi"/>
          <w:b/>
          <w:bCs/>
          <w:iCs/>
          <w:sz w:val="32"/>
          <w:szCs w:val="28"/>
          <w:lang w:val="en-AT"/>
        </w:rPr>
        <w:t>Netwerktechnik</w:t>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Netzwerk </w:t>
      </w:r>
      <w:r w:rsidR="0084074C">
        <w:rPr>
          <w:rFonts w:asciiTheme="minorHAnsi" w:hAnsiTheme="minorHAnsi" w:cstheme="minorHAnsi"/>
          <w:sz w:val="22"/>
          <w:szCs w:val="20"/>
        </w:rPr>
        <w:br/>
        <w:t>Netzwerke sind zusammenschlüsse mehrere eigenständiger Systeme zur kommunikation und Datenaustausch. Netzerke sind Strukturen die sich mathematisch/graphisch darstellen lassen.</w:t>
      </w:r>
      <w:r w:rsidR="0084074C">
        <w:rPr>
          <w:rFonts w:asciiTheme="minorHAnsi" w:hAnsiTheme="minorHAnsi" w:cstheme="minorHAnsi"/>
          <w:sz w:val="22"/>
          <w:szCs w:val="20"/>
        </w:rPr>
        <w:br/>
      </w:r>
      <w:r w:rsidR="00CE6004" w:rsidRPr="00CE6004">
        <w:rPr>
          <w:rFonts w:asciiTheme="minorHAnsi" w:hAnsiTheme="minorHAnsi" w:cstheme="minorHAnsi"/>
          <w:bCs/>
          <w:sz w:val="22"/>
          <w:szCs w:val="20"/>
        </w:rPr>
        <w:t>PAN (Per</w:t>
      </w:r>
      <w:r w:rsidR="00CE6004">
        <w:rPr>
          <w:rFonts w:asciiTheme="minorHAnsi" w:hAnsiTheme="minorHAnsi" w:cstheme="minorHAnsi"/>
          <w:bCs/>
          <w:sz w:val="22"/>
          <w:szCs w:val="20"/>
        </w:rPr>
        <w:t>sonal Area Network): ein Netzwerk das meist Peer to Peer zwischen zwei Mobilgeräten unmittelbar nebeneinander besteht.</w:t>
      </w:r>
      <w:r w:rsidR="00CE6004" w:rsidRPr="00CE6004">
        <w:rPr>
          <w:rFonts w:asciiTheme="minorHAnsi" w:hAnsiTheme="minorHAnsi" w:cstheme="minorHAnsi"/>
          <w:bCs/>
          <w:sz w:val="22"/>
          <w:szCs w:val="20"/>
        </w:rPr>
        <w:br/>
      </w:r>
      <w:r w:rsidR="00CE6004">
        <w:rPr>
          <w:rFonts w:asciiTheme="minorHAnsi" w:hAnsiTheme="minorHAnsi" w:cstheme="minorHAnsi"/>
          <w:bCs/>
          <w:sz w:val="22"/>
          <w:szCs w:val="20"/>
        </w:rPr>
        <w:t xml:space="preserve">LAN (Local Area Network): </w:t>
      </w:r>
      <w:r w:rsidR="007207B7">
        <w:rPr>
          <w:rFonts w:asciiTheme="minorHAnsi" w:hAnsiTheme="minorHAnsi" w:cstheme="minorHAnsi"/>
          <w:bCs/>
          <w:sz w:val="22"/>
          <w:szCs w:val="20"/>
        </w:rPr>
        <w:t>Netzwerk mit größerer Ausdehnung von ca. 1km</w:t>
      </w:r>
      <w:r w:rsidR="00CE6004" w:rsidRPr="00CE6004">
        <w:rPr>
          <w:rFonts w:asciiTheme="minorHAnsi" w:hAnsiTheme="minorHAnsi" w:cstheme="minorHAnsi"/>
          <w:bCs/>
          <w:sz w:val="22"/>
          <w:szCs w:val="20"/>
        </w:rPr>
        <w:br/>
      </w:r>
      <w:r w:rsidR="007207B7">
        <w:rPr>
          <w:rFonts w:asciiTheme="minorHAnsi" w:hAnsiTheme="minorHAnsi" w:cstheme="minorHAnsi"/>
          <w:bCs/>
          <w:sz w:val="22"/>
          <w:szCs w:val="20"/>
        </w:rPr>
        <w:t>MAN (Metropolitan Area Network): Man bezeichnet das Netzwerk in einem Stadtgebiet daher meist mit LWL realisiert</w:t>
      </w:r>
      <w:r w:rsidR="00CE6004" w:rsidRPr="00CE6004">
        <w:rPr>
          <w:rFonts w:asciiTheme="minorHAnsi" w:hAnsiTheme="minorHAnsi" w:cstheme="minorHAnsi"/>
          <w:bCs/>
          <w:sz w:val="22"/>
          <w:szCs w:val="20"/>
        </w:rPr>
        <w:br/>
        <w:t>WAN (Wide Area Network)</w:t>
      </w:r>
      <w:r w:rsidR="007207B7">
        <w:rPr>
          <w:rFonts w:asciiTheme="minorHAnsi" w:hAnsiTheme="minorHAnsi" w:cstheme="minorHAnsi"/>
          <w:bCs/>
          <w:sz w:val="22"/>
          <w:szCs w:val="20"/>
        </w:rPr>
        <w:t>: Netzwerk zwischen MANs bzw. Weitentfernten Netzen</w:t>
      </w:r>
      <w:r w:rsidR="00CE6004" w:rsidRPr="00CE6004">
        <w:rPr>
          <w:rFonts w:asciiTheme="minorHAnsi" w:hAnsiTheme="minorHAnsi" w:cstheme="minorHAnsi"/>
          <w:bCs/>
          <w:sz w:val="22"/>
          <w:szCs w:val="20"/>
        </w:rPr>
        <w:t xml:space="preserve"> </w:t>
      </w:r>
      <w:r w:rsidR="00CE6004" w:rsidRPr="00CE6004">
        <w:rPr>
          <w:rFonts w:asciiTheme="minorHAnsi" w:hAnsiTheme="minorHAnsi" w:cstheme="minorHAnsi"/>
          <w:bCs/>
          <w:sz w:val="22"/>
          <w:szCs w:val="20"/>
        </w:rPr>
        <w:br/>
        <w:t>GAN (Globe Area Network)</w:t>
      </w:r>
      <w:r w:rsidR="007207B7">
        <w:rPr>
          <w:rFonts w:asciiTheme="minorHAnsi" w:hAnsiTheme="minorHAnsi" w:cstheme="minorHAnsi"/>
          <w:bCs/>
          <w:sz w:val="22"/>
          <w:szCs w:val="20"/>
        </w:rPr>
        <w:t>: Weltweite Vernetzung mehrerer Standorte</w:t>
      </w:r>
      <w:r w:rsidR="00CE6004">
        <w:rPr>
          <w:rFonts w:asciiTheme="minorHAnsi" w:hAnsiTheme="minorHAnsi" w:cstheme="minorHAnsi"/>
          <w:sz w:val="22"/>
          <w:szCs w:val="20"/>
        </w:rPr>
        <w:br/>
      </w:r>
    </w:p>
    <w:p w:rsidR="00115742" w:rsidRDefault="00967EE3" w:rsidP="00115742">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 der Netzwerktopologien wie Stern, Ring, Bus, Baum, Masche </w:t>
      </w:r>
      <w:r w:rsidR="0084074C">
        <w:rPr>
          <w:rFonts w:asciiTheme="minorHAnsi" w:hAnsiTheme="minorHAnsi" w:cstheme="minorHAnsi"/>
          <w:sz w:val="22"/>
          <w:szCs w:val="20"/>
        </w:rPr>
        <w:br/>
      </w:r>
      <w:r w:rsidR="0084074C" w:rsidRPr="0084074C">
        <w:rPr>
          <w:rFonts w:asciiTheme="minorHAnsi" w:hAnsiTheme="minorHAnsi" w:cstheme="minorHAnsi"/>
          <w:noProof/>
          <w:sz w:val="22"/>
          <w:szCs w:val="20"/>
          <w:lang w:val="de-DE" w:eastAsia="de-DE"/>
        </w:rPr>
        <w:drawing>
          <wp:inline distT="0" distB="0" distL="0" distR="0" wp14:anchorId="4A78C9E4" wp14:editId="16E5FE6E">
            <wp:extent cx="3305175" cy="1617796"/>
            <wp:effectExtent l="0" t="0" r="0" b="0"/>
            <wp:docPr id="26" name="Grafik 26" descr="Bildergebnis für netzwerktopolog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netzwerktopologi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5175" cy="1617796"/>
                    </a:xfrm>
                    <a:prstGeom prst="rect">
                      <a:avLst/>
                    </a:prstGeom>
                    <a:noFill/>
                    <a:ln>
                      <a:noFill/>
                    </a:ln>
                  </pic:spPr>
                </pic:pic>
              </a:graphicData>
            </a:graphic>
          </wp:inline>
        </w:drawing>
      </w:r>
    </w:p>
    <w:p w:rsidR="00D027AE" w:rsidRPr="00D027AE" w:rsidRDefault="00D027AE" w:rsidP="00D027AE">
      <w:pPr>
        <w:pStyle w:val="Default"/>
        <w:ind w:left="284"/>
        <w:rPr>
          <w:rFonts w:asciiTheme="minorHAnsi" w:hAnsiTheme="minorHAnsi" w:cstheme="minorHAnsi"/>
          <w:sz w:val="22"/>
          <w:szCs w:val="20"/>
        </w:rPr>
      </w:pPr>
    </w:p>
    <w:p w:rsidR="00115742" w:rsidRPr="00871B7A" w:rsidRDefault="00115742" w:rsidP="00115742">
      <w:pPr>
        <w:pStyle w:val="Default"/>
        <w:rPr>
          <w:rFonts w:asciiTheme="minorHAnsi" w:hAnsiTheme="minorHAnsi" w:cstheme="minorHAnsi"/>
          <w:sz w:val="22"/>
          <w:szCs w:val="20"/>
        </w:rPr>
      </w:pPr>
    </w:p>
    <w:p w:rsidR="0084074C"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 der Vor- und Nachteile der jeweils eingesetzten Netzwerktechnologien </w:t>
      </w:r>
      <w:r w:rsidR="0084074C">
        <w:rPr>
          <w:rFonts w:asciiTheme="minorHAnsi" w:hAnsiTheme="minorHAnsi" w:cstheme="minorHAnsi"/>
          <w:sz w:val="22"/>
          <w:szCs w:val="20"/>
        </w:rPr>
        <w:br/>
      </w:r>
    </w:p>
    <w:tbl>
      <w:tblPr>
        <w:tblStyle w:val="TableGrid"/>
        <w:tblW w:w="0" w:type="auto"/>
        <w:tblInd w:w="284" w:type="dxa"/>
        <w:tblLook w:val="04A0" w:firstRow="1" w:lastRow="0" w:firstColumn="1" w:lastColumn="0" w:noHBand="0" w:noVBand="1"/>
      </w:tblPr>
      <w:tblGrid>
        <w:gridCol w:w="1132"/>
        <w:gridCol w:w="1754"/>
        <w:gridCol w:w="1727"/>
        <w:gridCol w:w="1421"/>
        <w:gridCol w:w="1421"/>
        <w:gridCol w:w="1549"/>
      </w:tblGrid>
      <w:tr w:rsidR="0084074C" w:rsidTr="0084074C">
        <w:tc>
          <w:tcPr>
            <w:tcW w:w="1535" w:type="dxa"/>
          </w:tcPr>
          <w:p w:rsidR="0084074C" w:rsidRDefault="0084074C" w:rsidP="0084074C">
            <w:pPr>
              <w:pStyle w:val="Default"/>
              <w:rPr>
                <w:rFonts w:asciiTheme="minorHAnsi" w:hAnsiTheme="minorHAnsi" w:cstheme="minorHAnsi"/>
                <w:sz w:val="22"/>
                <w:szCs w:val="20"/>
              </w:rPr>
            </w:pP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Stern</w:t>
            </w: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Ring</w:t>
            </w: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Bus</w:t>
            </w:r>
          </w:p>
        </w:tc>
        <w:tc>
          <w:tcPr>
            <w:tcW w:w="1536"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Baum</w:t>
            </w:r>
          </w:p>
        </w:tc>
        <w:tc>
          <w:tcPr>
            <w:tcW w:w="1536"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Masche</w:t>
            </w:r>
          </w:p>
        </w:tc>
      </w:tr>
      <w:tr w:rsidR="0084074C" w:rsidTr="0084074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Vorteil</w:t>
            </w: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Alle können unabhängig reden, hohe Ausfallsicherheit, leicht zu erweitern</w:t>
            </w:r>
          </w:p>
          <w:p w:rsidR="0084074C" w:rsidRDefault="0084074C" w:rsidP="0084074C">
            <w:pPr>
              <w:pStyle w:val="Default"/>
              <w:rPr>
                <w:rFonts w:asciiTheme="minorHAnsi" w:hAnsiTheme="minorHAnsi" w:cstheme="minorHAnsi"/>
                <w:sz w:val="22"/>
                <w:szCs w:val="20"/>
              </w:rPr>
            </w:pP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Verteilte Steuerung, große Netzausdehnung</w:t>
            </w: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Billig/wenige Kabel</w:t>
            </w:r>
          </w:p>
        </w:tc>
        <w:tc>
          <w:tcPr>
            <w:tcW w:w="1536" w:type="dxa"/>
          </w:tcPr>
          <w:p w:rsidR="0084074C" w:rsidRDefault="008A061F" w:rsidP="0084074C">
            <w:pPr>
              <w:pStyle w:val="Default"/>
              <w:rPr>
                <w:rFonts w:asciiTheme="minorHAnsi" w:hAnsiTheme="minorHAnsi" w:cstheme="minorHAnsi"/>
                <w:sz w:val="22"/>
                <w:szCs w:val="20"/>
              </w:rPr>
            </w:pPr>
            <w:r>
              <w:rPr>
                <w:rFonts w:asciiTheme="minorHAnsi" w:hAnsiTheme="minorHAnsi" w:cstheme="minorHAnsi"/>
                <w:sz w:val="22"/>
                <w:szCs w:val="20"/>
              </w:rPr>
              <w:t>Billig/wenige Kabel</w:t>
            </w:r>
          </w:p>
        </w:tc>
        <w:tc>
          <w:tcPr>
            <w:tcW w:w="1536" w:type="dxa"/>
          </w:tcPr>
          <w:p w:rsidR="0084074C" w:rsidRDefault="008A061F" w:rsidP="0084074C">
            <w:pPr>
              <w:pStyle w:val="Default"/>
              <w:rPr>
                <w:rFonts w:asciiTheme="minorHAnsi" w:hAnsiTheme="minorHAnsi" w:cstheme="minorHAnsi"/>
                <w:sz w:val="22"/>
                <w:szCs w:val="20"/>
              </w:rPr>
            </w:pPr>
            <w:r>
              <w:rPr>
                <w:rFonts w:asciiTheme="minorHAnsi" w:hAnsiTheme="minorHAnsi" w:cstheme="minorHAnsi"/>
                <w:sz w:val="22"/>
                <w:szCs w:val="20"/>
              </w:rPr>
              <w:t>Voll Redundant</w:t>
            </w:r>
          </w:p>
        </w:tc>
      </w:tr>
      <w:tr w:rsidR="0084074C" w:rsidTr="0084074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Nachteil</w:t>
            </w: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Aufwendig zu verkabeln,</w:t>
            </w:r>
          </w:p>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Ausdehnung begrenzt</w:t>
            </w: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Nur einer kann reden, alle aber beteiligt sein</w:t>
            </w:r>
            <w:r w:rsidR="008A061F">
              <w:rPr>
                <w:rFonts w:asciiTheme="minorHAnsi" w:hAnsiTheme="minorHAnsi" w:cstheme="minorHAnsi"/>
                <w:sz w:val="22"/>
                <w:szCs w:val="20"/>
              </w:rPr>
              <w:t>, aufwendige Fehlersuche</w:t>
            </w:r>
          </w:p>
        </w:tc>
        <w:tc>
          <w:tcPr>
            <w:tcW w:w="1535" w:type="dxa"/>
          </w:tcPr>
          <w:p w:rsidR="0084074C" w:rsidRDefault="0084074C" w:rsidP="0084074C">
            <w:pPr>
              <w:pStyle w:val="Default"/>
              <w:rPr>
                <w:rFonts w:asciiTheme="minorHAnsi" w:hAnsiTheme="minorHAnsi" w:cstheme="minorHAnsi"/>
                <w:sz w:val="22"/>
                <w:szCs w:val="20"/>
              </w:rPr>
            </w:pPr>
            <w:r>
              <w:rPr>
                <w:rFonts w:asciiTheme="minorHAnsi" w:hAnsiTheme="minorHAnsi" w:cstheme="minorHAnsi"/>
                <w:sz w:val="22"/>
                <w:szCs w:val="20"/>
              </w:rPr>
              <w:t>Nur einer kann Zeitgleich reden</w:t>
            </w:r>
            <w:r w:rsidR="008A061F">
              <w:rPr>
                <w:rFonts w:asciiTheme="minorHAnsi" w:hAnsiTheme="minorHAnsi" w:cstheme="minorHAnsi"/>
                <w:sz w:val="22"/>
                <w:szCs w:val="20"/>
              </w:rPr>
              <w:t xml:space="preserve">, bei störung </w:t>
            </w:r>
            <w:r w:rsidR="008A061F">
              <w:rPr>
                <w:rFonts w:asciiTheme="minorHAnsi" w:hAnsiTheme="minorHAnsi" w:cstheme="minorHAnsi"/>
                <w:sz w:val="22"/>
                <w:szCs w:val="20"/>
              </w:rPr>
              <w:lastRenderedPageBreak/>
              <w:t>Netzausfall</w:t>
            </w:r>
          </w:p>
        </w:tc>
        <w:tc>
          <w:tcPr>
            <w:tcW w:w="1536" w:type="dxa"/>
          </w:tcPr>
          <w:p w:rsidR="0084074C" w:rsidRDefault="008A061F" w:rsidP="0084074C">
            <w:pPr>
              <w:pStyle w:val="Default"/>
              <w:rPr>
                <w:rFonts w:asciiTheme="minorHAnsi" w:hAnsiTheme="minorHAnsi" w:cstheme="minorHAnsi"/>
                <w:sz w:val="22"/>
                <w:szCs w:val="20"/>
              </w:rPr>
            </w:pPr>
            <w:r>
              <w:rPr>
                <w:rFonts w:asciiTheme="minorHAnsi" w:hAnsiTheme="minorHAnsi" w:cstheme="minorHAnsi"/>
                <w:sz w:val="22"/>
                <w:szCs w:val="20"/>
              </w:rPr>
              <w:lastRenderedPageBreak/>
              <w:t>Leicht erweiterbar</w:t>
            </w:r>
          </w:p>
        </w:tc>
        <w:tc>
          <w:tcPr>
            <w:tcW w:w="1536" w:type="dxa"/>
          </w:tcPr>
          <w:p w:rsidR="0084074C" w:rsidRDefault="008A061F" w:rsidP="0084074C">
            <w:pPr>
              <w:pStyle w:val="Default"/>
              <w:rPr>
                <w:rFonts w:asciiTheme="minorHAnsi" w:hAnsiTheme="minorHAnsi" w:cstheme="minorHAnsi"/>
                <w:sz w:val="22"/>
                <w:szCs w:val="20"/>
              </w:rPr>
            </w:pPr>
            <w:r>
              <w:rPr>
                <w:rFonts w:asciiTheme="minorHAnsi" w:hAnsiTheme="minorHAnsi" w:cstheme="minorHAnsi"/>
                <w:sz w:val="22"/>
                <w:szCs w:val="20"/>
              </w:rPr>
              <w:t>Aufwendige Verkabelung und Administration</w:t>
            </w:r>
          </w:p>
        </w:tc>
      </w:tr>
    </w:tbl>
    <w:p w:rsidR="00967EE3" w:rsidRPr="00871B7A" w:rsidRDefault="00967EE3" w:rsidP="0084074C">
      <w:pPr>
        <w:pStyle w:val="Default"/>
        <w:ind w:left="284"/>
        <w:rPr>
          <w:rFonts w:asciiTheme="minorHAnsi" w:hAnsiTheme="minorHAnsi" w:cstheme="minorHAnsi"/>
          <w:sz w:val="22"/>
          <w:szCs w:val="20"/>
        </w:rPr>
      </w:pPr>
    </w:p>
    <w:p w:rsidR="008748A6" w:rsidRPr="00115742" w:rsidRDefault="00967EE3" w:rsidP="008748A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Funktionsprinzip eines Routers </w:t>
      </w:r>
      <w:r w:rsidR="008A061F">
        <w:rPr>
          <w:rFonts w:asciiTheme="minorHAnsi" w:hAnsiTheme="minorHAnsi" w:cstheme="minorHAnsi"/>
          <w:sz w:val="22"/>
          <w:szCs w:val="20"/>
        </w:rPr>
        <w:br/>
        <w:t xml:space="preserve">Router verbinden Netzwerke miteinander. Oft </w:t>
      </w:r>
      <w:r w:rsidR="003E4E9B">
        <w:rPr>
          <w:rFonts w:asciiTheme="minorHAnsi" w:hAnsiTheme="minorHAnsi" w:cstheme="minorHAnsi"/>
          <w:sz w:val="22"/>
          <w:szCs w:val="20"/>
        </w:rPr>
        <w:t>wird</w:t>
      </w:r>
      <w:r w:rsidR="008A061F">
        <w:rPr>
          <w:rFonts w:asciiTheme="minorHAnsi" w:hAnsiTheme="minorHAnsi" w:cstheme="minorHAnsi"/>
          <w:sz w:val="22"/>
          <w:szCs w:val="20"/>
        </w:rPr>
        <w:t xml:space="preserve"> hierbei eine Adressübersetung</w:t>
      </w:r>
      <w:r w:rsidR="003E4E9B">
        <w:rPr>
          <w:rFonts w:asciiTheme="minorHAnsi" w:hAnsiTheme="minorHAnsi" w:cstheme="minorHAnsi"/>
          <w:sz w:val="22"/>
          <w:szCs w:val="20"/>
        </w:rPr>
        <w:t xml:space="preserve"> verwendet. </w:t>
      </w:r>
      <w:r w:rsidR="008A061F">
        <w:rPr>
          <w:rFonts w:asciiTheme="minorHAnsi" w:hAnsiTheme="minorHAnsi" w:cstheme="minorHAnsi"/>
          <w:sz w:val="22"/>
          <w:szCs w:val="20"/>
        </w:rPr>
        <w:t xml:space="preserve">Ein Router ermittelt anhand ihm gegebener Informationen die geeignetste Route zum Ziel bzw. Der nächsten Station eines IP Pakets. </w:t>
      </w:r>
      <w:r w:rsidR="008A061F">
        <w:rPr>
          <w:rFonts w:asciiTheme="minorHAnsi" w:hAnsiTheme="minorHAnsi" w:cstheme="minorHAnsi"/>
          <w:sz w:val="22"/>
          <w:szCs w:val="20"/>
        </w:rPr>
        <w:br/>
        <w:t>Dem Router stehen zur Entscheidung verschiedene möglichkeiten zur auswahl:</w:t>
      </w:r>
      <w:r w:rsidR="008A061F">
        <w:rPr>
          <w:rFonts w:asciiTheme="minorHAnsi" w:hAnsiTheme="minorHAnsi" w:cstheme="minorHAnsi"/>
          <w:sz w:val="22"/>
          <w:szCs w:val="20"/>
        </w:rPr>
        <w:br/>
        <w:t>statisches Routing</w:t>
      </w:r>
      <w:r w:rsidR="008A061F">
        <w:rPr>
          <w:rFonts w:asciiTheme="minorHAnsi" w:hAnsiTheme="minorHAnsi" w:cstheme="minorHAnsi"/>
          <w:sz w:val="22"/>
          <w:szCs w:val="20"/>
        </w:rPr>
        <w:br/>
        <w:t>dynamisches Routing</w:t>
      </w:r>
      <w:r w:rsidR="008A061F">
        <w:rPr>
          <w:rFonts w:asciiTheme="minorHAnsi" w:hAnsiTheme="minorHAnsi" w:cstheme="minorHAnsi"/>
          <w:sz w:val="22"/>
          <w:szCs w:val="20"/>
        </w:rPr>
        <w:br/>
      </w:r>
    </w:p>
    <w:p w:rsidR="00967EE3" w:rsidRDefault="00967EE3" w:rsidP="00115742">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Funktionsprinzip eines Switch</w:t>
      </w:r>
      <w:r w:rsidR="008748A6">
        <w:rPr>
          <w:rFonts w:asciiTheme="minorHAnsi" w:hAnsiTheme="minorHAnsi" w:cstheme="minorHAnsi"/>
          <w:sz w:val="22"/>
          <w:szCs w:val="20"/>
        </w:rPr>
        <w:br/>
        <w:t>Ein Switch ist ein Netzwerkgerät auf Layer 2</w:t>
      </w:r>
      <w:r w:rsidR="002C5618">
        <w:rPr>
          <w:rFonts w:ascii="Times New Roman" w:hAnsi="Times New Roman" w:cstheme="minorHAnsi"/>
          <w:sz w:val="22"/>
          <w:szCs w:val="20"/>
          <w:lang w:val="en-AT"/>
        </w:rPr>
        <w:t xml:space="preserve"> (3)</w:t>
      </w:r>
      <w:r w:rsidR="008748A6">
        <w:rPr>
          <w:rFonts w:asciiTheme="minorHAnsi" w:hAnsiTheme="minorHAnsi" w:cstheme="minorHAnsi"/>
          <w:sz w:val="22"/>
          <w:szCs w:val="20"/>
        </w:rPr>
        <w:t xml:space="preserve"> er entscheidet wie Pakete weitergeleitet werden anhand von Ziel Macadressen der IP Pakete. Er gibt daher ein Paket das auf dem Uplinkport einlang nur auf den entsprechenden Endport weiter hinter</w:t>
      </w:r>
      <w:r w:rsidR="00470CFA">
        <w:rPr>
          <w:rFonts w:asciiTheme="minorHAnsi" w:hAnsiTheme="minorHAnsi" w:cstheme="minorHAnsi"/>
          <w:sz w:val="22"/>
          <w:szCs w:val="20"/>
        </w:rPr>
        <w:t xml:space="preserve"> </w:t>
      </w:r>
      <w:r w:rsidR="008748A6">
        <w:rPr>
          <w:rFonts w:asciiTheme="minorHAnsi" w:hAnsiTheme="minorHAnsi" w:cstheme="minorHAnsi"/>
          <w:sz w:val="22"/>
          <w:szCs w:val="20"/>
        </w:rPr>
        <w:t xml:space="preserve">dem sich der Client mit der dazugehörigen MAC Adresse befindet. Er bietet dardurch eine gewisse Sicherheit und verrringert den </w:t>
      </w:r>
      <w:r w:rsidR="00F447C5">
        <w:rPr>
          <w:rFonts w:asciiTheme="minorHAnsi" w:hAnsiTheme="minorHAnsi" w:cstheme="minorHAnsi"/>
          <w:sz w:val="22"/>
          <w:szCs w:val="20"/>
        </w:rPr>
        <w:t>Traffik auf Pakete die den Client auch wirklich betreffen. Im gegensatz zu HUBS die alle Pakete an alle Ports streuen. Ein Switch verhält sich anfangs wie ein HUB da er noch keine Adressen auf den Ports hinterlegt hat, sobald er ein Paket auf einem Port bekommt hinterlegt er die MAC Adresse i</w:t>
      </w:r>
      <w:r w:rsidR="00470CFA">
        <w:rPr>
          <w:rFonts w:asciiTheme="minorHAnsi" w:hAnsiTheme="minorHAnsi" w:cstheme="minorHAnsi"/>
          <w:sz w:val="22"/>
          <w:szCs w:val="20"/>
        </w:rPr>
        <w:t>n der Source Address Table</w:t>
      </w:r>
      <w:r w:rsidR="00F447C5">
        <w:rPr>
          <w:rFonts w:asciiTheme="minorHAnsi" w:hAnsiTheme="minorHAnsi" w:cstheme="minorHAnsi"/>
          <w:sz w:val="22"/>
          <w:szCs w:val="20"/>
        </w:rPr>
        <w:t>.</w:t>
      </w:r>
      <w:r w:rsidR="00470CFA">
        <w:rPr>
          <w:rFonts w:asciiTheme="minorHAnsi" w:hAnsiTheme="minorHAnsi" w:cstheme="minorHAnsi"/>
          <w:sz w:val="22"/>
          <w:szCs w:val="20"/>
        </w:rPr>
        <w:t xml:space="preserve"> Beim weiterleiten der Pakete kann sich ein Sw</w:t>
      </w:r>
      <w:r w:rsidR="00115742">
        <w:rPr>
          <w:rFonts w:asciiTheme="minorHAnsi" w:hAnsiTheme="minorHAnsi" w:cstheme="minorHAnsi"/>
          <w:sz w:val="22"/>
          <w:szCs w:val="20"/>
        </w:rPr>
        <w:t>itch unterschiedlich verhalt</w:t>
      </w:r>
      <w:r w:rsidR="002C5618">
        <w:rPr>
          <w:rFonts w:asciiTheme="minorHAnsi" w:hAnsiTheme="minorHAnsi" w:cstheme="minorHAnsi"/>
          <w:sz w:val="22"/>
          <w:szCs w:val="20"/>
        </w:rPr>
        <w:t>en</w:t>
      </w:r>
    </w:p>
    <w:p w:rsidR="002C5618" w:rsidRPr="00115742" w:rsidRDefault="002C5618" w:rsidP="002C5618">
      <w:pPr>
        <w:pStyle w:val="Default"/>
        <w:ind w:left="284"/>
        <w:rPr>
          <w:rFonts w:asciiTheme="minorHAnsi" w:hAnsiTheme="minorHAnsi" w:cstheme="minorHAnsi"/>
          <w:sz w:val="22"/>
          <w:szCs w:val="20"/>
        </w:rPr>
      </w:pP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über das OSI-Modell </w:t>
      </w:r>
      <w:r w:rsidR="00D01424">
        <w:rPr>
          <w:rFonts w:asciiTheme="minorHAnsi" w:hAnsiTheme="minorHAnsi" w:cstheme="minorHAnsi"/>
          <w:sz w:val="22"/>
          <w:szCs w:val="20"/>
        </w:rPr>
        <w:br/>
      </w:r>
      <w:r w:rsidR="00D01424">
        <w:rPr>
          <w:rFonts w:asciiTheme="minorHAnsi" w:hAnsiTheme="minorHAnsi" w:cstheme="minorHAnsi"/>
          <w:noProof/>
          <w:sz w:val="22"/>
          <w:szCs w:val="20"/>
          <w:lang w:val="de-DE" w:eastAsia="de-DE"/>
        </w:rPr>
        <w:drawing>
          <wp:inline distT="0" distB="0" distL="0" distR="0" wp14:anchorId="3FD6B843" wp14:editId="2B67CA6B">
            <wp:extent cx="5845689" cy="327660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OSI7Layer_model_3.1.sv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04530" cy="3309581"/>
                    </a:xfrm>
                    <a:prstGeom prst="rect">
                      <a:avLst/>
                    </a:prstGeom>
                  </pic:spPr>
                </pic:pic>
              </a:graphicData>
            </a:graphic>
          </wp:inline>
        </w:drawing>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Einordnung von Protokollen in das OSI-Modell </w:t>
      </w:r>
      <w:r w:rsidR="00D01424" w:rsidRPr="002C5618">
        <w:rPr>
          <w:rFonts w:asciiTheme="minorHAnsi" w:hAnsiTheme="minorHAnsi" w:cstheme="minorHAnsi"/>
          <w:color w:val="00B0F0"/>
          <w:sz w:val="22"/>
          <w:szCs w:val="20"/>
        </w:rPr>
        <w:br/>
      </w:r>
      <w:r w:rsidR="00D01424">
        <w:rPr>
          <w:rFonts w:asciiTheme="minorHAnsi" w:hAnsiTheme="minorHAnsi" w:cstheme="minorHAnsi"/>
          <w:sz w:val="22"/>
          <w:szCs w:val="20"/>
        </w:rPr>
        <w:t>s.o.</w:t>
      </w:r>
      <w:r w:rsidR="00D01424">
        <w:rPr>
          <w:rFonts w:asciiTheme="minorHAnsi" w:hAnsiTheme="minorHAnsi" w:cstheme="minorHAnsi"/>
          <w:sz w:val="22"/>
          <w:szCs w:val="20"/>
        </w:rPr>
        <w:br/>
      </w:r>
    </w:p>
    <w:p w:rsidR="00967EE3" w:rsidRPr="00066FA9" w:rsidRDefault="00967EE3" w:rsidP="00066FA9">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Einordnung von Netzwerk- und Hardwaregeräten in das OSI-Modell </w:t>
      </w:r>
      <w:r w:rsidR="00C97814">
        <w:rPr>
          <w:rFonts w:asciiTheme="minorHAnsi" w:hAnsiTheme="minorHAnsi" w:cstheme="minorHAnsi"/>
          <w:sz w:val="22"/>
          <w:szCs w:val="20"/>
        </w:rPr>
        <w:br/>
        <w:t>Layer1: Kabel, HUB</w:t>
      </w:r>
      <w:r w:rsidR="00C97814">
        <w:rPr>
          <w:rFonts w:asciiTheme="minorHAnsi" w:hAnsiTheme="minorHAnsi" w:cstheme="minorHAnsi"/>
          <w:sz w:val="22"/>
          <w:szCs w:val="20"/>
        </w:rPr>
        <w:br/>
        <w:t>Layer2: Switch, WLAN-AP</w:t>
      </w:r>
      <w:r w:rsidR="00C97814">
        <w:rPr>
          <w:rFonts w:asciiTheme="minorHAnsi" w:hAnsiTheme="minorHAnsi" w:cstheme="minorHAnsi"/>
          <w:sz w:val="22"/>
          <w:szCs w:val="20"/>
        </w:rPr>
        <w:br/>
        <w:t>Layer3: L3-Switch, Router</w:t>
      </w:r>
      <w:r w:rsidR="00066FA9">
        <w:rPr>
          <w:rFonts w:asciiTheme="minorHAnsi" w:hAnsiTheme="minorHAnsi" w:cstheme="minorHAnsi"/>
          <w:sz w:val="22"/>
          <w:szCs w:val="20"/>
        </w:rPr>
        <w:br/>
        <w:t>Layer4: Firewall</w:t>
      </w:r>
      <w:r w:rsidR="00066FA9">
        <w:rPr>
          <w:rFonts w:asciiTheme="minorHAnsi" w:hAnsiTheme="minorHAnsi" w:cstheme="minorHAnsi"/>
          <w:sz w:val="22"/>
          <w:szCs w:val="20"/>
        </w:rPr>
        <w:br/>
        <w:t>Layer7: Proxy</w:t>
      </w:r>
      <w:r w:rsidR="00054132" w:rsidRPr="00066FA9">
        <w:rPr>
          <w:rFonts w:asciiTheme="minorHAnsi" w:hAnsiTheme="minorHAnsi" w:cstheme="minorHAnsi"/>
          <w:sz w:val="22"/>
          <w:szCs w:val="20"/>
        </w:rPr>
        <w:br/>
      </w:r>
    </w:p>
    <w:p w:rsidR="00967EE3" w:rsidRPr="00861E21" w:rsidRDefault="00967EE3" w:rsidP="00830006">
      <w:pPr>
        <w:pStyle w:val="Default"/>
        <w:numPr>
          <w:ilvl w:val="0"/>
          <w:numId w:val="2"/>
        </w:numPr>
        <w:ind w:left="284" w:hanging="709"/>
        <w:rPr>
          <w:rFonts w:asciiTheme="minorHAnsi" w:hAnsiTheme="minorHAnsi" w:cstheme="minorHAnsi"/>
          <w:sz w:val="22"/>
          <w:szCs w:val="20"/>
        </w:rPr>
      </w:pPr>
      <w:r w:rsidRPr="00861E21">
        <w:rPr>
          <w:rFonts w:asciiTheme="minorHAnsi" w:hAnsiTheme="minorHAnsi" w:cstheme="minorHAnsi"/>
          <w:sz w:val="22"/>
          <w:szCs w:val="20"/>
        </w:rPr>
        <w:lastRenderedPageBreak/>
        <w:t xml:space="preserve">Kenntnisse über die Protokollfamilie TCP/IP </w:t>
      </w:r>
      <w:r w:rsidR="00251186" w:rsidRPr="00861E21">
        <w:rPr>
          <w:rFonts w:asciiTheme="minorHAnsi" w:hAnsiTheme="minorHAnsi" w:cstheme="minorHAnsi"/>
          <w:sz w:val="22"/>
          <w:szCs w:val="20"/>
        </w:rPr>
        <w:br/>
      </w:r>
      <w:r w:rsidR="00C84749" w:rsidRPr="00861E21">
        <w:rPr>
          <w:rFonts w:asciiTheme="minorHAnsi" w:hAnsiTheme="minorHAnsi" w:cstheme="minorHAnsi"/>
          <w:sz w:val="22"/>
          <w:szCs w:val="20"/>
        </w:rPr>
        <w:t>TransmissionControlProtokoll over IP</w:t>
      </w:r>
      <w:r w:rsidR="00461E5F" w:rsidRPr="00861E21">
        <w:rPr>
          <w:rFonts w:asciiTheme="minorHAnsi" w:hAnsiTheme="minorHAnsi" w:cstheme="minorHAnsi"/>
          <w:sz w:val="22"/>
          <w:szCs w:val="20"/>
        </w:rPr>
        <w:t xml:space="preserve"> ist ein Verbindungsorientiertes Netzwerkprotokoll auf Layer 3 des OSI Modells, es zeichnet sich dadurch aus das vor dem Übertragen von Daten alle Verbindungsparamenter, wie Geschwindigkeit und megne der Pakete, ausgetauscht werden um Sicherzustellen, dass alle Daten am Zielort ankommen. Standart RFC 793.</w:t>
      </w:r>
      <w:r w:rsidR="00911E9F" w:rsidRPr="00861E21">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Fachbegriff IP-Adresse </w:t>
      </w:r>
      <w:r w:rsidR="00F723CC" w:rsidRPr="002C5618">
        <w:rPr>
          <w:rFonts w:asciiTheme="minorHAnsi" w:hAnsiTheme="minorHAnsi" w:cstheme="minorHAnsi"/>
          <w:color w:val="00B0F0"/>
          <w:sz w:val="22"/>
          <w:szCs w:val="20"/>
        </w:rPr>
        <w:br/>
      </w:r>
      <w:r w:rsidR="00F723CC">
        <w:rPr>
          <w:rFonts w:asciiTheme="minorHAnsi" w:hAnsiTheme="minorHAnsi" w:cstheme="minorHAnsi"/>
          <w:sz w:val="22"/>
          <w:szCs w:val="20"/>
        </w:rPr>
        <w:t>InternetProtokoll Adressen sind Adressen die Computern in einem Netzwerk zugewiesen sind sie sind innerhalb eines Netzwerkes eindeutig und daher mit Postadressen zu vergleichen.</w:t>
      </w:r>
      <w:r w:rsidR="003E6ED7">
        <w:rPr>
          <w:rFonts w:asciiTheme="minorHAnsi" w:hAnsiTheme="minorHAnsi" w:cstheme="minorHAnsi"/>
          <w:sz w:val="22"/>
          <w:szCs w:val="20"/>
        </w:rPr>
        <w:t xml:space="preserve"> Im Gegensatz zur Mac Adresse sind sie jedoch nicht global einzigartig sondern nur Netz eindeutig. Und einem Gerät können mehrere Adressen zugeordnet sein. Eine IP Adresse kann einen einzelnen Empfänger haben Unicast oder mehrere Multicast und Broadcast.</w:t>
      </w:r>
      <w:r w:rsidR="00AA6FE5">
        <w:rPr>
          <w:rFonts w:asciiTheme="minorHAnsi" w:hAnsiTheme="minorHAnsi" w:cstheme="minorHAnsi"/>
          <w:sz w:val="22"/>
          <w:szCs w:val="20"/>
        </w:rPr>
        <w:t xml:space="preserve"> Sie können als Version 4 oder 6 ausgeführt sein.</w:t>
      </w:r>
      <w:r w:rsidR="00F723CC">
        <w:rPr>
          <w:rFonts w:asciiTheme="minorHAnsi" w:hAnsiTheme="minorHAnsi" w:cstheme="minorHAnsi"/>
          <w:sz w:val="22"/>
          <w:szCs w:val="20"/>
        </w:rPr>
        <w:br/>
      </w:r>
    </w:p>
    <w:p w:rsidR="00967EE3" w:rsidRPr="00871B7A" w:rsidRDefault="00967EE3" w:rsidP="00066FA9">
      <w:pPr>
        <w:pStyle w:val="Default"/>
        <w:ind w:left="284"/>
        <w:rPr>
          <w:rFonts w:asciiTheme="minorHAnsi" w:hAnsiTheme="minorHAnsi" w:cstheme="minorHAnsi"/>
          <w:sz w:val="22"/>
          <w:szCs w:val="20"/>
        </w:rPr>
      </w:pPr>
      <w:r w:rsidRPr="002C5618">
        <w:rPr>
          <w:rFonts w:asciiTheme="minorHAnsi" w:hAnsiTheme="minorHAnsi" w:cstheme="minorHAnsi"/>
          <w:color w:val="00B0F0"/>
          <w:sz w:val="22"/>
          <w:szCs w:val="20"/>
        </w:rPr>
        <w:t xml:space="preserve">Aufbau einer IPv4-Adresse </w:t>
      </w:r>
      <w:r w:rsidR="003C36B2">
        <w:rPr>
          <w:rFonts w:asciiTheme="minorHAnsi" w:hAnsiTheme="minorHAnsi" w:cstheme="minorHAnsi"/>
          <w:sz w:val="22"/>
          <w:szCs w:val="20"/>
        </w:rPr>
        <w:br/>
      </w:r>
      <w:r w:rsidR="00897B6F">
        <w:rPr>
          <w:rFonts w:asciiTheme="minorHAnsi" w:hAnsiTheme="minorHAnsi" w:cstheme="minorHAnsi"/>
          <w:sz w:val="22"/>
          <w:szCs w:val="20"/>
        </w:rPr>
        <w:t>Eine IPv4 besteht aus 32 Bit – 4Byte die sich in einen Netzanteil und e</w:t>
      </w:r>
      <w:r w:rsidR="00F723CC">
        <w:rPr>
          <w:rFonts w:asciiTheme="minorHAnsi" w:hAnsiTheme="minorHAnsi" w:cstheme="minorHAnsi"/>
          <w:sz w:val="22"/>
          <w:szCs w:val="20"/>
        </w:rPr>
        <w:t>inen Hostanteil aufteilen, wie g</w:t>
      </w:r>
      <w:r w:rsidR="00897B6F">
        <w:rPr>
          <w:rFonts w:asciiTheme="minorHAnsi" w:hAnsiTheme="minorHAnsi" w:cstheme="minorHAnsi"/>
          <w:sz w:val="22"/>
          <w:szCs w:val="20"/>
        </w:rPr>
        <w:t xml:space="preserve">roß der Hostanteil ist wird durch die Subnetzmaske festgelegt. </w:t>
      </w:r>
      <w:r w:rsidR="003C36B2">
        <w:rPr>
          <w:rFonts w:asciiTheme="minorHAnsi" w:hAnsiTheme="minorHAnsi" w:cstheme="minorHAnsi"/>
          <w:sz w:val="22"/>
          <w:szCs w:val="20"/>
        </w:rPr>
        <w:br/>
      </w:r>
      <w:r w:rsidR="00B55E7D">
        <w:rPr>
          <w:rFonts w:asciiTheme="minorHAnsi" w:hAnsiTheme="minorHAnsi" w:cstheme="minorHAnsi"/>
          <w:sz w:val="22"/>
          <w:szCs w:val="20"/>
        </w:rPr>
        <w:t>Die erste Adresse eines auf diese Weise festgel</w:t>
      </w:r>
      <w:r w:rsidR="00AA6FE5">
        <w:rPr>
          <w:rFonts w:asciiTheme="minorHAnsi" w:hAnsiTheme="minorHAnsi" w:cstheme="minorHAnsi"/>
          <w:sz w:val="22"/>
          <w:szCs w:val="20"/>
        </w:rPr>
        <w:t>e</w:t>
      </w:r>
      <w:r w:rsidR="00B55E7D">
        <w:rPr>
          <w:rFonts w:asciiTheme="minorHAnsi" w:hAnsiTheme="minorHAnsi" w:cstheme="minorHAnsi"/>
          <w:sz w:val="22"/>
          <w:szCs w:val="20"/>
        </w:rPr>
        <w:t>gten Bereichs ist die Netzwerkadresse die letzte Adresse ist die Broadcastadresse</w:t>
      </w:r>
      <w:r w:rsidR="00AA6FE5">
        <w:rPr>
          <w:rFonts w:asciiTheme="minorHAnsi" w:hAnsiTheme="minorHAnsi" w:cstheme="minorHAnsi"/>
          <w:sz w:val="22"/>
          <w:szCs w:val="20"/>
        </w:rPr>
        <w:t>.</w:t>
      </w:r>
      <w:r w:rsidR="003C36B2">
        <w:rPr>
          <w:rFonts w:asciiTheme="minorHAnsi" w:hAnsiTheme="minorHAnsi" w:cstheme="minorHAnsi"/>
          <w:sz w:val="22"/>
          <w:szCs w:val="20"/>
        </w:rPr>
        <w:br/>
      </w:r>
      <w:r w:rsidR="003C36B2">
        <w:rPr>
          <w:rFonts w:asciiTheme="minorHAnsi" w:hAnsiTheme="minorHAnsi" w:cstheme="minorHAnsi"/>
          <w:noProof/>
          <w:sz w:val="22"/>
          <w:szCs w:val="20"/>
          <w:lang w:val="de-DE" w:eastAsia="de-DE"/>
        </w:rPr>
        <w:drawing>
          <wp:inline distT="0" distB="0" distL="0" distR="0" wp14:anchorId="137C7AA4" wp14:editId="29799F0D">
            <wp:extent cx="5760720" cy="2418227"/>
            <wp:effectExtent l="0" t="0" r="0" b="127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18227"/>
                    </a:xfrm>
                    <a:prstGeom prst="rect">
                      <a:avLst/>
                    </a:prstGeom>
                    <a:noFill/>
                    <a:ln>
                      <a:noFill/>
                    </a:ln>
                  </pic:spPr>
                </pic:pic>
              </a:graphicData>
            </a:graphic>
          </wp:inline>
        </w:drawing>
      </w:r>
      <w:r w:rsidR="00AA6FE5">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Unterscheidung von public/private IP-Adressen </w:t>
      </w:r>
      <w:r w:rsidR="003E6ED7" w:rsidRPr="002C5618">
        <w:rPr>
          <w:rFonts w:asciiTheme="minorHAnsi" w:hAnsiTheme="minorHAnsi" w:cstheme="minorHAnsi"/>
          <w:color w:val="00B0F0"/>
          <w:sz w:val="22"/>
          <w:szCs w:val="20"/>
        </w:rPr>
        <w:br/>
      </w:r>
      <w:r w:rsidR="003E6ED7">
        <w:rPr>
          <w:rFonts w:asciiTheme="minorHAnsi" w:hAnsiTheme="minorHAnsi" w:cstheme="minorHAnsi"/>
          <w:sz w:val="22"/>
          <w:szCs w:val="20"/>
        </w:rPr>
        <w:t>Private IP Adressen werden im Internet nicht geroutet Router sind so konfiguriert, Pakete dieser Adressen zu verwerfen.</w:t>
      </w:r>
      <w:r w:rsidR="00034EF3">
        <w:rPr>
          <w:rFonts w:asciiTheme="minorHAnsi" w:hAnsiTheme="minorHAnsi" w:cstheme="minorHAnsi"/>
          <w:sz w:val="22"/>
          <w:szCs w:val="20"/>
        </w:rPr>
        <w:br/>
        <w:t>CIDR ClasslessInterdomainRouting entfallen der Netzklasse, variable Subnets ähnlich wie VLSM</w:t>
      </w:r>
      <w:r w:rsidR="003E6ED7">
        <w:rPr>
          <w:rFonts w:asciiTheme="minorHAnsi" w:hAnsiTheme="minorHAnsi" w:cstheme="minorHAnsi"/>
          <w:sz w:val="22"/>
          <w:szCs w:val="20"/>
        </w:rPr>
        <w:br/>
      </w:r>
    </w:p>
    <w:p w:rsidR="00967EE3" w:rsidRDefault="00967EE3" w:rsidP="00C46E23">
      <w:pPr>
        <w:pStyle w:val="Default"/>
        <w:numPr>
          <w:ilvl w:val="0"/>
          <w:numId w:val="2"/>
        </w:numPr>
        <w:ind w:left="284" w:hanging="710"/>
        <w:rPr>
          <w:rFonts w:asciiTheme="minorHAnsi" w:hAnsiTheme="minorHAnsi" w:cstheme="minorHAnsi"/>
          <w:sz w:val="22"/>
          <w:szCs w:val="20"/>
        </w:rPr>
      </w:pPr>
      <w:r w:rsidRPr="0067342A">
        <w:rPr>
          <w:rFonts w:asciiTheme="minorHAnsi" w:hAnsiTheme="minorHAnsi" w:cstheme="minorHAnsi"/>
          <w:sz w:val="22"/>
          <w:szCs w:val="20"/>
        </w:rPr>
        <w:t>Kenntnis der privaten IP-Adress-Bereiche</w:t>
      </w:r>
      <w:r w:rsidRPr="00C46E23">
        <w:rPr>
          <w:rFonts w:asciiTheme="minorHAnsi" w:hAnsiTheme="minorHAnsi" w:cstheme="minorHAnsi"/>
          <w:sz w:val="22"/>
          <w:szCs w:val="20"/>
        </w:rPr>
        <w:t xml:space="preserve"> </w:t>
      </w:r>
      <w:r w:rsidR="00C46E23" w:rsidRPr="00C46E23">
        <w:rPr>
          <w:rFonts w:asciiTheme="minorHAnsi" w:hAnsiTheme="minorHAnsi" w:cstheme="minorHAnsi"/>
          <w:sz w:val="22"/>
          <w:szCs w:val="20"/>
        </w:rPr>
        <w:br/>
      </w:r>
      <w:r w:rsidR="003C36B2">
        <w:rPr>
          <w:rFonts w:asciiTheme="minorHAnsi" w:hAnsiTheme="minorHAnsi" w:cstheme="minorHAnsi"/>
          <w:sz w:val="22"/>
          <w:szCs w:val="20"/>
        </w:rPr>
        <w:t xml:space="preserve">Klasse A: </w:t>
      </w:r>
      <w:r w:rsidR="00C46E23" w:rsidRPr="00C46E23">
        <w:rPr>
          <w:rFonts w:asciiTheme="minorHAnsi" w:hAnsiTheme="minorHAnsi" w:cstheme="minorHAnsi"/>
          <w:sz w:val="22"/>
          <w:szCs w:val="20"/>
        </w:rPr>
        <w:t>10.0.0.0 bis 10.255.255.255</w:t>
      </w:r>
      <w:r w:rsidR="00C46E23" w:rsidRPr="00C46E23">
        <w:rPr>
          <w:rFonts w:asciiTheme="minorHAnsi" w:hAnsiTheme="minorHAnsi" w:cstheme="minorHAnsi"/>
          <w:sz w:val="22"/>
          <w:szCs w:val="20"/>
        </w:rPr>
        <w:br/>
      </w:r>
      <w:r w:rsidR="003C36B2">
        <w:rPr>
          <w:rFonts w:asciiTheme="minorHAnsi" w:hAnsiTheme="minorHAnsi" w:cstheme="minorHAnsi"/>
          <w:sz w:val="22"/>
          <w:szCs w:val="20"/>
        </w:rPr>
        <w:t xml:space="preserve">Klasse B: </w:t>
      </w:r>
      <w:r w:rsidR="00C46E23" w:rsidRPr="00C46E23">
        <w:rPr>
          <w:rFonts w:asciiTheme="minorHAnsi" w:hAnsiTheme="minorHAnsi" w:cstheme="minorHAnsi"/>
          <w:sz w:val="22"/>
          <w:szCs w:val="20"/>
        </w:rPr>
        <w:t>172.16.0.0 bis 172.31.255.255</w:t>
      </w:r>
      <w:r w:rsidR="00C46E23">
        <w:rPr>
          <w:rFonts w:asciiTheme="minorHAnsi" w:hAnsiTheme="minorHAnsi" w:cstheme="minorHAnsi"/>
          <w:sz w:val="22"/>
          <w:szCs w:val="20"/>
        </w:rPr>
        <w:br/>
      </w:r>
      <w:r w:rsidR="003C36B2">
        <w:rPr>
          <w:rFonts w:asciiTheme="minorHAnsi" w:hAnsiTheme="minorHAnsi" w:cstheme="minorHAnsi"/>
          <w:sz w:val="22"/>
          <w:szCs w:val="20"/>
        </w:rPr>
        <w:t xml:space="preserve">Klasse C: </w:t>
      </w:r>
      <w:r w:rsidR="00C46E23" w:rsidRPr="00C46E23">
        <w:rPr>
          <w:rFonts w:asciiTheme="minorHAnsi" w:hAnsiTheme="minorHAnsi" w:cstheme="minorHAnsi"/>
          <w:sz w:val="22"/>
          <w:szCs w:val="20"/>
        </w:rPr>
        <w:t>192.168.0.0 bis 192.168.255.255</w:t>
      </w:r>
      <w:r w:rsidR="00C46E23" w:rsidRPr="00C46E23">
        <w:rPr>
          <w:rFonts w:asciiTheme="minorHAnsi" w:hAnsiTheme="minorHAnsi" w:cstheme="minorHAnsi"/>
          <w:sz w:val="22"/>
          <w:szCs w:val="20"/>
        </w:rPr>
        <w:br/>
      </w:r>
      <w:r w:rsidR="003E6ED7">
        <w:rPr>
          <w:rFonts w:asciiTheme="minorHAnsi" w:hAnsiTheme="minorHAnsi" w:cstheme="minorHAnsi"/>
          <w:sz w:val="22"/>
          <w:szCs w:val="20"/>
        </w:rPr>
        <w:br/>
      </w:r>
      <w:r w:rsidR="00AA6FE5">
        <w:rPr>
          <w:rFonts w:asciiTheme="minorHAnsi" w:hAnsiTheme="minorHAnsi" w:cstheme="minorHAnsi"/>
          <w:sz w:val="22"/>
          <w:szCs w:val="20"/>
        </w:rPr>
        <w:t>127.0.0.0/8 Localhost</w:t>
      </w:r>
      <w:r w:rsidR="00AA6FE5">
        <w:rPr>
          <w:rFonts w:asciiTheme="minorHAnsi" w:hAnsiTheme="minorHAnsi" w:cstheme="minorHAnsi"/>
          <w:sz w:val="22"/>
          <w:szCs w:val="20"/>
        </w:rPr>
        <w:br/>
        <w:t>169.254.0.0/16 Zeroconf (kein DHCP gefunden selbst configuration)</w:t>
      </w:r>
      <w:r w:rsidR="00AA6FE5">
        <w:rPr>
          <w:rFonts w:asciiTheme="minorHAnsi" w:hAnsiTheme="minorHAnsi" w:cstheme="minorHAnsi"/>
          <w:sz w:val="22"/>
          <w:szCs w:val="20"/>
        </w:rPr>
        <w:br/>
        <w:t>192.88</w:t>
      </w:r>
      <w:r w:rsidR="00B1726E">
        <w:rPr>
          <w:rFonts w:asciiTheme="minorHAnsi" w:hAnsiTheme="minorHAnsi" w:cstheme="minorHAnsi"/>
          <w:sz w:val="22"/>
          <w:szCs w:val="20"/>
        </w:rPr>
        <w:t>.99.0/24 4to6</w:t>
      </w:r>
      <w:r w:rsidR="00AA6FE5">
        <w:rPr>
          <w:rFonts w:asciiTheme="minorHAnsi" w:hAnsiTheme="minorHAnsi" w:cstheme="minorHAnsi"/>
          <w:sz w:val="22"/>
          <w:szCs w:val="20"/>
        </w:rPr>
        <w:t>-Anycast Adresse</w:t>
      </w:r>
      <w:r w:rsidR="00AA6FE5">
        <w:rPr>
          <w:rFonts w:asciiTheme="minorHAnsi" w:hAnsiTheme="minorHAnsi" w:cstheme="minorHAnsi"/>
          <w:sz w:val="22"/>
          <w:szCs w:val="20"/>
        </w:rPr>
        <w:br/>
      </w:r>
      <w:r w:rsidR="00AA6FE5" w:rsidRPr="00034EF3">
        <w:rPr>
          <w:rFonts w:asciiTheme="minorHAnsi" w:hAnsiTheme="minorHAnsi" w:cstheme="minorHAnsi"/>
          <w:b/>
          <w:sz w:val="22"/>
          <w:szCs w:val="20"/>
        </w:rPr>
        <w:t xml:space="preserve">224.0.0.0/4 </w:t>
      </w:r>
      <w:r w:rsidR="00034EF3" w:rsidRPr="00034EF3">
        <w:rPr>
          <w:rFonts w:asciiTheme="minorHAnsi" w:hAnsiTheme="minorHAnsi" w:cstheme="minorHAnsi"/>
          <w:b/>
          <w:sz w:val="22"/>
          <w:szCs w:val="20"/>
        </w:rPr>
        <w:t>Multicasts früher Klasse D</w:t>
      </w:r>
      <w:r w:rsidR="00034EF3" w:rsidRPr="00034EF3">
        <w:rPr>
          <w:rFonts w:asciiTheme="minorHAnsi" w:hAnsiTheme="minorHAnsi" w:cstheme="minorHAnsi"/>
          <w:b/>
          <w:sz w:val="22"/>
          <w:szCs w:val="20"/>
        </w:rPr>
        <w:br/>
        <w:t>240.0.0.0/4 früher Klasse E</w:t>
      </w:r>
      <w:r w:rsidR="003E6ED7">
        <w:rPr>
          <w:rFonts w:asciiTheme="minorHAnsi" w:hAnsiTheme="minorHAnsi" w:cstheme="minorHAnsi"/>
          <w:sz w:val="22"/>
          <w:szCs w:val="20"/>
        </w:rPr>
        <w:br/>
      </w:r>
    </w:p>
    <w:p w:rsidR="00066FA9"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IPv6 </w:t>
      </w:r>
      <w:r w:rsidR="00976D2D">
        <w:rPr>
          <w:rFonts w:asciiTheme="minorHAnsi" w:hAnsiTheme="minorHAnsi" w:cstheme="minorHAnsi"/>
          <w:sz w:val="22"/>
          <w:szCs w:val="20"/>
        </w:rPr>
        <w:br/>
        <w:t>IPv6 ist die Weiterentwicklung von IPv4 aus globalem Mangel von IP Adressen mit IPv6 sind 2</w:t>
      </w:r>
      <w:r w:rsidR="00976D2D">
        <w:rPr>
          <w:rFonts w:asciiTheme="minorHAnsi" w:hAnsiTheme="minorHAnsi" w:cstheme="minorHAnsi"/>
          <w:sz w:val="22"/>
          <w:szCs w:val="20"/>
          <w:vertAlign w:val="superscript"/>
        </w:rPr>
        <w:t>128</w:t>
      </w:r>
      <w:r w:rsidR="00976D2D">
        <w:rPr>
          <w:rFonts w:asciiTheme="minorHAnsi" w:hAnsiTheme="minorHAnsi" w:cstheme="minorHAnsi"/>
          <w:sz w:val="22"/>
          <w:szCs w:val="20"/>
        </w:rPr>
        <w:t xml:space="preserve"> </w:t>
      </w:r>
      <w:r w:rsidR="00976D2D">
        <w:rPr>
          <w:rFonts w:asciiTheme="minorHAnsi" w:hAnsiTheme="minorHAnsi" w:cstheme="minorHAnsi"/>
          <w:sz w:val="22"/>
          <w:szCs w:val="20"/>
        </w:rPr>
        <w:lastRenderedPageBreak/>
        <w:t>Adressen darstellbar somit genug um jeden Quadratmillimeter der Erde mit 6,65*10</w:t>
      </w:r>
      <w:r w:rsidR="00976D2D">
        <w:rPr>
          <w:rFonts w:asciiTheme="minorHAnsi" w:hAnsiTheme="minorHAnsi" w:cstheme="minorHAnsi"/>
          <w:sz w:val="22"/>
          <w:szCs w:val="20"/>
          <w:vertAlign w:val="superscript"/>
        </w:rPr>
        <w:t>17</w:t>
      </w:r>
      <w:r w:rsidR="00976D2D">
        <w:rPr>
          <w:rFonts w:asciiTheme="minorHAnsi" w:hAnsiTheme="minorHAnsi" w:cstheme="minorHAnsi"/>
          <w:sz w:val="22"/>
          <w:szCs w:val="20"/>
        </w:rPr>
        <w:t xml:space="preserve">Adressen zu versorgen. Die Adresse besteht aus 128 bit die zur besseren Übersicht Hexadecimal in 4er Blöcken dargestellt werden. Eine IPv6 Adresse besitzt einen Interface Identifier der sich aus der Macadresse erweitert mit ff:fe ergiebt. Somit ist jede IPv6 schon allein durch die Mac eindeutig und bedarf im grunde keiner konfiguration über einen DHCP. Der Gedanke hinter IPv6 ist ein Internet/Netzwerk ohne </w:t>
      </w:r>
      <w:r w:rsidR="00EF07BA">
        <w:rPr>
          <w:rFonts w:asciiTheme="minorHAnsi" w:hAnsiTheme="minorHAnsi" w:cstheme="minorHAnsi"/>
          <w:sz w:val="22"/>
          <w:szCs w:val="20"/>
        </w:rPr>
        <w:t>Router.</w:t>
      </w:r>
      <w:r w:rsidR="00EF07BA">
        <w:rPr>
          <w:rFonts w:asciiTheme="minorHAnsi" w:hAnsiTheme="minorHAnsi" w:cstheme="minorHAnsi"/>
          <w:sz w:val="22"/>
          <w:szCs w:val="20"/>
        </w:rPr>
        <w:br/>
      </w:r>
      <w:r w:rsidR="00EF07BA">
        <w:rPr>
          <w:noProof/>
          <w:lang w:val="de-DE" w:eastAsia="de-DE"/>
        </w:rPr>
        <w:drawing>
          <wp:inline distT="0" distB="0" distL="0" distR="0" wp14:anchorId="6F546129" wp14:editId="13206027">
            <wp:extent cx="5634990" cy="2296795"/>
            <wp:effectExtent l="0" t="0" r="3810" b="8255"/>
            <wp:docPr id="50" name="Grafik 50" descr="Bildergebnis für ip 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ip v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4990" cy="2296795"/>
                    </a:xfrm>
                    <a:prstGeom prst="rect">
                      <a:avLst/>
                    </a:prstGeom>
                    <a:noFill/>
                    <a:ln>
                      <a:noFill/>
                    </a:ln>
                  </pic:spPr>
                </pic:pic>
              </a:graphicData>
            </a:graphic>
          </wp:inline>
        </w:drawing>
      </w:r>
    </w:p>
    <w:p w:rsidR="00066FA9" w:rsidRDefault="00066FA9" w:rsidP="00066FA9">
      <w:pPr>
        <w:pStyle w:val="Default"/>
        <w:ind w:left="284"/>
        <w:rPr>
          <w:rFonts w:asciiTheme="minorHAnsi" w:hAnsiTheme="minorHAnsi" w:cstheme="minorHAnsi"/>
          <w:sz w:val="22"/>
          <w:szCs w:val="20"/>
        </w:rPr>
      </w:pPr>
    </w:p>
    <w:p w:rsidR="00066FA9" w:rsidRDefault="00066FA9" w:rsidP="003B0154">
      <w:pPr>
        <w:pStyle w:val="Default"/>
        <w:numPr>
          <w:ilvl w:val="0"/>
          <w:numId w:val="2"/>
        </w:numPr>
        <w:ind w:left="284" w:hanging="709"/>
        <w:rPr>
          <w:rFonts w:asciiTheme="minorHAnsi" w:hAnsiTheme="minorHAnsi" w:cstheme="minorHAnsi"/>
          <w:sz w:val="22"/>
          <w:szCs w:val="20"/>
        </w:rPr>
      </w:pPr>
      <w:r w:rsidRPr="00066FA9">
        <w:rPr>
          <w:rFonts w:asciiTheme="minorHAnsi" w:hAnsiTheme="minorHAnsi" w:cstheme="minorHAnsi"/>
          <w:sz w:val="22"/>
          <w:szCs w:val="20"/>
        </w:rPr>
        <w:t xml:space="preserve">Fachbegriff MAC-Adresse und deren Aufbau </w:t>
      </w:r>
      <w:r w:rsidRPr="00066FA9">
        <w:rPr>
          <w:rFonts w:asciiTheme="minorHAnsi" w:hAnsiTheme="minorHAnsi" w:cstheme="minorHAnsi"/>
          <w:sz w:val="22"/>
          <w:szCs w:val="20"/>
        </w:rPr>
        <w:br/>
        <w:t>Die MAC Adresse(MediaAccessControlAdress) ist die Hardware Adresse jedes Netzwerkgerätes sie ist eindeutig für jedes Gerät, allerdings veränderbar. IP Pakete enthalten immer Quell und Ziel MAC Adressen. FF:FF:FF:FF:FF:FF ist die Broadcast Mac die z.B. für ARP</w:t>
      </w:r>
      <w:r w:rsidRPr="00066FA9">
        <w:rPr>
          <w:rFonts w:asciiTheme="minorHAnsi" w:hAnsiTheme="minorHAnsi" w:cstheme="minorHAnsi"/>
          <w:sz w:val="22"/>
          <w:szCs w:val="20"/>
        </w:rPr>
        <w:br/>
        <w:t>Eine MAC Adresse besteht aus 48-Bit die in 6 2er Blöcken aus Hexadezimalzahlen dargestellt sind.</w:t>
      </w:r>
      <w:r w:rsidRPr="00066FA9">
        <w:rPr>
          <w:rFonts w:asciiTheme="minorHAnsi" w:hAnsiTheme="minorHAnsi" w:cstheme="minorHAnsi"/>
          <w:sz w:val="22"/>
          <w:szCs w:val="20"/>
        </w:rPr>
        <w:br/>
        <w:t>Bspw.: 40:00:A5:69:00:86</w:t>
      </w:r>
    </w:p>
    <w:p w:rsidR="00066FA9" w:rsidRPr="00066FA9" w:rsidRDefault="00066FA9" w:rsidP="00066FA9">
      <w:pPr>
        <w:pStyle w:val="Default"/>
        <w:rPr>
          <w:rFonts w:asciiTheme="minorHAnsi" w:hAnsiTheme="minorHAnsi" w:cstheme="minorHAnsi"/>
          <w:sz w:val="22"/>
          <w:szCs w:val="20"/>
        </w:rPr>
      </w:pPr>
    </w:p>
    <w:p w:rsidR="00066FA9" w:rsidRPr="00871B7A" w:rsidRDefault="00066FA9" w:rsidP="00066FA9">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Ethernet </w:t>
      </w:r>
      <w:r>
        <w:rPr>
          <w:rFonts w:asciiTheme="minorHAnsi" w:hAnsiTheme="minorHAnsi" w:cstheme="minorHAnsi"/>
          <w:sz w:val="22"/>
          <w:szCs w:val="20"/>
        </w:rPr>
        <w:br/>
        <w:t>Ethernet wurde als Konzept eines lokalen Netzwerks entwickelt und die damit verbundene gemeinsame Nutzung eines Datenmediums, spezifiziert im IEEE 802.3 wurde zunächst eine Bustopologie genutzt mit CSMA/CD.</w:t>
      </w:r>
      <w:r>
        <w:rPr>
          <w:rFonts w:asciiTheme="minorHAnsi" w:hAnsiTheme="minorHAnsi" w:cstheme="minorHAnsi"/>
          <w:sz w:val="22"/>
          <w:szCs w:val="20"/>
        </w:rPr>
        <w:br/>
        <w:t>CSMA/CD- CarrierSensMultipleAccess/CollissionDetection ist ein System entwickelt um bei gemeinsamer Nutzung eines Übertragungsmediums (Kabel). Informationsverlust durch Listen-before-talking vermeidet und durch Collission Detection ggf. pakete erneut sendet.</w:t>
      </w:r>
      <w:r>
        <w:rPr>
          <w:rFonts w:asciiTheme="minorHAnsi" w:hAnsiTheme="minorHAnsi" w:cstheme="minorHAnsi"/>
          <w:noProof/>
          <w:sz w:val="22"/>
          <w:szCs w:val="20"/>
          <w:lang w:val="de-DE" w:eastAsia="de-DE"/>
        </w:rPr>
        <w:lastRenderedPageBreak/>
        <w:drawing>
          <wp:inline distT="0" distB="0" distL="0" distR="0" wp14:anchorId="33BE66A1" wp14:editId="2A73F213">
            <wp:extent cx="2273023" cy="3848986"/>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0px-Flowchart_CSMA-CD_media_access.sv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5981" cy="3887861"/>
                    </a:xfrm>
                    <a:prstGeom prst="rect">
                      <a:avLst/>
                    </a:prstGeom>
                  </pic:spPr>
                </pic:pic>
              </a:graphicData>
            </a:graphic>
          </wp:inline>
        </w:drawing>
      </w:r>
      <w:r>
        <w:rPr>
          <w:rFonts w:asciiTheme="minorHAnsi" w:hAnsiTheme="minorHAnsi" w:cstheme="minorHAnsi"/>
          <w:sz w:val="22"/>
          <w:szCs w:val="20"/>
        </w:rPr>
        <w:br/>
      </w:r>
    </w:p>
    <w:p w:rsidR="00967EE3" w:rsidRPr="00871B7A" w:rsidRDefault="00967EE3" w:rsidP="00066FA9">
      <w:pPr>
        <w:pStyle w:val="Default"/>
        <w:ind w:left="284"/>
        <w:rPr>
          <w:rFonts w:asciiTheme="minorHAnsi" w:hAnsiTheme="minorHAnsi" w:cstheme="minorHAnsi"/>
          <w:sz w:val="22"/>
          <w:szCs w:val="20"/>
        </w:rPr>
      </w:pPr>
    </w:p>
    <w:p w:rsidR="00967EE3" w:rsidRPr="00871B7A" w:rsidRDefault="00967EE3" w:rsidP="00066FA9">
      <w:pPr>
        <w:pStyle w:val="Default"/>
        <w:ind w:left="284"/>
        <w:rPr>
          <w:rFonts w:asciiTheme="minorHAnsi" w:hAnsiTheme="minorHAnsi" w:cstheme="minorHAnsi"/>
          <w:sz w:val="22"/>
          <w:szCs w:val="20"/>
        </w:rPr>
      </w:pPr>
    </w:p>
    <w:p w:rsidR="00066FA9" w:rsidRDefault="00066FA9"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xDSL </w:t>
      </w:r>
      <w:r>
        <w:rPr>
          <w:rFonts w:asciiTheme="minorHAnsi" w:hAnsiTheme="minorHAnsi" w:cstheme="minorHAnsi"/>
          <w:sz w:val="22"/>
          <w:szCs w:val="20"/>
        </w:rPr>
        <w:br/>
        <w:t>XDSL als überbegriff für alle DigitalSubscriber Lines bezeichnet das Verfahren der Nutzung von analogen Telefonleitungen zur Übertragung von IP Paketen hierbei wird die 2Adrige kupfer Telefonleitung zwischen Teilnehmer und Vermittlungstelle genutzt. Um trotz dem Mangel an Leitungen hohe Bandbreiten erziehlen zu können und trotzdem übersprechen zu verringern kommen verschiedene Modulationsverfahren zum Einsatz.</w:t>
      </w:r>
      <w:r>
        <w:rPr>
          <w:rFonts w:asciiTheme="minorHAnsi" w:hAnsiTheme="minorHAnsi" w:cstheme="minorHAnsi"/>
          <w:sz w:val="22"/>
          <w:szCs w:val="20"/>
        </w:rPr>
        <w:br/>
      </w:r>
      <w:r>
        <w:rPr>
          <w:rFonts w:asciiTheme="minorHAnsi" w:hAnsiTheme="minorHAnsi" w:cstheme="minorHAnsi"/>
          <w:noProof/>
          <w:sz w:val="22"/>
          <w:szCs w:val="20"/>
          <w:lang w:val="de-DE" w:eastAsia="de-DE"/>
        </w:rPr>
        <w:drawing>
          <wp:inline distT="0" distB="0" distL="0" distR="0" wp14:anchorId="58CD898E" wp14:editId="6022FA48">
            <wp:extent cx="4614545" cy="1892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4545" cy="1892300"/>
                    </a:xfrm>
                    <a:prstGeom prst="rect">
                      <a:avLst/>
                    </a:prstGeom>
                    <a:noFill/>
                    <a:ln>
                      <a:noFill/>
                    </a:ln>
                  </pic:spPr>
                </pic:pic>
              </a:graphicData>
            </a:graphic>
          </wp:inline>
        </w:drawing>
      </w:r>
    </w:p>
    <w:p w:rsidR="00066FA9" w:rsidRDefault="00066FA9" w:rsidP="00066FA9">
      <w:pPr>
        <w:pStyle w:val="Default"/>
        <w:ind w:left="284"/>
        <w:rPr>
          <w:rFonts w:asciiTheme="minorHAnsi" w:hAnsiTheme="minorHAnsi" w:cstheme="minorHAnsi"/>
          <w:sz w:val="22"/>
          <w:szCs w:val="20"/>
        </w:rPr>
      </w:pPr>
    </w:p>
    <w:p w:rsidR="00066FA9" w:rsidRDefault="00066FA9" w:rsidP="00066FA9">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Unterscheidung der Fachbegriffe Upload, Download </w:t>
      </w:r>
      <w:r>
        <w:rPr>
          <w:rFonts w:asciiTheme="minorHAnsi" w:hAnsiTheme="minorHAnsi" w:cstheme="minorHAnsi"/>
          <w:sz w:val="22"/>
          <w:szCs w:val="20"/>
        </w:rPr>
        <w:br/>
        <w:t>Upload ist immer der vom Gerät ausgehende Traffik, Download ist immer der vom Gerät empfangene Traffik. Beim Gerät auf der anderen Seite genau vertauscht- was ich uploade downloaded das andere Gerät.</w:t>
      </w:r>
    </w:p>
    <w:p w:rsidR="00066FA9" w:rsidRPr="00066FA9" w:rsidRDefault="00066FA9" w:rsidP="00066FA9">
      <w:pPr>
        <w:pStyle w:val="Default"/>
        <w:rPr>
          <w:rFonts w:asciiTheme="minorHAnsi" w:hAnsiTheme="minorHAnsi" w:cstheme="minorHAnsi"/>
          <w:sz w:val="22"/>
          <w:szCs w:val="20"/>
        </w:rPr>
      </w:pPr>
    </w:p>
    <w:p w:rsidR="00066FA9" w:rsidRDefault="00066FA9"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Fachbegriff WLAN </w:t>
      </w:r>
      <w:r w:rsidRPr="002C5618">
        <w:rPr>
          <w:rFonts w:asciiTheme="minorHAnsi" w:hAnsiTheme="minorHAnsi" w:cstheme="minorHAnsi"/>
          <w:color w:val="00B0F0"/>
          <w:sz w:val="22"/>
          <w:szCs w:val="20"/>
        </w:rPr>
        <w:br/>
      </w:r>
      <w:r>
        <w:rPr>
          <w:rFonts w:asciiTheme="minorHAnsi" w:hAnsiTheme="minorHAnsi" w:cstheme="minorHAnsi"/>
          <w:sz w:val="22"/>
          <w:szCs w:val="20"/>
        </w:rPr>
        <w:t xml:space="preserve">Wireless Lan ist eine erweiterung des normalen Lans bei dem Daten nicht über Kabel verschickt werden sondern über Funk (2,4 und 5GHz) übertragen werden. Hierbei benötigt es Sender und Empfänger. Aufgrund der Verwendung des 2,4Ghz Bandes kann es zu erheblichen Störeinflüssen </w:t>
      </w:r>
      <w:r>
        <w:rPr>
          <w:rFonts w:asciiTheme="minorHAnsi" w:hAnsiTheme="minorHAnsi" w:cstheme="minorHAnsi"/>
          <w:sz w:val="22"/>
          <w:szCs w:val="20"/>
        </w:rPr>
        <w:lastRenderedPageBreak/>
        <w:t>kommen. Das 2,4GHz Band ist unreguliert daher kann ohne Anmeldung genutzt werden. Spezifiziert ist WLAN im IEEE 802.11</w:t>
      </w:r>
      <w:r>
        <w:rPr>
          <w:rFonts w:asciiTheme="minorHAnsi" w:hAnsiTheme="minorHAnsi" w:cstheme="minorHAnsi"/>
          <w:sz w:val="22"/>
          <w:szCs w:val="20"/>
        </w:rPr>
        <w:br/>
      </w:r>
      <w:r>
        <w:rPr>
          <w:rFonts w:asciiTheme="minorHAnsi" w:hAnsiTheme="minorHAnsi" w:cstheme="minorHAnsi"/>
          <w:sz w:val="22"/>
          <w:szCs w:val="20"/>
        </w:rPr>
        <w:br/>
      </w:r>
      <w:r w:rsidRPr="00141EF2">
        <w:rPr>
          <w:rFonts w:asciiTheme="minorHAnsi" w:hAnsiTheme="minorHAnsi" w:cstheme="minorHAnsi"/>
          <w:b/>
          <w:bCs/>
          <w:sz w:val="22"/>
          <w:szCs w:val="22"/>
        </w:rPr>
        <w:t>Was für Distanzen können mit dem WLAN 802.11a/b/g geschafft werden?</w:t>
      </w:r>
      <w:r>
        <w:rPr>
          <w:rFonts w:asciiTheme="minorHAnsi" w:hAnsiTheme="minorHAnsi" w:cstheme="minorHAnsi"/>
          <w:b/>
          <w:bCs/>
          <w:sz w:val="22"/>
          <w:szCs w:val="22"/>
        </w:rPr>
        <w:br/>
      </w:r>
      <w:r w:rsidRPr="00141EF2">
        <w:rPr>
          <w:rFonts w:asciiTheme="minorHAnsi" w:hAnsiTheme="minorHAnsi" w:cstheme="minorHAnsi"/>
          <w:b/>
          <w:bCs/>
          <w:sz w:val="22"/>
          <w:szCs w:val="22"/>
        </w:rPr>
        <w:t xml:space="preserve"> </w:t>
      </w:r>
      <w:r w:rsidRPr="00141EF2">
        <w:rPr>
          <w:rFonts w:asciiTheme="minorHAnsi" w:hAnsiTheme="minorHAnsi" w:cstheme="minorHAnsi"/>
          <w:sz w:val="22"/>
          <w:szCs w:val="22"/>
        </w:rPr>
        <w:t>Freie Fläche = 100m ; Gebäude = 80m</w:t>
      </w:r>
      <w:r w:rsidRPr="00141EF2">
        <w:rPr>
          <w:rFonts w:asciiTheme="minorHAnsi" w:hAnsiTheme="minorHAnsi" w:cstheme="minorHAnsi"/>
          <w:sz w:val="22"/>
          <w:szCs w:val="22"/>
        </w:rPr>
        <w:br/>
        <w:t xml:space="preserve"> </w:t>
      </w:r>
      <w:r w:rsidRPr="00141EF2">
        <w:rPr>
          <w:rFonts w:asciiTheme="minorHAnsi" w:hAnsiTheme="minorHAnsi" w:cstheme="minorHAnsi"/>
          <w:b/>
          <w:bCs/>
          <w:sz w:val="22"/>
          <w:szCs w:val="22"/>
        </w:rPr>
        <w:t>In welchem Frequenzbereich arbeiten WLAN Accesspoints?</w:t>
      </w:r>
      <w:r>
        <w:rPr>
          <w:rFonts w:asciiTheme="minorHAnsi" w:hAnsiTheme="minorHAnsi" w:cstheme="minorHAnsi"/>
          <w:b/>
          <w:bCs/>
          <w:sz w:val="22"/>
          <w:szCs w:val="22"/>
        </w:rPr>
        <w:br/>
      </w:r>
      <w:r w:rsidRPr="00141EF2">
        <w:rPr>
          <w:rFonts w:asciiTheme="minorHAnsi" w:hAnsiTheme="minorHAnsi" w:cstheme="minorHAnsi"/>
          <w:b/>
          <w:bCs/>
          <w:sz w:val="22"/>
          <w:szCs w:val="22"/>
        </w:rPr>
        <w:t xml:space="preserve"> </w:t>
      </w:r>
      <w:r w:rsidRPr="00141EF2">
        <w:rPr>
          <w:rFonts w:asciiTheme="minorHAnsi" w:hAnsiTheme="minorHAnsi" w:cstheme="minorHAnsi"/>
          <w:sz w:val="22"/>
          <w:szCs w:val="22"/>
        </w:rPr>
        <w:t>zwischen 2,412 -&gt; 2,484 und 5,180 -&gt; 5,835</w:t>
      </w:r>
      <w:r>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Fachbegriff Access-Point </w:t>
      </w:r>
      <w:r w:rsidR="003A6B67" w:rsidRPr="002C5618">
        <w:rPr>
          <w:rFonts w:asciiTheme="minorHAnsi" w:hAnsiTheme="minorHAnsi" w:cstheme="minorHAnsi"/>
          <w:color w:val="00B0F0"/>
          <w:sz w:val="22"/>
          <w:szCs w:val="20"/>
        </w:rPr>
        <w:br/>
      </w:r>
      <w:r w:rsidR="003A6B67">
        <w:rPr>
          <w:rFonts w:asciiTheme="minorHAnsi" w:hAnsiTheme="minorHAnsi" w:cstheme="minorHAnsi"/>
          <w:sz w:val="22"/>
          <w:szCs w:val="20"/>
        </w:rPr>
        <w:t>Access- Points sind strengenommen nichts anderes als Switche nur das sie aud der Clientseite die Basisstation für Wlan Geräte darstellen Das heißt in einem Wlan Netzwerk alle Clients über den Accesspoint miteinander und nach außen reden, dies wird auch als Infrastruktur Modus/Netzwerk bezeichnet.</w:t>
      </w:r>
      <w:r w:rsidR="003A6B67">
        <w:rPr>
          <w:rFonts w:asciiTheme="minorHAnsi" w:hAnsiTheme="minorHAnsi" w:cstheme="minorHAnsi"/>
          <w:sz w:val="22"/>
          <w:szCs w:val="20"/>
        </w:rPr>
        <w:br/>
      </w:r>
    </w:p>
    <w:p w:rsidR="00967EE3" w:rsidRPr="00871B7A" w:rsidRDefault="00967EE3" w:rsidP="00830006">
      <w:pPr>
        <w:pStyle w:val="Default"/>
        <w:numPr>
          <w:ilvl w:val="0"/>
          <w:numId w:val="1"/>
        </w:numPr>
        <w:spacing w:before="240"/>
        <w:ind w:left="284" w:hanging="709"/>
        <w:rPr>
          <w:rFonts w:asciiTheme="minorHAnsi" w:hAnsiTheme="minorHAnsi" w:cstheme="minorHAnsi"/>
          <w:sz w:val="32"/>
          <w:szCs w:val="28"/>
        </w:rPr>
      </w:pPr>
      <w:r w:rsidRPr="00871B7A">
        <w:rPr>
          <w:rFonts w:asciiTheme="minorHAnsi" w:hAnsiTheme="minorHAnsi" w:cstheme="minorHAnsi"/>
          <w:b/>
          <w:bCs/>
          <w:i/>
          <w:iCs/>
          <w:sz w:val="32"/>
          <w:szCs w:val="28"/>
        </w:rPr>
        <w:t xml:space="preserve">Netzwerkdienste </w:t>
      </w:r>
    </w:p>
    <w:p w:rsidR="00967EE3"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Aufbau eines Active-Directory</w:t>
      </w:r>
      <w:r w:rsidR="009112AF">
        <w:rPr>
          <w:rFonts w:asciiTheme="minorHAnsi" w:hAnsiTheme="minorHAnsi" w:cstheme="minorHAnsi"/>
          <w:sz w:val="22"/>
          <w:szCs w:val="20"/>
        </w:rPr>
        <w:br/>
        <w:t>Eine Active Directory ist als Baumstruktur abgebaut sie gleidert sich daher hierarchisch.</w:t>
      </w:r>
    </w:p>
    <w:p w:rsidR="009112AF" w:rsidRPr="00871B7A" w:rsidRDefault="009112AF" w:rsidP="009112AF">
      <w:pPr>
        <w:pStyle w:val="Default"/>
        <w:ind w:left="284"/>
        <w:rPr>
          <w:rFonts w:asciiTheme="minorHAnsi" w:hAnsiTheme="minorHAnsi" w:cstheme="minorHAnsi"/>
          <w:sz w:val="22"/>
          <w:szCs w:val="20"/>
        </w:rPr>
      </w:pPr>
      <w:r>
        <w:rPr>
          <w:rFonts w:asciiTheme="minorHAnsi" w:hAnsiTheme="minorHAnsi" w:cstheme="minorHAnsi"/>
          <w:sz w:val="22"/>
          <w:szCs w:val="20"/>
        </w:rPr>
        <w:t>Sie besteht aus Schemen, Konfigurationen und der Domain. Ein Schema beschreibt eine Schablone, so werden Objekttype, Klassen und Attribute definiert. Die Konfiguration beschreibt die Gesamtstruktur und deren Bäume. Die Domain enthält schließlich alle Informationen die sie selbst und alle Objekte beschreiben.</w:t>
      </w:r>
      <w:r>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Funktionsprinzip eines Domain-Controllers </w:t>
      </w:r>
      <w:r w:rsidR="00092B5C">
        <w:rPr>
          <w:rFonts w:asciiTheme="minorHAnsi" w:hAnsiTheme="minorHAnsi" w:cstheme="minorHAnsi"/>
          <w:sz w:val="22"/>
          <w:szCs w:val="20"/>
        </w:rPr>
        <w:br/>
        <w:t>Ein Domaincontroller ist eine Instanz zur zentralen authorisierung von Computern und Usern in einem Rechnernetz. Der Domaincontroller ist die Kontroll Instanze einer Domain, einem lokalen Sicherheitsbereich mit zentraler Verwaltung der Ressourcen, sie stellt somit eine administrative Grenze dar.</w:t>
      </w:r>
      <w:r w:rsidR="00092B5C">
        <w:rPr>
          <w:rFonts w:asciiTheme="minorHAnsi" w:hAnsiTheme="minorHAnsi" w:cstheme="minorHAnsi"/>
          <w:sz w:val="22"/>
          <w:szCs w:val="20"/>
        </w:rPr>
        <w:br/>
      </w:r>
    </w:p>
    <w:p w:rsidR="00967EE3" w:rsidRPr="00646AB4" w:rsidRDefault="00967EE3" w:rsidP="00646AB4">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den Netzwerkdienst DHCP </w:t>
      </w:r>
      <w:r w:rsidR="00092B5C">
        <w:rPr>
          <w:rFonts w:asciiTheme="minorHAnsi" w:hAnsiTheme="minorHAnsi" w:cstheme="minorHAnsi"/>
          <w:sz w:val="22"/>
          <w:szCs w:val="20"/>
        </w:rPr>
        <w:br/>
        <w:t>Dynamic Host Configuration Protokol mittels DHCP werden IP Adressen in einem Rechnernetz Clients zugewiesen. Hierbei können Adressen reserviert sein oder dynamisch vergeben werden. Der Client der einen DHCP Discover ausführt, macht hierbei einen IP Broadcast und erhält von allen DHCP Servern einen DHCP Offer (enthält Server Werte), nach auswahl des Offers sendet der Client wieder einen Broadcast</w:t>
      </w:r>
      <w:r w:rsidR="00B7060B">
        <w:rPr>
          <w:rFonts w:asciiTheme="minorHAnsi" w:hAnsiTheme="minorHAnsi" w:cstheme="minorHAnsi"/>
          <w:sz w:val="22"/>
          <w:szCs w:val="20"/>
        </w:rPr>
        <w:t xml:space="preserve"> (er selbst hat ja noch keine Adresse)</w:t>
      </w:r>
      <w:r w:rsidR="00092B5C">
        <w:rPr>
          <w:rFonts w:asciiTheme="minorHAnsi" w:hAnsiTheme="minorHAnsi" w:cstheme="minorHAnsi"/>
          <w:sz w:val="22"/>
          <w:szCs w:val="20"/>
        </w:rPr>
        <w:t xml:space="preserve"> der sich an den ausgewählten Server richtet DHCP Request</w:t>
      </w:r>
      <w:r w:rsidR="00B7060B">
        <w:rPr>
          <w:rFonts w:asciiTheme="minorHAnsi" w:hAnsiTheme="minorHAnsi" w:cstheme="minorHAnsi"/>
          <w:sz w:val="22"/>
          <w:szCs w:val="20"/>
        </w:rPr>
        <w:t xml:space="preserve"> (Anforderung eine der angebotenen IP Adressen). Der Server schickt ein ACK/Reply zurück als Bestätigung der IP Adresse.</w:t>
      </w:r>
      <w:r w:rsidR="00B7060B">
        <w:rPr>
          <w:rFonts w:asciiTheme="minorHAnsi" w:hAnsiTheme="minorHAnsi" w:cstheme="minorHAnsi"/>
          <w:sz w:val="22"/>
          <w:szCs w:val="20"/>
        </w:rPr>
        <w:br/>
        <w:t xml:space="preserve">Über die IP hinaus kann über einen DHCP auch NTP Gateway DNS und andere Adressen verteilt werden, auch verweise für PXE Anfragen sind möglich.  </w:t>
      </w:r>
      <w:r w:rsidR="00661D9C" w:rsidRPr="00646AB4">
        <w:rPr>
          <w:rFonts w:asciiTheme="minorHAnsi" w:hAnsiTheme="minorHAnsi" w:cstheme="minorHAnsi"/>
          <w:sz w:val="22"/>
          <w:szCs w:val="20"/>
        </w:rPr>
        <w:br/>
      </w:r>
      <w:r w:rsidR="00B7060B" w:rsidRPr="00646AB4">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Funktionsprinzip eines Proxy-Servers </w:t>
      </w:r>
      <w:r w:rsidR="00661D9C">
        <w:rPr>
          <w:rFonts w:asciiTheme="minorHAnsi" w:hAnsiTheme="minorHAnsi" w:cstheme="minorHAnsi"/>
          <w:sz w:val="22"/>
          <w:szCs w:val="20"/>
        </w:rPr>
        <w:br/>
        <w:t>Ein Proxy Server ist ein Stellvertreter der eine Verbindung zu einem Webserver/Website anstelle des Endbenutzer Clients aufbaut. Proxy Server haben hierbei 2 große Vorteile: Websiten die von mehreren Client aufgerufen werden brauchen nur einmal gecached werden (Ausnahme bei verschlüsselten Verbindungen). Und man kann die Websiten einschränken so kann mittels des Proxys festgel</w:t>
      </w:r>
      <w:r w:rsidR="001E1314">
        <w:rPr>
          <w:rFonts w:asciiTheme="minorHAnsi" w:hAnsiTheme="minorHAnsi" w:cstheme="minorHAnsi"/>
          <w:sz w:val="22"/>
          <w:szCs w:val="20"/>
        </w:rPr>
        <w:t>e</w:t>
      </w:r>
      <w:r w:rsidR="00661D9C">
        <w:rPr>
          <w:rFonts w:asciiTheme="minorHAnsi" w:hAnsiTheme="minorHAnsi" w:cstheme="minorHAnsi"/>
          <w:sz w:val="22"/>
          <w:szCs w:val="20"/>
        </w:rPr>
        <w:t>gt werden welche Seiten blo</w:t>
      </w:r>
      <w:r w:rsidR="001E1314">
        <w:rPr>
          <w:rFonts w:asciiTheme="minorHAnsi" w:hAnsiTheme="minorHAnsi" w:cstheme="minorHAnsi"/>
          <w:sz w:val="22"/>
          <w:szCs w:val="20"/>
        </w:rPr>
        <w:t>c</w:t>
      </w:r>
      <w:r w:rsidR="00661D9C">
        <w:rPr>
          <w:rFonts w:asciiTheme="minorHAnsi" w:hAnsiTheme="minorHAnsi" w:cstheme="minorHAnsi"/>
          <w:sz w:val="22"/>
          <w:szCs w:val="20"/>
        </w:rPr>
        <w:t>kiert werden sollen.</w:t>
      </w:r>
      <w:r w:rsidR="001E1314">
        <w:rPr>
          <w:rFonts w:asciiTheme="minorHAnsi" w:hAnsiTheme="minorHAnsi" w:cstheme="minorHAnsi"/>
          <w:sz w:val="22"/>
          <w:szCs w:val="20"/>
        </w:rPr>
        <w:br/>
        <w:t>Proxys unterscheiden sich zu NAT dardurch das auf beiden Seiten eine eigenständige Verbindung entsteht, nicht wie bei NAT die Pakete nur umgeschrieben werden.</w:t>
      </w:r>
      <w:r w:rsidR="00661D9C">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Funktionsprinzip eines Webservers </w:t>
      </w:r>
      <w:r w:rsidR="001E1314">
        <w:rPr>
          <w:rFonts w:asciiTheme="minorHAnsi" w:hAnsiTheme="minorHAnsi" w:cstheme="minorHAnsi"/>
          <w:sz w:val="22"/>
          <w:szCs w:val="20"/>
        </w:rPr>
        <w:br/>
        <w:t xml:space="preserve">Ein Webserver stellt Daten über standartisierte Übertragungsprotokolle http und HTTPS zur </w:t>
      </w:r>
      <w:r w:rsidR="001E1314">
        <w:rPr>
          <w:rFonts w:asciiTheme="minorHAnsi" w:hAnsiTheme="minorHAnsi" w:cstheme="minorHAnsi"/>
          <w:sz w:val="22"/>
          <w:szCs w:val="20"/>
        </w:rPr>
        <w:lastRenderedPageBreak/>
        <w:t>Verfügung. Er liefert bei einer Anfrage daher die Angeforderten Dateien. Webserver brauchen für jede Datei eine eigene Anfrage, wesshalb für eine Website oft mehrere hundert Anfragen nötig sind. Aus diesem Grund sind Webserver darauf spezialisiert mit mehren Anfragen Zeitgleich klar zu kommen.</w:t>
      </w:r>
      <w:r w:rsidR="001E1314">
        <w:rPr>
          <w:rFonts w:asciiTheme="minorHAnsi" w:hAnsiTheme="minorHAnsi" w:cstheme="minorHAnsi"/>
          <w:sz w:val="22"/>
          <w:szCs w:val="20"/>
        </w:rPr>
        <w:br/>
        <w:t>Bei dynamischem Inha</w:t>
      </w:r>
      <w:r w:rsidR="00182A95">
        <w:rPr>
          <w:rFonts w:asciiTheme="minorHAnsi" w:hAnsiTheme="minorHAnsi" w:cstheme="minorHAnsi"/>
          <w:sz w:val="22"/>
          <w:szCs w:val="20"/>
        </w:rPr>
        <w:t>lt wird der Webinhalt erst bei A</w:t>
      </w:r>
      <w:r w:rsidR="001E1314">
        <w:rPr>
          <w:rFonts w:asciiTheme="minorHAnsi" w:hAnsiTheme="minorHAnsi" w:cstheme="minorHAnsi"/>
          <w:sz w:val="22"/>
          <w:szCs w:val="20"/>
        </w:rPr>
        <w:t>ufruf Serverseitig aus unterschiedlichen Quellen zusammengestellt, hierfür kommen Scriptsprachen wie php zum Einsatz.</w:t>
      </w:r>
      <w:r w:rsidR="001E1314">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 des DNS-Dienstes und dessen hierarchischen Aufbaues </w:t>
      </w:r>
      <w:r w:rsidR="001E1314">
        <w:rPr>
          <w:rFonts w:asciiTheme="minorHAnsi" w:hAnsiTheme="minorHAnsi" w:cstheme="minorHAnsi"/>
          <w:sz w:val="22"/>
          <w:szCs w:val="20"/>
        </w:rPr>
        <w:br/>
        <w:t>Domain Name System/Service ist ein Dienst der zur Namensauflösung dient er verwandelt daher Namen in IP Adressen die benötigt werden um Pakete über Ethern</w:t>
      </w:r>
      <w:r w:rsidR="00182A95">
        <w:rPr>
          <w:rFonts w:asciiTheme="minorHAnsi" w:hAnsiTheme="minorHAnsi" w:cstheme="minorHAnsi"/>
          <w:sz w:val="22"/>
          <w:szCs w:val="20"/>
        </w:rPr>
        <w:t>et zu verschicken. DNS ist heirachisch aufgebaut, es gibt daher ROOT DNS Server(Server Pools) die ein Verzeichnis über alle DNS Server der Top Level Domains(TLD) besitzen (.org, .at,…) Der Root DNS leitet die Anfrage eines Clients dann an den entsprechenden Domain Server zur näheren Auskunft weiter.</w:t>
      </w:r>
      <w:r w:rsidR="001E1314">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Fachbegriffe Domain, Sub-Domain und Top-Level-Domain </w:t>
      </w:r>
      <w:r w:rsidR="00182A95" w:rsidRPr="002C5618">
        <w:rPr>
          <w:rFonts w:asciiTheme="minorHAnsi" w:hAnsiTheme="minorHAnsi" w:cstheme="minorHAnsi"/>
          <w:color w:val="00B0F0"/>
          <w:sz w:val="22"/>
          <w:szCs w:val="20"/>
        </w:rPr>
        <w:br/>
      </w:r>
      <w:r w:rsidR="00182A95" w:rsidRPr="00182A95">
        <w:rPr>
          <w:noProof/>
          <w:lang w:val="de-DE" w:eastAsia="de-DE"/>
        </w:rPr>
        <w:drawing>
          <wp:inline distT="0" distB="0" distL="0" distR="0" wp14:anchorId="0E0A3453" wp14:editId="38860468">
            <wp:extent cx="4338084" cy="2366228"/>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6669" cy="2370911"/>
                    </a:xfrm>
                    <a:prstGeom prst="rect">
                      <a:avLst/>
                    </a:prstGeom>
                  </pic:spPr>
                </pic:pic>
              </a:graphicData>
            </a:graphic>
          </wp:inline>
        </w:drawing>
      </w:r>
      <w:r w:rsidR="00182A95">
        <w:rPr>
          <w:rFonts w:asciiTheme="minorHAnsi" w:hAnsiTheme="minorHAnsi" w:cstheme="minorHAnsi"/>
          <w:sz w:val="22"/>
          <w:szCs w:val="20"/>
        </w:rPr>
        <w:br/>
        <w:t>Subdomains sind Domainen die hierachisch unter der Domain liegen.</w:t>
      </w:r>
      <w:r w:rsidR="00182A95">
        <w:rPr>
          <w:rFonts w:asciiTheme="minorHAnsi" w:hAnsiTheme="minorHAnsi" w:cstheme="minorHAnsi"/>
          <w:sz w:val="22"/>
          <w:szCs w:val="20"/>
        </w:rPr>
        <w:br/>
      </w:r>
      <w:r w:rsidR="00182A95">
        <w:rPr>
          <w:rFonts w:asciiTheme="minorHAnsi" w:hAnsiTheme="minorHAnsi" w:cstheme="minorHAnsi"/>
          <w:sz w:val="22"/>
          <w:szCs w:val="20"/>
        </w:rPr>
        <w:br/>
      </w:r>
    </w:p>
    <w:p w:rsidR="002C5618" w:rsidRDefault="00967EE3" w:rsidP="00DA43EF">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des Web-Protokolls HTTP und HTTPS </w:t>
      </w:r>
      <w:r w:rsidR="00AB0721" w:rsidRPr="002C5618">
        <w:rPr>
          <w:rFonts w:asciiTheme="minorHAnsi" w:hAnsiTheme="minorHAnsi" w:cstheme="minorHAnsi"/>
          <w:color w:val="00B0F0"/>
          <w:sz w:val="22"/>
          <w:szCs w:val="20"/>
        </w:rPr>
        <w:br/>
      </w:r>
      <w:r w:rsidR="00AB0721">
        <w:rPr>
          <w:rFonts w:asciiTheme="minorHAnsi" w:hAnsiTheme="minorHAnsi" w:cstheme="minorHAnsi"/>
          <w:sz w:val="22"/>
          <w:szCs w:val="20"/>
        </w:rPr>
        <w:t>HyperTextTransferProtocol läuft auf Port 80TCP und überträgt Websiten Inhalte</w:t>
      </w:r>
      <w:r w:rsidR="00AB0721">
        <w:rPr>
          <w:rFonts w:asciiTheme="minorHAnsi" w:hAnsiTheme="minorHAnsi" w:cstheme="minorHAnsi"/>
          <w:sz w:val="22"/>
          <w:szCs w:val="20"/>
        </w:rPr>
        <w:br/>
        <w:t xml:space="preserve">HyperTextTransferProtocolSecure auf Port 443TCP und überträgt Websiten Inhalte </w:t>
      </w:r>
      <w:r w:rsidR="00661D9C">
        <w:rPr>
          <w:rFonts w:asciiTheme="minorHAnsi" w:hAnsiTheme="minorHAnsi" w:cstheme="minorHAnsi"/>
          <w:sz w:val="22"/>
          <w:szCs w:val="20"/>
        </w:rPr>
        <w:t>mit einer SSL/TLSEnde-zu-Ende V</w:t>
      </w:r>
      <w:r w:rsidR="00AB0721">
        <w:rPr>
          <w:rFonts w:asciiTheme="minorHAnsi" w:hAnsiTheme="minorHAnsi" w:cstheme="minorHAnsi"/>
          <w:sz w:val="22"/>
          <w:szCs w:val="20"/>
        </w:rPr>
        <w:t>erschlüsselung</w:t>
      </w:r>
      <w:r w:rsidR="00DA43EF">
        <w:rPr>
          <w:rFonts w:asciiTheme="minorHAnsi" w:hAnsiTheme="minorHAnsi" w:cstheme="minorHAnsi"/>
          <w:sz w:val="22"/>
          <w:szCs w:val="20"/>
        </w:rPr>
        <w:t>.</w:t>
      </w:r>
    </w:p>
    <w:p w:rsidR="002C5618" w:rsidRPr="002C5618" w:rsidRDefault="002C5618" w:rsidP="002C5618">
      <w:pPr>
        <w:pStyle w:val="Default"/>
        <w:ind w:left="284"/>
        <w:rPr>
          <w:rFonts w:asciiTheme="minorHAnsi" w:hAnsiTheme="minorHAnsi" w:cstheme="minorHAnsi"/>
          <w:sz w:val="22"/>
          <w:szCs w:val="20"/>
        </w:rPr>
      </w:pPr>
      <w:r w:rsidRPr="002C5618">
        <w:rPr>
          <w:rFonts w:asciiTheme="minorHAnsi" w:hAnsiTheme="minorHAnsi" w:cstheme="minorHAnsi"/>
          <w:sz w:val="22"/>
          <w:szCs w:val="20"/>
        </w:rPr>
        <w:t>Zustandsloses Protokoll. Infos werden mitgegeben Standardport: 80</w:t>
      </w:r>
    </w:p>
    <w:p w:rsidR="00967EE3" w:rsidRPr="00DA43EF" w:rsidRDefault="002C5618" w:rsidP="002C5618">
      <w:pPr>
        <w:pStyle w:val="Default"/>
        <w:ind w:left="284"/>
        <w:rPr>
          <w:rFonts w:asciiTheme="minorHAnsi" w:hAnsiTheme="minorHAnsi" w:cstheme="minorHAnsi"/>
          <w:sz w:val="22"/>
          <w:szCs w:val="20"/>
        </w:rPr>
      </w:pPr>
      <w:r w:rsidRPr="002C5618">
        <w:rPr>
          <w:rFonts w:asciiTheme="minorHAnsi" w:hAnsiTheme="minorHAnsi" w:cstheme="minorHAnsi"/>
          <w:sz w:val="22"/>
          <w:szCs w:val="20"/>
        </w:rPr>
        <w:t>Für HTTPS wird ein Zertifikat benötigt welches kostenpflichtig ist</w:t>
      </w:r>
      <w:r w:rsidR="00AB0721" w:rsidRPr="00DA43EF">
        <w:rPr>
          <w:rFonts w:asciiTheme="minorHAnsi" w:hAnsiTheme="minorHAnsi" w:cstheme="minorHAnsi"/>
          <w:sz w:val="22"/>
          <w:szCs w:val="20"/>
        </w:rPr>
        <w:br/>
      </w:r>
    </w:p>
    <w:p w:rsidR="00967EE3" w:rsidRPr="00871B7A" w:rsidRDefault="00967EE3" w:rsidP="00EA0330">
      <w:pPr>
        <w:pStyle w:val="Default"/>
        <w:numPr>
          <w:ilvl w:val="0"/>
          <w:numId w:val="2"/>
        </w:numPr>
        <w:ind w:left="284" w:hanging="710"/>
        <w:rPr>
          <w:rFonts w:asciiTheme="minorHAnsi" w:hAnsiTheme="minorHAnsi" w:cstheme="minorHAnsi"/>
          <w:sz w:val="22"/>
          <w:szCs w:val="20"/>
        </w:rPr>
      </w:pPr>
      <w:r w:rsidRPr="00871B7A">
        <w:rPr>
          <w:rFonts w:asciiTheme="minorHAnsi" w:hAnsiTheme="minorHAnsi" w:cstheme="minorHAnsi"/>
          <w:sz w:val="22"/>
          <w:szCs w:val="20"/>
        </w:rPr>
        <w:t xml:space="preserve">Funktionsprinzip eines Mail-Servers </w:t>
      </w:r>
      <w:r w:rsidR="00EA0330">
        <w:rPr>
          <w:rFonts w:asciiTheme="minorHAnsi" w:hAnsiTheme="minorHAnsi" w:cstheme="minorHAnsi"/>
          <w:sz w:val="22"/>
          <w:szCs w:val="20"/>
        </w:rPr>
        <w:br/>
      </w:r>
      <w:r w:rsidR="00EA0330" w:rsidRPr="00EA0330">
        <w:rPr>
          <w:rFonts w:asciiTheme="minorHAnsi" w:hAnsiTheme="minorHAnsi" w:cstheme="minorHAnsi"/>
          <w:sz w:val="22"/>
          <w:szCs w:val="20"/>
        </w:rPr>
        <w:t>Ein Mailserver ist ein Server, der E-Mails entgegennehmen, weiterleiten, bereithalten oder senden kann. Die E-Mail-Adressen, deren E-Mail-Postfächer der Mailserver verwaltet, erben ihren Domain-Part vom Domain-Namen des Mailservers</w:t>
      </w:r>
      <w:r w:rsidR="005C1854">
        <w:rPr>
          <w:rFonts w:asciiTheme="minorHAnsi" w:hAnsiTheme="minorHAnsi" w:cstheme="minorHAnsi"/>
          <w:sz w:val="22"/>
          <w:szCs w:val="20"/>
        </w:rPr>
        <w:t>.</w:t>
      </w:r>
      <w:r w:rsidR="005C1854">
        <w:rPr>
          <w:rFonts w:asciiTheme="minorHAnsi" w:hAnsiTheme="minorHAnsi" w:cstheme="minorHAnsi"/>
          <w:sz w:val="22"/>
          <w:szCs w:val="20"/>
        </w:rPr>
        <w:br/>
        <w:t>Die eigentliche E-Mail Kommunikation findet lediglich zwischen den Servern statt der Client fragt lediglich das Postfach am Server ab und gibt dem Server Anweisungen.</w:t>
      </w:r>
      <w:r w:rsidR="005C1854">
        <w:rPr>
          <w:rFonts w:asciiTheme="minorHAnsi" w:hAnsiTheme="minorHAnsi" w:cstheme="minorHAnsi"/>
          <w:sz w:val="22"/>
          <w:szCs w:val="20"/>
        </w:rPr>
        <w:br/>
      </w:r>
      <w:r w:rsidR="00EA0330">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 des Mail-Protokolls POP3(S) </w:t>
      </w:r>
      <w:r w:rsidR="005C1854">
        <w:rPr>
          <w:rFonts w:asciiTheme="minorHAnsi" w:hAnsiTheme="minorHAnsi" w:cstheme="minorHAnsi"/>
          <w:sz w:val="22"/>
          <w:szCs w:val="20"/>
        </w:rPr>
        <w:br/>
        <w:t xml:space="preserve">Post Office Protocoll ist ASCII Basiert mit Sterung über Kommandos. </w:t>
      </w:r>
      <w:r w:rsidR="005C1854" w:rsidRPr="005C1854">
        <w:rPr>
          <w:rFonts w:asciiTheme="minorHAnsi" w:hAnsiTheme="minorHAnsi" w:cstheme="minorHAnsi"/>
          <w:sz w:val="22"/>
          <w:szCs w:val="20"/>
        </w:rPr>
        <w:t>POP3 ist in der Funktionalität sehr beschränkt und erlaubt nur das Auflisten, Abholen und Löschen von E-Mails am E-Mail-Server.</w:t>
      </w:r>
      <w:r w:rsidR="005C1854">
        <w:rPr>
          <w:rFonts w:asciiTheme="minorHAnsi" w:hAnsiTheme="minorHAnsi" w:cstheme="minorHAnsi"/>
          <w:sz w:val="22"/>
          <w:szCs w:val="20"/>
        </w:rPr>
        <w:t xml:space="preserve"> Verschlüsselung mittels STARTTLS. Port 110</w:t>
      </w:r>
      <w:r w:rsidR="005C1854">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lastRenderedPageBreak/>
        <w:t xml:space="preserve">Kenntnis des Mail-Protokolls IMAP(S) </w:t>
      </w:r>
      <w:r w:rsidR="005C1854" w:rsidRPr="002C5618">
        <w:rPr>
          <w:rFonts w:asciiTheme="minorHAnsi" w:hAnsiTheme="minorHAnsi" w:cstheme="minorHAnsi"/>
          <w:color w:val="00B0F0"/>
          <w:sz w:val="22"/>
          <w:szCs w:val="20"/>
        </w:rPr>
        <w:br/>
      </w:r>
      <w:r w:rsidR="007074C0">
        <w:rPr>
          <w:rFonts w:asciiTheme="minorHAnsi" w:hAnsiTheme="minorHAnsi" w:cstheme="minorHAnsi"/>
          <w:sz w:val="22"/>
          <w:szCs w:val="20"/>
        </w:rPr>
        <w:t>Internet Message Access Protocol s</w:t>
      </w:r>
      <w:r w:rsidR="005C1854">
        <w:rPr>
          <w:rFonts w:asciiTheme="minorHAnsi" w:hAnsiTheme="minorHAnsi" w:cstheme="minorHAnsi"/>
          <w:sz w:val="22"/>
          <w:szCs w:val="20"/>
        </w:rPr>
        <w:t>tellt eine erweiterung zu POP3 dar die es ermöglicht das User ihre Mails auf dem Server belassen können und sie lediglich zum Client repliziert werden. Es erfolgt eine synchronisation zwischen Server und Client</w:t>
      </w:r>
      <w:r w:rsidR="007074C0">
        <w:rPr>
          <w:rFonts w:asciiTheme="minorHAnsi" w:hAnsiTheme="minorHAnsi" w:cstheme="minorHAnsi"/>
          <w:sz w:val="22"/>
          <w:szCs w:val="20"/>
        </w:rPr>
        <w:t xml:space="preserve">. Verschlüsselung mittels TLS. Port 143 </w:t>
      </w:r>
      <w:r w:rsidR="005C1854">
        <w:rPr>
          <w:rFonts w:asciiTheme="minorHAnsi" w:hAnsiTheme="minorHAnsi" w:cstheme="minorHAnsi"/>
          <w:sz w:val="22"/>
          <w:szCs w:val="20"/>
        </w:rPr>
        <w:br/>
      </w:r>
    </w:p>
    <w:p w:rsidR="00967EE3" w:rsidRPr="00871B7A" w:rsidRDefault="00967EE3"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 des Mail-Protokolls SMTP(S) </w:t>
      </w:r>
      <w:r w:rsidR="007074C0">
        <w:rPr>
          <w:rFonts w:asciiTheme="minorHAnsi" w:hAnsiTheme="minorHAnsi" w:cstheme="minorHAnsi"/>
          <w:sz w:val="22"/>
          <w:szCs w:val="20"/>
        </w:rPr>
        <w:br/>
        <w:t>Simple Mail Transfer Protocol wird zum einspeisen und weiterleiten von E-Mails verwendet. SMTP wird daher sowohl bei Verwendung von POP3 als auch IMAP benötigt um Emails versenden zu können.</w:t>
      </w:r>
      <w:r w:rsidR="007074C0">
        <w:rPr>
          <w:rFonts w:asciiTheme="minorHAnsi" w:hAnsiTheme="minorHAnsi" w:cstheme="minorHAnsi"/>
          <w:sz w:val="22"/>
          <w:szCs w:val="20"/>
        </w:rPr>
        <w:br/>
      </w:r>
    </w:p>
    <w:p w:rsidR="00E92A70" w:rsidRDefault="00967EE3"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FTP(S) </w:t>
      </w:r>
      <w:r w:rsidR="00DA43EF">
        <w:rPr>
          <w:rFonts w:asciiTheme="minorHAnsi" w:hAnsiTheme="minorHAnsi" w:cstheme="minorHAnsi"/>
          <w:sz w:val="22"/>
          <w:szCs w:val="20"/>
        </w:rPr>
        <w:br/>
        <w:t>File Transfer Protokol ist ein Server Client basiertes Protokoll zum austausch von Dateinen es verwendet Port 20/21 und ist in der normalen Variante zwar Benutzername und Passwort geschützt, diese werden jedoch im Klartext übertragen.</w:t>
      </w:r>
      <w:r w:rsidR="00DA43EF">
        <w:rPr>
          <w:rFonts w:asciiTheme="minorHAnsi" w:hAnsiTheme="minorHAnsi" w:cstheme="minorHAnsi"/>
          <w:sz w:val="22"/>
          <w:szCs w:val="20"/>
        </w:rPr>
        <w:br/>
        <w:t>FTPS FTP over TLS</w:t>
      </w:r>
      <w:r w:rsidR="00EA0330">
        <w:rPr>
          <w:rFonts w:asciiTheme="minorHAnsi" w:hAnsiTheme="minorHAnsi" w:cstheme="minorHAnsi"/>
          <w:sz w:val="22"/>
          <w:szCs w:val="20"/>
        </w:rPr>
        <w:t xml:space="preserve"> hierbei wird der K</w:t>
      </w:r>
      <w:r w:rsidR="004D7D66">
        <w:rPr>
          <w:rFonts w:asciiTheme="minorHAnsi" w:hAnsiTheme="minorHAnsi" w:cstheme="minorHAnsi"/>
          <w:sz w:val="22"/>
          <w:szCs w:val="20"/>
        </w:rPr>
        <w:t>ontroll</w:t>
      </w:r>
      <w:r w:rsidR="00EA0330">
        <w:rPr>
          <w:rFonts w:asciiTheme="minorHAnsi" w:hAnsiTheme="minorHAnsi" w:cstheme="minorHAnsi"/>
          <w:sz w:val="22"/>
          <w:szCs w:val="20"/>
        </w:rPr>
        <w:t>ka</w:t>
      </w:r>
      <w:r w:rsidR="004D7D66">
        <w:rPr>
          <w:rFonts w:asciiTheme="minorHAnsi" w:hAnsiTheme="minorHAnsi" w:cstheme="minorHAnsi"/>
          <w:sz w:val="22"/>
          <w:szCs w:val="20"/>
        </w:rPr>
        <w:t>nal mit TLS verschlüsselt und somit auch User und Passwort verschlüsselt übertragen</w:t>
      </w:r>
    </w:p>
    <w:p w:rsidR="00967EE3" w:rsidRDefault="00E92A70"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Sicherheitstechnologie TLS </w:t>
      </w:r>
      <w:r>
        <w:rPr>
          <w:rFonts w:asciiTheme="minorHAnsi" w:hAnsiTheme="minorHAnsi" w:cstheme="minorHAnsi"/>
          <w:sz w:val="22"/>
          <w:szCs w:val="20"/>
        </w:rPr>
        <w:br/>
        <w:t>TransportLayer Security (auch SSL genannt) ist ein hybrides Verschlüsselungsprotokol für Übertragungen im Internet. Bei dem verfahren wird bei verbindungsaufbau mittels asynchroner Verschlüsselung ein Secret Key ausgetauscht, der als kryptographischer Schlüssel zu symetrischen verschlüsselung der eigentlichen Daten zum Einsatz kommt.</w:t>
      </w:r>
      <w:r>
        <w:rPr>
          <w:rFonts w:asciiTheme="minorHAnsi" w:hAnsiTheme="minorHAnsi" w:cstheme="minorHAnsi"/>
          <w:sz w:val="22"/>
          <w:szCs w:val="20"/>
        </w:rPr>
        <w:br/>
        <w:t>TLS arbeitet auf Schicht 5 (Session Layer) und wird zur Verschlüsselung vieler anderer Protokolle (https, ftps, smtp over tls) geutzt.</w:t>
      </w:r>
    </w:p>
    <w:p w:rsidR="00E92A70" w:rsidRDefault="00E92A70" w:rsidP="00E92A70">
      <w:pPr>
        <w:pStyle w:val="Default"/>
        <w:ind w:left="284"/>
        <w:rPr>
          <w:rFonts w:asciiTheme="minorHAnsi" w:hAnsiTheme="minorHAnsi" w:cstheme="minorHAnsi"/>
          <w:sz w:val="22"/>
          <w:szCs w:val="20"/>
        </w:rPr>
      </w:pPr>
    </w:p>
    <w:p w:rsidR="00E92A70" w:rsidRDefault="00E92A70" w:rsidP="00E92A70">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Fachbegriff Cloud-Computing </w:t>
      </w:r>
      <w:r w:rsidRPr="002C5618">
        <w:rPr>
          <w:rFonts w:asciiTheme="minorHAnsi" w:hAnsiTheme="minorHAnsi" w:cstheme="minorHAnsi"/>
          <w:color w:val="00B0F0"/>
          <w:sz w:val="22"/>
          <w:szCs w:val="20"/>
        </w:rPr>
        <w:br/>
      </w:r>
      <w:r>
        <w:rPr>
          <w:rFonts w:asciiTheme="minorHAnsi" w:hAnsiTheme="minorHAnsi" w:cstheme="minorHAnsi"/>
          <w:sz w:val="22"/>
          <w:szCs w:val="20"/>
        </w:rPr>
        <w:t>Als Cloud-Computing versteht man das abbilden bzw. Ausführen von VMs in einer dafür geeigneten Cloud. Die Cloud ist somit das Hostsystem für z.B. viele Unternehmens Server als Gast Systeme.</w:t>
      </w:r>
    </w:p>
    <w:p w:rsidR="00E92A70" w:rsidRPr="00E92A70" w:rsidRDefault="00E92A70" w:rsidP="00E92A70">
      <w:pPr>
        <w:pStyle w:val="Default"/>
        <w:rPr>
          <w:rFonts w:asciiTheme="minorHAnsi" w:hAnsiTheme="minorHAnsi" w:cstheme="minorHAnsi"/>
          <w:sz w:val="22"/>
          <w:szCs w:val="20"/>
        </w:rPr>
      </w:pPr>
    </w:p>
    <w:p w:rsidR="00E92A70" w:rsidRPr="00871B7A" w:rsidRDefault="00E92A70" w:rsidP="00E92A70">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Kenntnisse über Private/Public/Hybrid Cloud</w:t>
      </w:r>
      <w:r>
        <w:rPr>
          <w:rFonts w:asciiTheme="minorHAnsi" w:hAnsiTheme="minorHAnsi" w:cstheme="minorHAnsi"/>
          <w:sz w:val="22"/>
          <w:szCs w:val="20"/>
        </w:rPr>
        <w:br/>
        <w:t>Eine Private Cloud ist eine Cloud die nur einem geschlossenen Personenkreis zur Verfügung steht, daher z.B. Teil der Unternehmens Infrastruktur ist.</w:t>
      </w:r>
      <w:r>
        <w:rPr>
          <w:rFonts w:asciiTheme="minorHAnsi" w:hAnsiTheme="minorHAnsi" w:cstheme="minorHAnsi"/>
          <w:sz w:val="22"/>
          <w:szCs w:val="20"/>
        </w:rPr>
        <w:br/>
        <w:t>Eine Public Cloud ist eine Cloud bei der sich jeder registrieren und diese nutzen kann, entgeltlich oder unentgeltlich.</w:t>
      </w:r>
      <w:r>
        <w:rPr>
          <w:rFonts w:asciiTheme="minorHAnsi" w:hAnsiTheme="minorHAnsi" w:cstheme="minorHAnsi"/>
          <w:sz w:val="22"/>
          <w:szCs w:val="20"/>
        </w:rPr>
        <w:br/>
        <w:t xml:space="preserve">Eine Hybridcloud hat beide Anteile einen privaten Bereich für das meist eigene Unternehmen und einen Public. Sie ermöglicht Freigabe von Daten oder Anwendungen zwischen beiden. </w:t>
      </w:r>
      <w:r>
        <w:rPr>
          <w:rFonts w:asciiTheme="minorHAnsi" w:hAnsiTheme="minorHAnsi" w:cstheme="minorHAnsi"/>
          <w:sz w:val="22"/>
          <w:szCs w:val="20"/>
        </w:rPr>
        <w:br/>
      </w:r>
    </w:p>
    <w:p w:rsidR="00E92A70" w:rsidRDefault="00E92A70"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Fachbegriffe IaaS, PaaS, SaaS </w:t>
      </w:r>
      <w:r>
        <w:rPr>
          <w:rFonts w:asciiTheme="minorHAnsi" w:hAnsiTheme="minorHAnsi" w:cstheme="minorHAnsi"/>
          <w:sz w:val="22"/>
          <w:szCs w:val="20"/>
        </w:rPr>
        <w:br/>
        <w:t>Infrastructure as a Service: Cloud Dienste die Speicher, Rechen oder Netzwerk zur Verfügung stellen</w:t>
      </w:r>
      <w:r>
        <w:rPr>
          <w:rFonts w:asciiTheme="minorHAnsi" w:hAnsiTheme="minorHAnsi" w:cstheme="minorHAnsi"/>
          <w:sz w:val="22"/>
          <w:szCs w:val="20"/>
        </w:rPr>
        <w:br/>
        <w:t>Plattform as a Service: Vorallem für die Entwicklung und bereitstellung von Anwendungen bspw. Google App Engine</w:t>
      </w:r>
      <w:r>
        <w:rPr>
          <w:rFonts w:asciiTheme="minorHAnsi" w:hAnsiTheme="minorHAnsi" w:cstheme="minorHAnsi"/>
          <w:sz w:val="22"/>
          <w:szCs w:val="20"/>
        </w:rPr>
        <w:br/>
        <w:t>Service as a Service: Programme die Online ausgeführt werden wie etwa Google Docs und Microsoft Office 365</w:t>
      </w:r>
    </w:p>
    <w:p w:rsidR="00E92A70" w:rsidRDefault="00E92A70" w:rsidP="00E92A70">
      <w:pPr>
        <w:pStyle w:val="Default"/>
        <w:ind w:left="284"/>
        <w:rPr>
          <w:rFonts w:asciiTheme="minorHAnsi" w:hAnsiTheme="minorHAnsi" w:cstheme="minorHAnsi"/>
          <w:sz w:val="22"/>
          <w:szCs w:val="20"/>
        </w:rPr>
      </w:pPr>
    </w:p>
    <w:p w:rsidR="00E92A70" w:rsidRPr="005141A1" w:rsidRDefault="00E92A70" w:rsidP="00E92A70">
      <w:pPr>
        <w:pStyle w:val="Default"/>
        <w:numPr>
          <w:ilvl w:val="0"/>
          <w:numId w:val="2"/>
        </w:numPr>
        <w:ind w:left="284" w:hanging="709"/>
        <w:rPr>
          <w:rFonts w:asciiTheme="minorHAnsi" w:hAnsiTheme="minorHAnsi" w:cstheme="minorHAnsi"/>
          <w:sz w:val="22"/>
          <w:szCs w:val="20"/>
          <w:lang w:val="en-US"/>
        </w:rPr>
      </w:pPr>
      <w:r w:rsidRPr="005141A1">
        <w:rPr>
          <w:rFonts w:asciiTheme="minorHAnsi" w:hAnsiTheme="minorHAnsi" w:cstheme="minorHAnsi"/>
          <w:sz w:val="22"/>
          <w:szCs w:val="20"/>
          <w:lang w:val="en-US"/>
        </w:rPr>
        <w:t xml:space="preserve">Beispiele für marktbekannte Cloud-Dienste </w:t>
      </w:r>
      <w:r w:rsidRPr="005141A1">
        <w:rPr>
          <w:rFonts w:asciiTheme="minorHAnsi" w:hAnsiTheme="minorHAnsi" w:cstheme="minorHAnsi"/>
          <w:sz w:val="22"/>
          <w:szCs w:val="20"/>
          <w:lang w:val="en-US"/>
        </w:rPr>
        <w:br/>
        <w:t>Compute Cloud: Amazon EC2, Microsoft Azure</w:t>
      </w:r>
      <w:r w:rsidRPr="005141A1">
        <w:rPr>
          <w:rFonts w:asciiTheme="minorHAnsi" w:hAnsiTheme="minorHAnsi" w:cstheme="minorHAnsi"/>
          <w:sz w:val="22"/>
          <w:szCs w:val="20"/>
          <w:lang w:val="en-US"/>
        </w:rPr>
        <w:br/>
        <w:t>Storage Cloud: Google Drive, Microsoft One Drive</w:t>
      </w:r>
      <w:r w:rsidRPr="005141A1">
        <w:rPr>
          <w:rFonts w:asciiTheme="minorHAnsi" w:hAnsiTheme="minorHAnsi" w:cstheme="minorHAnsi"/>
          <w:sz w:val="22"/>
          <w:szCs w:val="20"/>
          <w:lang w:val="en-US"/>
        </w:rPr>
        <w:br/>
        <w:t>PaaS CustomerRelationshipManagment: Salesforce, Microsoft dynamic CRM</w:t>
      </w:r>
    </w:p>
    <w:p w:rsidR="00E92A70" w:rsidRPr="005141A1" w:rsidRDefault="00E92A70" w:rsidP="00E92A70">
      <w:pPr>
        <w:pStyle w:val="Default"/>
        <w:ind w:left="284"/>
        <w:rPr>
          <w:rFonts w:asciiTheme="minorHAnsi" w:hAnsiTheme="minorHAnsi" w:cstheme="minorHAnsi"/>
          <w:sz w:val="22"/>
          <w:szCs w:val="20"/>
          <w:lang w:val="en-US"/>
        </w:rPr>
      </w:pPr>
    </w:p>
    <w:p w:rsidR="00E92A70" w:rsidRDefault="00E92A70" w:rsidP="00E92A70">
      <w:pPr>
        <w:pStyle w:val="Default"/>
        <w:numPr>
          <w:ilvl w:val="0"/>
          <w:numId w:val="2"/>
        </w:numPr>
        <w:ind w:left="284" w:hanging="709"/>
        <w:rPr>
          <w:rFonts w:asciiTheme="minorHAnsi" w:hAnsiTheme="minorHAnsi" w:cstheme="minorHAnsi"/>
          <w:sz w:val="22"/>
          <w:szCs w:val="20"/>
        </w:rPr>
      </w:pPr>
      <w:r w:rsidRPr="00F937C1">
        <w:rPr>
          <w:rFonts w:asciiTheme="minorHAnsi" w:hAnsiTheme="minorHAnsi" w:cstheme="minorHAnsi"/>
          <w:sz w:val="22"/>
          <w:szCs w:val="20"/>
        </w:rPr>
        <w:t xml:space="preserve">Kriterien und Voraussetzungen für den Einsatz von Cloud-Diensten </w:t>
      </w:r>
      <w:r w:rsidRPr="00F937C1">
        <w:rPr>
          <w:rFonts w:asciiTheme="minorHAnsi" w:hAnsiTheme="minorHAnsi" w:cstheme="minorHAnsi"/>
          <w:sz w:val="22"/>
          <w:szCs w:val="20"/>
        </w:rPr>
        <w:br/>
        <w:t>Der Datenschutz spielt bei Cloud Diensten eine erhebliche Ro</w:t>
      </w:r>
      <w:r>
        <w:rPr>
          <w:rFonts w:asciiTheme="minorHAnsi" w:hAnsiTheme="minorHAnsi" w:cstheme="minorHAnsi"/>
          <w:sz w:val="22"/>
          <w:szCs w:val="20"/>
        </w:rPr>
        <w:t>lle. Unternehmen sollten ihren U</w:t>
      </w:r>
      <w:r w:rsidRPr="00F937C1">
        <w:rPr>
          <w:rFonts w:asciiTheme="minorHAnsi" w:hAnsiTheme="minorHAnsi" w:cstheme="minorHAnsi"/>
          <w:sz w:val="22"/>
          <w:szCs w:val="20"/>
        </w:rPr>
        <w:t xml:space="preserve">mstieg auf Cloud Dienste, wenn es nicht die eigene private Cloud ist, gut überlegen. Da alle </w:t>
      </w:r>
      <w:r w:rsidRPr="00F937C1">
        <w:rPr>
          <w:rFonts w:asciiTheme="minorHAnsi" w:hAnsiTheme="minorHAnsi" w:cstheme="minorHAnsi"/>
          <w:sz w:val="22"/>
          <w:szCs w:val="20"/>
        </w:rPr>
        <w:lastRenderedPageBreak/>
        <w:t>Daten über das Internet verschickt werden und nicht nachvollziehbar ist wo auf der Welt diese gespeichert werden.</w:t>
      </w:r>
      <w:r w:rsidRPr="00F937C1">
        <w:rPr>
          <w:rFonts w:asciiTheme="minorHAnsi" w:hAnsiTheme="minorHAnsi" w:cstheme="minorHAnsi"/>
          <w:sz w:val="22"/>
          <w:szCs w:val="20"/>
        </w:rPr>
        <w:br/>
        <w:t>Andernfalls ist die Verwendung einer Cloud super um sich eigene Infrastruktur zu sparen und auch weitgehend auf externen oder internen IT-Service zu verzichten.</w:t>
      </w:r>
      <w:r w:rsidRPr="00F937C1">
        <w:rPr>
          <w:rFonts w:asciiTheme="minorHAnsi" w:hAnsiTheme="minorHAnsi" w:cstheme="minorHAnsi"/>
          <w:sz w:val="22"/>
          <w:szCs w:val="20"/>
        </w:rPr>
        <w:br/>
        <w:t>Vorab ist es wichtig einen genauen Plan zu machen welche Leistung erwartet wird bzw. Welche Leistungen man benötigt. Um entsprechende Applicationen und Anbieter auswählen zu können.</w:t>
      </w:r>
    </w:p>
    <w:p w:rsidR="00E92A70" w:rsidRPr="00E92A70" w:rsidRDefault="00E92A70" w:rsidP="00E92A70">
      <w:pPr>
        <w:pStyle w:val="Default"/>
        <w:rPr>
          <w:rFonts w:asciiTheme="minorHAnsi" w:hAnsiTheme="minorHAnsi" w:cstheme="minorHAnsi"/>
          <w:sz w:val="22"/>
          <w:szCs w:val="20"/>
        </w:rPr>
      </w:pPr>
    </w:p>
    <w:p w:rsidR="00E92A70" w:rsidRPr="00154727" w:rsidRDefault="00E92A70" w:rsidP="00E92A70">
      <w:pPr>
        <w:pStyle w:val="Default"/>
        <w:numPr>
          <w:ilvl w:val="0"/>
          <w:numId w:val="1"/>
        </w:numPr>
        <w:spacing w:before="240"/>
        <w:ind w:left="284" w:hanging="709"/>
        <w:rPr>
          <w:rFonts w:asciiTheme="minorHAnsi" w:hAnsiTheme="minorHAnsi" w:cstheme="minorHAnsi"/>
          <w:sz w:val="36"/>
          <w:szCs w:val="28"/>
        </w:rPr>
      </w:pPr>
      <w:r w:rsidRPr="00154727">
        <w:rPr>
          <w:rFonts w:ascii="Times New Roman" w:hAnsi="Times New Roman" w:cstheme="minorHAnsi"/>
          <w:b/>
          <w:bCs/>
          <w:iCs/>
          <w:sz w:val="36"/>
          <w:szCs w:val="28"/>
          <w:lang w:val="en-AT"/>
        </w:rPr>
        <w:t>IT-Security und Betriebssicherheit</w:t>
      </w:r>
    </w:p>
    <w:p w:rsidR="00E92A70" w:rsidRPr="00E92A70" w:rsidRDefault="00E92A70" w:rsidP="00E92A70">
      <w:pPr>
        <w:pStyle w:val="Default"/>
        <w:spacing w:before="240"/>
        <w:ind w:left="284"/>
        <w:rPr>
          <w:rFonts w:asciiTheme="minorHAnsi" w:hAnsiTheme="minorHAnsi" w:cstheme="minorHAnsi"/>
          <w:i/>
          <w:sz w:val="32"/>
          <w:szCs w:val="28"/>
        </w:rPr>
      </w:pPr>
    </w:p>
    <w:p w:rsidR="00E92A70" w:rsidRDefault="00E92A70" w:rsidP="00E92A70">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über Gefahren von Viren </w:t>
      </w:r>
      <w:r w:rsidRPr="002C5618">
        <w:rPr>
          <w:rFonts w:asciiTheme="minorHAnsi" w:hAnsiTheme="minorHAnsi" w:cstheme="minorHAnsi"/>
          <w:color w:val="00B0F0"/>
          <w:sz w:val="22"/>
          <w:szCs w:val="20"/>
        </w:rPr>
        <w:br/>
      </w:r>
      <w:r>
        <w:rPr>
          <w:rFonts w:asciiTheme="minorHAnsi" w:hAnsiTheme="minorHAnsi" w:cstheme="minorHAnsi"/>
          <w:sz w:val="22"/>
          <w:szCs w:val="20"/>
        </w:rPr>
        <w:t>Viren sind nich nicht selbst replizierende Schadprogramm die meist durch Schädliche E-Mail anhänge oder Macros eingeschleust werden. Ein Virus kann verschiedene Auswüchse haben, bis hin zur Systemübernahme und Datenklau oder Cryptolockern.</w:t>
      </w:r>
    </w:p>
    <w:p w:rsidR="00E92A70" w:rsidRPr="00E92A70" w:rsidRDefault="00E92A70" w:rsidP="00E92A70">
      <w:pPr>
        <w:pStyle w:val="Default"/>
        <w:ind w:left="284"/>
        <w:rPr>
          <w:rFonts w:asciiTheme="minorHAnsi" w:hAnsiTheme="minorHAnsi" w:cstheme="minorHAnsi"/>
          <w:sz w:val="22"/>
          <w:szCs w:val="20"/>
        </w:rPr>
      </w:pPr>
      <w:r>
        <w:rPr>
          <w:rFonts w:asciiTheme="minorHAnsi" w:hAnsiTheme="minorHAnsi" w:cstheme="minorHAnsi"/>
          <w:sz w:val="22"/>
          <w:szCs w:val="20"/>
        </w:rPr>
        <w:br/>
      </w:r>
      <w:r w:rsidRPr="002C5618">
        <w:rPr>
          <w:rFonts w:asciiTheme="minorHAnsi" w:hAnsiTheme="minorHAnsi" w:cstheme="minorHAnsi"/>
          <w:color w:val="00B0F0"/>
          <w:sz w:val="22"/>
          <w:szCs w:val="20"/>
        </w:rPr>
        <w:t xml:space="preserve">Kenntnisse über Gefahren von Würmern </w:t>
      </w:r>
      <w:r w:rsidRPr="002C5618">
        <w:rPr>
          <w:rFonts w:asciiTheme="minorHAnsi" w:hAnsiTheme="minorHAnsi" w:cstheme="minorHAnsi"/>
          <w:color w:val="00B0F0"/>
          <w:sz w:val="22"/>
          <w:szCs w:val="20"/>
        </w:rPr>
        <w:br/>
      </w:r>
      <w:r w:rsidRPr="00E92A70">
        <w:rPr>
          <w:rFonts w:asciiTheme="minorHAnsi" w:hAnsiTheme="minorHAnsi" w:cstheme="minorHAnsi"/>
          <w:sz w:val="22"/>
          <w:szCs w:val="20"/>
        </w:rPr>
        <w:t>Würmer sind sich selbst verbreitende Schadprogramme, die kine fremden Dateien infizieren. Er benutzt Systemprozesse oder Dinste um sich zu verbreiten. Er kann verschiedene Veränderungen am System. Bis hin zu daten und Hardwarezerstörung. BSP. Wanna Cry verbreitete sich wie ein Computerwurm über SMBv1</w:t>
      </w:r>
      <w:r w:rsidRPr="00E92A70">
        <w:rPr>
          <w:rFonts w:asciiTheme="minorHAnsi" w:hAnsiTheme="minorHAnsi" w:cstheme="minorHAnsi"/>
          <w:sz w:val="22"/>
          <w:szCs w:val="20"/>
        </w:rPr>
        <w:br/>
      </w:r>
    </w:p>
    <w:p w:rsidR="00E92A70" w:rsidRPr="00871B7A" w:rsidRDefault="00E92A70" w:rsidP="00E92A70">
      <w:pPr>
        <w:pStyle w:val="Default"/>
        <w:ind w:left="284"/>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über Gefahren von Trojanern </w:t>
      </w:r>
      <w:r>
        <w:rPr>
          <w:rFonts w:asciiTheme="minorHAnsi" w:hAnsiTheme="minorHAnsi" w:cstheme="minorHAnsi"/>
          <w:sz w:val="22"/>
          <w:szCs w:val="20"/>
        </w:rPr>
        <w:br/>
        <w:t xml:space="preserve">Trojaner sind Programme die sich als nützliche Programme ausgeben um ihrern wahren kriminellen hintergrund zu verschleiern. </w:t>
      </w:r>
      <w:r>
        <w:rPr>
          <w:rFonts w:asciiTheme="minorHAnsi" w:hAnsiTheme="minorHAnsi" w:cstheme="minorHAnsi"/>
          <w:sz w:val="22"/>
          <w:szCs w:val="20"/>
        </w:rPr>
        <w:br/>
      </w:r>
    </w:p>
    <w:p w:rsidR="00E92A70" w:rsidRPr="00871B7A" w:rsidRDefault="00E92A70" w:rsidP="00E92A70">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über Gefahren von Spyware </w:t>
      </w:r>
      <w:r>
        <w:rPr>
          <w:rFonts w:asciiTheme="minorHAnsi" w:hAnsiTheme="minorHAnsi" w:cstheme="minorHAnsi"/>
          <w:sz w:val="22"/>
          <w:szCs w:val="20"/>
        </w:rPr>
        <w:br/>
        <w:t>Bezeichnet Schadsoftware die Daten ohne dessen Wissen oder Zustimmung an dritte zu senden. Vorallem das Surfverhalten im Internet ist für geziehlte Werbung interessant.</w:t>
      </w:r>
      <w:r>
        <w:rPr>
          <w:rFonts w:asciiTheme="minorHAnsi" w:hAnsiTheme="minorHAnsi" w:cstheme="minorHAnsi"/>
          <w:sz w:val="22"/>
          <w:szCs w:val="20"/>
        </w:rPr>
        <w:br/>
      </w:r>
    </w:p>
    <w:p w:rsidR="00E92A70" w:rsidRPr="00871B7A" w:rsidRDefault="00E92A70" w:rsidP="00E92A70">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über Gefahren von Hackern </w:t>
      </w:r>
      <w:r>
        <w:rPr>
          <w:rFonts w:asciiTheme="minorHAnsi" w:hAnsiTheme="minorHAnsi" w:cstheme="minorHAnsi"/>
          <w:sz w:val="22"/>
          <w:szCs w:val="20"/>
        </w:rPr>
        <w:br/>
        <w:t>Hacker verschaffen sich durch Schwachstellen und Schadprogramme Zugriff auf fremde Systeme um dort Daten zu stehlen oder schaden anzurichten</w:t>
      </w:r>
      <w:r>
        <w:rPr>
          <w:rFonts w:asciiTheme="minorHAnsi" w:hAnsiTheme="minorHAnsi" w:cstheme="minorHAnsi"/>
          <w:sz w:val="22"/>
          <w:szCs w:val="20"/>
        </w:rPr>
        <w:br/>
      </w:r>
    </w:p>
    <w:p w:rsidR="00154727" w:rsidRPr="00154727" w:rsidRDefault="00E92A70" w:rsidP="00E92A70">
      <w:pPr>
        <w:pStyle w:val="Default"/>
        <w:numPr>
          <w:ilvl w:val="0"/>
          <w:numId w:val="2"/>
        </w:numPr>
        <w:ind w:left="284" w:hanging="709"/>
        <w:rPr>
          <w:rFonts w:asciiTheme="minorHAnsi" w:hAnsiTheme="minorHAnsi" w:cstheme="minorHAnsi"/>
          <w:i/>
          <w:sz w:val="22"/>
          <w:szCs w:val="20"/>
        </w:rPr>
      </w:pPr>
      <w:r w:rsidRPr="002C5618">
        <w:rPr>
          <w:rFonts w:asciiTheme="minorHAnsi" w:hAnsiTheme="minorHAnsi" w:cstheme="minorHAnsi"/>
          <w:color w:val="00B0F0"/>
          <w:sz w:val="22"/>
          <w:szCs w:val="20"/>
        </w:rPr>
        <w:t xml:space="preserve">Kenntnisse über Gefahren bei Phishing </w:t>
      </w:r>
      <w:r>
        <w:rPr>
          <w:rFonts w:asciiTheme="minorHAnsi" w:hAnsiTheme="minorHAnsi" w:cstheme="minorHAnsi"/>
          <w:sz w:val="22"/>
          <w:szCs w:val="20"/>
        </w:rPr>
        <w:br/>
        <w:t>Phishing Websiten sind Seiten die gleich aussehen wie das Orginal in wirklichkeit jedoch von Kriminellen betrieben wird die darauf spekulieren das der Geschädigte sich auf der Seite versucht anzumelden. Dann können sie mit dem Konto des Geschädigten machen was sie wollen. Geldüberweisen etc.</w:t>
      </w:r>
    </w:p>
    <w:p w:rsidR="00154727" w:rsidRPr="00154727" w:rsidRDefault="00154727" w:rsidP="00154727">
      <w:pPr>
        <w:pStyle w:val="Default"/>
        <w:ind w:left="284"/>
        <w:rPr>
          <w:rFonts w:asciiTheme="minorHAnsi" w:hAnsiTheme="minorHAnsi" w:cstheme="minorHAnsi"/>
          <w:i/>
          <w:sz w:val="22"/>
          <w:szCs w:val="20"/>
        </w:rPr>
      </w:pPr>
    </w:p>
    <w:p w:rsidR="00154727" w:rsidRDefault="00154727" w:rsidP="00154727">
      <w:pPr>
        <w:pStyle w:val="Default"/>
        <w:numPr>
          <w:ilvl w:val="0"/>
          <w:numId w:val="2"/>
        </w:numPr>
        <w:ind w:left="284" w:hanging="709"/>
        <w:rPr>
          <w:rFonts w:asciiTheme="minorHAnsi" w:hAnsiTheme="minorHAnsi" w:cstheme="minorHAnsi"/>
          <w:sz w:val="22"/>
          <w:szCs w:val="20"/>
        </w:rPr>
      </w:pPr>
      <w:r w:rsidRPr="00830006">
        <w:rPr>
          <w:rFonts w:asciiTheme="minorHAnsi" w:hAnsiTheme="minorHAnsi" w:cstheme="minorHAnsi"/>
          <w:sz w:val="22"/>
          <w:szCs w:val="20"/>
        </w:rPr>
        <w:t xml:space="preserve">Fachbegriff Zero-Day-Exploit </w:t>
      </w:r>
      <w:r>
        <w:rPr>
          <w:rFonts w:asciiTheme="minorHAnsi" w:hAnsiTheme="minorHAnsi" w:cstheme="minorHAnsi"/>
          <w:sz w:val="22"/>
          <w:szCs w:val="20"/>
        </w:rPr>
        <w:br/>
      </w:r>
      <w:r w:rsidRPr="00830006">
        <w:rPr>
          <w:rFonts w:asciiTheme="minorHAnsi" w:hAnsiTheme="minorHAnsi" w:cstheme="minorHAnsi"/>
          <w:sz w:val="22"/>
          <w:szCs w:val="20"/>
        </w:rPr>
        <w:t>Ein Zero Day Exploit ist eine Sicherheitslücke die vonHerstellern erst bekannt gegeben wird nachdem sie duch z.B. updates bereits behoben wurde bzw. Bereits updates bereit stehen. Die Hersteller halten die Sicherheitslücke hierbei solange zurück bis die Fixes bereit stehen, um deren Ausnutzung durch Hacker zu verhindern.</w:t>
      </w:r>
    </w:p>
    <w:p w:rsidR="00154727" w:rsidRDefault="00154727" w:rsidP="00154727">
      <w:pPr>
        <w:pStyle w:val="Default"/>
        <w:rPr>
          <w:rFonts w:asciiTheme="minorHAnsi" w:hAnsiTheme="minorHAnsi" w:cstheme="minorHAnsi"/>
          <w:sz w:val="22"/>
          <w:szCs w:val="20"/>
        </w:rPr>
      </w:pPr>
    </w:p>
    <w:p w:rsidR="00E35824" w:rsidRDefault="00E35824" w:rsidP="00154727">
      <w:pPr>
        <w:pStyle w:val="Default"/>
        <w:rPr>
          <w:rFonts w:asciiTheme="minorHAnsi" w:hAnsiTheme="minorHAnsi" w:cstheme="minorHAnsi"/>
          <w:sz w:val="22"/>
          <w:szCs w:val="20"/>
        </w:rPr>
      </w:pPr>
    </w:p>
    <w:p w:rsidR="00E35824" w:rsidRDefault="00E35824" w:rsidP="00154727">
      <w:pPr>
        <w:pStyle w:val="Default"/>
        <w:rPr>
          <w:rFonts w:asciiTheme="minorHAnsi" w:hAnsiTheme="minorHAnsi" w:cstheme="minorHAnsi"/>
          <w:sz w:val="22"/>
          <w:szCs w:val="20"/>
        </w:rPr>
      </w:pPr>
    </w:p>
    <w:p w:rsidR="00E35824" w:rsidRDefault="00E35824" w:rsidP="00154727">
      <w:pPr>
        <w:pStyle w:val="Default"/>
        <w:rPr>
          <w:rFonts w:asciiTheme="minorHAnsi" w:hAnsiTheme="minorHAnsi" w:cstheme="minorHAnsi"/>
          <w:sz w:val="22"/>
          <w:szCs w:val="20"/>
        </w:rPr>
      </w:pPr>
    </w:p>
    <w:p w:rsidR="00E35824" w:rsidRDefault="00E35824" w:rsidP="00154727">
      <w:pPr>
        <w:pStyle w:val="Default"/>
        <w:rPr>
          <w:rFonts w:asciiTheme="minorHAnsi" w:hAnsiTheme="minorHAnsi" w:cstheme="minorHAnsi"/>
          <w:sz w:val="22"/>
          <w:szCs w:val="20"/>
        </w:rPr>
      </w:pPr>
    </w:p>
    <w:p w:rsidR="00E35824" w:rsidRDefault="00E35824" w:rsidP="00154727">
      <w:pPr>
        <w:pStyle w:val="Default"/>
        <w:rPr>
          <w:rFonts w:asciiTheme="minorHAnsi" w:hAnsiTheme="minorHAnsi" w:cstheme="minorHAnsi"/>
          <w:sz w:val="22"/>
          <w:szCs w:val="20"/>
        </w:rPr>
      </w:pPr>
    </w:p>
    <w:p w:rsidR="00E35824" w:rsidRDefault="00E35824" w:rsidP="00154727">
      <w:pPr>
        <w:pStyle w:val="Default"/>
        <w:rPr>
          <w:rFonts w:asciiTheme="minorHAnsi" w:hAnsiTheme="minorHAnsi" w:cstheme="minorHAnsi"/>
          <w:sz w:val="22"/>
          <w:szCs w:val="20"/>
        </w:rPr>
      </w:pPr>
    </w:p>
    <w:p w:rsidR="00E35824" w:rsidRDefault="00E35824" w:rsidP="00154727">
      <w:pPr>
        <w:pStyle w:val="Default"/>
        <w:rPr>
          <w:rFonts w:asciiTheme="minorHAnsi" w:hAnsiTheme="minorHAnsi" w:cstheme="minorHAnsi"/>
          <w:sz w:val="22"/>
          <w:szCs w:val="20"/>
        </w:rPr>
      </w:pPr>
    </w:p>
    <w:p w:rsidR="00E35824" w:rsidRDefault="00E35824" w:rsidP="00154727">
      <w:pPr>
        <w:pStyle w:val="Default"/>
        <w:rPr>
          <w:rFonts w:asciiTheme="minorHAnsi" w:hAnsiTheme="minorHAnsi" w:cstheme="minorHAnsi"/>
          <w:sz w:val="22"/>
          <w:szCs w:val="20"/>
        </w:rPr>
      </w:pPr>
    </w:p>
    <w:p w:rsidR="00E35824" w:rsidRPr="00830006" w:rsidRDefault="00E35824" w:rsidP="00154727">
      <w:pPr>
        <w:pStyle w:val="Default"/>
        <w:rPr>
          <w:rFonts w:asciiTheme="minorHAnsi" w:hAnsiTheme="minorHAnsi" w:cstheme="minorHAnsi"/>
          <w:sz w:val="22"/>
          <w:szCs w:val="20"/>
        </w:rPr>
      </w:pPr>
    </w:p>
    <w:p w:rsidR="00154727" w:rsidRPr="00E35824" w:rsidRDefault="00154727" w:rsidP="00E92A70">
      <w:pPr>
        <w:pStyle w:val="Default"/>
        <w:numPr>
          <w:ilvl w:val="0"/>
          <w:numId w:val="2"/>
        </w:numPr>
        <w:ind w:left="284" w:hanging="709"/>
        <w:rPr>
          <w:rFonts w:asciiTheme="minorHAnsi" w:hAnsiTheme="minorHAnsi" w:cstheme="minorHAnsi"/>
          <w:sz w:val="22"/>
          <w:szCs w:val="20"/>
        </w:rPr>
      </w:pPr>
      <w:r w:rsidRPr="00E35824">
        <w:rPr>
          <w:rFonts w:asciiTheme="minorHAnsi" w:hAnsiTheme="minorHAnsi" w:cstheme="minorHAnsi"/>
          <w:sz w:val="22"/>
          <w:szCs w:val="20"/>
        </w:rPr>
        <w:t>Kenntnisse über Einschränkungsmöglichkeiten bei Benutzerkonten</w:t>
      </w:r>
    </w:p>
    <w:p w:rsidR="00E35824" w:rsidRPr="00F15936" w:rsidRDefault="00E35824" w:rsidP="00E35824">
      <w:pPr>
        <w:pStyle w:val="Default"/>
        <w:ind w:left="284"/>
        <w:rPr>
          <w:rFonts w:asciiTheme="minorHAnsi" w:hAnsiTheme="minorHAnsi" w:cstheme="minorHAnsi"/>
          <w:color w:val="00B050"/>
          <w:sz w:val="22"/>
          <w:szCs w:val="20"/>
        </w:rPr>
      </w:pPr>
      <w:r w:rsidRPr="00E35824">
        <w:rPr>
          <w:rFonts w:asciiTheme="minorHAnsi" w:hAnsiTheme="minorHAnsi" w:cstheme="minorHAnsi"/>
          <w:color w:val="00B050"/>
          <w:sz w:val="22"/>
          <w:szCs w:val="20"/>
        </w:rPr>
        <w:drawing>
          <wp:inline distT="0" distB="0" distL="0" distR="0" wp14:anchorId="3E2FF9E0" wp14:editId="7E193B40">
            <wp:extent cx="5867400" cy="3575932"/>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0615" cy="3577891"/>
                    </a:xfrm>
                    <a:prstGeom prst="rect">
                      <a:avLst/>
                    </a:prstGeom>
                  </pic:spPr>
                </pic:pic>
              </a:graphicData>
            </a:graphic>
          </wp:inline>
        </w:drawing>
      </w:r>
    </w:p>
    <w:p w:rsidR="00154727" w:rsidRPr="00154727" w:rsidRDefault="00154727" w:rsidP="00154727">
      <w:pPr>
        <w:pStyle w:val="Default"/>
        <w:rPr>
          <w:rFonts w:asciiTheme="minorHAnsi" w:hAnsiTheme="minorHAnsi" w:cstheme="minorHAnsi"/>
          <w:sz w:val="22"/>
          <w:szCs w:val="20"/>
        </w:rPr>
      </w:pPr>
    </w:p>
    <w:p w:rsidR="00154727" w:rsidRPr="00154727" w:rsidRDefault="00154727" w:rsidP="00E92A70">
      <w:pPr>
        <w:pStyle w:val="Default"/>
        <w:numPr>
          <w:ilvl w:val="0"/>
          <w:numId w:val="2"/>
        </w:numPr>
        <w:ind w:left="284" w:hanging="709"/>
        <w:rPr>
          <w:rFonts w:asciiTheme="minorHAnsi" w:hAnsiTheme="minorHAnsi" w:cstheme="minorHAnsi"/>
          <w:i/>
          <w:sz w:val="22"/>
          <w:szCs w:val="20"/>
        </w:rPr>
      </w:pPr>
      <w:r w:rsidRPr="00871B7A">
        <w:rPr>
          <w:rFonts w:asciiTheme="minorHAnsi" w:hAnsiTheme="minorHAnsi" w:cstheme="minorHAnsi"/>
          <w:sz w:val="22"/>
          <w:szCs w:val="20"/>
        </w:rPr>
        <w:t xml:space="preserve">Funktion einer Software-Firewall </w:t>
      </w:r>
      <w:r>
        <w:rPr>
          <w:rFonts w:asciiTheme="minorHAnsi" w:hAnsiTheme="minorHAnsi" w:cstheme="minorHAnsi"/>
          <w:sz w:val="22"/>
          <w:szCs w:val="20"/>
        </w:rPr>
        <w:br/>
        <w:t>Untersucht den eingehenden und ausgehenden Datenverkehr eines Computers. Die Software Firewall hat den Vorteil das Paket zu Anwendungen sortiert und entsprechend behandelt werden können.</w:t>
      </w:r>
    </w:p>
    <w:p w:rsidR="00154727" w:rsidRPr="00154727" w:rsidRDefault="00154727" w:rsidP="00154727">
      <w:pPr>
        <w:pStyle w:val="Default"/>
        <w:rPr>
          <w:rFonts w:asciiTheme="minorHAnsi" w:hAnsiTheme="minorHAnsi" w:cstheme="minorHAnsi"/>
          <w:i/>
          <w:sz w:val="22"/>
          <w:szCs w:val="20"/>
        </w:rPr>
      </w:pPr>
    </w:p>
    <w:p w:rsidR="00154727" w:rsidRPr="00154727" w:rsidRDefault="00154727" w:rsidP="00E92A70">
      <w:pPr>
        <w:pStyle w:val="Default"/>
        <w:numPr>
          <w:ilvl w:val="0"/>
          <w:numId w:val="2"/>
        </w:numPr>
        <w:ind w:left="284" w:hanging="709"/>
        <w:rPr>
          <w:rFonts w:asciiTheme="minorHAnsi" w:hAnsiTheme="minorHAnsi" w:cstheme="minorHAnsi"/>
          <w:i/>
          <w:sz w:val="22"/>
          <w:szCs w:val="20"/>
        </w:rPr>
      </w:pPr>
      <w:r w:rsidRPr="00871B7A">
        <w:rPr>
          <w:rFonts w:asciiTheme="minorHAnsi" w:hAnsiTheme="minorHAnsi" w:cstheme="minorHAnsi"/>
          <w:sz w:val="22"/>
          <w:szCs w:val="20"/>
        </w:rPr>
        <w:t xml:space="preserve">Kenntnisse über notwendige Einstellungen bei Virenscanner </w:t>
      </w:r>
      <w:r>
        <w:rPr>
          <w:rFonts w:asciiTheme="minorHAnsi" w:hAnsiTheme="minorHAnsi" w:cstheme="minorHAnsi"/>
          <w:sz w:val="22"/>
          <w:szCs w:val="20"/>
        </w:rPr>
        <w:br/>
        <w:t>Gescannte Verzeichnisse, scan häufigkeit, funktionen wie usb checks, Firewall etc. Abhängig vom Virenprogramm und benötigtem Umfang</w:t>
      </w:r>
    </w:p>
    <w:p w:rsidR="00154727" w:rsidRPr="00154727" w:rsidRDefault="00154727" w:rsidP="00154727">
      <w:pPr>
        <w:pStyle w:val="Default"/>
        <w:rPr>
          <w:rFonts w:asciiTheme="minorHAnsi" w:hAnsiTheme="minorHAnsi" w:cstheme="minorHAnsi"/>
          <w:i/>
          <w:sz w:val="22"/>
          <w:szCs w:val="20"/>
        </w:rPr>
      </w:pPr>
    </w:p>
    <w:p w:rsidR="00E35824" w:rsidRPr="00E35824" w:rsidRDefault="00154727" w:rsidP="00E35824">
      <w:pPr>
        <w:pStyle w:val="Default"/>
        <w:numPr>
          <w:ilvl w:val="0"/>
          <w:numId w:val="2"/>
        </w:numPr>
        <w:ind w:left="284" w:hanging="709"/>
        <w:rPr>
          <w:rFonts w:asciiTheme="minorHAnsi" w:hAnsiTheme="minorHAnsi" w:cstheme="minorHAnsi"/>
          <w:sz w:val="22"/>
          <w:szCs w:val="20"/>
        </w:rPr>
      </w:pPr>
      <w:r w:rsidRPr="00E35824">
        <w:rPr>
          <w:rFonts w:asciiTheme="minorHAnsi" w:hAnsiTheme="minorHAnsi" w:cstheme="minorHAnsi"/>
          <w:sz w:val="22"/>
          <w:szCs w:val="20"/>
        </w:rPr>
        <w:t>Kenntnisse über Möglichkeiten Client-PCs vor Missbrauch zu schützen</w:t>
      </w:r>
    </w:p>
    <w:p w:rsidR="00E35824" w:rsidRPr="00E35824" w:rsidRDefault="00E35824" w:rsidP="00E35824">
      <w:pPr>
        <w:pStyle w:val="Default"/>
        <w:ind w:left="284"/>
        <w:rPr>
          <w:rFonts w:asciiTheme="minorHAnsi" w:hAnsiTheme="minorHAnsi" w:cstheme="minorHAnsi"/>
          <w:sz w:val="22"/>
          <w:szCs w:val="20"/>
        </w:rPr>
      </w:pPr>
      <w:r w:rsidRPr="00E35824">
        <w:rPr>
          <w:rFonts w:asciiTheme="minorHAnsi" w:hAnsiTheme="minorHAnsi" w:cstheme="minorHAnsi"/>
          <w:sz w:val="22"/>
          <w:szCs w:val="20"/>
        </w:rPr>
        <w:t>Client-Management.Software muss aber strenge Richtlinien gegenüber des Datenschutzrechtes und anderem einhalten</w:t>
      </w:r>
    </w:p>
    <w:p w:rsidR="00154727" w:rsidRPr="00154727" w:rsidRDefault="00154727" w:rsidP="00154727">
      <w:pPr>
        <w:pStyle w:val="Default"/>
        <w:rPr>
          <w:rFonts w:asciiTheme="minorHAnsi" w:hAnsiTheme="minorHAnsi" w:cstheme="minorHAnsi"/>
          <w:sz w:val="22"/>
          <w:szCs w:val="20"/>
        </w:rPr>
      </w:pPr>
    </w:p>
    <w:p w:rsidR="00154727" w:rsidRPr="00871B7A" w:rsidRDefault="00154727" w:rsidP="00154727">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über sichere Planung von Backups </w:t>
      </w:r>
      <w:r>
        <w:rPr>
          <w:rFonts w:asciiTheme="minorHAnsi" w:hAnsiTheme="minorHAnsi" w:cstheme="minorHAnsi"/>
          <w:sz w:val="22"/>
          <w:szCs w:val="20"/>
        </w:rPr>
        <w:br/>
        <w:t xml:space="preserve">Die Planung von Backups häng stark von dem zu sichernden Material ab häufig reicht es die Daten einmal täglich zu sichern, nachts damit die Leistung für den betrieb nicht eingeschränkt ist. Bei kritischen Anwendungen allerdings kann es nötig sein den Backupzyklus zu verringern. </w:t>
      </w:r>
      <w:r>
        <w:rPr>
          <w:rFonts w:asciiTheme="minorHAnsi" w:hAnsiTheme="minorHAnsi" w:cstheme="minorHAnsi"/>
          <w:sz w:val="22"/>
          <w:szCs w:val="20"/>
        </w:rPr>
        <w:br/>
      </w:r>
    </w:p>
    <w:p w:rsidR="00154727" w:rsidRPr="00871B7A" w:rsidRDefault="00154727" w:rsidP="00154727">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verschiedene Backup-Prinzipien </w:t>
      </w:r>
      <w:r>
        <w:rPr>
          <w:rFonts w:asciiTheme="minorHAnsi" w:hAnsiTheme="minorHAnsi" w:cstheme="minorHAnsi"/>
          <w:sz w:val="22"/>
          <w:szCs w:val="20"/>
        </w:rPr>
        <w:br/>
        <w:t>Voll: es werden alle Daten 1:1 gesichert</w:t>
      </w:r>
      <w:r>
        <w:rPr>
          <w:rFonts w:asciiTheme="minorHAnsi" w:hAnsiTheme="minorHAnsi" w:cstheme="minorHAnsi"/>
          <w:sz w:val="22"/>
          <w:szCs w:val="20"/>
        </w:rPr>
        <w:br/>
        <w:t>Differenziell: Anhand eines Vollbakups werden nur alle Daten bei darauffolgenden Backups gesichert die sich seit dem Vollbackup geändert haben.</w:t>
      </w:r>
      <w:r>
        <w:rPr>
          <w:rFonts w:asciiTheme="minorHAnsi" w:hAnsiTheme="minorHAnsi" w:cstheme="minorHAnsi"/>
          <w:sz w:val="22"/>
          <w:szCs w:val="20"/>
        </w:rPr>
        <w:br/>
        <w:t>Inkrementell: Anhand eines Vollbackups werden nur die Daten gespeichert die sich seit dem letzten Backup geändert haben.</w:t>
      </w:r>
      <w:r>
        <w:rPr>
          <w:rFonts w:asciiTheme="minorHAnsi" w:hAnsiTheme="minorHAnsi" w:cstheme="minorHAnsi"/>
          <w:sz w:val="22"/>
          <w:szCs w:val="20"/>
        </w:rPr>
        <w:br/>
      </w:r>
      <w:r>
        <w:rPr>
          <w:noProof/>
          <w:lang w:val="de-DE" w:eastAsia="de-DE"/>
        </w:rPr>
        <w:lastRenderedPageBreak/>
        <w:drawing>
          <wp:inline distT="0" distB="0" distL="0" distR="0" wp14:anchorId="1D3704C1" wp14:editId="62BE2BDD">
            <wp:extent cx="1838325" cy="1333500"/>
            <wp:effectExtent l="0" t="0" r="9525" b="0"/>
            <wp:docPr id="77"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1838325" cy="1333500"/>
                    </a:xfrm>
                    <a:prstGeom prst="rect">
                      <a:avLst/>
                    </a:prstGeom>
                  </pic:spPr>
                </pic:pic>
              </a:graphicData>
            </a:graphic>
          </wp:inline>
        </w:drawing>
      </w:r>
      <w:r w:rsidRPr="002A7059">
        <w:rPr>
          <w:noProof/>
        </w:rPr>
        <w:t xml:space="preserve"> </w:t>
      </w:r>
      <w:r w:rsidRPr="002A7059">
        <w:rPr>
          <w:noProof/>
          <w:lang w:val="de-DE" w:eastAsia="de-DE"/>
        </w:rPr>
        <w:drawing>
          <wp:inline distT="0" distB="0" distL="0" distR="0" wp14:anchorId="34A5AFA0" wp14:editId="534F6E02">
            <wp:extent cx="1809750" cy="1304925"/>
            <wp:effectExtent l="0" t="0" r="0" b="9525"/>
            <wp:docPr id="78"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1809750" cy="1304925"/>
                    </a:xfrm>
                    <a:prstGeom prst="rect">
                      <a:avLst/>
                    </a:prstGeom>
                  </pic:spPr>
                </pic:pic>
              </a:graphicData>
            </a:graphic>
          </wp:inline>
        </w:drawing>
      </w:r>
      <w:r>
        <w:rPr>
          <w:rFonts w:asciiTheme="minorHAnsi" w:hAnsiTheme="minorHAnsi" w:cstheme="minorHAnsi"/>
          <w:sz w:val="22"/>
          <w:szCs w:val="20"/>
        </w:rPr>
        <w:br/>
      </w:r>
    </w:p>
    <w:p w:rsidR="00967EE3" w:rsidRPr="00D738C7" w:rsidRDefault="00154727" w:rsidP="00642F8D">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über Backup-Medien und deren richtiger Lagerung </w:t>
      </w:r>
      <w:r w:rsidRPr="002C5618">
        <w:rPr>
          <w:rFonts w:asciiTheme="minorHAnsi" w:hAnsiTheme="minorHAnsi" w:cstheme="minorHAnsi"/>
          <w:color w:val="00B0F0"/>
          <w:sz w:val="22"/>
          <w:szCs w:val="20"/>
        </w:rPr>
        <w:br/>
      </w:r>
      <w:r w:rsidRPr="00D738C7">
        <w:rPr>
          <w:rFonts w:asciiTheme="minorHAnsi" w:hAnsiTheme="minorHAnsi" w:cstheme="minorHAnsi"/>
          <w:sz w:val="22"/>
          <w:szCs w:val="20"/>
        </w:rPr>
        <w:t>Als BackupMedien kommen langlebige Medien wie Magnetbänder oder Festplatten in Frage wobei letzteres Mittlerweile erheblich wirtschaftlicher ist und meist über NAS-Speicher (NetworkAttachedStorage) realisiert ist, welche es erlauben das Backup getrennt vom gesicherten System aufzubewahren(im besten Fall in einem anderen Gebäude). Die Monatssicherung sollte z.B. in einem Bankschließfach aufbewahrt werden.</w:t>
      </w:r>
      <w:r w:rsidR="00AB0721" w:rsidRPr="00D738C7">
        <w:rPr>
          <w:rFonts w:asciiTheme="minorHAnsi" w:hAnsiTheme="minorHAnsi" w:cstheme="minorHAnsi"/>
          <w:sz w:val="22"/>
          <w:szCs w:val="20"/>
        </w:rPr>
        <w:br/>
      </w:r>
    </w:p>
    <w:p w:rsidR="003B0154" w:rsidRPr="003B0154" w:rsidRDefault="003B0154" w:rsidP="003B0154">
      <w:pPr>
        <w:pStyle w:val="Default"/>
        <w:numPr>
          <w:ilvl w:val="0"/>
          <w:numId w:val="1"/>
        </w:numPr>
        <w:spacing w:before="240"/>
        <w:ind w:left="284" w:hanging="709"/>
        <w:rPr>
          <w:rFonts w:asciiTheme="minorHAnsi" w:hAnsiTheme="minorHAnsi" w:cstheme="minorHAnsi"/>
          <w:sz w:val="32"/>
          <w:szCs w:val="28"/>
        </w:rPr>
      </w:pPr>
      <w:r>
        <w:rPr>
          <w:rFonts w:ascii="Times New Roman" w:hAnsi="Times New Roman" w:cstheme="minorHAnsi"/>
          <w:b/>
          <w:bCs/>
          <w:i/>
          <w:iCs/>
          <w:sz w:val="32"/>
          <w:szCs w:val="28"/>
          <w:lang w:val="en-AT"/>
        </w:rPr>
        <w:t>Informatik und Gesellschaft</w:t>
      </w:r>
      <w:r w:rsidR="00967EE3" w:rsidRPr="00871B7A">
        <w:rPr>
          <w:rFonts w:asciiTheme="minorHAnsi" w:hAnsiTheme="minorHAnsi" w:cstheme="minorHAnsi"/>
          <w:b/>
          <w:bCs/>
          <w:i/>
          <w:iCs/>
          <w:sz w:val="32"/>
          <w:szCs w:val="28"/>
        </w:rPr>
        <w:t xml:space="preserve"> </w:t>
      </w:r>
    </w:p>
    <w:p w:rsidR="00967EE3" w:rsidRDefault="003B0154" w:rsidP="003B0154">
      <w:pPr>
        <w:pStyle w:val="Default"/>
        <w:numPr>
          <w:ilvl w:val="0"/>
          <w:numId w:val="2"/>
        </w:numPr>
        <w:ind w:left="284" w:hanging="710"/>
        <w:rPr>
          <w:rFonts w:asciiTheme="minorHAnsi" w:hAnsiTheme="minorHAnsi" w:cstheme="minorHAnsi"/>
          <w:sz w:val="22"/>
          <w:szCs w:val="20"/>
        </w:rPr>
      </w:pPr>
      <w:r w:rsidRPr="00871B7A">
        <w:rPr>
          <w:rFonts w:asciiTheme="minorHAnsi" w:hAnsiTheme="minorHAnsi" w:cstheme="minorHAnsi"/>
          <w:sz w:val="22"/>
          <w:szCs w:val="20"/>
        </w:rPr>
        <w:t xml:space="preserve">Fachbegriff Big-Data </w:t>
      </w:r>
      <w:r>
        <w:rPr>
          <w:rFonts w:asciiTheme="minorHAnsi" w:hAnsiTheme="minorHAnsi" w:cstheme="minorHAnsi"/>
          <w:sz w:val="22"/>
          <w:szCs w:val="20"/>
        </w:rPr>
        <w:br/>
      </w:r>
      <w:r w:rsidRPr="001C2D31">
        <w:rPr>
          <w:rFonts w:asciiTheme="minorHAnsi" w:hAnsiTheme="minorHAnsi" w:cstheme="minorHAnsi"/>
          <w:sz w:val="22"/>
          <w:szCs w:val="20"/>
        </w:rPr>
        <w:t>bezeichnet Datenmengen, welche beispielsweise zu groß, zu komplex, zu schnelllebig oder zu schwach strukturiert sind, um sie mit manuellen und herkömmlichen Methoden der Datenverarbeitung auszuwerten.</w:t>
      </w:r>
      <w:r>
        <w:rPr>
          <w:rFonts w:asciiTheme="minorHAnsi" w:hAnsiTheme="minorHAnsi" w:cstheme="minorHAnsi"/>
          <w:sz w:val="22"/>
          <w:szCs w:val="20"/>
        </w:rPr>
        <w:t xml:space="preserve"> Big Data wir oft im Zusammenhang mit der Ära der digitalen Kommunikation und deren Verarbeitung in sozialer und gesellschaftlicher Hinsicht gesehen.</w:t>
      </w:r>
    </w:p>
    <w:p w:rsidR="003B0154" w:rsidRDefault="003B0154" w:rsidP="003B0154">
      <w:pPr>
        <w:pStyle w:val="Default"/>
        <w:ind w:left="284"/>
        <w:rPr>
          <w:rFonts w:asciiTheme="minorHAnsi" w:hAnsiTheme="minorHAnsi" w:cstheme="minorHAnsi"/>
          <w:sz w:val="22"/>
          <w:szCs w:val="20"/>
        </w:rPr>
      </w:pPr>
    </w:p>
    <w:p w:rsidR="003B0154" w:rsidRPr="000715B4" w:rsidRDefault="003B0154" w:rsidP="003B0154">
      <w:pPr>
        <w:pStyle w:val="Default"/>
        <w:numPr>
          <w:ilvl w:val="0"/>
          <w:numId w:val="2"/>
        </w:numPr>
        <w:ind w:left="284" w:hanging="710"/>
        <w:rPr>
          <w:rFonts w:asciiTheme="minorHAnsi" w:hAnsiTheme="minorHAnsi" w:cstheme="minorHAnsi"/>
          <w:sz w:val="22"/>
          <w:szCs w:val="20"/>
        </w:rPr>
      </w:pPr>
      <w:r w:rsidRPr="000715B4">
        <w:rPr>
          <w:rFonts w:asciiTheme="minorHAnsi" w:hAnsiTheme="minorHAnsi" w:cstheme="minorHAnsi"/>
          <w:sz w:val="22"/>
          <w:szCs w:val="20"/>
        </w:rPr>
        <w:t>Fachbegriff Web 2.0</w:t>
      </w:r>
    </w:p>
    <w:p w:rsidR="000715B4" w:rsidRPr="000715B4" w:rsidRDefault="000715B4" w:rsidP="000715B4">
      <w:pPr>
        <w:pStyle w:val="Default"/>
        <w:ind w:left="284"/>
        <w:rPr>
          <w:rFonts w:asciiTheme="minorHAnsi" w:hAnsiTheme="minorHAnsi" w:cstheme="minorHAnsi"/>
          <w:sz w:val="22"/>
          <w:szCs w:val="20"/>
        </w:rPr>
      </w:pPr>
      <w:r w:rsidRPr="000715B4">
        <w:rPr>
          <w:rFonts w:asciiTheme="minorHAnsi" w:hAnsiTheme="minorHAnsi" w:cstheme="minorHAnsi"/>
          <w:sz w:val="22"/>
          <w:szCs w:val="20"/>
        </w:rPr>
        <w:t>durch di</w:t>
      </w:r>
      <w:r>
        <w:rPr>
          <w:rFonts w:asciiTheme="minorHAnsi" w:hAnsiTheme="minorHAnsi" w:cstheme="minorHAnsi"/>
          <w:sz w:val="22"/>
          <w:szCs w:val="20"/>
        </w:rPr>
        <w:t>e Mitwirkung der Benutzer</w:t>
      </w:r>
      <w:r w:rsidRPr="000715B4">
        <w:rPr>
          <w:rFonts w:asciiTheme="minorHAnsi" w:hAnsiTheme="minorHAnsi" w:cstheme="minorHAnsi"/>
          <w:sz w:val="22"/>
          <w:szCs w:val="20"/>
        </w:rPr>
        <w:t xml:space="preserve"> geprägte Internetangebote</w:t>
      </w:r>
    </w:p>
    <w:p w:rsidR="003B0154" w:rsidRPr="003B0154" w:rsidRDefault="003B0154" w:rsidP="003B0154">
      <w:pPr>
        <w:pStyle w:val="Default"/>
        <w:ind w:left="284"/>
        <w:rPr>
          <w:rFonts w:ascii="Times New Roman" w:hAnsi="Times New Roman" w:cstheme="minorHAnsi"/>
          <w:color w:val="00B050"/>
          <w:sz w:val="22"/>
          <w:szCs w:val="20"/>
        </w:rPr>
      </w:pPr>
    </w:p>
    <w:p w:rsidR="000715B4" w:rsidRDefault="003B0154" w:rsidP="000715B4">
      <w:pPr>
        <w:pStyle w:val="Default"/>
        <w:numPr>
          <w:ilvl w:val="0"/>
          <w:numId w:val="2"/>
        </w:numPr>
        <w:ind w:left="284" w:hanging="709"/>
        <w:rPr>
          <w:rFonts w:asciiTheme="minorHAnsi" w:hAnsiTheme="minorHAnsi" w:cstheme="minorHAnsi"/>
          <w:sz w:val="22"/>
          <w:szCs w:val="20"/>
        </w:rPr>
      </w:pPr>
      <w:r w:rsidRPr="000715B4">
        <w:rPr>
          <w:rFonts w:asciiTheme="minorHAnsi" w:hAnsiTheme="minorHAnsi" w:cstheme="minorHAnsi"/>
          <w:sz w:val="22"/>
          <w:szCs w:val="20"/>
        </w:rPr>
        <w:t>Fachbegriff Industrie 4.0</w:t>
      </w:r>
    </w:p>
    <w:p w:rsidR="00967EE3" w:rsidRPr="000715B4" w:rsidRDefault="000715B4" w:rsidP="000715B4">
      <w:pPr>
        <w:pStyle w:val="Default"/>
        <w:numPr>
          <w:ilvl w:val="0"/>
          <w:numId w:val="2"/>
        </w:numPr>
        <w:ind w:left="284" w:hanging="709"/>
        <w:rPr>
          <w:rFonts w:asciiTheme="minorHAnsi" w:hAnsiTheme="minorHAnsi" w:cstheme="minorHAnsi"/>
          <w:sz w:val="22"/>
          <w:szCs w:val="20"/>
        </w:rPr>
      </w:pPr>
      <w:r w:rsidRPr="000715B4">
        <w:rPr>
          <w:rFonts w:asciiTheme="minorHAnsi" w:hAnsiTheme="minorHAnsi" w:cstheme="minorHAnsi"/>
          <w:sz w:val="22"/>
          <w:szCs w:val="20"/>
        </w:rPr>
        <w:t>Industrie 4.0 ist, vereinfacht gesagt, der Einzug von Internet-Technologien wie dem „Internet der Dinge“ oder „Internet of Things (</w:t>
      </w:r>
      <w:hyperlink r:id="rId38" w:tgtFrame="_blank" w:history="1">
        <w:r w:rsidRPr="000715B4">
          <w:rPr>
            <w:rFonts w:asciiTheme="minorHAnsi" w:hAnsiTheme="minorHAnsi" w:cstheme="minorHAnsi"/>
            <w:sz w:val="22"/>
            <w:szCs w:val="20"/>
          </w:rPr>
          <w:t>IoT</w:t>
        </w:r>
      </w:hyperlink>
      <w:r w:rsidRPr="000715B4">
        <w:rPr>
          <w:rFonts w:asciiTheme="minorHAnsi" w:hAnsiTheme="minorHAnsi" w:cstheme="minorHAnsi"/>
          <w:sz w:val="22"/>
          <w:szCs w:val="20"/>
        </w:rPr>
        <w:t>)“ umgelegt auf die Produktion. Objekte wie etwa Maschinen, Werkzeuge oder Werkstücke – vom Transportbehälter bis zum Hochregal, vom Datenhandschuh bis zur Plantafel werden „smart“, denken also mit und kommunizieren direkt mit anderen Objekten</w:t>
      </w:r>
      <w:r w:rsidR="0023484F" w:rsidRPr="000715B4">
        <w:rPr>
          <w:rFonts w:asciiTheme="minorHAnsi" w:hAnsiTheme="minorHAnsi" w:cstheme="minorHAnsi"/>
          <w:sz w:val="22"/>
          <w:szCs w:val="20"/>
        </w:rPr>
        <w:br/>
      </w:r>
    </w:p>
    <w:p w:rsidR="000715B4" w:rsidRPr="000715B4" w:rsidRDefault="003B0154" w:rsidP="00830006">
      <w:pPr>
        <w:pStyle w:val="Default"/>
        <w:numPr>
          <w:ilvl w:val="0"/>
          <w:numId w:val="2"/>
        </w:numPr>
        <w:ind w:left="284" w:hanging="709"/>
        <w:rPr>
          <w:rFonts w:asciiTheme="minorHAnsi" w:hAnsiTheme="minorHAnsi" w:cstheme="minorHAnsi"/>
          <w:sz w:val="22"/>
          <w:szCs w:val="20"/>
        </w:rPr>
      </w:pPr>
      <w:r w:rsidRPr="000715B4">
        <w:rPr>
          <w:rFonts w:asciiTheme="minorHAnsi" w:hAnsiTheme="minorHAnsi" w:cstheme="minorHAnsi"/>
          <w:sz w:val="22"/>
          <w:szCs w:val="20"/>
        </w:rPr>
        <w:t>Fachbegriff IoT</w:t>
      </w:r>
    </w:p>
    <w:p w:rsidR="00967EE3" w:rsidRPr="00871B7A" w:rsidRDefault="000715B4" w:rsidP="000715B4">
      <w:pPr>
        <w:pStyle w:val="Default"/>
        <w:ind w:left="284"/>
        <w:rPr>
          <w:rFonts w:asciiTheme="minorHAnsi" w:hAnsiTheme="minorHAnsi" w:cstheme="minorHAnsi"/>
          <w:sz w:val="22"/>
          <w:szCs w:val="20"/>
        </w:rPr>
      </w:pPr>
      <w:r w:rsidRPr="000715B4">
        <w:rPr>
          <w:rFonts w:asciiTheme="minorHAnsi" w:hAnsiTheme="minorHAnsi" w:cstheme="minorHAnsi"/>
          <w:sz w:val="22"/>
          <w:szCs w:val="20"/>
        </w:rPr>
        <w:t xml:space="preserve">Internet of Things: </w:t>
      </w:r>
      <w:r w:rsidRPr="000715B4">
        <w:rPr>
          <w:rFonts w:asciiTheme="minorHAnsi" w:hAnsiTheme="minorHAnsi" w:cstheme="minorHAnsi"/>
          <w:sz w:val="22"/>
          <w:szCs w:val="20"/>
        </w:rPr>
        <w:t>Das Internet der Dinge ist ein Sammelbegriff für Technologien einer globalen Infrastruktur der Informationsgesellschaften, die es ermöglicht, physische und virtuelle Gegenstände miteinander zu vernetzen und sie durch Informations- und Kommunikationstechniken zusammenarbeiten zu lassen.</w:t>
      </w:r>
      <w:r w:rsidR="0023484F">
        <w:rPr>
          <w:rFonts w:asciiTheme="minorHAnsi" w:hAnsiTheme="minorHAnsi" w:cstheme="minorHAnsi"/>
          <w:sz w:val="22"/>
          <w:szCs w:val="20"/>
        </w:rPr>
        <w:br/>
      </w:r>
    </w:p>
    <w:p w:rsidR="000715B4" w:rsidRPr="000715B4" w:rsidRDefault="003B0154" w:rsidP="00830006">
      <w:pPr>
        <w:pStyle w:val="Default"/>
        <w:numPr>
          <w:ilvl w:val="0"/>
          <w:numId w:val="2"/>
        </w:numPr>
        <w:ind w:left="284" w:hanging="709"/>
        <w:rPr>
          <w:rFonts w:asciiTheme="minorHAnsi" w:hAnsiTheme="minorHAnsi" w:cstheme="minorHAnsi"/>
          <w:sz w:val="22"/>
          <w:szCs w:val="20"/>
        </w:rPr>
      </w:pPr>
      <w:r w:rsidRPr="000715B4">
        <w:rPr>
          <w:rFonts w:asciiTheme="minorHAnsi" w:hAnsiTheme="minorHAnsi" w:cstheme="minorHAnsi"/>
          <w:sz w:val="22"/>
          <w:szCs w:val="20"/>
        </w:rPr>
        <w:t>Kentnisse über Vor- und Nachteile bei Nutzung von Sprachassistenten</w:t>
      </w:r>
    </w:p>
    <w:p w:rsidR="000715B4" w:rsidRPr="000715B4" w:rsidRDefault="000715B4" w:rsidP="000715B4">
      <w:pPr>
        <w:pStyle w:val="Default"/>
        <w:ind w:left="284"/>
        <w:rPr>
          <w:rFonts w:asciiTheme="minorHAnsi" w:hAnsiTheme="minorHAnsi" w:cstheme="minorHAnsi"/>
          <w:sz w:val="22"/>
          <w:szCs w:val="20"/>
        </w:rPr>
      </w:pPr>
      <w:r w:rsidRPr="000715B4">
        <w:rPr>
          <w:rFonts w:asciiTheme="minorHAnsi" w:hAnsiTheme="minorHAnsi" w:cstheme="minorHAnsi"/>
          <w:sz w:val="22"/>
          <w:szCs w:val="20"/>
        </w:rPr>
        <w:t>Vorteile: Man brauch keine Handy um z.b einen Timer einzustellen. Praktisch</w:t>
      </w:r>
    </w:p>
    <w:p w:rsidR="000715B4" w:rsidRDefault="000715B4" w:rsidP="000715B4">
      <w:pPr>
        <w:pStyle w:val="Default"/>
        <w:ind w:left="284"/>
        <w:rPr>
          <w:rFonts w:asciiTheme="minorHAnsi" w:hAnsiTheme="minorHAnsi" w:cstheme="minorHAnsi"/>
          <w:sz w:val="22"/>
          <w:szCs w:val="20"/>
        </w:rPr>
      </w:pPr>
      <w:r w:rsidRPr="000715B4">
        <w:rPr>
          <w:rFonts w:asciiTheme="minorHAnsi" w:hAnsiTheme="minorHAnsi" w:cstheme="minorHAnsi"/>
          <w:sz w:val="22"/>
          <w:szCs w:val="20"/>
        </w:rPr>
        <w:t>Nachteile: Man kann abgehört werden ohne das man es weiß also Sicherheit</w:t>
      </w:r>
    </w:p>
    <w:p w:rsidR="000715B4" w:rsidRPr="00871B7A" w:rsidRDefault="000715B4" w:rsidP="000715B4">
      <w:pPr>
        <w:pStyle w:val="Default"/>
        <w:ind w:left="284"/>
        <w:rPr>
          <w:rFonts w:asciiTheme="minorHAnsi" w:hAnsiTheme="minorHAnsi" w:cstheme="minorHAnsi"/>
          <w:sz w:val="22"/>
          <w:szCs w:val="20"/>
        </w:rPr>
      </w:pPr>
    </w:p>
    <w:p w:rsidR="00A23193" w:rsidRPr="00A23193" w:rsidRDefault="003B0154" w:rsidP="00830006">
      <w:pPr>
        <w:pStyle w:val="Default"/>
        <w:numPr>
          <w:ilvl w:val="0"/>
          <w:numId w:val="2"/>
        </w:numPr>
        <w:ind w:left="284" w:hanging="709"/>
        <w:rPr>
          <w:rFonts w:asciiTheme="minorHAnsi" w:hAnsiTheme="minorHAnsi" w:cstheme="minorHAnsi"/>
          <w:sz w:val="22"/>
          <w:szCs w:val="20"/>
        </w:rPr>
      </w:pPr>
      <w:r w:rsidRPr="00A23193">
        <w:rPr>
          <w:rFonts w:asciiTheme="minorHAnsi" w:hAnsiTheme="minorHAnsi" w:cstheme="minorHAnsi"/>
          <w:sz w:val="22"/>
          <w:szCs w:val="20"/>
        </w:rPr>
        <w:t>Kentnisse über E-Government, digitale Signatur und Handy-Signatur</w:t>
      </w:r>
    </w:p>
    <w:p w:rsidR="00A23193" w:rsidRDefault="00A23193" w:rsidP="00A23193">
      <w:pPr>
        <w:pStyle w:val="Default"/>
        <w:ind w:left="284"/>
        <w:rPr>
          <w:rFonts w:asciiTheme="minorHAnsi" w:hAnsiTheme="minorHAnsi" w:cstheme="minorHAnsi"/>
          <w:sz w:val="22"/>
          <w:szCs w:val="20"/>
        </w:rPr>
      </w:pPr>
      <w:r w:rsidRPr="00A23193">
        <w:rPr>
          <w:rFonts w:asciiTheme="minorHAnsi" w:hAnsiTheme="minorHAnsi" w:cstheme="minorHAnsi"/>
          <w:sz w:val="22"/>
          <w:szCs w:val="20"/>
        </w:rPr>
        <w:t xml:space="preserve">e-Government: </w:t>
      </w:r>
      <w:r w:rsidRPr="00A23193">
        <w:rPr>
          <w:rFonts w:asciiTheme="minorHAnsi" w:hAnsiTheme="minorHAnsi" w:cstheme="minorHAnsi"/>
          <w:sz w:val="22"/>
          <w:szCs w:val="20"/>
        </w:rPr>
        <w:t>E-Government bietet rund um die Uhr einen unbürokratischen, schnellen und bequemen Weg, mit den Behörden in Kontakt zu treten, sowie Anträge und Formulare online zu bearbeiten.</w:t>
      </w:r>
    </w:p>
    <w:p w:rsidR="00A23193" w:rsidRPr="004E5CEC" w:rsidRDefault="00A23193" w:rsidP="00A23193">
      <w:pPr>
        <w:pStyle w:val="Default"/>
        <w:ind w:left="284"/>
        <w:rPr>
          <w:rFonts w:asciiTheme="minorHAnsi" w:hAnsiTheme="minorHAnsi" w:cstheme="minorHAnsi"/>
          <w:sz w:val="22"/>
          <w:szCs w:val="20"/>
        </w:rPr>
      </w:pPr>
      <w:r w:rsidRPr="004E5CEC">
        <w:rPr>
          <w:rFonts w:asciiTheme="minorHAnsi" w:hAnsiTheme="minorHAnsi" w:cstheme="minorHAnsi"/>
          <w:sz w:val="22"/>
          <w:szCs w:val="20"/>
        </w:rPr>
        <w:t xml:space="preserve">Digitale Signatur: </w:t>
      </w:r>
    </w:p>
    <w:p w:rsidR="00A23193" w:rsidRPr="004E5CEC" w:rsidRDefault="00A23193" w:rsidP="00A23193">
      <w:pPr>
        <w:pStyle w:val="Default"/>
        <w:ind w:left="284"/>
        <w:rPr>
          <w:rFonts w:asciiTheme="minorHAnsi" w:hAnsiTheme="minorHAnsi" w:cstheme="minorHAnsi"/>
          <w:sz w:val="22"/>
          <w:szCs w:val="20"/>
        </w:rPr>
      </w:pPr>
      <w:r w:rsidRPr="004E5CEC">
        <w:rPr>
          <w:rFonts w:asciiTheme="minorHAnsi" w:hAnsiTheme="minorHAnsi" w:cstheme="minorHAnsi"/>
          <w:sz w:val="22"/>
          <w:szCs w:val="20"/>
        </w:rPr>
        <w:t>Digitale Unterschrift</w:t>
      </w:r>
    </w:p>
    <w:p w:rsidR="00A23193" w:rsidRPr="004E5CEC" w:rsidRDefault="00A23193" w:rsidP="00A23193">
      <w:pPr>
        <w:pStyle w:val="Default"/>
        <w:ind w:left="284"/>
        <w:rPr>
          <w:rFonts w:asciiTheme="minorHAnsi" w:hAnsiTheme="minorHAnsi" w:cstheme="minorHAnsi"/>
          <w:sz w:val="22"/>
          <w:szCs w:val="20"/>
        </w:rPr>
      </w:pPr>
      <w:r w:rsidRPr="004E5CEC">
        <w:rPr>
          <w:rFonts w:asciiTheme="minorHAnsi" w:hAnsiTheme="minorHAnsi" w:cstheme="minorHAnsi"/>
          <w:sz w:val="22"/>
          <w:szCs w:val="20"/>
        </w:rPr>
        <w:t>Handy-Signatur:</w:t>
      </w:r>
    </w:p>
    <w:p w:rsidR="00967EE3" w:rsidRPr="00871B7A" w:rsidRDefault="00A23193" w:rsidP="00A23193">
      <w:pPr>
        <w:pStyle w:val="Default"/>
        <w:ind w:left="284"/>
        <w:rPr>
          <w:rFonts w:asciiTheme="minorHAnsi" w:hAnsiTheme="minorHAnsi" w:cstheme="minorHAnsi"/>
          <w:sz w:val="22"/>
          <w:szCs w:val="20"/>
        </w:rPr>
      </w:pPr>
      <w:r w:rsidRPr="004E5CEC">
        <w:rPr>
          <w:rFonts w:asciiTheme="minorHAnsi" w:hAnsiTheme="minorHAnsi" w:cstheme="minorHAnsi"/>
          <w:sz w:val="22"/>
          <w:szCs w:val="20"/>
        </w:rPr>
        <w:lastRenderedPageBreak/>
        <w:t>Die Handy-Signatur ist Ihre persönliche Unterschrift im Internet. Sie ist der eigenhändigen Unterschrift gleichgestellt und somit Ihr digitaler Ausweis im Netz</w:t>
      </w:r>
      <w:r w:rsidR="0023484F">
        <w:rPr>
          <w:rFonts w:asciiTheme="minorHAnsi" w:hAnsiTheme="minorHAnsi" w:cstheme="minorHAnsi"/>
          <w:sz w:val="22"/>
          <w:szCs w:val="20"/>
        </w:rPr>
        <w:br/>
      </w:r>
    </w:p>
    <w:p w:rsidR="003B0154" w:rsidRDefault="003B0154"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Schutzmöglichkeiten vor Cookie-Tracking und Cookieless-Tracking </w:t>
      </w:r>
      <w:r>
        <w:rPr>
          <w:rFonts w:asciiTheme="minorHAnsi" w:hAnsiTheme="minorHAnsi" w:cstheme="minorHAnsi"/>
          <w:sz w:val="22"/>
          <w:szCs w:val="20"/>
        </w:rPr>
        <w:br/>
        <w:t>Private Browser(vermeidung der Speicherung) und Proxy Server(verschleierung der IP)</w:t>
      </w:r>
    </w:p>
    <w:p w:rsidR="003B0154" w:rsidRDefault="003B0154" w:rsidP="003B0154">
      <w:pPr>
        <w:pStyle w:val="Default"/>
        <w:ind w:left="284"/>
        <w:rPr>
          <w:rFonts w:asciiTheme="minorHAnsi" w:hAnsiTheme="minorHAnsi" w:cstheme="minorHAnsi"/>
          <w:sz w:val="22"/>
          <w:szCs w:val="20"/>
        </w:rPr>
      </w:pPr>
    </w:p>
    <w:p w:rsidR="003B0154" w:rsidRDefault="003B0154" w:rsidP="003B0154">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die Gefahr von Identitätsdiebstahl </w:t>
      </w:r>
      <w:r>
        <w:rPr>
          <w:rFonts w:asciiTheme="minorHAnsi" w:hAnsiTheme="minorHAnsi" w:cstheme="minorHAnsi"/>
          <w:sz w:val="22"/>
          <w:szCs w:val="20"/>
        </w:rPr>
        <w:br/>
        <w:t>Bezeichnet den Diebstahl und die Missbräuchliche Nutzung von persohnen beogenen Daten um bspw. Mit falschem Namen illegale Substanzen zu kaufen.</w:t>
      </w:r>
    </w:p>
    <w:p w:rsidR="003B0154" w:rsidRPr="003B0154" w:rsidRDefault="003B0154" w:rsidP="003B0154">
      <w:pPr>
        <w:pStyle w:val="Default"/>
        <w:rPr>
          <w:rFonts w:asciiTheme="minorHAnsi" w:hAnsiTheme="minorHAnsi" w:cstheme="minorHAnsi"/>
          <w:sz w:val="22"/>
          <w:szCs w:val="20"/>
        </w:rPr>
      </w:pPr>
    </w:p>
    <w:p w:rsidR="00B055E1" w:rsidRDefault="003B0154"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Fachbegriff Netzneutralität </w:t>
      </w:r>
      <w:r>
        <w:rPr>
          <w:rFonts w:asciiTheme="minorHAnsi" w:hAnsiTheme="minorHAnsi" w:cstheme="minorHAnsi"/>
          <w:sz w:val="22"/>
          <w:szCs w:val="20"/>
        </w:rPr>
        <w:br/>
        <w:t>Bezeichnet die Gleichbehandlung von Daten bei der Übertragung im Internet unabhängig von Sender und Empfänger.</w:t>
      </w:r>
    </w:p>
    <w:p w:rsidR="00B055E1" w:rsidRDefault="00B055E1" w:rsidP="00B055E1">
      <w:pPr>
        <w:pStyle w:val="Default"/>
        <w:ind w:left="284"/>
        <w:rPr>
          <w:rFonts w:asciiTheme="minorHAnsi" w:hAnsiTheme="minorHAnsi" w:cstheme="minorHAnsi"/>
          <w:sz w:val="22"/>
          <w:szCs w:val="20"/>
        </w:rPr>
      </w:pPr>
    </w:p>
    <w:p w:rsidR="00B055E1" w:rsidRDefault="00B055E1"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 xml:space="preserve">Kenntnisse über Vor- und Nachteile bei Nutzung von biometrischen Daten </w:t>
      </w:r>
      <w:r>
        <w:rPr>
          <w:rFonts w:asciiTheme="minorHAnsi" w:hAnsiTheme="minorHAnsi" w:cstheme="minorHAnsi"/>
          <w:sz w:val="22"/>
          <w:szCs w:val="20"/>
        </w:rPr>
        <w:br/>
        <w:t>Vorteile: eindeutig, fälschungssicher</w:t>
      </w:r>
      <w:r>
        <w:rPr>
          <w:rFonts w:asciiTheme="minorHAnsi" w:hAnsiTheme="minorHAnsi" w:cstheme="minorHAnsi"/>
          <w:sz w:val="22"/>
          <w:szCs w:val="20"/>
        </w:rPr>
        <w:br/>
        <w:t>nachteil Infrastruktur Kosten</w:t>
      </w:r>
    </w:p>
    <w:p w:rsidR="00B055E1" w:rsidRDefault="00B055E1" w:rsidP="00B055E1">
      <w:pPr>
        <w:pStyle w:val="Default"/>
        <w:ind w:left="284"/>
        <w:rPr>
          <w:rFonts w:asciiTheme="minorHAnsi" w:hAnsiTheme="minorHAnsi" w:cstheme="minorHAnsi"/>
          <w:sz w:val="22"/>
          <w:szCs w:val="20"/>
        </w:rPr>
      </w:pPr>
    </w:p>
    <w:p w:rsidR="00967EE3" w:rsidRPr="00871B7A" w:rsidRDefault="00B055E1" w:rsidP="00830006">
      <w:pPr>
        <w:pStyle w:val="Default"/>
        <w:numPr>
          <w:ilvl w:val="0"/>
          <w:numId w:val="2"/>
        </w:numPr>
        <w:ind w:left="284" w:hanging="709"/>
        <w:rPr>
          <w:rFonts w:asciiTheme="minorHAnsi" w:hAnsiTheme="minorHAnsi" w:cstheme="minorHAnsi"/>
          <w:sz w:val="22"/>
          <w:szCs w:val="20"/>
        </w:rPr>
      </w:pPr>
      <w:r w:rsidRPr="00871B7A">
        <w:rPr>
          <w:rFonts w:asciiTheme="minorHAnsi" w:hAnsiTheme="minorHAnsi" w:cstheme="minorHAnsi"/>
          <w:sz w:val="22"/>
          <w:szCs w:val="20"/>
        </w:rPr>
        <w:t>Inhalte von Unternehmensrichtlinien für Nutzung von sozialen Netzwerken</w:t>
      </w:r>
      <w:r>
        <w:rPr>
          <w:rFonts w:asciiTheme="minorHAnsi" w:hAnsiTheme="minorHAnsi" w:cstheme="minorHAnsi"/>
          <w:sz w:val="22"/>
          <w:szCs w:val="20"/>
        </w:rPr>
        <w:br/>
        <w:t>Verbieten, sperrung über Proxy oder vertrauen und Benutzern die Möglichkeit einräumen.</w:t>
      </w:r>
    </w:p>
    <w:p w:rsidR="00967EE3" w:rsidRPr="00B055E1" w:rsidRDefault="00B055E1" w:rsidP="00B055E1">
      <w:pPr>
        <w:pStyle w:val="Default"/>
        <w:numPr>
          <w:ilvl w:val="0"/>
          <w:numId w:val="1"/>
        </w:numPr>
        <w:spacing w:before="240"/>
        <w:ind w:left="284" w:hanging="709"/>
        <w:rPr>
          <w:rFonts w:asciiTheme="minorHAnsi" w:hAnsiTheme="minorHAnsi" w:cstheme="minorHAnsi"/>
          <w:sz w:val="32"/>
          <w:szCs w:val="28"/>
        </w:rPr>
      </w:pPr>
      <w:r w:rsidRPr="00B055E1">
        <w:rPr>
          <w:rFonts w:asciiTheme="minorHAnsi" w:hAnsiTheme="minorHAnsi" w:cstheme="minorHAnsi"/>
          <w:b/>
          <w:bCs/>
          <w:iCs/>
          <w:sz w:val="32"/>
          <w:szCs w:val="28"/>
        </w:rPr>
        <w:t>Ergonomische Gestaltung eines Arbeitsplatzes</w:t>
      </w:r>
      <w:r w:rsidR="00967EE3" w:rsidRPr="00B055E1">
        <w:rPr>
          <w:rFonts w:asciiTheme="minorHAnsi" w:hAnsiTheme="minorHAnsi" w:cstheme="minorHAnsi"/>
          <w:b/>
          <w:bCs/>
          <w:iCs/>
          <w:sz w:val="32"/>
          <w:szCs w:val="28"/>
        </w:rPr>
        <w:t xml:space="preserve"> </w:t>
      </w:r>
    </w:p>
    <w:p w:rsidR="00B055E1" w:rsidRPr="002C5618" w:rsidRDefault="00B055E1" w:rsidP="00C17339">
      <w:pPr>
        <w:pStyle w:val="Default"/>
        <w:numPr>
          <w:ilvl w:val="0"/>
          <w:numId w:val="2"/>
        </w:numPr>
        <w:ind w:left="284" w:hanging="710"/>
        <w:rPr>
          <w:rFonts w:asciiTheme="minorHAnsi" w:hAnsiTheme="minorHAnsi" w:cstheme="minorHAnsi"/>
          <w:color w:val="00B0F0"/>
          <w:sz w:val="22"/>
          <w:szCs w:val="20"/>
        </w:rPr>
      </w:pPr>
      <w:r w:rsidRPr="002C5618">
        <w:rPr>
          <w:rFonts w:asciiTheme="minorHAnsi" w:hAnsiTheme="minorHAnsi" w:cstheme="minorHAnsi"/>
          <w:color w:val="00B0F0"/>
          <w:sz w:val="22"/>
          <w:szCs w:val="20"/>
        </w:rPr>
        <w:t>Kenntnisse über die ergonomische Einrichtung eines Bildschirmarbeitsplatzes</w:t>
      </w:r>
    </w:p>
    <w:p w:rsidR="00964003" w:rsidRPr="00964003" w:rsidRDefault="00964003" w:rsidP="00964003">
      <w:pPr>
        <w:pStyle w:val="Default"/>
        <w:ind w:left="284"/>
        <w:rPr>
          <w:rFonts w:ascii="Times New Roman" w:hAnsi="Times New Roman" w:cstheme="minorHAnsi"/>
          <w:color w:val="00B050"/>
          <w:sz w:val="22"/>
          <w:szCs w:val="20"/>
        </w:rPr>
      </w:pPr>
      <w:r>
        <w:rPr>
          <w:noProof/>
          <w:lang w:val="de-DE" w:eastAsia="de-DE"/>
        </w:rPr>
        <w:drawing>
          <wp:inline distT="0" distB="0" distL="0" distR="0">
            <wp:extent cx="6118372" cy="3438525"/>
            <wp:effectExtent l="0" t="0" r="0" b="0"/>
            <wp:docPr id="79" name="Picture 79" descr="Bildergebnis fÃ¼r ergonomische einrichtung bildschirmarbeitspla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ergonomische einrichtung bildschirmarbeitsplatz"/>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3326" cy="3446929"/>
                    </a:xfrm>
                    <a:prstGeom prst="rect">
                      <a:avLst/>
                    </a:prstGeom>
                    <a:noFill/>
                    <a:ln>
                      <a:noFill/>
                    </a:ln>
                  </pic:spPr>
                </pic:pic>
              </a:graphicData>
            </a:graphic>
          </wp:inline>
        </w:drawing>
      </w:r>
    </w:p>
    <w:p w:rsidR="00B055E1" w:rsidRPr="00B055E1" w:rsidRDefault="00B055E1" w:rsidP="00B055E1">
      <w:pPr>
        <w:pStyle w:val="Default"/>
        <w:ind w:left="284"/>
        <w:rPr>
          <w:rFonts w:ascii="Times New Roman" w:hAnsi="Times New Roman" w:cstheme="minorHAnsi"/>
          <w:sz w:val="22"/>
          <w:szCs w:val="20"/>
        </w:rPr>
      </w:pPr>
    </w:p>
    <w:p w:rsidR="00B055E1" w:rsidRDefault="00B055E1" w:rsidP="00C17339">
      <w:pPr>
        <w:pStyle w:val="Default"/>
        <w:numPr>
          <w:ilvl w:val="0"/>
          <w:numId w:val="2"/>
        </w:numPr>
        <w:ind w:left="284" w:hanging="710"/>
        <w:rPr>
          <w:rFonts w:asciiTheme="minorHAnsi" w:hAnsiTheme="minorHAnsi" w:cstheme="minorHAnsi"/>
          <w:sz w:val="22"/>
          <w:szCs w:val="20"/>
        </w:rPr>
      </w:pPr>
      <w:r w:rsidRPr="002C5618">
        <w:rPr>
          <w:rFonts w:asciiTheme="minorHAnsi" w:hAnsiTheme="minorHAnsi" w:cstheme="minorHAnsi"/>
          <w:color w:val="00B0F0"/>
          <w:sz w:val="22"/>
          <w:szCs w:val="20"/>
        </w:rPr>
        <w:t>Kenntnisse über den optimalen Aufstellungsort von Bildschirmarbeitsplätzen unter Beachtung des Lichteinfalls</w:t>
      </w:r>
      <w:r w:rsidRPr="002C5618">
        <w:rPr>
          <w:rFonts w:asciiTheme="minorHAnsi" w:hAnsiTheme="minorHAnsi" w:cstheme="minorHAnsi"/>
          <w:color w:val="00B0F0"/>
          <w:sz w:val="22"/>
          <w:szCs w:val="20"/>
        </w:rPr>
        <w:br/>
      </w:r>
      <w:r>
        <w:rPr>
          <w:rFonts w:asciiTheme="minorHAnsi" w:hAnsiTheme="minorHAnsi" w:cstheme="minorHAnsi"/>
          <w:sz w:val="22"/>
          <w:szCs w:val="20"/>
        </w:rPr>
        <w:t>Entspiegelte Monitore verwenden, kein Lichteinfall von hinten. Keine Helle Festerfläche im Blickfeld</w:t>
      </w:r>
    </w:p>
    <w:p w:rsidR="00B055E1" w:rsidRPr="00B055E1" w:rsidRDefault="00B055E1" w:rsidP="00B055E1">
      <w:pPr>
        <w:pStyle w:val="Default"/>
        <w:ind w:left="284"/>
        <w:rPr>
          <w:rFonts w:asciiTheme="minorHAnsi" w:hAnsiTheme="minorHAnsi" w:cstheme="minorHAnsi"/>
          <w:sz w:val="22"/>
          <w:szCs w:val="20"/>
        </w:rPr>
      </w:pPr>
    </w:p>
    <w:p w:rsidR="00964003" w:rsidRPr="002C5618" w:rsidRDefault="00B055E1" w:rsidP="00C17339">
      <w:pPr>
        <w:pStyle w:val="Default"/>
        <w:numPr>
          <w:ilvl w:val="0"/>
          <w:numId w:val="2"/>
        </w:numPr>
        <w:ind w:left="284" w:hanging="710"/>
        <w:rPr>
          <w:rFonts w:asciiTheme="minorHAnsi" w:hAnsiTheme="minorHAnsi" w:cstheme="minorHAnsi"/>
          <w:color w:val="00B0F0"/>
          <w:sz w:val="22"/>
          <w:szCs w:val="20"/>
        </w:rPr>
      </w:pPr>
      <w:r w:rsidRPr="002C5618">
        <w:rPr>
          <w:rFonts w:asciiTheme="minorHAnsi" w:hAnsiTheme="minorHAnsi" w:cstheme="minorHAnsi"/>
          <w:color w:val="00B0F0"/>
          <w:sz w:val="22"/>
          <w:szCs w:val="20"/>
        </w:rPr>
        <w:t>Kenntnisse der gesetzlichen Bestimmungen von Pausen bei Bildschirmarbeit</w:t>
      </w:r>
    </w:p>
    <w:p w:rsidR="00964003" w:rsidRPr="00871B7A" w:rsidRDefault="00964003" w:rsidP="00027276">
      <w:pPr>
        <w:pStyle w:val="Default"/>
        <w:ind w:left="284"/>
        <w:rPr>
          <w:rFonts w:asciiTheme="minorHAnsi" w:hAnsiTheme="minorHAnsi" w:cstheme="minorHAnsi"/>
          <w:sz w:val="22"/>
          <w:szCs w:val="20"/>
        </w:rPr>
      </w:pPr>
      <w:r w:rsidRPr="00964003">
        <w:rPr>
          <w:rFonts w:asciiTheme="minorHAnsi" w:hAnsiTheme="minorHAnsi" w:cstheme="minorHAnsi"/>
          <w:sz w:val="22"/>
          <w:szCs w:val="20"/>
        </w:rPr>
        <w:t xml:space="preserve">Nach 50 Minuten durchgehender Bildschirmarbeit muss eine Bildschirmpause von mindestens 10 Minuten erfolgen. Es ist möglich nach 2 Stunden 20 Minuten Pause zu machen, wenn es die Arbeit </w:t>
      </w:r>
      <w:r w:rsidRPr="00964003">
        <w:rPr>
          <w:rFonts w:asciiTheme="minorHAnsi" w:hAnsiTheme="minorHAnsi" w:cstheme="minorHAnsi"/>
          <w:sz w:val="22"/>
          <w:szCs w:val="20"/>
        </w:rPr>
        <w:lastRenderedPageBreak/>
        <w:t>nicht anders ermöglicht</w:t>
      </w:r>
      <w:r w:rsidR="00C17339" w:rsidRPr="00964003">
        <w:rPr>
          <w:rFonts w:asciiTheme="minorHAnsi" w:hAnsiTheme="minorHAnsi" w:cstheme="minorHAnsi"/>
          <w:sz w:val="22"/>
          <w:szCs w:val="20"/>
        </w:rPr>
        <w:br/>
      </w:r>
    </w:p>
    <w:p w:rsidR="00B055E1" w:rsidRDefault="00B055E1" w:rsidP="00830006">
      <w:pPr>
        <w:pStyle w:val="Default"/>
        <w:numPr>
          <w:ilvl w:val="0"/>
          <w:numId w:val="2"/>
        </w:numPr>
        <w:ind w:left="284" w:hanging="709"/>
        <w:rPr>
          <w:rFonts w:asciiTheme="minorHAnsi" w:hAnsiTheme="minorHAnsi" w:cstheme="minorHAnsi"/>
          <w:sz w:val="22"/>
          <w:szCs w:val="20"/>
        </w:rPr>
      </w:pPr>
      <w:r w:rsidRPr="002C5618">
        <w:rPr>
          <w:rFonts w:asciiTheme="minorHAnsi" w:hAnsiTheme="minorHAnsi" w:cstheme="minorHAnsi"/>
          <w:color w:val="00B0F0"/>
          <w:sz w:val="22"/>
          <w:szCs w:val="20"/>
        </w:rPr>
        <w:t xml:space="preserve">Kenntnisse über die ideale Höhe von Tisch/Tastatur, Bildschirmoberkante und Bildschirmabstand zum Benutzer </w:t>
      </w:r>
      <w:r w:rsidRPr="002C5618">
        <w:rPr>
          <w:rFonts w:asciiTheme="minorHAnsi" w:hAnsiTheme="minorHAnsi" w:cstheme="minorHAnsi"/>
          <w:color w:val="00B0F0"/>
          <w:sz w:val="22"/>
          <w:szCs w:val="20"/>
        </w:rPr>
        <w:br/>
      </w:r>
      <w:r>
        <w:rPr>
          <w:rFonts w:asciiTheme="minorHAnsi" w:hAnsiTheme="minorHAnsi" w:cstheme="minorHAnsi"/>
          <w:sz w:val="22"/>
          <w:szCs w:val="20"/>
        </w:rPr>
        <w:t>Unterschiedlich nach Personengröße</w:t>
      </w:r>
      <w:r>
        <w:rPr>
          <w:rFonts w:asciiTheme="minorHAnsi" w:hAnsiTheme="minorHAnsi" w:cstheme="minorHAnsi"/>
          <w:sz w:val="22"/>
          <w:szCs w:val="20"/>
        </w:rPr>
        <w:br/>
        <w:t>Tischhöhe 72cm Monitor Abstand 50-80cm</w:t>
      </w:r>
    </w:p>
    <w:p w:rsidR="00B055E1" w:rsidRDefault="00B055E1" w:rsidP="00B055E1">
      <w:pPr>
        <w:pStyle w:val="Default"/>
        <w:ind w:left="284"/>
        <w:rPr>
          <w:rFonts w:asciiTheme="minorHAnsi" w:hAnsiTheme="minorHAnsi" w:cstheme="minorHAnsi"/>
          <w:sz w:val="22"/>
          <w:szCs w:val="20"/>
        </w:rPr>
      </w:pPr>
    </w:p>
    <w:p w:rsidR="00100D03" w:rsidRPr="002C5618" w:rsidRDefault="00B055E1" w:rsidP="00100D03">
      <w:pPr>
        <w:pStyle w:val="Default"/>
        <w:numPr>
          <w:ilvl w:val="0"/>
          <w:numId w:val="2"/>
        </w:numPr>
        <w:ind w:left="284" w:hanging="709"/>
        <w:rPr>
          <w:rFonts w:asciiTheme="minorHAnsi" w:hAnsiTheme="minorHAnsi" w:cstheme="minorHAnsi"/>
          <w:color w:val="00B0F0"/>
          <w:sz w:val="22"/>
          <w:szCs w:val="20"/>
        </w:rPr>
      </w:pPr>
      <w:r w:rsidRPr="002C5618">
        <w:rPr>
          <w:rFonts w:asciiTheme="minorHAnsi" w:hAnsiTheme="minorHAnsi" w:cstheme="minorHAnsi"/>
          <w:color w:val="00B0F0"/>
          <w:sz w:val="22"/>
          <w:szCs w:val="20"/>
        </w:rPr>
        <w:t>Kenntnisse über Schutzmaßnahmen zur Vorbeugung körperlicher Schäden bei sitzender Tätigkeit</w:t>
      </w:r>
    </w:p>
    <w:p w:rsidR="00100D03" w:rsidRPr="00100D03" w:rsidRDefault="00100D03" w:rsidP="00100D03">
      <w:pPr>
        <w:pStyle w:val="Default"/>
        <w:numPr>
          <w:ilvl w:val="1"/>
          <w:numId w:val="2"/>
        </w:numPr>
        <w:rPr>
          <w:rFonts w:asciiTheme="minorHAnsi" w:hAnsiTheme="minorHAnsi" w:cstheme="minorHAnsi"/>
          <w:sz w:val="22"/>
          <w:szCs w:val="20"/>
        </w:rPr>
      </w:pPr>
      <w:r w:rsidRPr="00793A45">
        <w:rPr>
          <w:rFonts w:asciiTheme="minorHAnsi" w:hAnsiTheme="minorHAnsi" w:cstheme="minorHAnsi"/>
          <w:sz w:val="22"/>
          <w:szCs w:val="20"/>
        </w:rPr>
        <w:t>Gerade sitzen</w:t>
      </w:r>
    </w:p>
    <w:p w:rsidR="00100D03" w:rsidRPr="00100D03" w:rsidRDefault="00100D03" w:rsidP="00100D03">
      <w:pPr>
        <w:pStyle w:val="Default"/>
        <w:numPr>
          <w:ilvl w:val="1"/>
          <w:numId w:val="2"/>
        </w:numPr>
        <w:rPr>
          <w:rFonts w:asciiTheme="minorHAnsi" w:hAnsiTheme="minorHAnsi" w:cstheme="minorHAnsi"/>
          <w:sz w:val="22"/>
          <w:szCs w:val="20"/>
        </w:rPr>
      </w:pPr>
      <w:r w:rsidRPr="00793A45">
        <w:rPr>
          <w:rFonts w:asciiTheme="minorHAnsi" w:hAnsiTheme="minorHAnsi" w:cstheme="minorHAnsi"/>
          <w:sz w:val="22"/>
          <w:szCs w:val="20"/>
        </w:rPr>
        <w:t>Kopf sollte an einer Nackenlehne abgestützt werden</w:t>
      </w:r>
    </w:p>
    <w:p w:rsidR="00100D03" w:rsidRPr="00793A45" w:rsidRDefault="00793A45" w:rsidP="00100D03">
      <w:pPr>
        <w:pStyle w:val="Default"/>
        <w:numPr>
          <w:ilvl w:val="1"/>
          <w:numId w:val="2"/>
        </w:numPr>
        <w:rPr>
          <w:rFonts w:asciiTheme="minorHAnsi" w:hAnsiTheme="minorHAnsi" w:cstheme="minorHAnsi"/>
          <w:sz w:val="22"/>
          <w:szCs w:val="20"/>
        </w:rPr>
      </w:pPr>
      <w:r w:rsidRPr="00793A45">
        <w:rPr>
          <w:rFonts w:asciiTheme="minorHAnsi" w:hAnsiTheme="minorHAnsi" w:cstheme="minorHAnsi"/>
          <w:sz w:val="22"/>
          <w:szCs w:val="20"/>
        </w:rPr>
        <w:t>Rückenlehne in S-Form</w:t>
      </w:r>
    </w:p>
    <w:p w:rsidR="00793A45" w:rsidRPr="00100D03" w:rsidRDefault="00793A45" w:rsidP="00100D03">
      <w:pPr>
        <w:pStyle w:val="Default"/>
        <w:numPr>
          <w:ilvl w:val="1"/>
          <w:numId w:val="2"/>
        </w:numPr>
        <w:rPr>
          <w:rFonts w:asciiTheme="minorHAnsi" w:hAnsiTheme="minorHAnsi" w:cstheme="minorHAnsi"/>
          <w:sz w:val="22"/>
          <w:szCs w:val="20"/>
        </w:rPr>
      </w:pPr>
      <w:r w:rsidRPr="00793A45">
        <w:rPr>
          <w:rFonts w:asciiTheme="minorHAnsi" w:hAnsiTheme="minorHAnsi" w:cstheme="minorHAnsi"/>
          <w:sz w:val="22"/>
          <w:szCs w:val="20"/>
        </w:rPr>
        <w:t>Ober und Unterschenkel sollten sich in einem 90 Grad Winkel befinden</w:t>
      </w:r>
    </w:p>
    <w:p w:rsidR="00D738C7" w:rsidRPr="00D738C7" w:rsidRDefault="00D738C7" w:rsidP="00D738C7">
      <w:pPr>
        <w:pStyle w:val="Default"/>
        <w:rPr>
          <w:rFonts w:asciiTheme="minorHAnsi" w:hAnsiTheme="minorHAnsi" w:cstheme="minorHAnsi"/>
          <w:sz w:val="22"/>
          <w:szCs w:val="20"/>
        </w:rPr>
      </w:pPr>
    </w:p>
    <w:p w:rsidR="007E2A54" w:rsidRPr="007E2A54" w:rsidRDefault="00B055E1" w:rsidP="007E2A54">
      <w:pPr>
        <w:pStyle w:val="Default"/>
        <w:numPr>
          <w:ilvl w:val="0"/>
          <w:numId w:val="2"/>
        </w:numPr>
        <w:ind w:left="284" w:hanging="709"/>
        <w:rPr>
          <w:rFonts w:asciiTheme="minorHAnsi" w:hAnsiTheme="minorHAnsi" w:cstheme="minorHAnsi"/>
          <w:sz w:val="22"/>
          <w:szCs w:val="20"/>
        </w:rPr>
      </w:pPr>
      <w:r w:rsidRPr="007E2A54">
        <w:rPr>
          <w:rFonts w:asciiTheme="minorHAnsi" w:hAnsiTheme="minorHAnsi" w:cstheme="minorHAnsi"/>
          <w:sz w:val="22"/>
          <w:szCs w:val="20"/>
        </w:rPr>
        <w:t>Kenntnisse über körperliche Entspannungsübungen bei sitzender Arbeit</w:t>
      </w:r>
    </w:p>
    <w:p w:rsidR="007E2A54" w:rsidRPr="007E2A54" w:rsidRDefault="007E2A54" w:rsidP="007E2A54">
      <w:pPr>
        <w:pStyle w:val="Default"/>
        <w:numPr>
          <w:ilvl w:val="1"/>
          <w:numId w:val="2"/>
        </w:numPr>
        <w:rPr>
          <w:rFonts w:asciiTheme="minorHAnsi" w:hAnsiTheme="minorHAnsi" w:cstheme="minorHAnsi"/>
          <w:sz w:val="22"/>
          <w:szCs w:val="20"/>
        </w:rPr>
      </w:pPr>
      <w:r w:rsidRPr="007E2A54">
        <w:rPr>
          <w:rFonts w:asciiTheme="minorHAnsi" w:hAnsiTheme="minorHAnsi" w:cstheme="minorHAnsi"/>
          <w:sz w:val="22"/>
          <w:szCs w:val="20"/>
        </w:rPr>
        <w:t>Ruhe Atmen</w:t>
      </w:r>
    </w:p>
    <w:p w:rsidR="007E2A54" w:rsidRPr="007E2A54" w:rsidRDefault="007E2A54" w:rsidP="007E2A54">
      <w:pPr>
        <w:pStyle w:val="Default"/>
        <w:numPr>
          <w:ilvl w:val="1"/>
          <w:numId w:val="2"/>
        </w:numPr>
        <w:rPr>
          <w:rFonts w:asciiTheme="minorHAnsi" w:hAnsiTheme="minorHAnsi" w:cstheme="minorHAnsi"/>
          <w:sz w:val="22"/>
          <w:szCs w:val="20"/>
        </w:rPr>
      </w:pPr>
      <w:r w:rsidRPr="007E2A54">
        <w:rPr>
          <w:rFonts w:asciiTheme="minorHAnsi" w:hAnsiTheme="minorHAnsi" w:cstheme="minorHAnsi"/>
          <w:sz w:val="22"/>
          <w:szCs w:val="20"/>
        </w:rPr>
        <w:t>Strecken</w:t>
      </w:r>
    </w:p>
    <w:p w:rsidR="007E2A54" w:rsidRPr="007E2A54" w:rsidRDefault="007E2A54" w:rsidP="007E2A54">
      <w:pPr>
        <w:pStyle w:val="Default"/>
        <w:numPr>
          <w:ilvl w:val="1"/>
          <w:numId w:val="2"/>
        </w:numPr>
        <w:rPr>
          <w:rFonts w:asciiTheme="minorHAnsi" w:hAnsiTheme="minorHAnsi" w:cstheme="minorHAnsi"/>
          <w:sz w:val="22"/>
          <w:szCs w:val="20"/>
        </w:rPr>
      </w:pPr>
      <w:r w:rsidRPr="007E2A54">
        <w:rPr>
          <w:rFonts w:asciiTheme="minorHAnsi" w:hAnsiTheme="minorHAnsi" w:cstheme="minorHAnsi"/>
          <w:sz w:val="22"/>
          <w:szCs w:val="20"/>
        </w:rPr>
        <w:t>Palmieren (etwas in der Hand verstecken)</w:t>
      </w:r>
    </w:p>
    <w:p w:rsidR="007E2A54" w:rsidRPr="007E2A54" w:rsidRDefault="007E2A54" w:rsidP="007E2A54">
      <w:pPr>
        <w:pStyle w:val="Default"/>
        <w:numPr>
          <w:ilvl w:val="1"/>
          <w:numId w:val="2"/>
        </w:numPr>
        <w:rPr>
          <w:rFonts w:asciiTheme="minorHAnsi" w:hAnsiTheme="minorHAnsi" w:cstheme="minorHAnsi"/>
          <w:sz w:val="22"/>
          <w:szCs w:val="20"/>
        </w:rPr>
      </w:pPr>
      <w:r w:rsidRPr="007E2A54">
        <w:rPr>
          <w:rFonts w:asciiTheme="minorHAnsi" w:hAnsiTheme="minorHAnsi" w:cstheme="minorHAnsi"/>
          <w:sz w:val="22"/>
          <w:szCs w:val="20"/>
        </w:rPr>
        <w:t>Nackendehnung</w:t>
      </w:r>
    </w:p>
    <w:p w:rsidR="007E2A54" w:rsidRPr="007E2A54" w:rsidRDefault="007E2A54" w:rsidP="007E2A54">
      <w:pPr>
        <w:pStyle w:val="Default"/>
        <w:numPr>
          <w:ilvl w:val="1"/>
          <w:numId w:val="2"/>
        </w:numPr>
        <w:rPr>
          <w:rFonts w:asciiTheme="minorHAnsi" w:hAnsiTheme="minorHAnsi" w:cstheme="minorHAnsi"/>
          <w:sz w:val="22"/>
          <w:szCs w:val="20"/>
        </w:rPr>
      </w:pPr>
      <w:r w:rsidRPr="007E2A54">
        <w:rPr>
          <w:rFonts w:asciiTheme="minorHAnsi" w:hAnsiTheme="minorHAnsi" w:cstheme="minorHAnsi"/>
          <w:sz w:val="22"/>
          <w:szCs w:val="20"/>
        </w:rPr>
        <w:t>Nackenentlastung</w:t>
      </w:r>
    </w:p>
    <w:p w:rsidR="002C5618" w:rsidRPr="00B055E1" w:rsidRDefault="007E2A54" w:rsidP="002C5618">
      <w:pPr>
        <w:pStyle w:val="Default"/>
        <w:numPr>
          <w:ilvl w:val="1"/>
          <w:numId w:val="2"/>
        </w:numPr>
        <w:rPr>
          <w:rFonts w:asciiTheme="minorHAnsi" w:hAnsiTheme="minorHAnsi" w:cstheme="minorHAnsi"/>
          <w:sz w:val="22"/>
          <w:szCs w:val="20"/>
        </w:rPr>
      </w:pPr>
      <w:r w:rsidRPr="007E2A54">
        <w:rPr>
          <w:rFonts w:asciiTheme="minorHAnsi" w:hAnsiTheme="minorHAnsi" w:cstheme="minorHAnsi"/>
          <w:sz w:val="22"/>
          <w:szCs w:val="20"/>
        </w:rPr>
        <w:t>Rücken lockern</w:t>
      </w:r>
    </w:p>
    <w:p w:rsidR="00967EE3" w:rsidRPr="00B055E1" w:rsidRDefault="00967EE3" w:rsidP="002C5618">
      <w:pPr>
        <w:pStyle w:val="ListParagraph"/>
        <w:ind w:left="284"/>
        <w:rPr>
          <w:rFonts w:asciiTheme="minorHAnsi" w:hAnsiTheme="minorHAnsi" w:cstheme="minorHAnsi"/>
          <w:color w:val="000000"/>
          <w:sz w:val="22"/>
          <w:szCs w:val="20"/>
        </w:rPr>
      </w:pPr>
      <w:bookmarkStart w:id="0" w:name="_GoBack"/>
      <w:bookmarkEnd w:id="0"/>
    </w:p>
    <w:sectPr w:rsidR="00967EE3" w:rsidRPr="00B055E1" w:rsidSect="004F0B5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AE5"/>
    <w:multiLevelType w:val="multilevel"/>
    <w:tmpl w:val="D578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54D28"/>
    <w:multiLevelType w:val="hybridMultilevel"/>
    <w:tmpl w:val="AD0C1E94"/>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3ED5510"/>
    <w:multiLevelType w:val="multilevel"/>
    <w:tmpl w:val="3D7E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E462C"/>
    <w:multiLevelType w:val="hybridMultilevel"/>
    <w:tmpl w:val="4F5A8C7C"/>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E226A1C"/>
    <w:multiLevelType w:val="hybridMultilevel"/>
    <w:tmpl w:val="D19619D4"/>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2590FEB"/>
    <w:multiLevelType w:val="hybridMultilevel"/>
    <w:tmpl w:val="985474BA"/>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5116B6D"/>
    <w:multiLevelType w:val="hybridMultilevel"/>
    <w:tmpl w:val="9342CA74"/>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C116F9B"/>
    <w:multiLevelType w:val="hybridMultilevel"/>
    <w:tmpl w:val="E30E1452"/>
    <w:lvl w:ilvl="0" w:tplc="0C07000F">
      <w:start w:val="1"/>
      <w:numFmt w:val="decimal"/>
      <w:lvlText w:val="%1."/>
      <w:lvlJc w:val="left"/>
      <w:pPr>
        <w:ind w:left="720" w:hanging="360"/>
      </w:pPr>
      <w:rPr>
        <w:rFont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CD25EB6"/>
    <w:multiLevelType w:val="hybridMultilevel"/>
    <w:tmpl w:val="A1D6FE16"/>
    <w:lvl w:ilvl="0" w:tplc="B3C2908A">
      <w:start w:val="1"/>
      <w:numFmt w:val="bullet"/>
      <w:lvlText w:val=""/>
      <w:lvlJc w:val="left"/>
      <w:pPr>
        <w:ind w:left="1068" w:hanging="360"/>
      </w:pPr>
      <w:rPr>
        <w:rFonts w:ascii="Wingdings" w:eastAsiaTheme="minorHAnsi" w:hAnsi="Wingdings" w:cstheme="minorHAns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9" w15:restartNumberingAfterBreak="0">
    <w:nsid w:val="226F21C1"/>
    <w:multiLevelType w:val="hybridMultilevel"/>
    <w:tmpl w:val="2678465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5D1774E"/>
    <w:multiLevelType w:val="hybridMultilevel"/>
    <w:tmpl w:val="6302BDFE"/>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C126805"/>
    <w:multiLevelType w:val="multilevel"/>
    <w:tmpl w:val="C462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5724A"/>
    <w:multiLevelType w:val="hybridMultilevel"/>
    <w:tmpl w:val="81840380"/>
    <w:lvl w:ilvl="0" w:tplc="0C070003">
      <w:start w:val="1"/>
      <w:numFmt w:val="bullet"/>
      <w:lvlText w:val="o"/>
      <w:lvlJc w:val="left"/>
      <w:pPr>
        <w:ind w:left="1428" w:hanging="360"/>
      </w:pPr>
      <w:rPr>
        <w:rFonts w:ascii="Courier New" w:hAnsi="Courier New" w:cs="Courier New"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13" w15:restartNumberingAfterBreak="0">
    <w:nsid w:val="30100A7B"/>
    <w:multiLevelType w:val="hybridMultilevel"/>
    <w:tmpl w:val="CFC0B428"/>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604182"/>
    <w:multiLevelType w:val="multilevel"/>
    <w:tmpl w:val="B1C0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F6022"/>
    <w:multiLevelType w:val="hybridMultilevel"/>
    <w:tmpl w:val="19588EA8"/>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8234DC1"/>
    <w:multiLevelType w:val="hybridMultilevel"/>
    <w:tmpl w:val="553A130A"/>
    <w:lvl w:ilvl="0" w:tplc="D03623A8">
      <w:start w:val="1"/>
      <w:numFmt w:val="decimal"/>
      <w:lvlText w:val="%1."/>
      <w:lvlJc w:val="left"/>
      <w:pPr>
        <w:ind w:left="360" w:hanging="360"/>
      </w:pPr>
      <w:rPr>
        <w:rFonts w:hint="default"/>
        <w:b/>
        <w:color w:val="auto"/>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A052211"/>
    <w:multiLevelType w:val="hybridMultilevel"/>
    <w:tmpl w:val="D8A0FF1E"/>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ADF2C55"/>
    <w:multiLevelType w:val="hybridMultilevel"/>
    <w:tmpl w:val="A336C0C6"/>
    <w:lvl w:ilvl="0" w:tplc="0C07000F">
      <w:start w:val="1"/>
      <w:numFmt w:val="decimal"/>
      <w:lvlText w:val="%1."/>
      <w:lvlJc w:val="left"/>
      <w:pPr>
        <w:ind w:left="720" w:hanging="360"/>
      </w:pPr>
      <w:rPr>
        <w:rFont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3D1D3B97"/>
    <w:multiLevelType w:val="hybridMultilevel"/>
    <w:tmpl w:val="017427E4"/>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1A402F0"/>
    <w:multiLevelType w:val="hybridMultilevel"/>
    <w:tmpl w:val="94E47D6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61D7C07"/>
    <w:multiLevelType w:val="multilevel"/>
    <w:tmpl w:val="CEE8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B261DC"/>
    <w:multiLevelType w:val="hybridMultilevel"/>
    <w:tmpl w:val="72CC8236"/>
    <w:lvl w:ilvl="0" w:tplc="D702F50E">
      <w:start w:val="1"/>
      <w:numFmt w:val="decimal"/>
      <w:lvlText w:val="%1."/>
      <w:lvlJc w:val="left"/>
      <w:pPr>
        <w:ind w:left="360" w:hanging="360"/>
      </w:pPr>
      <w:rPr>
        <w:b/>
        <w:i/>
        <w:sz w:val="32"/>
      </w:rPr>
    </w:lvl>
    <w:lvl w:ilvl="1" w:tplc="0C070019">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3" w15:restartNumberingAfterBreak="0">
    <w:nsid w:val="649E4529"/>
    <w:multiLevelType w:val="hybridMultilevel"/>
    <w:tmpl w:val="16308F9C"/>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4" w15:restartNumberingAfterBreak="0">
    <w:nsid w:val="6915198F"/>
    <w:multiLevelType w:val="hybridMultilevel"/>
    <w:tmpl w:val="10FCD5C4"/>
    <w:lvl w:ilvl="0" w:tplc="0407000F">
      <w:start w:val="1"/>
      <w:numFmt w:val="decimal"/>
      <w:lvlText w:val="%1."/>
      <w:lvlJc w:val="left"/>
      <w:pPr>
        <w:ind w:left="720" w:hanging="360"/>
      </w:pPr>
    </w:lvl>
    <w:lvl w:ilvl="1" w:tplc="B9429938">
      <w:start w:val="1"/>
      <w:numFmt w:val="decimal"/>
      <w:lvlText w:val="%2."/>
      <w:lvlJc w:val="left"/>
      <w:pPr>
        <w:ind w:left="1440" w:hanging="360"/>
      </w:pPr>
      <w:rPr>
        <w:sz w:val="24"/>
        <w:szCs w:val="24"/>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29D5343"/>
    <w:multiLevelType w:val="hybridMultilevel"/>
    <w:tmpl w:val="BFF00DDC"/>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4CF6BED"/>
    <w:multiLevelType w:val="hybridMultilevel"/>
    <w:tmpl w:val="56486D9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7"/>
  </w:num>
  <w:num w:numId="4">
    <w:abstractNumId w:val="1"/>
  </w:num>
  <w:num w:numId="5">
    <w:abstractNumId w:val="3"/>
  </w:num>
  <w:num w:numId="6">
    <w:abstractNumId w:val="5"/>
  </w:num>
  <w:num w:numId="7">
    <w:abstractNumId w:val="25"/>
  </w:num>
  <w:num w:numId="8">
    <w:abstractNumId w:val="18"/>
  </w:num>
  <w:num w:numId="9">
    <w:abstractNumId w:val="9"/>
  </w:num>
  <w:num w:numId="10">
    <w:abstractNumId w:val="15"/>
  </w:num>
  <w:num w:numId="11">
    <w:abstractNumId w:val="20"/>
  </w:num>
  <w:num w:numId="12">
    <w:abstractNumId w:val="10"/>
  </w:num>
  <w:num w:numId="13">
    <w:abstractNumId w:val="26"/>
  </w:num>
  <w:num w:numId="14">
    <w:abstractNumId w:val="4"/>
  </w:num>
  <w:num w:numId="15">
    <w:abstractNumId w:val="19"/>
  </w:num>
  <w:num w:numId="16">
    <w:abstractNumId w:val="6"/>
  </w:num>
  <w:num w:numId="17">
    <w:abstractNumId w:val="17"/>
  </w:num>
  <w:num w:numId="18">
    <w:abstractNumId w:val="13"/>
  </w:num>
  <w:num w:numId="19">
    <w:abstractNumId w:val="8"/>
  </w:num>
  <w:num w:numId="20">
    <w:abstractNumId w:val="23"/>
  </w:num>
  <w:num w:numId="21">
    <w:abstractNumId w:val="12"/>
  </w:num>
  <w:num w:numId="22">
    <w:abstractNumId w:val="11"/>
  </w:num>
  <w:num w:numId="23">
    <w:abstractNumId w:val="24"/>
  </w:num>
  <w:num w:numId="24">
    <w:abstractNumId w:val="14"/>
  </w:num>
  <w:num w:numId="25">
    <w:abstractNumId w:val="21"/>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EE3"/>
    <w:rsid w:val="00003308"/>
    <w:rsid w:val="00003764"/>
    <w:rsid w:val="0000635F"/>
    <w:rsid w:val="00011683"/>
    <w:rsid w:val="00011C0D"/>
    <w:rsid w:val="00022E05"/>
    <w:rsid w:val="00025F62"/>
    <w:rsid w:val="00027276"/>
    <w:rsid w:val="00027CD9"/>
    <w:rsid w:val="00032C64"/>
    <w:rsid w:val="00034EF3"/>
    <w:rsid w:val="00037201"/>
    <w:rsid w:val="00040B04"/>
    <w:rsid w:val="00040DC4"/>
    <w:rsid w:val="00047E09"/>
    <w:rsid w:val="00054132"/>
    <w:rsid w:val="00064253"/>
    <w:rsid w:val="000664E3"/>
    <w:rsid w:val="00066FA9"/>
    <w:rsid w:val="000715B4"/>
    <w:rsid w:val="000763F3"/>
    <w:rsid w:val="00077E7D"/>
    <w:rsid w:val="00082A2A"/>
    <w:rsid w:val="00083633"/>
    <w:rsid w:val="00084310"/>
    <w:rsid w:val="0008659B"/>
    <w:rsid w:val="00087B09"/>
    <w:rsid w:val="00092B5C"/>
    <w:rsid w:val="00092E34"/>
    <w:rsid w:val="00095B81"/>
    <w:rsid w:val="000966D2"/>
    <w:rsid w:val="000A4E6F"/>
    <w:rsid w:val="000C18E2"/>
    <w:rsid w:val="000C3210"/>
    <w:rsid w:val="000C672F"/>
    <w:rsid w:val="000D37B3"/>
    <w:rsid w:val="000F0ABF"/>
    <w:rsid w:val="00100D03"/>
    <w:rsid w:val="001022B7"/>
    <w:rsid w:val="001035EB"/>
    <w:rsid w:val="00106950"/>
    <w:rsid w:val="00110586"/>
    <w:rsid w:val="001131FC"/>
    <w:rsid w:val="00115742"/>
    <w:rsid w:val="00117D2F"/>
    <w:rsid w:val="00123FBD"/>
    <w:rsid w:val="00125063"/>
    <w:rsid w:val="00126F2E"/>
    <w:rsid w:val="0013417D"/>
    <w:rsid w:val="00141CE2"/>
    <w:rsid w:val="00141EF2"/>
    <w:rsid w:val="00142D27"/>
    <w:rsid w:val="00154727"/>
    <w:rsid w:val="00161708"/>
    <w:rsid w:val="00167243"/>
    <w:rsid w:val="001720EF"/>
    <w:rsid w:val="00172200"/>
    <w:rsid w:val="001751F4"/>
    <w:rsid w:val="00182A95"/>
    <w:rsid w:val="00186369"/>
    <w:rsid w:val="00194546"/>
    <w:rsid w:val="0019521E"/>
    <w:rsid w:val="001A53A8"/>
    <w:rsid w:val="001A7C8B"/>
    <w:rsid w:val="001C2D31"/>
    <w:rsid w:val="001D22A3"/>
    <w:rsid w:val="001E1314"/>
    <w:rsid w:val="001E212D"/>
    <w:rsid w:val="001E3F9F"/>
    <w:rsid w:val="001F6A1F"/>
    <w:rsid w:val="001F7C32"/>
    <w:rsid w:val="002053A6"/>
    <w:rsid w:val="002164F4"/>
    <w:rsid w:val="00217399"/>
    <w:rsid w:val="00230C2E"/>
    <w:rsid w:val="00231BCA"/>
    <w:rsid w:val="00232B19"/>
    <w:rsid w:val="002333D9"/>
    <w:rsid w:val="0023341E"/>
    <w:rsid w:val="0023484F"/>
    <w:rsid w:val="0024185D"/>
    <w:rsid w:val="00242982"/>
    <w:rsid w:val="00251186"/>
    <w:rsid w:val="002634A9"/>
    <w:rsid w:val="0027204E"/>
    <w:rsid w:val="00283C9F"/>
    <w:rsid w:val="00283F18"/>
    <w:rsid w:val="002847AD"/>
    <w:rsid w:val="002921C4"/>
    <w:rsid w:val="00295E1A"/>
    <w:rsid w:val="002A7059"/>
    <w:rsid w:val="002B58EE"/>
    <w:rsid w:val="002C5609"/>
    <w:rsid w:val="002C5618"/>
    <w:rsid w:val="002D1105"/>
    <w:rsid w:val="00302BBB"/>
    <w:rsid w:val="00307859"/>
    <w:rsid w:val="003112A7"/>
    <w:rsid w:val="003206ED"/>
    <w:rsid w:val="003350A9"/>
    <w:rsid w:val="003413B9"/>
    <w:rsid w:val="003417D6"/>
    <w:rsid w:val="00347255"/>
    <w:rsid w:val="003551BD"/>
    <w:rsid w:val="00355815"/>
    <w:rsid w:val="00386245"/>
    <w:rsid w:val="00391221"/>
    <w:rsid w:val="003A69A9"/>
    <w:rsid w:val="003A6B67"/>
    <w:rsid w:val="003B0154"/>
    <w:rsid w:val="003B77F2"/>
    <w:rsid w:val="003C36B2"/>
    <w:rsid w:val="003D25BA"/>
    <w:rsid w:val="003D5745"/>
    <w:rsid w:val="003D6BC7"/>
    <w:rsid w:val="003E11BF"/>
    <w:rsid w:val="003E2D4A"/>
    <w:rsid w:val="003E4E9B"/>
    <w:rsid w:val="003E6ED7"/>
    <w:rsid w:val="003F15F9"/>
    <w:rsid w:val="003F3B26"/>
    <w:rsid w:val="003F69C3"/>
    <w:rsid w:val="00410895"/>
    <w:rsid w:val="00411444"/>
    <w:rsid w:val="00411709"/>
    <w:rsid w:val="004147BA"/>
    <w:rsid w:val="00417F33"/>
    <w:rsid w:val="00422AF7"/>
    <w:rsid w:val="00425401"/>
    <w:rsid w:val="00443074"/>
    <w:rsid w:val="00450EC0"/>
    <w:rsid w:val="00451283"/>
    <w:rsid w:val="004547AB"/>
    <w:rsid w:val="004561BF"/>
    <w:rsid w:val="00461E5F"/>
    <w:rsid w:val="00463260"/>
    <w:rsid w:val="00470CFA"/>
    <w:rsid w:val="0047447B"/>
    <w:rsid w:val="00497DC9"/>
    <w:rsid w:val="004A3DA1"/>
    <w:rsid w:val="004B447B"/>
    <w:rsid w:val="004C3E46"/>
    <w:rsid w:val="004D36BB"/>
    <w:rsid w:val="004D4F72"/>
    <w:rsid w:val="004D728B"/>
    <w:rsid w:val="004D7D66"/>
    <w:rsid w:val="004E5CEC"/>
    <w:rsid w:val="004E6A5A"/>
    <w:rsid w:val="004F0B59"/>
    <w:rsid w:val="004F5835"/>
    <w:rsid w:val="004F5C9C"/>
    <w:rsid w:val="005015E1"/>
    <w:rsid w:val="00505554"/>
    <w:rsid w:val="005141A1"/>
    <w:rsid w:val="005151D7"/>
    <w:rsid w:val="00516CF4"/>
    <w:rsid w:val="005248C2"/>
    <w:rsid w:val="00525D40"/>
    <w:rsid w:val="00532060"/>
    <w:rsid w:val="005432E5"/>
    <w:rsid w:val="00544C76"/>
    <w:rsid w:val="00561BA5"/>
    <w:rsid w:val="00562D0B"/>
    <w:rsid w:val="00575587"/>
    <w:rsid w:val="00575DC7"/>
    <w:rsid w:val="00576A29"/>
    <w:rsid w:val="005772DB"/>
    <w:rsid w:val="00585726"/>
    <w:rsid w:val="005872E8"/>
    <w:rsid w:val="0059228A"/>
    <w:rsid w:val="00593E70"/>
    <w:rsid w:val="00594697"/>
    <w:rsid w:val="005A0C30"/>
    <w:rsid w:val="005C1854"/>
    <w:rsid w:val="005C2704"/>
    <w:rsid w:val="005C41BC"/>
    <w:rsid w:val="005D4EA3"/>
    <w:rsid w:val="005E318F"/>
    <w:rsid w:val="005E3A25"/>
    <w:rsid w:val="005E4935"/>
    <w:rsid w:val="005E55B5"/>
    <w:rsid w:val="005F7CAE"/>
    <w:rsid w:val="0060777A"/>
    <w:rsid w:val="0061283C"/>
    <w:rsid w:val="00613530"/>
    <w:rsid w:val="0062123B"/>
    <w:rsid w:val="00623AAB"/>
    <w:rsid w:val="0062674A"/>
    <w:rsid w:val="006270DB"/>
    <w:rsid w:val="00644AE5"/>
    <w:rsid w:val="0064646F"/>
    <w:rsid w:val="00646AB4"/>
    <w:rsid w:val="00660BB9"/>
    <w:rsid w:val="00661D9C"/>
    <w:rsid w:val="00661DEC"/>
    <w:rsid w:val="0066528E"/>
    <w:rsid w:val="0067342A"/>
    <w:rsid w:val="00675C5E"/>
    <w:rsid w:val="00690714"/>
    <w:rsid w:val="006B0332"/>
    <w:rsid w:val="006B51F3"/>
    <w:rsid w:val="006C5A7A"/>
    <w:rsid w:val="0070081D"/>
    <w:rsid w:val="007069E2"/>
    <w:rsid w:val="00707415"/>
    <w:rsid w:val="007074C0"/>
    <w:rsid w:val="007207B7"/>
    <w:rsid w:val="00723EAD"/>
    <w:rsid w:val="007446D8"/>
    <w:rsid w:val="007478E4"/>
    <w:rsid w:val="0075210F"/>
    <w:rsid w:val="007552AA"/>
    <w:rsid w:val="007560B1"/>
    <w:rsid w:val="007576F4"/>
    <w:rsid w:val="00772604"/>
    <w:rsid w:val="007739AB"/>
    <w:rsid w:val="00780374"/>
    <w:rsid w:val="00786C1F"/>
    <w:rsid w:val="007876E2"/>
    <w:rsid w:val="00793A45"/>
    <w:rsid w:val="007B245B"/>
    <w:rsid w:val="007B4EDB"/>
    <w:rsid w:val="007B60F4"/>
    <w:rsid w:val="007B6172"/>
    <w:rsid w:val="007C5A4D"/>
    <w:rsid w:val="007C74C5"/>
    <w:rsid w:val="007D096B"/>
    <w:rsid w:val="007D0F2C"/>
    <w:rsid w:val="007D0F5E"/>
    <w:rsid w:val="007E2A54"/>
    <w:rsid w:val="007E44A3"/>
    <w:rsid w:val="007F33EB"/>
    <w:rsid w:val="007F5799"/>
    <w:rsid w:val="00805097"/>
    <w:rsid w:val="00830006"/>
    <w:rsid w:val="008309AA"/>
    <w:rsid w:val="008321F8"/>
    <w:rsid w:val="00835268"/>
    <w:rsid w:val="0084074C"/>
    <w:rsid w:val="0084198F"/>
    <w:rsid w:val="00861E21"/>
    <w:rsid w:val="00871B7A"/>
    <w:rsid w:val="00873962"/>
    <w:rsid w:val="008748A6"/>
    <w:rsid w:val="00885E58"/>
    <w:rsid w:val="008928E5"/>
    <w:rsid w:val="00893BA7"/>
    <w:rsid w:val="00897B6F"/>
    <w:rsid w:val="008A061F"/>
    <w:rsid w:val="008B49C1"/>
    <w:rsid w:val="008B49F6"/>
    <w:rsid w:val="008C3EAC"/>
    <w:rsid w:val="008C4406"/>
    <w:rsid w:val="008D4BBF"/>
    <w:rsid w:val="009112AF"/>
    <w:rsid w:val="00911E9F"/>
    <w:rsid w:val="009140B4"/>
    <w:rsid w:val="00917CDF"/>
    <w:rsid w:val="00920DDD"/>
    <w:rsid w:val="00926445"/>
    <w:rsid w:val="00944266"/>
    <w:rsid w:val="0094433D"/>
    <w:rsid w:val="00951FE5"/>
    <w:rsid w:val="009564BD"/>
    <w:rsid w:val="0096331B"/>
    <w:rsid w:val="00964003"/>
    <w:rsid w:val="00967EE3"/>
    <w:rsid w:val="00970071"/>
    <w:rsid w:val="009722A4"/>
    <w:rsid w:val="009729F0"/>
    <w:rsid w:val="00976D2D"/>
    <w:rsid w:val="009778A8"/>
    <w:rsid w:val="00981C8B"/>
    <w:rsid w:val="00982013"/>
    <w:rsid w:val="00992326"/>
    <w:rsid w:val="009A3AF0"/>
    <w:rsid w:val="009A442C"/>
    <w:rsid w:val="009B035F"/>
    <w:rsid w:val="009B04A3"/>
    <w:rsid w:val="009B1592"/>
    <w:rsid w:val="009B723D"/>
    <w:rsid w:val="009B7B92"/>
    <w:rsid w:val="009C29C7"/>
    <w:rsid w:val="009C53B9"/>
    <w:rsid w:val="009D0358"/>
    <w:rsid w:val="009D1795"/>
    <w:rsid w:val="009D2269"/>
    <w:rsid w:val="009D2C0F"/>
    <w:rsid w:val="009D6CFC"/>
    <w:rsid w:val="009E0ABE"/>
    <w:rsid w:val="009F7B01"/>
    <w:rsid w:val="00A05DBE"/>
    <w:rsid w:val="00A1138A"/>
    <w:rsid w:val="00A23193"/>
    <w:rsid w:val="00A30E51"/>
    <w:rsid w:val="00A5395C"/>
    <w:rsid w:val="00A56089"/>
    <w:rsid w:val="00A6651B"/>
    <w:rsid w:val="00A6760D"/>
    <w:rsid w:val="00A74BBD"/>
    <w:rsid w:val="00A97D39"/>
    <w:rsid w:val="00AA1D0C"/>
    <w:rsid w:val="00AA2AF4"/>
    <w:rsid w:val="00AA6059"/>
    <w:rsid w:val="00AA6B89"/>
    <w:rsid w:val="00AA6FE5"/>
    <w:rsid w:val="00AB0721"/>
    <w:rsid w:val="00AB59F5"/>
    <w:rsid w:val="00AD4557"/>
    <w:rsid w:val="00AD52B8"/>
    <w:rsid w:val="00AE189F"/>
    <w:rsid w:val="00AF499F"/>
    <w:rsid w:val="00B03CCD"/>
    <w:rsid w:val="00B055E1"/>
    <w:rsid w:val="00B06D1D"/>
    <w:rsid w:val="00B0712C"/>
    <w:rsid w:val="00B1726E"/>
    <w:rsid w:val="00B27445"/>
    <w:rsid w:val="00B27F7E"/>
    <w:rsid w:val="00B372E3"/>
    <w:rsid w:val="00B41B5F"/>
    <w:rsid w:val="00B4280E"/>
    <w:rsid w:val="00B432AB"/>
    <w:rsid w:val="00B53B3C"/>
    <w:rsid w:val="00B55E7D"/>
    <w:rsid w:val="00B61BDB"/>
    <w:rsid w:val="00B7060B"/>
    <w:rsid w:val="00B73665"/>
    <w:rsid w:val="00B84233"/>
    <w:rsid w:val="00B8769D"/>
    <w:rsid w:val="00B97BFB"/>
    <w:rsid w:val="00BA2AAD"/>
    <w:rsid w:val="00BA4ED9"/>
    <w:rsid w:val="00BB4CA1"/>
    <w:rsid w:val="00BB65E6"/>
    <w:rsid w:val="00BB7D7F"/>
    <w:rsid w:val="00BC525B"/>
    <w:rsid w:val="00BD1978"/>
    <w:rsid w:val="00BD7124"/>
    <w:rsid w:val="00BE2AF1"/>
    <w:rsid w:val="00BF01DA"/>
    <w:rsid w:val="00BF21FA"/>
    <w:rsid w:val="00C00220"/>
    <w:rsid w:val="00C02A8D"/>
    <w:rsid w:val="00C05F88"/>
    <w:rsid w:val="00C16102"/>
    <w:rsid w:val="00C17339"/>
    <w:rsid w:val="00C21601"/>
    <w:rsid w:val="00C23D94"/>
    <w:rsid w:val="00C31056"/>
    <w:rsid w:val="00C344EE"/>
    <w:rsid w:val="00C46E23"/>
    <w:rsid w:val="00C67993"/>
    <w:rsid w:val="00C81CBC"/>
    <w:rsid w:val="00C84749"/>
    <w:rsid w:val="00C902B9"/>
    <w:rsid w:val="00C90A75"/>
    <w:rsid w:val="00C944F6"/>
    <w:rsid w:val="00C956AF"/>
    <w:rsid w:val="00C958E3"/>
    <w:rsid w:val="00C97814"/>
    <w:rsid w:val="00CB373B"/>
    <w:rsid w:val="00CB510A"/>
    <w:rsid w:val="00CC1347"/>
    <w:rsid w:val="00CD6F4A"/>
    <w:rsid w:val="00CE01F6"/>
    <w:rsid w:val="00CE4D0A"/>
    <w:rsid w:val="00CE6004"/>
    <w:rsid w:val="00CF509F"/>
    <w:rsid w:val="00D01038"/>
    <w:rsid w:val="00D01424"/>
    <w:rsid w:val="00D027AE"/>
    <w:rsid w:val="00D13E56"/>
    <w:rsid w:val="00D33B75"/>
    <w:rsid w:val="00D35FB0"/>
    <w:rsid w:val="00D37767"/>
    <w:rsid w:val="00D40497"/>
    <w:rsid w:val="00D54422"/>
    <w:rsid w:val="00D64B87"/>
    <w:rsid w:val="00D738C7"/>
    <w:rsid w:val="00D73AF7"/>
    <w:rsid w:val="00D806B4"/>
    <w:rsid w:val="00D93BD4"/>
    <w:rsid w:val="00DA43EF"/>
    <w:rsid w:val="00DA4C83"/>
    <w:rsid w:val="00DA5953"/>
    <w:rsid w:val="00DA759B"/>
    <w:rsid w:val="00DA7BF1"/>
    <w:rsid w:val="00DB6BE5"/>
    <w:rsid w:val="00DC208B"/>
    <w:rsid w:val="00DC731D"/>
    <w:rsid w:val="00DD1B4D"/>
    <w:rsid w:val="00DE09B1"/>
    <w:rsid w:val="00DE5626"/>
    <w:rsid w:val="00E054A6"/>
    <w:rsid w:val="00E11F24"/>
    <w:rsid w:val="00E14B06"/>
    <w:rsid w:val="00E200C1"/>
    <w:rsid w:val="00E33E8F"/>
    <w:rsid w:val="00E35824"/>
    <w:rsid w:val="00E42D45"/>
    <w:rsid w:val="00E43A21"/>
    <w:rsid w:val="00E56676"/>
    <w:rsid w:val="00E60245"/>
    <w:rsid w:val="00E77BC7"/>
    <w:rsid w:val="00E80591"/>
    <w:rsid w:val="00E8685F"/>
    <w:rsid w:val="00E8776D"/>
    <w:rsid w:val="00E92A70"/>
    <w:rsid w:val="00E943FA"/>
    <w:rsid w:val="00E95CDD"/>
    <w:rsid w:val="00EA0330"/>
    <w:rsid w:val="00EA5E02"/>
    <w:rsid w:val="00EB2723"/>
    <w:rsid w:val="00EB5B00"/>
    <w:rsid w:val="00EB789C"/>
    <w:rsid w:val="00EB7C65"/>
    <w:rsid w:val="00EC0C10"/>
    <w:rsid w:val="00EC2C0B"/>
    <w:rsid w:val="00EC33FB"/>
    <w:rsid w:val="00ED625B"/>
    <w:rsid w:val="00EF07BA"/>
    <w:rsid w:val="00EF0E70"/>
    <w:rsid w:val="00F03409"/>
    <w:rsid w:val="00F14E93"/>
    <w:rsid w:val="00F15936"/>
    <w:rsid w:val="00F200CC"/>
    <w:rsid w:val="00F207FC"/>
    <w:rsid w:val="00F341A8"/>
    <w:rsid w:val="00F415B7"/>
    <w:rsid w:val="00F447C5"/>
    <w:rsid w:val="00F47D99"/>
    <w:rsid w:val="00F723CC"/>
    <w:rsid w:val="00F75F8E"/>
    <w:rsid w:val="00F80D37"/>
    <w:rsid w:val="00F937C1"/>
    <w:rsid w:val="00F96C54"/>
    <w:rsid w:val="00F9749D"/>
    <w:rsid w:val="00FA513B"/>
    <w:rsid w:val="00FA6607"/>
    <w:rsid w:val="00FB17FF"/>
    <w:rsid w:val="00FE2D5B"/>
    <w:rsid w:val="00FE652B"/>
    <w:rsid w:val="00FF0829"/>
    <w:rsid w:val="00FF1A95"/>
    <w:rsid w:val="00FF28C5"/>
    <w:rsid w:val="00FF6EC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795EB"/>
  <w15:docId w15:val="{2F925710-37D6-49A2-B550-AB7E324AA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253"/>
    <w:pPr>
      <w:spacing w:after="0" w:line="240" w:lineRule="auto"/>
    </w:pPr>
    <w:rPr>
      <w:rFonts w:ascii="Times New Roman" w:eastAsia="Times New Roman" w:hAnsi="Times New Roman" w:cs="Times New Roman"/>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67EE3"/>
    <w:pPr>
      <w:autoSpaceDE w:val="0"/>
      <w:autoSpaceDN w:val="0"/>
      <w:adjustRightInd w:val="0"/>
      <w:spacing w:after="0" w:line="240" w:lineRule="auto"/>
    </w:pPr>
    <w:rPr>
      <w:rFonts w:ascii="Trebuchet MS" w:hAnsi="Trebuchet MS" w:cs="Trebuchet MS"/>
      <w:color w:val="000000"/>
      <w:sz w:val="24"/>
      <w:szCs w:val="24"/>
    </w:rPr>
  </w:style>
  <w:style w:type="paragraph" w:styleId="ListParagraph">
    <w:name w:val="List Paragraph"/>
    <w:basedOn w:val="Normal"/>
    <w:uiPriority w:val="34"/>
    <w:qFormat/>
    <w:rsid w:val="00967EE3"/>
    <w:pPr>
      <w:ind w:left="720"/>
      <w:contextualSpacing/>
    </w:pPr>
  </w:style>
  <w:style w:type="character" w:styleId="Hyperlink">
    <w:name w:val="Hyperlink"/>
    <w:basedOn w:val="DefaultParagraphFont"/>
    <w:uiPriority w:val="99"/>
    <w:unhideWhenUsed/>
    <w:rsid w:val="00126F2E"/>
    <w:rPr>
      <w:color w:val="0000FF" w:themeColor="hyperlink"/>
      <w:u w:val="single"/>
    </w:rPr>
  </w:style>
  <w:style w:type="paragraph" w:styleId="BalloonText">
    <w:name w:val="Balloon Text"/>
    <w:basedOn w:val="Normal"/>
    <w:link w:val="BalloonTextChar"/>
    <w:uiPriority w:val="99"/>
    <w:semiHidden/>
    <w:unhideWhenUsed/>
    <w:rsid w:val="00593E70"/>
    <w:rPr>
      <w:rFonts w:ascii="Tahoma" w:hAnsi="Tahoma" w:cs="Tahoma"/>
      <w:sz w:val="16"/>
      <w:szCs w:val="16"/>
    </w:rPr>
  </w:style>
  <w:style w:type="character" w:customStyle="1" w:styleId="BalloonTextChar">
    <w:name w:val="Balloon Text Char"/>
    <w:basedOn w:val="DefaultParagraphFont"/>
    <w:link w:val="BalloonText"/>
    <w:uiPriority w:val="99"/>
    <w:semiHidden/>
    <w:rsid w:val="00593E70"/>
    <w:rPr>
      <w:rFonts w:ascii="Tahoma" w:hAnsi="Tahoma" w:cs="Tahoma"/>
      <w:sz w:val="16"/>
      <w:szCs w:val="16"/>
    </w:rPr>
  </w:style>
  <w:style w:type="character" w:customStyle="1" w:styleId="NichtaufgelsteErwhnung1">
    <w:name w:val="Nicht aufgelöste Erwähnung1"/>
    <w:basedOn w:val="DefaultParagraphFont"/>
    <w:uiPriority w:val="99"/>
    <w:semiHidden/>
    <w:unhideWhenUsed/>
    <w:rsid w:val="00B27F7E"/>
    <w:rPr>
      <w:color w:val="808080"/>
      <w:shd w:val="clear" w:color="auto" w:fill="E6E6E6"/>
    </w:rPr>
  </w:style>
  <w:style w:type="table" w:styleId="TableGrid">
    <w:name w:val="Table Grid"/>
    <w:basedOn w:val="TableNormal"/>
    <w:uiPriority w:val="59"/>
    <w:unhideWhenUsed/>
    <w:rsid w:val="0084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Akzent11">
    <w:name w:val="Helle Schattierung - Akzent 11"/>
    <w:basedOn w:val="TableNormal"/>
    <w:uiPriority w:val="60"/>
    <w:rsid w:val="00E8685F"/>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75210F"/>
    <w:rPr>
      <w:b/>
      <w:bCs/>
    </w:rPr>
  </w:style>
  <w:style w:type="character" w:customStyle="1" w:styleId="sdzsvb">
    <w:name w:val="sdzsvb"/>
    <w:basedOn w:val="DefaultParagraphFont"/>
    <w:rsid w:val="00CE01F6"/>
  </w:style>
  <w:style w:type="paragraph" w:styleId="NormalWeb">
    <w:name w:val="Normal (Web)"/>
    <w:basedOn w:val="Normal"/>
    <w:uiPriority w:val="99"/>
    <w:semiHidden/>
    <w:unhideWhenUsed/>
    <w:rsid w:val="00576A2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13913">
      <w:bodyDiv w:val="1"/>
      <w:marLeft w:val="0"/>
      <w:marRight w:val="0"/>
      <w:marTop w:val="0"/>
      <w:marBottom w:val="0"/>
      <w:divBdr>
        <w:top w:val="none" w:sz="0" w:space="0" w:color="auto"/>
        <w:left w:val="none" w:sz="0" w:space="0" w:color="auto"/>
        <w:bottom w:val="none" w:sz="0" w:space="0" w:color="auto"/>
        <w:right w:val="none" w:sz="0" w:space="0" w:color="auto"/>
      </w:divBdr>
      <w:divsChild>
        <w:div w:id="1350838166">
          <w:marLeft w:val="0"/>
          <w:marRight w:val="0"/>
          <w:marTop w:val="0"/>
          <w:marBottom w:val="0"/>
          <w:divBdr>
            <w:top w:val="none" w:sz="0" w:space="0" w:color="auto"/>
            <w:left w:val="none" w:sz="0" w:space="0" w:color="auto"/>
            <w:bottom w:val="none" w:sz="0" w:space="0" w:color="auto"/>
            <w:right w:val="none" w:sz="0" w:space="0" w:color="auto"/>
          </w:divBdr>
        </w:div>
        <w:div w:id="910889265">
          <w:marLeft w:val="0"/>
          <w:marRight w:val="0"/>
          <w:marTop w:val="0"/>
          <w:marBottom w:val="0"/>
          <w:divBdr>
            <w:top w:val="none" w:sz="0" w:space="0" w:color="auto"/>
            <w:left w:val="none" w:sz="0" w:space="0" w:color="auto"/>
            <w:bottom w:val="none" w:sz="0" w:space="0" w:color="auto"/>
            <w:right w:val="none" w:sz="0" w:space="0" w:color="auto"/>
          </w:divBdr>
        </w:div>
      </w:divsChild>
    </w:div>
    <w:div w:id="407651548">
      <w:bodyDiv w:val="1"/>
      <w:marLeft w:val="0"/>
      <w:marRight w:val="0"/>
      <w:marTop w:val="0"/>
      <w:marBottom w:val="0"/>
      <w:divBdr>
        <w:top w:val="none" w:sz="0" w:space="0" w:color="auto"/>
        <w:left w:val="none" w:sz="0" w:space="0" w:color="auto"/>
        <w:bottom w:val="none" w:sz="0" w:space="0" w:color="auto"/>
        <w:right w:val="none" w:sz="0" w:space="0" w:color="auto"/>
      </w:divBdr>
    </w:div>
    <w:div w:id="903032334">
      <w:bodyDiv w:val="1"/>
      <w:marLeft w:val="0"/>
      <w:marRight w:val="0"/>
      <w:marTop w:val="0"/>
      <w:marBottom w:val="0"/>
      <w:divBdr>
        <w:top w:val="none" w:sz="0" w:space="0" w:color="auto"/>
        <w:left w:val="none" w:sz="0" w:space="0" w:color="auto"/>
        <w:bottom w:val="none" w:sz="0" w:space="0" w:color="auto"/>
        <w:right w:val="none" w:sz="0" w:space="0" w:color="auto"/>
      </w:divBdr>
    </w:div>
    <w:div w:id="1137990183">
      <w:bodyDiv w:val="1"/>
      <w:marLeft w:val="0"/>
      <w:marRight w:val="0"/>
      <w:marTop w:val="0"/>
      <w:marBottom w:val="0"/>
      <w:divBdr>
        <w:top w:val="none" w:sz="0" w:space="0" w:color="auto"/>
        <w:left w:val="none" w:sz="0" w:space="0" w:color="auto"/>
        <w:bottom w:val="none" w:sz="0" w:space="0" w:color="auto"/>
        <w:right w:val="none" w:sz="0" w:space="0" w:color="auto"/>
      </w:divBdr>
    </w:div>
    <w:div w:id="1142239049">
      <w:bodyDiv w:val="1"/>
      <w:marLeft w:val="0"/>
      <w:marRight w:val="0"/>
      <w:marTop w:val="0"/>
      <w:marBottom w:val="0"/>
      <w:divBdr>
        <w:top w:val="none" w:sz="0" w:space="0" w:color="auto"/>
        <w:left w:val="none" w:sz="0" w:space="0" w:color="auto"/>
        <w:bottom w:val="none" w:sz="0" w:space="0" w:color="auto"/>
        <w:right w:val="none" w:sz="0" w:space="0" w:color="auto"/>
      </w:divBdr>
    </w:div>
    <w:div w:id="1328828159">
      <w:bodyDiv w:val="1"/>
      <w:marLeft w:val="0"/>
      <w:marRight w:val="0"/>
      <w:marTop w:val="0"/>
      <w:marBottom w:val="0"/>
      <w:divBdr>
        <w:top w:val="none" w:sz="0" w:space="0" w:color="auto"/>
        <w:left w:val="none" w:sz="0" w:space="0" w:color="auto"/>
        <w:bottom w:val="none" w:sz="0" w:space="0" w:color="auto"/>
        <w:right w:val="none" w:sz="0" w:space="0" w:color="auto"/>
      </w:divBdr>
    </w:div>
    <w:div w:id="1384254351">
      <w:bodyDiv w:val="1"/>
      <w:marLeft w:val="0"/>
      <w:marRight w:val="0"/>
      <w:marTop w:val="0"/>
      <w:marBottom w:val="0"/>
      <w:divBdr>
        <w:top w:val="none" w:sz="0" w:space="0" w:color="auto"/>
        <w:left w:val="none" w:sz="0" w:space="0" w:color="auto"/>
        <w:bottom w:val="none" w:sz="0" w:space="0" w:color="auto"/>
        <w:right w:val="none" w:sz="0" w:space="0" w:color="auto"/>
      </w:divBdr>
    </w:div>
    <w:div w:id="1635868181">
      <w:bodyDiv w:val="1"/>
      <w:marLeft w:val="0"/>
      <w:marRight w:val="0"/>
      <w:marTop w:val="0"/>
      <w:marBottom w:val="0"/>
      <w:divBdr>
        <w:top w:val="none" w:sz="0" w:space="0" w:color="auto"/>
        <w:left w:val="none" w:sz="0" w:space="0" w:color="auto"/>
        <w:bottom w:val="none" w:sz="0" w:space="0" w:color="auto"/>
        <w:right w:val="none" w:sz="0" w:space="0" w:color="auto"/>
      </w:divBdr>
    </w:div>
    <w:div w:id="1834293237">
      <w:bodyDiv w:val="1"/>
      <w:marLeft w:val="0"/>
      <w:marRight w:val="0"/>
      <w:marTop w:val="0"/>
      <w:marBottom w:val="0"/>
      <w:divBdr>
        <w:top w:val="none" w:sz="0" w:space="0" w:color="auto"/>
        <w:left w:val="none" w:sz="0" w:space="0" w:color="auto"/>
        <w:bottom w:val="none" w:sz="0" w:space="0" w:color="auto"/>
        <w:right w:val="none" w:sz="0" w:space="0" w:color="auto"/>
      </w:divBdr>
      <w:divsChild>
        <w:div w:id="1102535947">
          <w:marLeft w:val="0"/>
          <w:marRight w:val="0"/>
          <w:marTop w:val="0"/>
          <w:marBottom w:val="0"/>
          <w:divBdr>
            <w:top w:val="none" w:sz="0" w:space="0" w:color="auto"/>
            <w:left w:val="none" w:sz="0" w:space="0" w:color="auto"/>
            <w:bottom w:val="none" w:sz="0" w:space="0" w:color="auto"/>
            <w:right w:val="none" w:sz="0" w:space="0" w:color="auto"/>
          </w:divBdr>
        </w:div>
        <w:div w:id="377164893">
          <w:marLeft w:val="0"/>
          <w:marRight w:val="0"/>
          <w:marTop w:val="0"/>
          <w:marBottom w:val="0"/>
          <w:divBdr>
            <w:top w:val="none" w:sz="0" w:space="0" w:color="auto"/>
            <w:left w:val="none" w:sz="0" w:space="0" w:color="auto"/>
            <w:bottom w:val="none" w:sz="0" w:space="0" w:color="auto"/>
            <w:right w:val="none" w:sz="0" w:space="0" w:color="auto"/>
          </w:divBdr>
        </w:div>
        <w:div w:id="1371881713">
          <w:marLeft w:val="0"/>
          <w:marRight w:val="0"/>
          <w:marTop w:val="0"/>
          <w:marBottom w:val="0"/>
          <w:divBdr>
            <w:top w:val="none" w:sz="0" w:space="0" w:color="auto"/>
            <w:left w:val="none" w:sz="0" w:space="0" w:color="auto"/>
            <w:bottom w:val="none" w:sz="0" w:space="0" w:color="auto"/>
            <w:right w:val="none" w:sz="0" w:space="0" w:color="auto"/>
          </w:divBdr>
        </w:div>
      </w:divsChild>
    </w:div>
    <w:div w:id="1988362275">
      <w:bodyDiv w:val="1"/>
      <w:marLeft w:val="0"/>
      <w:marRight w:val="0"/>
      <w:marTop w:val="0"/>
      <w:marBottom w:val="0"/>
      <w:divBdr>
        <w:top w:val="none" w:sz="0" w:space="0" w:color="auto"/>
        <w:left w:val="none" w:sz="0" w:space="0" w:color="auto"/>
        <w:bottom w:val="none" w:sz="0" w:space="0" w:color="auto"/>
        <w:right w:val="none" w:sz="0" w:space="0" w:color="auto"/>
      </w:divBdr>
      <w:divsChild>
        <w:div w:id="1273322903">
          <w:marLeft w:val="0"/>
          <w:marRight w:val="0"/>
          <w:marTop w:val="0"/>
          <w:marBottom w:val="0"/>
          <w:divBdr>
            <w:top w:val="none" w:sz="0" w:space="0" w:color="auto"/>
            <w:left w:val="none" w:sz="0" w:space="0" w:color="auto"/>
            <w:bottom w:val="none" w:sz="0" w:space="0" w:color="auto"/>
            <w:right w:val="none" w:sz="0" w:space="0" w:color="auto"/>
          </w:divBdr>
        </w:div>
        <w:div w:id="1749182734">
          <w:marLeft w:val="0"/>
          <w:marRight w:val="0"/>
          <w:marTop w:val="0"/>
          <w:marBottom w:val="0"/>
          <w:divBdr>
            <w:top w:val="none" w:sz="0" w:space="0" w:color="auto"/>
            <w:left w:val="none" w:sz="0" w:space="0" w:color="auto"/>
            <w:bottom w:val="none" w:sz="0" w:space="0" w:color="auto"/>
            <w:right w:val="none" w:sz="0" w:space="0" w:color="auto"/>
          </w:divBdr>
        </w:div>
      </w:divsChild>
    </w:div>
    <w:div w:id="2011370029">
      <w:bodyDiv w:val="1"/>
      <w:marLeft w:val="0"/>
      <w:marRight w:val="0"/>
      <w:marTop w:val="0"/>
      <w:marBottom w:val="0"/>
      <w:divBdr>
        <w:top w:val="none" w:sz="0" w:space="0" w:color="auto"/>
        <w:left w:val="none" w:sz="0" w:space="0" w:color="auto"/>
        <w:bottom w:val="none" w:sz="0" w:space="0" w:color="auto"/>
        <w:right w:val="none" w:sz="0" w:space="0" w:color="auto"/>
      </w:divBdr>
    </w:div>
    <w:div w:id="2063475475">
      <w:bodyDiv w:val="1"/>
      <w:marLeft w:val="0"/>
      <w:marRight w:val="0"/>
      <w:marTop w:val="0"/>
      <w:marBottom w:val="0"/>
      <w:divBdr>
        <w:top w:val="none" w:sz="0" w:space="0" w:color="auto"/>
        <w:left w:val="none" w:sz="0" w:space="0" w:color="auto"/>
        <w:bottom w:val="none" w:sz="0" w:space="0" w:color="auto"/>
        <w:right w:val="none" w:sz="0" w:space="0" w:color="auto"/>
      </w:divBdr>
    </w:div>
    <w:div w:id="2098599031">
      <w:bodyDiv w:val="1"/>
      <w:marLeft w:val="0"/>
      <w:marRight w:val="0"/>
      <w:marTop w:val="0"/>
      <w:marBottom w:val="0"/>
      <w:divBdr>
        <w:top w:val="none" w:sz="0" w:space="0" w:color="auto"/>
        <w:left w:val="none" w:sz="0" w:space="0" w:color="auto"/>
        <w:bottom w:val="none" w:sz="0" w:space="0" w:color="auto"/>
        <w:right w:val="none" w:sz="0" w:space="0" w:color="auto"/>
      </w:divBdr>
      <w:divsChild>
        <w:div w:id="1329791970">
          <w:marLeft w:val="0"/>
          <w:marRight w:val="0"/>
          <w:marTop w:val="0"/>
          <w:marBottom w:val="0"/>
          <w:divBdr>
            <w:top w:val="none" w:sz="0" w:space="0" w:color="auto"/>
            <w:left w:val="none" w:sz="0" w:space="0" w:color="auto"/>
            <w:bottom w:val="none" w:sz="0" w:space="0" w:color="auto"/>
            <w:right w:val="none" w:sz="0" w:space="0" w:color="auto"/>
          </w:divBdr>
        </w:div>
        <w:div w:id="2123114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wikipedia.org/w/index.php?title=Graustufenbild&amp;action=edit&amp;redlink=1" TargetMode="External"/><Relationship Id="rId18" Type="http://schemas.openxmlformats.org/officeDocument/2006/relationships/image" Target="media/image12.png"/><Relationship Id="rId26" Type="http://schemas.openxmlformats.org/officeDocument/2006/relationships/hyperlink" Target="https://eu-datenschutz-grundverordnung.net/verarbeitung/" TargetMode="External"/><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hyperlink" Target="https://de.wikipedia.org/wiki/Gnome"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1.png"/><Relationship Id="rId25" Type="http://schemas.openxmlformats.org/officeDocument/2006/relationships/hyperlink" Target="https://eu-datenschutz-grundverordnung.net/personenbezogene-daten/" TargetMode="External"/><Relationship Id="rId33" Type="http://schemas.openxmlformats.org/officeDocument/2006/relationships/image" Target="media/image21.png"/><Relationship Id="rId38" Type="http://schemas.openxmlformats.org/officeDocument/2006/relationships/hyperlink" Target="https://digibusters.com/glossar/io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hyperlink" Target="https://eu-datenschutz-grundverordnung.net/betroffener_datensubjekt/"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19.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e.wikipedia.org/wiki/Digitaler_Signalprozessor" TargetMode="External"/><Relationship Id="rId22" Type="http://schemas.openxmlformats.org/officeDocument/2006/relationships/hyperlink" Target="https://de.wikipedia.org/wiki/LXDE" TargetMode="External"/><Relationship Id="rId27" Type="http://schemas.openxmlformats.org/officeDocument/2006/relationships/hyperlink" Target="https://eu-datenschutz-grundverordnung.net/eu-dsgvo/" TargetMode="External"/><Relationship Id="rId30" Type="http://schemas.openxmlformats.org/officeDocument/2006/relationships/image" Target="media/image18.emf"/><Relationship Id="rId35" Type="http://schemas.openxmlformats.org/officeDocument/2006/relationships/image" Target="media/image2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7065</Words>
  <Characters>44516</Characters>
  <Application>Microsoft Office Word</Application>
  <DocSecurity>0</DocSecurity>
  <Lines>370</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Bundesministerium für Justiz</Company>
  <LinksUpToDate>false</LinksUpToDate>
  <CharactersWithSpaces>51479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ringlj</dc:creator>
  <cp:lastModifiedBy>Müller Julia</cp:lastModifiedBy>
  <cp:revision>55</cp:revision>
  <dcterms:created xsi:type="dcterms:W3CDTF">2019-01-30T10:23:00Z</dcterms:created>
  <dcterms:modified xsi:type="dcterms:W3CDTF">2019-02-04T14:34:00Z</dcterms:modified>
</cp:coreProperties>
</file>