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B8770B" w14:textId="4C73132B" w:rsidR="00C90A23" w:rsidRDefault="00C90A23" w:rsidP="00C90A23">
      <w:proofErr w:type="spellStart"/>
      <w:r w:rsidRPr="00A9703C">
        <w:rPr>
          <w:highlight w:val="yellow"/>
        </w:rPr>
        <w:t>ip</w:t>
      </w:r>
      <w:proofErr w:type="spellEnd"/>
      <w:r w:rsidRPr="00A9703C">
        <w:rPr>
          <w:highlight w:val="yellow"/>
        </w:rPr>
        <w:t xml:space="preserve"> a</w:t>
      </w:r>
      <w:r w:rsidR="00D406F6">
        <w:t xml:space="preserve"> – </w:t>
      </w:r>
      <w:r w:rsidR="00D406F6" w:rsidRPr="00D406F6">
        <w:rPr>
          <w:highlight w:val="yellow"/>
        </w:rPr>
        <w:t xml:space="preserve">shows only private IP </w:t>
      </w:r>
      <w:proofErr w:type="gramStart"/>
      <w:r w:rsidR="00D406F6" w:rsidRPr="00D406F6">
        <w:rPr>
          <w:highlight w:val="yellow"/>
        </w:rPr>
        <w:t>;-((</w:t>
      </w:r>
      <w:proofErr w:type="gramEnd"/>
      <w:r w:rsidR="00D406F6" w:rsidRPr="00D406F6">
        <w:rPr>
          <w:highlight w:val="yellow"/>
        </w:rPr>
        <w:t>(</w:t>
      </w:r>
    </w:p>
    <w:p w14:paraId="4EBBDAC1" w14:textId="77777777" w:rsidR="00C90A23" w:rsidRPr="008C7AEB" w:rsidRDefault="00C90A23" w:rsidP="00C90A23">
      <w:pPr>
        <w:rPr>
          <w:sz w:val="20"/>
          <w:szCs w:val="20"/>
        </w:rPr>
      </w:pPr>
      <w:r w:rsidRPr="008C7AEB">
        <w:rPr>
          <w:b/>
          <w:bCs/>
          <w:sz w:val="20"/>
          <w:szCs w:val="20"/>
        </w:rPr>
        <w:t>What it does:</w:t>
      </w:r>
      <w:r w:rsidRPr="008C7AEB">
        <w:rPr>
          <w:sz w:val="20"/>
          <w:szCs w:val="20"/>
        </w:rPr>
        <w:t xml:space="preserve"> Shows all network details of your Ubuntu server.</w:t>
      </w:r>
      <w:r>
        <w:rPr>
          <w:sz w:val="20"/>
          <w:szCs w:val="20"/>
        </w:rPr>
        <w:br/>
      </w:r>
      <w:r w:rsidRPr="008C7AEB">
        <w:rPr>
          <w:b/>
          <w:bCs/>
          <w:sz w:val="20"/>
          <w:szCs w:val="20"/>
        </w:rPr>
        <w:t>Why use it:</w:t>
      </w:r>
      <w:r w:rsidRPr="008C7AEB">
        <w:rPr>
          <w:sz w:val="20"/>
          <w:szCs w:val="20"/>
        </w:rPr>
        <w:t xml:space="preserve"> It’s the newer command instead of the old </w:t>
      </w:r>
      <w:proofErr w:type="spellStart"/>
      <w:r w:rsidRPr="008C7AEB">
        <w:rPr>
          <w:sz w:val="20"/>
          <w:szCs w:val="20"/>
        </w:rPr>
        <w:t>ifconfig</w:t>
      </w:r>
      <w:proofErr w:type="spellEnd"/>
      <w:r w:rsidRPr="008C7AEB">
        <w:rPr>
          <w:sz w:val="20"/>
          <w:szCs w:val="20"/>
        </w:rPr>
        <w:t>.</w:t>
      </w:r>
      <w:r>
        <w:rPr>
          <w:sz w:val="20"/>
          <w:szCs w:val="20"/>
        </w:rPr>
        <w:br/>
      </w:r>
      <w:r w:rsidRPr="008C7AEB">
        <w:rPr>
          <w:b/>
          <w:bCs/>
          <w:sz w:val="20"/>
          <w:szCs w:val="20"/>
        </w:rPr>
        <w:t>What you’ll see:</w:t>
      </w:r>
      <w:r w:rsidRPr="008C7AEB">
        <w:rPr>
          <w:sz w:val="20"/>
          <w:szCs w:val="20"/>
        </w:rPr>
        <w:t xml:space="preserve"> Lists all network interfaces (like “eth0” or “lo”) with their IP addresses (both private and possibly public if directly assigned).</w:t>
      </w:r>
    </w:p>
    <w:p w14:paraId="55007252" w14:textId="1895B608" w:rsidR="00C90A23" w:rsidRDefault="00C90A23" w:rsidP="00C90A23">
      <w:pPr>
        <w:rPr>
          <w:highlight w:val="yellow"/>
        </w:rPr>
      </w:pPr>
      <w:r w:rsidRPr="00A9703C">
        <w:rPr>
          <w:highlight w:val="yellow"/>
        </w:rPr>
        <w:t xml:space="preserve">curl -s </w:t>
      </w:r>
      <w:hyperlink r:id="rId5" w:history="1">
        <w:r w:rsidRPr="00A9703C">
          <w:rPr>
            <w:rStyle w:val="Hyperlink"/>
            <w:highlight w:val="yellow"/>
          </w:rPr>
          <w:t>http://169.254.169.254/latest/meta-data/public-ipv4</w:t>
        </w:r>
      </w:hyperlink>
      <w:r w:rsidR="00D406F6">
        <w:rPr>
          <w:highlight w:val="yellow"/>
        </w:rPr>
        <w:t xml:space="preserve"> - does not show anything – silent...</w:t>
      </w:r>
    </w:p>
    <w:p w14:paraId="0D2E8829" w14:textId="77777777" w:rsidR="00C90A23" w:rsidRPr="008C7AEB" w:rsidRDefault="00C90A23" w:rsidP="00C90A23">
      <w:pPr>
        <w:rPr>
          <w:b/>
          <w:bCs/>
          <w:sz w:val="20"/>
          <w:szCs w:val="20"/>
        </w:rPr>
      </w:pPr>
      <w:r w:rsidRPr="008C7AEB">
        <w:rPr>
          <w:b/>
          <w:bCs/>
          <w:sz w:val="20"/>
          <w:szCs w:val="20"/>
        </w:rPr>
        <w:t xml:space="preserve">What it does: </w:t>
      </w:r>
      <w:r w:rsidRPr="008C7AEB">
        <w:rPr>
          <w:sz w:val="20"/>
          <w:szCs w:val="20"/>
        </w:rPr>
        <w:t>Asks AWS: “Hey, what’s my public IP?”</w:t>
      </w:r>
      <w:r>
        <w:rPr>
          <w:sz w:val="20"/>
          <w:szCs w:val="20"/>
        </w:rPr>
        <w:br/>
      </w:r>
      <w:r w:rsidRPr="008C7AEB">
        <w:rPr>
          <w:b/>
          <w:bCs/>
          <w:sz w:val="20"/>
          <w:szCs w:val="20"/>
        </w:rPr>
        <w:t xml:space="preserve">Why use it: </w:t>
      </w:r>
      <w:r w:rsidRPr="008C7AEB">
        <w:rPr>
          <w:sz w:val="20"/>
          <w:szCs w:val="20"/>
        </w:rPr>
        <w:t>Shows the public IP address that the outside world uses to reach your server.</w:t>
      </w:r>
      <w:r w:rsidRPr="008C7AEB">
        <w:rPr>
          <w:b/>
          <w:bCs/>
          <w:sz w:val="20"/>
          <w:szCs w:val="20"/>
        </w:rPr>
        <w:t xml:space="preserve">  169.254.169.254: </w:t>
      </w:r>
      <w:r w:rsidRPr="008C7AEB">
        <w:rPr>
          <w:sz w:val="20"/>
          <w:szCs w:val="20"/>
        </w:rPr>
        <w:t>This is a special AWS internal address that all EC2 instances can use to get information about themselves.</w:t>
      </w:r>
      <w:r>
        <w:rPr>
          <w:sz w:val="20"/>
          <w:szCs w:val="20"/>
        </w:rPr>
        <w:br/>
      </w:r>
      <w:r w:rsidRPr="008C7AEB">
        <w:rPr>
          <w:b/>
          <w:bCs/>
          <w:sz w:val="20"/>
          <w:szCs w:val="20"/>
        </w:rPr>
        <w:t xml:space="preserve">-s: </w:t>
      </w:r>
      <w:r w:rsidRPr="008C7AEB">
        <w:rPr>
          <w:sz w:val="20"/>
          <w:szCs w:val="20"/>
        </w:rPr>
        <w:t>Means “silent mode” — it hides extra download info and just shows the IP.</w:t>
      </w:r>
    </w:p>
    <w:p w14:paraId="6BFC6B43" w14:textId="4E03E11B" w:rsidR="00C90A23" w:rsidRDefault="00C90A23" w:rsidP="00C90A23">
      <w:r w:rsidRPr="00A9703C">
        <w:rPr>
          <w:highlight w:val="yellow"/>
        </w:rPr>
        <w:t xml:space="preserve">curl -s </w:t>
      </w:r>
      <w:hyperlink r:id="rId6" w:history="1">
        <w:r w:rsidRPr="00A9703C">
          <w:rPr>
            <w:rStyle w:val="Hyperlink"/>
            <w:highlight w:val="yellow"/>
          </w:rPr>
          <w:t>http://169.254.169.254/latest/meta-data/local-ipv4</w:t>
        </w:r>
      </w:hyperlink>
      <w:r w:rsidR="00D406F6">
        <w:rPr>
          <w:highlight w:val="yellow"/>
        </w:rPr>
        <w:t>- does not show anything – silent...</w:t>
      </w:r>
    </w:p>
    <w:p w14:paraId="4DABE8F1" w14:textId="77777777" w:rsidR="00C90A23" w:rsidRPr="008C7AEB" w:rsidRDefault="00C90A23" w:rsidP="00C90A23">
      <w:pPr>
        <w:rPr>
          <w:sz w:val="20"/>
          <w:szCs w:val="20"/>
        </w:rPr>
      </w:pPr>
      <w:r w:rsidRPr="008C7AEB">
        <w:rPr>
          <w:b/>
          <w:bCs/>
          <w:sz w:val="20"/>
          <w:szCs w:val="20"/>
        </w:rPr>
        <w:t xml:space="preserve">What it does: </w:t>
      </w:r>
      <w:r w:rsidRPr="008C7AEB">
        <w:rPr>
          <w:sz w:val="20"/>
          <w:szCs w:val="20"/>
        </w:rPr>
        <w:t>Asks AWS: “Hey, what’s my private IP?”</w:t>
      </w:r>
      <w:r>
        <w:rPr>
          <w:sz w:val="20"/>
          <w:szCs w:val="20"/>
        </w:rPr>
        <w:br/>
      </w:r>
      <w:r w:rsidRPr="008C7AEB">
        <w:rPr>
          <w:b/>
          <w:bCs/>
          <w:sz w:val="20"/>
          <w:szCs w:val="20"/>
        </w:rPr>
        <w:t>Why use it:</w:t>
      </w:r>
      <w:r w:rsidRPr="008C7AEB">
        <w:rPr>
          <w:sz w:val="20"/>
          <w:szCs w:val="20"/>
        </w:rPr>
        <w:t xml:space="preserve"> Shows the private IP address your server has inside the AWS network (used when talking to other AWS resources in the same VPC).</w:t>
      </w:r>
    </w:p>
    <w:p w14:paraId="04651D0D" w14:textId="5ECD97FC" w:rsidR="00C90A23" w:rsidRPr="00C90A23" w:rsidRDefault="00C90A23" w:rsidP="00C90A23">
      <w:pPr>
        <w:rPr>
          <w:b/>
          <w:bCs/>
          <w:sz w:val="20"/>
          <w:szCs w:val="20"/>
        </w:rPr>
      </w:pPr>
      <w:r w:rsidRPr="00D406F6">
        <w:rPr>
          <w:b/>
          <w:bCs/>
          <w:sz w:val="20"/>
          <w:szCs w:val="20"/>
          <w:highlight w:val="yellow"/>
        </w:rPr>
        <w:t xml:space="preserve">Set </w:t>
      </w:r>
      <w:r w:rsidRPr="00C90A23">
        <w:rPr>
          <w:b/>
          <w:bCs/>
          <w:sz w:val="20"/>
          <w:szCs w:val="20"/>
          <w:highlight w:val="yellow"/>
        </w:rPr>
        <w:t>Elastic IP – Recommended</w:t>
      </w:r>
    </w:p>
    <w:p w14:paraId="596A229A" w14:textId="629578CD" w:rsidR="00C90A23" w:rsidRPr="00C90A23" w:rsidRDefault="00C90A23" w:rsidP="00C90A23">
      <w:pPr>
        <w:numPr>
          <w:ilvl w:val="0"/>
          <w:numId w:val="1"/>
        </w:numPr>
        <w:rPr>
          <w:sz w:val="20"/>
          <w:szCs w:val="20"/>
        </w:rPr>
      </w:pPr>
      <w:r w:rsidRPr="00C90A23">
        <w:rPr>
          <w:sz w:val="20"/>
          <w:szCs w:val="20"/>
        </w:rPr>
        <w:t xml:space="preserve">In the </w:t>
      </w:r>
      <w:r w:rsidRPr="00C90A23">
        <w:rPr>
          <w:b/>
          <w:bCs/>
          <w:sz w:val="20"/>
          <w:szCs w:val="20"/>
        </w:rPr>
        <w:t>EC2 Console</w:t>
      </w:r>
      <w:r w:rsidRPr="00C90A23">
        <w:rPr>
          <w:sz w:val="20"/>
          <w:szCs w:val="20"/>
        </w:rPr>
        <w:t xml:space="preserve">, go to </w:t>
      </w:r>
      <w:r w:rsidRPr="00C90A23">
        <w:rPr>
          <w:b/>
          <w:bCs/>
          <w:sz w:val="20"/>
          <w:szCs w:val="20"/>
        </w:rPr>
        <w:t>Elastic IPs</w:t>
      </w:r>
      <w:r w:rsidRPr="00C90A23">
        <w:rPr>
          <w:sz w:val="20"/>
          <w:szCs w:val="20"/>
        </w:rPr>
        <w:t xml:space="preserve"> → </w:t>
      </w:r>
      <w:r w:rsidRPr="00C90A23">
        <w:rPr>
          <w:b/>
          <w:bCs/>
          <w:sz w:val="20"/>
          <w:szCs w:val="20"/>
        </w:rPr>
        <w:t>Allocate Elastic IP address</w:t>
      </w:r>
      <w:r w:rsidRPr="00C90A23">
        <w:rPr>
          <w:sz w:val="20"/>
          <w:szCs w:val="20"/>
        </w:rPr>
        <w:t>.</w:t>
      </w:r>
      <w:r w:rsidRPr="00D406F6">
        <w:rPr>
          <w:sz w:val="20"/>
          <w:szCs w:val="20"/>
        </w:rPr>
        <w:br/>
      </w:r>
      <w:r w:rsidRPr="00C90A23">
        <w:rPr>
          <w:sz w:val="20"/>
          <w:szCs w:val="20"/>
        </w:rPr>
        <w:t xml:space="preserve">Click </w:t>
      </w:r>
      <w:r w:rsidRPr="00C90A23">
        <w:rPr>
          <w:b/>
          <w:bCs/>
          <w:sz w:val="20"/>
          <w:szCs w:val="20"/>
        </w:rPr>
        <w:t>Allocate</w:t>
      </w:r>
      <w:r w:rsidRPr="00C90A23">
        <w:rPr>
          <w:sz w:val="20"/>
          <w:szCs w:val="20"/>
        </w:rPr>
        <w:t xml:space="preserve"> (you’ll get a static IP).</w:t>
      </w:r>
    </w:p>
    <w:p w14:paraId="57BE5B57" w14:textId="77777777" w:rsidR="00C90A23" w:rsidRPr="00D406F6" w:rsidRDefault="00C90A23" w:rsidP="00C90A23">
      <w:pPr>
        <w:numPr>
          <w:ilvl w:val="0"/>
          <w:numId w:val="1"/>
        </w:numPr>
        <w:rPr>
          <w:sz w:val="20"/>
          <w:szCs w:val="20"/>
        </w:rPr>
      </w:pPr>
      <w:r w:rsidRPr="00C90A23">
        <w:rPr>
          <w:sz w:val="20"/>
          <w:szCs w:val="20"/>
        </w:rPr>
        <w:t xml:space="preserve">Select the newly allocated Elastic IP → </w:t>
      </w:r>
      <w:r w:rsidRPr="00C90A23">
        <w:rPr>
          <w:b/>
          <w:bCs/>
          <w:sz w:val="20"/>
          <w:szCs w:val="20"/>
        </w:rPr>
        <w:t>Actions → Associate Elastic IP address</w:t>
      </w:r>
      <w:r w:rsidRPr="00C90A23">
        <w:rPr>
          <w:sz w:val="20"/>
          <w:szCs w:val="20"/>
        </w:rPr>
        <w:t>.</w:t>
      </w:r>
    </w:p>
    <w:p w14:paraId="1DBC1652" w14:textId="7871B282" w:rsidR="000B2E68" w:rsidRPr="000B2E68" w:rsidRDefault="000B2E68" w:rsidP="000B2E68">
      <w:pPr>
        <w:numPr>
          <w:ilvl w:val="0"/>
          <w:numId w:val="1"/>
        </w:numPr>
        <w:rPr>
          <w:sz w:val="20"/>
          <w:szCs w:val="20"/>
        </w:rPr>
      </w:pPr>
      <w:r w:rsidRPr="000B2E68">
        <w:rPr>
          <w:sz w:val="20"/>
          <w:szCs w:val="20"/>
        </w:rPr>
        <w:t>In the dialog:</w:t>
      </w:r>
    </w:p>
    <w:p w14:paraId="53B0F80B" w14:textId="77777777" w:rsidR="000B2E68" w:rsidRPr="000B2E68" w:rsidRDefault="000B2E68" w:rsidP="000B2E68">
      <w:pPr>
        <w:numPr>
          <w:ilvl w:val="1"/>
          <w:numId w:val="1"/>
        </w:numPr>
        <w:rPr>
          <w:sz w:val="20"/>
          <w:szCs w:val="20"/>
        </w:rPr>
      </w:pPr>
      <w:r w:rsidRPr="000B2E68">
        <w:rPr>
          <w:b/>
          <w:bCs/>
          <w:sz w:val="20"/>
          <w:szCs w:val="20"/>
        </w:rPr>
        <w:t>Resource type</w:t>
      </w:r>
      <w:r w:rsidRPr="000B2E68">
        <w:rPr>
          <w:sz w:val="20"/>
          <w:szCs w:val="20"/>
        </w:rPr>
        <w:t xml:space="preserve">: Choose </w:t>
      </w:r>
      <w:r w:rsidRPr="000B2E68">
        <w:rPr>
          <w:b/>
          <w:bCs/>
          <w:sz w:val="20"/>
          <w:szCs w:val="20"/>
        </w:rPr>
        <w:t>Instance</w:t>
      </w:r>
      <w:r w:rsidRPr="000B2E68">
        <w:rPr>
          <w:sz w:val="20"/>
          <w:szCs w:val="20"/>
        </w:rPr>
        <w:t>.</w:t>
      </w:r>
    </w:p>
    <w:p w14:paraId="472896F0" w14:textId="77777777" w:rsidR="000B2E68" w:rsidRPr="000B2E68" w:rsidRDefault="000B2E68" w:rsidP="000B2E68">
      <w:pPr>
        <w:numPr>
          <w:ilvl w:val="1"/>
          <w:numId w:val="1"/>
        </w:numPr>
        <w:rPr>
          <w:sz w:val="20"/>
          <w:szCs w:val="20"/>
        </w:rPr>
      </w:pPr>
      <w:r w:rsidRPr="000B2E68">
        <w:rPr>
          <w:b/>
          <w:bCs/>
          <w:sz w:val="20"/>
          <w:szCs w:val="20"/>
        </w:rPr>
        <w:t>Instance</w:t>
      </w:r>
      <w:r w:rsidRPr="000B2E68">
        <w:rPr>
          <w:sz w:val="20"/>
          <w:szCs w:val="20"/>
        </w:rPr>
        <w:t>: Select your running instance.</w:t>
      </w:r>
    </w:p>
    <w:p w14:paraId="7B333FF6" w14:textId="77777777" w:rsidR="000B2E68" w:rsidRPr="000B2E68" w:rsidRDefault="000B2E68" w:rsidP="000B2E68">
      <w:pPr>
        <w:numPr>
          <w:ilvl w:val="1"/>
          <w:numId w:val="1"/>
        </w:numPr>
        <w:rPr>
          <w:sz w:val="20"/>
          <w:szCs w:val="20"/>
        </w:rPr>
      </w:pPr>
      <w:r w:rsidRPr="000B2E68">
        <w:rPr>
          <w:b/>
          <w:bCs/>
          <w:sz w:val="20"/>
          <w:szCs w:val="20"/>
        </w:rPr>
        <w:t>Private IP address</w:t>
      </w:r>
      <w:r w:rsidRPr="000B2E68">
        <w:rPr>
          <w:sz w:val="20"/>
          <w:szCs w:val="20"/>
        </w:rPr>
        <w:t>: Choose the private IP listed in your instance details (e.g., 172.31.xx.xx).</w:t>
      </w:r>
    </w:p>
    <w:p w14:paraId="3CC2F9F0" w14:textId="77777777" w:rsidR="00C90A23" w:rsidRPr="00C90A23" w:rsidRDefault="00C90A23" w:rsidP="00C90A23">
      <w:pPr>
        <w:numPr>
          <w:ilvl w:val="0"/>
          <w:numId w:val="1"/>
        </w:numPr>
        <w:rPr>
          <w:sz w:val="20"/>
          <w:szCs w:val="20"/>
        </w:rPr>
      </w:pPr>
      <w:r w:rsidRPr="00C90A23">
        <w:rPr>
          <w:sz w:val="20"/>
          <w:szCs w:val="20"/>
        </w:rPr>
        <w:t xml:space="preserve">Choose your instance (or its network interface) and click </w:t>
      </w:r>
      <w:r w:rsidRPr="00C90A23">
        <w:rPr>
          <w:b/>
          <w:bCs/>
          <w:sz w:val="20"/>
          <w:szCs w:val="20"/>
        </w:rPr>
        <w:t>Associate</w:t>
      </w:r>
      <w:r w:rsidRPr="00C90A23">
        <w:rPr>
          <w:sz w:val="20"/>
          <w:szCs w:val="20"/>
        </w:rPr>
        <w:t>.</w:t>
      </w:r>
    </w:p>
    <w:p w14:paraId="1EFB4428" w14:textId="77777777" w:rsidR="00C90A23" w:rsidRPr="00C90A23" w:rsidRDefault="00C90A23" w:rsidP="00C90A23">
      <w:pPr>
        <w:numPr>
          <w:ilvl w:val="1"/>
          <w:numId w:val="1"/>
        </w:numPr>
        <w:rPr>
          <w:sz w:val="20"/>
          <w:szCs w:val="20"/>
        </w:rPr>
      </w:pPr>
      <w:r w:rsidRPr="00C90A23">
        <w:rPr>
          <w:sz w:val="20"/>
          <w:szCs w:val="20"/>
        </w:rPr>
        <w:t xml:space="preserve">This IP will </w:t>
      </w:r>
      <w:r w:rsidRPr="00C90A23">
        <w:rPr>
          <w:b/>
          <w:bCs/>
          <w:sz w:val="20"/>
          <w:szCs w:val="20"/>
        </w:rPr>
        <w:t>never change</w:t>
      </w:r>
      <w:r w:rsidRPr="00C90A23">
        <w:rPr>
          <w:sz w:val="20"/>
          <w:szCs w:val="20"/>
        </w:rPr>
        <w:t xml:space="preserve"> until you release it.</w:t>
      </w:r>
    </w:p>
    <w:p w14:paraId="4BDFA00A" w14:textId="77777777" w:rsidR="000B2E68" w:rsidRPr="00D406F6" w:rsidRDefault="000B2E68" w:rsidP="000B2E68">
      <w:pPr>
        <w:rPr>
          <w:b/>
          <w:bCs/>
          <w:sz w:val="20"/>
          <w:szCs w:val="20"/>
        </w:rPr>
      </w:pPr>
      <w:r w:rsidRPr="00D406F6">
        <w:rPr>
          <w:b/>
          <w:bCs/>
          <w:sz w:val="20"/>
          <w:szCs w:val="20"/>
          <w:highlight w:val="yellow"/>
        </w:rPr>
        <w:t>Set Elastic IP – Recommended</w:t>
      </w:r>
    </w:p>
    <w:p w14:paraId="6623E3AD" w14:textId="20633E70" w:rsidR="00C90A23" w:rsidRPr="00D406F6" w:rsidRDefault="000B2E68" w:rsidP="000B2E68">
      <w:pPr>
        <w:numPr>
          <w:ilvl w:val="0"/>
          <w:numId w:val="3"/>
        </w:numPr>
        <w:rPr>
          <w:sz w:val="20"/>
          <w:szCs w:val="20"/>
        </w:rPr>
      </w:pPr>
      <w:r w:rsidRPr="000B2E68">
        <w:rPr>
          <w:sz w:val="20"/>
          <w:szCs w:val="20"/>
        </w:rPr>
        <w:t xml:space="preserve">In the EC2 </w:t>
      </w:r>
      <w:r w:rsidRPr="000B2E68">
        <w:rPr>
          <w:b/>
          <w:bCs/>
          <w:sz w:val="20"/>
          <w:szCs w:val="20"/>
        </w:rPr>
        <w:t>Instances</w:t>
      </w:r>
      <w:r w:rsidRPr="000B2E68">
        <w:rPr>
          <w:sz w:val="20"/>
          <w:szCs w:val="20"/>
        </w:rPr>
        <w:t xml:space="preserve"> page, click your instance and check that the </w:t>
      </w:r>
      <w:r w:rsidRPr="000B2E68">
        <w:rPr>
          <w:b/>
          <w:bCs/>
          <w:sz w:val="20"/>
          <w:szCs w:val="20"/>
        </w:rPr>
        <w:t>Public IPv4 address</w:t>
      </w:r>
      <w:r w:rsidRPr="000B2E68">
        <w:rPr>
          <w:sz w:val="20"/>
          <w:szCs w:val="20"/>
        </w:rPr>
        <w:t xml:space="preserve"> now shows the Elastic IP you just assigned.</w:t>
      </w:r>
    </w:p>
    <w:p w14:paraId="172E469B" w14:textId="46FC2A7B" w:rsidR="000B2E68" w:rsidRDefault="000B2E68" w:rsidP="000B2E68">
      <w:pPr>
        <w:ind w:left="720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7D8B892" wp14:editId="7976B694">
                <wp:simplePos x="0" y="0"/>
                <wp:positionH relativeFrom="column">
                  <wp:posOffset>3365668</wp:posOffset>
                </wp:positionH>
                <wp:positionV relativeFrom="paragraph">
                  <wp:posOffset>193333</wp:posOffset>
                </wp:positionV>
                <wp:extent cx="1306286" cy="321547"/>
                <wp:effectExtent l="0" t="0" r="27305" b="21590"/>
                <wp:wrapNone/>
                <wp:docPr id="1824838294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6286" cy="321547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EE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A37D82D" id="Rectangle: Rounded Corners 1" o:spid="_x0000_s1026" style="position:absolute;margin-left:265pt;margin-top:15.2pt;width:102.85pt;height:25.3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" filled="f" strokecolor="#e00" strokeweight="1.5pt">
                <v:stroke joinstyle="miter"/>
              </v:roundrect>
            </w:pict>
          </mc:Fallback>
        </mc:AlternateContent>
      </w:r>
      <w:r w:rsidRPr="000B2E68">
        <w:rPr>
          <w:noProof/>
        </w:rPr>
        <w:t xml:space="preserve"> </w:t>
      </w:r>
      <w:r w:rsidRPr="000B2E68">
        <w:drawing>
          <wp:inline distT="0" distB="0" distL="0" distR="0" wp14:anchorId="266C4432" wp14:editId="39905681">
            <wp:extent cx="4114800" cy="525633"/>
            <wp:effectExtent l="0" t="0" r="0" b="8255"/>
            <wp:docPr id="803568845" name="Picture 1" descr="A close-up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3568845" name="Picture 1" descr="A close-up of a computer screen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75212" cy="53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D66CF" w14:textId="5D98E4FB" w:rsidR="00D406F6" w:rsidRDefault="00D406F6" w:rsidP="000B2E68">
      <w:pPr>
        <w:ind w:left="720"/>
      </w:pPr>
      <w:r w:rsidRPr="00D406F6">
        <w:drawing>
          <wp:inline distT="0" distB="0" distL="0" distR="0" wp14:anchorId="4D954B9F" wp14:editId="1B30C5A2">
            <wp:extent cx="4391130" cy="2415950"/>
            <wp:effectExtent l="0" t="0" r="2540" b="0"/>
            <wp:docPr id="16339412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394124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91130" cy="241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406F6" w:rsidSect="00D406F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162CCD"/>
    <w:multiLevelType w:val="multilevel"/>
    <w:tmpl w:val="F99CA2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4103ED3"/>
    <w:multiLevelType w:val="multilevel"/>
    <w:tmpl w:val="ABF8C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D452D13"/>
    <w:multiLevelType w:val="multilevel"/>
    <w:tmpl w:val="EEA0F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32058474">
    <w:abstractNumId w:val="0"/>
  </w:num>
  <w:num w:numId="2" w16cid:durableId="822430163">
    <w:abstractNumId w:val="2"/>
  </w:num>
  <w:num w:numId="3" w16cid:durableId="5147274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A23"/>
    <w:rsid w:val="000B2E68"/>
    <w:rsid w:val="003D3BAB"/>
    <w:rsid w:val="00A05028"/>
    <w:rsid w:val="00C90A23"/>
    <w:rsid w:val="00D40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DC46BD"/>
  <w15:chartTrackingRefBased/>
  <w15:docId w15:val="{D7DB6E2B-0D35-4A03-A845-AED19F2C6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0A23"/>
  </w:style>
  <w:style w:type="paragraph" w:styleId="Heading1">
    <w:name w:val="heading 1"/>
    <w:basedOn w:val="Normal"/>
    <w:next w:val="Normal"/>
    <w:link w:val="Heading1Char"/>
    <w:uiPriority w:val="9"/>
    <w:qFormat/>
    <w:rsid w:val="00C90A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0A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0A2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0A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0A2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0A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0A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0A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0A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0A2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0A2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0A2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0A2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0A2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0A2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0A2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0A2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0A2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90A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0A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0A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90A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90A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90A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90A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90A2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0A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0A2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90A2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90A23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169.254.169.254/latest/meta-data/local-ipv4" TargetMode="External"/><Relationship Id="rId5" Type="http://schemas.openxmlformats.org/officeDocument/2006/relationships/hyperlink" Target="http://169.254.169.254/latest/meta-data/public-ipv4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277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Feldman</dc:creator>
  <cp:keywords/>
  <dc:description/>
  <cp:lastModifiedBy>Julia Feldman</cp:lastModifiedBy>
  <cp:revision>1</cp:revision>
  <cp:lastPrinted>2025-08-14T08:01:00Z</cp:lastPrinted>
  <dcterms:created xsi:type="dcterms:W3CDTF">2025-08-14T07:29:00Z</dcterms:created>
  <dcterms:modified xsi:type="dcterms:W3CDTF">2025-08-14T15:28:00Z</dcterms:modified>
</cp:coreProperties>
</file>