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BitChangeX WhitePaper</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numPr>
          <w:ilvl w:val="0"/>
          <w:numId w:val="25"/>
        </w:numPr>
        <w:ind w:left="720" w:hanging="360"/>
        <w:rPr>
          <w:b w:val="1"/>
          <w:sz w:val="32"/>
          <w:szCs w:val="32"/>
        </w:rPr>
      </w:pPr>
      <w:r w:rsidDel="00000000" w:rsidR="00000000" w:rsidRPr="00000000">
        <w:rPr>
          <w:b w:val="1"/>
          <w:sz w:val="32"/>
          <w:szCs w:val="32"/>
          <w:rtl w:val="0"/>
        </w:rPr>
        <w:t xml:space="preserve">Overview</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BitChangeX is a decentralized exchange (DEX) built on Bitcoin, leveraging the power of Stacks to unlock DeFi potential for Bitcoin holders. Our platform offers seamless, low-cost transactions, robust staking opportunities, and rewards in Bitcoin, creating a user-centric ecosystem. With a fixed supply of 1 billion $BIC tokens, BitChangeX ensures scarcity and value for investors and participants. We prioritize security, scalability, and user experience, providing a trustworthy gateway to Bitcoin-based DeFi. BitChangeX bridges the gap between Bitcoin's stability and the innovation of decentralized finance, empowering users to trade, earn, and grow their digital assets.</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pStyle w:val="Heading3"/>
        <w:keepNext w:val="0"/>
        <w:keepLines w:val="0"/>
        <w:numPr>
          <w:ilvl w:val="0"/>
          <w:numId w:val="25"/>
        </w:numPr>
        <w:spacing w:before="280" w:lineRule="auto"/>
        <w:ind w:left="720" w:hanging="360"/>
        <w:rPr>
          <w:b w:val="1"/>
          <w:color w:val="000000"/>
          <w:sz w:val="32"/>
          <w:szCs w:val="32"/>
        </w:rPr>
      </w:pPr>
      <w:bookmarkStart w:colFirst="0" w:colLast="0" w:name="_7ft3vq430ruy" w:id="0"/>
      <w:bookmarkEnd w:id="0"/>
      <w:r w:rsidDel="00000000" w:rsidR="00000000" w:rsidRPr="00000000">
        <w:rPr>
          <w:b w:val="1"/>
          <w:color w:val="000000"/>
          <w:sz w:val="32"/>
          <w:szCs w:val="32"/>
          <w:rtl w:val="0"/>
        </w:rPr>
        <w:t xml:space="preserve">DeFi Problem Statement</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Decentralized Finance (DeFi) has revolutionized the financial landscape, offering users alternatives to traditional banking and investment systems. However, despite its rapid growth, several critical issues remain:</w:t>
      </w:r>
    </w:p>
    <w:p w:rsidR="00000000" w:rsidDel="00000000" w:rsidP="00000000" w:rsidRDefault="00000000" w:rsidRPr="00000000" w14:paraId="00000009">
      <w:pPr>
        <w:numPr>
          <w:ilvl w:val="0"/>
          <w:numId w:val="21"/>
        </w:numPr>
        <w:spacing w:after="0" w:afterAutospacing="0" w:before="240" w:lineRule="auto"/>
        <w:ind w:left="720" w:hanging="360"/>
        <w:rPr>
          <w:sz w:val="26"/>
          <w:szCs w:val="26"/>
        </w:rPr>
      </w:pPr>
      <w:r w:rsidDel="00000000" w:rsidR="00000000" w:rsidRPr="00000000">
        <w:rPr>
          <w:b w:val="1"/>
          <w:sz w:val="26"/>
          <w:szCs w:val="26"/>
          <w:rtl w:val="0"/>
        </w:rPr>
        <w:t xml:space="preserve">Limited Integration with Bitcoin:</w:t>
      </w:r>
      <w:r w:rsidDel="00000000" w:rsidR="00000000" w:rsidRPr="00000000">
        <w:rPr>
          <w:sz w:val="26"/>
          <w:szCs w:val="26"/>
          <w:rtl w:val="0"/>
        </w:rPr>
        <w:t xml:space="preserve"> Bitcoin, the most widely adopted and trusted cryptocurrency, is underutilized in DeFi due to technical limitations, leaving its holders with fewer opportunities to leverage their assets.</w:t>
      </w:r>
    </w:p>
    <w:p w:rsidR="00000000" w:rsidDel="00000000" w:rsidP="00000000" w:rsidRDefault="00000000" w:rsidRPr="00000000" w14:paraId="0000000A">
      <w:pPr>
        <w:numPr>
          <w:ilvl w:val="0"/>
          <w:numId w:val="21"/>
        </w:numPr>
        <w:spacing w:after="0" w:afterAutospacing="0" w:before="0" w:beforeAutospacing="0" w:lineRule="auto"/>
        <w:ind w:left="720" w:hanging="360"/>
        <w:rPr>
          <w:sz w:val="26"/>
          <w:szCs w:val="26"/>
        </w:rPr>
      </w:pPr>
      <w:r w:rsidDel="00000000" w:rsidR="00000000" w:rsidRPr="00000000">
        <w:rPr>
          <w:b w:val="1"/>
          <w:sz w:val="26"/>
          <w:szCs w:val="26"/>
          <w:rtl w:val="0"/>
        </w:rPr>
        <w:t xml:space="preserve">High Costs and Inefficiencies:</w:t>
      </w:r>
      <w:r w:rsidDel="00000000" w:rsidR="00000000" w:rsidRPr="00000000">
        <w:rPr>
          <w:sz w:val="26"/>
          <w:szCs w:val="26"/>
          <w:rtl w:val="0"/>
        </w:rPr>
        <w:t xml:space="preserve"> Many existing DeFi platforms are plagued by high transaction fees and slow processing times, particularly on networks like Ethereum during periods of congestion.</w:t>
      </w:r>
    </w:p>
    <w:p w:rsidR="00000000" w:rsidDel="00000000" w:rsidP="00000000" w:rsidRDefault="00000000" w:rsidRPr="00000000" w14:paraId="0000000B">
      <w:pPr>
        <w:numPr>
          <w:ilvl w:val="0"/>
          <w:numId w:val="21"/>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Complex User Experience:</w:t>
      </w:r>
      <w:r w:rsidDel="00000000" w:rsidR="00000000" w:rsidRPr="00000000">
        <w:rPr>
          <w:sz w:val="26"/>
          <w:szCs w:val="26"/>
          <w:rtl w:val="0"/>
        </w:rPr>
        <w:t xml:space="preserve"> DeFi platforms often have steep learning curves, requiring significant technical expertise, which discourages mass adoption.</w:t>
      </w:r>
    </w:p>
    <w:p w:rsidR="00000000" w:rsidDel="00000000" w:rsidP="00000000" w:rsidRDefault="00000000" w:rsidRPr="00000000" w14:paraId="0000000C">
      <w:pPr>
        <w:numPr>
          <w:ilvl w:val="0"/>
          <w:numId w:val="21"/>
        </w:numPr>
        <w:spacing w:after="0" w:afterAutospacing="0" w:before="0" w:beforeAutospacing="0" w:lineRule="auto"/>
        <w:ind w:left="720" w:hanging="360"/>
        <w:rPr>
          <w:sz w:val="26"/>
          <w:szCs w:val="26"/>
        </w:rPr>
      </w:pPr>
      <w:r w:rsidDel="00000000" w:rsidR="00000000" w:rsidRPr="00000000">
        <w:rPr>
          <w:b w:val="1"/>
          <w:sz w:val="26"/>
          <w:szCs w:val="26"/>
          <w:rtl w:val="0"/>
        </w:rPr>
        <w:t xml:space="preserve">Security Risks:</w:t>
      </w:r>
      <w:r w:rsidDel="00000000" w:rsidR="00000000" w:rsidRPr="00000000">
        <w:rPr>
          <w:sz w:val="26"/>
          <w:szCs w:val="26"/>
          <w:rtl w:val="0"/>
        </w:rPr>
        <w:t xml:space="preserve"> Hacks, exploits, and poorly audited smart contracts have resulted in significant losses, undermining trust in the DeFi ecosystem.</w:t>
      </w:r>
    </w:p>
    <w:p w:rsidR="00000000" w:rsidDel="00000000" w:rsidP="00000000" w:rsidRDefault="00000000" w:rsidRPr="00000000" w14:paraId="0000000D">
      <w:pPr>
        <w:numPr>
          <w:ilvl w:val="0"/>
          <w:numId w:val="21"/>
        </w:numPr>
        <w:spacing w:after="240" w:before="0" w:beforeAutospacing="0" w:lineRule="auto"/>
        <w:ind w:left="720" w:hanging="360"/>
        <w:rPr>
          <w:sz w:val="26"/>
          <w:szCs w:val="26"/>
        </w:rPr>
      </w:pPr>
      <w:r w:rsidDel="00000000" w:rsidR="00000000" w:rsidRPr="00000000">
        <w:rPr>
          <w:b w:val="1"/>
          <w:sz w:val="26"/>
          <w:szCs w:val="26"/>
          <w:rtl w:val="0"/>
        </w:rPr>
        <w:t xml:space="preserve">Sustainability Challenges:</w:t>
      </w:r>
      <w:r w:rsidDel="00000000" w:rsidR="00000000" w:rsidRPr="00000000">
        <w:rPr>
          <w:sz w:val="26"/>
          <w:szCs w:val="26"/>
          <w:rtl w:val="0"/>
        </w:rPr>
        <w:t xml:space="preserve"> Many DeFi models rely on unsustainable tokenomics, leading to inflationary pressures and diminishing long-term value for participants.</w:t>
      </w:r>
    </w:p>
    <w:p w:rsidR="00000000" w:rsidDel="00000000" w:rsidP="00000000" w:rsidRDefault="00000000" w:rsidRPr="00000000" w14:paraId="0000000E">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0F">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10">
      <w:pPr>
        <w:pStyle w:val="Heading3"/>
        <w:keepNext w:val="0"/>
        <w:keepLines w:val="0"/>
        <w:numPr>
          <w:ilvl w:val="0"/>
          <w:numId w:val="25"/>
        </w:numPr>
        <w:spacing w:before="280" w:lineRule="auto"/>
        <w:ind w:left="720" w:hanging="360"/>
        <w:rPr>
          <w:b w:val="1"/>
          <w:sz w:val="32"/>
          <w:szCs w:val="32"/>
        </w:rPr>
      </w:pPr>
      <w:bookmarkStart w:colFirst="0" w:colLast="0" w:name="_aqwxiuuo6yx" w:id="1"/>
      <w:bookmarkEnd w:id="1"/>
      <w:r w:rsidDel="00000000" w:rsidR="00000000" w:rsidRPr="00000000">
        <w:rPr>
          <w:b w:val="1"/>
          <w:color w:val="000000"/>
          <w:sz w:val="32"/>
          <w:szCs w:val="32"/>
          <w:rtl w:val="0"/>
        </w:rPr>
        <w:t xml:space="preserve">Our Solution for Layer-2</w:t>
      </w:r>
      <w:r w:rsidDel="00000000" w:rsidR="00000000" w:rsidRPr="00000000">
        <w:rPr>
          <w:rtl w:val="0"/>
        </w:rPr>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BitChangeX aims to solve these issues by combining Bitcoin's security and reliability with the innovation of DeFi, providing a user-friendly, cost-effective, and secure platform for financial empowerment.</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At BitChangeX, we are leveraging the power of </w:t>
      </w:r>
      <w:r w:rsidDel="00000000" w:rsidR="00000000" w:rsidRPr="00000000">
        <w:rPr>
          <w:b w:val="1"/>
          <w:sz w:val="26"/>
          <w:szCs w:val="26"/>
          <w:rtl w:val="0"/>
        </w:rPr>
        <w:t xml:space="preserve">Layer-2 solutions</w:t>
      </w:r>
      <w:r w:rsidDel="00000000" w:rsidR="00000000" w:rsidRPr="00000000">
        <w:rPr>
          <w:sz w:val="26"/>
          <w:szCs w:val="26"/>
          <w:rtl w:val="0"/>
        </w:rPr>
        <w:t xml:space="preserve"> to bring scalability, efficiency, and enhanced functionality to Bitcoin-based decentralized finance (DeFi). By integrating with the </w:t>
      </w:r>
      <w:r w:rsidDel="00000000" w:rsidR="00000000" w:rsidRPr="00000000">
        <w:rPr>
          <w:b w:val="1"/>
          <w:sz w:val="26"/>
          <w:szCs w:val="26"/>
          <w:rtl w:val="0"/>
        </w:rPr>
        <w:t xml:space="preserve">Stacks blockchain</w:t>
      </w:r>
      <w:r w:rsidDel="00000000" w:rsidR="00000000" w:rsidRPr="00000000">
        <w:rPr>
          <w:sz w:val="26"/>
          <w:szCs w:val="26"/>
          <w:rtl w:val="0"/>
        </w:rPr>
        <w:t xml:space="preserve">, a Layer-2 solution for Bitcoin, we unlock new possibilities that were previously inaccessible within the constraints of the Bitcoin network.</w:t>
      </w:r>
    </w:p>
    <w:p w:rsidR="00000000" w:rsidDel="00000000" w:rsidP="00000000" w:rsidRDefault="00000000" w:rsidRPr="00000000" w14:paraId="00000013">
      <w:pPr>
        <w:pStyle w:val="Heading4"/>
        <w:keepNext w:val="0"/>
        <w:keepLines w:val="0"/>
        <w:spacing w:after="40" w:before="240" w:lineRule="auto"/>
        <w:ind w:left="720" w:hanging="360"/>
        <w:rPr>
          <w:b w:val="1"/>
          <w:color w:val="000000"/>
          <w:sz w:val="26"/>
          <w:szCs w:val="26"/>
        </w:rPr>
      </w:pPr>
      <w:bookmarkStart w:colFirst="0" w:colLast="0" w:name="_wwmclhk3qmq8" w:id="2"/>
      <w:bookmarkEnd w:id="2"/>
      <w:r w:rsidDel="00000000" w:rsidR="00000000" w:rsidRPr="00000000">
        <w:rPr>
          <w:b w:val="1"/>
          <w:color w:val="000000"/>
          <w:sz w:val="26"/>
          <w:szCs w:val="26"/>
          <w:rtl w:val="0"/>
        </w:rPr>
        <w:t xml:space="preserve">1. Why Bitcoin Needs Layer-2 for DeFi</w:t>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tl w:val="0"/>
        </w:rPr>
        <w:t xml:space="preserve">Bitcoin is the most secure and decentralized blockchain, but its primary design as a store of value and peer-to-peer payment system limits its capacity for supporting complex DeFi applications. The network's inherent constraints—such as limited transaction throughput, higher fees during congestion, and lack of native programmability—make it challenging to implement DeFi directly on Bitcoin. Layer-2 solutions like Stacks overcome these limitations by introducing a programmable layer without compromising Bitcoin's core security and decentralization.</w:t>
      </w:r>
    </w:p>
    <w:p w:rsidR="00000000" w:rsidDel="00000000" w:rsidP="00000000" w:rsidRDefault="00000000" w:rsidRPr="00000000" w14:paraId="00000015">
      <w:pPr>
        <w:pStyle w:val="Heading4"/>
        <w:keepNext w:val="0"/>
        <w:keepLines w:val="0"/>
        <w:spacing w:after="40" w:before="240" w:lineRule="auto"/>
        <w:ind w:left="720" w:hanging="360"/>
        <w:rPr>
          <w:b w:val="1"/>
          <w:color w:val="000000"/>
          <w:sz w:val="26"/>
          <w:szCs w:val="26"/>
        </w:rPr>
      </w:pPr>
      <w:bookmarkStart w:colFirst="0" w:colLast="0" w:name="_1926bx52trxn" w:id="3"/>
      <w:bookmarkEnd w:id="3"/>
      <w:r w:rsidDel="00000000" w:rsidR="00000000" w:rsidRPr="00000000">
        <w:rPr>
          <w:b w:val="1"/>
          <w:color w:val="000000"/>
          <w:sz w:val="26"/>
          <w:szCs w:val="26"/>
          <w:rtl w:val="0"/>
        </w:rPr>
        <w:t xml:space="preserve">2. Benefits of Layer-2 Integration with Stacks</w:t>
      </w:r>
    </w:p>
    <w:p w:rsidR="00000000" w:rsidDel="00000000" w:rsidP="00000000" w:rsidRDefault="00000000" w:rsidRPr="00000000" w14:paraId="00000016">
      <w:pPr>
        <w:spacing w:after="240" w:before="240" w:lineRule="auto"/>
        <w:rPr>
          <w:sz w:val="26"/>
          <w:szCs w:val="26"/>
        </w:rPr>
      </w:pPr>
      <w:r w:rsidDel="00000000" w:rsidR="00000000" w:rsidRPr="00000000">
        <w:rPr>
          <w:sz w:val="26"/>
          <w:szCs w:val="26"/>
          <w:rtl w:val="0"/>
        </w:rPr>
        <w:t xml:space="preserve">By building on the Stacks blockchain, BitChangeX inherits several unique advantages:</w:t>
      </w:r>
    </w:p>
    <w:p w:rsidR="00000000" w:rsidDel="00000000" w:rsidP="00000000" w:rsidRDefault="00000000" w:rsidRPr="00000000" w14:paraId="00000017">
      <w:pPr>
        <w:numPr>
          <w:ilvl w:val="0"/>
          <w:numId w:val="24"/>
        </w:numPr>
        <w:spacing w:after="0" w:afterAutospacing="0" w:before="240" w:lineRule="auto"/>
        <w:ind w:left="720" w:hanging="360"/>
        <w:rPr>
          <w:sz w:val="26"/>
          <w:szCs w:val="26"/>
        </w:rPr>
      </w:pPr>
      <w:r w:rsidDel="00000000" w:rsidR="00000000" w:rsidRPr="00000000">
        <w:rPr>
          <w:b w:val="1"/>
          <w:sz w:val="26"/>
          <w:szCs w:val="26"/>
          <w:rtl w:val="0"/>
        </w:rPr>
        <w:t xml:space="preserve">Smart Contract Functionality Tied to Bitcoin:</w:t>
      </w:r>
      <w:r w:rsidDel="00000000" w:rsidR="00000000" w:rsidRPr="00000000">
        <w:rPr>
          <w:sz w:val="26"/>
          <w:szCs w:val="26"/>
          <w:rtl w:val="0"/>
        </w:rPr>
        <w:t xml:space="preserve"> Stacks enables secure and auditable smart contracts that settle on Bitcoin, ensuring trust and transparency for all DeFi operations. This allows users to engage in decentralized trading, staking, and earning directly tied to Bitcoin's security layer.</w:t>
      </w:r>
    </w:p>
    <w:p w:rsidR="00000000" w:rsidDel="00000000" w:rsidP="00000000" w:rsidRDefault="00000000" w:rsidRPr="00000000" w14:paraId="00000018">
      <w:pPr>
        <w:numPr>
          <w:ilvl w:val="0"/>
          <w:numId w:val="24"/>
        </w:numPr>
        <w:spacing w:after="0" w:afterAutospacing="0" w:before="0" w:beforeAutospacing="0" w:lineRule="auto"/>
        <w:ind w:left="720" w:hanging="360"/>
        <w:rPr>
          <w:sz w:val="26"/>
          <w:szCs w:val="26"/>
        </w:rPr>
      </w:pPr>
      <w:r w:rsidDel="00000000" w:rsidR="00000000" w:rsidRPr="00000000">
        <w:rPr>
          <w:b w:val="1"/>
          <w:sz w:val="26"/>
          <w:szCs w:val="26"/>
          <w:rtl w:val="0"/>
        </w:rPr>
        <w:t xml:space="preserve">Scalability:</w:t>
      </w:r>
      <w:r w:rsidDel="00000000" w:rsidR="00000000" w:rsidRPr="00000000">
        <w:rPr>
          <w:sz w:val="26"/>
          <w:szCs w:val="26"/>
          <w:rtl w:val="0"/>
        </w:rPr>
        <w:t xml:space="preserve"> Layer-2 solutions enable higher transaction throughput and faster processing speeds, solving the scalability challenges of the Bitcoin network.</w:t>
      </w:r>
    </w:p>
    <w:p w:rsidR="00000000" w:rsidDel="00000000" w:rsidP="00000000" w:rsidRDefault="00000000" w:rsidRPr="00000000" w14:paraId="00000019">
      <w:pPr>
        <w:numPr>
          <w:ilvl w:val="0"/>
          <w:numId w:val="24"/>
        </w:numPr>
        <w:spacing w:after="0" w:afterAutospacing="0" w:before="0" w:beforeAutospacing="0" w:lineRule="auto"/>
        <w:ind w:left="720" w:hanging="360"/>
        <w:rPr>
          <w:sz w:val="26"/>
          <w:szCs w:val="26"/>
        </w:rPr>
      </w:pPr>
      <w:r w:rsidDel="00000000" w:rsidR="00000000" w:rsidRPr="00000000">
        <w:rPr>
          <w:b w:val="1"/>
          <w:sz w:val="26"/>
          <w:szCs w:val="26"/>
          <w:rtl w:val="0"/>
        </w:rPr>
        <w:t xml:space="preserve">Low Transaction Costs:</w:t>
      </w:r>
      <w:r w:rsidDel="00000000" w:rsidR="00000000" w:rsidRPr="00000000">
        <w:rPr>
          <w:sz w:val="26"/>
          <w:szCs w:val="26"/>
          <w:rtl w:val="0"/>
        </w:rPr>
        <w:t xml:space="preserve"> Transactions processed on Stacks are significantly cheaper than on other networks, reducing costs for users while maintaining efficiency.</w:t>
      </w:r>
    </w:p>
    <w:p w:rsidR="00000000" w:rsidDel="00000000" w:rsidP="00000000" w:rsidRDefault="00000000" w:rsidRPr="00000000" w14:paraId="0000001A">
      <w:pPr>
        <w:numPr>
          <w:ilvl w:val="0"/>
          <w:numId w:val="24"/>
        </w:numPr>
        <w:spacing w:after="0" w:afterAutospacing="0" w:before="0" w:beforeAutospacing="0" w:lineRule="auto"/>
        <w:ind w:left="720" w:hanging="360"/>
        <w:rPr>
          <w:sz w:val="26"/>
          <w:szCs w:val="26"/>
        </w:rPr>
      </w:pPr>
      <w:r w:rsidDel="00000000" w:rsidR="00000000" w:rsidRPr="00000000">
        <w:rPr>
          <w:b w:val="1"/>
          <w:sz w:val="26"/>
          <w:szCs w:val="26"/>
          <w:rtl w:val="0"/>
        </w:rPr>
        <w:t xml:space="preserve">Interoperability with Bitcoin:</w:t>
      </w:r>
      <w:r w:rsidDel="00000000" w:rsidR="00000000" w:rsidRPr="00000000">
        <w:rPr>
          <w:sz w:val="26"/>
          <w:szCs w:val="26"/>
          <w:rtl w:val="0"/>
        </w:rPr>
        <w:t xml:space="preserve"> Through Proof of Transfer (PoX), Stacks seamlessly integrates with Bitcoin, allowing BitChangeX users to earn Bitcoin rewards while participating in the DeFi ecosystem.</w:t>
      </w:r>
    </w:p>
    <w:p w:rsidR="00000000" w:rsidDel="00000000" w:rsidP="00000000" w:rsidRDefault="00000000" w:rsidRPr="00000000" w14:paraId="0000001B">
      <w:pPr>
        <w:numPr>
          <w:ilvl w:val="0"/>
          <w:numId w:val="24"/>
        </w:numPr>
        <w:spacing w:after="240" w:before="0" w:beforeAutospacing="0" w:lineRule="auto"/>
        <w:ind w:left="720" w:hanging="360"/>
        <w:rPr>
          <w:sz w:val="26"/>
          <w:szCs w:val="26"/>
        </w:rPr>
      </w:pPr>
      <w:r w:rsidDel="00000000" w:rsidR="00000000" w:rsidRPr="00000000">
        <w:rPr>
          <w:b w:val="1"/>
          <w:sz w:val="26"/>
          <w:szCs w:val="26"/>
          <w:rtl w:val="0"/>
        </w:rPr>
        <w:t xml:space="preserve">Enhanced Security:</w:t>
      </w:r>
      <w:r w:rsidDel="00000000" w:rsidR="00000000" w:rsidRPr="00000000">
        <w:rPr>
          <w:sz w:val="26"/>
          <w:szCs w:val="26"/>
          <w:rtl w:val="0"/>
        </w:rPr>
        <w:t xml:space="preserve"> With Stacks anchored to Bitcoin, users benefit from Bitcoin's unmatched security while accessing the flexibility of programmable smart contracts.</w:t>
      </w:r>
    </w:p>
    <w:p w:rsidR="00000000" w:rsidDel="00000000" w:rsidP="00000000" w:rsidRDefault="00000000" w:rsidRPr="00000000" w14:paraId="0000001C">
      <w:pPr>
        <w:pStyle w:val="Heading4"/>
        <w:keepNext w:val="0"/>
        <w:keepLines w:val="0"/>
        <w:spacing w:after="40" w:before="240" w:lineRule="auto"/>
        <w:ind w:left="720" w:hanging="360"/>
        <w:rPr>
          <w:b w:val="1"/>
          <w:color w:val="000000"/>
          <w:sz w:val="26"/>
          <w:szCs w:val="26"/>
        </w:rPr>
      </w:pPr>
      <w:bookmarkStart w:colFirst="0" w:colLast="0" w:name="_56l31qryvfkw" w:id="4"/>
      <w:bookmarkEnd w:id="4"/>
      <w:r w:rsidDel="00000000" w:rsidR="00000000" w:rsidRPr="00000000">
        <w:rPr>
          <w:b w:val="1"/>
          <w:color w:val="000000"/>
          <w:sz w:val="26"/>
          <w:szCs w:val="26"/>
          <w:rtl w:val="0"/>
        </w:rPr>
        <w:t xml:space="preserve">3. How BitChangeX Uses Layer-2 for Innovation</w:t>
      </w:r>
    </w:p>
    <w:p w:rsidR="00000000" w:rsidDel="00000000" w:rsidP="00000000" w:rsidRDefault="00000000" w:rsidRPr="00000000" w14:paraId="0000001D">
      <w:pPr>
        <w:spacing w:after="240" w:before="240" w:lineRule="auto"/>
        <w:rPr>
          <w:sz w:val="26"/>
          <w:szCs w:val="26"/>
        </w:rPr>
      </w:pPr>
      <w:r w:rsidDel="00000000" w:rsidR="00000000" w:rsidRPr="00000000">
        <w:rPr>
          <w:sz w:val="26"/>
          <w:szCs w:val="26"/>
          <w:rtl w:val="0"/>
        </w:rPr>
        <w:t xml:space="preserve">BitChangeX capitalizes on these features to provide users with a seamless, scalable, and secure DeFi experience:</w:t>
      </w:r>
    </w:p>
    <w:p w:rsidR="00000000" w:rsidDel="00000000" w:rsidP="00000000" w:rsidRDefault="00000000" w:rsidRPr="00000000" w14:paraId="0000001E">
      <w:pPr>
        <w:numPr>
          <w:ilvl w:val="0"/>
          <w:numId w:val="12"/>
        </w:numPr>
        <w:spacing w:after="0" w:afterAutospacing="0" w:before="240" w:lineRule="auto"/>
        <w:ind w:left="720" w:hanging="360"/>
        <w:rPr>
          <w:sz w:val="26"/>
          <w:szCs w:val="26"/>
        </w:rPr>
      </w:pPr>
      <w:r w:rsidDel="00000000" w:rsidR="00000000" w:rsidRPr="00000000">
        <w:rPr>
          <w:b w:val="1"/>
          <w:sz w:val="26"/>
          <w:szCs w:val="26"/>
          <w:rtl w:val="0"/>
        </w:rPr>
        <w:t xml:space="preserve">Fast and Low-Cost Trading:</w:t>
      </w:r>
      <w:r w:rsidDel="00000000" w:rsidR="00000000" w:rsidRPr="00000000">
        <w:rPr>
          <w:sz w:val="26"/>
          <w:szCs w:val="26"/>
          <w:rtl w:val="0"/>
        </w:rPr>
        <w:t xml:space="preserve"> Our platform ensures quick transactions and minimal fees, enabling users to trade Bitcoin and $BIC tokens effortlessly.</w:t>
      </w:r>
    </w:p>
    <w:p w:rsidR="00000000" w:rsidDel="00000000" w:rsidP="00000000" w:rsidRDefault="00000000" w:rsidRPr="00000000" w14:paraId="0000001F">
      <w:pPr>
        <w:numPr>
          <w:ilvl w:val="0"/>
          <w:numId w:val="12"/>
        </w:numPr>
        <w:spacing w:after="0" w:afterAutospacing="0" w:before="0" w:beforeAutospacing="0" w:lineRule="auto"/>
        <w:ind w:left="720" w:hanging="360"/>
        <w:rPr>
          <w:sz w:val="26"/>
          <w:szCs w:val="26"/>
        </w:rPr>
      </w:pPr>
      <w:r w:rsidDel="00000000" w:rsidR="00000000" w:rsidRPr="00000000">
        <w:rPr>
          <w:b w:val="1"/>
          <w:sz w:val="26"/>
          <w:szCs w:val="26"/>
          <w:rtl w:val="0"/>
        </w:rPr>
        <w:t xml:space="preserve">Bitcoin Rewards Through Staking:</w:t>
      </w:r>
      <w:r w:rsidDel="00000000" w:rsidR="00000000" w:rsidRPr="00000000">
        <w:rPr>
          <w:sz w:val="26"/>
          <w:szCs w:val="26"/>
          <w:rtl w:val="0"/>
        </w:rPr>
        <w:t xml:space="preserve"> By utilizing Proof of Transfer, we allow users to stake $BIC tokens and earn rewards in Bitcoin, creating a direct link between participation and value.</w:t>
      </w:r>
    </w:p>
    <w:p w:rsidR="00000000" w:rsidDel="00000000" w:rsidP="00000000" w:rsidRDefault="00000000" w:rsidRPr="00000000" w14:paraId="00000020">
      <w:pPr>
        <w:numPr>
          <w:ilvl w:val="0"/>
          <w:numId w:val="12"/>
        </w:numPr>
        <w:spacing w:after="0" w:afterAutospacing="0" w:before="0" w:beforeAutospacing="0" w:lineRule="auto"/>
        <w:ind w:left="720" w:hanging="360"/>
        <w:rPr>
          <w:sz w:val="26"/>
          <w:szCs w:val="26"/>
        </w:rPr>
      </w:pPr>
      <w:r w:rsidDel="00000000" w:rsidR="00000000" w:rsidRPr="00000000">
        <w:rPr>
          <w:b w:val="1"/>
          <w:sz w:val="26"/>
          <w:szCs w:val="26"/>
          <w:rtl w:val="0"/>
        </w:rPr>
        <w:t xml:space="preserve">Secure Smart Contracts:</w:t>
      </w:r>
      <w:r w:rsidDel="00000000" w:rsidR="00000000" w:rsidRPr="00000000">
        <w:rPr>
          <w:sz w:val="26"/>
          <w:szCs w:val="26"/>
          <w:rtl w:val="0"/>
        </w:rPr>
        <w:t xml:space="preserve"> Our contracts are thoroughly audited and operate with Bitcoin’s security as the settlement layer, ensuring user trust.</w:t>
      </w:r>
    </w:p>
    <w:p w:rsidR="00000000" w:rsidDel="00000000" w:rsidP="00000000" w:rsidRDefault="00000000" w:rsidRPr="00000000" w14:paraId="00000021">
      <w:pPr>
        <w:numPr>
          <w:ilvl w:val="0"/>
          <w:numId w:val="12"/>
        </w:numPr>
        <w:spacing w:after="240" w:before="0" w:beforeAutospacing="0" w:lineRule="auto"/>
        <w:ind w:left="720" w:hanging="360"/>
        <w:rPr>
          <w:sz w:val="26"/>
          <w:szCs w:val="26"/>
        </w:rPr>
      </w:pPr>
      <w:r w:rsidDel="00000000" w:rsidR="00000000" w:rsidRPr="00000000">
        <w:rPr>
          <w:b w:val="1"/>
          <w:sz w:val="26"/>
          <w:szCs w:val="26"/>
          <w:rtl w:val="0"/>
        </w:rPr>
        <w:t xml:space="preserve">Sustainable Tokenomics:</w:t>
      </w:r>
      <w:r w:rsidDel="00000000" w:rsidR="00000000" w:rsidRPr="00000000">
        <w:rPr>
          <w:sz w:val="26"/>
          <w:szCs w:val="26"/>
          <w:rtl w:val="0"/>
        </w:rPr>
        <w:t xml:space="preserve"> Layer-2 technology helps us maintain a robust and efficient token economy, reducing inflationary pressures and supporting long-term growth.</w:t>
      </w:r>
    </w:p>
    <w:p w:rsidR="00000000" w:rsidDel="00000000" w:rsidP="00000000" w:rsidRDefault="00000000" w:rsidRPr="00000000" w14:paraId="00000022">
      <w:pPr>
        <w:pStyle w:val="Heading4"/>
        <w:keepNext w:val="0"/>
        <w:keepLines w:val="0"/>
        <w:spacing w:after="40" w:before="240" w:lineRule="auto"/>
        <w:ind w:left="720" w:hanging="360"/>
        <w:rPr>
          <w:b w:val="1"/>
          <w:color w:val="000000"/>
          <w:sz w:val="26"/>
          <w:szCs w:val="26"/>
        </w:rPr>
      </w:pPr>
      <w:bookmarkStart w:colFirst="0" w:colLast="0" w:name="_wo1mn4lz0i42" w:id="5"/>
      <w:bookmarkEnd w:id="5"/>
      <w:r w:rsidDel="00000000" w:rsidR="00000000" w:rsidRPr="00000000">
        <w:rPr>
          <w:b w:val="1"/>
          <w:color w:val="000000"/>
          <w:sz w:val="26"/>
          <w:szCs w:val="26"/>
          <w:rtl w:val="0"/>
        </w:rPr>
        <w:t xml:space="preserve">4. The Future of Bitcoin DeFi with Layer-2</w:t>
      </w:r>
    </w:p>
    <w:p w:rsidR="00000000" w:rsidDel="00000000" w:rsidP="00000000" w:rsidRDefault="00000000" w:rsidRPr="00000000" w14:paraId="00000023">
      <w:pPr>
        <w:spacing w:after="240" w:before="240" w:lineRule="auto"/>
        <w:rPr>
          <w:sz w:val="26"/>
          <w:szCs w:val="26"/>
        </w:rPr>
      </w:pPr>
      <w:r w:rsidDel="00000000" w:rsidR="00000000" w:rsidRPr="00000000">
        <w:rPr>
          <w:sz w:val="26"/>
          <w:szCs w:val="26"/>
          <w:rtl w:val="0"/>
        </w:rPr>
        <w:t xml:space="preserve">The integration of Layer-2 solutions represents the next evolution of decentralized finance by combining Bitcoin’s unparalleled security with the flexibility and scalability of programmable layers. BitChangeX aims to lead this revolution, delivering a platform that empowers users to maximize the potential of their Bitcoin holdings while participating in a rapidly expanding DeFi ecosystem.</w:t>
      </w:r>
    </w:p>
    <w:p w:rsidR="00000000" w:rsidDel="00000000" w:rsidP="00000000" w:rsidRDefault="00000000" w:rsidRPr="00000000" w14:paraId="00000024">
      <w:pPr>
        <w:spacing w:after="240" w:before="240" w:lineRule="auto"/>
        <w:rPr>
          <w:sz w:val="26"/>
          <w:szCs w:val="26"/>
        </w:rPr>
      </w:pPr>
      <w:r w:rsidDel="00000000" w:rsidR="00000000" w:rsidRPr="00000000">
        <w:rPr>
          <w:sz w:val="26"/>
          <w:szCs w:val="26"/>
          <w:rtl w:val="0"/>
        </w:rPr>
        <w:t xml:space="preserve">By leveraging Layer-2 solutions like Stacks, BitChangeX bridges the gap between Bitcoin and DeFi, creating a next-generation platform where security, efficiency, and accessibility converge. This approach not only solves existing limitations but also sets the stage for a more inclusive and sustainable decentralized economy.</w:t>
      </w:r>
    </w:p>
    <w:p w:rsidR="00000000" w:rsidDel="00000000" w:rsidP="00000000" w:rsidRDefault="00000000" w:rsidRPr="00000000" w14:paraId="00000025">
      <w:pPr>
        <w:pStyle w:val="Heading3"/>
        <w:keepNext w:val="0"/>
        <w:keepLines w:val="0"/>
        <w:numPr>
          <w:ilvl w:val="0"/>
          <w:numId w:val="25"/>
        </w:numPr>
        <w:spacing w:before="280" w:lineRule="auto"/>
        <w:ind w:left="720" w:hanging="360"/>
        <w:rPr>
          <w:b w:val="1"/>
          <w:color w:val="434343"/>
          <w:sz w:val="32"/>
          <w:szCs w:val="32"/>
        </w:rPr>
      </w:pPr>
      <w:bookmarkStart w:colFirst="0" w:colLast="0" w:name="_uqq99ygn165b" w:id="6"/>
      <w:bookmarkEnd w:id="6"/>
      <w:r w:rsidDel="00000000" w:rsidR="00000000" w:rsidRPr="00000000">
        <w:rPr>
          <w:b w:val="1"/>
          <w:color w:val="000000"/>
          <w:sz w:val="32"/>
          <w:szCs w:val="32"/>
          <w:rtl w:val="0"/>
        </w:rPr>
        <w:t xml:space="preserve">BitChangeX - what’s inside it?</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spacing w:after="240" w:before="240" w:lineRule="auto"/>
        <w:rPr>
          <w:sz w:val="26"/>
          <w:szCs w:val="26"/>
        </w:rPr>
      </w:pPr>
      <w:r w:rsidDel="00000000" w:rsidR="00000000" w:rsidRPr="00000000">
        <w:rPr>
          <w:sz w:val="26"/>
          <w:szCs w:val="26"/>
          <w:rtl w:val="0"/>
        </w:rPr>
        <w:t xml:space="preserve">The architecture of BitChangeX is designed to seamlessly integrate Bitcoin's unparalleled security with the advanced programmability and scalability of Layer-2 solutions. Our decentralized exchange is built on a robust and modular framework to ensure efficiency, reliability, and ease of use while maintaining a secure and scalable infrastructure. Below, we outline the key components of BitChangeX’s architecture.</w:t>
      </w:r>
    </w:p>
    <w:p w:rsidR="00000000" w:rsidDel="00000000" w:rsidP="00000000" w:rsidRDefault="00000000" w:rsidRPr="00000000" w14:paraId="00000028">
      <w:pPr>
        <w:pStyle w:val="Heading4"/>
        <w:keepNext w:val="0"/>
        <w:keepLines w:val="0"/>
        <w:spacing w:after="40" w:before="240" w:lineRule="auto"/>
        <w:rPr>
          <w:b w:val="1"/>
          <w:color w:val="000000"/>
          <w:sz w:val="26"/>
          <w:szCs w:val="26"/>
        </w:rPr>
      </w:pPr>
      <w:bookmarkStart w:colFirst="0" w:colLast="0" w:name="_thrpz5a6jw5x" w:id="7"/>
      <w:bookmarkEnd w:id="7"/>
      <w:r w:rsidDel="00000000" w:rsidR="00000000" w:rsidRPr="00000000">
        <w:rPr>
          <w:b w:val="1"/>
          <w:color w:val="000000"/>
          <w:sz w:val="26"/>
          <w:szCs w:val="26"/>
          <w:rtl w:val="0"/>
        </w:rPr>
        <w:t xml:space="preserve">1. Core Layers of BitChangeX</w:t>
      </w:r>
    </w:p>
    <w:p w:rsidR="00000000" w:rsidDel="00000000" w:rsidP="00000000" w:rsidRDefault="00000000" w:rsidRPr="00000000" w14:paraId="00000029">
      <w:pPr>
        <w:pStyle w:val="Heading5"/>
        <w:keepNext w:val="0"/>
        <w:keepLines w:val="0"/>
        <w:spacing w:after="40" w:before="220" w:lineRule="auto"/>
        <w:rPr>
          <w:b w:val="1"/>
          <w:color w:val="000000"/>
          <w:sz w:val="26"/>
          <w:szCs w:val="26"/>
        </w:rPr>
      </w:pPr>
      <w:bookmarkStart w:colFirst="0" w:colLast="0" w:name="_t0xt70xnrml2" w:id="8"/>
      <w:bookmarkEnd w:id="8"/>
      <w:r w:rsidDel="00000000" w:rsidR="00000000" w:rsidRPr="00000000">
        <w:rPr>
          <w:b w:val="1"/>
          <w:color w:val="000000"/>
          <w:sz w:val="26"/>
          <w:szCs w:val="26"/>
          <w:rtl w:val="0"/>
        </w:rPr>
        <w:t xml:space="preserve">a) Bitcoin Settlement Layer</w:t>
      </w:r>
    </w:p>
    <w:p w:rsidR="00000000" w:rsidDel="00000000" w:rsidP="00000000" w:rsidRDefault="00000000" w:rsidRPr="00000000" w14:paraId="0000002A">
      <w:pPr>
        <w:numPr>
          <w:ilvl w:val="0"/>
          <w:numId w:val="32"/>
        </w:numPr>
        <w:spacing w:after="0" w:afterAutospacing="0" w:before="240" w:lineRule="auto"/>
        <w:ind w:left="720" w:hanging="360"/>
        <w:rPr>
          <w:sz w:val="26"/>
          <w:szCs w:val="26"/>
        </w:rPr>
      </w:pPr>
      <w:r w:rsidDel="00000000" w:rsidR="00000000" w:rsidRPr="00000000">
        <w:rPr>
          <w:b w:val="1"/>
          <w:sz w:val="26"/>
          <w:szCs w:val="26"/>
          <w:rtl w:val="0"/>
        </w:rPr>
        <w:t xml:space="preserve">Role:</w:t>
      </w:r>
      <w:r w:rsidDel="00000000" w:rsidR="00000000" w:rsidRPr="00000000">
        <w:rPr>
          <w:sz w:val="26"/>
          <w:szCs w:val="26"/>
          <w:rtl w:val="0"/>
        </w:rPr>
        <w:t xml:space="preserve"> Acts as the foundational layer for finalizing transactions and securing assets.</w:t>
      </w:r>
    </w:p>
    <w:p w:rsidR="00000000" w:rsidDel="00000000" w:rsidP="00000000" w:rsidRDefault="00000000" w:rsidRPr="00000000" w14:paraId="0000002B">
      <w:pPr>
        <w:numPr>
          <w:ilvl w:val="0"/>
          <w:numId w:val="32"/>
        </w:numPr>
        <w:spacing w:after="0" w:afterAutospacing="0" w:before="0" w:beforeAutospacing="0" w:lineRule="auto"/>
        <w:ind w:left="720" w:hanging="360"/>
        <w:rPr>
          <w:sz w:val="26"/>
          <w:szCs w:val="26"/>
        </w:rPr>
      </w:pPr>
      <w:r w:rsidDel="00000000" w:rsidR="00000000" w:rsidRPr="00000000">
        <w:rPr>
          <w:b w:val="1"/>
          <w:sz w:val="26"/>
          <w:szCs w:val="26"/>
          <w:rtl w:val="0"/>
        </w:rPr>
        <w:t xml:space="preserve">Functionality:</w:t>
      </w:r>
      <w:r w:rsidDel="00000000" w:rsidR="00000000" w:rsidRPr="00000000">
        <w:rPr>
          <w:sz w:val="26"/>
          <w:szCs w:val="26"/>
          <w:rtl w:val="0"/>
        </w:rPr>
        <w:t xml:space="preserve"> Bitcoin provides the ultimate level of security by anchoring key operations of the platform, such as Proof of Transfer (PoX) rewards and settlement of trades.</w:t>
      </w:r>
    </w:p>
    <w:p w:rsidR="00000000" w:rsidDel="00000000" w:rsidP="00000000" w:rsidRDefault="00000000" w:rsidRPr="00000000" w14:paraId="0000002C">
      <w:pPr>
        <w:numPr>
          <w:ilvl w:val="0"/>
          <w:numId w:val="32"/>
        </w:numPr>
        <w:spacing w:after="240" w:before="0" w:beforeAutospacing="0" w:lineRule="auto"/>
        <w:ind w:left="720" w:hanging="360"/>
        <w:rPr>
          <w:sz w:val="26"/>
          <w:szCs w:val="26"/>
        </w:rPr>
      </w:pPr>
      <w:r w:rsidDel="00000000" w:rsidR="00000000" w:rsidRPr="00000000">
        <w:rPr>
          <w:b w:val="1"/>
          <w:sz w:val="26"/>
          <w:szCs w:val="26"/>
          <w:rtl w:val="0"/>
        </w:rPr>
        <w:t xml:space="preserve">Advantage:</w:t>
      </w:r>
      <w:r w:rsidDel="00000000" w:rsidR="00000000" w:rsidRPr="00000000">
        <w:rPr>
          <w:sz w:val="26"/>
          <w:szCs w:val="26"/>
          <w:rtl w:val="0"/>
        </w:rPr>
        <w:t xml:space="preserve"> Users benefit from Bitcoin’s decentralized trust model, ensuring their funds remain secure and tamper-proof.</w:t>
      </w:r>
    </w:p>
    <w:p w:rsidR="00000000" w:rsidDel="00000000" w:rsidP="00000000" w:rsidRDefault="00000000" w:rsidRPr="00000000" w14:paraId="0000002D">
      <w:pPr>
        <w:pStyle w:val="Heading5"/>
        <w:keepNext w:val="0"/>
        <w:keepLines w:val="0"/>
        <w:spacing w:after="40" w:before="220" w:lineRule="auto"/>
        <w:rPr>
          <w:b w:val="1"/>
          <w:color w:val="000000"/>
          <w:sz w:val="26"/>
          <w:szCs w:val="26"/>
        </w:rPr>
      </w:pPr>
      <w:bookmarkStart w:colFirst="0" w:colLast="0" w:name="_a1clx13bh4jf" w:id="9"/>
      <w:bookmarkEnd w:id="9"/>
      <w:r w:rsidDel="00000000" w:rsidR="00000000" w:rsidRPr="00000000">
        <w:rPr>
          <w:b w:val="1"/>
          <w:color w:val="000000"/>
          <w:sz w:val="26"/>
          <w:szCs w:val="26"/>
          <w:rtl w:val="0"/>
        </w:rPr>
        <w:t xml:space="preserve">b) Stacks Layer-2 Protocol</w:t>
      </w:r>
    </w:p>
    <w:p w:rsidR="00000000" w:rsidDel="00000000" w:rsidP="00000000" w:rsidRDefault="00000000" w:rsidRPr="00000000" w14:paraId="0000002E">
      <w:pPr>
        <w:numPr>
          <w:ilvl w:val="0"/>
          <w:numId w:val="27"/>
        </w:numPr>
        <w:spacing w:after="0" w:afterAutospacing="0" w:before="240" w:lineRule="auto"/>
        <w:ind w:left="720" w:hanging="360"/>
        <w:rPr>
          <w:sz w:val="26"/>
          <w:szCs w:val="26"/>
        </w:rPr>
      </w:pPr>
      <w:r w:rsidDel="00000000" w:rsidR="00000000" w:rsidRPr="00000000">
        <w:rPr>
          <w:b w:val="1"/>
          <w:sz w:val="26"/>
          <w:szCs w:val="26"/>
          <w:rtl w:val="0"/>
        </w:rPr>
        <w:t xml:space="preserve">Role:</w:t>
      </w:r>
      <w:r w:rsidDel="00000000" w:rsidR="00000000" w:rsidRPr="00000000">
        <w:rPr>
          <w:sz w:val="26"/>
          <w:szCs w:val="26"/>
          <w:rtl w:val="0"/>
        </w:rPr>
        <w:t xml:space="preserve"> Acts as the operational layer that enables smart contracts, decentralized apps (dApps), and tokenized assets.</w:t>
      </w:r>
    </w:p>
    <w:p w:rsidR="00000000" w:rsidDel="00000000" w:rsidP="00000000" w:rsidRDefault="00000000" w:rsidRPr="00000000" w14:paraId="0000002F">
      <w:pPr>
        <w:numPr>
          <w:ilvl w:val="0"/>
          <w:numId w:val="27"/>
        </w:numPr>
        <w:spacing w:after="0" w:afterAutospacing="0" w:before="0" w:beforeAutospacing="0" w:lineRule="auto"/>
        <w:ind w:left="720" w:hanging="360"/>
        <w:rPr>
          <w:sz w:val="26"/>
          <w:szCs w:val="26"/>
        </w:rPr>
      </w:pPr>
      <w:r w:rsidDel="00000000" w:rsidR="00000000" w:rsidRPr="00000000">
        <w:rPr>
          <w:b w:val="1"/>
          <w:sz w:val="26"/>
          <w:szCs w:val="26"/>
          <w:rtl w:val="0"/>
        </w:rPr>
        <w:t xml:space="preserve">Functionality:</w:t>
      </w:r>
    </w:p>
    <w:p w:rsidR="00000000" w:rsidDel="00000000" w:rsidP="00000000" w:rsidRDefault="00000000" w:rsidRPr="00000000" w14:paraId="00000030">
      <w:pPr>
        <w:numPr>
          <w:ilvl w:val="1"/>
          <w:numId w:val="27"/>
        </w:numPr>
        <w:spacing w:after="0" w:afterAutospacing="0" w:before="0" w:beforeAutospacing="0" w:lineRule="auto"/>
        <w:ind w:left="1440" w:hanging="360"/>
        <w:rPr>
          <w:sz w:val="26"/>
          <w:szCs w:val="26"/>
        </w:rPr>
      </w:pPr>
      <w:r w:rsidDel="00000000" w:rsidR="00000000" w:rsidRPr="00000000">
        <w:rPr>
          <w:sz w:val="26"/>
          <w:szCs w:val="26"/>
          <w:rtl w:val="0"/>
        </w:rPr>
        <w:t xml:space="preserve">Powers the creation of $BIC tokens and supports trading functionalities on the platform.</w:t>
      </w:r>
    </w:p>
    <w:p w:rsidR="00000000" w:rsidDel="00000000" w:rsidP="00000000" w:rsidRDefault="00000000" w:rsidRPr="00000000" w14:paraId="00000031">
      <w:pPr>
        <w:numPr>
          <w:ilvl w:val="1"/>
          <w:numId w:val="27"/>
        </w:numPr>
        <w:spacing w:after="0" w:afterAutospacing="0" w:before="0" w:beforeAutospacing="0" w:lineRule="auto"/>
        <w:ind w:left="1440" w:hanging="360"/>
        <w:rPr>
          <w:sz w:val="26"/>
          <w:szCs w:val="26"/>
        </w:rPr>
      </w:pPr>
      <w:r w:rsidDel="00000000" w:rsidR="00000000" w:rsidRPr="00000000">
        <w:rPr>
          <w:sz w:val="26"/>
          <w:szCs w:val="26"/>
          <w:rtl w:val="0"/>
        </w:rPr>
        <w:t xml:space="preserve">Facilitates smart contracts for automated trade execution, staking programs, and liquidity provision.</w:t>
      </w:r>
    </w:p>
    <w:p w:rsidR="00000000" w:rsidDel="00000000" w:rsidP="00000000" w:rsidRDefault="00000000" w:rsidRPr="00000000" w14:paraId="00000032">
      <w:pPr>
        <w:numPr>
          <w:ilvl w:val="1"/>
          <w:numId w:val="27"/>
        </w:numPr>
        <w:spacing w:after="0" w:afterAutospacing="0" w:before="0" w:beforeAutospacing="0" w:lineRule="auto"/>
        <w:ind w:left="1440" w:hanging="360"/>
        <w:rPr>
          <w:sz w:val="26"/>
          <w:szCs w:val="26"/>
        </w:rPr>
      </w:pPr>
      <w:r w:rsidDel="00000000" w:rsidR="00000000" w:rsidRPr="00000000">
        <w:rPr>
          <w:sz w:val="26"/>
          <w:szCs w:val="26"/>
          <w:rtl w:val="0"/>
        </w:rPr>
        <w:t xml:space="preserve">Ensures interoperability with the Bitcoin network for secure anchoring.</w:t>
      </w:r>
    </w:p>
    <w:p w:rsidR="00000000" w:rsidDel="00000000" w:rsidP="00000000" w:rsidRDefault="00000000" w:rsidRPr="00000000" w14:paraId="00000033">
      <w:pPr>
        <w:numPr>
          <w:ilvl w:val="0"/>
          <w:numId w:val="27"/>
        </w:numPr>
        <w:spacing w:after="240" w:before="0" w:beforeAutospacing="0" w:lineRule="auto"/>
        <w:ind w:left="720" w:hanging="360"/>
        <w:rPr>
          <w:sz w:val="26"/>
          <w:szCs w:val="26"/>
        </w:rPr>
      </w:pPr>
      <w:r w:rsidDel="00000000" w:rsidR="00000000" w:rsidRPr="00000000">
        <w:rPr>
          <w:b w:val="1"/>
          <w:sz w:val="26"/>
          <w:szCs w:val="26"/>
          <w:rtl w:val="0"/>
        </w:rPr>
        <w:t xml:space="preserve">Advantage:</w:t>
      </w:r>
      <w:r w:rsidDel="00000000" w:rsidR="00000000" w:rsidRPr="00000000">
        <w:rPr>
          <w:sz w:val="26"/>
          <w:szCs w:val="26"/>
          <w:rtl w:val="0"/>
        </w:rPr>
        <w:t xml:space="preserve"> Provides programmability and scalability while remaining tightly integrated with Bitcoin.</w:t>
      </w:r>
    </w:p>
    <w:p w:rsidR="00000000" w:rsidDel="00000000" w:rsidP="00000000" w:rsidRDefault="00000000" w:rsidRPr="00000000" w14:paraId="00000034">
      <w:pPr>
        <w:pStyle w:val="Heading4"/>
        <w:keepNext w:val="0"/>
        <w:keepLines w:val="0"/>
        <w:spacing w:after="40" w:before="240" w:lineRule="auto"/>
        <w:rPr>
          <w:b w:val="1"/>
          <w:color w:val="000000"/>
          <w:sz w:val="26"/>
          <w:szCs w:val="26"/>
        </w:rPr>
      </w:pPr>
      <w:bookmarkStart w:colFirst="0" w:colLast="0" w:name="_ymfvsrgnv5pm" w:id="10"/>
      <w:bookmarkEnd w:id="10"/>
      <w:r w:rsidDel="00000000" w:rsidR="00000000" w:rsidRPr="00000000">
        <w:rPr>
          <w:b w:val="1"/>
          <w:color w:val="000000"/>
          <w:sz w:val="26"/>
          <w:szCs w:val="26"/>
          <w:rtl w:val="0"/>
        </w:rPr>
        <w:t xml:space="preserve">2. Functional Components of BitChangeX</w:t>
      </w:r>
    </w:p>
    <w:p w:rsidR="00000000" w:rsidDel="00000000" w:rsidP="00000000" w:rsidRDefault="00000000" w:rsidRPr="00000000" w14:paraId="00000035">
      <w:pPr>
        <w:pStyle w:val="Heading5"/>
        <w:keepNext w:val="0"/>
        <w:keepLines w:val="0"/>
        <w:spacing w:after="40" w:before="220" w:lineRule="auto"/>
        <w:rPr>
          <w:b w:val="1"/>
          <w:color w:val="000000"/>
          <w:sz w:val="26"/>
          <w:szCs w:val="26"/>
        </w:rPr>
      </w:pPr>
      <w:bookmarkStart w:colFirst="0" w:colLast="0" w:name="_vfj00ixx2tjo" w:id="11"/>
      <w:bookmarkEnd w:id="11"/>
      <w:r w:rsidDel="00000000" w:rsidR="00000000" w:rsidRPr="00000000">
        <w:rPr>
          <w:b w:val="1"/>
          <w:color w:val="000000"/>
          <w:sz w:val="26"/>
          <w:szCs w:val="26"/>
          <w:rtl w:val="0"/>
        </w:rPr>
        <w:t xml:space="preserve">a) Decentralized Exchange (DEX) Engine</w:t>
      </w:r>
    </w:p>
    <w:p w:rsidR="00000000" w:rsidDel="00000000" w:rsidP="00000000" w:rsidRDefault="00000000" w:rsidRPr="00000000" w14:paraId="00000036">
      <w:pPr>
        <w:numPr>
          <w:ilvl w:val="0"/>
          <w:numId w:val="17"/>
        </w:numPr>
        <w:spacing w:after="0" w:afterAutospacing="0" w:before="240" w:lineRule="auto"/>
        <w:ind w:left="720" w:hanging="360"/>
        <w:rPr>
          <w:sz w:val="26"/>
          <w:szCs w:val="26"/>
        </w:rPr>
      </w:pPr>
      <w:r w:rsidDel="00000000" w:rsidR="00000000" w:rsidRPr="00000000">
        <w:rPr>
          <w:b w:val="1"/>
          <w:sz w:val="26"/>
          <w:szCs w:val="26"/>
          <w:rtl w:val="0"/>
        </w:rPr>
        <w:t xml:space="preserve">Trading Mechanism:</w:t>
      </w:r>
    </w:p>
    <w:p w:rsidR="00000000" w:rsidDel="00000000" w:rsidP="00000000" w:rsidRDefault="00000000" w:rsidRPr="00000000" w14:paraId="00000037">
      <w:pPr>
        <w:numPr>
          <w:ilvl w:val="1"/>
          <w:numId w:val="17"/>
        </w:numPr>
        <w:spacing w:after="0" w:afterAutospacing="0" w:before="0" w:beforeAutospacing="0" w:lineRule="auto"/>
        <w:ind w:left="1440" w:hanging="360"/>
        <w:rPr>
          <w:sz w:val="26"/>
          <w:szCs w:val="26"/>
        </w:rPr>
      </w:pPr>
      <w:r w:rsidDel="00000000" w:rsidR="00000000" w:rsidRPr="00000000">
        <w:rPr>
          <w:sz w:val="26"/>
          <w:szCs w:val="26"/>
          <w:rtl w:val="0"/>
        </w:rPr>
        <w:t xml:space="preserve">Supports peer-to-peer trading of Bitcoin, $BIC, and other compatible assets.</w:t>
      </w:r>
    </w:p>
    <w:p w:rsidR="00000000" w:rsidDel="00000000" w:rsidP="00000000" w:rsidRDefault="00000000" w:rsidRPr="00000000" w14:paraId="00000038">
      <w:pPr>
        <w:numPr>
          <w:ilvl w:val="1"/>
          <w:numId w:val="17"/>
        </w:numPr>
        <w:spacing w:after="0" w:afterAutospacing="0" w:before="0" w:beforeAutospacing="0" w:lineRule="auto"/>
        <w:ind w:left="1440" w:hanging="360"/>
        <w:rPr>
          <w:sz w:val="26"/>
          <w:szCs w:val="26"/>
        </w:rPr>
      </w:pPr>
      <w:r w:rsidDel="00000000" w:rsidR="00000000" w:rsidRPr="00000000">
        <w:rPr>
          <w:sz w:val="26"/>
          <w:szCs w:val="26"/>
          <w:rtl w:val="0"/>
        </w:rPr>
        <w:t xml:space="preserve">Employs automated market-making (AMM) and liquidity pools for efficient trading and reduced slippage.</w:t>
      </w:r>
    </w:p>
    <w:p w:rsidR="00000000" w:rsidDel="00000000" w:rsidP="00000000" w:rsidRDefault="00000000" w:rsidRPr="00000000" w14:paraId="00000039">
      <w:pPr>
        <w:numPr>
          <w:ilvl w:val="0"/>
          <w:numId w:val="17"/>
        </w:numPr>
        <w:spacing w:after="0" w:afterAutospacing="0" w:before="0" w:beforeAutospacing="0" w:lineRule="auto"/>
        <w:ind w:left="720" w:hanging="360"/>
        <w:rPr>
          <w:sz w:val="26"/>
          <w:szCs w:val="26"/>
        </w:rPr>
      </w:pPr>
      <w:r w:rsidDel="00000000" w:rsidR="00000000" w:rsidRPr="00000000">
        <w:rPr>
          <w:b w:val="1"/>
          <w:sz w:val="26"/>
          <w:szCs w:val="26"/>
          <w:rtl w:val="0"/>
        </w:rPr>
        <w:t xml:space="preserve">Transaction Speed:</w:t>
      </w:r>
      <w:r w:rsidDel="00000000" w:rsidR="00000000" w:rsidRPr="00000000">
        <w:rPr>
          <w:sz w:val="26"/>
          <w:szCs w:val="26"/>
          <w:rtl w:val="0"/>
        </w:rPr>
        <w:t xml:space="preserve"> Optimized to handle high transaction throughput with minimal latency, leveraging Stacks’ scalability.</w:t>
      </w:r>
    </w:p>
    <w:p w:rsidR="00000000" w:rsidDel="00000000" w:rsidP="00000000" w:rsidRDefault="00000000" w:rsidRPr="00000000" w14:paraId="0000003A">
      <w:pPr>
        <w:numPr>
          <w:ilvl w:val="0"/>
          <w:numId w:val="17"/>
        </w:numPr>
        <w:spacing w:after="240" w:before="0" w:beforeAutospacing="0" w:lineRule="auto"/>
        <w:ind w:left="720" w:hanging="360"/>
        <w:rPr>
          <w:sz w:val="26"/>
          <w:szCs w:val="26"/>
        </w:rPr>
      </w:pPr>
      <w:r w:rsidDel="00000000" w:rsidR="00000000" w:rsidRPr="00000000">
        <w:rPr>
          <w:b w:val="1"/>
          <w:sz w:val="26"/>
          <w:szCs w:val="26"/>
          <w:rtl w:val="0"/>
        </w:rPr>
        <w:t xml:space="preserve">User Experience:</w:t>
      </w:r>
      <w:r w:rsidDel="00000000" w:rsidR="00000000" w:rsidRPr="00000000">
        <w:rPr>
          <w:sz w:val="26"/>
          <w:szCs w:val="26"/>
          <w:rtl w:val="0"/>
        </w:rPr>
        <w:t xml:space="preserve"> Features a clean and intuitive interface, making it easy for users to buy, sell, and trade assets.</w:t>
      </w:r>
    </w:p>
    <w:p w:rsidR="00000000" w:rsidDel="00000000" w:rsidP="00000000" w:rsidRDefault="00000000" w:rsidRPr="00000000" w14:paraId="0000003B">
      <w:pPr>
        <w:pStyle w:val="Heading5"/>
        <w:keepNext w:val="0"/>
        <w:keepLines w:val="0"/>
        <w:spacing w:after="40" w:before="220" w:lineRule="auto"/>
        <w:rPr>
          <w:b w:val="1"/>
          <w:color w:val="000000"/>
          <w:sz w:val="26"/>
          <w:szCs w:val="26"/>
        </w:rPr>
      </w:pPr>
      <w:bookmarkStart w:colFirst="0" w:colLast="0" w:name="_p8istu3d55nt" w:id="12"/>
      <w:bookmarkEnd w:id="12"/>
      <w:r w:rsidDel="00000000" w:rsidR="00000000" w:rsidRPr="00000000">
        <w:rPr>
          <w:b w:val="1"/>
          <w:color w:val="000000"/>
          <w:sz w:val="26"/>
          <w:szCs w:val="26"/>
          <w:rtl w:val="0"/>
        </w:rPr>
        <w:t xml:space="preserve">b) Staking and Reward System</w:t>
      </w:r>
    </w:p>
    <w:p w:rsidR="00000000" w:rsidDel="00000000" w:rsidP="00000000" w:rsidRDefault="00000000" w:rsidRPr="00000000" w14:paraId="0000003C">
      <w:pPr>
        <w:numPr>
          <w:ilvl w:val="0"/>
          <w:numId w:val="15"/>
        </w:numPr>
        <w:spacing w:after="0" w:afterAutospacing="0" w:before="240" w:lineRule="auto"/>
        <w:ind w:left="720" w:hanging="360"/>
        <w:rPr>
          <w:sz w:val="26"/>
          <w:szCs w:val="26"/>
        </w:rPr>
      </w:pPr>
      <w:r w:rsidDel="00000000" w:rsidR="00000000" w:rsidRPr="00000000">
        <w:rPr>
          <w:b w:val="1"/>
          <w:sz w:val="26"/>
          <w:szCs w:val="26"/>
          <w:rtl w:val="0"/>
        </w:rPr>
        <w:t xml:space="preserve">Proof of Transfer (PoX):</w:t>
      </w:r>
      <w:r w:rsidDel="00000000" w:rsidR="00000000" w:rsidRPr="00000000">
        <w:rPr>
          <w:sz w:val="26"/>
          <w:szCs w:val="26"/>
          <w:rtl w:val="0"/>
        </w:rPr>
        <w:t xml:space="preserve"> Stacks’ unique mechanism allows $BIC stakers to earn Bitcoin rewards directly, incentivizing token holding and ecosystem participation.</w:t>
      </w:r>
    </w:p>
    <w:p w:rsidR="00000000" w:rsidDel="00000000" w:rsidP="00000000" w:rsidRDefault="00000000" w:rsidRPr="00000000" w14:paraId="0000003D">
      <w:pPr>
        <w:numPr>
          <w:ilvl w:val="0"/>
          <w:numId w:val="15"/>
        </w:numPr>
        <w:spacing w:after="240" w:before="0" w:beforeAutospacing="0" w:lineRule="auto"/>
        <w:ind w:left="720" w:hanging="360"/>
        <w:rPr>
          <w:sz w:val="26"/>
          <w:szCs w:val="26"/>
        </w:rPr>
      </w:pPr>
      <w:r w:rsidDel="00000000" w:rsidR="00000000" w:rsidRPr="00000000">
        <w:rPr>
          <w:b w:val="1"/>
          <w:sz w:val="26"/>
          <w:szCs w:val="26"/>
          <w:rtl w:val="0"/>
        </w:rPr>
        <w:t xml:space="preserve">Smart Contracts for Staking:</w:t>
      </w:r>
      <w:r w:rsidDel="00000000" w:rsidR="00000000" w:rsidRPr="00000000">
        <w:rPr>
          <w:sz w:val="26"/>
          <w:szCs w:val="26"/>
          <w:rtl w:val="0"/>
        </w:rPr>
        <w:t xml:space="preserve"> Secure and transparent smart contracts govern the staking process, ensuring fairness and reliability.</w:t>
      </w:r>
    </w:p>
    <w:p w:rsidR="00000000" w:rsidDel="00000000" w:rsidP="00000000" w:rsidRDefault="00000000" w:rsidRPr="00000000" w14:paraId="0000003E">
      <w:pPr>
        <w:pStyle w:val="Heading5"/>
        <w:keepNext w:val="0"/>
        <w:keepLines w:val="0"/>
        <w:spacing w:after="40" w:before="220" w:lineRule="auto"/>
        <w:rPr>
          <w:b w:val="1"/>
          <w:color w:val="000000"/>
          <w:sz w:val="26"/>
          <w:szCs w:val="26"/>
        </w:rPr>
      </w:pPr>
      <w:bookmarkStart w:colFirst="0" w:colLast="0" w:name="_i8ypd9emaxoa" w:id="13"/>
      <w:bookmarkEnd w:id="13"/>
      <w:r w:rsidDel="00000000" w:rsidR="00000000" w:rsidRPr="00000000">
        <w:rPr>
          <w:b w:val="1"/>
          <w:color w:val="000000"/>
          <w:sz w:val="26"/>
          <w:szCs w:val="26"/>
          <w:rtl w:val="0"/>
        </w:rPr>
        <w:t xml:space="preserve">c) Token Management System</w:t>
      </w:r>
    </w:p>
    <w:p w:rsidR="00000000" w:rsidDel="00000000" w:rsidP="00000000" w:rsidRDefault="00000000" w:rsidRPr="00000000" w14:paraId="0000003F">
      <w:pPr>
        <w:numPr>
          <w:ilvl w:val="0"/>
          <w:numId w:val="6"/>
        </w:numPr>
        <w:spacing w:after="0" w:afterAutospacing="0" w:before="240" w:lineRule="auto"/>
        <w:ind w:left="720" w:hanging="360"/>
        <w:rPr>
          <w:sz w:val="26"/>
          <w:szCs w:val="26"/>
        </w:rPr>
      </w:pPr>
      <w:r w:rsidDel="00000000" w:rsidR="00000000" w:rsidRPr="00000000">
        <w:rPr>
          <w:b w:val="1"/>
          <w:sz w:val="26"/>
          <w:szCs w:val="26"/>
          <w:rtl w:val="0"/>
        </w:rPr>
        <w:t xml:space="preserve">$BIC Token:</w:t>
      </w:r>
      <w:r w:rsidDel="00000000" w:rsidR="00000000" w:rsidRPr="00000000">
        <w:rPr>
          <w:sz w:val="26"/>
          <w:szCs w:val="26"/>
          <w:rtl w:val="0"/>
        </w:rPr>
        <w:t xml:space="preserve"> The utility token of the platform is integral to staking, governance, and transaction fee discounts.</w:t>
      </w:r>
    </w:p>
    <w:p w:rsidR="00000000" w:rsidDel="00000000" w:rsidP="00000000" w:rsidRDefault="00000000" w:rsidRPr="00000000" w14:paraId="00000040">
      <w:pPr>
        <w:numPr>
          <w:ilvl w:val="0"/>
          <w:numId w:val="6"/>
        </w:numPr>
        <w:spacing w:after="240" w:before="0" w:beforeAutospacing="0" w:lineRule="auto"/>
        <w:ind w:left="720" w:hanging="360"/>
        <w:rPr>
          <w:sz w:val="26"/>
          <w:szCs w:val="26"/>
        </w:rPr>
      </w:pPr>
      <w:r w:rsidDel="00000000" w:rsidR="00000000" w:rsidRPr="00000000">
        <w:rPr>
          <w:b w:val="1"/>
          <w:sz w:val="26"/>
          <w:szCs w:val="26"/>
          <w:rtl w:val="0"/>
        </w:rPr>
        <w:t xml:space="preserve">Interoperability:</w:t>
      </w:r>
      <w:r w:rsidDel="00000000" w:rsidR="00000000" w:rsidRPr="00000000">
        <w:rPr>
          <w:sz w:val="26"/>
          <w:szCs w:val="26"/>
          <w:rtl w:val="0"/>
        </w:rPr>
        <w:t xml:space="preserve"> Supports seamless integration with wallets and third-party services for broader usability.</w:t>
      </w:r>
    </w:p>
    <w:p w:rsidR="00000000" w:rsidDel="00000000" w:rsidP="00000000" w:rsidRDefault="00000000" w:rsidRPr="00000000" w14:paraId="00000041">
      <w:pPr>
        <w:pStyle w:val="Heading5"/>
        <w:keepNext w:val="0"/>
        <w:keepLines w:val="0"/>
        <w:spacing w:after="40" w:before="220" w:lineRule="auto"/>
        <w:rPr>
          <w:b w:val="1"/>
          <w:color w:val="000000"/>
          <w:sz w:val="26"/>
          <w:szCs w:val="26"/>
        </w:rPr>
      </w:pPr>
      <w:bookmarkStart w:colFirst="0" w:colLast="0" w:name="_p689nx12c73d" w:id="14"/>
      <w:bookmarkEnd w:id="14"/>
      <w:r w:rsidDel="00000000" w:rsidR="00000000" w:rsidRPr="00000000">
        <w:rPr>
          <w:b w:val="1"/>
          <w:color w:val="000000"/>
          <w:sz w:val="26"/>
          <w:szCs w:val="26"/>
          <w:rtl w:val="0"/>
        </w:rPr>
        <w:t xml:space="preserve">d) Wallet Integration</w:t>
      </w:r>
    </w:p>
    <w:p w:rsidR="00000000" w:rsidDel="00000000" w:rsidP="00000000" w:rsidRDefault="00000000" w:rsidRPr="00000000" w14:paraId="00000042">
      <w:pPr>
        <w:numPr>
          <w:ilvl w:val="0"/>
          <w:numId w:val="18"/>
        </w:numPr>
        <w:spacing w:after="0" w:afterAutospacing="0" w:before="240" w:lineRule="auto"/>
        <w:ind w:left="720" w:hanging="360"/>
        <w:rPr>
          <w:sz w:val="26"/>
          <w:szCs w:val="26"/>
        </w:rPr>
      </w:pPr>
      <w:r w:rsidDel="00000000" w:rsidR="00000000" w:rsidRPr="00000000">
        <w:rPr>
          <w:b w:val="1"/>
          <w:sz w:val="26"/>
          <w:szCs w:val="26"/>
          <w:rtl w:val="0"/>
        </w:rPr>
        <w:t xml:space="preserve">Non-Custodial Wallets:</w:t>
      </w:r>
      <w:r w:rsidDel="00000000" w:rsidR="00000000" w:rsidRPr="00000000">
        <w:rPr>
          <w:sz w:val="26"/>
          <w:szCs w:val="26"/>
          <w:rtl w:val="0"/>
        </w:rPr>
        <w:t xml:space="preserve"> BitChangeX is designed to work with popular Bitcoin and Stacks-compatible wallets, ensuring users maintain full control of their private keys and assets.</w:t>
      </w:r>
    </w:p>
    <w:p w:rsidR="00000000" w:rsidDel="00000000" w:rsidP="00000000" w:rsidRDefault="00000000" w:rsidRPr="00000000" w14:paraId="00000043">
      <w:pPr>
        <w:numPr>
          <w:ilvl w:val="0"/>
          <w:numId w:val="18"/>
        </w:numPr>
        <w:spacing w:after="240" w:before="0" w:beforeAutospacing="0" w:lineRule="auto"/>
        <w:ind w:left="720" w:hanging="360"/>
        <w:rPr>
          <w:sz w:val="26"/>
          <w:szCs w:val="26"/>
        </w:rPr>
      </w:pPr>
      <w:r w:rsidDel="00000000" w:rsidR="00000000" w:rsidRPr="00000000">
        <w:rPr>
          <w:b w:val="1"/>
          <w:sz w:val="26"/>
          <w:szCs w:val="26"/>
          <w:rtl w:val="0"/>
        </w:rPr>
        <w:t xml:space="preserve">Multi-Asset Support:</w:t>
      </w:r>
      <w:r w:rsidDel="00000000" w:rsidR="00000000" w:rsidRPr="00000000">
        <w:rPr>
          <w:sz w:val="26"/>
          <w:szCs w:val="26"/>
          <w:rtl w:val="0"/>
        </w:rPr>
        <w:t xml:space="preserve"> Enables secure storage and transfer of Bitcoin, $BIC, and other supported tokens.</w:t>
      </w:r>
    </w:p>
    <w:p w:rsidR="00000000" w:rsidDel="00000000" w:rsidP="00000000" w:rsidRDefault="00000000" w:rsidRPr="00000000" w14:paraId="00000044">
      <w:pPr>
        <w:pStyle w:val="Heading4"/>
        <w:keepNext w:val="0"/>
        <w:keepLines w:val="0"/>
        <w:spacing w:after="40" w:before="240" w:lineRule="auto"/>
        <w:rPr>
          <w:b w:val="1"/>
          <w:color w:val="000000"/>
          <w:sz w:val="26"/>
          <w:szCs w:val="26"/>
        </w:rPr>
      </w:pPr>
      <w:bookmarkStart w:colFirst="0" w:colLast="0" w:name="_6x6z6jjawlr2" w:id="15"/>
      <w:bookmarkEnd w:id="15"/>
      <w:r w:rsidDel="00000000" w:rsidR="00000000" w:rsidRPr="00000000">
        <w:rPr>
          <w:b w:val="1"/>
          <w:color w:val="000000"/>
          <w:sz w:val="26"/>
          <w:szCs w:val="26"/>
          <w:rtl w:val="0"/>
        </w:rPr>
        <w:t xml:space="preserve">3. Security Framework</w:t>
      </w:r>
    </w:p>
    <w:p w:rsidR="00000000" w:rsidDel="00000000" w:rsidP="00000000" w:rsidRDefault="00000000" w:rsidRPr="00000000" w14:paraId="00000045">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Smart Contract Audits:</w:t>
      </w:r>
      <w:r w:rsidDel="00000000" w:rsidR="00000000" w:rsidRPr="00000000">
        <w:rPr>
          <w:sz w:val="26"/>
          <w:szCs w:val="26"/>
          <w:rtl w:val="0"/>
        </w:rPr>
        <w:t xml:space="preserve"> All smart contracts undergo rigorous third-party audits to ensure their integrity and prevent vulnerabilities.</w:t>
      </w:r>
    </w:p>
    <w:p w:rsidR="00000000" w:rsidDel="00000000" w:rsidP="00000000" w:rsidRDefault="00000000" w:rsidRPr="00000000" w14:paraId="00000046">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Bitcoin-Based Security:</w:t>
      </w:r>
      <w:r w:rsidDel="00000000" w:rsidR="00000000" w:rsidRPr="00000000">
        <w:rPr>
          <w:sz w:val="26"/>
          <w:szCs w:val="26"/>
          <w:rtl w:val="0"/>
        </w:rPr>
        <w:t xml:space="preserve"> By anchoring critical transactions to the Bitcoin blockchain, BitChangeX leverages the most secure and decentralized blockchain network.</w:t>
      </w:r>
    </w:p>
    <w:p w:rsidR="00000000" w:rsidDel="00000000" w:rsidP="00000000" w:rsidRDefault="00000000" w:rsidRPr="00000000" w14:paraId="00000047">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Decentralized Governance:</w:t>
      </w:r>
      <w:r w:rsidDel="00000000" w:rsidR="00000000" w:rsidRPr="00000000">
        <w:rPr>
          <w:sz w:val="26"/>
          <w:szCs w:val="26"/>
          <w:rtl w:val="0"/>
        </w:rPr>
        <w:t xml:space="preserve"> Community-based decision-making minimizes centralized control and enhances the platform's resilience.</w:t>
      </w:r>
    </w:p>
    <w:p w:rsidR="00000000" w:rsidDel="00000000" w:rsidP="00000000" w:rsidRDefault="00000000" w:rsidRPr="00000000" w14:paraId="00000048">
      <w:pPr>
        <w:pStyle w:val="Heading4"/>
        <w:keepNext w:val="0"/>
        <w:keepLines w:val="0"/>
        <w:spacing w:after="40" w:before="240" w:lineRule="auto"/>
        <w:rPr>
          <w:b w:val="1"/>
          <w:color w:val="000000"/>
          <w:sz w:val="26"/>
          <w:szCs w:val="26"/>
        </w:rPr>
      </w:pPr>
      <w:bookmarkStart w:colFirst="0" w:colLast="0" w:name="_lba228c02kbs" w:id="16"/>
      <w:bookmarkEnd w:id="16"/>
      <w:r w:rsidDel="00000000" w:rsidR="00000000" w:rsidRPr="00000000">
        <w:rPr>
          <w:b w:val="1"/>
          <w:color w:val="000000"/>
          <w:sz w:val="26"/>
          <w:szCs w:val="26"/>
          <w:rtl w:val="0"/>
        </w:rPr>
        <w:t xml:space="preserve">4. Scalability and Efficiency</w:t>
      </w:r>
    </w:p>
    <w:p w:rsidR="00000000" w:rsidDel="00000000" w:rsidP="00000000" w:rsidRDefault="00000000" w:rsidRPr="00000000" w14:paraId="00000049">
      <w:pPr>
        <w:numPr>
          <w:ilvl w:val="0"/>
          <w:numId w:val="33"/>
        </w:numPr>
        <w:spacing w:after="0" w:afterAutospacing="0" w:before="240" w:lineRule="auto"/>
        <w:ind w:left="720" w:hanging="360"/>
        <w:rPr>
          <w:sz w:val="26"/>
          <w:szCs w:val="26"/>
        </w:rPr>
      </w:pPr>
      <w:r w:rsidDel="00000000" w:rsidR="00000000" w:rsidRPr="00000000">
        <w:rPr>
          <w:b w:val="1"/>
          <w:sz w:val="26"/>
          <w:szCs w:val="26"/>
          <w:rtl w:val="0"/>
        </w:rPr>
        <w:t xml:space="preserve">Layer-2 Processing:</w:t>
      </w:r>
      <w:r w:rsidDel="00000000" w:rsidR="00000000" w:rsidRPr="00000000">
        <w:rPr>
          <w:sz w:val="26"/>
          <w:szCs w:val="26"/>
          <w:rtl w:val="0"/>
        </w:rPr>
        <w:t xml:space="preserve"> Most operations are conducted on the Stacks blockchain to ensure high transaction throughput and low fees without overloading the Bitcoin network.</w:t>
      </w:r>
    </w:p>
    <w:p w:rsidR="00000000" w:rsidDel="00000000" w:rsidP="00000000" w:rsidRDefault="00000000" w:rsidRPr="00000000" w14:paraId="0000004A">
      <w:pPr>
        <w:numPr>
          <w:ilvl w:val="0"/>
          <w:numId w:val="33"/>
        </w:numPr>
        <w:spacing w:after="240" w:before="0" w:beforeAutospacing="0" w:lineRule="auto"/>
        <w:ind w:left="720" w:hanging="360"/>
        <w:rPr>
          <w:sz w:val="26"/>
          <w:szCs w:val="26"/>
        </w:rPr>
      </w:pPr>
      <w:r w:rsidDel="00000000" w:rsidR="00000000" w:rsidRPr="00000000">
        <w:rPr>
          <w:b w:val="1"/>
          <w:sz w:val="26"/>
          <w:szCs w:val="26"/>
          <w:rtl w:val="0"/>
        </w:rPr>
        <w:t xml:space="preserve">Modular Design:</w:t>
      </w:r>
      <w:r w:rsidDel="00000000" w:rsidR="00000000" w:rsidRPr="00000000">
        <w:rPr>
          <w:sz w:val="26"/>
          <w:szCs w:val="26"/>
          <w:rtl w:val="0"/>
        </w:rPr>
        <w:t xml:space="preserve"> The architecture is modular, allowing for future upgrades and the integration of new features as the ecosystem evolves.</w:t>
      </w:r>
    </w:p>
    <w:p w:rsidR="00000000" w:rsidDel="00000000" w:rsidP="00000000" w:rsidRDefault="00000000" w:rsidRPr="00000000" w14:paraId="0000004B">
      <w:pPr>
        <w:pStyle w:val="Heading4"/>
        <w:keepNext w:val="0"/>
        <w:keepLines w:val="0"/>
        <w:spacing w:after="40" w:before="240" w:lineRule="auto"/>
        <w:rPr>
          <w:b w:val="1"/>
          <w:color w:val="000000"/>
          <w:sz w:val="26"/>
          <w:szCs w:val="26"/>
        </w:rPr>
      </w:pPr>
      <w:bookmarkStart w:colFirst="0" w:colLast="0" w:name="_44em3py2em6a" w:id="17"/>
      <w:bookmarkEnd w:id="17"/>
      <w:r w:rsidDel="00000000" w:rsidR="00000000" w:rsidRPr="00000000">
        <w:rPr>
          <w:b w:val="1"/>
          <w:color w:val="000000"/>
          <w:sz w:val="26"/>
          <w:szCs w:val="26"/>
          <w:rtl w:val="0"/>
        </w:rPr>
        <w:t xml:space="preserve">5. Ecosystem and Interoperability</w:t>
      </w:r>
    </w:p>
    <w:p w:rsidR="00000000" w:rsidDel="00000000" w:rsidP="00000000" w:rsidRDefault="00000000" w:rsidRPr="00000000" w14:paraId="0000004C">
      <w:pPr>
        <w:numPr>
          <w:ilvl w:val="0"/>
          <w:numId w:val="28"/>
        </w:numPr>
        <w:spacing w:after="0" w:afterAutospacing="0" w:before="240" w:lineRule="auto"/>
        <w:ind w:left="720" w:hanging="360"/>
        <w:rPr>
          <w:sz w:val="26"/>
          <w:szCs w:val="26"/>
        </w:rPr>
      </w:pPr>
      <w:r w:rsidDel="00000000" w:rsidR="00000000" w:rsidRPr="00000000">
        <w:rPr>
          <w:b w:val="1"/>
          <w:sz w:val="26"/>
          <w:szCs w:val="26"/>
          <w:rtl w:val="0"/>
        </w:rPr>
        <w:t xml:space="preserve">Cross-Chain Compatibility:</w:t>
      </w:r>
      <w:r w:rsidDel="00000000" w:rsidR="00000000" w:rsidRPr="00000000">
        <w:rPr>
          <w:sz w:val="26"/>
          <w:szCs w:val="26"/>
          <w:rtl w:val="0"/>
        </w:rPr>
        <w:t xml:space="preserve"> BitChangeX is designed to support interoperability with other chains via bridges and token wrappers, ensuring a broad reach.</w:t>
      </w:r>
    </w:p>
    <w:p w:rsidR="00000000" w:rsidDel="00000000" w:rsidP="00000000" w:rsidRDefault="00000000" w:rsidRPr="00000000" w14:paraId="0000004D">
      <w:pPr>
        <w:numPr>
          <w:ilvl w:val="0"/>
          <w:numId w:val="28"/>
        </w:numPr>
        <w:spacing w:after="240" w:before="0" w:beforeAutospacing="0" w:lineRule="auto"/>
        <w:ind w:left="720" w:hanging="360"/>
        <w:rPr>
          <w:sz w:val="26"/>
          <w:szCs w:val="26"/>
        </w:rPr>
      </w:pPr>
      <w:r w:rsidDel="00000000" w:rsidR="00000000" w:rsidRPr="00000000">
        <w:rPr>
          <w:b w:val="1"/>
          <w:sz w:val="26"/>
          <w:szCs w:val="26"/>
          <w:rtl w:val="0"/>
        </w:rPr>
        <w:t xml:space="preserve">dApp Ecosystem:</w:t>
      </w:r>
      <w:r w:rsidDel="00000000" w:rsidR="00000000" w:rsidRPr="00000000">
        <w:rPr>
          <w:sz w:val="26"/>
          <w:szCs w:val="26"/>
          <w:rtl w:val="0"/>
        </w:rPr>
        <w:t xml:space="preserve"> The platform encourages third-party developers to build dApps on top of BitChangeX using the Stacks framework, enhancing ecosystem utility.</w:t>
      </w:r>
    </w:p>
    <w:p w:rsidR="00000000" w:rsidDel="00000000" w:rsidP="00000000" w:rsidRDefault="00000000" w:rsidRPr="00000000" w14:paraId="0000004E">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4F">
      <w:pPr>
        <w:pStyle w:val="Heading3"/>
        <w:keepNext w:val="0"/>
        <w:keepLines w:val="0"/>
        <w:numPr>
          <w:ilvl w:val="0"/>
          <w:numId w:val="25"/>
        </w:numPr>
        <w:spacing w:before="280" w:lineRule="auto"/>
        <w:ind w:left="720" w:hanging="360"/>
        <w:rPr>
          <w:b w:val="1"/>
          <w:color w:val="434343"/>
          <w:sz w:val="32"/>
          <w:szCs w:val="32"/>
        </w:rPr>
      </w:pPr>
      <w:bookmarkStart w:colFirst="0" w:colLast="0" w:name="_8qekzm12lxas" w:id="18"/>
      <w:bookmarkEnd w:id="18"/>
      <w:r w:rsidDel="00000000" w:rsidR="00000000" w:rsidRPr="00000000">
        <w:rPr>
          <w:b w:val="1"/>
          <w:color w:val="000000"/>
          <w:sz w:val="32"/>
          <w:szCs w:val="32"/>
          <w:rtl w:val="0"/>
        </w:rPr>
        <w:t xml:space="preserve">Our Features</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BitChangeX will integrate a suite of advanced and user-focused features. These enhancements are designed to provide a seamless experience while maximizing the value users derive from the ecosystem. Here are some additional features that make BitChangeX even more innovative:</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5ygirxktlppp" w:id="19"/>
      <w:bookmarkEnd w:id="19"/>
      <w:r w:rsidDel="00000000" w:rsidR="00000000" w:rsidRPr="00000000">
        <w:rPr>
          <w:b w:val="1"/>
          <w:color w:val="000000"/>
          <w:sz w:val="26"/>
          <w:szCs w:val="26"/>
          <w:rtl w:val="0"/>
        </w:rPr>
        <w:t xml:space="preserve">1. Cross-Chain Bridges</w:t>
      </w:r>
    </w:p>
    <w:p w:rsidR="00000000" w:rsidDel="00000000" w:rsidP="00000000" w:rsidRDefault="00000000" w:rsidRPr="00000000" w14:paraId="00000053">
      <w:pPr>
        <w:spacing w:after="240" w:before="240" w:lineRule="auto"/>
        <w:rPr>
          <w:sz w:val="26"/>
          <w:szCs w:val="26"/>
        </w:rPr>
      </w:pPr>
      <w:r w:rsidDel="00000000" w:rsidR="00000000" w:rsidRPr="00000000">
        <w:rPr>
          <w:sz w:val="26"/>
          <w:szCs w:val="26"/>
          <w:rtl w:val="0"/>
        </w:rPr>
        <w:t xml:space="preserve">BitChangeX will introduce </w:t>
      </w:r>
      <w:r w:rsidDel="00000000" w:rsidR="00000000" w:rsidRPr="00000000">
        <w:rPr>
          <w:b w:val="1"/>
          <w:sz w:val="26"/>
          <w:szCs w:val="26"/>
          <w:rtl w:val="0"/>
        </w:rPr>
        <w:t xml:space="preserve">cross-chain bridges</w:t>
      </w:r>
      <w:r w:rsidDel="00000000" w:rsidR="00000000" w:rsidRPr="00000000">
        <w:rPr>
          <w:sz w:val="26"/>
          <w:szCs w:val="26"/>
          <w:rtl w:val="0"/>
        </w:rPr>
        <w:t xml:space="preserve"> to enable seamless asset transfers between Bitcoin, Stacks, and other blockchain networks. This feature ensures:</w:t>
      </w:r>
    </w:p>
    <w:p w:rsidR="00000000" w:rsidDel="00000000" w:rsidP="00000000" w:rsidRDefault="00000000" w:rsidRPr="00000000" w14:paraId="00000054">
      <w:pPr>
        <w:numPr>
          <w:ilvl w:val="0"/>
          <w:numId w:val="26"/>
        </w:numPr>
        <w:spacing w:after="0" w:afterAutospacing="0" w:before="240" w:lineRule="auto"/>
        <w:ind w:left="720" w:hanging="360"/>
        <w:rPr>
          <w:sz w:val="26"/>
          <w:szCs w:val="26"/>
        </w:rPr>
      </w:pPr>
      <w:r w:rsidDel="00000000" w:rsidR="00000000" w:rsidRPr="00000000">
        <w:rPr>
          <w:b w:val="1"/>
          <w:sz w:val="26"/>
          <w:szCs w:val="26"/>
          <w:rtl w:val="0"/>
        </w:rPr>
        <w:t xml:space="preserve">Access to Multi-Chain Liquidity:</w:t>
      </w:r>
      <w:r w:rsidDel="00000000" w:rsidR="00000000" w:rsidRPr="00000000">
        <w:rPr>
          <w:sz w:val="26"/>
          <w:szCs w:val="26"/>
          <w:rtl w:val="0"/>
        </w:rPr>
        <w:t xml:space="preserve"> Users can trade assets from various chains without leaving the platform.</w:t>
      </w:r>
    </w:p>
    <w:p w:rsidR="00000000" w:rsidDel="00000000" w:rsidP="00000000" w:rsidRDefault="00000000" w:rsidRPr="00000000" w14:paraId="00000055">
      <w:pPr>
        <w:numPr>
          <w:ilvl w:val="0"/>
          <w:numId w:val="26"/>
        </w:numPr>
        <w:spacing w:after="0" w:afterAutospacing="0" w:before="0" w:beforeAutospacing="0" w:lineRule="auto"/>
        <w:ind w:left="720" w:hanging="360"/>
        <w:rPr>
          <w:sz w:val="26"/>
          <w:szCs w:val="26"/>
        </w:rPr>
      </w:pPr>
      <w:r w:rsidDel="00000000" w:rsidR="00000000" w:rsidRPr="00000000">
        <w:rPr>
          <w:b w:val="1"/>
          <w:sz w:val="26"/>
          <w:szCs w:val="26"/>
          <w:rtl w:val="0"/>
        </w:rPr>
        <w:t xml:space="preserve">Expanded DeFi Opportunities:</w:t>
      </w:r>
      <w:r w:rsidDel="00000000" w:rsidR="00000000" w:rsidRPr="00000000">
        <w:rPr>
          <w:sz w:val="26"/>
          <w:szCs w:val="26"/>
          <w:rtl w:val="0"/>
        </w:rPr>
        <w:t xml:space="preserve"> Participate in other ecosystems while still anchored to Bitcoin’s security.</w:t>
      </w:r>
    </w:p>
    <w:p w:rsidR="00000000" w:rsidDel="00000000" w:rsidP="00000000" w:rsidRDefault="00000000" w:rsidRPr="00000000" w14:paraId="00000056">
      <w:pPr>
        <w:numPr>
          <w:ilvl w:val="0"/>
          <w:numId w:val="26"/>
        </w:numPr>
        <w:spacing w:after="240" w:before="0" w:beforeAutospacing="0" w:lineRule="auto"/>
        <w:ind w:left="720" w:hanging="360"/>
        <w:rPr>
          <w:sz w:val="26"/>
          <w:szCs w:val="26"/>
        </w:rPr>
      </w:pPr>
      <w:r w:rsidDel="00000000" w:rsidR="00000000" w:rsidRPr="00000000">
        <w:rPr>
          <w:b w:val="1"/>
          <w:sz w:val="26"/>
          <w:szCs w:val="26"/>
          <w:rtl w:val="0"/>
        </w:rPr>
        <w:t xml:space="preserve">Interoperability:</w:t>
      </w:r>
      <w:r w:rsidDel="00000000" w:rsidR="00000000" w:rsidRPr="00000000">
        <w:rPr>
          <w:sz w:val="26"/>
          <w:szCs w:val="26"/>
          <w:rtl w:val="0"/>
        </w:rPr>
        <w:t xml:space="preserve"> Enhanced usability for those holding assets beyond Bitcoin or Stacks.</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m8c3o8qul2t" w:id="20"/>
      <w:bookmarkEnd w:id="20"/>
      <w:r w:rsidDel="00000000" w:rsidR="00000000" w:rsidRPr="00000000">
        <w:rPr>
          <w:b w:val="1"/>
          <w:color w:val="000000"/>
          <w:sz w:val="26"/>
          <w:szCs w:val="26"/>
          <w:rtl w:val="0"/>
        </w:rPr>
        <w:t xml:space="preserve">2. Dynamic Fee Model</w:t>
      </w:r>
    </w:p>
    <w:p w:rsidR="00000000" w:rsidDel="00000000" w:rsidP="00000000" w:rsidRDefault="00000000" w:rsidRPr="00000000" w14:paraId="00000058">
      <w:pPr>
        <w:spacing w:after="240" w:before="240" w:lineRule="auto"/>
        <w:rPr>
          <w:sz w:val="26"/>
          <w:szCs w:val="26"/>
        </w:rPr>
      </w:pPr>
      <w:r w:rsidDel="00000000" w:rsidR="00000000" w:rsidRPr="00000000">
        <w:rPr>
          <w:sz w:val="26"/>
          <w:szCs w:val="26"/>
          <w:rtl w:val="0"/>
        </w:rPr>
        <w:t xml:space="preserve">BitChangeX will implement a </w:t>
      </w:r>
      <w:r w:rsidDel="00000000" w:rsidR="00000000" w:rsidRPr="00000000">
        <w:rPr>
          <w:b w:val="1"/>
          <w:sz w:val="26"/>
          <w:szCs w:val="26"/>
          <w:rtl w:val="0"/>
        </w:rPr>
        <w:t xml:space="preserve">dynamic fee structure</w:t>
      </w:r>
      <w:r w:rsidDel="00000000" w:rsidR="00000000" w:rsidRPr="00000000">
        <w:rPr>
          <w:sz w:val="26"/>
          <w:szCs w:val="26"/>
          <w:rtl w:val="0"/>
        </w:rPr>
        <w:t xml:space="preserve"> that adapts based on user activity and market conditions:</w:t>
      </w:r>
    </w:p>
    <w:p w:rsidR="00000000" w:rsidDel="00000000" w:rsidP="00000000" w:rsidRDefault="00000000" w:rsidRPr="00000000" w14:paraId="00000059">
      <w:pPr>
        <w:numPr>
          <w:ilvl w:val="0"/>
          <w:numId w:val="11"/>
        </w:numPr>
        <w:spacing w:after="0" w:afterAutospacing="0" w:before="240" w:lineRule="auto"/>
        <w:ind w:left="720" w:hanging="360"/>
        <w:rPr>
          <w:sz w:val="26"/>
          <w:szCs w:val="26"/>
        </w:rPr>
      </w:pPr>
      <w:r w:rsidDel="00000000" w:rsidR="00000000" w:rsidRPr="00000000">
        <w:rPr>
          <w:b w:val="1"/>
          <w:sz w:val="26"/>
          <w:szCs w:val="26"/>
          <w:rtl w:val="0"/>
        </w:rPr>
        <w:t xml:space="preserve">Loyalty Rewards:</w:t>
      </w:r>
      <w:r w:rsidDel="00000000" w:rsidR="00000000" w:rsidRPr="00000000">
        <w:rPr>
          <w:sz w:val="26"/>
          <w:szCs w:val="26"/>
          <w:rtl w:val="0"/>
        </w:rPr>
        <w:t xml:space="preserve"> Active traders and liquidity providers enjoy progressively lower fees over time.</w:t>
      </w:r>
    </w:p>
    <w:p w:rsidR="00000000" w:rsidDel="00000000" w:rsidP="00000000" w:rsidRDefault="00000000" w:rsidRPr="00000000" w14:paraId="0000005A">
      <w:pPr>
        <w:numPr>
          <w:ilvl w:val="0"/>
          <w:numId w:val="11"/>
        </w:numPr>
        <w:spacing w:after="0" w:afterAutospacing="0" w:before="0" w:beforeAutospacing="0" w:lineRule="auto"/>
        <w:ind w:left="720" w:hanging="360"/>
        <w:rPr>
          <w:sz w:val="26"/>
          <w:szCs w:val="26"/>
        </w:rPr>
      </w:pPr>
      <w:r w:rsidDel="00000000" w:rsidR="00000000" w:rsidRPr="00000000">
        <w:rPr>
          <w:b w:val="1"/>
          <w:sz w:val="26"/>
          <w:szCs w:val="26"/>
          <w:rtl w:val="0"/>
        </w:rPr>
        <w:t xml:space="preserve">Fee Redistribution:</w:t>
      </w:r>
      <w:r w:rsidDel="00000000" w:rsidR="00000000" w:rsidRPr="00000000">
        <w:rPr>
          <w:sz w:val="26"/>
          <w:szCs w:val="26"/>
          <w:rtl w:val="0"/>
        </w:rPr>
        <w:t xml:space="preserve"> A portion of trading fees will be redistributed back to the community through staking rewards and liquidity incentives.</w:t>
      </w:r>
    </w:p>
    <w:p w:rsidR="00000000" w:rsidDel="00000000" w:rsidP="00000000" w:rsidRDefault="00000000" w:rsidRPr="00000000" w14:paraId="0000005B">
      <w:pPr>
        <w:numPr>
          <w:ilvl w:val="0"/>
          <w:numId w:val="11"/>
        </w:numPr>
        <w:spacing w:after="240" w:before="0" w:beforeAutospacing="0" w:lineRule="auto"/>
        <w:ind w:left="720" w:hanging="360"/>
        <w:rPr>
          <w:sz w:val="26"/>
          <w:szCs w:val="26"/>
        </w:rPr>
      </w:pPr>
      <w:r w:rsidDel="00000000" w:rsidR="00000000" w:rsidRPr="00000000">
        <w:rPr>
          <w:b w:val="1"/>
          <w:sz w:val="26"/>
          <w:szCs w:val="26"/>
          <w:rtl w:val="0"/>
        </w:rPr>
        <w:t xml:space="preserve">Gas Fee Optimization:</w:t>
      </w:r>
      <w:r w:rsidDel="00000000" w:rsidR="00000000" w:rsidRPr="00000000">
        <w:rPr>
          <w:sz w:val="26"/>
          <w:szCs w:val="26"/>
          <w:rtl w:val="0"/>
        </w:rPr>
        <w:t xml:space="preserve"> Efficient execution of trades ensures minimal costs for users.</w:t>
      </w:r>
    </w:p>
    <w:p w:rsidR="00000000" w:rsidDel="00000000" w:rsidP="00000000" w:rsidRDefault="00000000" w:rsidRPr="00000000" w14:paraId="0000005C">
      <w:pPr>
        <w:rPr>
          <w:b w:val="1"/>
          <w:color w:val="000000"/>
          <w:sz w:val="26"/>
          <w:szCs w:val="26"/>
        </w:rPr>
      </w:pPr>
      <w:r w:rsidDel="00000000" w:rsidR="00000000" w:rsidRPr="00000000">
        <w:rPr>
          <w:b w:val="1"/>
          <w:color w:val="000000"/>
          <w:sz w:val="26"/>
          <w:szCs w:val="26"/>
          <w:rtl w:val="0"/>
        </w:rPr>
        <w:t xml:space="preserve">3. NFT Marketplace for Bitcoin Assets</w:t>
      </w:r>
    </w:p>
    <w:p w:rsidR="00000000" w:rsidDel="00000000" w:rsidP="00000000" w:rsidRDefault="00000000" w:rsidRPr="00000000" w14:paraId="0000005D">
      <w:pPr>
        <w:spacing w:after="240" w:before="240" w:lineRule="auto"/>
        <w:rPr>
          <w:sz w:val="26"/>
          <w:szCs w:val="26"/>
        </w:rPr>
      </w:pPr>
      <w:r w:rsidDel="00000000" w:rsidR="00000000" w:rsidRPr="00000000">
        <w:rPr>
          <w:sz w:val="26"/>
          <w:szCs w:val="26"/>
          <w:rtl w:val="0"/>
        </w:rPr>
        <w:t xml:space="preserve">BitChangeX will support a </w:t>
      </w:r>
      <w:r w:rsidDel="00000000" w:rsidR="00000000" w:rsidRPr="00000000">
        <w:rPr>
          <w:b w:val="1"/>
          <w:sz w:val="26"/>
          <w:szCs w:val="26"/>
          <w:rtl w:val="0"/>
        </w:rPr>
        <w:t xml:space="preserve">Bitcoin-native NFT marketplace</w:t>
      </w:r>
      <w:r w:rsidDel="00000000" w:rsidR="00000000" w:rsidRPr="00000000">
        <w:rPr>
          <w:sz w:val="26"/>
          <w:szCs w:val="26"/>
          <w:rtl w:val="0"/>
        </w:rPr>
        <w:t xml:space="preserve">, powered by Stacks:</w:t>
      </w:r>
    </w:p>
    <w:p w:rsidR="00000000" w:rsidDel="00000000" w:rsidP="00000000" w:rsidRDefault="00000000" w:rsidRPr="00000000" w14:paraId="0000005E">
      <w:pPr>
        <w:numPr>
          <w:ilvl w:val="0"/>
          <w:numId w:val="14"/>
        </w:numPr>
        <w:spacing w:after="0" w:afterAutospacing="0" w:before="240" w:lineRule="auto"/>
        <w:ind w:left="720" w:hanging="360"/>
        <w:rPr>
          <w:sz w:val="26"/>
          <w:szCs w:val="26"/>
        </w:rPr>
      </w:pPr>
      <w:r w:rsidDel="00000000" w:rsidR="00000000" w:rsidRPr="00000000">
        <w:rPr>
          <w:b w:val="1"/>
          <w:sz w:val="26"/>
          <w:szCs w:val="26"/>
          <w:rtl w:val="0"/>
        </w:rPr>
        <w:t xml:space="preserve">NFT Minting:</w:t>
      </w:r>
      <w:r w:rsidDel="00000000" w:rsidR="00000000" w:rsidRPr="00000000">
        <w:rPr>
          <w:sz w:val="26"/>
          <w:szCs w:val="26"/>
          <w:rtl w:val="0"/>
        </w:rPr>
        <w:t xml:space="preserve"> Users can mint, trade, and showcase Bitcoin-secured NFTs.</w:t>
      </w:r>
    </w:p>
    <w:p w:rsidR="00000000" w:rsidDel="00000000" w:rsidP="00000000" w:rsidRDefault="00000000" w:rsidRPr="00000000" w14:paraId="0000005F">
      <w:pPr>
        <w:numPr>
          <w:ilvl w:val="0"/>
          <w:numId w:val="14"/>
        </w:numPr>
        <w:spacing w:after="0" w:afterAutospacing="0" w:before="0" w:beforeAutospacing="0" w:lineRule="auto"/>
        <w:ind w:left="720" w:hanging="360"/>
        <w:rPr>
          <w:sz w:val="26"/>
          <w:szCs w:val="26"/>
        </w:rPr>
      </w:pPr>
      <w:r w:rsidDel="00000000" w:rsidR="00000000" w:rsidRPr="00000000">
        <w:rPr>
          <w:b w:val="1"/>
          <w:sz w:val="26"/>
          <w:szCs w:val="26"/>
          <w:rtl w:val="0"/>
        </w:rPr>
        <w:t xml:space="preserve">Native Integration:</w:t>
      </w:r>
      <w:r w:rsidDel="00000000" w:rsidR="00000000" w:rsidRPr="00000000">
        <w:rPr>
          <w:sz w:val="26"/>
          <w:szCs w:val="26"/>
          <w:rtl w:val="0"/>
        </w:rPr>
        <w:t xml:space="preserve"> Unlike existing NFT platforms on Ethereum, this marketplace ensures Bitcoin’s security underpins every transaction.</w:t>
      </w:r>
    </w:p>
    <w:p w:rsidR="00000000" w:rsidDel="00000000" w:rsidP="00000000" w:rsidRDefault="00000000" w:rsidRPr="00000000" w14:paraId="00000060">
      <w:pPr>
        <w:numPr>
          <w:ilvl w:val="0"/>
          <w:numId w:val="14"/>
        </w:numPr>
        <w:spacing w:after="240" w:before="0" w:beforeAutospacing="0" w:lineRule="auto"/>
        <w:ind w:left="720" w:hanging="360"/>
        <w:rPr>
          <w:sz w:val="26"/>
          <w:szCs w:val="26"/>
        </w:rPr>
      </w:pPr>
      <w:r w:rsidDel="00000000" w:rsidR="00000000" w:rsidRPr="00000000">
        <w:rPr>
          <w:b w:val="1"/>
          <w:sz w:val="26"/>
          <w:szCs w:val="26"/>
          <w:rtl w:val="0"/>
        </w:rPr>
        <w:t xml:space="preserve">DeFi-NFT Crossovers:</w:t>
      </w:r>
      <w:r w:rsidDel="00000000" w:rsidR="00000000" w:rsidRPr="00000000">
        <w:rPr>
          <w:sz w:val="26"/>
          <w:szCs w:val="26"/>
          <w:rtl w:val="0"/>
        </w:rPr>
        <w:t xml:space="preserve"> Collateralize or trade NFTs in liquidity pools to unlock additional value.</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epi0so1t6cnw" w:id="21"/>
      <w:bookmarkEnd w:id="21"/>
      <w:r w:rsidDel="00000000" w:rsidR="00000000" w:rsidRPr="00000000">
        <w:rPr>
          <w:b w:val="1"/>
          <w:color w:val="000000"/>
          <w:sz w:val="26"/>
          <w:szCs w:val="26"/>
          <w:rtl w:val="0"/>
        </w:rPr>
        <w:t xml:space="preserve">4. Social Trading and Copy Strategies</w:t>
      </w:r>
    </w:p>
    <w:p w:rsidR="00000000" w:rsidDel="00000000" w:rsidP="00000000" w:rsidRDefault="00000000" w:rsidRPr="00000000" w14:paraId="00000062">
      <w:pPr>
        <w:spacing w:after="240" w:before="240" w:lineRule="auto"/>
        <w:rPr>
          <w:sz w:val="26"/>
          <w:szCs w:val="26"/>
        </w:rPr>
      </w:pPr>
      <w:r w:rsidDel="00000000" w:rsidR="00000000" w:rsidRPr="00000000">
        <w:rPr>
          <w:sz w:val="26"/>
          <w:szCs w:val="26"/>
          <w:rtl w:val="0"/>
        </w:rPr>
        <w:t xml:space="preserve">BitChangeX will introduce a </w:t>
      </w:r>
      <w:r w:rsidDel="00000000" w:rsidR="00000000" w:rsidRPr="00000000">
        <w:rPr>
          <w:b w:val="1"/>
          <w:sz w:val="26"/>
          <w:szCs w:val="26"/>
          <w:rtl w:val="0"/>
        </w:rPr>
        <w:t xml:space="preserve">social trading feature</w:t>
      </w:r>
      <w:r w:rsidDel="00000000" w:rsidR="00000000" w:rsidRPr="00000000">
        <w:rPr>
          <w:sz w:val="26"/>
          <w:szCs w:val="26"/>
          <w:rtl w:val="0"/>
        </w:rPr>
        <w:t xml:space="preserve">, enabling users to learn from and replicate successful traders:</w:t>
      </w:r>
    </w:p>
    <w:p w:rsidR="00000000" w:rsidDel="00000000" w:rsidP="00000000" w:rsidRDefault="00000000" w:rsidRPr="00000000" w14:paraId="00000063">
      <w:pPr>
        <w:numPr>
          <w:ilvl w:val="0"/>
          <w:numId w:val="16"/>
        </w:numPr>
        <w:spacing w:after="0" w:afterAutospacing="0" w:before="240" w:lineRule="auto"/>
        <w:ind w:left="720" w:hanging="360"/>
        <w:rPr>
          <w:sz w:val="26"/>
          <w:szCs w:val="26"/>
        </w:rPr>
      </w:pPr>
      <w:r w:rsidDel="00000000" w:rsidR="00000000" w:rsidRPr="00000000">
        <w:rPr>
          <w:b w:val="1"/>
          <w:sz w:val="26"/>
          <w:szCs w:val="26"/>
          <w:rtl w:val="0"/>
        </w:rPr>
        <w:t xml:space="preserve">Copy Trading:</w:t>
      </w:r>
      <w:r w:rsidDel="00000000" w:rsidR="00000000" w:rsidRPr="00000000">
        <w:rPr>
          <w:sz w:val="26"/>
          <w:szCs w:val="26"/>
          <w:rtl w:val="0"/>
        </w:rPr>
        <w:t xml:space="preserve"> Novice users can mimic the trades of experienced professionals to enhance their strategies.</w:t>
      </w:r>
    </w:p>
    <w:p w:rsidR="00000000" w:rsidDel="00000000" w:rsidP="00000000" w:rsidRDefault="00000000" w:rsidRPr="00000000" w14:paraId="00000064">
      <w:pPr>
        <w:numPr>
          <w:ilvl w:val="0"/>
          <w:numId w:val="16"/>
        </w:numPr>
        <w:spacing w:after="0" w:afterAutospacing="0" w:before="0" w:beforeAutospacing="0" w:lineRule="auto"/>
        <w:ind w:left="720" w:hanging="360"/>
        <w:rPr>
          <w:sz w:val="26"/>
          <w:szCs w:val="26"/>
        </w:rPr>
      </w:pPr>
      <w:r w:rsidDel="00000000" w:rsidR="00000000" w:rsidRPr="00000000">
        <w:rPr>
          <w:b w:val="1"/>
          <w:sz w:val="26"/>
          <w:szCs w:val="26"/>
          <w:rtl w:val="0"/>
        </w:rPr>
        <w:t xml:space="preserve">Performance Analytics:</w:t>
      </w:r>
      <w:r w:rsidDel="00000000" w:rsidR="00000000" w:rsidRPr="00000000">
        <w:rPr>
          <w:sz w:val="26"/>
          <w:szCs w:val="26"/>
          <w:rtl w:val="0"/>
        </w:rPr>
        <w:t xml:space="preserve"> Transparent trader profiles display success metrics and risk levels.</w:t>
      </w:r>
    </w:p>
    <w:p w:rsidR="00000000" w:rsidDel="00000000" w:rsidP="00000000" w:rsidRDefault="00000000" w:rsidRPr="00000000" w14:paraId="00000065">
      <w:pPr>
        <w:numPr>
          <w:ilvl w:val="0"/>
          <w:numId w:val="16"/>
        </w:numPr>
        <w:spacing w:after="240" w:before="0" w:beforeAutospacing="0" w:lineRule="auto"/>
        <w:ind w:left="720" w:hanging="360"/>
        <w:rPr>
          <w:sz w:val="26"/>
          <w:szCs w:val="26"/>
        </w:rPr>
      </w:pPr>
      <w:r w:rsidDel="00000000" w:rsidR="00000000" w:rsidRPr="00000000">
        <w:rPr>
          <w:b w:val="1"/>
          <w:sz w:val="26"/>
          <w:szCs w:val="26"/>
          <w:rtl w:val="0"/>
        </w:rPr>
        <w:t xml:space="preserve">Community Interaction:</w:t>
      </w:r>
      <w:r w:rsidDel="00000000" w:rsidR="00000000" w:rsidRPr="00000000">
        <w:rPr>
          <w:sz w:val="26"/>
          <w:szCs w:val="26"/>
          <w:rtl w:val="0"/>
        </w:rPr>
        <w:t xml:space="preserve"> A built-in forum fosters discussions, tips, and insights among traders.</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skbsiodqrhb7" w:id="22"/>
      <w:bookmarkEnd w:id="22"/>
      <w:r w:rsidDel="00000000" w:rsidR="00000000" w:rsidRPr="00000000">
        <w:rPr>
          <w:b w:val="1"/>
          <w:color w:val="000000"/>
          <w:sz w:val="26"/>
          <w:szCs w:val="26"/>
          <w:rtl w:val="0"/>
        </w:rPr>
        <w:t xml:space="preserve">5. AI-Driven Portfolio Management</w:t>
      </w:r>
    </w:p>
    <w:p w:rsidR="00000000" w:rsidDel="00000000" w:rsidP="00000000" w:rsidRDefault="00000000" w:rsidRPr="00000000" w14:paraId="00000067">
      <w:pPr>
        <w:spacing w:after="240" w:before="240" w:lineRule="auto"/>
        <w:rPr>
          <w:sz w:val="26"/>
          <w:szCs w:val="26"/>
        </w:rPr>
      </w:pPr>
      <w:r w:rsidDel="00000000" w:rsidR="00000000" w:rsidRPr="00000000">
        <w:rPr>
          <w:sz w:val="26"/>
          <w:szCs w:val="26"/>
          <w:rtl w:val="0"/>
        </w:rPr>
        <w:t xml:space="preserve">The platform will leverage </w:t>
      </w:r>
      <w:r w:rsidDel="00000000" w:rsidR="00000000" w:rsidRPr="00000000">
        <w:rPr>
          <w:b w:val="1"/>
          <w:sz w:val="26"/>
          <w:szCs w:val="26"/>
          <w:rtl w:val="0"/>
        </w:rPr>
        <w:t xml:space="preserve">artificial intelligence (AI)</w:t>
      </w:r>
      <w:r w:rsidDel="00000000" w:rsidR="00000000" w:rsidRPr="00000000">
        <w:rPr>
          <w:sz w:val="26"/>
          <w:szCs w:val="26"/>
          <w:rtl w:val="0"/>
        </w:rPr>
        <w:t xml:space="preserve"> to help users optimize their investments:</w:t>
      </w:r>
    </w:p>
    <w:p w:rsidR="00000000" w:rsidDel="00000000" w:rsidP="00000000" w:rsidRDefault="00000000" w:rsidRPr="00000000" w14:paraId="00000068">
      <w:pPr>
        <w:numPr>
          <w:ilvl w:val="0"/>
          <w:numId w:val="9"/>
        </w:numPr>
        <w:spacing w:after="0" w:afterAutospacing="0" w:before="240" w:lineRule="auto"/>
        <w:ind w:left="720" w:hanging="360"/>
        <w:rPr>
          <w:sz w:val="26"/>
          <w:szCs w:val="26"/>
        </w:rPr>
      </w:pPr>
      <w:r w:rsidDel="00000000" w:rsidR="00000000" w:rsidRPr="00000000">
        <w:rPr>
          <w:b w:val="1"/>
          <w:sz w:val="26"/>
          <w:szCs w:val="26"/>
          <w:rtl w:val="0"/>
        </w:rPr>
        <w:t xml:space="preserve">Smart Rebalancing:</w:t>
      </w:r>
      <w:r w:rsidDel="00000000" w:rsidR="00000000" w:rsidRPr="00000000">
        <w:rPr>
          <w:sz w:val="26"/>
          <w:szCs w:val="26"/>
          <w:rtl w:val="0"/>
        </w:rPr>
        <w:t xml:space="preserve"> Automated adjustments to staking and liquidity positions for maximum rewards.</w:t>
      </w:r>
    </w:p>
    <w:p w:rsidR="00000000" w:rsidDel="00000000" w:rsidP="00000000" w:rsidRDefault="00000000" w:rsidRPr="00000000" w14:paraId="00000069">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Risk Assessment:</w:t>
      </w:r>
      <w:r w:rsidDel="00000000" w:rsidR="00000000" w:rsidRPr="00000000">
        <w:rPr>
          <w:sz w:val="26"/>
          <w:szCs w:val="26"/>
          <w:rtl w:val="0"/>
        </w:rPr>
        <w:t xml:space="preserve"> Real-time monitoring of market trends and personalized alerts to manage risk.</w:t>
      </w:r>
    </w:p>
    <w:p w:rsidR="00000000" w:rsidDel="00000000" w:rsidP="00000000" w:rsidRDefault="00000000" w:rsidRPr="00000000" w14:paraId="0000006A">
      <w:pPr>
        <w:numPr>
          <w:ilvl w:val="0"/>
          <w:numId w:val="9"/>
        </w:numPr>
        <w:spacing w:after="240" w:before="0" w:beforeAutospacing="0" w:lineRule="auto"/>
        <w:ind w:left="720" w:hanging="360"/>
        <w:rPr>
          <w:sz w:val="26"/>
          <w:szCs w:val="26"/>
        </w:rPr>
      </w:pPr>
      <w:r w:rsidDel="00000000" w:rsidR="00000000" w:rsidRPr="00000000">
        <w:rPr>
          <w:b w:val="1"/>
          <w:sz w:val="26"/>
          <w:szCs w:val="26"/>
          <w:rtl w:val="0"/>
        </w:rPr>
        <w:t xml:space="preserve">Custom Recommendations:</w:t>
      </w:r>
      <w:r w:rsidDel="00000000" w:rsidR="00000000" w:rsidRPr="00000000">
        <w:rPr>
          <w:sz w:val="26"/>
          <w:szCs w:val="26"/>
          <w:rtl w:val="0"/>
        </w:rPr>
        <w:t xml:space="preserve"> AI-driven suggestions for token allocations, staking strategies, and trading pairs.</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rva3b0on4vt" w:id="23"/>
      <w:bookmarkEnd w:id="23"/>
      <w:r w:rsidDel="00000000" w:rsidR="00000000" w:rsidRPr="00000000">
        <w:rPr>
          <w:b w:val="1"/>
          <w:color w:val="000000"/>
          <w:sz w:val="26"/>
          <w:szCs w:val="26"/>
          <w:rtl w:val="0"/>
        </w:rPr>
        <w:t xml:space="preserve">6. Time-Locked Bitcoin Rewards</w:t>
      </w:r>
    </w:p>
    <w:p w:rsidR="00000000" w:rsidDel="00000000" w:rsidP="00000000" w:rsidRDefault="00000000" w:rsidRPr="00000000" w14:paraId="0000006C">
      <w:pPr>
        <w:spacing w:after="240" w:before="240" w:lineRule="auto"/>
        <w:rPr>
          <w:sz w:val="26"/>
          <w:szCs w:val="26"/>
        </w:rPr>
      </w:pPr>
      <w:r w:rsidDel="00000000" w:rsidR="00000000" w:rsidRPr="00000000">
        <w:rPr>
          <w:sz w:val="26"/>
          <w:szCs w:val="26"/>
          <w:rtl w:val="0"/>
        </w:rPr>
        <w:t xml:space="preserve">BitChangeX will introduce </w:t>
      </w:r>
      <w:r w:rsidDel="00000000" w:rsidR="00000000" w:rsidRPr="00000000">
        <w:rPr>
          <w:b w:val="1"/>
          <w:sz w:val="26"/>
          <w:szCs w:val="26"/>
          <w:rtl w:val="0"/>
        </w:rPr>
        <w:t xml:space="preserve">time-locked reward options</w:t>
      </w:r>
      <w:r w:rsidDel="00000000" w:rsidR="00000000" w:rsidRPr="00000000">
        <w:rPr>
          <w:sz w:val="26"/>
          <w:szCs w:val="26"/>
          <w:rtl w:val="0"/>
        </w:rPr>
        <w:t xml:space="preserve"> to encourage long-term commitment:</w:t>
      </w:r>
    </w:p>
    <w:p w:rsidR="00000000" w:rsidDel="00000000" w:rsidP="00000000" w:rsidRDefault="00000000" w:rsidRPr="00000000" w14:paraId="0000006D">
      <w:pPr>
        <w:numPr>
          <w:ilvl w:val="0"/>
          <w:numId w:val="34"/>
        </w:numPr>
        <w:spacing w:after="0" w:afterAutospacing="0" w:before="240" w:lineRule="auto"/>
        <w:ind w:left="720" w:hanging="360"/>
        <w:rPr>
          <w:sz w:val="26"/>
          <w:szCs w:val="26"/>
        </w:rPr>
      </w:pPr>
      <w:r w:rsidDel="00000000" w:rsidR="00000000" w:rsidRPr="00000000">
        <w:rPr>
          <w:b w:val="1"/>
          <w:sz w:val="26"/>
          <w:szCs w:val="26"/>
          <w:rtl w:val="0"/>
        </w:rPr>
        <w:t xml:space="preserve">Locked Staking Plans:</w:t>
      </w:r>
      <w:r w:rsidDel="00000000" w:rsidR="00000000" w:rsidRPr="00000000">
        <w:rPr>
          <w:sz w:val="26"/>
          <w:szCs w:val="26"/>
          <w:rtl w:val="0"/>
        </w:rPr>
        <w:t xml:space="preserve"> Users can lock their $BIC for extended periods to earn higher Bitcoin rewards.</w:t>
      </w:r>
    </w:p>
    <w:p w:rsidR="00000000" w:rsidDel="00000000" w:rsidP="00000000" w:rsidRDefault="00000000" w:rsidRPr="00000000" w14:paraId="0000006E">
      <w:pPr>
        <w:numPr>
          <w:ilvl w:val="0"/>
          <w:numId w:val="34"/>
        </w:numPr>
        <w:spacing w:after="0" w:afterAutospacing="0" w:before="0" w:beforeAutospacing="0" w:lineRule="auto"/>
        <w:ind w:left="720" w:hanging="360"/>
        <w:rPr>
          <w:sz w:val="26"/>
          <w:szCs w:val="26"/>
        </w:rPr>
      </w:pPr>
      <w:r w:rsidDel="00000000" w:rsidR="00000000" w:rsidRPr="00000000">
        <w:rPr>
          <w:b w:val="1"/>
          <w:sz w:val="26"/>
          <w:szCs w:val="26"/>
          <w:rtl w:val="0"/>
        </w:rPr>
        <w:t xml:space="preserve">Increased APY:</w:t>
      </w:r>
      <w:r w:rsidDel="00000000" w:rsidR="00000000" w:rsidRPr="00000000">
        <w:rPr>
          <w:sz w:val="26"/>
          <w:szCs w:val="26"/>
          <w:rtl w:val="0"/>
        </w:rPr>
        <w:t xml:space="preserve"> Longer lock-up durations offer significantly enhanced rewards.</w:t>
      </w:r>
    </w:p>
    <w:p w:rsidR="00000000" w:rsidDel="00000000" w:rsidP="00000000" w:rsidRDefault="00000000" w:rsidRPr="00000000" w14:paraId="0000006F">
      <w:pPr>
        <w:numPr>
          <w:ilvl w:val="0"/>
          <w:numId w:val="34"/>
        </w:numPr>
        <w:spacing w:after="240" w:before="0" w:beforeAutospacing="0" w:lineRule="auto"/>
        <w:ind w:left="720" w:hanging="360"/>
        <w:rPr>
          <w:sz w:val="26"/>
          <w:szCs w:val="26"/>
        </w:rPr>
      </w:pPr>
      <w:r w:rsidDel="00000000" w:rsidR="00000000" w:rsidRPr="00000000">
        <w:rPr>
          <w:b w:val="1"/>
          <w:sz w:val="26"/>
          <w:szCs w:val="26"/>
          <w:rtl w:val="0"/>
        </w:rPr>
        <w:t xml:space="preserve">Flexibility:</w:t>
      </w:r>
      <w:r w:rsidDel="00000000" w:rsidR="00000000" w:rsidRPr="00000000">
        <w:rPr>
          <w:sz w:val="26"/>
          <w:szCs w:val="26"/>
          <w:rtl w:val="0"/>
        </w:rPr>
        <w:t xml:space="preserve"> Users can choose between flexible staking or time-locked staking, depending on their needs.</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tcxujg4xk8j2" w:id="24"/>
      <w:bookmarkEnd w:id="24"/>
      <w:r w:rsidDel="00000000" w:rsidR="00000000" w:rsidRPr="00000000">
        <w:rPr>
          <w:b w:val="1"/>
          <w:color w:val="000000"/>
          <w:sz w:val="26"/>
          <w:szCs w:val="26"/>
          <w:rtl w:val="0"/>
        </w:rPr>
        <w:t xml:space="preserve">7. DAO-Powered Ecosystem Expansion</w:t>
      </w:r>
    </w:p>
    <w:p w:rsidR="00000000" w:rsidDel="00000000" w:rsidP="00000000" w:rsidRDefault="00000000" w:rsidRPr="00000000" w14:paraId="00000071">
      <w:pPr>
        <w:spacing w:after="240" w:before="240" w:lineRule="auto"/>
        <w:rPr>
          <w:sz w:val="26"/>
          <w:szCs w:val="26"/>
        </w:rPr>
      </w:pPr>
      <w:r w:rsidDel="00000000" w:rsidR="00000000" w:rsidRPr="00000000">
        <w:rPr>
          <w:sz w:val="26"/>
          <w:szCs w:val="26"/>
          <w:rtl w:val="0"/>
        </w:rPr>
        <w:t xml:space="preserve">BitChangeX will be governed by a </w:t>
      </w:r>
      <w:r w:rsidDel="00000000" w:rsidR="00000000" w:rsidRPr="00000000">
        <w:rPr>
          <w:b w:val="1"/>
          <w:sz w:val="26"/>
          <w:szCs w:val="26"/>
          <w:rtl w:val="0"/>
        </w:rPr>
        <w:t xml:space="preserve">Decentralized Autonomous Organization (DAO)</w:t>
      </w:r>
      <w:r w:rsidDel="00000000" w:rsidR="00000000" w:rsidRPr="00000000">
        <w:rPr>
          <w:sz w:val="26"/>
          <w:szCs w:val="26"/>
          <w:rtl w:val="0"/>
        </w:rPr>
        <w:t xml:space="preserve"> to empower the community:</w:t>
      </w:r>
    </w:p>
    <w:p w:rsidR="00000000" w:rsidDel="00000000" w:rsidP="00000000" w:rsidRDefault="00000000" w:rsidRPr="00000000" w14:paraId="00000072">
      <w:pPr>
        <w:numPr>
          <w:ilvl w:val="0"/>
          <w:numId w:val="31"/>
        </w:numPr>
        <w:spacing w:after="0" w:afterAutospacing="0" w:before="240" w:lineRule="auto"/>
        <w:ind w:left="720" w:hanging="360"/>
        <w:rPr>
          <w:sz w:val="26"/>
          <w:szCs w:val="26"/>
        </w:rPr>
      </w:pPr>
      <w:r w:rsidDel="00000000" w:rsidR="00000000" w:rsidRPr="00000000">
        <w:rPr>
          <w:b w:val="1"/>
          <w:sz w:val="26"/>
          <w:szCs w:val="26"/>
          <w:rtl w:val="0"/>
        </w:rPr>
        <w:t xml:space="preserve">Proposal System:</w:t>
      </w:r>
      <w:r w:rsidDel="00000000" w:rsidR="00000000" w:rsidRPr="00000000">
        <w:rPr>
          <w:sz w:val="26"/>
          <w:szCs w:val="26"/>
          <w:rtl w:val="0"/>
        </w:rPr>
        <w:t xml:space="preserve"> Any $BIC holder can propose changes, from adding new features to deciding on token allocation.</w:t>
      </w:r>
    </w:p>
    <w:p w:rsidR="00000000" w:rsidDel="00000000" w:rsidP="00000000" w:rsidRDefault="00000000" w:rsidRPr="00000000" w14:paraId="00000073">
      <w:pPr>
        <w:numPr>
          <w:ilvl w:val="0"/>
          <w:numId w:val="31"/>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Community Treasury:</w:t>
      </w:r>
      <w:r w:rsidDel="00000000" w:rsidR="00000000" w:rsidRPr="00000000">
        <w:rPr>
          <w:sz w:val="26"/>
          <w:szCs w:val="26"/>
          <w:rtl w:val="0"/>
        </w:rPr>
        <w:t xml:space="preserve"> A portion of platform revenue will go toward a community-managed fund for growth initiatives.</w:t>
      </w:r>
    </w:p>
    <w:p w:rsidR="00000000" w:rsidDel="00000000" w:rsidP="00000000" w:rsidRDefault="00000000" w:rsidRPr="00000000" w14:paraId="00000074">
      <w:pPr>
        <w:numPr>
          <w:ilvl w:val="0"/>
          <w:numId w:val="31"/>
        </w:numPr>
        <w:spacing w:after="240" w:before="0" w:beforeAutospacing="0" w:lineRule="auto"/>
        <w:ind w:left="720" w:hanging="360"/>
        <w:rPr>
          <w:sz w:val="26"/>
          <w:szCs w:val="26"/>
        </w:rPr>
      </w:pPr>
      <w:r w:rsidDel="00000000" w:rsidR="00000000" w:rsidRPr="00000000">
        <w:rPr>
          <w:b w:val="1"/>
          <w:sz w:val="26"/>
          <w:szCs w:val="26"/>
          <w:rtl w:val="0"/>
        </w:rPr>
        <w:t xml:space="preserve">Collaborative Partnerships:</w:t>
      </w:r>
      <w:r w:rsidDel="00000000" w:rsidR="00000000" w:rsidRPr="00000000">
        <w:rPr>
          <w:sz w:val="26"/>
          <w:szCs w:val="26"/>
          <w:rtl w:val="0"/>
        </w:rPr>
        <w:t xml:space="preserve"> The DAO can vote to establish new partnerships or integrate external projects into the BitChangeX ecosystem.</w: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tlqz2iw8lqgl" w:id="25"/>
      <w:bookmarkEnd w:id="25"/>
      <w:r w:rsidDel="00000000" w:rsidR="00000000" w:rsidRPr="00000000">
        <w:rPr>
          <w:b w:val="1"/>
          <w:color w:val="000000"/>
          <w:sz w:val="26"/>
          <w:szCs w:val="26"/>
          <w:rtl w:val="0"/>
        </w:rPr>
        <w:t xml:space="preserve">8. Advanced Security Features</w:t>
      </w:r>
    </w:p>
    <w:p w:rsidR="00000000" w:rsidDel="00000000" w:rsidP="00000000" w:rsidRDefault="00000000" w:rsidRPr="00000000" w14:paraId="00000076">
      <w:pPr>
        <w:spacing w:after="240" w:before="240" w:lineRule="auto"/>
        <w:rPr>
          <w:sz w:val="26"/>
          <w:szCs w:val="26"/>
        </w:rPr>
      </w:pPr>
      <w:r w:rsidDel="00000000" w:rsidR="00000000" w:rsidRPr="00000000">
        <w:rPr>
          <w:sz w:val="26"/>
          <w:szCs w:val="26"/>
          <w:rtl w:val="0"/>
        </w:rPr>
        <w:t xml:space="preserve">Security is paramount for BitChangeX. The platform will go beyond standard measures to ensure the safety of user funds and data:</w:t>
      </w:r>
    </w:p>
    <w:p w:rsidR="00000000" w:rsidDel="00000000" w:rsidP="00000000" w:rsidRDefault="00000000" w:rsidRPr="00000000" w14:paraId="00000077">
      <w:pPr>
        <w:numPr>
          <w:ilvl w:val="0"/>
          <w:numId w:val="13"/>
        </w:numPr>
        <w:spacing w:after="0" w:afterAutospacing="0" w:before="240" w:lineRule="auto"/>
        <w:ind w:left="720" w:hanging="360"/>
        <w:rPr>
          <w:sz w:val="26"/>
          <w:szCs w:val="26"/>
        </w:rPr>
      </w:pPr>
      <w:r w:rsidDel="00000000" w:rsidR="00000000" w:rsidRPr="00000000">
        <w:rPr>
          <w:b w:val="1"/>
          <w:sz w:val="26"/>
          <w:szCs w:val="26"/>
          <w:rtl w:val="0"/>
        </w:rPr>
        <w:t xml:space="preserve">Multi-Signature Wallets:</w:t>
      </w:r>
      <w:r w:rsidDel="00000000" w:rsidR="00000000" w:rsidRPr="00000000">
        <w:rPr>
          <w:sz w:val="26"/>
          <w:szCs w:val="26"/>
          <w:rtl w:val="0"/>
        </w:rPr>
        <w:t xml:space="preserve"> Enable multi-sig functionality for large transactions or team-managed accounts.</w:t>
      </w:r>
    </w:p>
    <w:p w:rsidR="00000000" w:rsidDel="00000000" w:rsidP="00000000" w:rsidRDefault="00000000" w:rsidRPr="00000000" w14:paraId="00000078">
      <w:pPr>
        <w:numPr>
          <w:ilvl w:val="0"/>
          <w:numId w:val="13"/>
        </w:numPr>
        <w:spacing w:after="0" w:afterAutospacing="0" w:before="0" w:beforeAutospacing="0" w:lineRule="auto"/>
        <w:ind w:left="720" w:hanging="360"/>
        <w:rPr>
          <w:sz w:val="26"/>
          <w:szCs w:val="26"/>
        </w:rPr>
      </w:pPr>
      <w:r w:rsidDel="00000000" w:rsidR="00000000" w:rsidRPr="00000000">
        <w:rPr>
          <w:b w:val="1"/>
          <w:sz w:val="26"/>
          <w:szCs w:val="26"/>
          <w:rtl w:val="0"/>
        </w:rPr>
        <w:t xml:space="preserve">Bug Bounty Program:</w:t>
      </w:r>
      <w:r w:rsidDel="00000000" w:rsidR="00000000" w:rsidRPr="00000000">
        <w:rPr>
          <w:sz w:val="26"/>
          <w:szCs w:val="26"/>
          <w:rtl w:val="0"/>
        </w:rPr>
        <w:t xml:space="preserve"> Encourage white-hat hackers to identify vulnerabilities before they become a problem.</w:t>
      </w:r>
    </w:p>
    <w:p w:rsidR="00000000" w:rsidDel="00000000" w:rsidP="00000000" w:rsidRDefault="00000000" w:rsidRPr="00000000" w14:paraId="00000079">
      <w:pPr>
        <w:numPr>
          <w:ilvl w:val="0"/>
          <w:numId w:val="13"/>
        </w:numPr>
        <w:spacing w:after="240" w:before="0" w:beforeAutospacing="0" w:lineRule="auto"/>
        <w:ind w:left="720" w:hanging="360"/>
        <w:rPr>
          <w:sz w:val="26"/>
          <w:szCs w:val="26"/>
        </w:rPr>
      </w:pPr>
      <w:r w:rsidDel="00000000" w:rsidR="00000000" w:rsidRPr="00000000">
        <w:rPr>
          <w:b w:val="1"/>
          <w:sz w:val="26"/>
          <w:szCs w:val="26"/>
          <w:rtl w:val="0"/>
        </w:rPr>
        <w:t xml:space="preserve">Real-Time Auditing:</w:t>
      </w:r>
      <w:r w:rsidDel="00000000" w:rsidR="00000000" w:rsidRPr="00000000">
        <w:rPr>
          <w:sz w:val="26"/>
          <w:szCs w:val="26"/>
          <w:rtl w:val="0"/>
        </w:rPr>
        <w:t xml:space="preserve"> Continuous smart contract monitoring ensures that any vulnerabilities are detected immediately.</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wggmsbhlafvj" w:id="26"/>
      <w:bookmarkEnd w:id="26"/>
      <w:r w:rsidDel="00000000" w:rsidR="00000000" w:rsidRPr="00000000">
        <w:rPr>
          <w:b w:val="1"/>
          <w:color w:val="000000"/>
          <w:sz w:val="26"/>
          <w:szCs w:val="26"/>
          <w:rtl w:val="0"/>
        </w:rPr>
        <w:t xml:space="preserve">9. Education and Onboarding Tools</w:t>
      </w:r>
    </w:p>
    <w:p w:rsidR="00000000" w:rsidDel="00000000" w:rsidP="00000000" w:rsidRDefault="00000000" w:rsidRPr="00000000" w14:paraId="0000007B">
      <w:pPr>
        <w:spacing w:after="240" w:before="240" w:lineRule="auto"/>
        <w:rPr>
          <w:sz w:val="26"/>
          <w:szCs w:val="26"/>
        </w:rPr>
      </w:pPr>
      <w:r w:rsidDel="00000000" w:rsidR="00000000" w:rsidRPr="00000000">
        <w:rPr>
          <w:sz w:val="26"/>
          <w:szCs w:val="26"/>
          <w:rtl w:val="0"/>
        </w:rPr>
        <w:t xml:space="preserve">BitChangeX understands that DeFi can be intimidating for newcomers. That’s why it will offer a robust set of educational resources:</w:t>
      </w:r>
    </w:p>
    <w:p w:rsidR="00000000" w:rsidDel="00000000" w:rsidP="00000000" w:rsidRDefault="00000000" w:rsidRPr="00000000" w14:paraId="0000007C">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Interactive Tutorials:</w:t>
      </w:r>
      <w:r w:rsidDel="00000000" w:rsidR="00000000" w:rsidRPr="00000000">
        <w:rPr>
          <w:sz w:val="26"/>
          <w:szCs w:val="26"/>
          <w:rtl w:val="0"/>
        </w:rPr>
        <w:t xml:space="preserve"> Step-by-step guides to help users navigate the platform and understand concepts like staking, liquidity pools, and token swaps.</w:t>
      </w:r>
    </w:p>
    <w:p w:rsidR="00000000" w:rsidDel="00000000" w:rsidP="00000000" w:rsidRDefault="00000000" w:rsidRPr="00000000" w14:paraId="0000007D">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DeFi Simulators:</w:t>
      </w:r>
      <w:r w:rsidDel="00000000" w:rsidR="00000000" w:rsidRPr="00000000">
        <w:rPr>
          <w:sz w:val="26"/>
          <w:szCs w:val="26"/>
          <w:rtl w:val="0"/>
        </w:rPr>
        <w:t xml:space="preserve"> A demo environment where users can practice trading and staking without risking real assets.</w:t>
      </w:r>
    </w:p>
    <w:p w:rsidR="00000000" w:rsidDel="00000000" w:rsidP="00000000" w:rsidRDefault="00000000" w:rsidRPr="00000000" w14:paraId="0000007E">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Knowledge Hub:</w:t>
      </w:r>
      <w:r w:rsidDel="00000000" w:rsidR="00000000" w:rsidRPr="00000000">
        <w:rPr>
          <w:sz w:val="26"/>
          <w:szCs w:val="26"/>
          <w:rtl w:val="0"/>
        </w:rPr>
        <w:t xml:space="preserve"> Articles, videos, and FAQs to empower users with the knowledge to make informed decisions.</w:t>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1prpthrpe99u" w:id="27"/>
      <w:bookmarkEnd w:id="27"/>
      <w:r w:rsidDel="00000000" w:rsidR="00000000" w:rsidRPr="00000000">
        <w:rPr>
          <w:b w:val="1"/>
          <w:color w:val="000000"/>
          <w:sz w:val="26"/>
          <w:szCs w:val="26"/>
          <w:rtl w:val="0"/>
        </w:rPr>
        <w:t xml:space="preserve">10. Mobile-First Experience</w:t>
      </w:r>
    </w:p>
    <w:p w:rsidR="00000000" w:rsidDel="00000000" w:rsidP="00000000" w:rsidRDefault="00000000" w:rsidRPr="00000000" w14:paraId="00000080">
      <w:pPr>
        <w:spacing w:after="240" w:before="240" w:lineRule="auto"/>
        <w:rPr>
          <w:sz w:val="26"/>
          <w:szCs w:val="26"/>
        </w:rPr>
      </w:pPr>
      <w:r w:rsidDel="00000000" w:rsidR="00000000" w:rsidRPr="00000000">
        <w:rPr>
          <w:sz w:val="26"/>
          <w:szCs w:val="26"/>
          <w:rtl w:val="0"/>
        </w:rPr>
        <w:t xml:space="preserve">Recognizing the importance of accessibility, BitChangeX will launch with a </w:t>
      </w:r>
      <w:r w:rsidDel="00000000" w:rsidR="00000000" w:rsidRPr="00000000">
        <w:rPr>
          <w:b w:val="1"/>
          <w:sz w:val="26"/>
          <w:szCs w:val="26"/>
          <w:rtl w:val="0"/>
        </w:rPr>
        <w:t xml:space="preserve">mobile-first design</w:t>
      </w:r>
      <w:r w:rsidDel="00000000" w:rsidR="00000000" w:rsidRPr="00000000">
        <w:rPr>
          <w:sz w:val="26"/>
          <w:szCs w:val="26"/>
          <w:rtl w:val="0"/>
        </w:rPr>
        <w:t xml:space="preserve">:</w:t>
      </w:r>
    </w:p>
    <w:p w:rsidR="00000000" w:rsidDel="00000000" w:rsidP="00000000" w:rsidRDefault="00000000" w:rsidRPr="00000000" w14:paraId="00000081">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Dedicated App:</w:t>
      </w:r>
      <w:r w:rsidDel="00000000" w:rsidR="00000000" w:rsidRPr="00000000">
        <w:rPr>
          <w:sz w:val="26"/>
          <w:szCs w:val="26"/>
          <w:rtl w:val="0"/>
        </w:rPr>
        <w:t xml:space="preserve"> iOS and Android applications for trading, staking, and governance on the go.</w:t>
      </w:r>
    </w:p>
    <w:p w:rsidR="00000000" w:rsidDel="00000000" w:rsidP="00000000" w:rsidRDefault="00000000" w:rsidRPr="00000000" w14:paraId="00000082">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Push Notifications:</w:t>
      </w:r>
      <w:r w:rsidDel="00000000" w:rsidR="00000000" w:rsidRPr="00000000">
        <w:rPr>
          <w:sz w:val="26"/>
          <w:szCs w:val="26"/>
          <w:rtl w:val="0"/>
        </w:rPr>
        <w:t xml:space="preserve"> Real-time updates on market trends, staking rewards, and governance proposals.</w:t>
      </w:r>
    </w:p>
    <w:p w:rsidR="00000000" w:rsidDel="00000000" w:rsidP="00000000" w:rsidRDefault="00000000" w:rsidRPr="00000000" w14:paraId="00000083">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Optimized UX:</w:t>
      </w:r>
      <w:r w:rsidDel="00000000" w:rsidR="00000000" w:rsidRPr="00000000">
        <w:rPr>
          <w:sz w:val="26"/>
          <w:szCs w:val="26"/>
          <w:rtl w:val="0"/>
        </w:rPr>
        <w:t xml:space="preserve"> A user-friendly interface tailored for mobile devices ensures seamless interaction.</w:t>
      </w:r>
    </w:p>
    <w:p w:rsidR="00000000" w:rsidDel="00000000" w:rsidP="00000000" w:rsidRDefault="00000000" w:rsidRPr="00000000" w14:paraId="00000084">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sz w:val="46"/>
          <w:szCs w:val="46"/>
        </w:rPr>
      </w:pPr>
      <w:bookmarkStart w:colFirst="0" w:colLast="0" w:name="_8ojxvaua729m" w:id="28"/>
      <w:bookmarkEnd w:id="28"/>
      <w:r w:rsidDel="00000000" w:rsidR="00000000" w:rsidRPr="00000000">
        <w:rPr>
          <w:rtl w:val="0"/>
        </w:rPr>
      </w:r>
    </w:p>
    <w:p w:rsidR="00000000" w:rsidDel="00000000" w:rsidP="00000000" w:rsidRDefault="00000000" w:rsidRPr="00000000" w14:paraId="00000085">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sz w:val="46"/>
          <w:szCs w:val="46"/>
        </w:rPr>
      </w:pPr>
      <w:bookmarkStart w:colFirst="0" w:colLast="0" w:name="_l8d1q6m5tp0k" w:id="29"/>
      <w:bookmarkEnd w:id="29"/>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sz w:val="32"/>
          <w:szCs w:val="32"/>
        </w:rPr>
      </w:pPr>
      <w:bookmarkStart w:colFirst="0" w:colLast="0" w:name="_56362bsor9t7" w:id="30"/>
      <w:bookmarkEnd w:id="30"/>
      <w:r w:rsidDel="00000000" w:rsidR="00000000" w:rsidRPr="00000000">
        <w:rPr>
          <w:b w:val="1"/>
          <w:sz w:val="32"/>
          <w:szCs w:val="32"/>
          <w:rtl w:val="0"/>
        </w:rPr>
        <w:t xml:space="preserve">$BIC Tokenomics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sz w:val="26"/>
          <w:szCs w:val="26"/>
        </w:rPr>
        <w:drawing>
          <wp:inline distB="114300" distT="114300" distL="114300" distR="114300">
            <wp:extent cx="5731200" cy="386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340" w:lineRule="auto"/>
        <w:rPr>
          <w:b w:val="1"/>
          <w:sz w:val="28"/>
          <w:szCs w:val="28"/>
        </w:rPr>
      </w:pPr>
      <w:bookmarkStart w:colFirst="0" w:colLast="0" w:name="_69fh23t1u3c3" w:id="31"/>
      <w:bookmarkEnd w:id="31"/>
      <w:r w:rsidDel="00000000" w:rsidR="00000000" w:rsidRPr="00000000">
        <w:rPr>
          <w:b w:val="1"/>
          <w:sz w:val="28"/>
          <w:szCs w:val="28"/>
          <w:rtl w:val="0"/>
        </w:rPr>
        <w:t xml:space="preserve">Basic information</w:t>
      </w:r>
    </w:p>
    <w:p w:rsidR="00000000" w:rsidDel="00000000" w:rsidP="00000000" w:rsidRDefault="00000000" w:rsidRPr="00000000" w14:paraId="0000008B">
      <w:pPr>
        <w:pBdr>
          <w:top w:color="e5e7eb" w:space="0" w:sz="0" w:val="none"/>
          <w:left w:color="e5e7eb" w:space="0" w:sz="0" w:val="none"/>
          <w:bottom w:color="e5e7eb" w:space="0" w:sz="0" w:val="none"/>
          <w:right w:color="e5e7eb" w:space="0" w:sz="0" w:val="none"/>
          <w:between w:color="e5e7eb" w:space="0" w:sz="0" w:val="none"/>
        </w:pBdr>
        <w:spacing w:before="300" w:lineRule="auto"/>
        <w:ind w:right="-2640"/>
        <w:rPr>
          <w:sz w:val="26"/>
          <w:szCs w:val="26"/>
        </w:rPr>
      </w:pPr>
      <w:r w:rsidDel="00000000" w:rsidR="00000000" w:rsidRPr="00000000">
        <w:rPr>
          <w:sz w:val="26"/>
          <w:szCs w:val="26"/>
          <w:rtl w:val="0"/>
        </w:rPr>
        <w:t xml:space="preserve">The fundamental information of $BIC is as follows:</w:t>
      </w:r>
    </w:p>
    <w:p w:rsidR="00000000" w:rsidDel="00000000" w:rsidP="00000000" w:rsidRDefault="00000000" w:rsidRPr="00000000" w14:paraId="0000008C">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300" w:line="360" w:lineRule="auto"/>
        <w:ind w:left="720" w:hanging="360"/>
        <w:rPr>
          <w:sz w:val="26"/>
          <w:szCs w:val="26"/>
        </w:rPr>
      </w:pPr>
      <w:r w:rsidDel="00000000" w:rsidR="00000000" w:rsidRPr="00000000">
        <w:rPr>
          <w:sz w:val="26"/>
          <w:szCs w:val="26"/>
          <w:rtl w:val="0"/>
        </w:rPr>
        <w:t xml:space="preserve">Token  Name: BitChangeX</w:t>
      </w:r>
    </w:p>
    <w:p w:rsidR="00000000" w:rsidDel="00000000" w:rsidP="00000000" w:rsidRDefault="00000000" w:rsidRPr="00000000" w14:paraId="0000008D">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sz w:val="26"/>
          <w:szCs w:val="26"/>
        </w:rPr>
      </w:pPr>
      <w:r w:rsidDel="00000000" w:rsidR="00000000" w:rsidRPr="00000000">
        <w:rPr>
          <w:sz w:val="26"/>
          <w:szCs w:val="26"/>
          <w:rtl w:val="0"/>
        </w:rPr>
        <w:t xml:space="preserve">Token Symbol: $BIC</w:t>
      </w:r>
    </w:p>
    <w:p w:rsidR="00000000" w:rsidDel="00000000" w:rsidP="00000000" w:rsidRDefault="00000000" w:rsidRPr="00000000" w14:paraId="0000008E">
      <w:pPr>
        <w:numPr>
          <w:ilvl w:val="0"/>
          <w:numId w:val="8"/>
        </w:numPr>
        <w:pBdr>
          <w:top w:color="e5e7eb" w:space="0" w:sz="0" w:val="none"/>
          <w:left w:color="e5e7eb" w:space="0" w:sz="0" w:val="none"/>
          <w:bottom w:color="e5e7eb" w:space="0" w:sz="0" w:val="none"/>
          <w:right w:color="e5e7eb" w:space="0" w:sz="0" w:val="none"/>
          <w:between w:color="e5e7eb" w:space="0" w:sz="0" w:val="none"/>
        </w:pBdr>
        <w:spacing w:before="0" w:beforeAutospacing="0" w:line="360" w:lineRule="auto"/>
        <w:ind w:left="720" w:hanging="360"/>
        <w:rPr>
          <w:sz w:val="26"/>
          <w:szCs w:val="26"/>
        </w:rPr>
      </w:pPr>
      <w:r w:rsidDel="00000000" w:rsidR="00000000" w:rsidRPr="00000000">
        <w:rPr>
          <w:sz w:val="26"/>
          <w:szCs w:val="26"/>
          <w:rtl w:val="0"/>
        </w:rPr>
        <w:t xml:space="preserve">Total supply: 1,000,000,000</w:t>
      </w:r>
    </w:p>
    <w:p w:rsidR="00000000" w:rsidDel="00000000" w:rsidP="00000000" w:rsidRDefault="00000000" w:rsidRPr="00000000" w14:paraId="0000008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340" w:lineRule="auto"/>
        <w:rPr>
          <w:b w:val="1"/>
          <w:sz w:val="28"/>
          <w:szCs w:val="28"/>
        </w:rPr>
      </w:pPr>
      <w:bookmarkStart w:colFirst="0" w:colLast="0" w:name="_ytbnq98zeh56" w:id="32"/>
      <w:bookmarkEnd w:id="32"/>
      <w:r w:rsidDel="00000000" w:rsidR="00000000" w:rsidRPr="00000000">
        <w:rPr>
          <w:b w:val="1"/>
          <w:sz w:val="28"/>
          <w:szCs w:val="28"/>
          <w:rtl w:val="0"/>
        </w:rPr>
        <w:t xml:space="preserve">Token Distribution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Presale: 40% (400,000,000 $BIC)</w:t>
      </w:r>
    </w:p>
    <w:p w:rsidR="00000000" w:rsidDel="00000000" w:rsidP="00000000" w:rsidRDefault="00000000" w:rsidRPr="00000000" w14:paraId="00000092">
      <w:pPr>
        <w:rPr>
          <w:sz w:val="26"/>
          <w:szCs w:val="26"/>
        </w:rPr>
      </w:pPr>
      <w:r w:rsidDel="00000000" w:rsidR="00000000" w:rsidRPr="00000000">
        <w:rPr>
          <w:sz w:val="26"/>
          <w:szCs w:val="26"/>
          <w:rtl w:val="0"/>
        </w:rPr>
        <w:t xml:space="preserve">This percentage allows a wide range of investors to participate early, fostering community engagement and decentralization.</w:t>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sz w:val="26"/>
          <w:szCs w:val="26"/>
          <w:rtl w:val="0"/>
        </w:rPr>
        <w:t xml:space="preserve">Reserves</w:t>
      </w:r>
      <w:r w:rsidDel="00000000" w:rsidR="00000000" w:rsidRPr="00000000">
        <w:rPr>
          <w:sz w:val="26"/>
          <w:szCs w:val="26"/>
          <w:rtl w:val="0"/>
        </w:rPr>
        <w:t xml:space="preserve">: 5% (50,000,000 $BIC) </w:t>
      </w:r>
    </w:p>
    <w:p w:rsidR="00000000" w:rsidDel="00000000" w:rsidP="00000000" w:rsidRDefault="00000000" w:rsidRPr="00000000" w14:paraId="00000095">
      <w:pPr>
        <w:rPr>
          <w:sz w:val="26"/>
          <w:szCs w:val="26"/>
        </w:rPr>
      </w:pPr>
      <w:r w:rsidDel="00000000" w:rsidR="00000000" w:rsidRPr="00000000">
        <w:rPr>
          <w:sz w:val="26"/>
          <w:szCs w:val="26"/>
          <w:rtl w:val="0"/>
        </w:rPr>
        <w:t xml:space="preserve">A smaller allocation ensures responsible management while maintaining flexibility for growth opportunities.</w:t>
      </w: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sz w:val="26"/>
          <w:szCs w:val="26"/>
          <w:rtl w:val="0"/>
        </w:rPr>
        <w:t xml:space="preserve">Team: 10% (100,000,000 $BIC) </w:t>
      </w:r>
    </w:p>
    <w:p w:rsidR="00000000" w:rsidDel="00000000" w:rsidP="00000000" w:rsidRDefault="00000000" w:rsidRPr="00000000" w14:paraId="00000097">
      <w:pPr>
        <w:rPr>
          <w:sz w:val="26"/>
          <w:szCs w:val="26"/>
        </w:rPr>
      </w:pPr>
      <w:r w:rsidDel="00000000" w:rsidR="00000000" w:rsidRPr="00000000">
        <w:rPr>
          <w:sz w:val="26"/>
          <w:szCs w:val="26"/>
          <w:rtl w:val="0"/>
        </w:rPr>
        <w:t xml:space="preserve">A fair vesting schedule will prevent excessive market influence and build trust with investors.</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Marketing</w:t>
      </w:r>
      <w:r w:rsidDel="00000000" w:rsidR="00000000" w:rsidRPr="00000000">
        <w:rPr>
          <w:sz w:val="26"/>
          <w:szCs w:val="26"/>
          <w:rtl w:val="0"/>
        </w:rPr>
        <w:t xml:space="preserve">: 20% (200,000,000 $BIC) </w:t>
      </w:r>
    </w:p>
    <w:p w:rsidR="00000000" w:rsidDel="00000000" w:rsidP="00000000" w:rsidRDefault="00000000" w:rsidRPr="00000000" w14:paraId="0000009A">
      <w:pPr>
        <w:rPr>
          <w:sz w:val="26"/>
          <w:szCs w:val="26"/>
        </w:rPr>
      </w:pPr>
      <w:r w:rsidDel="00000000" w:rsidR="00000000" w:rsidRPr="00000000">
        <w:rPr>
          <w:sz w:val="26"/>
          <w:szCs w:val="26"/>
          <w:rtl w:val="0"/>
        </w:rPr>
        <w:t xml:space="preserve">A robust marketing allocation ensures BitChangeX gains global visibility, onboarding users and partners while competing effectively in the DeFi space. </w:t>
      </w:r>
    </w:p>
    <w:p w:rsidR="00000000" w:rsidDel="00000000" w:rsidP="00000000" w:rsidRDefault="00000000" w:rsidRPr="00000000" w14:paraId="0000009B">
      <w:pPr>
        <w:rPr>
          <w:sz w:val="26"/>
          <w:szCs w:val="26"/>
        </w:rPr>
      </w:pPr>
      <w:r w:rsidDel="00000000" w:rsidR="00000000" w:rsidRPr="00000000">
        <w:rPr>
          <w:rtl w:val="0"/>
        </w:rPr>
      </w:r>
    </w:p>
    <w:p w:rsidR="00000000" w:rsidDel="00000000" w:rsidP="00000000" w:rsidRDefault="00000000" w:rsidRPr="00000000" w14:paraId="0000009C">
      <w:pPr>
        <w:rPr>
          <w:sz w:val="26"/>
          <w:szCs w:val="26"/>
        </w:rPr>
      </w:pPr>
      <w:r w:rsidDel="00000000" w:rsidR="00000000" w:rsidRPr="00000000">
        <w:rPr>
          <w:sz w:val="26"/>
          <w:szCs w:val="26"/>
          <w:rtl w:val="0"/>
        </w:rPr>
        <w:t xml:space="preserve">Staking: 25% (250,000,000 $BIC) </w:t>
      </w:r>
    </w:p>
    <w:p w:rsidR="00000000" w:rsidDel="00000000" w:rsidP="00000000" w:rsidRDefault="00000000" w:rsidRPr="00000000" w14:paraId="0000009D">
      <w:pPr>
        <w:rPr>
          <w:sz w:val="26"/>
          <w:szCs w:val="26"/>
        </w:rPr>
      </w:pPr>
      <w:r w:rsidDel="00000000" w:rsidR="00000000" w:rsidRPr="00000000">
        <w:rPr>
          <w:sz w:val="26"/>
          <w:szCs w:val="26"/>
          <w:rtl w:val="0"/>
        </w:rPr>
        <w:t xml:space="preserve">A substantial staking pool incentivizes users to lock their tokens, fostering ecosystem stability and liquidity while rewarding long-term holders</w:t>
      </w: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340" w:lineRule="auto"/>
        <w:rPr>
          <w:b w:val="1"/>
          <w:sz w:val="34"/>
          <w:szCs w:val="34"/>
        </w:rPr>
      </w:pPr>
      <w:bookmarkStart w:colFirst="0" w:colLast="0" w:name="_1cpnuq7rbx1q" w:id="33"/>
      <w:bookmarkEnd w:id="33"/>
      <w:r w:rsidDel="00000000" w:rsidR="00000000" w:rsidRPr="00000000">
        <w:rPr>
          <w:b w:val="1"/>
          <w:sz w:val="34"/>
          <w:szCs w:val="34"/>
          <w:rtl w:val="0"/>
        </w:rPr>
        <w:t xml:space="preserve">Token Utility</w:t>
      </w:r>
    </w:p>
    <w:p w:rsidR="00000000" w:rsidDel="00000000" w:rsidP="00000000" w:rsidRDefault="00000000" w:rsidRPr="00000000" w14:paraId="000000A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300" w:lineRule="auto"/>
        <w:ind w:right="-2640"/>
        <w:rPr>
          <w:color w:val="000000"/>
          <w:sz w:val="26"/>
          <w:szCs w:val="26"/>
        </w:rPr>
      </w:pPr>
      <w:bookmarkStart w:colFirst="0" w:colLast="0" w:name="_tgipaad7slio" w:id="34"/>
      <w:bookmarkEnd w:id="34"/>
      <w:r w:rsidDel="00000000" w:rsidR="00000000" w:rsidRPr="00000000">
        <w:rPr>
          <w:color w:val="000000"/>
          <w:sz w:val="26"/>
          <w:szCs w:val="26"/>
          <w:rtl w:val="0"/>
        </w:rPr>
        <w:t xml:space="preserve">$BIC serves multiple critical functions within the ecosystem:</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t1j2gppv6rnj" w:id="35"/>
      <w:bookmarkEnd w:id="35"/>
      <w:r w:rsidDel="00000000" w:rsidR="00000000" w:rsidRPr="00000000">
        <w:rPr>
          <w:b w:val="1"/>
          <w:color w:val="000000"/>
          <w:sz w:val="26"/>
          <w:szCs w:val="26"/>
          <w:rtl w:val="0"/>
        </w:rPr>
        <w:t xml:space="preserve">Access to Exclusive Features and Perks</w:t>
      </w:r>
    </w:p>
    <w:p w:rsidR="00000000" w:rsidDel="00000000" w:rsidP="00000000" w:rsidRDefault="00000000" w:rsidRPr="00000000" w14:paraId="000000A2">
      <w:pPr>
        <w:spacing w:after="240" w:before="240" w:lineRule="auto"/>
        <w:rPr>
          <w:sz w:val="26"/>
          <w:szCs w:val="26"/>
        </w:rPr>
      </w:pPr>
      <w:r w:rsidDel="00000000" w:rsidR="00000000" w:rsidRPr="00000000">
        <w:rPr>
          <w:sz w:val="26"/>
          <w:szCs w:val="26"/>
          <w:rtl w:val="0"/>
        </w:rPr>
        <w:t xml:space="preserve">BitChangeX will offer exclusive benefits to $BIC holders, such as:</w:t>
      </w:r>
    </w:p>
    <w:p w:rsidR="00000000" w:rsidDel="00000000" w:rsidP="00000000" w:rsidRDefault="00000000" w:rsidRPr="00000000" w14:paraId="000000A3">
      <w:pPr>
        <w:numPr>
          <w:ilvl w:val="0"/>
          <w:numId w:val="29"/>
        </w:numPr>
        <w:spacing w:after="240" w:before="240" w:lineRule="auto"/>
        <w:ind w:left="720" w:hanging="360"/>
        <w:rPr>
          <w:sz w:val="26"/>
          <w:szCs w:val="26"/>
        </w:rPr>
      </w:pPr>
      <w:r w:rsidDel="00000000" w:rsidR="00000000" w:rsidRPr="00000000">
        <w:rPr>
          <w:b w:val="1"/>
          <w:sz w:val="26"/>
          <w:szCs w:val="26"/>
          <w:rtl w:val="0"/>
        </w:rPr>
        <w:t xml:space="preserve">Early Access to New Features:</w:t>
      </w:r>
      <w:r w:rsidDel="00000000" w:rsidR="00000000" w:rsidRPr="00000000">
        <w:rPr>
          <w:sz w:val="26"/>
          <w:szCs w:val="26"/>
          <w:rtl w:val="0"/>
        </w:rPr>
        <w:t xml:space="preserve"> Be the first to try new functionalities, trading pairs, or staking pools.</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vkarm7fwwsrl" w:id="36"/>
      <w:bookmarkEnd w:id="36"/>
      <w:r w:rsidDel="00000000" w:rsidR="00000000" w:rsidRPr="00000000">
        <w:rPr>
          <w:b w:val="1"/>
          <w:color w:val="000000"/>
          <w:sz w:val="26"/>
          <w:szCs w:val="26"/>
          <w:rtl w:val="0"/>
        </w:rPr>
        <w:t xml:space="preserve">Yield Farming Opportunities</w:t>
      </w:r>
    </w:p>
    <w:p w:rsidR="00000000" w:rsidDel="00000000" w:rsidP="00000000" w:rsidRDefault="00000000" w:rsidRPr="00000000" w14:paraId="000000A5">
      <w:pPr>
        <w:spacing w:after="240" w:before="240" w:lineRule="auto"/>
        <w:rPr>
          <w:sz w:val="26"/>
          <w:szCs w:val="26"/>
        </w:rPr>
      </w:pPr>
      <w:r w:rsidDel="00000000" w:rsidR="00000000" w:rsidRPr="00000000">
        <w:rPr>
          <w:sz w:val="26"/>
          <w:szCs w:val="26"/>
          <w:rtl w:val="0"/>
        </w:rPr>
        <w:t xml:space="preserve">$BIC enables users to participate in </w:t>
      </w:r>
      <w:r w:rsidDel="00000000" w:rsidR="00000000" w:rsidRPr="00000000">
        <w:rPr>
          <w:b w:val="1"/>
          <w:sz w:val="26"/>
          <w:szCs w:val="26"/>
          <w:rtl w:val="0"/>
        </w:rPr>
        <w:t xml:space="preserve">yield farming</w:t>
      </w:r>
      <w:r w:rsidDel="00000000" w:rsidR="00000000" w:rsidRPr="00000000">
        <w:rPr>
          <w:sz w:val="26"/>
          <w:szCs w:val="26"/>
          <w:rtl w:val="0"/>
        </w:rPr>
        <w:t xml:space="preserve">, generating additional passive income:</w:t>
      </w:r>
    </w:p>
    <w:p w:rsidR="00000000" w:rsidDel="00000000" w:rsidP="00000000" w:rsidRDefault="00000000" w:rsidRPr="00000000" w14:paraId="000000A6">
      <w:pPr>
        <w:numPr>
          <w:ilvl w:val="0"/>
          <w:numId w:val="5"/>
        </w:numPr>
        <w:spacing w:after="240" w:before="240" w:lineRule="auto"/>
        <w:ind w:left="720" w:hanging="360"/>
        <w:rPr>
          <w:sz w:val="26"/>
          <w:szCs w:val="26"/>
        </w:rPr>
      </w:pPr>
      <w:r w:rsidDel="00000000" w:rsidR="00000000" w:rsidRPr="00000000">
        <w:rPr>
          <w:b w:val="1"/>
          <w:sz w:val="26"/>
          <w:szCs w:val="26"/>
          <w:rtl w:val="0"/>
        </w:rPr>
        <w:t xml:space="preserve">Yield Boosters:</w:t>
      </w:r>
      <w:r w:rsidDel="00000000" w:rsidR="00000000" w:rsidRPr="00000000">
        <w:rPr>
          <w:sz w:val="26"/>
          <w:szCs w:val="26"/>
          <w:rtl w:val="0"/>
        </w:rPr>
        <w:t xml:space="preserve"> Users who stake $BIC in specific pools can earn boosted yields on their liquidity positions.</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pluvq11eyqow" w:id="37"/>
      <w:bookmarkEnd w:id="37"/>
      <w:r w:rsidDel="00000000" w:rsidR="00000000" w:rsidRPr="00000000">
        <w:rPr>
          <w:b w:val="1"/>
          <w:color w:val="000000"/>
          <w:sz w:val="26"/>
          <w:szCs w:val="26"/>
          <w:rtl w:val="0"/>
        </w:rPr>
        <w:t xml:space="preserve">Liquidity Incentives</w:t>
      </w:r>
    </w:p>
    <w:p w:rsidR="00000000" w:rsidDel="00000000" w:rsidP="00000000" w:rsidRDefault="00000000" w:rsidRPr="00000000" w14:paraId="000000A8">
      <w:pPr>
        <w:spacing w:after="240" w:before="240" w:lineRule="auto"/>
        <w:rPr>
          <w:sz w:val="26"/>
          <w:szCs w:val="26"/>
        </w:rPr>
      </w:pPr>
      <w:r w:rsidDel="00000000" w:rsidR="00000000" w:rsidRPr="00000000">
        <w:rPr>
          <w:sz w:val="26"/>
          <w:szCs w:val="26"/>
          <w:rtl w:val="0"/>
        </w:rPr>
        <w:t xml:space="preserve">$BIC plays a central role in incentivizing liquidity provision on the platform:</w:t>
      </w:r>
    </w:p>
    <w:p w:rsidR="00000000" w:rsidDel="00000000" w:rsidP="00000000" w:rsidRDefault="00000000" w:rsidRPr="00000000" w14:paraId="000000A9">
      <w:pPr>
        <w:numPr>
          <w:ilvl w:val="0"/>
          <w:numId w:val="22"/>
        </w:numPr>
        <w:spacing w:after="240" w:before="240" w:lineRule="auto"/>
        <w:ind w:left="720" w:hanging="360"/>
        <w:rPr>
          <w:sz w:val="26"/>
          <w:szCs w:val="26"/>
        </w:rPr>
      </w:pPr>
      <w:r w:rsidDel="00000000" w:rsidR="00000000" w:rsidRPr="00000000">
        <w:rPr>
          <w:b w:val="1"/>
          <w:sz w:val="26"/>
          <w:szCs w:val="26"/>
          <w:rtl w:val="0"/>
        </w:rPr>
        <w:t xml:space="preserve">Rewards for Liquidity Providers:</w:t>
      </w:r>
      <w:r w:rsidDel="00000000" w:rsidR="00000000" w:rsidRPr="00000000">
        <w:rPr>
          <w:sz w:val="26"/>
          <w:szCs w:val="26"/>
          <w:rtl w:val="0"/>
        </w:rPr>
        <w:t xml:space="preserve"> Users who contribute to liquidity pools earn additional $BIC tokens, boosting their participation in the ecosystem.</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6vn1aj0ggu7" w:id="38"/>
      <w:bookmarkEnd w:id="38"/>
      <w:r w:rsidDel="00000000" w:rsidR="00000000" w:rsidRPr="00000000">
        <w:rPr>
          <w:b w:val="1"/>
          <w:color w:val="000000"/>
          <w:sz w:val="26"/>
          <w:szCs w:val="26"/>
          <w:rtl w:val="0"/>
        </w:rPr>
        <w:t xml:space="preserve">BitChangeX Roadmap</w:t>
      </w:r>
    </w:p>
    <w:p w:rsidR="00000000" w:rsidDel="00000000" w:rsidP="00000000" w:rsidRDefault="00000000" w:rsidRPr="00000000" w14:paraId="000000AE">
      <w:pPr>
        <w:pStyle w:val="Heading4"/>
        <w:keepNext w:val="0"/>
        <w:keepLines w:val="0"/>
        <w:spacing w:after="40" w:before="240" w:lineRule="auto"/>
        <w:rPr>
          <w:b w:val="1"/>
          <w:color w:val="000000"/>
          <w:sz w:val="22"/>
          <w:szCs w:val="22"/>
        </w:rPr>
      </w:pPr>
      <w:bookmarkStart w:colFirst="0" w:colLast="0" w:name="_r2rhff9uwbet" w:id="39"/>
      <w:bookmarkEnd w:id="39"/>
      <w:r w:rsidDel="00000000" w:rsidR="00000000" w:rsidRPr="00000000">
        <w:rPr>
          <w:b w:val="1"/>
          <w:color w:val="000000"/>
          <w:sz w:val="22"/>
          <w:szCs w:val="22"/>
          <w:rtl w:val="0"/>
        </w:rPr>
        <w:t xml:space="preserve">Q4 2024</w:t>
      </w:r>
    </w:p>
    <w:p w:rsidR="00000000" w:rsidDel="00000000" w:rsidP="00000000" w:rsidRDefault="00000000" w:rsidRPr="00000000" w14:paraId="000000AF">
      <w:pPr>
        <w:numPr>
          <w:ilvl w:val="0"/>
          <w:numId w:val="30"/>
        </w:numPr>
        <w:spacing w:after="0" w:afterAutospacing="0" w:before="240" w:lineRule="auto"/>
        <w:ind w:left="720" w:hanging="360"/>
        <w:rPr>
          <w:sz w:val="26"/>
          <w:szCs w:val="26"/>
        </w:rPr>
      </w:pPr>
      <w:r w:rsidDel="00000000" w:rsidR="00000000" w:rsidRPr="00000000">
        <w:rPr>
          <w:sz w:val="26"/>
          <w:szCs w:val="26"/>
          <w:rtl w:val="0"/>
        </w:rPr>
        <w:t xml:space="preserve">Define the core concept of BitChangeX as a decentralized exchange bridging Bitcoin and DeFi.</w:t>
      </w:r>
    </w:p>
    <w:p w:rsidR="00000000" w:rsidDel="00000000" w:rsidP="00000000" w:rsidRDefault="00000000" w:rsidRPr="00000000" w14:paraId="000000B0">
      <w:pPr>
        <w:numPr>
          <w:ilvl w:val="0"/>
          <w:numId w:val="30"/>
        </w:numPr>
        <w:spacing w:after="0" w:afterAutospacing="0" w:before="0" w:beforeAutospacing="0" w:lineRule="auto"/>
        <w:ind w:left="720" w:hanging="360"/>
        <w:rPr>
          <w:sz w:val="26"/>
          <w:szCs w:val="26"/>
        </w:rPr>
      </w:pPr>
      <w:r w:rsidDel="00000000" w:rsidR="00000000" w:rsidRPr="00000000">
        <w:rPr>
          <w:sz w:val="26"/>
          <w:szCs w:val="26"/>
          <w:rtl w:val="0"/>
        </w:rPr>
        <w:t xml:space="preserve">Form partnerships with Stacks and key blockchain developers.</w:t>
      </w:r>
    </w:p>
    <w:p w:rsidR="00000000" w:rsidDel="00000000" w:rsidP="00000000" w:rsidRDefault="00000000" w:rsidRPr="00000000" w14:paraId="000000B1">
      <w:pPr>
        <w:numPr>
          <w:ilvl w:val="0"/>
          <w:numId w:val="30"/>
        </w:numPr>
        <w:spacing w:after="240" w:before="0" w:beforeAutospacing="0" w:lineRule="auto"/>
        <w:ind w:left="720" w:hanging="360"/>
        <w:rPr>
          <w:sz w:val="26"/>
          <w:szCs w:val="26"/>
        </w:rPr>
      </w:pPr>
      <w:r w:rsidDel="00000000" w:rsidR="00000000" w:rsidRPr="00000000">
        <w:rPr>
          <w:sz w:val="26"/>
          <w:szCs w:val="26"/>
          <w:rtl w:val="0"/>
        </w:rPr>
        <w:t xml:space="preserve">Develop tokenomics for $BIC, ensuring its value is tied to Bitcoin rewards and platform utility.</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pStyle w:val="Heading4"/>
        <w:keepNext w:val="0"/>
        <w:keepLines w:val="0"/>
        <w:spacing w:after="40" w:before="240" w:lineRule="auto"/>
        <w:rPr>
          <w:b w:val="1"/>
          <w:color w:val="000000"/>
          <w:sz w:val="22"/>
          <w:szCs w:val="22"/>
        </w:rPr>
      </w:pPr>
      <w:bookmarkStart w:colFirst="0" w:colLast="0" w:name="_2v0orp8mw8t" w:id="40"/>
      <w:bookmarkEnd w:id="40"/>
      <w:r w:rsidDel="00000000" w:rsidR="00000000" w:rsidRPr="00000000">
        <w:rPr>
          <w:b w:val="1"/>
          <w:color w:val="000000"/>
          <w:sz w:val="22"/>
          <w:szCs w:val="22"/>
          <w:rtl w:val="0"/>
        </w:rPr>
        <w:t xml:space="preserve">Q4 2024 - Q1 2025</w:t>
      </w:r>
    </w:p>
    <w:p w:rsidR="00000000" w:rsidDel="00000000" w:rsidP="00000000" w:rsidRDefault="00000000" w:rsidRPr="00000000" w14:paraId="000000B4">
      <w:pPr>
        <w:numPr>
          <w:ilvl w:val="0"/>
          <w:numId w:val="4"/>
        </w:numPr>
        <w:spacing w:after="0" w:afterAutospacing="0" w:before="240" w:lineRule="auto"/>
        <w:ind w:left="720" w:hanging="360"/>
        <w:rPr>
          <w:sz w:val="26"/>
          <w:szCs w:val="26"/>
        </w:rPr>
      </w:pPr>
      <w:r w:rsidDel="00000000" w:rsidR="00000000" w:rsidRPr="00000000">
        <w:rPr>
          <w:sz w:val="26"/>
          <w:szCs w:val="26"/>
          <w:rtl w:val="0"/>
        </w:rPr>
        <w:t xml:space="preserve">Launch the </w:t>
      </w:r>
      <w:r w:rsidDel="00000000" w:rsidR="00000000" w:rsidRPr="00000000">
        <w:rPr>
          <w:b w:val="1"/>
          <w:sz w:val="26"/>
          <w:szCs w:val="26"/>
          <w:rtl w:val="0"/>
        </w:rPr>
        <w:t xml:space="preserve">Minimum Viable Product (MVP)</w:t>
      </w:r>
      <w:r w:rsidDel="00000000" w:rsidR="00000000" w:rsidRPr="00000000">
        <w:rPr>
          <w:sz w:val="26"/>
          <w:szCs w:val="26"/>
          <w:rtl w:val="0"/>
        </w:rPr>
        <w:t xml:space="preserve"> of BitChangeX DEX with basic trading functionality.</w:t>
      </w:r>
    </w:p>
    <w:p w:rsidR="00000000" w:rsidDel="00000000" w:rsidP="00000000" w:rsidRDefault="00000000" w:rsidRPr="00000000" w14:paraId="000000B5">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Integrate Stacks smart contracts for seamless Bitcoin transactions.</w:t>
      </w:r>
    </w:p>
    <w:p w:rsidR="00000000" w:rsidDel="00000000" w:rsidP="00000000" w:rsidRDefault="00000000" w:rsidRPr="00000000" w14:paraId="000000B6">
      <w:pPr>
        <w:numPr>
          <w:ilvl w:val="0"/>
          <w:numId w:val="4"/>
        </w:numPr>
        <w:spacing w:after="240" w:before="0" w:beforeAutospacing="0" w:lineRule="auto"/>
        <w:ind w:left="720" w:hanging="360"/>
        <w:rPr>
          <w:sz w:val="26"/>
          <w:szCs w:val="26"/>
        </w:rPr>
      </w:pPr>
      <w:r w:rsidDel="00000000" w:rsidR="00000000" w:rsidRPr="00000000">
        <w:rPr>
          <w:sz w:val="26"/>
          <w:szCs w:val="26"/>
          <w:rtl w:val="0"/>
        </w:rPr>
        <w:t xml:space="preserve">Conduct internal testing to ensure platform security and scalability.</w:t>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pStyle w:val="Heading4"/>
        <w:keepNext w:val="0"/>
        <w:keepLines w:val="0"/>
        <w:spacing w:after="40" w:before="240" w:lineRule="auto"/>
        <w:rPr>
          <w:b w:val="1"/>
          <w:color w:val="000000"/>
          <w:sz w:val="22"/>
          <w:szCs w:val="22"/>
        </w:rPr>
      </w:pPr>
      <w:bookmarkStart w:colFirst="0" w:colLast="0" w:name="_visa9qhknlcn" w:id="41"/>
      <w:bookmarkEnd w:id="41"/>
      <w:r w:rsidDel="00000000" w:rsidR="00000000" w:rsidRPr="00000000">
        <w:rPr>
          <w:b w:val="1"/>
          <w:color w:val="000000"/>
          <w:sz w:val="22"/>
          <w:szCs w:val="22"/>
          <w:rtl w:val="0"/>
        </w:rPr>
        <w:t xml:space="preserve">Q2 2025</w:t>
      </w:r>
    </w:p>
    <w:p w:rsidR="00000000" w:rsidDel="00000000" w:rsidP="00000000" w:rsidRDefault="00000000" w:rsidRPr="00000000" w14:paraId="000000B9">
      <w:pPr>
        <w:numPr>
          <w:ilvl w:val="0"/>
          <w:numId w:val="7"/>
        </w:numPr>
        <w:spacing w:after="0" w:afterAutospacing="0" w:before="240" w:lineRule="auto"/>
        <w:ind w:left="720" w:hanging="360"/>
        <w:rPr>
          <w:sz w:val="26"/>
          <w:szCs w:val="26"/>
        </w:rPr>
      </w:pPr>
      <w:r w:rsidDel="00000000" w:rsidR="00000000" w:rsidRPr="00000000">
        <w:rPr>
          <w:sz w:val="26"/>
          <w:szCs w:val="26"/>
          <w:rtl w:val="0"/>
        </w:rPr>
        <w:t xml:space="preserve">Introduce the $BIC token through a fair and transparent launch (IDO/ICO).</w:t>
      </w:r>
    </w:p>
    <w:p w:rsidR="00000000" w:rsidDel="00000000" w:rsidP="00000000" w:rsidRDefault="00000000" w:rsidRPr="00000000" w14:paraId="000000BA">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Build an engaged community through education, incentives, and outreach campaigns.</w:t>
      </w:r>
    </w:p>
    <w:p w:rsidR="00000000" w:rsidDel="00000000" w:rsidP="00000000" w:rsidRDefault="00000000" w:rsidRPr="00000000" w14:paraId="000000BB">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Deploy $BIC staking functionality, allowing users to earn Bitcoin rewards.</w:t>
      </w:r>
    </w:p>
    <w:p w:rsidR="00000000" w:rsidDel="00000000" w:rsidP="00000000" w:rsidRDefault="00000000" w:rsidRPr="00000000" w14:paraId="000000BC">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Add support for popular cryptocurrencies alongside Bitcoin and Stacks.</w:t>
      </w:r>
    </w:p>
    <w:p w:rsidR="00000000" w:rsidDel="00000000" w:rsidP="00000000" w:rsidRDefault="00000000" w:rsidRPr="00000000" w14:paraId="000000BD">
      <w:pPr>
        <w:numPr>
          <w:ilvl w:val="0"/>
          <w:numId w:val="7"/>
        </w:numPr>
        <w:spacing w:after="240" w:before="0" w:beforeAutospacing="0" w:lineRule="auto"/>
        <w:ind w:left="720" w:hanging="360"/>
        <w:rPr>
          <w:sz w:val="26"/>
          <w:szCs w:val="26"/>
        </w:rPr>
      </w:pPr>
      <w:r w:rsidDel="00000000" w:rsidR="00000000" w:rsidRPr="00000000">
        <w:rPr>
          <w:sz w:val="26"/>
          <w:szCs w:val="26"/>
          <w:rtl w:val="0"/>
        </w:rPr>
        <w:t xml:space="preserve">Establish partnerships with wallet providers for seamless integration.</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pStyle w:val="Heading4"/>
        <w:keepNext w:val="0"/>
        <w:keepLines w:val="0"/>
        <w:spacing w:after="40" w:before="240" w:lineRule="auto"/>
        <w:rPr>
          <w:b w:val="1"/>
          <w:color w:val="000000"/>
          <w:sz w:val="22"/>
          <w:szCs w:val="22"/>
        </w:rPr>
      </w:pPr>
      <w:bookmarkStart w:colFirst="0" w:colLast="0" w:name="_cmci9ive3nxa" w:id="42"/>
      <w:bookmarkEnd w:id="42"/>
      <w:r w:rsidDel="00000000" w:rsidR="00000000" w:rsidRPr="00000000">
        <w:rPr>
          <w:b w:val="1"/>
          <w:color w:val="000000"/>
          <w:sz w:val="22"/>
          <w:szCs w:val="22"/>
          <w:rtl w:val="0"/>
        </w:rPr>
        <w:t xml:space="preserve">Q2 2025 - Q3 2025</w:t>
      </w:r>
    </w:p>
    <w:p w:rsidR="00000000" w:rsidDel="00000000" w:rsidP="00000000" w:rsidRDefault="00000000" w:rsidRPr="00000000" w14:paraId="000000C0">
      <w:pPr>
        <w:numPr>
          <w:ilvl w:val="0"/>
          <w:numId w:val="19"/>
        </w:numPr>
        <w:spacing w:after="0" w:afterAutospacing="0" w:before="240" w:lineRule="auto"/>
        <w:ind w:left="720" w:hanging="360"/>
        <w:rPr>
          <w:sz w:val="26"/>
          <w:szCs w:val="26"/>
        </w:rPr>
      </w:pPr>
      <w:r w:rsidDel="00000000" w:rsidR="00000000" w:rsidRPr="00000000">
        <w:rPr>
          <w:sz w:val="26"/>
          <w:szCs w:val="26"/>
          <w:rtl w:val="0"/>
        </w:rPr>
        <w:t xml:space="preserve">Launch the </w:t>
      </w:r>
      <w:r w:rsidDel="00000000" w:rsidR="00000000" w:rsidRPr="00000000">
        <w:rPr>
          <w:b w:val="1"/>
          <w:sz w:val="26"/>
          <w:szCs w:val="26"/>
          <w:rtl w:val="0"/>
        </w:rPr>
        <w:t xml:space="preserve">full version</w:t>
      </w:r>
      <w:r w:rsidDel="00000000" w:rsidR="00000000" w:rsidRPr="00000000">
        <w:rPr>
          <w:sz w:val="26"/>
          <w:szCs w:val="26"/>
          <w:rtl w:val="0"/>
        </w:rPr>
        <w:t xml:space="preserve"> of BitChangeX with advanced trading tools, liquidity pools, and cross-chain support.</w:t>
      </w:r>
    </w:p>
    <w:p w:rsidR="00000000" w:rsidDel="00000000" w:rsidP="00000000" w:rsidRDefault="00000000" w:rsidRPr="00000000" w14:paraId="000000C1">
      <w:pPr>
        <w:numPr>
          <w:ilvl w:val="0"/>
          <w:numId w:val="19"/>
        </w:numPr>
        <w:spacing w:after="0" w:afterAutospacing="0" w:before="0" w:beforeAutospacing="0" w:lineRule="auto"/>
        <w:ind w:left="720" w:hanging="360"/>
        <w:rPr>
          <w:sz w:val="26"/>
          <w:szCs w:val="26"/>
        </w:rPr>
      </w:pPr>
      <w:r w:rsidDel="00000000" w:rsidR="00000000" w:rsidRPr="00000000">
        <w:rPr>
          <w:sz w:val="26"/>
          <w:szCs w:val="26"/>
          <w:rtl w:val="0"/>
        </w:rPr>
        <w:t xml:space="preserve">Expand staking rewards to include additional incentives in $BIC and other assets.</w:t>
      </w:r>
    </w:p>
    <w:p w:rsidR="00000000" w:rsidDel="00000000" w:rsidP="00000000" w:rsidRDefault="00000000" w:rsidRPr="00000000" w14:paraId="000000C2">
      <w:pPr>
        <w:numPr>
          <w:ilvl w:val="0"/>
          <w:numId w:val="19"/>
        </w:numPr>
        <w:spacing w:after="240" w:before="0" w:beforeAutospacing="0" w:lineRule="auto"/>
        <w:ind w:left="720" w:hanging="360"/>
        <w:rPr>
          <w:sz w:val="26"/>
          <w:szCs w:val="26"/>
        </w:rPr>
      </w:pPr>
      <w:r w:rsidDel="00000000" w:rsidR="00000000" w:rsidRPr="00000000">
        <w:rPr>
          <w:sz w:val="26"/>
          <w:szCs w:val="26"/>
          <w:rtl w:val="0"/>
        </w:rPr>
        <w:t xml:space="preserve">Implement a governance system for community-driven decision-making.</w:t>
      </w:r>
    </w:p>
    <w:p w:rsidR="00000000" w:rsidDel="00000000" w:rsidP="00000000" w:rsidRDefault="00000000" w:rsidRPr="00000000" w14:paraId="000000C3">
      <w:pPr>
        <w:pStyle w:val="Heading4"/>
        <w:keepNext w:val="0"/>
        <w:keepLines w:val="0"/>
        <w:spacing w:after="40" w:before="240" w:lineRule="auto"/>
        <w:rPr>
          <w:b w:val="1"/>
          <w:color w:val="000000"/>
          <w:sz w:val="22"/>
          <w:szCs w:val="22"/>
        </w:rPr>
      </w:pPr>
      <w:bookmarkStart w:colFirst="0" w:colLast="0" w:name="_e8axd1pvns06" w:id="43"/>
      <w:bookmarkEnd w:id="43"/>
      <w:r w:rsidDel="00000000" w:rsidR="00000000" w:rsidRPr="00000000">
        <w:rPr>
          <w:rtl w:val="0"/>
        </w:rPr>
      </w:r>
    </w:p>
    <w:p w:rsidR="00000000" w:rsidDel="00000000" w:rsidP="00000000" w:rsidRDefault="00000000" w:rsidRPr="00000000" w14:paraId="000000C4">
      <w:pPr>
        <w:pStyle w:val="Heading4"/>
        <w:keepNext w:val="0"/>
        <w:keepLines w:val="0"/>
        <w:spacing w:after="40" w:before="240" w:lineRule="auto"/>
        <w:rPr>
          <w:b w:val="1"/>
          <w:color w:val="000000"/>
          <w:sz w:val="22"/>
          <w:szCs w:val="22"/>
        </w:rPr>
      </w:pPr>
      <w:bookmarkStart w:colFirst="0" w:colLast="0" w:name="_wnzcloqyn6i7" w:id="44"/>
      <w:bookmarkEnd w:id="44"/>
      <w:r w:rsidDel="00000000" w:rsidR="00000000" w:rsidRPr="00000000">
        <w:rPr>
          <w:rtl w:val="0"/>
        </w:rPr>
      </w:r>
    </w:p>
    <w:p w:rsidR="00000000" w:rsidDel="00000000" w:rsidP="00000000" w:rsidRDefault="00000000" w:rsidRPr="00000000" w14:paraId="000000C5">
      <w:pPr>
        <w:pStyle w:val="Heading4"/>
        <w:keepNext w:val="0"/>
        <w:keepLines w:val="0"/>
        <w:spacing w:after="40" w:before="240" w:lineRule="auto"/>
        <w:rPr>
          <w:b w:val="1"/>
          <w:color w:val="000000"/>
          <w:sz w:val="22"/>
          <w:szCs w:val="22"/>
        </w:rPr>
      </w:pPr>
      <w:bookmarkStart w:colFirst="0" w:colLast="0" w:name="_hcwb7kkviamd" w:id="45"/>
      <w:bookmarkEnd w:id="45"/>
      <w:r w:rsidDel="00000000" w:rsidR="00000000" w:rsidRPr="00000000">
        <w:rPr>
          <w:b w:val="1"/>
          <w:color w:val="000000"/>
          <w:sz w:val="22"/>
          <w:szCs w:val="22"/>
          <w:rtl w:val="0"/>
        </w:rPr>
        <w:t xml:space="preserve">Q3 2025</w:t>
      </w:r>
    </w:p>
    <w:p w:rsidR="00000000" w:rsidDel="00000000" w:rsidP="00000000" w:rsidRDefault="00000000" w:rsidRPr="00000000" w14:paraId="000000C6">
      <w:pPr>
        <w:numPr>
          <w:ilvl w:val="0"/>
          <w:numId w:val="20"/>
        </w:numPr>
        <w:spacing w:after="0" w:afterAutospacing="0" w:before="240" w:lineRule="auto"/>
        <w:ind w:left="720" w:hanging="360"/>
        <w:rPr>
          <w:sz w:val="26"/>
          <w:szCs w:val="26"/>
        </w:rPr>
      </w:pPr>
      <w:r w:rsidDel="00000000" w:rsidR="00000000" w:rsidRPr="00000000">
        <w:rPr>
          <w:sz w:val="26"/>
          <w:szCs w:val="26"/>
          <w:rtl w:val="0"/>
        </w:rPr>
        <w:t xml:space="preserve">Introduce lending and borrowing features, enabling users to leverage $BIC and Bitcoin in DeFi.</w:t>
      </w:r>
    </w:p>
    <w:p w:rsidR="00000000" w:rsidDel="00000000" w:rsidP="00000000" w:rsidRDefault="00000000" w:rsidRPr="00000000" w14:paraId="000000C7">
      <w:pPr>
        <w:numPr>
          <w:ilvl w:val="0"/>
          <w:numId w:val="20"/>
        </w:numPr>
        <w:spacing w:after="0" w:afterAutospacing="0" w:before="0" w:beforeAutospacing="0" w:lineRule="auto"/>
        <w:ind w:left="720" w:hanging="360"/>
        <w:rPr>
          <w:sz w:val="26"/>
          <w:szCs w:val="26"/>
        </w:rPr>
      </w:pPr>
      <w:r w:rsidDel="00000000" w:rsidR="00000000" w:rsidRPr="00000000">
        <w:rPr>
          <w:sz w:val="26"/>
          <w:szCs w:val="26"/>
          <w:rtl w:val="0"/>
        </w:rPr>
        <w:t xml:space="preserve">Begin research on integrating </w:t>
      </w:r>
      <w:r w:rsidDel="00000000" w:rsidR="00000000" w:rsidRPr="00000000">
        <w:rPr>
          <w:b w:val="1"/>
          <w:sz w:val="26"/>
          <w:szCs w:val="26"/>
          <w:rtl w:val="0"/>
        </w:rPr>
        <w:t xml:space="preserve">Lightning Network</w:t>
      </w:r>
      <w:r w:rsidDel="00000000" w:rsidR="00000000" w:rsidRPr="00000000">
        <w:rPr>
          <w:sz w:val="26"/>
          <w:szCs w:val="26"/>
          <w:rtl w:val="0"/>
        </w:rPr>
        <w:t xml:space="preserve"> for even faster transactions.</w:t>
      </w:r>
    </w:p>
    <w:p w:rsidR="00000000" w:rsidDel="00000000" w:rsidP="00000000" w:rsidRDefault="00000000" w:rsidRPr="00000000" w14:paraId="000000C8">
      <w:pPr>
        <w:numPr>
          <w:ilvl w:val="0"/>
          <w:numId w:val="20"/>
        </w:numPr>
        <w:spacing w:after="0" w:afterAutospacing="0" w:before="0" w:beforeAutospacing="0" w:lineRule="auto"/>
        <w:ind w:left="720" w:hanging="360"/>
        <w:rPr>
          <w:sz w:val="26"/>
          <w:szCs w:val="26"/>
        </w:rPr>
      </w:pPr>
      <w:r w:rsidDel="00000000" w:rsidR="00000000" w:rsidRPr="00000000">
        <w:rPr>
          <w:sz w:val="26"/>
          <w:szCs w:val="26"/>
          <w:rtl w:val="0"/>
        </w:rPr>
        <w:t xml:space="preserve">Onboard institutional and retail partners to drive liquidity and adoption.</w:t>
      </w:r>
    </w:p>
    <w:p w:rsidR="00000000" w:rsidDel="00000000" w:rsidP="00000000" w:rsidRDefault="00000000" w:rsidRPr="00000000" w14:paraId="000000C9">
      <w:pPr>
        <w:numPr>
          <w:ilvl w:val="0"/>
          <w:numId w:val="20"/>
        </w:numPr>
        <w:spacing w:after="240" w:before="0" w:beforeAutospacing="0" w:lineRule="auto"/>
        <w:ind w:left="720" w:hanging="360"/>
        <w:rPr>
          <w:sz w:val="26"/>
          <w:szCs w:val="26"/>
        </w:rPr>
      </w:pPr>
      <w:r w:rsidDel="00000000" w:rsidR="00000000" w:rsidRPr="00000000">
        <w:rPr>
          <w:sz w:val="26"/>
          <w:szCs w:val="26"/>
          <w:rtl w:val="0"/>
        </w:rPr>
        <w:t xml:space="preserve">Host hackathons and community events to foster technical innovation and engagement.</w:t>
      </w:r>
    </w:p>
    <w:p w:rsidR="00000000" w:rsidDel="00000000" w:rsidP="00000000" w:rsidRDefault="00000000" w:rsidRPr="00000000" w14:paraId="000000CA">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CB">
      <w:pPr>
        <w:pStyle w:val="Heading4"/>
        <w:keepNext w:val="0"/>
        <w:keepLines w:val="0"/>
        <w:spacing w:after="40" w:before="240" w:lineRule="auto"/>
        <w:rPr>
          <w:b w:val="1"/>
          <w:color w:val="000000"/>
          <w:sz w:val="22"/>
          <w:szCs w:val="22"/>
        </w:rPr>
      </w:pPr>
      <w:bookmarkStart w:colFirst="0" w:colLast="0" w:name="_bjv7do7m5vnl" w:id="46"/>
      <w:bookmarkEnd w:id="46"/>
      <w:r w:rsidDel="00000000" w:rsidR="00000000" w:rsidRPr="00000000">
        <w:rPr>
          <w:b w:val="1"/>
          <w:color w:val="000000"/>
          <w:sz w:val="22"/>
          <w:szCs w:val="22"/>
          <w:rtl w:val="0"/>
        </w:rPr>
        <w:t xml:space="preserve">Q4 2025</w:t>
      </w:r>
    </w:p>
    <w:p w:rsidR="00000000" w:rsidDel="00000000" w:rsidP="00000000" w:rsidRDefault="00000000" w:rsidRPr="00000000" w14:paraId="000000CC">
      <w:pPr>
        <w:numPr>
          <w:ilvl w:val="0"/>
          <w:numId w:val="23"/>
        </w:numPr>
        <w:spacing w:after="0" w:afterAutospacing="0" w:before="240" w:lineRule="auto"/>
        <w:ind w:left="720" w:hanging="360"/>
        <w:rPr>
          <w:sz w:val="26"/>
          <w:szCs w:val="26"/>
        </w:rPr>
      </w:pPr>
      <w:r w:rsidDel="00000000" w:rsidR="00000000" w:rsidRPr="00000000">
        <w:rPr>
          <w:sz w:val="26"/>
          <w:szCs w:val="26"/>
          <w:rtl w:val="0"/>
        </w:rPr>
        <w:t xml:space="preserve">Establish a developer grant program to incentivize innovation within the BitChangeX ecosystem.</w:t>
      </w:r>
    </w:p>
    <w:p w:rsidR="00000000" w:rsidDel="00000000" w:rsidP="00000000" w:rsidRDefault="00000000" w:rsidRPr="00000000" w14:paraId="000000CD">
      <w:pPr>
        <w:numPr>
          <w:ilvl w:val="0"/>
          <w:numId w:val="23"/>
        </w:numPr>
        <w:spacing w:after="0" w:afterAutospacing="0" w:before="0" w:beforeAutospacing="0" w:lineRule="auto"/>
        <w:ind w:left="720" w:hanging="360"/>
        <w:rPr>
          <w:sz w:val="26"/>
          <w:szCs w:val="26"/>
        </w:rPr>
      </w:pPr>
      <w:r w:rsidDel="00000000" w:rsidR="00000000" w:rsidRPr="00000000">
        <w:rPr>
          <w:sz w:val="26"/>
          <w:szCs w:val="26"/>
          <w:rtl w:val="0"/>
        </w:rPr>
        <w:t xml:space="preserve">Scale operations to new markets with localized support and language options.</w:t>
      </w:r>
    </w:p>
    <w:p w:rsidR="00000000" w:rsidDel="00000000" w:rsidP="00000000" w:rsidRDefault="00000000" w:rsidRPr="00000000" w14:paraId="000000CE">
      <w:pPr>
        <w:numPr>
          <w:ilvl w:val="0"/>
          <w:numId w:val="23"/>
        </w:numPr>
        <w:spacing w:after="0" w:afterAutospacing="0" w:before="0" w:beforeAutospacing="0" w:lineRule="auto"/>
        <w:ind w:left="720" w:hanging="360"/>
        <w:rPr>
          <w:sz w:val="26"/>
          <w:szCs w:val="26"/>
        </w:rPr>
      </w:pPr>
      <w:r w:rsidDel="00000000" w:rsidR="00000000" w:rsidRPr="00000000">
        <w:rPr>
          <w:sz w:val="26"/>
          <w:szCs w:val="26"/>
          <w:rtl w:val="0"/>
        </w:rPr>
        <w:t xml:space="preserve">Launch marketing campaigns targeting mass adoption of $BIC and Bitcoin rewards globally.</w:t>
      </w:r>
    </w:p>
    <w:p w:rsidR="00000000" w:rsidDel="00000000" w:rsidP="00000000" w:rsidRDefault="00000000" w:rsidRPr="00000000" w14:paraId="000000CF">
      <w:pPr>
        <w:numPr>
          <w:ilvl w:val="0"/>
          <w:numId w:val="23"/>
        </w:numPr>
        <w:spacing w:after="240" w:before="0" w:beforeAutospacing="0" w:lineRule="auto"/>
        <w:ind w:left="720" w:hanging="360"/>
        <w:rPr>
          <w:sz w:val="26"/>
          <w:szCs w:val="26"/>
        </w:rPr>
      </w:pPr>
      <w:r w:rsidDel="00000000" w:rsidR="00000000" w:rsidRPr="00000000">
        <w:rPr>
          <w:sz w:val="26"/>
          <w:szCs w:val="26"/>
          <w:rtl w:val="0"/>
        </w:rPr>
        <w:t xml:space="preserve">Develop educational initiatives to promote crypto literacy and DeFi awareness.</w:t>
      </w:r>
    </w:p>
    <w:p w:rsidR="00000000" w:rsidDel="00000000" w:rsidP="00000000" w:rsidRDefault="00000000" w:rsidRPr="00000000" w14:paraId="000000D0">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D1">
      <w:pPr>
        <w:pStyle w:val="Heading4"/>
        <w:keepNext w:val="0"/>
        <w:keepLines w:val="0"/>
        <w:spacing w:after="40" w:before="240" w:lineRule="auto"/>
        <w:rPr>
          <w:b w:val="1"/>
          <w:color w:val="000000"/>
          <w:sz w:val="22"/>
          <w:szCs w:val="22"/>
        </w:rPr>
      </w:pPr>
      <w:bookmarkStart w:colFirst="0" w:colLast="0" w:name="_zeacog16a63d" w:id="47"/>
      <w:bookmarkEnd w:id="47"/>
      <w:r w:rsidDel="00000000" w:rsidR="00000000" w:rsidRPr="00000000">
        <w:rPr>
          <w:b w:val="1"/>
          <w:color w:val="000000"/>
          <w:sz w:val="22"/>
          <w:szCs w:val="22"/>
          <w:rtl w:val="0"/>
        </w:rPr>
        <w:t xml:space="preserve">Q1 2026</w:t>
      </w:r>
    </w:p>
    <w:p w:rsidR="00000000" w:rsidDel="00000000" w:rsidP="00000000" w:rsidRDefault="00000000" w:rsidRPr="00000000" w14:paraId="000000D2">
      <w:pPr>
        <w:numPr>
          <w:ilvl w:val="0"/>
          <w:numId w:val="10"/>
        </w:numPr>
        <w:spacing w:after="0" w:afterAutospacing="0" w:before="240" w:lineRule="auto"/>
        <w:ind w:left="720" w:hanging="360"/>
        <w:rPr>
          <w:sz w:val="26"/>
          <w:szCs w:val="26"/>
        </w:rPr>
      </w:pPr>
      <w:r w:rsidDel="00000000" w:rsidR="00000000" w:rsidRPr="00000000">
        <w:rPr>
          <w:sz w:val="26"/>
          <w:szCs w:val="26"/>
          <w:rtl w:val="0"/>
        </w:rPr>
        <w:t xml:space="preserve">Collaborate with top-tier projects and platforms to position $BIC as a key player in the crypto ecosystem.</w:t>
      </w:r>
    </w:p>
    <w:p w:rsidR="00000000" w:rsidDel="00000000" w:rsidP="00000000" w:rsidRDefault="00000000" w:rsidRPr="00000000" w14:paraId="000000D3">
      <w:pPr>
        <w:numPr>
          <w:ilvl w:val="0"/>
          <w:numId w:val="10"/>
        </w:numPr>
        <w:spacing w:after="0" w:afterAutospacing="0" w:before="0" w:beforeAutospacing="0" w:lineRule="auto"/>
        <w:ind w:left="720" w:hanging="360"/>
        <w:rPr>
          <w:sz w:val="26"/>
          <w:szCs w:val="26"/>
        </w:rPr>
      </w:pPr>
      <w:r w:rsidDel="00000000" w:rsidR="00000000" w:rsidRPr="00000000">
        <w:rPr>
          <w:sz w:val="26"/>
          <w:szCs w:val="26"/>
          <w:rtl w:val="0"/>
        </w:rPr>
        <w:t xml:space="preserve">Push $BIC and Bitcoin rewards toward mainstream adoption.</w:t>
      </w:r>
    </w:p>
    <w:p w:rsidR="00000000" w:rsidDel="00000000" w:rsidP="00000000" w:rsidRDefault="00000000" w:rsidRPr="00000000" w14:paraId="000000D4">
      <w:pPr>
        <w:numPr>
          <w:ilvl w:val="0"/>
          <w:numId w:val="10"/>
        </w:numPr>
        <w:spacing w:after="240" w:before="0" w:beforeAutospacing="0" w:lineRule="auto"/>
        <w:ind w:left="720" w:hanging="360"/>
        <w:rPr>
          <w:sz w:val="26"/>
          <w:szCs w:val="26"/>
        </w:rPr>
      </w:pPr>
      <w:r w:rsidDel="00000000" w:rsidR="00000000" w:rsidRPr="00000000">
        <w:rPr>
          <w:sz w:val="26"/>
          <w:szCs w:val="26"/>
          <w:rtl w:val="0"/>
        </w:rPr>
        <w:t xml:space="preserve">Cement the mission to bring </w:t>
      </w:r>
      <w:r w:rsidDel="00000000" w:rsidR="00000000" w:rsidRPr="00000000">
        <w:rPr>
          <w:b w:val="1"/>
          <w:sz w:val="26"/>
          <w:szCs w:val="26"/>
          <w:rtl w:val="0"/>
        </w:rPr>
        <w:t xml:space="preserve">BTC and BIC to the moon!</w:t>
      </w:r>
    </w:p>
    <w:p w:rsidR="00000000" w:rsidDel="00000000" w:rsidP="00000000" w:rsidRDefault="00000000" w:rsidRPr="00000000" w14:paraId="000000D5">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sz w:val="28"/>
          <w:szCs w:val="28"/>
        </w:rPr>
      </w:pPr>
      <w:bookmarkStart w:colFirst="0" w:colLast="0" w:name="_su9zgq4v78mm" w:id="48"/>
      <w:bookmarkEnd w:id="48"/>
      <w:r w:rsidDel="00000000" w:rsidR="00000000" w:rsidRPr="00000000">
        <w:rPr>
          <w:b w:val="1"/>
          <w:sz w:val="32"/>
          <w:szCs w:val="32"/>
          <w:rtl w:val="0"/>
        </w:rPr>
        <w:t xml:space="preserve">DISCLAIMER</w:t>
      </w: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br w:type="textWrapping"/>
        <w:t xml:space="preserve">PLEASE READ THIS DISCLAIMER SECTION CAREFULLY. IF YOU ARE IN ANY DOUBT AS TO THE ACTION YOU SHOULD TAKE, YOU SHOULD CONSULT YOUR LEGAL, FINANCIAL, TAX, OR OTHER PROFESSIONAL ADVISOR(S).</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The information set forth below may not be exhaustive and does not imply any elements of a contractual relationship. While we make every effort to ensure that any material in this White Paper is accurate and up to date, such material in no way constitutes the provision of professional advice.Participants and potential token holders should seek appropriate independent professional advice prior to relying on, or entering into any commitment or transaction based on, material published in this White Paper, which material is purely published for reference purposes alone. This White Paper does not constitute a prospectus or offer document of any sort and is not intended to constitute an offer of securities or a solicitation for investment in securities in any jurisdiction. BitChangeX does not provide any opinion on any advice to purchase, sell, or otherwise transact with BitChangeX tokens and the fact of presentation of this White Paper shall not form the basis of, or be relied upon in connection with, any contract or investment decision. No person is bound to enter into any contract or binding legal commitment in relation to the sale and purchase of BitChangeX tokens, and no cryptocurrency or other form of payment is to be accepted on the basis of this White Paper. No person is bound to enter into any contract or binding legal commitment in relation to the sale and purchase of BitChangeX tokens, and no cryptocurrency or other form of payment is to be accepted on the basis of this White Paper. This BitChangeX White Paper is for information purposes only. We do not guarantee the accuracy of or the conclusions reached in this White Paper, and this White Paper is provided “as is” . This White Paper does not make and expressly disclaims all representations and warranties, express, implied, statutory or otherwise, whatsoever, including, but not limited to: (i) warranties of merchantability, fitness for a particular purpose, suitability, usage, title or non-infringement; (ii) that the contents of this White Paper are free from error; and (iii) that such contents will not infringe third-party rights. And its affiliates shall have no liability for damages of any kind arising out of the use, reference to, or reliance on this White Paper or any of the content contained herein, even if advised of the possibility of such damages. In no event will team BitChangeX or its affiliates be liable to any person or entity for any damages, losses, liabilities, costs or expenses of any kind, whether direct or indirect, consequential, compensatory, incidental, actual, exemplary, punitive or special for the use of, reference to, or reliance on this White Paper or any of the content contained herein, including, without limitation, any loss of business, revenues, profits, data, use, goodwill or other intangible losses. BitChangeX makes no representations or warranties (whether express or implied), and disclaims all liability arising from any information stated in the White Paper. In particular, the “Roadmap” as set out in the text of the White Paper is subject to change, which means that BitChangeX is not bound by any representations to the future performance and the returns of BitChangeX . The actual results and the performance of BitChangeX may differ materially from those set out in the BitChangeX White Paper</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pBdr>
          <w:top w:color="e5e7eb" w:space="0" w:sz="0" w:val="none"/>
          <w:left w:color="e5e7eb" w:space="0" w:sz="0" w:val="none"/>
          <w:bottom w:color="e5e7eb" w:space="0" w:sz="0" w:val="none"/>
          <w:right w:color="e5e7eb" w:space="0" w:sz="0" w:val="none"/>
          <w:between w:color="e5e7eb" w:space="0" w:sz="0" w:val="none"/>
        </w:pBdr>
        <w:spacing w:before="300" w:lineRule="auto"/>
        <w:rPr>
          <w:sz w:val="26"/>
          <w:szCs w:val="26"/>
        </w:rPr>
      </w:pPr>
      <w:r w:rsidDel="00000000" w:rsidR="00000000" w:rsidRPr="00000000">
        <w:rPr>
          <w:sz w:val="26"/>
          <w:szCs w:val="26"/>
          <w:rtl w:val="0"/>
        </w:rPr>
        <w:t xml:space="preserve">Please note that contents of BitChangeX White Paper may be altered or updated at any time in future by the project’s management team. No shares or other securities of the Company are being offered in any jurisdiction pursuant to the White Paper. The White Paper does not constitute an offer or invitation to any person to subscribe for or purchase shares, rights or any other securities in the Company. The shares of the Company are not being presently offered to be registered under Securities Act of any country, or under any securities laws of any state. The tokens referred to in this White Paper have not been registered, approved, or disapproved by the us securities and exchange commission, any state securities commission in the United States or any other regulatory authority nor any of the for BitChangeX authorities examined or approved the characteristics or the economic realities of this token sale or the accuracy or the adequacy of the information contained in this White Paper under, the US. Securities act of 1933 as amended, or under the securities laws of any state of the united states of America or any other jurisdiction. Purchasers of the tokens referred to in this White Paper should be aware that they bear any risks involved in acquisition of BitChangeX tokens, if any, for an indefinite period of time. Some of the statements in the White Paper include forward-looking statements which reflect BitChangeX current views with respect to product development, execution roadmap, financial performance, business strategy and future plans, both with respect to the company and the sectors and industries in which the company operates. statements which include the words ''expects'' , ''intends'' , ''plans'' , ''believes'' , ''projects'' , ''anticipates'' , '' will'' , ''targets'' , ''aims'' , ''may'' , ''would'' , ''could'' , ''continue'' and similar statements are of a future or forward-looking nature. All forward-looking statements address matters that involve risks and uncertainties. Accordingly, there are or will be important factors that could cause the group's actual results to differ materially from those indicated in these statements. Any forward-looking statements in the White Paper reflect the group's current views with respect to future events and are subject to these and other risks, uncertainties and assumptions relating to the group's operations, results of operations and growth strategy. These forward-looking statements speak only as of the date of the White Paper. Subject to industry acceptable disclosure and transparency rules and common practices, the company undertakes no obligation publicly to update or review any forward-looking statement, whether as a result of new information, future developments or otherwise. All subsequent written and oral forward-looking statements attributable to Project BitChangeX or individuals acting on behalf of BitChangeX are expressly qualified in their entirety by this paragraph. No statement in the White Paper is intended as a profit forecast and no statement in the White Paper should be interpreted to mean that the earnings of Project BitChangeX for the current or future years would be as may be implied in this White Paper. By agreeing to acquire BitChangeX token I hereby acknowledge that I have read and understand the notices and disclaimers set out above. No regulatory authority has examined or approved of any of the information set out in this White Paper. Thus, no action has been or will be taken under the laws, regulatory requirements or rules of any jurisdiction. The publication, distribution or dissemination of this White Paper does not imply that the applicable laws, regulatory requirements or rules have been complied with. Please refer to our website for terms &amp; conditions.</w:t>
      </w:r>
    </w:p>
    <w:p w:rsidR="00000000" w:rsidDel="00000000" w:rsidP="00000000" w:rsidRDefault="00000000" w:rsidRPr="00000000" w14:paraId="000000DC">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sz w:val="32"/>
          <w:szCs w:val="32"/>
        </w:rPr>
      </w:pPr>
      <w:bookmarkStart w:colFirst="0" w:colLast="0" w:name="_alw4ynum8uw8" w:id="49"/>
      <w:bookmarkEnd w:id="49"/>
      <w:r w:rsidDel="00000000" w:rsidR="00000000" w:rsidRPr="00000000">
        <w:rPr>
          <w:b w:val="1"/>
          <w:sz w:val="32"/>
          <w:szCs w:val="32"/>
          <w:rtl w:val="0"/>
        </w:rPr>
        <w:t xml:space="preserve">REFERENCES</w:t>
      </w:r>
    </w:p>
    <w:p w:rsidR="00000000" w:rsidDel="00000000" w:rsidP="00000000" w:rsidRDefault="00000000" w:rsidRPr="00000000" w14:paraId="000000DE">
      <w:pPr>
        <w:pBdr>
          <w:top w:color="e5e7eb" w:space="0" w:sz="0" w:val="none"/>
          <w:left w:color="e5e7eb" w:space="0" w:sz="0" w:val="none"/>
          <w:bottom w:color="e5e7eb" w:space="0" w:sz="0" w:val="none"/>
          <w:right w:color="e5e7eb" w:space="0" w:sz="0" w:val="none"/>
          <w:between w:color="e5e7eb" w:space="0" w:sz="0" w:val="none"/>
        </w:pBdr>
        <w:ind w:right="-2640"/>
        <w:rPr>
          <w:sz w:val="26"/>
          <w:szCs w:val="26"/>
        </w:rPr>
      </w:pPr>
      <w:r w:rsidDel="00000000" w:rsidR="00000000" w:rsidRPr="00000000">
        <w:rPr>
          <w:sz w:val="26"/>
          <w:szCs w:val="26"/>
          <w:rtl w:val="0"/>
        </w:rPr>
        <w:br w:type="textWrapping"/>
        <w:t xml:space="preserve">[1] Stacks: A Bitcoin Layer for Smart Contracts - https://stx.is/nakamoto</w:t>
      </w:r>
    </w:p>
    <w:p w:rsidR="00000000" w:rsidDel="00000000" w:rsidP="00000000" w:rsidRDefault="00000000" w:rsidRPr="00000000" w14:paraId="000000DF">
      <w:pPr>
        <w:pBdr>
          <w:top w:color="e5e7eb" w:space="0" w:sz="0" w:val="none"/>
          <w:left w:color="e5e7eb" w:space="0" w:sz="0" w:val="none"/>
          <w:bottom w:color="e5e7eb" w:space="0" w:sz="0" w:val="none"/>
          <w:right w:color="e5e7eb" w:space="0" w:sz="0" w:val="none"/>
          <w:between w:color="e5e7eb" w:space="0" w:sz="0" w:val="none"/>
        </w:pBdr>
        <w:spacing w:before="300" w:lineRule="auto"/>
        <w:ind w:right="-2640"/>
        <w:rPr>
          <w:sz w:val="26"/>
          <w:szCs w:val="26"/>
        </w:rPr>
      </w:pPr>
      <w:r w:rsidDel="00000000" w:rsidR="00000000" w:rsidRPr="00000000">
        <w:rPr>
          <w:sz w:val="26"/>
          <w:szCs w:val="26"/>
          <w:rtl w:val="0"/>
        </w:rPr>
        <w:t xml:space="preserve">[2] Vitalik Buterin. A next-generation smart contract and decentralized application platform. Technical report, 2014. https://ethereum.org/en/whitepaper/.</w:t>
      </w:r>
    </w:p>
    <w:p w:rsidR="00000000" w:rsidDel="00000000" w:rsidP="00000000" w:rsidRDefault="00000000" w:rsidRPr="00000000" w14:paraId="000000E0">
      <w:pPr>
        <w:pBdr>
          <w:top w:color="e5e7eb" w:space="0" w:sz="0" w:val="none"/>
          <w:left w:color="e5e7eb" w:space="0" w:sz="0" w:val="none"/>
          <w:bottom w:color="e5e7eb" w:space="0" w:sz="0" w:val="none"/>
          <w:right w:color="e5e7eb" w:space="0" w:sz="0" w:val="none"/>
          <w:between w:color="e5e7eb" w:space="0" w:sz="0" w:val="none"/>
        </w:pBdr>
        <w:spacing w:before="300" w:lineRule="auto"/>
        <w:ind w:right="-2640"/>
        <w:rPr>
          <w:sz w:val="26"/>
          <w:szCs w:val="26"/>
        </w:rPr>
      </w:pPr>
      <w:r w:rsidDel="00000000" w:rsidR="00000000" w:rsidRPr="00000000">
        <w:rPr>
          <w:sz w:val="26"/>
          <w:szCs w:val="26"/>
          <w:rtl w:val="0"/>
        </w:rPr>
        <w:t xml:space="preserve">[3] Stacks on chain: State of the network. https://stacksonchain.com/dashboards/State-ofthe-Network/16.</w:t>
      </w:r>
    </w:p>
    <w:p w:rsidR="00000000" w:rsidDel="00000000" w:rsidP="00000000" w:rsidRDefault="00000000" w:rsidRPr="00000000" w14:paraId="000000E1">
      <w:pPr>
        <w:pBdr>
          <w:top w:color="e5e7eb" w:space="0" w:sz="0" w:val="none"/>
          <w:left w:color="e5e7eb" w:space="0" w:sz="0" w:val="none"/>
          <w:bottom w:color="e5e7eb" w:space="0" w:sz="0" w:val="none"/>
          <w:right w:color="e5e7eb" w:space="0" w:sz="0" w:val="none"/>
          <w:between w:color="e5e7eb" w:space="0" w:sz="0" w:val="none"/>
        </w:pBdr>
        <w:spacing w:before="300" w:lineRule="auto"/>
        <w:ind w:right="-2640"/>
        <w:rPr>
          <w:sz w:val="26"/>
          <w:szCs w:val="26"/>
        </w:rPr>
      </w:pPr>
      <w:r w:rsidDel="00000000" w:rsidR="00000000" w:rsidRPr="00000000">
        <w:rPr>
          <w:sz w:val="26"/>
          <w:szCs w:val="26"/>
          <w:rtl w:val="0"/>
        </w:rPr>
        <w:t xml:space="preserve">[4] Satoshi Nakamoto. Bitcoin: A peer-to-peer electronic cash system. Tech report, 2009. https://bitcoin.org/bitcoin.pdf.</w:t>
      </w:r>
    </w:p>
    <w:p w:rsidR="00000000" w:rsidDel="00000000" w:rsidP="00000000" w:rsidRDefault="00000000" w:rsidRPr="00000000" w14:paraId="000000E2">
      <w:pPr>
        <w:pBdr>
          <w:top w:color="e5e7eb" w:space="0" w:sz="0" w:val="none"/>
          <w:left w:color="e5e7eb" w:space="0" w:sz="0" w:val="none"/>
          <w:bottom w:color="e5e7eb" w:space="0" w:sz="0" w:val="none"/>
          <w:right w:color="e5e7eb" w:space="0" w:sz="0" w:val="none"/>
          <w:between w:color="e5e7eb" w:space="0" w:sz="0" w:val="none"/>
        </w:pBdr>
        <w:spacing w:before="300" w:lineRule="auto"/>
        <w:ind w:right="-2640"/>
        <w:rPr>
          <w:sz w:val="26"/>
          <w:szCs w:val="26"/>
        </w:rPr>
      </w:pPr>
      <w:r w:rsidDel="00000000" w:rsidR="00000000" w:rsidRPr="00000000">
        <w:rPr>
          <w:sz w:val="26"/>
          <w:szCs w:val="26"/>
          <w:rtl w:val="0"/>
        </w:rPr>
        <w:t xml:space="preserve">[5] Clarity: A decidable language for smart contract. https://clarity-lang.org/.</w:t>
      </w:r>
    </w:p>
    <w:p w:rsidR="00000000" w:rsidDel="00000000" w:rsidP="00000000" w:rsidRDefault="00000000" w:rsidRPr="00000000" w14:paraId="000000E3">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