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2019-09-12</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required-for-part-1"/>
      <w:bookmarkEnd w:id="22"/>
      <w:r>
        <w:t xml:space="preserve">Introduction (required for part 1)</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9" w:name="univariate-analysis"/>
      <w:bookmarkEnd w:id="29"/>
      <w:r>
        <w:t xml:space="preserve">Univariate analysis</w:t>
      </w:r>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0" w:name="bivariate-analysis"/>
      <w:bookmarkEnd w:id="30"/>
      <w:r>
        <w:t xml:space="preserve">Bivariate analysis</w:t>
      </w:r>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1" w:name="full-analysis"/>
      <w:bookmarkEnd w:id="31"/>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2" w:name="discussion"/>
      <w:bookmarkEnd w:id="32"/>
      <w:r>
        <w:t xml:space="preserve">Discussion</w:t>
      </w:r>
    </w:p>
    <w:p>
      <w:pPr>
        <w:pStyle w:val="Heading2"/>
      </w:pPr>
      <w:bookmarkStart w:id="33" w:name="summary-and-interpretation"/>
      <w:bookmarkEnd w:id="33"/>
      <w:r>
        <w:t xml:space="preserve">Summary and Interpretation</w:t>
      </w:r>
    </w:p>
    <w:p>
      <w:pPr>
        <w:pStyle w:val="FirstParagraph"/>
      </w:pPr>
      <w:r>
        <w:rPr>
          <w:i/>
        </w:rPr>
        <w:t xml:space="preserve">Summarize what you did, what you found and what it means.</w:t>
      </w:r>
    </w:p>
    <w:p>
      <w:pPr>
        <w:pStyle w:val="Heading2"/>
      </w:pPr>
      <w:bookmarkStart w:id="34" w:name="strengths-and-limitations"/>
      <w:bookmarkEnd w:id="34"/>
      <w:r>
        <w:t xml:space="preserve">Strengths and Limitations</w:t>
      </w:r>
    </w:p>
    <w:p>
      <w:pPr>
        <w:pStyle w:val="FirstParagraph"/>
      </w:pPr>
      <w:r>
        <w:rPr>
          <w:i/>
        </w:rPr>
        <w:t xml:space="preserve">Discuss what you perceive as strengths and limitations of your analysis.</w:t>
      </w:r>
    </w:p>
    <w:p>
      <w:pPr>
        <w:pStyle w:val="Heading2"/>
      </w:pPr>
      <w:bookmarkStart w:id="35" w:name="conclusions"/>
      <w:bookmarkEnd w:id="35"/>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6" w:name="references"/>
      <w:bookmarkEnd w:id="36"/>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f58f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2019-09-12T23:04:18Z</dcterms:created>
  <dcterms:modified xsi:type="dcterms:W3CDTF">2019-09-12T23:04:18Z</dcterms:modified>
</cp:coreProperties>
</file>