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  <w:color w:val="2E75B6"/>
          <w:sz w:val="32"/>
        </w:rPr>
        <w:t>Shape The Wave Longevity™ — Zenoti Implementation UAT Plan</w:t>
      </w:r>
    </w:p>
    <w:p>
      <w:r>
        <w:rPr>
          <w:rFonts w:ascii="Calibri" w:hAnsi="Calibri"/>
          <w:color w:val="595959"/>
          <w:sz w:val="22"/>
        </w:rPr>
        <w:t>User Acceptance Testing plan for the Zenoti platform rollout · Prepared July 2026</w:t>
      </w:r>
    </w:p>
    <w:p>
      <w:r>
        <w:t>Each section below configures one functional area and ends with a UAT checklist. Testers record Pass/Fail, initials, and date for every test step. All steps must pass before the Go-Live sign-off in Section 11.</w:t>
      </w:r>
    </w:p>
    <w:p>
      <w:pPr>
        <w:pStyle w:val="Heading1"/>
      </w:pPr>
      <w:r>
        <w:rPr>
          <w:rFonts w:ascii="Calibri" w:hAnsi="Calibri"/>
          <w:color w:val="2E75B6"/>
        </w:rPr>
        <w:t>1. Center Setup</w:t>
      </w:r>
    </w:p>
    <w:p>
      <w:r>
        <w:t>Center: Shape The Wave Longevity — Gurnee, IL</w:t>
        <w:br/>
        <w:t>Hours: Monday–Saturday (closed Sunday); time zone America/Chicago</w:t>
        <w:br/>
        <w:t>Contact: 847-625-8300 · shapethewave.com</w:t>
        <w:br/>
        <w:t>EHR integration: Athena (bidirectional patient + billing sync)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Test ID</w:t>
            </w:r>
          </w:p>
        </w:tc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Pass/Fail</w:t>
            </w:r>
          </w:p>
        </w:tc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Tester</w:t>
            </w:r>
          </w:p>
        </w:tc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Date</w:t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CS-01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Verify center profile: name, Gurnee IL address, phone 847-625-8300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Center details display correctly on receipts and booking pages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CS-02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Configure business hours Mon–Sat; Sunday closed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Online booking offers no Sunday slots; Mon–Sat slots match posted hours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CS-03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Set time zone to America/Chicago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Appointment times and reminders align with local time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CS-04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Connect Athena integration and run a test patient sync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Test patient appears in both systems with matching demographics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CS-05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Push a test charge from Zenoti to Athena billing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Charge posts to Athena with correct amount and CPT code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CS-06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Verify payment gateway in test mode processes a card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Test transaction authorizes, settles, and appears in the daily report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2E75B6"/>
        </w:rPr>
        <w:t>2. Staff Setup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Staff Member</w:t>
            </w:r>
          </w:p>
        </w:tc>
        <w:tc>
          <w:tcPr>
            <w:tcW w:type="dxa" w:w="312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Role</w:t>
            </w:r>
          </w:p>
        </w:tc>
        <w:tc>
          <w:tcPr>
            <w:tcW w:type="dxa" w:w="312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Key Permissions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Dr. Tack, MD</w:t>
            </w:r>
          </w:p>
        </w:tc>
        <w:tc>
          <w:tcPr>
            <w:tcW w:type="dxa" w:w="312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Medical Director / Physician</w:t>
            </w:r>
          </w:p>
        </w:tc>
        <w:tc>
          <w:tcPr>
            <w:tcW w:type="dxa" w:w="312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Full clinical, prescribing, all reports, admin</w:t>
            </w:r>
          </w:p>
        </w:tc>
      </w:tr>
      <w:tr>
        <w:tc>
          <w:tcPr>
            <w:tcW w:type="dxa" w:w="312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PA Johnson</w:t>
            </w:r>
          </w:p>
        </w:tc>
        <w:tc>
          <w:tcPr>
            <w:tcW w:type="dxa" w:w="312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Physician Assistant</w:t>
            </w:r>
          </w:p>
        </w:tc>
        <w:tc>
          <w:tcPr>
            <w:tcW w:type="dxa" w:w="312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Clinical charting, prescribing per protocol, own schedule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NP Williams</w:t>
            </w:r>
          </w:p>
        </w:tc>
        <w:tc>
          <w:tcPr>
            <w:tcW w:type="dxa" w:w="312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Nurse Practitioner</w:t>
            </w:r>
          </w:p>
        </w:tc>
        <w:tc>
          <w:tcPr>
            <w:tcW w:type="dxa" w:w="312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Clinical charting, prescribing per protocol, own schedule</w:t>
            </w:r>
          </w:p>
        </w:tc>
      </w:tr>
      <w:tr>
        <w:tc>
          <w:tcPr>
            <w:tcW w:type="dxa" w:w="312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MA Garcia</w:t>
            </w:r>
          </w:p>
        </w:tc>
        <w:tc>
          <w:tcPr>
            <w:tcW w:type="dxa" w:w="312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Medical Assistant</w:t>
            </w:r>
          </w:p>
        </w:tc>
        <w:tc>
          <w:tcPr>
            <w:tcW w:type="dxa" w:w="312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Rooming, vitals, injections under supervision, no prescribing, front-desk booking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Test ID</w:t>
            </w:r>
          </w:p>
        </w:tc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Pass/Fail</w:t>
            </w:r>
          </w:p>
        </w:tc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Tester</w:t>
            </w:r>
          </w:p>
        </w:tc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Date</w:t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SS-01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Create all four staff accounts with the roles above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Each user logs in and sees only role-appropriate menus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SS-02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Verify Dr. Tack has admin + full report access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All reports and settings pages accessible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SS-03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Verify PA Johnson and NP Williams can chart and are bookable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Both appear as bookable providers with correct service lists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SS-04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Verify MA Garcia cannot access prescribing or financial settings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Access denied message on restricted areas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SS-05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Test provider schedule templates (Mon–Sat shifts)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Calendars show correct availability; blocked time not bookable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SS-06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Test commission/payroll mapping for providers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Test sale attributes revenue to the correct provider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2E75B6"/>
        </w:rPr>
        <w:t>3. Services</w:t>
      </w:r>
    </w:p>
    <w:p>
      <w:r>
        <w:t>All 51 catalog services must exist in Zenoti with correct category, duration, three-tier pricing (Self Pay / Insurance / BCBS), CPT mapping, and provider assignment. Categories include the Peptide Therapy line (Sermorelin up to 15mg / 21mg / 30mg and NAD+ Injection).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Self Pay</w:t>
            </w:r>
          </w:p>
        </w:tc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Insurance</w:t>
            </w:r>
          </w:p>
        </w:tc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BCBS</w:t>
            </w:r>
          </w:p>
        </w:tc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New Patient Consultation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Visits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$311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1 Visit Per Month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Visits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$186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Telehealth Visit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Visits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$99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Additional Visit (same month)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Visits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$124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1 Visit Every 2 Months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Visits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$186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1 Visit Every 3-11 Months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Visits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$249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Annual Wellness Visit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Visits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$311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Full Blood Panel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Bloodwork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$374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Single Blood Test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Bloodwork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$81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Additional Test (after single)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Bloodwork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$56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WL Level 1 - Maintenance (4 boxes)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Weight Loss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$186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$129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$99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WL Level 2 - Phentermine Only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Weight Loss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$275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WL Level 3 - 8 boxes + phent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Weight Loss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$624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$349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$299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WL Level 4 - 16 boxes + phent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Weight Loss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$749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$449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$399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WL Level 5 - 24 boxes + 2 inj + phent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Weight Loss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$874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$549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$499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WL Level 6 - 32 boxes + 2 inj + phent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Weight Loss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$999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$649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$599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Semaglutide - First 3 Months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Weight Loss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$374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$299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$299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Semaglutide - 3 Mo Upfront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Weight Loss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$299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$299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$299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Semaglutide - After 3 Months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Weight Loss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$686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$299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$299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Tirzepatide 2.5 mg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Weight Loss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$499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$399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$399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Tirzepatide 5 mg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Weight Loss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$499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$399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$399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Tirzepatide 7.5 mg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Weight Loss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$625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$499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$499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Tirzepatide 10-15 mg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Weight Loss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$960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$549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TRT - Every 2 Weeks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Hormones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$374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$249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$199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TRT - Every 10 Days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Hormones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$499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$349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$299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TRT - Weekly In Office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Hormones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$624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$425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$399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TRT - Weekly Take Home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Hormones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$499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$399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$399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HCG Vial - At Home Injections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Hormones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$825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Clomid - Oral Medication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Hormones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$249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$199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$199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Sermorelin - Up to 15mg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Peptide Therapy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$436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Sermorelin - 21mg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Peptide Therapy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$685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Sermorelin - 30mg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Peptide Therapy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$781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NAD+ Injection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Peptide Therapy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$150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Anastrozole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Hormones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$44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Naltrexone (all doses)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Medications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$181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Estradiol / Progesterone Cream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Hormones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$249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$199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$199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DHEA / Pregnenolone Cream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Hormones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$249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$199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$199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Testosterone Cream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Hormones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$249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$199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$199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Sildenafil 20mg (90ct)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Sexual Health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$86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$76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$66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Sildenafil 50mg (30ct)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Sexual Health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$86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$76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$66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Sildenafil 100mg (30ct)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Sexual Health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$144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$134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$124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Tadalafil 5mg (30ct)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Sexual Health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$86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$76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$66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Tadalafil 6-19mg (30ct)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Sexual Health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$124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$114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$104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Tadalafil 20mg Fast Acting (30ct)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Sexual Health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$161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$151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$141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Tadalafil 25mg Time Released (30ct)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Sexual Health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$406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$396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$386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Arousal Cream M/F (30ml)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Sexual Health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$161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Finasteride 1.25mg (30ct)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Products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$74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Hair Restore Cream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Products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$211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Anti-Aging Gel Pump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Products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$174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Ultra Anti-Aging Gel Cream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Products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$211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Tretinoin Acne Cream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Products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$138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Test ID</w:t>
            </w:r>
          </w:p>
        </w:tc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Pass/Fail</w:t>
            </w:r>
          </w:p>
        </w:tc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Tester</w:t>
            </w:r>
          </w:p>
        </w:tc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Date</w:t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SV-01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Import all catalog services; count matches catalog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51 active services, grouped in correct categories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SV-02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Spot-check 3-tier pricing: WL Level 3 ($624 / $349 / $299)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Correct price applies automatically per patient price group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SV-03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Verify Peptide Therapy category with Sermorelin x3 and NAD+ Injection ($150)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All four peptide services bookable with correct prices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SV-04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Verify services with no insurance tier cannot be billed to insurance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Insurance price group falls back to self-pay or blocks billing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SV-05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Verify CPT mapping (e.g., 96372 on injections, 99203 on new consults)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Invoice and Athena claim carry the mapped CPT code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SV-06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Verify durations and provider assignment per service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Booking grid blocks correct time; only credentialed providers offered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SV-07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Book and complete a telehealth visit ($99)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Virtual appointment created, charged $99, visit note opens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2E75B6"/>
        </w:rPr>
        <w:t>4. Memberships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Tier</w:t>
            </w:r>
          </w:p>
        </w:tc>
        <w:tc>
          <w:tcPr>
            <w:tcW w:type="dxa" w:w="1872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  <w:tc>
          <w:tcPr>
            <w:tcW w:type="dxa" w:w="1872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Starter Fee</w:t>
            </w:r>
          </w:p>
        </w:tc>
        <w:tc>
          <w:tcPr>
            <w:tcW w:type="dxa" w:w="1872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Credits/mo</w:t>
            </w:r>
          </w:p>
        </w:tc>
        <w:tc>
          <w:tcPr>
            <w:tcW w:type="dxa" w:w="1872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Referral Bonus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Essential (Starter)</w:t>
            </w:r>
          </w:p>
        </w:tc>
        <w:tc>
          <w:tcPr>
            <w:tcW w:type="dxa" w:w="187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$59/mo</w:t>
            </w:r>
          </w:p>
        </w:tc>
        <w:tc>
          <w:tcPr>
            <w:tcW w:type="dxa" w:w="187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$100</w:t>
            </w:r>
          </w:p>
        </w:tc>
        <w:tc>
          <w:tcPr>
            <w:tcW w:type="dxa" w:w="187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187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$25 credit per referral</w:t>
            </w:r>
          </w:p>
        </w:tc>
      </w:tr>
      <w:tr>
        <w:tc>
          <w:tcPr>
            <w:tcW w:type="dxa" w:w="1872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Vitality (Core)</w:t>
            </w:r>
          </w:p>
        </w:tc>
        <w:tc>
          <w:tcPr>
            <w:tcW w:type="dxa" w:w="1872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$199/mo</w:t>
            </w:r>
          </w:p>
        </w:tc>
        <w:tc>
          <w:tcPr>
            <w:tcW w:type="dxa" w:w="1872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$199</w:t>
            </w:r>
          </w:p>
        </w:tc>
        <w:tc>
          <w:tcPr>
            <w:tcW w:type="dxa" w:w="1872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4</w:t>
            </w:r>
          </w:p>
        </w:tc>
        <w:tc>
          <w:tcPr>
            <w:tcW w:type="dxa" w:w="1872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$75 credit + free B-12 for referee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Concierge (VIP)</w:t>
            </w:r>
          </w:p>
        </w:tc>
        <w:tc>
          <w:tcPr>
            <w:tcW w:type="dxa" w:w="187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$499/mo</w:t>
            </w:r>
          </w:p>
        </w:tc>
        <w:tc>
          <w:tcPr>
            <w:tcW w:type="dxa" w:w="187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$349</w:t>
            </w:r>
          </w:p>
        </w:tc>
        <w:tc>
          <w:tcPr>
            <w:tcW w:type="dxa" w:w="187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Unlimited</w:t>
            </w:r>
          </w:p>
        </w:tc>
        <w:tc>
          <w:tcPr>
            <w:tcW w:type="dxa" w:w="187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$150 credit + 1 month free for referee + starter fee waiver</w:t>
            </w:r>
          </w:p>
        </w:tc>
      </w:tr>
      <w:tr>
        <w:tc>
          <w:tcPr>
            <w:tcW w:type="dxa" w:w="1872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Custom (Bespoke)</w:t>
            </w:r>
          </w:p>
        </w:tc>
        <w:tc>
          <w:tcPr>
            <w:tcW w:type="dxa" w:w="1872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$299/mo</w:t>
            </w:r>
          </w:p>
        </w:tc>
        <w:tc>
          <w:tcPr>
            <w:tcW w:type="dxa" w:w="1872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$249</w:t>
            </w:r>
          </w:p>
        </w:tc>
        <w:tc>
          <w:tcPr>
            <w:tcW w:type="dxa" w:w="1872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Custom</w:t>
            </w:r>
          </w:p>
        </w:tc>
        <w:tc>
          <w:tcPr>
            <w:tcW w:type="dxa" w:w="1872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$100 credit per referral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Test ID</w:t>
            </w:r>
          </w:p>
        </w:tc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Pass/Fail</w:t>
            </w:r>
          </w:p>
        </w:tc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Tester</w:t>
            </w:r>
          </w:p>
        </w:tc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Date</w:t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MB-01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Enroll a patient in Essential ($59/mo + $100 starter fee)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Starter fee charged once; $59 recurs on the monthly anniversary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MB-02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Verify Vitality accrues 4 credits/month and credits redeem against visits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Credit balance increments monthly; redemption zeroes visit charge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MB-03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Verify Concierge unlimited visits do not decrement credits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No credit deduction; visit charge $0 for included services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MB-04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Configure Custom (Bespoke) tier with variable pricing set at consultation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Membership saves with a patient-specific price at or above $299/mo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MB-05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Enroll a Custom member at a negotiated price (e.g., $450/mo)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Recurring billing charges the negotiated amount, not the base price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MB-06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Upgrade Essential → Vitality mid-cycle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Prorated charge computed; new benefits active immediately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MB-07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Downgrade Vitality → Essential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Downgrade effective next cycle; unused credits handled per policy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MB-08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Freeze a membership for 1 month, then unfreeze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No billing during freeze; billing and benefits resume on unfreeze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MB-09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Apply referral bonus credits (e.g., $75 Vitality referral)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Credit posts to referrer account and applies to next invoice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MB-10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Cancel a membership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Recurring billing stops; benefits end per terms; audit trail recorded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2E75B6"/>
        </w:rPr>
        <w:t>5. Packages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Program</w:t>
            </w:r>
          </w:p>
        </w:tc>
        <w:tc>
          <w:tcPr>
            <w:tcW w:type="dxa" w:w="234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234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  <w:tc>
          <w:tcPr>
            <w:tcW w:type="dxa" w:w="234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Included Services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WL Level 5 Program - 6 Month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6 months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$4,775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WL Level 5 bundle x 6 months · 6x Monthly visits · 2x Full Blood Panels · 6x Accountability check-ins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Semaglutide 6-Month Commitment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6 months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$3,500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Semaglutide - 6 months · New Patient Consultation · 2x Full Blood Panels · 6x Monthly check-in visits · Dose management throughout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Tirzepatide 6-Month Program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6 months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$4,200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Tirzepatide full dose escalation 6mo · 2x Full Blood Panels · 6x Monthly visits · Dose management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TRT 6-Month (Every 2 Weeks)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6 months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$2,550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TRT injection every 2 weeks (12 shots) · 2x Full Blood Panels · 2x Follow-up consultations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HCG + TRT Combo 3-Month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3 months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$2,499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HCG vial · Weekly TRT in office x 12 · Full Blood Panel · 3x Consultations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WL Level 3 Program - 3 Month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3 months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$1,750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WL Level 3 bundle x 3 months · 3x Monthly visits · 3x Accountability check-ins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TRT Quarterly (Every 2 Weeks)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3 months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$1,275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TRT injection every 2 weeks (6 shots) · Full Blood Panel · Follow-up consultation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Semaglutide 3-Month Kickstart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3 months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$899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Semaglutide - 3 months supply ($374/mo value) · New Patient Consultation · Full Blood Panel · 3x Monthly check-in visits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Comprehensive Wellness Panel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One-time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$749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Full Blood Panel · New Patient Consultation · Follow-up visit to review results · Personalized treatment plan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Strength &amp; Performance 3-Month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3 months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$1,999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TRT weekly take-home x 3 months · Sermorelin 15mg x 3 months · Full Blood Panel · 2x Progress visits · Strength &amp; recovery protocol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Longevity Optimization 6-Month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6 months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$4,499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2x Full Blood Panels · Sermorelin 15mg x 6 months · NAD+ Injection monthly x 6 · 6x Monthly optimization visits · Personalized longevity roadmap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Sexual Performance Program 3-Month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3 months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$999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New Patient Consultation · Tadalafil 20mg Fast Acting x 3 months · Arousal Cream M/F · Full Blood Panel with hormone testing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Test ID</w:t>
            </w:r>
          </w:p>
        </w:tc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Pass/Fail</w:t>
            </w:r>
          </w:p>
        </w:tc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Tester</w:t>
            </w:r>
          </w:p>
        </w:tc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Date</w:t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PK-01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Create all 12 programs in Zenoti with correct duration and price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All programs visible in Packages; prices and durations correct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PK-02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Sell WL Level 5 Program - 6 Month ($4,775) to test patient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Lump-sum payment captured; 6 monthly service credits pre-scheduled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PK-03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Verify Semaglutide 6-Month Commitment includes dose mgmt notes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Service checklist visible in package; provider can mark each step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PK-04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Verify package discounts (if any) apply at checkout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Discount line item shown; original vs package price displayed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PK-05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Expire a package after duration ends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System blocks new redemptions; sends expiry notification to patient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PK-06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Refund a package (partial use)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Refund calculates based on unused sessions; credit note generated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2E75B6"/>
        </w:rPr>
        <w:t>6. Products &amp; Bundles</w:t>
      </w:r>
    </w:p>
    <w:p>
      <w:r>
        <w:t>Suppliers: Empower Pharmacy, Robard Corporation, Henry Schein, HealthLab. All products in inventory must have reorder thresholds and supplier mapping.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Bundle</w:t>
            </w:r>
          </w:p>
        </w:tc>
        <w:tc>
          <w:tcPr>
            <w:tcW w:type="dxa" w:w="234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234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  <w:tc>
          <w:tcPr>
            <w:tcW w:type="dxa" w:w="234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Items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WL Level 3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Weight Loss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$624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8 boxes shakes + Phentermine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WL Level 5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Weight Loss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$874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24 boxes shakes + 2 injections + Phentermine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TRT + Support (Men)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Hormones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$299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Testosterone Cream + Anastrozole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BHRT Starter (Women)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Hormones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$449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Estradiol/Progesterone Cream + DHEA/Pregnenolone Cream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Test ID</w:t>
            </w:r>
          </w:p>
        </w:tc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Pass/Fail</w:t>
            </w:r>
          </w:p>
        </w:tc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Tester</w:t>
            </w:r>
          </w:p>
        </w:tc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Date</w:t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PB-01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Create all 4 product bundles in Zenoti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Bundles appear in catalog; component items deduct from inventory on sale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PB-02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Receive a simulated Robard shipment (shakes inventory)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Stock level updates; lot/expiry recorded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PB-03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Set reorder alert for Semaglutide at 10-unit threshold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Alert fires in Zenoti when stock drops to threshold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PB-04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Sell a bundle; verify all component items deducted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Inventory reflects correct deduction for each item in bundle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PB-05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Verify supplier mapping per item (Empower, Henry Schein, HealthLab)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Purchase order routes to correct supplier automatically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2E75B6"/>
        </w:rPr>
        <w:t>7. Billing &amp; CPT Codes</w:t>
      </w:r>
    </w:p>
    <w:p>
      <w:r>
        <w:t>All 77 CPT codes must be loaded with current (2024) and 2025 fee schedule amounts.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CPT Code</w:t>
            </w:r>
          </w:p>
        </w:tc>
        <w:tc>
          <w:tcPr>
            <w:tcW w:type="dxa" w:w="234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234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Current Fee</w:t>
            </w:r>
          </w:p>
        </w:tc>
        <w:tc>
          <w:tcPr>
            <w:tcW w:type="dxa" w:w="234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2025 Fee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0358T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Weight Scale and Readings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$30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$38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11200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Skin Tag Removal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$188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$235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20610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Drain/Inject Joint/Bursa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$154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$193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36415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Routine Venipuncture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$15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$19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69210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Ear Irrigation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$112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$140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76536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Ultrasound of Thyroid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$40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$50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76700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Abdominal Ultrasound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$304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$380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80048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Basic Metabolic Panel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$20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$25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80050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Complete Metabolic Panel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$71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$89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80061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Lipid Panel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$50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$63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81001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Urinalysis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$20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$25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81002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Urinalysis Dip w/o Micro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$15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$19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81025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Urine Pregnancy Test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$25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$31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82306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Vitamin D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$80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$100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82533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Cortisol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$50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$63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82607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Vitamin B12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$50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$63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82627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DHEA Sulfate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$55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$69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82670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Estradiol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$77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$96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82677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Estriol Serum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$65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$81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82679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Estrone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$65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$81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82746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Folate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$20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$25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83001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FSH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$52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$65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83002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LH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$55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$69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83036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Hemoglobin A1C Testing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$40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$50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83037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Hemoglobin A1C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$15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$19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83735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Magnesium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$25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$31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84140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Pregnenolone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$50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$63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84144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Progesterone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$60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$75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84146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Prolactin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$56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$70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84153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PSA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$52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$65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84270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Sex Hormone Binding Globulin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$55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$69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84305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Somatomedin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$56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$70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84402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Testosterone Free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$75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$94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84403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Testosterone Total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$75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$94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84410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Bioavailable Testosterone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$75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$94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84436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T4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$20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$25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84439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T4 Free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$36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$45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84443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TSH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$50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$63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84481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T3 Free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$25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$31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84550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Uric Acid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$20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$25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85025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CBC w/ Diff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$41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$51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85652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Sed. Rate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$25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$31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90471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Administration Vaccine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$40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$50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90472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Administration 2+ Vaccines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$40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$50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93000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Electrocardiogram Complete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$50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$63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93306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Echocardiography Transthoracic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$450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$563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93880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Duplex Scan Extracranial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$533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$666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93970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Extremity Study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$350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$438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94010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Spirometry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$80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$100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94760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Pulse Oximetry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$25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$31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96372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Therapeutic Injection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$51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$64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97110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Therapeutic Exercises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$40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$50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99202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Office Visit New (Level 2)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$156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$195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99203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Office Visit New (Level 3)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$229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$286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99204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Office Visit New (Level 4)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$350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$438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99205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Office Visit New (Level 5)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$434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$543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99211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Office Visit Est. (Level 1)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$42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$53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99212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Office Visit Est. (Level 2)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$92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$115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99213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Office Visit Est. (Level 3)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$152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$190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99214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Office Visit Est. (Level 4)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$224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$280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99215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Office Visit Est. (Level 5)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$301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$376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99385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Preventive Visit New 18-39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$250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$313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99386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Preventive Visit New 40-64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$250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$313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99395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Preventive Visit Est. 18-39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$225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$281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99396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Preventive Visit Est. 40-64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$225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$281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99401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Preventive Counseling 15 min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$100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$125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99402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Preventive Counseling 30 min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$200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$250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99441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Telephone E/M 5-10 min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$30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$38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99442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Telephone E/M 10-20 min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$60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$75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99443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Telephone E/M 21-30 min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$83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$104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99490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Chronic Care Mgmt 20 min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$100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$125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G0439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Annual Wellness Visit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$225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$281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G0447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Behavioral Counseling Obesity 15 min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$40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$50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J1071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Injection Testosterone Cypionate 1mg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$40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$50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J1885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Injection Ketorolac 15mg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$40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$50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J3301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Injection Triamcinolone 10mg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$40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$50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J3420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Injection Vitamin B12 1000mcg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$40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$50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Test ID</w:t>
            </w:r>
          </w:p>
        </w:tc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Pass/Fail</w:t>
            </w:r>
          </w:p>
        </w:tc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Tester</w:t>
            </w:r>
          </w:p>
        </w:tc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Date</w:t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BL-01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Import all 77 CPT codes with 2024 and 2025 fee amounts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77 codes in fee schedule; both fee columns populated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BL-02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Bill a TRT injection visit (CPT 96372 + J1071)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Claim includes both codes; Athena sync confirms correct CPT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BL-03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Bill a new patient consult (CPT 99203)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Invoice shows $229 or insurance-contracted rate; Athena claim matches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BL-04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Test ERA posting from BCBS test payer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Payment posts to correct patient account; balance adjusts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BL-05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Verify a denied claim workflow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Denial reason appears in billing queue; re-submission path available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BL-06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Run end-of-day billing reconciliation report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All charges, payments, adjustments balance to zero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2E75B6"/>
        </w:rPr>
        <w:t>8. Patient Management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Test ID</w:t>
            </w:r>
          </w:p>
        </w:tc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Pass/Fail</w:t>
            </w:r>
          </w:p>
        </w:tc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Tester</w:t>
            </w:r>
          </w:p>
        </w:tc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Date</w:t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PM-01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Create a new patient record with full demographics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Record saves; Athena sync creates matching patient within 60 s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PM-02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Complete new patient intake form electronically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Signed form stores in document tab; date-stamp recorded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PM-03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Collect HIPAA authorization signature on tablet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Signed HIPAA doc stored; field flagged complete in patient chart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PM-04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Capture insurance card (BCBS) and verify eligibility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Eligibility check returns active coverage; policy number saved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PM-05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Add allergy and medication to patient chart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Allergy alert fires if conflicting Rx attempted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PM-06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Set patient price group to BCBS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All invoiced services default to BCBS tier pricing automatically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PM-07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Send patient a secure message via portal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Patient receives notification; reply thread stores in chart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PM-08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Archive a patient record (moved or deceased)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Record hidden from active lists; accessible via archived search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2E75B6"/>
        </w:rPr>
        <w:t>9. Booking &amp; Scheduling</w:t>
      </w:r>
    </w:p>
    <w:p>
      <w:r>
        <w:t>No-show fee: $75. Appointment reminders: SMS 48 h + 2 h before. Online booking available Mon–Sat during business hours.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Test ID</w:t>
            </w:r>
          </w:p>
        </w:tc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Pass/Fail</w:t>
            </w:r>
          </w:p>
        </w:tc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Tester</w:t>
            </w:r>
          </w:p>
        </w:tc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Date</w:t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BK-01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Book a new patient consultation via online portal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Appointment appears on provider calendar; confirmation email sent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BK-02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Book a telehealth visit; verify virtual link generated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Video link included in confirmation and reminder messages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BK-03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Cancel appointment within 24 h; apply $75 no-show fee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Fee posts to patient account; cancellation recorded in audit log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BK-04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Verify SMS reminder fires 48 h before appointment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Test patient receives SMS; opt-out link functional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BK-05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Verify SMS reminder fires 2 h before appointment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Second reminder delivered; no duplicate if already cancelled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BK-06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Block provider time for vacation (1 week)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No slots offered during blocked period; existing appointments unaffected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BK-07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Verify Sunday shows no available booking slots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Calendar shows 'Unavailable' for all Sunday slots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BK-08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Waitlist a patient when all slots are full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Patient added to waitlist; notified automatically on cancellation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2E75B6"/>
        </w:rPr>
        <w:t>10. Reporting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Test ID</w:t>
            </w:r>
          </w:p>
        </w:tc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Pass/Fail</w:t>
            </w:r>
          </w:p>
        </w:tc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Tester</w:t>
            </w:r>
          </w:p>
        </w:tc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Date</w:t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RP-01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Run daily revenue report for a test date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Total matches sum of all test transactions for that date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RP-02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Run provider productivity report (Dr. Tack, 1 month)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Report shows visits, revenue, and time utilization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RP-03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Export membership recurring revenue forecast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CSV/Excel export with member counts and projected MRR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RP-04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Run inventory depletion report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Items below reorder threshold highlighted; supplier contacts shown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RP-05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Run Athena claim status report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All submitted claims show status; outstanding balance matches Athena AR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RP-06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Verify HIPAA audit log for patient record access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Log shows who accessed what record and when; exportable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2E75B6"/>
        </w:rPr>
        <w:t>11. Go-Live Checklist &amp; Sign-Off</w:t>
      </w:r>
    </w:p>
    <w:p>
      <w:r>
        <w:t>All UAT sections (1–10) must be 100% Pass before signing. Sign-off authorizes production go-live.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Section</w:t>
            </w:r>
          </w:p>
        </w:tc>
        <w:tc>
          <w:tcPr>
            <w:tcW w:type="dxa" w:w="234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234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234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Sign-Off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Center Setup — profile, hours, Athena, payments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2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Staff — accounts, roles, permissions, schedules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Services — all 51 services, 3-tier pricing, CPT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4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Memberships — all 4 tiers, billing, credits, lifecycle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5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Packages — all 12 programs, redemptions, expiry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6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Products &amp; Bundles — inventory, suppliers, reorder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7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Billing &amp; CPT — all codes loaded, ERA, reconciliation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8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Patient Management — intake, HIPAA, insurance, portal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9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Booking — online booking, reminders, no-show fee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10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Reporting — revenue, productivity, inventory, audit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11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Final data backup and production credentials verified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/>
    <w:p>
      <w:r>
        <w:t>Go-Live Authorization: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Name</w:t>
            </w:r>
          </w:p>
        </w:tc>
        <w:tc>
          <w:tcPr>
            <w:tcW w:type="dxa" w:w="312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Signature</w:t>
            </w:r>
          </w:p>
        </w:tc>
        <w:tc>
          <w:tcPr>
            <w:tcW w:type="dxa" w:w="312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Date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Dr. Tack, MD — Medical Director</w:t>
            </w:r>
          </w:p>
        </w:tc>
        <w:tc>
          <w:tcPr>
            <w:tcW w:type="dxa" w:w="312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312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312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Office Manager</w:t>
            </w:r>
          </w:p>
        </w:tc>
        <w:tc>
          <w:tcPr>
            <w:tcW w:type="dxa" w:w="312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312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312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Zenoti Implementation Specialist</w:t>
            </w:r>
          </w:p>
        </w:tc>
        <w:tc>
          <w:tcPr>
            <w:tcW w:type="dxa" w:w="312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312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95959"/>
        <w:sz w:val="18"/>
      </w:rPr>
      <w:t>Shape The Wave Longevity™ — Gurnee, IL | 847-625-8300 | shapethewave.com — Zenoti UAT Plan — Confidential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