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516" w:rsidRDefault="00210516" w:rsidP="00210516">
      <w:pPr>
        <w:jc w:val="center"/>
      </w:pPr>
      <w:r>
        <w:rPr>
          <w:b/>
          <w:i/>
        </w:rPr>
        <w:t>Государственное бюджетное образовательное учреждение высшего образования Московской области</w:t>
      </w:r>
    </w:p>
    <w:p w:rsidR="00210516" w:rsidRDefault="00210516" w:rsidP="00210516">
      <w:pPr>
        <w:pBdr>
          <w:bottom w:val="single" w:sz="12" w:space="1" w:color="auto"/>
        </w:pBdr>
        <w:jc w:val="center"/>
        <w:rPr>
          <w:b/>
          <w:i/>
        </w:rPr>
      </w:pPr>
      <w:r>
        <w:rPr>
          <w:b/>
          <w:i/>
        </w:rPr>
        <w:t xml:space="preserve">«Университет </w:t>
      </w:r>
      <w:r>
        <w:rPr>
          <w:b/>
        </w:rPr>
        <w:t>«</w:t>
      </w:r>
      <w:r>
        <w:rPr>
          <w:b/>
          <w:i/>
        </w:rPr>
        <w:t>Дубна</w:t>
      </w:r>
      <w:r>
        <w:rPr>
          <w:b/>
        </w:rPr>
        <w:t>»</w:t>
      </w:r>
    </w:p>
    <w:p w:rsidR="00210516" w:rsidRDefault="00871F2E" w:rsidP="00210516">
      <w:pPr>
        <w:spacing w:line="360" w:lineRule="auto"/>
        <w:jc w:val="center"/>
        <w:rPr>
          <w:b/>
        </w:rPr>
      </w:pPr>
      <w:r>
        <w:rPr>
          <w:b/>
        </w:rPr>
        <w:t>Институт</w:t>
      </w:r>
      <w:r w:rsidR="00210516">
        <w:rPr>
          <w:b/>
        </w:rPr>
        <w:t xml:space="preserve"> системного анализа и управления</w:t>
      </w:r>
    </w:p>
    <w:p w:rsidR="00210516" w:rsidRDefault="00210516" w:rsidP="00210516">
      <w:pPr>
        <w:jc w:val="center"/>
        <w:rPr>
          <w:b/>
          <w:sz w:val="28"/>
          <w:szCs w:val="28"/>
        </w:rPr>
      </w:pPr>
    </w:p>
    <w:p w:rsidR="009837D7" w:rsidRPr="00DA687D" w:rsidRDefault="009837D7" w:rsidP="009837D7">
      <w:pPr>
        <w:jc w:val="center"/>
        <w:rPr>
          <w:b/>
          <w:sz w:val="28"/>
          <w:szCs w:val="28"/>
        </w:rPr>
      </w:pPr>
    </w:p>
    <w:p w:rsidR="009837D7" w:rsidRPr="00DA687D" w:rsidRDefault="009837D7" w:rsidP="009837D7">
      <w:pPr>
        <w:jc w:val="center"/>
        <w:rPr>
          <w:b/>
          <w:sz w:val="28"/>
          <w:szCs w:val="28"/>
        </w:rPr>
      </w:pPr>
    </w:p>
    <w:p w:rsidR="009837D7" w:rsidRPr="00DA687D" w:rsidRDefault="009837D7" w:rsidP="009837D7">
      <w:pPr>
        <w:jc w:val="center"/>
        <w:rPr>
          <w:b/>
          <w:sz w:val="28"/>
          <w:szCs w:val="28"/>
        </w:rPr>
      </w:pPr>
    </w:p>
    <w:p w:rsidR="009837D7" w:rsidRPr="00DA687D" w:rsidRDefault="009837D7" w:rsidP="009837D7">
      <w:pPr>
        <w:jc w:val="center"/>
        <w:rPr>
          <w:b/>
          <w:sz w:val="28"/>
          <w:szCs w:val="28"/>
        </w:rPr>
      </w:pPr>
    </w:p>
    <w:p w:rsidR="009837D7" w:rsidRDefault="009837D7" w:rsidP="00EF033B">
      <w:pPr>
        <w:spacing w:line="360" w:lineRule="auto"/>
        <w:jc w:val="center"/>
        <w:rPr>
          <w:b/>
          <w:i/>
          <w:sz w:val="72"/>
          <w:szCs w:val="72"/>
        </w:rPr>
      </w:pPr>
      <w:r w:rsidRPr="00EF033B">
        <w:rPr>
          <w:b/>
          <w:i/>
          <w:sz w:val="72"/>
          <w:szCs w:val="72"/>
        </w:rPr>
        <w:t>Курсовая работа</w:t>
      </w:r>
    </w:p>
    <w:p w:rsidR="00EF033B" w:rsidRDefault="00EF033B" w:rsidP="009837D7">
      <w:pPr>
        <w:jc w:val="center"/>
      </w:pPr>
    </w:p>
    <w:p w:rsidR="00EF033B" w:rsidRDefault="00191447" w:rsidP="00EF033B">
      <w:pPr>
        <w:spacing w:line="360" w:lineRule="auto"/>
        <w:jc w:val="center"/>
        <w:rPr>
          <w:b/>
        </w:rPr>
      </w:pPr>
      <w:r>
        <w:rPr>
          <w:b/>
        </w:rPr>
        <w:t>студент</w:t>
      </w:r>
      <w:r w:rsidR="008A6599">
        <w:rPr>
          <w:b/>
        </w:rPr>
        <w:t>ки</w:t>
      </w:r>
      <w:r>
        <w:rPr>
          <w:b/>
        </w:rPr>
        <w:t xml:space="preserve"> I курса группы </w:t>
      </w:r>
      <w:r w:rsidR="008A6599">
        <w:rPr>
          <w:b/>
        </w:rPr>
        <w:t>ПРОГ-С-23</w:t>
      </w:r>
    </w:p>
    <w:p w:rsidR="00EF033B" w:rsidRDefault="00871F2E" w:rsidP="00893444">
      <w:pPr>
        <w:spacing w:line="360" w:lineRule="auto"/>
        <w:jc w:val="center"/>
        <w:rPr>
          <w:b/>
        </w:rPr>
      </w:pPr>
      <w:r>
        <w:rPr>
          <w:b/>
        </w:rPr>
        <w:t>Кузнецовой Юлии Владимировны</w:t>
      </w:r>
    </w:p>
    <w:p w:rsidR="00210516" w:rsidRDefault="00EF033B" w:rsidP="00EF033B">
      <w:pPr>
        <w:spacing w:line="360" w:lineRule="auto"/>
        <w:jc w:val="center"/>
        <w:rPr>
          <w:b/>
        </w:rPr>
      </w:pPr>
      <w:r w:rsidRPr="00EF033B">
        <w:rPr>
          <w:b/>
        </w:rPr>
        <w:t xml:space="preserve">по </w:t>
      </w:r>
      <w:r w:rsidR="00871F2E">
        <w:rPr>
          <w:b/>
        </w:rPr>
        <w:t>Объектно-ориентированному</w:t>
      </w:r>
      <w:r w:rsidR="00871F2E" w:rsidRPr="00871F2E">
        <w:rPr>
          <w:b/>
        </w:rPr>
        <w:t xml:space="preserve"> программировани</w:t>
      </w:r>
      <w:r w:rsidR="00871F2E">
        <w:rPr>
          <w:b/>
        </w:rPr>
        <w:t>ю C#</w:t>
      </w:r>
    </w:p>
    <w:p w:rsidR="00EF033B" w:rsidRDefault="00EF033B" w:rsidP="00EF033B">
      <w:pPr>
        <w:spacing w:line="360" w:lineRule="auto"/>
        <w:jc w:val="center"/>
        <w:rPr>
          <w:b/>
        </w:rPr>
      </w:pPr>
      <w:r w:rsidRPr="00EF033B">
        <w:rPr>
          <w:b/>
        </w:rPr>
        <w:t>на тему:</w:t>
      </w:r>
    </w:p>
    <w:p w:rsidR="007302E9" w:rsidRPr="00191447" w:rsidRDefault="00871F2E" w:rsidP="00EF033B">
      <w:pPr>
        <w:spacing w:line="360" w:lineRule="auto"/>
        <w:jc w:val="center"/>
        <w:rPr>
          <w:b/>
          <w:i/>
          <w:sz w:val="36"/>
          <w:szCs w:val="36"/>
        </w:rPr>
      </w:pPr>
      <w:r w:rsidRPr="00871F2E">
        <w:rPr>
          <w:b/>
          <w:i/>
          <w:sz w:val="36"/>
          <w:szCs w:val="36"/>
        </w:rPr>
        <w:t>Решение системы линейных уравнений методом Гаус</w:t>
      </w:r>
      <w:r>
        <w:rPr>
          <w:b/>
          <w:i/>
          <w:sz w:val="36"/>
          <w:szCs w:val="36"/>
        </w:rPr>
        <w:t>са</w:t>
      </w:r>
    </w:p>
    <w:p w:rsidR="007302E9" w:rsidRDefault="007302E9" w:rsidP="00EF033B">
      <w:pPr>
        <w:spacing w:line="360" w:lineRule="auto"/>
        <w:jc w:val="center"/>
        <w:rPr>
          <w:b/>
        </w:rPr>
      </w:pPr>
    </w:p>
    <w:p w:rsidR="007302E9" w:rsidRDefault="007302E9" w:rsidP="00EF033B">
      <w:pPr>
        <w:spacing w:line="360" w:lineRule="auto"/>
        <w:jc w:val="center"/>
        <w:rPr>
          <w:b/>
        </w:rPr>
      </w:pPr>
    </w:p>
    <w:p w:rsidR="007302E9" w:rsidRDefault="007302E9" w:rsidP="00EF033B">
      <w:pPr>
        <w:spacing w:line="360" w:lineRule="auto"/>
        <w:jc w:val="center"/>
        <w:rPr>
          <w:b/>
        </w:rPr>
      </w:pPr>
    </w:p>
    <w:p w:rsidR="007302E9" w:rsidRDefault="007302E9" w:rsidP="00EF033B">
      <w:pPr>
        <w:spacing w:line="360" w:lineRule="auto"/>
        <w:jc w:val="center"/>
        <w:rPr>
          <w:b/>
        </w:rPr>
      </w:pPr>
    </w:p>
    <w:p w:rsidR="007302E9" w:rsidRDefault="007302E9" w:rsidP="007302E9">
      <w:pPr>
        <w:spacing w:line="360" w:lineRule="auto"/>
        <w:jc w:val="right"/>
      </w:pPr>
      <w:r w:rsidRPr="007302E9">
        <w:t xml:space="preserve">Руководители: </w:t>
      </w:r>
      <w:bookmarkStart w:id="0" w:name="_Hlk165869650"/>
      <w:r w:rsidRPr="007302E9">
        <w:t>ст</w:t>
      </w:r>
      <w:r w:rsidR="00F74EF1" w:rsidRPr="007302E9">
        <w:t>. п</w:t>
      </w:r>
      <w:r w:rsidRPr="007302E9">
        <w:t xml:space="preserve">реп. </w:t>
      </w:r>
      <w:r w:rsidR="005F10D6">
        <w:t>Беднякова Т.М.</w:t>
      </w:r>
      <w:bookmarkEnd w:id="0"/>
      <w:r w:rsidR="00D853C5" w:rsidRPr="00D853C5">
        <w:t>,</w:t>
      </w:r>
    </w:p>
    <w:p w:rsidR="005F10D6" w:rsidRPr="00D853C5" w:rsidRDefault="00210516" w:rsidP="007302E9">
      <w:pPr>
        <w:spacing w:line="360" w:lineRule="auto"/>
        <w:jc w:val="right"/>
      </w:pPr>
      <w:r>
        <w:t>ст. преп.</w:t>
      </w:r>
      <w:r w:rsidR="005F10D6">
        <w:t xml:space="preserve"> Арефьева А.В.</w:t>
      </w:r>
    </w:p>
    <w:p w:rsidR="007302E9" w:rsidRDefault="007302E9" w:rsidP="00EF033B">
      <w:pPr>
        <w:spacing w:line="360" w:lineRule="auto"/>
        <w:jc w:val="center"/>
        <w:rPr>
          <w:b/>
        </w:rPr>
      </w:pPr>
    </w:p>
    <w:p w:rsidR="007302E9" w:rsidRDefault="007302E9" w:rsidP="00EF033B">
      <w:pPr>
        <w:spacing w:line="360" w:lineRule="auto"/>
        <w:jc w:val="center"/>
        <w:rPr>
          <w:b/>
        </w:rPr>
      </w:pPr>
    </w:p>
    <w:p w:rsidR="007302E9" w:rsidRDefault="007302E9" w:rsidP="00EF033B">
      <w:pPr>
        <w:spacing w:line="360" w:lineRule="auto"/>
        <w:jc w:val="center"/>
        <w:rPr>
          <w:b/>
        </w:rPr>
      </w:pPr>
    </w:p>
    <w:p w:rsidR="007302E9" w:rsidRDefault="007302E9" w:rsidP="00EF033B">
      <w:pPr>
        <w:spacing w:line="360" w:lineRule="auto"/>
        <w:jc w:val="center"/>
        <w:rPr>
          <w:b/>
        </w:rPr>
      </w:pPr>
    </w:p>
    <w:p w:rsidR="007302E9" w:rsidRDefault="007302E9" w:rsidP="00EF033B">
      <w:pPr>
        <w:spacing w:line="360" w:lineRule="auto"/>
        <w:jc w:val="center"/>
        <w:rPr>
          <w:b/>
        </w:rPr>
      </w:pPr>
    </w:p>
    <w:p w:rsidR="007302E9" w:rsidRDefault="007302E9" w:rsidP="00EF033B">
      <w:pPr>
        <w:spacing w:line="360" w:lineRule="auto"/>
        <w:jc w:val="center"/>
        <w:rPr>
          <w:b/>
        </w:rPr>
      </w:pPr>
    </w:p>
    <w:p w:rsidR="007302E9" w:rsidRDefault="007302E9" w:rsidP="00EF033B">
      <w:pPr>
        <w:spacing w:line="360" w:lineRule="auto"/>
        <w:jc w:val="center"/>
        <w:rPr>
          <w:b/>
        </w:rPr>
      </w:pPr>
    </w:p>
    <w:p w:rsidR="007302E9" w:rsidRDefault="007302E9" w:rsidP="00EF033B">
      <w:pPr>
        <w:spacing w:line="360" w:lineRule="auto"/>
        <w:jc w:val="center"/>
        <w:rPr>
          <w:b/>
        </w:rPr>
      </w:pPr>
    </w:p>
    <w:p w:rsidR="007302E9" w:rsidRDefault="007302E9" w:rsidP="00EF033B">
      <w:pPr>
        <w:spacing w:line="360" w:lineRule="auto"/>
        <w:jc w:val="center"/>
        <w:rPr>
          <w:b/>
        </w:rPr>
      </w:pPr>
    </w:p>
    <w:p w:rsidR="007302E9" w:rsidRDefault="007302E9" w:rsidP="00EF033B">
      <w:pPr>
        <w:spacing w:line="360" w:lineRule="auto"/>
        <w:jc w:val="center"/>
        <w:rPr>
          <w:b/>
        </w:rPr>
      </w:pPr>
    </w:p>
    <w:p w:rsidR="00C56253" w:rsidRPr="005F10D6" w:rsidRDefault="00D853C5" w:rsidP="00C56253">
      <w:pPr>
        <w:spacing w:line="360" w:lineRule="auto"/>
        <w:jc w:val="center"/>
      </w:pPr>
      <w:bookmarkStart w:id="1" w:name="_Toc165869957"/>
      <w:r>
        <w:t>Дубна, 20</w:t>
      </w:r>
      <w:r w:rsidR="00210516">
        <w:t>2</w:t>
      </w:r>
      <w:r w:rsidR="008A6599">
        <w:t>4</w:t>
      </w:r>
    </w:p>
    <w:p w:rsidR="00D02E19" w:rsidRDefault="00D02E19" w:rsidP="00C56253">
      <w:pPr>
        <w:pageBreakBefore/>
        <w:spacing w:line="360" w:lineRule="auto"/>
        <w:jc w:val="center"/>
        <w:outlineLvl w:val="0"/>
        <w:rPr>
          <w:b/>
          <w:sz w:val="28"/>
          <w:szCs w:val="28"/>
        </w:rPr>
        <w:sectPr w:rsidR="00D02E19" w:rsidSect="00F74EF1">
          <w:footerReference w:type="even" r:id="rId7"/>
          <w:footerReference w:type="default" r:id="rId8"/>
          <w:pgSz w:w="11906" w:h="16838" w:code="9"/>
          <w:pgMar w:top="1134" w:right="1418" w:bottom="1134" w:left="1418" w:header="709" w:footer="709" w:gutter="0"/>
          <w:cols w:space="708"/>
          <w:docGrid w:linePitch="360"/>
        </w:sectPr>
      </w:pPr>
      <w:bookmarkStart w:id="2" w:name="_Toc165870410"/>
    </w:p>
    <w:p w:rsidR="00944671" w:rsidRDefault="00C56253" w:rsidP="001620EE">
      <w:pPr>
        <w:pageBreakBefore/>
        <w:spacing w:line="360" w:lineRule="auto"/>
        <w:jc w:val="center"/>
        <w:outlineLvl w:val="0"/>
        <w:rPr>
          <w:rFonts w:ascii="Calibri" w:hAnsi="Calibri"/>
          <w:b/>
          <w:bCs/>
          <w:caps/>
          <w:noProof/>
          <w:sz w:val="22"/>
          <w:szCs w:val="22"/>
        </w:rPr>
      </w:pPr>
      <w:bookmarkStart w:id="3" w:name="_Toc166983898"/>
      <w:r w:rsidRPr="00ED4351">
        <w:rPr>
          <w:b/>
          <w:sz w:val="28"/>
          <w:szCs w:val="28"/>
        </w:rPr>
        <w:lastRenderedPageBreak/>
        <w:t>Оглавление</w:t>
      </w:r>
      <w:bookmarkStart w:id="4" w:name="_Toc165870231"/>
      <w:bookmarkStart w:id="5" w:name="_Toc165870359"/>
      <w:bookmarkEnd w:id="2"/>
      <w:bookmarkEnd w:id="3"/>
      <w:r w:rsidR="008777B4" w:rsidRPr="008777B4">
        <w:rPr>
          <w:b/>
          <w:sz w:val="28"/>
          <w:szCs w:val="28"/>
        </w:rPr>
        <w:fldChar w:fldCharType="begin"/>
      </w:r>
      <w:r w:rsidR="00ED4351" w:rsidRPr="00ED4351">
        <w:rPr>
          <w:b/>
          <w:sz w:val="28"/>
          <w:szCs w:val="28"/>
        </w:rPr>
        <w:instrText xml:space="preserve"> TOC \o "1-3" \h \z \u </w:instrText>
      </w:r>
      <w:r w:rsidR="008777B4" w:rsidRPr="008777B4">
        <w:rPr>
          <w:b/>
          <w:sz w:val="28"/>
          <w:szCs w:val="28"/>
        </w:rPr>
        <w:fldChar w:fldCharType="separate"/>
      </w:r>
    </w:p>
    <w:p w:rsidR="00944671" w:rsidRDefault="008777B4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166983899" w:history="1">
        <w:r w:rsidR="00944671" w:rsidRPr="009F6699">
          <w:rPr>
            <w:rStyle w:val="a6"/>
            <w:noProof/>
          </w:rPr>
          <w:t>Вве</w:t>
        </w:r>
        <w:r w:rsidR="00944671" w:rsidRPr="009F6699">
          <w:rPr>
            <w:rStyle w:val="a6"/>
            <w:noProof/>
          </w:rPr>
          <w:t>д</w:t>
        </w:r>
        <w:r w:rsidR="00944671" w:rsidRPr="009F6699">
          <w:rPr>
            <w:rStyle w:val="a6"/>
            <w:noProof/>
          </w:rPr>
          <w:t>ение</w:t>
        </w:r>
        <w:r w:rsidR="009446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671">
          <w:rPr>
            <w:noProof/>
            <w:webHidden/>
          </w:rPr>
          <w:instrText xml:space="preserve"> PAGEREF _Toc166983899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40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71" w:rsidRDefault="008777B4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166983900" w:history="1">
        <w:r w:rsidR="00944671" w:rsidRPr="009F6699">
          <w:rPr>
            <w:rStyle w:val="a6"/>
            <w:noProof/>
          </w:rPr>
          <w:t>Постановка</w:t>
        </w:r>
        <w:r w:rsidR="00944671" w:rsidRPr="009F6699">
          <w:rPr>
            <w:rStyle w:val="a6"/>
            <w:noProof/>
          </w:rPr>
          <w:t xml:space="preserve"> </w:t>
        </w:r>
        <w:r w:rsidR="00944671" w:rsidRPr="009F6699">
          <w:rPr>
            <w:rStyle w:val="a6"/>
            <w:noProof/>
          </w:rPr>
          <w:t>задачи</w:t>
        </w:r>
        <w:r w:rsidR="009446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671">
          <w:rPr>
            <w:noProof/>
            <w:webHidden/>
          </w:rPr>
          <w:instrText xml:space="preserve"> PAGEREF _Toc166983900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40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71" w:rsidRDefault="008777B4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166983901" w:history="1">
        <w:r w:rsidR="00944671" w:rsidRPr="009F6699">
          <w:rPr>
            <w:rStyle w:val="a6"/>
            <w:noProof/>
          </w:rPr>
          <w:t>Теорет</w:t>
        </w:r>
        <w:r w:rsidR="00944671" w:rsidRPr="009F6699">
          <w:rPr>
            <w:rStyle w:val="a6"/>
            <w:noProof/>
          </w:rPr>
          <w:t>и</w:t>
        </w:r>
        <w:r w:rsidR="00944671" w:rsidRPr="009F6699">
          <w:rPr>
            <w:rStyle w:val="a6"/>
            <w:noProof/>
          </w:rPr>
          <w:t>ч</w:t>
        </w:r>
        <w:r w:rsidR="00944671" w:rsidRPr="009F6699">
          <w:rPr>
            <w:rStyle w:val="a6"/>
            <w:noProof/>
          </w:rPr>
          <w:t>е</w:t>
        </w:r>
        <w:r w:rsidR="00944671" w:rsidRPr="009F6699">
          <w:rPr>
            <w:rStyle w:val="a6"/>
            <w:noProof/>
          </w:rPr>
          <w:t>ская часть</w:t>
        </w:r>
        <w:r w:rsidR="009446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671">
          <w:rPr>
            <w:noProof/>
            <w:webHidden/>
          </w:rPr>
          <w:instrText xml:space="preserve"> PAGEREF _Toc166983901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40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71" w:rsidRDefault="008777B4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166983903" w:history="1">
        <w:r w:rsidR="00944671" w:rsidRPr="009F6699">
          <w:rPr>
            <w:rStyle w:val="a6"/>
            <w:noProof/>
          </w:rPr>
          <w:t>Описание</w:t>
        </w:r>
        <w:r w:rsidR="00944671" w:rsidRPr="009F6699">
          <w:rPr>
            <w:rStyle w:val="a6"/>
            <w:noProof/>
          </w:rPr>
          <w:t xml:space="preserve"> </w:t>
        </w:r>
        <w:r w:rsidR="00944671" w:rsidRPr="009F6699">
          <w:rPr>
            <w:rStyle w:val="a6"/>
            <w:noProof/>
          </w:rPr>
          <w:t>проекта</w:t>
        </w:r>
        <w:r w:rsidR="009446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671">
          <w:rPr>
            <w:noProof/>
            <w:webHidden/>
          </w:rPr>
          <w:instrText xml:space="preserve"> PAGEREF _Toc166983903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40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4671" w:rsidRDefault="008777B4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166983904" w:history="1">
        <w:r w:rsidR="00944671" w:rsidRPr="009F6699">
          <w:rPr>
            <w:rStyle w:val="a6"/>
            <w:noProof/>
          </w:rPr>
          <w:t>Описание с</w:t>
        </w:r>
        <w:r w:rsidR="00944671" w:rsidRPr="009F6699">
          <w:rPr>
            <w:rStyle w:val="a6"/>
            <w:noProof/>
          </w:rPr>
          <w:t>т</w:t>
        </w:r>
        <w:r w:rsidR="00944671" w:rsidRPr="009F6699">
          <w:rPr>
            <w:rStyle w:val="a6"/>
            <w:noProof/>
          </w:rPr>
          <w:t>руктуры проекта</w:t>
        </w:r>
        <w:r w:rsidR="009446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671">
          <w:rPr>
            <w:noProof/>
            <w:webHidden/>
          </w:rPr>
          <w:instrText xml:space="preserve"> PAGEREF _Toc166983904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40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4671" w:rsidRDefault="008777B4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166983905" w:history="1">
        <w:r w:rsidR="00944671" w:rsidRPr="009F6699">
          <w:rPr>
            <w:rStyle w:val="a6"/>
            <w:noProof/>
          </w:rPr>
          <w:t>Глобальная бл</w:t>
        </w:r>
        <w:r w:rsidR="00944671" w:rsidRPr="009F6699">
          <w:rPr>
            <w:rStyle w:val="a6"/>
            <w:noProof/>
          </w:rPr>
          <w:t>о</w:t>
        </w:r>
        <w:r w:rsidR="00944671" w:rsidRPr="009F6699">
          <w:rPr>
            <w:rStyle w:val="a6"/>
            <w:noProof/>
          </w:rPr>
          <w:t>к-схема проекта</w:t>
        </w:r>
        <w:r w:rsidR="009446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671">
          <w:rPr>
            <w:noProof/>
            <w:webHidden/>
          </w:rPr>
          <w:instrText xml:space="preserve"> PAGEREF _Toc166983905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40D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4671" w:rsidRDefault="008777B4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166983906" w:history="1">
        <w:r w:rsidR="00944671" w:rsidRPr="009F6699">
          <w:rPr>
            <w:rStyle w:val="a6"/>
            <w:noProof/>
          </w:rPr>
          <w:t>Блок-схема подпрограммы</w:t>
        </w:r>
        <w:r w:rsidR="009446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671">
          <w:rPr>
            <w:noProof/>
            <w:webHidden/>
          </w:rPr>
          <w:instrText xml:space="preserve"> PAGEREF _Toc166983906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40D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4671" w:rsidRDefault="008777B4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166983907" w:history="1">
        <w:r w:rsidR="00944671" w:rsidRPr="009F6699">
          <w:rPr>
            <w:rStyle w:val="a6"/>
            <w:noProof/>
          </w:rPr>
          <w:t>Текст подпрог</w:t>
        </w:r>
        <w:r w:rsidR="00944671" w:rsidRPr="009F6699">
          <w:rPr>
            <w:rStyle w:val="a6"/>
            <w:noProof/>
          </w:rPr>
          <w:t>р</w:t>
        </w:r>
        <w:r w:rsidR="00944671" w:rsidRPr="009F6699">
          <w:rPr>
            <w:rStyle w:val="a6"/>
            <w:noProof/>
          </w:rPr>
          <w:t xml:space="preserve">аммы на языке </w:t>
        </w:r>
        <w:r w:rsidR="00944671" w:rsidRPr="009F6699">
          <w:rPr>
            <w:rStyle w:val="a6"/>
            <w:i/>
            <w:noProof/>
            <w:lang w:val="en-US"/>
          </w:rPr>
          <w:t>C</w:t>
        </w:r>
        <w:r w:rsidR="00944671" w:rsidRPr="009F6699">
          <w:rPr>
            <w:rStyle w:val="a6"/>
            <w:i/>
            <w:noProof/>
          </w:rPr>
          <w:t>#</w:t>
        </w:r>
        <w:r w:rsidR="009446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671">
          <w:rPr>
            <w:noProof/>
            <w:webHidden/>
          </w:rPr>
          <w:instrText xml:space="preserve"> PAGEREF _Toc166983907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40D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4671" w:rsidRDefault="008777B4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166983909" w:history="1">
        <w:r w:rsidR="00944671" w:rsidRPr="009F6699">
          <w:rPr>
            <w:rStyle w:val="a6"/>
            <w:noProof/>
          </w:rPr>
          <w:t>Вы</w:t>
        </w:r>
        <w:r w:rsidR="00944671" w:rsidRPr="009F6699">
          <w:rPr>
            <w:rStyle w:val="a6"/>
            <w:noProof/>
          </w:rPr>
          <w:t>в</w:t>
        </w:r>
        <w:r w:rsidR="00944671" w:rsidRPr="009F6699">
          <w:rPr>
            <w:rStyle w:val="a6"/>
            <w:noProof/>
          </w:rPr>
          <w:t>од</w:t>
        </w:r>
        <w:r w:rsidR="009446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671">
          <w:rPr>
            <w:noProof/>
            <w:webHidden/>
          </w:rPr>
          <w:instrText xml:space="preserve"> PAGEREF _Toc166983909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40D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4671" w:rsidRDefault="008777B4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166983910" w:history="1">
        <w:r w:rsidR="00944671" w:rsidRPr="009F6699">
          <w:rPr>
            <w:rStyle w:val="a6"/>
            <w:noProof/>
          </w:rPr>
          <w:t>Прил</w:t>
        </w:r>
        <w:r w:rsidR="00944671" w:rsidRPr="009F6699">
          <w:rPr>
            <w:rStyle w:val="a6"/>
            <w:noProof/>
          </w:rPr>
          <w:t>о</w:t>
        </w:r>
        <w:r w:rsidR="00944671" w:rsidRPr="009F6699">
          <w:rPr>
            <w:rStyle w:val="a6"/>
            <w:noProof/>
          </w:rPr>
          <w:t>жение</w:t>
        </w:r>
        <w:r w:rsidR="009446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671">
          <w:rPr>
            <w:noProof/>
            <w:webHidden/>
          </w:rPr>
          <w:instrText xml:space="preserve"> PAGEREF _Toc166983910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40D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4671" w:rsidRDefault="008777B4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166983911" w:history="1">
        <w:r w:rsidR="00944671" w:rsidRPr="009F6699">
          <w:rPr>
            <w:rStyle w:val="a6"/>
            <w:noProof/>
          </w:rPr>
          <w:t>Спис</w:t>
        </w:r>
        <w:r w:rsidR="00944671" w:rsidRPr="009F6699">
          <w:rPr>
            <w:rStyle w:val="a6"/>
            <w:noProof/>
          </w:rPr>
          <w:t>о</w:t>
        </w:r>
        <w:r w:rsidR="00944671" w:rsidRPr="009F6699">
          <w:rPr>
            <w:rStyle w:val="a6"/>
            <w:noProof/>
          </w:rPr>
          <w:t>к  литературы</w:t>
        </w:r>
        <w:r w:rsidR="009446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671">
          <w:rPr>
            <w:noProof/>
            <w:webHidden/>
          </w:rPr>
          <w:instrText xml:space="preserve"> PAGEREF _Toc166983911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40D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7D39" w:rsidRPr="00C56253" w:rsidRDefault="008777B4" w:rsidP="006245EB">
      <w:pPr>
        <w:pageBreakBefore/>
        <w:spacing w:before="240" w:line="360" w:lineRule="auto"/>
        <w:jc w:val="center"/>
        <w:outlineLvl w:val="0"/>
        <w:rPr>
          <w:b/>
          <w:sz w:val="28"/>
          <w:szCs w:val="28"/>
        </w:rPr>
      </w:pPr>
      <w:r>
        <w:lastRenderedPageBreak/>
        <w:fldChar w:fldCharType="end"/>
      </w:r>
      <w:bookmarkStart w:id="6" w:name="_Toc166983899"/>
      <w:r w:rsidR="00667D39" w:rsidRPr="00C56253">
        <w:rPr>
          <w:b/>
          <w:sz w:val="28"/>
          <w:szCs w:val="28"/>
        </w:rPr>
        <w:t>Введение</w:t>
      </w:r>
      <w:bookmarkEnd w:id="1"/>
      <w:bookmarkEnd w:id="4"/>
      <w:bookmarkEnd w:id="5"/>
      <w:bookmarkEnd w:id="6"/>
    </w:p>
    <w:p w:rsidR="00532439" w:rsidRPr="00532439" w:rsidRDefault="00532439" w:rsidP="00532439">
      <w:pPr>
        <w:spacing w:line="360" w:lineRule="auto"/>
        <w:ind w:firstLine="709"/>
        <w:jc w:val="both"/>
        <w:rPr>
          <w:sz w:val="22"/>
          <w:szCs w:val="22"/>
        </w:rPr>
      </w:pPr>
      <w:r w:rsidRPr="00532439">
        <w:rPr>
          <w:sz w:val="22"/>
          <w:szCs w:val="22"/>
        </w:rPr>
        <w:t>Система линейных алгебраических уравнений</w:t>
      </w:r>
      <w:r w:rsidR="00406827">
        <w:rPr>
          <w:sz w:val="22"/>
          <w:szCs w:val="22"/>
        </w:rPr>
        <w:t xml:space="preserve"> (</w:t>
      </w:r>
      <w:r w:rsidR="00406827">
        <w:t>СЛАУ)</w:t>
      </w:r>
      <w:r w:rsidRPr="00532439">
        <w:rPr>
          <w:sz w:val="22"/>
          <w:szCs w:val="22"/>
        </w:rPr>
        <w:t xml:space="preserve"> — система уравнений, каждое уравнение в которой является линейным — алгебраическим уравнением первой степени.</w:t>
      </w:r>
    </w:p>
    <w:p w:rsidR="00532439" w:rsidRPr="00532439" w:rsidRDefault="00532439" w:rsidP="00532439">
      <w:pPr>
        <w:spacing w:line="360" w:lineRule="auto"/>
        <w:ind w:firstLine="709"/>
        <w:jc w:val="both"/>
        <w:rPr>
          <w:sz w:val="22"/>
          <w:szCs w:val="22"/>
        </w:rPr>
      </w:pPr>
    </w:p>
    <w:p w:rsidR="00532439" w:rsidRPr="00532439" w:rsidRDefault="00532439" w:rsidP="00532439">
      <w:pPr>
        <w:spacing w:line="360" w:lineRule="auto"/>
        <w:ind w:firstLine="709"/>
        <w:jc w:val="both"/>
        <w:rPr>
          <w:sz w:val="22"/>
          <w:szCs w:val="22"/>
        </w:rPr>
      </w:pPr>
      <w:r w:rsidRPr="00532439">
        <w:rPr>
          <w:sz w:val="22"/>
          <w:szCs w:val="22"/>
        </w:rPr>
        <w:t>Решение систем линейных алгебраических уравнений — одна из классических задач линейной алгебры, во многом определившая её объекты и методы. Кроме того, линейные а</w:t>
      </w:r>
      <w:r w:rsidRPr="00532439">
        <w:rPr>
          <w:sz w:val="22"/>
          <w:szCs w:val="22"/>
        </w:rPr>
        <w:t>л</w:t>
      </w:r>
      <w:r w:rsidRPr="00532439">
        <w:rPr>
          <w:sz w:val="22"/>
          <w:szCs w:val="22"/>
        </w:rPr>
        <w:t>гебраические уравнения и методы их решения играют важную роль во многих прикладных н</w:t>
      </w:r>
      <w:r w:rsidRPr="00532439">
        <w:rPr>
          <w:sz w:val="22"/>
          <w:szCs w:val="22"/>
        </w:rPr>
        <w:t>а</w:t>
      </w:r>
      <w:r w:rsidRPr="00532439">
        <w:rPr>
          <w:sz w:val="22"/>
          <w:szCs w:val="22"/>
        </w:rPr>
        <w:t>правлениях, в том числе в линейном программировании.</w:t>
      </w:r>
    </w:p>
    <w:p w:rsidR="00532439" w:rsidRPr="00532439" w:rsidRDefault="00532439" w:rsidP="00532439">
      <w:pPr>
        <w:spacing w:line="360" w:lineRule="auto"/>
        <w:ind w:firstLine="709"/>
        <w:jc w:val="both"/>
        <w:rPr>
          <w:sz w:val="22"/>
          <w:szCs w:val="22"/>
        </w:rPr>
      </w:pPr>
    </w:p>
    <w:p w:rsidR="00667D39" w:rsidRDefault="00532439" w:rsidP="00532439">
      <w:pPr>
        <w:spacing w:line="360" w:lineRule="auto"/>
        <w:ind w:firstLine="709"/>
        <w:jc w:val="both"/>
      </w:pPr>
      <w:r w:rsidRPr="00532439">
        <w:rPr>
          <w:sz w:val="22"/>
          <w:szCs w:val="22"/>
        </w:rPr>
        <w:t>Метод Гаусса — классический метод решения системы линейных алгебраических ура</w:t>
      </w:r>
      <w:r w:rsidRPr="00532439">
        <w:rPr>
          <w:sz w:val="22"/>
          <w:szCs w:val="22"/>
        </w:rPr>
        <w:t>в</w:t>
      </w:r>
      <w:r w:rsidRPr="00532439">
        <w:rPr>
          <w:sz w:val="22"/>
          <w:szCs w:val="22"/>
        </w:rPr>
        <w:t>нений. Назван в честь немецкого математика Карла Фридриха Гаусса. Это метод последов</w:t>
      </w:r>
      <w:r w:rsidRPr="00532439">
        <w:rPr>
          <w:sz w:val="22"/>
          <w:szCs w:val="22"/>
        </w:rPr>
        <w:t>а</w:t>
      </w:r>
      <w:r w:rsidRPr="00532439">
        <w:rPr>
          <w:sz w:val="22"/>
          <w:szCs w:val="22"/>
        </w:rPr>
        <w:t>тельного исключения переменных, когда с помощью элементарных преобразований система уравнений приводится к равносильной системе треугольного вида, из которой последовател</w:t>
      </w:r>
      <w:r w:rsidRPr="00532439">
        <w:rPr>
          <w:sz w:val="22"/>
          <w:szCs w:val="22"/>
        </w:rPr>
        <w:t>ь</w:t>
      </w:r>
      <w:r w:rsidRPr="00532439">
        <w:rPr>
          <w:sz w:val="22"/>
          <w:szCs w:val="22"/>
        </w:rPr>
        <w:t>но, начиная с последних, находятся все переменные системы.</w:t>
      </w:r>
    </w:p>
    <w:p w:rsidR="003001A6" w:rsidRDefault="003001A6" w:rsidP="006245EB">
      <w:pPr>
        <w:spacing w:before="360" w:line="360" w:lineRule="auto"/>
        <w:jc w:val="center"/>
        <w:outlineLvl w:val="0"/>
        <w:rPr>
          <w:b/>
          <w:sz w:val="28"/>
        </w:rPr>
      </w:pPr>
      <w:bookmarkStart w:id="7" w:name="_Toc165870232"/>
      <w:bookmarkStart w:id="8" w:name="_Toc165870360"/>
      <w:bookmarkStart w:id="9" w:name="_Toc166983900"/>
      <w:r>
        <w:rPr>
          <w:b/>
          <w:sz w:val="28"/>
        </w:rPr>
        <w:t>Постановка задачи</w:t>
      </w:r>
      <w:bookmarkEnd w:id="7"/>
      <w:bookmarkEnd w:id="8"/>
      <w:bookmarkEnd w:id="9"/>
    </w:p>
    <w:p w:rsidR="003A1328" w:rsidRDefault="003001A6" w:rsidP="003001A6">
      <w:pPr>
        <w:spacing w:line="360" w:lineRule="auto"/>
        <w:ind w:firstLine="709"/>
        <w:jc w:val="both"/>
      </w:pPr>
      <w:r>
        <w:t xml:space="preserve">Разработать программу на языке </w:t>
      </w:r>
      <w:r w:rsidR="003A1328" w:rsidRPr="003A1328">
        <w:rPr>
          <w:i/>
        </w:rPr>
        <w:t>С#</w:t>
      </w:r>
      <w:r>
        <w:t xml:space="preserve">, </w:t>
      </w:r>
      <w:r w:rsidR="000E7C0D">
        <w:t xml:space="preserve">решающую </w:t>
      </w:r>
      <w:r w:rsidR="000E7C0D" w:rsidRPr="00532439">
        <w:rPr>
          <w:sz w:val="22"/>
          <w:szCs w:val="22"/>
        </w:rPr>
        <w:t>систем</w:t>
      </w:r>
      <w:r w:rsidR="00A17663">
        <w:rPr>
          <w:sz w:val="22"/>
          <w:szCs w:val="22"/>
        </w:rPr>
        <w:t>ы</w:t>
      </w:r>
      <w:r w:rsidR="000E7C0D" w:rsidRPr="00532439">
        <w:rPr>
          <w:sz w:val="22"/>
          <w:szCs w:val="22"/>
        </w:rPr>
        <w:t xml:space="preserve"> линейных алгебраич</w:t>
      </w:r>
      <w:r w:rsidR="000E7C0D" w:rsidRPr="00532439">
        <w:rPr>
          <w:sz w:val="22"/>
          <w:szCs w:val="22"/>
        </w:rPr>
        <w:t>е</w:t>
      </w:r>
      <w:r w:rsidR="000E7C0D" w:rsidRPr="00532439">
        <w:rPr>
          <w:sz w:val="22"/>
          <w:szCs w:val="22"/>
        </w:rPr>
        <w:t>ских уравнений</w:t>
      </w:r>
      <w:r w:rsidR="000E7C0D">
        <w:rPr>
          <w:sz w:val="22"/>
          <w:szCs w:val="22"/>
        </w:rPr>
        <w:t>, используя метод Гаусса</w:t>
      </w:r>
      <w:r w:rsidR="003A1328">
        <w:t>.</w:t>
      </w:r>
      <w:r w:rsidR="003A1328" w:rsidRPr="003A1328">
        <w:t xml:space="preserve"> </w:t>
      </w:r>
    </w:p>
    <w:p w:rsidR="0017562A" w:rsidRDefault="0017562A" w:rsidP="003001A6">
      <w:pPr>
        <w:spacing w:line="360" w:lineRule="auto"/>
        <w:ind w:firstLine="709"/>
        <w:jc w:val="both"/>
      </w:pPr>
      <w:r>
        <w:t>При работе с программой пользователь должен иметь возможность:</w:t>
      </w:r>
    </w:p>
    <w:p w:rsidR="0017562A" w:rsidRDefault="000E7C0D" w:rsidP="007F2964">
      <w:pPr>
        <w:numPr>
          <w:ilvl w:val="0"/>
          <w:numId w:val="1"/>
        </w:numPr>
        <w:spacing w:line="360" w:lineRule="auto"/>
        <w:ind w:hanging="357"/>
        <w:jc w:val="both"/>
      </w:pPr>
      <w:r>
        <w:t>вводить значения при переменных с экранной формы</w:t>
      </w:r>
      <w:r w:rsidR="0017562A" w:rsidRPr="0017562A">
        <w:t>;</w:t>
      </w:r>
      <w:r w:rsidR="0017562A">
        <w:t xml:space="preserve"> </w:t>
      </w:r>
    </w:p>
    <w:p w:rsidR="003A1328" w:rsidRDefault="000E7C0D" w:rsidP="003A1328">
      <w:pPr>
        <w:numPr>
          <w:ilvl w:val="0"/>
          <w:numId w:val="1"/>
        </w:numPr>
        <w:spacing w:line="360" w:lineRule="auto"/>
        <w:jc w:val="both"/>
      </w:pPr>
      <w:r>
        <w:t>получить корректный ответ</w:t>
      </w:r>
      <w:r w:rsidR="003A1328">
        <w:t>.</w:t>
      </w:r>
    </w:p>
    <w:p w:rsidR="005A07ED" w:rsidRDefault="005A07ED" w:rsidP="003A1328">
      <w:pPr>
        <w:spacing w:line="360" w:lineRule="auto"/>
        <w:ind w:firstLine="709"/>
      </w:pPr>
      <w:r>
        <w:t>Программа должна отвечать следующим требованиям:</w:t>
      </w:r>
    </w:p>
    <w:p w:rsidR="005A07ED" w:rsidRDefault="005A07ED" w:rsidP="005A07ED">
      <w:pPr>
        <w:numPr>
          <w:ilvl w:val="0"/>
          <w:numId w:val="3"/>
        </w:numPr>
        <w:spacing w:line="360" w:lineRule="auto"/>
        <w:jc w:val="both"/>
      </w:pPr>
      <w:r>
        <w:t>иметь</w:t>
      </w:r>
      <w:r w:rsidR="00A4618D">
        <w:t xml:space="preserve"> простой </w:t>
      </w:r>
      <w:r>
        <w:t>интерфейс;</w:t>
      </w:r>
    </w:p>
    <w:p w:rsidR="005A07ED" w:rsidRDefault="00D533A6" w:rsidP="005A07ED">
      <w:pPr>
        <w:numPr>
          <w:ilvl w:val="0"/>
          <w:numId w:val="3"/>
        </w:numPr>
        <w:spacing w:line="360" w:lineRule="auto"/>
        <w:jc w:val="both"/>
      </w:pPr>
      <w:r>
        <w:t>иметь защиту от некорректно введенных данных;</w:t>
      </w:r>
    </w:p>
    <w:p w:rsidR="00D533A6" w:rsidRDefault="00D533A6" w:rsidP="00D533A6">
      <w:pPr>
        <w:numPr>
          <w:ilvl w:val="0"/>
          <w:numId w:val="3"/>
        </w:numPr>
        <w:spacing w:line="360" w:lineRule="auto"/>
        <w:jc w:val="both"/>
      </w:pPr>
      <w:r>
        <w:t>корректно работать при нескольких запусках.</w:t>
      </w:r>
    </w:p>
    <w:p w:rsidR="001F5B17" w:rsidRDefault="001F5B17" w:rsidP="001F5B17">
      <w:pPr>
        <w:spacing w:line="360" w:lineRule="auto"/>
        <w:jc w:val="both"/>
      </w:pPr>
    </w:p>
    <w:p w:rsidR="001F5B17" w:rsidRDefault="001F5B17" w:rsidP="001F5B17">
      <w:pPr>
        <w:spacing w:line="360" w:lineRule="auto"/>
        <w:jc w:val="both"/>
      </w:pPr>
    </w:p>
    <w:p w:rsidR="001F5B17" w:rsidRDefault="001F5B17" w:rsidP="001F5B17">
      <w:pPr>
        <w:spacing w:line="360" w:lineRule="auto"/>
        <w:jc w:val="both"/>
      </w:pPr>
    </w:p>
    <w:p w:rsidR="001F5B17" w:rsidRDefault="001F5B17" w:rsidP="001F5B17">
      <w:pPr>
        <w:spacing w:line="360" w:lineRule="auto"/>
        <w:jc w:val="both"/>
      </w:pPr>
    </w:p>
    <w:p w:rsidR="001F5B17" w:rsidRDefault="001F5B17" w:rsidP="001F5B17">
      <w:pPr>
        <w:spacing w:line="360" w:lineRule="auto"/>
        <w:jc w:val="both"/>
      </w:pPr>
    </w:p>
    <w:p w:rsidR="001F5B17" w:rsidRDefault="001F5B17" w:rsidP="001F5B17">
      <w:pPr>
        <w:spacing w:line="360" w:lineRule="auto"/>
        <w:jc w:val="both"/>
      </w:pPr>
    </w:p>
    <w:p w:rsidR="001F5B17" w:rsidRDefault="001F5B17" w:rsidP="001F5B17">
      <w:pPr>
        <w:spacing w:line="360" w:lineRule="auto"/>
        <w:jc w:val="both"/>
      </w:pPr>
    </w:p>
    <w:p w:rsidR="001F5B17" w:rsidRDefault="001F5B17" w:rsidP="001F5B17">
      <w:pPr>
        <w:spacing w:line="360" w:lineRule="auto"/>
        <w:jc w:val="both"/>
      </w:pPr>
    </w:p>
    <w:p w:rsidR="001F5B17" w:rsidRDefault="001F5B17" w:rsidP="001F5B17">
      <w:pPr>
        <w:spacing w:line="360" w:lineRule="auto"/>
        <w:jc w:val="both"/>
      </w:pPr>
    </w:p>
    <w:p w:rsidR="006245EB" w:rsidRDefault="006245EB" w:rsidP="006245EB">
      <w:pPr>
        <w:spacing w:before="360" w:line="360" w:lineRule="auto"/>
        <w:jc w:val="center"/>
        <w:outlineLvl w:val="0"/>
        <w:rPr>
          <w:b/>
          <w:sz w:val="28"/>
          <w:szCs w:val="28"/>
        </w:rPr>
      </w:pPr>
      <w:bookmarkStart w:id="10" w:name="_Toc165870233"/>
      <w:bookmarkStart w:id="11" w:name="_Toc165870361"/>
      <w:bookmarkStart w:id="12" w:name="_Toc166983901"/>
    </w:p>
    <w:p w:rsidR="00D533A6" w:rsidRDefault="00D533A6" w:rsidP="006245EB">
      <w:pPr>
        <w:spacing w:before="360" w:line="360" w:lineRule="auto"/>
        <w:jc w:val="center"/>
        <w:outlineLvl w:val="0"/>
        <w:rPr>
          <w:b/>
          <w:sz w:val="28"/>
          <w:szCs w:val="28"/>
        </w:rPr>
      </w:pPr>
      <w:r w:rsidRPr="00D533A6">
        <w:rPr>
          <w:b/>
          <w:sz w:val="28"/>
          <w:szCs w:val="28"/>
        </w:rPr>
        <w:lastRenderedPageBreak/>
        <w:t>Теоретическая часть</w:t>
      </w:r>
      <w:bookmarkEnd w:id="10"/>
      <w:bookmarkEnd w:id="11"/>
      <w:bookmarkEnd w:id="12"/>
    </w:p>
    <w:p w:rsidR="00D533A6" w:rsidRDefault="00AF0204" w:rsidP="00C56253">
      <w:pPr>
        <w:spacing w:line="360" w:lineRule="auto"/>
        <w:jc w:val="center"/>
        <w:outlineLvl w:val="1"/>
        <w:rPr>
          <w:b/>
        </w:rPr>
      </w:pPr>
      <w:bookmarkStart w:id="13" w:name="_Toc166983902"/>
      <w:r>
        <w:rPr>
          <w:b/>
        </w:rPr>
        <w:t>Описание</w:t>
      </w:r>
      <w:r w:rsidR="00A4618D">
        <w:rPr>
          <w:b/>
        </w:rPr>
        <w:t xml:space="preserve"> </w:t>
      </w:r>
      <w:bookmarkEnd w:id="13"/>
      <w:r>
        <w:rPr>
          <w:b/>
        </w:rPr>
        <w:t>метода Гаусса</w:t>
      </w:r>
    </w:p>
    <w:p w:rsidR="00AF0204" w:rsidRDefault="00AF0204" w:rsidP="00A4618D">
      <w:pPr>
        <w:spacing w:line="360" w:lineRule="auto"/>
        <w:ind w:firstLine="567"/>
      </w:pPr>
      <w:r w:rsidRPr="00AF0204">
        <w:t>Пусть исходная система выглядит следующим образом:</w:t>
      </w:r>
    </w:p>
    <w:p w:rsidR="00AF0204" w:rsidRDefault="008777B4" w:rsidP="00A4618D">
      <w:pPr>
        <w:spacing w:line="360" w:lineRule="auto"/>
        <w:ind w:firstLine="567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6245EB" w:rsidRDefault="006245EB" w:rsidP="00755FE7">
      <w:pPr>
        <w:spacing w:line="360" w:lineRule="auto"/>
        <w:ind w:firstLine="567"/>
        <w:rPr>
          <w:bCs/>
        </w:rPr>
      </w:pPr>
    </w:p>
    <w:p w:rsidR="006245EB" w:rsidRDefault="006245EB" w:rsidP="00755FE7">
      <w:pPr>
        <w:spacing w:line="360" w:lineRule="auto"/>
        <w:ind w:firstLine="567"/>
        <w:rPr>
          <w:bCs/>
        </w:rPr>
      </w:pPr>
    </w:p>
    <w:p w:rsidR="00D87A46" w:rsidRPr="00755FE7" w:rsidRDefault="00D87A46" w:rsidP="00755FE7">
      <w:pPr>
        <w:spacing w:line="360" w:lineRule="auto"/>
        <w:ind w:firstLine="567"/>
        <w:rPr>
          <w:bCs/>
        </w:rPr>
      </w:pPr>
      <w:r w:rsidRPr="00D87A46">
        <w:rPr>
          <w:bCs/>
        </w:rPr>
        <w:t>Её можно записать в матричном виде:</w:t>
      </w:r>
      <w:r w:rsidR="00755FE7" w:rsidRPr="00755FE7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Pr="00D87A46">
        <w:rPr>
          <w:bCs/>
        </w:rPr>
        <w:t xml:space="preserve">, </w:t>
      </w:r>
      <w:r>
        <w:rPr>
          <w:bCs/>
        </w:rPr>
        <w:t>где</w:t>
      </w:r>
    </w:p>
    <w:p w:rsidR="00D87A46" w:rsidRPr="00755FE7" w:rsidRDefault="00755FE7" w:rsidP="00A4618D">
      <w:pPr>
        <w:spacing w:line="360" w:lineRule="auto"/>
        <w:ind w:firstLine="567"/>
        <w:rPr>
          <w:bCs/>
        </w:rPr>
      </w:pPr>
      <w:r>
        <w:rPr>
          <w:bCs/>
          <w:noProof/>
        </w:rPr>
        <w:drawing>
          <wp:inline distT="0" distB="0" distL="0" distR="0">
            <wp:extent cx="5019675" cy="884339"/>
            <wp:effectExtent l="19050" t="0" r="9525" b="0"/>
            <wp:docPr id="3" name="Рисунок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8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E7" w:rsidRPr="00406827" w:rsidRDefault="00755FE7" w:rsidP="00755FE7">
      <w:pPr>
        <w:spacing w:line="360" w:lineRule="auto"/>
        <w:ind w:firstLine="539"/>
        <w:jc w:val="both"/>
      </w:pPr>
      <w:r>
        <w:t>Тогда, согласно свойству элементарных преобразований над строками, основную матрицу этой системы можно привести к ступенчатому виду (эти же преобразования нужно применять к столбцу свободных членов):</w:t>
      </w:r>
    </w:p>
    <w:p w:rsidR="00755FE7" w:rsidRDefault="00755FE7" w:rsidP="00755FE7">
      <w:pPr>
        <w:spacing w:line="360" w:lineRule="auto"/>
        <w:ind w:firstLine="539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200650" cy="1940541"/>
            <wp:effectExtent l="19050" t="0" r="0" b="0"/>
            <wp:docPr id="4" name="Рисунок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E7" w:rsidRPr="00755FE7" w:rsidRDefault="00755FE7" w:rsidP="00A4618D">
      <w:pPr>
        <w:tabs>
          <w:tab w:val="center" w:pos="4536"/>
          <w:tab w:val="right" w:pos="9072"/>
        </w:tabs>
        <w:spacing w:line="360" w:lineRule="auto"/>
        <w:ind w:firstLine="709"/>
      </w:pPr>
      <w:r>
        <w:t>где α</w:t>
      </w:r>
      <w:r>
        <w:rPr>
          <w:vertAlign w:val="subscript"/>
        </w:rPr>
        <w:t>1</w:t>
      </w:r>
      <w:r>
        <w:rPr>
          <w:vertAlign w:val="subscript"/>
          <w:lang w:val="en-US"/>
        </w:rPr>
        <w:t>j</w:t>
      </w:r>
      <w:r w:rsidRPr="00755FE7">
        <w:rPr>
          <w:vertAlign w:val="subscript"/>
        </w:rPr>
        <w:t>1</w:t>
      </w:r>
      <w:r w:rsidRPr="00755FE7">
        <w:t xml:space="preserve">, …, </w:t>
      </w:r>
      <w:r>
        <w:rPr>
          <w:lang w:val="en-US"/>
        </w:rPr>
        <w:t>αrjr</w:t>
      </w:r>
      <w:r w:rsidRPr="00755FE7">
        <w:t xml:space="preserve"> ≠ 0.</w:t>
      </w:r>
    </w:p>
    <w:p w:rsidR="00DF2404" w:rsidRDefault="00DF2404" w:rsidP="00DF2404">
      <w:pPr>
        <w:spacing w:line="360" w:lineRule="auto"/>
        <w:ind w:firstLine="720"/>
        <w:jc w:val="both"/>
      </w:pPr>
      <w:r w:rsidRPr="00DF2404">
        <w:t>Если хотя бы одно число</w:t>
      </w:r>
      <w:r>
        <w:t xml:space="preserve"> β</w:t>
      </w:r>
      <w:r>
        <w:rPr>
          <w:vertAlign w:val="subscript"/>
          <w:lang w:val="en-US"/>
        </w:rPr>
        <w:t>i</w:t>
      </w:r>
      <w:r w:rsidRPr="00DF2404">
        <w:rPr>
          <w:vertAlign w:val="subscript"/>
        </w:rPr>
        <w:t xml:space="preserve"> </w:t>
      </w:r>
      <w:r>
        <w:t xml:space="preserve">≠ 0, где </w:t>
      </w:r>
      <w:r>
        <w:rPr>
          <w:lang w:val="en-US"/>
        </w:rPr>
        <w:t>i</w:t>
      </w:r>
      <w:r w:rsidRPr="00DF2404">
        <w:t xml:space="preserve"> &gt; </w:t>
      </w:r>
      <w:r>
        <w:rPr>
          <w:lang w:val="en-US"/>
        </w:rPr>
        <w:t>r</w:t>
      </w:r>
      <w:r w:rsidRPr="00DF2404">
        <w:t>, то рассматриваемая система несовмес</w:t>
      </w:r>
      <w:r w:rsidRPr="00DF2404">
        <w:t>т</w:t>
      </w:r>
      <w:r w:rsidRPr="00DF2404">
        <w:t>на, т. е. у неё нет ни одного решения.</w:t>
      </w:r>
    </w:p>
    <w:p w:rsidR="00406827" w:rsidRDefault="00406827" w:rsidP="00406827">
      <w:pPr>
        <w:spacing w:line="360" w:lineRule="auto"/>
        <w:ind w:firstLine="720"/>
        <w:jc w:val="both"/>
      </w:pPr>
      <w:r>
        <w:t>Алгоритм решения СЛАУ методом Гаусса подразделяется на два этапа.</w:t>
      </w:r>
    </w:p>
    <w:p w:rsidR="00406827" w:rsidRDefault="00406827" w:rsidP="00406827">
      <w:pPr>
        <w:spacing w:line="360" w:lineRule="auto"/>
        <w:ind w:firstLine="720"/>
        <w:jc w:val="both"/>
      </w:pPr>
      <w:r>
        <w:t>На первом этапе осуществляется так называемый прямой ход, когда путём эл</w:t>
      </w:r>
      <w:r>
        <w:t>е</w:t>
      </w:r>
      <w:r>
        <w:t>ментарных преобразований над строками систему приводят к ступенчатой или тр</w:t>
      </w:r>
      <w:r>
        <w:t>е</w:t>
      </w:r>
      <w:r>
        <w:t>угольной форме, либо устанавливают, что система несовместна. Для этого среди эл</w:t>
      </w:r>
      <w:r>
        <w:t>е</w:t>
      </w:r>
      <w:r>
        <w:t>ментов первого столбца матрицы выбирают ненулевой, перемещают содержащую его строку в крайнее верхнее положение, делая эту строку первой. Далее ненулевые эл</w:t>
      </w:r>
      <w:r>
        <w:t>е</w:t>
      </w:r>
      <w:r>
        <w:t>менты первого столбца всех нижележащих строк обнуляются путём вычитания из ка</w:t>
      </w:r>
      <w:r>
        <w:t>ж</w:t>
      </w:r>
      <w:r>
        <w:t xml:space="preserve">дой строки первой строки, домноженной на отношение первого элемента этих строк к первому элементу первой строки. </w:t>
      </w:r>
    </w:p>
    <w:p w:rsidR="00406827" w:rsidRDefault="00406827" w:rsidP="00406827">
      <w:pPr>
        <w:spacing w:line="360" w:lineRule="auto"/>
        <w:ind w:firstLine="720"/>
        <w:jc w:val="both"/>
      </w:pPr>
      <w:r>
        <w:lastRenderedPageBreak/>
        <w:t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</w:t>
      </w:r>
      <w:r>
        <w:t>е</w:t>
      </w:r>
      <w:r>
        <w:t>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уравнения, из которого выражают соответствующую базисную переменную и подставляют в предыдущие уравнения, и так далее, поднимаясь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:rsidR="00406827" w:rsidRDefault="00406827" w:rsidP="00406827">
      <w:pPr>
        <w:spacing w:line="360" w:lineRule="auto"/>
        <w:ind w:firstLine="720"/>
        <w:jc w:val="both"/>
      </w:pPr>
      <w:r>
        <w:t>Метод Гаусса требует O(n</w:t>
      </w:r>
      <w:r>
        <w:rPr>
          <w:vertAlign w:val="superscript"/>
        </w:rPr>
        <w:t>3</w:t>
      </w:r>
      <w:r>
        <w:t>) арифметических операций.</w:t>
      </w:r>
    </w:p>
    <w:p w:rsidR="00406827" w:rsidRDefault="00406827" w:rsidP="00406827">
      <w:pPr>
        <w:spacing w:line="360" w:lineRule="auto"/>
        <w:ind w:firstLine="720"/>
        <w:jc w:val="both"/>
      </w:pPr>
    </w:p>
    <w:p w:rsidR="00406827" w:rsidRPr="00DF2404" w:rsidRDefault="00406827" w:rsidP="00406827">
      <w:pPr>
        <w:spacing w:line="360" w:lineRule="auto"/>
        <w:ind w:firstLine="720"/>
        <w:jc w:val="both"/>
      </w:pPr>
    </w:p>
    <w:p w:rsidR="00C05437" w:rsidRDefault="00C05437" w:rsidP="00C56253">
      <w:pPr>
        <w:tabs>
          <w:tab w:val="center" w:pos="4536"/>
          <w:tab w:val="right" w:pos="9072"/>
        </w:tabs>
        <w:spacing w:line="360" w:lineRule="auto"/>
        <w:jc w:val="center"/>
        <w:outlineLvl w:val="0"/>
        <w:rPr>
          <w:b/>
          <w:sz w:val="28"/>
          <w:szCs w:val="28"/>
        </w:rPr>
      </w:pPr>
      <w:bookmarkStart w:id="14" w:name="_Toc165870236"/>
      <w:bookmarkStart w:id="15" w:name="_Toc165870364"/>
      <w:bookmarkStart w:id="16" w:name="_Toc166983903"/>
      <w:r w:rsidRPr="00C05437">
        <w:rPr>
          <w:b/>
          <w:sz w:val="28"/>
          <w:szCs w:val="28"/>
        </w:rPr>
        <w:t>Описание проекта</w:t>
      </w:r>
      <w:bookmarkEnd w:id="14"/>
      <w:bookmarkEnd w:id="15"/>
      <w:bookmarkEnd w:id="16"/>
    </w:p>
    <w:p w:rsidR="00992B24" w:rsidRDefault="00C05437" w:rsidP="00992B24">
      <w:pPr>
        <w:tabs>
          <w:tab w:val="center" w:pos="4536"/>
          <w:tab w:val="right" w:pos="9072"/>
        </w:tabs>
        <w:spacing w:line="360" w:lineRule="auto"/>
        <w:ind w:firstLine="709"/>
        <w:jc w:val="both"/>
      </w:pPr>
      <w:r>
        <w:t xml:space="preserve">После запуска </w:t>
      </w:r>
      <w:r w:rsidR="00163FFF">
        <w:t>программы</w:t>
      </w:r>
      <w:r>
        <w:t xml:space="preserve"> </w:t>
      </w:r>
      <w:r w:rsidR="006C36A5">
        <w:t>на экране появ</w:t>
      </w:r>
      <w:r w:rsidR="00A4618D">
        <w:t>ляет</w:t>
      </w:r>
      <w:r w:rsidR="006C36A5">
        <w:t xml:space="preserve">ся </w:t>
      </w:r>
      <w:r w:rsidR="00A4618D">
        <w:t>форма</w:t>
      </w:r>
      <w:r w:rsidR="00893444">
        <w:t>,</w:t>
      </w:r>
      <w:r w:rsidR="00A4618D">
        <w:t xml:space="preserve"> в которой</w:t>
      </w:r>
      <w:r w:rsidR="00ED20BF">
        <w:t xml:space="preserve"> можно</w:t>
      </w:r>
      <w:r w:rsidR="00A4618D">
        <w:t xml:space="preserve"> </w:t>
      </w:r>
      <w:r w:rsidR="00DF2404">
        <w:t>ввести значения при переменных</w:t>
      </w:r>
      <w:r w:rsidR="00992B24">
        <w:t>.</w:t>
      </w:r>
      <w:r w:rsidR="006C36A5">
        <w:t xml:space="preserve"> (</w:t>
      </w:r>
      <w:hyperlink w:anchor="Окно_ввода_данных" w:history="1">
        <w:r w:rsidR="006C36A5" w:rsidRPr="000732D3">
          <w:rPr>
            <w:rStyle w:val="a6"/>
          </w:rPr>
          <w:t>Прилож</w:t>
        </w:r>
        <w:r w:rsidR="006C36A5" w:rsidRPr="000732D3">
          <w:rPr>
            <w:rStyle w:val="a6"/>
          </w:rPr>
          <w:t>е</w:t>
        </w:r>
        <w:r w:rsidR="006C36A5" w:rsidRPr="000732D3">
          <w:rPr>
            <w:rStyle w:val="a6"/>
          </w:rPr>
          <w:t xml:space="preserve">ние, </w:t>
        </w:r>
        <w:r w:rsidR="00821B4D" w:rsidRPr="000732D3">
          <w:rPr>
            <w:rStyle w:val="a6"/>
          </w:rPr>
          <w:t>р</w:t>
        </w:r>
        <w:r w:rsidR="006C36A5" w:rsidRPr="000732D3">
          <w:rPr>
            <w:rStyle w:val="a6"/>
          </w:rPr>
          <w:t>ис.1</w:t>
        </w:r>
      </w:hyperlink>
      <w:r w:rsidR="006C36A5" w:rsidRPr="006C36A5">
        <w:t>)</w:t>
      </w:r>
      <w:r w:rsidR="00163FFF">
        <w:t xml:space="preserve">. </w:t>
      </w:r>
      <w:r w:rsidR="009D495C">
        <w:t xml:space="preserve">При нажатии на кнопку «Решить» пользователь получает ответ. При нажатии на кнопку </w:t>
      </w:r>
      <w:r w:rsidR="0023012A">
        <w:t>«О</w:t>
      </w:r>
      <w:r w:rsidR="009D495C">
        <w:t>чистить</w:t>
      </w:r>
      <w:r w:rsidR="0023012A">
        <w:t>»</w:t>
      </w:r>
      <w:r w:rsidR="009D495C">
        <w:t xml:space="preserve"> все поля экранной формы очищаются и доступны к вводу новых данных и решению новой системы л</w:t>
      </w:r>
      <w:r w:rsidR="009D495C">
        <w:t>и</w:t>
      </w:r>
      <w:r w:rsidR="009D495C">
        <w:t>нейных уравнений.</w:t>
      </w:r>
    </w:p>
    <w:p w:rsidR="007F2964" w:rsidRDefault="007F2964" w:rsidP="003F4546">
      <w:pPr>
        <w:tabs>
          <w:tab w:val="center" w:pos="4536"/>
          <w:tab w:val="right" w:pos="9072"/>
        </w:tabs>
        <w:spacing w:line="360" w:lineRule="auto"/>
        <w:ind w:firstLine="709"/>
        <w:jc w:val="both"/>
      </w:pPr>
      <w:r>
        <w:t xml:space="preserve">Для завершения работы проекта нужно </w:t>
      </w:r>
      <w:r w:rsidR="00992B24">
        <w:t>закрыть окн</w:t>
      </w:r>
      <w:r w:rsidR="00ED20BF">
        <w:t>о приложения</w:t>
      </w:r>
      <w:r>
        <w:t>.</w:t>
      </w:r>
    </w:p>
    <w:p w:rsidR="0033233B" w:rsidRDefault="0033233B" w:rsidP="003F4546">
      <w:pPr>
        <w:tabs>
          <w:tab w:val="center" w:pos="4536"/>
          <w:tab w:val="right" w:pos="9072"/>
        </w:tabs>
        <w:spacing w:line="360" w:lineRule="auto"/>
        <w:ind w:firstLine="709"/>
        <w:jc w:val="both"/>
      </w:pPr>
    </w:p>
    <w:p w:rsidR="006245EB" w:rsidRDefault="006245EB" w:rsidP="00C56253">
      <w:pPr>
        <w:tabs>
          <w:tab w:val="center" w:pos="4536"/>
          <w:tab w:val="right" w:pos="9072"/>
        </w:tabs>
        <w:spacing w:line="360" w:lineRule="auto"/>
        <w:ind w:firstLine="709"/>
        <w:jc w:val="center"/>
        <w:outlineLvl w:val="0"/>
        <w:rPr>
          <w:b/>
          <w:sz w:val="28"/>
          <w:szCs w:val="28"/>
        </w:rPr>
      </w:pPr>
      <w:bookmarkStart w:id="17" w:name="_Toc165870237"/>
      <w:bookmarkStart w:id="18" w:name="_Toc165870365"/>
      <w:bookmarkStart w:id="19" w:name="_Toc166983904"/>
    </w:p>
    <w:p w:rsidR="00974915" w:rsidRDefault="00974915" w:rsidP="00C56253">
      <w:pPr>
        <w:tabs>
          <w:tab w:val="center" w:pos="4536"/>
          <w:tab w:val="right" w:pos="9072"/>
        </w:tabs>
        <w:spacing w:line="360" w:lineRule="auto"/>
        <w:ind w:firstLine="709"/>
        <w:jc w:val="center"/>
        <w:outlineLvl w:val="0"/>
        <w:rPr>
          <w:b/>
          <w:sz w:val="28"/>
          <w:szCs w:val="28"/>
        </w:rPr>
      </w:pPr>
      <w:r w:rsidRPr="00974915">
        <w:rPr>
          <w:b/>
          <w:sz w:val="28"/>
          <w:szCs w:val="28"/>
        </w:rPr>
        <w:t>Описание структуры проекта</w:t>
      </w:r>
      <w:bookmarkEnd w:id="17"/>
      <w:bookmarkEnd w:id="18"/>
      <w:bookmarkEnd w:id="19"/>
    </w:p>
    <w:p w:rsidR="007F2964" w:rsidRDefault="007F2964" w:rsidP="00483BB0">
      <w:pPr>
        <w:tabs>
          <w:tab w:val="center" w:pos="4536"/>
          <w:tab w:val="right" w:pos="9072"/>
        </w:tabs>
        <w:spacing w:line="360" w:lineRule="auto"/>
        <w:ind w:firstLine="709"/>
        <w:jc w:val="both"/>
      </w:pPr>
      <w:r>
        <w:t xml:space="preserve">Для корректной работы программы в ней используются несколько </w:t>
      </w:r>
      <w:r w:rsidR="00992B24">
        <w:t xml:space="preserve">классов </w:t>
      </w:r>
      <w:r w:rsidR="00E02A58">
        <w:t>и м</w:t>
      </w:r>
      <w:r w:rsidR="00E02A58">
        <w:t>е</w:t>
      </w:r>
      <w:r w:rsidR="00E02A58">
        <w:t xml:space="preserve">тодов </w:t>
      </w:r>
      <w:r w:rsidR="00992B24">
        <w:t>таких как</w:t>
      </w:r>
      <w:r>
        <w:t>:</w:t>
      </w:r>
    </w:p>
    <w:p w:rsidR="00182C5C" w:rsidRDefault="0033233B" w:rsidP="0033233B">
      <w:pPr>
        <w:numPr>
          <w:ilvl w:val="0"/>
          <w:numId w:val="15"/>
        </w:numPr>
        <w:tabs>
          <w:tab w:val="center" w:pos="4536"/>
          <w:tab w:val="right" w:pos="9072"/>
        </w:tabs>
        <w:spacing w:line="360" w:lineRule="auto"/>
        <w:ind w:hanging="357"/>
        <w:jc w:val="both"/>
      </w:pPr>
      <w:r>
        <w:rPr>
          <w:i/>
          <w:noProof/>
          <w:color w:val="000000"/>
          <w:lang w:val="en-US"/>
        </w:rPr>
        <w:t>Variable</w:t>
      </w:r>
      <w:r>
        <w:rPr>
          <w:noProof/>
          <w:color w:val="000000"/>
        </w:rPr>
        <w:t xml:space="preserve"> класс</w:t>
      </w:r>
      <w:r w:rsidR="00E02A58" w:rsidRPr="00E02A58">
        <w:rPr>
          <w:noProof/>
          <w:color w:val="000000"/>
        </w:rPr>
        <w:t xml:space="preserve"> для создани</w:t>
      </w:r>
      <w:r>
        <w:rPr>
          <w:noProof/>
          <w:color w:val="000000"/>
        </w:rPr>
        <w:t>я и хранения значений переменных</w:t>
      </w:r>
      <w:r w:rsidR="00E02A58" w:rsidRPr="00E02A58">
        <w:rPr>
          <w:noProof/>
          <w:color w:val="000000"/>
        </w:rPr>
        <w:t>.</w:t>
      </w:r>
    </w:p>
    <w:p w:rsidR="00FC1D04" w:rsidRDefault="00182C5C" w:rsidP="00182C5C">
      <w:pPr>
        <w:numPr>
          <w:ilvl w:val="0"/>
          <w:numId w:val="15"/>
        </w:numPr>
        <w:tabs>
          <w:tab w:val="center" w:pos="4536"/>
          <w:tab w:val="right" w:pos="9072"/>
        </w:tabs>
        <w:spacing w:line="360" w:lineRule="auto"/>
        <w:ind w:hanging="357"/>
        <w:jc w:val="both"/>
      </w:pPr>
      <w:r>
        <w:t xml:space="preserve">Метод </w:t>
      </w:r>
      <w:r w:rsidR="0033233B" w:rsidRPr="0033233B">
        <w:rPr>
          <w:i/>
          <w:noProof/>
        </w:rPr>
        <w:t xml:space="preserve">IsIncompatible </w:t>
      </w:r>
      <w:r w:rsidR="0033233B">
        <w:t>проверяющий, является ли система несовместной.</w:t>
      </w:r>
    </w:p>
    <w:p w:rsidR="0033233B" w:rsidRDefault="0033233B" w:rsidP="00182C5C">
      <w:pPr>
        <w:numPr>
          <w:ilvl w:val="0"/>
          <w:numId w:val="15"/>
        </w:numPr>
        <w:tabs>
          <w:tab w:val="center" w:pos="4536"/>
          <w:tab w:val="right" w:pos="9072"/>
        </w:tabs>
        <w:spacing w:line="360" w:lineRule="auto"/>
        <w:ind w:hanging="357"/>
        <w:jc w:val="both"/>
      </w:pPr>
      <w:r>
        <w:t xml:space="preserve">Метод </w:t>
      </w:r>
      <w:r w:rsidRPr="0033233B">
        <w:rPr>
          <w:i/>
          <w:noProof/>
        </w:rPr>
        <w:t>IsLineNull</w:t>
      </w:r>
      <w:r>
        <w:rPr>
          <w:i/>
          <w:noProof/>
        </w:rPr>
        <w:t xml:space="preserve"> </w:t>
      </w:r>
      <w:r>
        <w:rPr>
          <w:noProof/>
        </w:rPr>
        <w:t>проверяющий, является ли строка нулевой (т.е. все переменные в этой строке равны нулю).</w:t>
      </w:r>
    </w:p>
    <w:p w:rsidR="0033233B" w:rsidRDefault="0033233B" w:rsidP="00182C5C">
      <w:pPr>
        <w:numPr>
          <w:ilvl w:val="0"/>
          <w:numId w:val="15"/>
        </w:numPr>
        <w:tabs>
          <w:tab w:val="center" w:pos="4536"/>
          <w:tab w:val="right" w:pos="9072"/>
        </w:tabs>
        <w:spacing w:line="360" w:lineRule="auto"/>
        <w:ind w:hanging="357"/>
        <w:jc w:val="both"/>
      </w:pPr>
      <w:r>
        <w:rPr>
          <w:noProof/>
        </w:rPr>
        <w:t xml:space="preserve">Метод </w:t>
      </w:r>
      <w:r w:rsidRPr="0033233B">
        <w:rPr>
          <w:i/>
          <w:noProof/>
        </w:rPr>
        <w:t>IsColumnNull</w:t>
      </w:r>
      <w:r>
        <w:rPr>
          <w:i/>
          <w:noProof/>
        </w:rPr>
        <w:t xml:space="preserve"> </w:t>
      </w:r>
      <w:r w:rsidRPr="0033233B">
        <w:rPr>
          <w:noProof/>
        </w:rPr>
        <w:t>пров</w:t>
      </w:r>
      <w:r>
        <w:rPr>
          <w:noProof/>
        </w:rPr>
        <w:t>еряющий, является ли столбец нулевым.</w:t>
      </w:r>
    </w:p>
    <w:p w:rsidR="0033233B" w:rsidRDefault="0033233B" w:rsidP="00182C5C">
      <w:pPr>
        <w:numPr>
          <w:ilvl w:val="0"/>
          <w:numId w:val="15"/>
        </w:numPr>
        <w:tabs>
          <w:tab w:val="center" w:pos="4536"/>
          <w:tab w:val="right" w:pos="9072"/>
        </w:tabs>
        <w:spacing w:line="360" w:lineRule="auto"/>
        <w:ind w:hanging="357"/>
        <w:jc w:val="both"/>
      </w:pPr>
      <w:r>
        <w:rPr>
          <w:noProof/>
        </w:rPr>
        <w:t xml:space="preserve">Метод </w:t>
      </w:r>
      <w:r w:rsidRPr="0033233B">
        <w:rPr>
          <w:i/>
          <w:noProof/>
        </w:rPr>
        <w:t>ChangeLines</w:t>
      </w:r>
      <w:r>
        <w:rPr>
          <w:noProof/>
        </w:rPr>
        <w:t xml:space="preserve"> для обмена значений переменных двух строк.</w:t>
      </w:r>
    </w:p>
    <w:p w:rsidR="00166400" w:rsidRPr="001F5B17" w:rsidRDefault="009458C0" w:rsidP="001F5B17">
      <w:pPr>
        <w:numPr>
          <w:ilvl w:val="0"/>
          <w:numId w:val="15"/>
        </w:numPr>
        <w:tabs>
          <w:tab w:val="center" w:pos="4536"/>
          <w:tab w:val="right" w:pos="9072"/>
        </w:tabs>
        <w:spacing w:line="360" w:lineRule="auto"/>
        <w:ind w:hanging="357"/>
        <w:jc w:val="both"/>
      </w:pPr>
      <w:r>
        <w:t xml:space="preserve">Метод </w:t>
      </w:r>
      <w:r w:rsidRPr="009458C0">
        <w:rPr>
          <w:i/>
          <w:noProof/>
        </w:rPr>
        <w:t>TransformLines</w:t>
      </w:r>
      <w:r>
        <w:rPr>
          <w:i/>
          <w:noProof/>
        </w:rPr>
        <w:t xml:space="preserve"> </w:t>
      </w:r>
      <w:r>
        <w:rPr>
          <w:noProof/>
        </w:rPr>
        <w:t xml:space="preserve">для преобразования значений строк таким образом, что </w:t>
      </w:r>
      <w:r>
        <w:t>ненулевой элемент первого столбца обнуляется путём вычитания из строки первой строки, домноженной на отношение первого элемента этой строки к первому элементу первой строки.</w:t>
      </w:r>
      <w:bookmarkStart w:id="20" w:name="_Toc165870238"/>
      <w:bookmarkStart w:id="21" w:name="_Toc165870366"/>
      <w:bookmarkStart w:id="22" w:name="_Toc166983905"/>
    </w:p>
    <w:p w:rsidR="00FC1D04" w:rsidRDefault="00FC1D04" w:rsidP="00C5625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C56253">
        <w:rPr>
          <w:rFonts w:ascii="Times New Roman" w:hAnsi="Times New Roman" w:cs="Times New Roman"/>
          <w:sz w:val="28"/>
          <w:szCs w:val="28"/>
        </w:rPr>
        <w:lastRenderedPageBreak/>
        <w:t>Глобальная блок-схема проекта</w:t>
      </w:r>
      <w:bookmarkEnd w:id="20"/>
      <w:bookmarkEnd w:id="21"/>
      <w:bookmarkEnd w:id="22"/>
    </w:p>
    <w:p w:rsidR="00166400" w:rsidRDefault="00166400" w:rsidP="00166400"/>
    <w:p w:rsidR="00166400" w:rsidRDefault="00166400" w:rsidP="00166400"/>
    <w:p w:rsidR="00166400" w:rsidRPr="00166400" w:rsidRDefault="00166400" w:rsidP="00166400"/>
    <w:p w:rsidR="001A0569" w:rsidRDefault="008777B4" w:rsidP="001A0569">
      <w:pPr>
        <w:jc w:val="center"/>
      </w:pPr>
      <w:r>
        <w:pict>
          <v:group id="_x0000_s1130" editas="canvas" style="width:450pt;height:420.55pt;mso-position-horizontal-relative:char;mso-position-vertical-relative:line" coordorigin="2204,3314" coordsize="7200,672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9" type="#_x0000_t75" style="position:absolute;left:2204;top:3314;width:7200;height:6729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132" type="#_x0000_t109" style="position:absolute;left:4796;top:4320;width:1728;height:720">
              <v:textbox style="mso-next-textbox:#_x0000_s1132">
                <w:txbxContent>
                  <w:p w:rsidR="00AF00B6" w:rsidRPr="00166400" w:rsidRDefault="00AF00B6" w:rsidP="00D935FE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166400">
                      <w:rPr>
                        <w:sz w:val="22"/>
                        <w:szCs w:val="22"/>
                      </w:rPr>
                      <w:t xml:space="preserve">Загрузка         </w:t>
                    </w:r>
                  </w:p>
                  <w:p w:rsidR="00AF00B6" w:rsidRPr="00166400" w:rsidRDefault="00AF00B6" w:rsidP="00D935FE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166400">
                      <w:rPr>
                        <w:sz w:val="22"/>
                        <w:szCs w:val="22"/>
                      </w:rPr>
                      <w:t>Формы</w:t>
                    </w:r>
                  </w:p>
                  <w:p w:rsidR="00AF00B6" w:rsidRPr="00166400" w:rsidRDefault="00AF00B6" w:rsidP="00D935FE">
                    <w:pPr>
                      <w:jc w:val="center"/>
                    </w:pPr>
                    <w:r w:rsidRPr="00166400">
                      <w:rPr>
                        <w:sz w:val="22"/>
                        <w:szCs w:val="22"/>
                      </w:rPr>
                      <w:t xml:space="preserve"> ввода данных</w:t>
                    </w:r>
                    <w:r w:rsidRPr="00166400">
                      <w:t>.</w:t>
                    </w:r>
                  </w:p>
                </w:txbxContent>
              </v:textbox>
            </v:shape>
            <v:shape id="_x0000_s1140" type="#_x0000_t109" style="position:absolute;left:5758;top:7500;width:1296;height:670">
              <v:textbox style="mso-next-textbox:#_x0000_s1140">
                <w:txbxContent>
                  <w:p w:rsidR="00AF00B6" w:rsidRPr="00166400" w:rsidRDefault="00AF00B6" w:rsidP="00D935FE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166400">
                      <w:rPr>
                        <w:sz w:val="22"/>
                        <w:szCs w:val="22"/>
                      </w:rPr>
                      <w:t>Очистка</w:t>
                    </w:r>
                  </w:p>
                  <w:p w:rsidR="00AF00B6" w:rsidRPr="00166400" w:rsidRDefault="00AF00B6" w:rsidP="00D935FE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166400">
                      <w:rPr>
                        <w:sz w:val="22"/>
                        <w:szCs w:val="22"/>
                      </w:rPr>
                      <w:t>формы</w:t>
                    </w:r>
                  </w:p>
                </w:txbxContent>
              </v:textbox>
            </v:shape>
            <v:line id="_x0000_s1152" style="position:absolute" from="5662,5904" to="5663,6192">
              <v:stroke endarrow="block"/>
            </v:line>
            <v:line id="_x0000_s1153" style="position:absolute" from="5660,4032" to="5660,4320">
              <v:stroke endarrow="block"/>
            </v:line>
            <v:line id="_x0000_s1158" style="position:absolute" from="6308,6780" to="6309,7500">
              <v:stroke endarrow="block"/>
            </v:line>
            <v:line id="_x0000_s1232" style="position:absolute;flip:x" from="5302,6780" to="5303,9035">
              <v:stroke endarrow="block"/>
            </v:line>
            <v:shape id="_x0000_s1233" type="#_x0000_t109" style="position:absolute;left:4796;top:5328;width:1728;height:576">
              <v:textbox style="mso-next-textbox:#_x0000_s1233">
                <w:txbxContent>
                  <w:p w:rsidR="00AF00B6" w:rsidRPr="00166400" w:rsidRDefault="00AF00B6" w:rsidP="00D935FE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166400">
                      <w:rPr>
                        <w:sz w:val="22"/>
                        <w:szCs w:val="22"/>
                      </w:rPr>
                      <w:t>Ввод значений</w:t>
                    </w:r>
                  </w:p>
                  <w:p w:rsidR="00AF00B6" w:rsidRPr="00166400" w:rsidRDefault="00AF00B6" w:rsidP="00D935FE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166400">
                      <w:rPr>
                        <w:sz w:val="22"/>
                        <w:szCs w:val="22"/>
                      </w:rPr>
                      <w:t>пользователем</w:t>
                    </w:r>
                  </w:p>
                </w:txbxContent>
              </v:textbox>
            </v:shape>
            <v:line id="_x0000_s1234" style="position:absolute" from="5662,5040" to="5663,5328">
              <v:stroke endarrow="block"/>
            </v:line>
            <v:rect id="_x0000_s1271" style="position:absolute;left:4570;top:6192;width:2148;height:588">
              <v:textbox style="mso-next-textbox:#_x0000_s1271">
                <w:txbxContent>
                  <w:p w:rsidR="00AF00B6" w:rsidRDefault="00AF00B6" w:rsidP="00D935FE">
                    <w:pPr>
                      <w:jc w:val="center"/>
                    </w:pPr>
                    <w:r>
                      <w:t>Решение системы</w:t>
                    </w:r>
                  </w:p>
                  <w:p w:rsidR="00AF00B6" w:rsidRDefault="00AF00B6" w:rsidP="00D935FE">
                    <w:pPr>
                      <w:jc w:val="center"/>
                    </w:pPr>
                    <w:r>
                      <w:t>линейных уравнений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73" type="#_x0000_t34" style="position:absolute;left:6524;top:5616;width:530;height:2219;flip:x y" o:connectortype="elbow" adj="-11729,62254,244833">
              <v:stroke endarrow="block"/>
            </v:shape>
            <v:shape id="_x0000_s1275" type="#_x0000_t34" style="position:absolute;left:5580;top:8209;width:865;height:787;rotation:90" o:connectortype="elbow" adj="10790,-184698,-133976">
              <v:stroke endarrow="block"/>
            </v:shape>
            <v:oval id="_x0000_s1277" style="position:absolute;left:4844;top:3512;width:1476;height:520">
              <v:textbox>
                <w:txbxContent>
                  <w:p w:rsidR="00D935FE" w:rsidRDefault="00D935FE" w:rsidP="00D935FE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oval id="_x0000_s1278" style="position:absolute;left:4796;top:9035;width:1476;height:518">
              <v:textbox>
                <w:txbxContent>
                  <w:p w:rsidR="00D935FE" w:rsidRDefault="00D935FE" w:rsidP="00D935FE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03340D" w:rsidRDefault="0003340D" w:rsidP="001A0569">
      <w:pPr>
        <w:jc w:val="center"/>
      </w:pPr>
    </w:p>
    <w:p w:rsidR="00C56253" w:rsidRDefault="00C56253" w:rsidP="00BF1BAB">
      <w:pPr>
        <w:spacing w:line="360" w:lineRule="auto"/>
        <w:jc w:val="center"/>
        <w:rPr>
          <w:b/>
          <w:sz w:val="28"/>
          <w:szCs w:val="28"/>
        </w:rPr>
      </w:pPr>
    </w:p>
    <w:p w:rsidR="0003340D" w:rsidRDefault="00483BB0" w:rsidP="00C56253">
      <w:pPr>
        <w:spacing w:line="360" w:lineRule="auto"/>
        <w:jc w:val="center"/>
        <w:outlineLvl w:val="0"/>
        <w:rPr>
          <w:b/>
          <w:sz w:val="28"/>
          <w:szCs w:val="28"/>
        </w:rPr>
      </w:pPr>
      <w:bookmarkStart w:id="23" w:name="_Toc165870239"/>
      <w:bookmarkStart w:id="24" w:name="_Toc165870367"/>
      <w:bookmarkStart w:id="25" w:name="_Toc166983906"/>
      <w:r>
        <w:rPr>
          <w:b/>
          <w:sz w:val="28"/>
          <w:szCs w:val="28"/>
        </w:rPr>
        <w:t>Блок-схема подпрограммы</w:t>
      </w:r>
      <w:bookmarkEnd w:id="23"/>
      <w:bookmarkEnd w:id="24"/>
      <w:bookmarkEnd w:id="25"/>
    </w:p>
    <w:p w:rsidR="00B852D5" w:rsidRDefault="00483BB0" w:rsidP="00BD51D6">
      <w:pPr>
        <w:spacing w:line="360" w:lineRule="auto"/>
        <w:ind w:firstLine="709"/>
        <w:jc w:val="both"/>
      </w:pPr>
      <w:r>
        <w:t>Самой</w:t>
      </w:r>
      <w:r w:rsidR="00BF1BAB">
        <w:t xml:space="preserve"> интересной частью любого проекта является подпрограмма, которая осуществляет основные </w:t>
      </w:r>
      <w:r w:rsidR="001620EE">
        <w:t>вычисления. В данном</w:t>
      </w:r>
      <w:r w:rsidR="00346854">
        <w:t xml:space="preserve"> проекте таких подпрограмм</w:t>
      </w:r>
      <w:r w:rsidR="0057279B">
        <w:t xml:space="preserve"> </w:t>
      </w:r>
      <w:r w:rsidR="001620EE">
        <w:t>несколько</w:t>
      </w:r>
      <w:r w:rsidR="0057279B" w:rsidRPr="0057279B">
        <w:t xml:space="preserve">: </w:t>
      </w:r>
      <w:r w:rsidR="001620EE">
        <w:t>к</w:t>
      </w:r>
      <w:r w:rsidR="0057279B">
        <w:t xml:space="preserve">онструктор класса </w:t>
      </w:r>
      <w:r w:rsidR="009458C0" w:rsidRPr="009458C0">
        <w:rPr>
          <w:i/>
          <w:lang w:val="en-US"/>
        </w:rPr>
        <w:t>Variable</w:t>
      </w:r>
      <w:r w:rsidR="0057279B">
        <w:t xml:space="preserve">, функция </w:t>
      </w:r>
      <w:r w:rsidR="009458C0" w:rsidRPr="009458C0">
        <w:t>преобразования значений строк</w:t>
      </w:r>
      <w:r w:rsidR="009458C0">
        <w:t xml:space="preserve"> </w:t>
      </w:r>
      <w:r w:rsidR="009458C0" w:rsidRPr="009458C0">
        <w:rPr>
          <w:i/>
          <w:lang w:val="en-US"/>
        </w:rPr>
        <w:t>TransformLines</w:t>
      </w:r>
      <w:r w:rsidR="009458C0" w:rsidRPr="009458C0">
        <w:rPr>
          <w:i/>
        </w:rPr>
        <w:t xml:space="preserve"> </w:t>
      </w:r>
      <w:r w:rsidR="005C52DC">
        <w:t>и др</w:t>
      </w:r>
      <w:r w:rsidR="00346854">
        <w:t xml:space="preserve">. </w:t>
      </w:r>
      <w:r w:rsidR="005C52DC">
        <w:t xml:space="preserve">Далее приведена блок-схема </w:t>
      </w:r>
      <w:r w:rsidR="0057279B">
        <w:t>метод</w:t>
      </w:r>
      <w:r w:rsidR="005C52DC">
        <w:t>а</w:t>
      </w:r>
      <w:r w:rsidR="0057279B">
        <w:t xml:space="preserve"> </w:t>
      </w:r>
      <w:r w:rsidR="009458C0" w:rsidRPr="009458C0">
        <w:rPr>
          <w:i/>
          <w:lang w:val="en-US"/>
        </w:rPr>
        <w:t>TransformLines</w:t>
      </w:r>
      <w:r w:rsidR="0057279B">
        <w:t xml:space="preserve">, в котором осуществляется </w:t>
      </w:r>
      <w:r w:rsidR="009458C0" w:rsidRPr="009458C0">
        <w:t>пр</w:t>
      </w:r>
      <w:r w:rsidR="009458C0" w:rsidRPr="009458C0">
        <w:t>е</w:t>
      </w:r>
      <w:r w:rsidR="009458C0" w:rsidRPr="009458C0">
        <w:t>образовани</w:t>
      </w:r>
      <w:r w:rsidR="009458C0">
        <w:t>е</w:t>
      </w:r>
      <w:r w:rsidR="009458C0" w:rsidRPr="009458C0">
        <w:t xml:space="preserve"> значений строк таким образом, что ненулевой элемент первого столбца обнуляется путём вычитания из строки первой строки, домноженной на отношение первого элемента этой строки к первому элементу первой строки.</w:t>
      </w:r>
    </w:p>
    <w:p w:rsidR="00AF00B6" w:rsidRPr="0057279B" w:rsidRDefault="00AF00B6" w:rsidP="00BD51D6">
      <w:pPr>
        <w:spacing w:line="360" w:lineRule="auto"/>
        <w:ind w:firstLine="709"/>
        <w:jc w:val="both"/>
      </w:pPr>
    </w:p>
    <w:p w:rsidR="00346854" w:rsidRDefault="008777B4" w:rsidP="00346854">
      <w:pPr>
        <w:spacing w:line="360" w:lineRule="auto"/>
        <w:ind w:firstLine="709"/>
      </w:pPr>
      <w:r>
        <w:pict>
          <v:group id="_x0000_s1186" editas="canvas" style="width:456pt;height:674.15pt;mso-position-horizontal-relative:char;mso-position-vertical-relative:line" coordorigin="1443,1137" coordsize="9120,13483">
            <o:lock v:ext="edit" aspectratio="t"/>
            <v:shape id="_x0000_s1185" type="#_x0000_t75" style="position:absolute;left:1443;top:1137;width:9120;height:13483" o:preferrelative="f">
              <v:fill o:detectmouseclick="t"/>
              <v:path o:extrusionok="t" o:connecttype="none"/>
              <o:lock v:ext="edit" text="t"/>
            </v:shape>
            <v:line id="_x0000_s1195" style="position:absolute" from="4289,1785" to="4290,2145">
              <v:stroke endarrow="block"/>
            </v:line>
            <v:oval id="_x0000_s1276" style="position:absolute;left:3315;top:1137;width:1845;height:648">
              <v:textbox style="mso-next-textbox:#_x0000_s1276">
                <w:txbxContent>
                  <w:p w:rsidR="00AF00B6" w:rsidRDefault="00AF00B6" w:rsidP="00A06AC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oval id="_x0000_s1279" style="position:absolute;left:5160;top:13537;width:1845;height:648">
              <v:textbox style="mso-next-textbox:#_x0000_s1279">
                <w:txbxContent>
                  <w:p w:rsidR="00C5116C" w:rsidRDefault="00C5116C" w:rsidP="00A06AC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280" type="#_x0000_t7" style="position:absolute;left:3315;top:2145;width:1986;height:1000;v-text-anchor:middle" adj="2667">
              <v:textbox style="mso-next-textbox:#_x0000_s1280" inset="0,0,0,0">
                <w:txbxContent>
                  <w:p w:rsidR="00C5116C" w:rsidRPr="001F5B17" w:rsidRDefault="00C5116C" w:rsidP="00A06ACC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4F2FBD">
                      <w:rPr>
                        <w:sz w:val="20"/>
                        <w:szCs w:val="20"/>
                      </w:rPr>
                      <w:t>ввод</w:t>
                    </w:r>
                    <w:r w:rsidRPr="001F5B17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  <w:p w:rsidR="00C5116C" w:rsidRPr="004F2FBD" w:rsidRDefault="00C5116C" w:rsidP="00A06ACC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4F2FBD">
                      <w:rPr>
                        <w:sz w:val="20"/>
                        <w:szCs w:val="20"/>
                        <w:lang w:val="en-US"/>
                      </w:rPr>
                      <w:t>line_number1, line_number2, x</w:t>
                    </w:r>
                  </w:p>
                </w:txbxContent>
              </v:textbox>
            </v:shape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281" type="#_x0000_t9" style="position:absolute;left:3315;top:3460;width:1986;height:1140">
              <v:textbox style="mso-next-textbox:#_x0000_s1281" inset="0,0,0,0">
                <w:txbxContent>
                  <w:p w:rsidR="00665475" w:rsidRPr="004F2FBD" w:rsidRDefault="00665475" w:rsidP="00A06ACC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4F2FBD">
                      <w:rPr>
                        <w:sz w:val="20"/>
                        <w:szCs w:val="20"/>
                        <w:lang w:val="en-US"/>
                      </w:rPr>
                      <w:t>перебираем массив с переменными</w:t>
                    </w:r>
                  </w:p>
                </w:txbxContent>
              </v:textbox>
            </v:shape>
            <v:line id="_x0000_s1282" style="position:absolute" from="4290,3145" to="4291,3460">
              <v:stroke endarrow="block"/>
            </v:line>
            <v:shape id="_x0000_s1283" type="#_x0000_t9" style="position:absolute;left:3561;top:4840;width:1425;height:750;v-text-anchor:middle">
              <v:textbox style="mso-next-textbox:#_x0000_s1283" inset="0,0,0,0">
                <w:txbxContent>
                  <w:p w:rsidR="00665475" w:rsidRPr="00665475" w:rsidRDefault="00665475" w:rsidP="00A06ACC">
                    <w:pPr>
                      <w:jc w:val="center"/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sz w:val="22"/>
                        <w:szCs w:val="22"/>
                        <w:lang w:val="en-US"/>
                      </w:rPr>
                      <w:t>i:1 … 4</w:t>
                    </w:r>
                  </w:p>
                </w:txbxContent>
              </v:textbox>
            </v:shape>
            <v:line id="_x0000_s1284" style="position:absolute;flip:x" from="4284,4600" to="4286,4840">
              <v:stroke endarrow="block"/>
            </v:lin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285" type="#_x0000_t4" style="position:absolute;left:2736;top:5827;width:3063;height:1638;v-text-anchor:middle">
              <v:textbox style="mso-next-textbox:#_x0000_s1285" inset="0,0,0,0">
                <w:txbxContent>
                  <w:p w:rsidR="00665475" w:rsidRPr="004F2FBD" w:rsidRDefault="00665475" w:rsidP="00A06ACC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4F2FBD">
                      <w:rPr>
                        <w:sz w:val="20"/>
                        <w:szCs w:val="20"/>
                        <w:lang w:val="en-US"/>
                      </w:rPr>
                      <w:t>item.Line == line_number1 &amp;&amp; item.Column == i</w:t>
                    </w:r>
                  </w:p>
                </w:txbxContent>
              </v:textbox>
            </v:shape>
            <v:line id="_x0000_s1286" style="position:absolute;flip:x" from="4282,5590" to="4284,5830">
              <v:stroke endarrow="block"/>
            </v:line>
            <v:shape id="_x0000_s1288" type="#_x0000_t9" style="position:absolute;left:5799;top:7405;width:1857;height:1050">
              <v:textbox style="mso-next-textbox:#_x0000_s1288" inset="0,0,0,0">
                <w:txbxContent>
                  <w:p w:rsidR="003C077D" w:rsidRPr="00A06ACC" w:rsidRDefault="003C077D" w:rsidP="00A06ACC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A06ACC">
                      <w:rPr>
                        <w:sz w:val="20"/>
                        <w:szCs w:val="20"/>
                        <w:lang w:val="en-US"/>
                      </w:rPr>
                      <w:t>перебираем массив с переменными</w:t>
                    </w:r>
                  </w:p>
                </w:txbxContent>
              </v:textbox>
            </v:shape>
            <v:shape id="_x0000_s1289" type="#_x0000_t4" style="position:absolute;left:5160;top:8773;width:3225;height:1467;v-text-anchor:middle">
              <v:textbox style="mso-next-textbox:#_x0000_s1289" inset="0,0,0,0">
                <w:txbxContent>
                  <w:p w:rsidR="003C077D" w:rsidRPr="00A06ACC" w:rsidRDefault="0093142E" w:rsidP="00A06ACC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A06ACC">
                      <w:rPr>
                        <w:sz w:val="20"/>
                        <w:szCs w:val="20"/>
                        <w:lang w:val="en-US"/>
                      </w:rPr>
                      <w:t xml:space="preserve">item1.Line == line_number2 &amp;&amp; item1.Column == i </w:t>
                    </w:r>
                  </w:p>
                </w:txbxContent>
              </v:textbox>
            </v:shape>
            <v:rect id="_x0000_s1290" style="position:absolute;left:7656;top:10786;width:2835;height:1305">
              <v:textbox style="mso-next-textbox:#_x0000_s1290">
                <w:txbxContent>
                  <w:p w:rsidR="0093142E" w:rsidRPr="00A06ACC" w:rsidRDefault="0093142E" w:rsidP="00A06A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A06ACC">
                      <w:rPr>
                        <w:sz w:val="20"/>
                        <w:szCs w:val="20"/>
                      </w:rPr>
                      <w:t>к значению первой переме</w:t>
                    </w:r>
                    <w:r w:rsidRPr="00A06ACC">
                      <w:rPr>
                        <w:sz w:val="20"/>
                        <w:szCs w:val="20"/>
                      </w:rPr>
                      <w:t>н</w:t>
                    </w:r>
                    <w:r w:rsidRPr="00A06ACC">
                      <w:rPr>
                        <w:sz w:val="20"/>
                        <w:szCs w:val="20"/>
                      </w:rPr>
                      <w:t xml:space="preserve">ной </w:t>
                    </w:r>
                    <w:r w:rsidRPr="00A06ACC">
                      <w:rPr>
                        <w:sz w:val="20"/>
                        <w:szCs w:val="20"/>
                        <w:lang w:val="en-US"/>
                      </w:rPr>
                      <w:t>item</w:t>
                    </w:r>
                    <w:r w:rsidRPr="00A06ACC">
                      <w:rPr>
                        <w:sz w:val="20"/>
                        <w:szCs w:val="20"/>
                      </w:rPr>
                      <w:t xml:space="preserve"> прибавить значение второй переменной </w:t>
                    </w:r>
                    <w:r w:rsidRPr="00A06ACC">
                      <w:rPr>
                        <w:sz w:val="20"/>
                        <w:szCs w:val="20"/>
                        <w:lang w:val="en-US"/>
                      </w:rPr>
                      <w:t>item</w:t>
                    </w:r>
                    <w:r w:rsidRPr="00A06ACC">
                      <w:rPr>
                        <w:sz w:val="20"/>
                        <w:szCs w:val="20"/>
                      </w:rPr>
                      <w:t>1, умноженное на х;</w:t>
                    </w:r>
                  </w:p>
                  <w:p w:rsidR="0093142E" w:rsidRPr="00A06ACC" w:rsidRDefault="0093142E" w:rsidP="00A06ACC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A06ACC">
                      <w:rPr>
                        <w:sz w:val="20"/>
                        <w:szCs w:val="20"/>
                        <w:lang w:val="en-US"/>
                      </w:rPr>
                      <w:t>поменять значения местами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92" type="#_x0000_t202" style="position:absolute;left:5997;top:6190;width:648;height:330" strokecolor="white [3212]">
              <v:textbox style="mso-next-textbox:#_x0000_s1292" inset="0,0,0,0">
                <w:txbxContent>
                  <w:p w:rsidR="0093142E" w:rsidRDefault="0093142E" w:rsidP="00A06ACC">
                    <w:r>
                      <w:t>Да</w:t>
                    </w:r>
                  </w:p>
                </w:txbxContent>
              </v:textbox>
            </v:shape>
            <v:line id="_x0000_s1294" style="position:absolute;flip:x" from="6741,8455" to="6742,8773">
              <v:stroke endarrow="block"/>
            </v:line>
            <v:shape id="_x0000_s1296" type="#_x0000_t202" style="position:absolute;left:8673;top:9177;width:648;height:330" strokecolor="white [3212]">
              <v:textbox style="mso-next-textbox:#_x0000_s1296" inset="0,0,0,0">
                <w:txbxContent>
                  <w:p w:rsidR="004F2FBD" w:rsidRDefault="004F2FBD" w:rsidP="00A06ACC">
                    <w:r>
                      <w:t>Да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97" type="#_x0000_t33" style="position:absolute;left:8385;top:9507;width:1101;height:1279" o:connectortype="elbow" adj="-184689,-166619,-184689">
              <v:stroke endarrow="block"/>
            </v:shape>
            <v:shape id="_x0000_s1298" type="#_x0000_t202" style="position:absolute;left:2311;top:6190;width:500;height:330" strokecolor="white [3212]">
              <v:textbox style="mso-next-textbox:#_x0000_s1298" inset="0,0,0,0">
                <w:txbxContent>
                  <w:p w:rsidR="004F2FBD" w:rsidRDefault="004F2FBD" w:rsidP="00A06ACC">
                    <w:r>
                      <w:t>Нет</w:t>
                    </w:r>
                  </w:p>
                </w:txbxContent>
              </v:textbox>
            </v:shape>
            <v:shape id="_x0000_s1299" type="#_x0000_t33" style="position:absolute;left:5799;top:6646;width:929;height:759" o:connectortype="elbow" adj="-150735,-189277,-150735">
              <v:stroke endarrow="block"/>
            </v:shape>
            <v:shape id="_x0000_s1300" type="#_x0000_t34" style="position:absolute;left:2811;top:5215;width:825;height:1431;rotation:180;flip:x" o:connectortype="elbow" adj="-18459,-100392,89542">
              <v:stroke endarrow="block"/>
            </v:shape>
            <v:shape id="_x0000_s1301" type="#_x0000_t34" style="position:absolute;left:5160;top:7930;width:639;height:1577;rotation:180;flip:x" o:connectortype="elbow" adj="-24846,-130285,197544">
              <v:stroke endarrow="block"/>
            </v:shape>
            <v:shape id="_x0000_s1302" type="#_x0000_t202" style="position:absolute;left:4660;top:9100;width:500;height:330" strokecolor="white [3212]">
              <v:textbox style="mso-next-textbox:#_x0000_s1302" inset="0,0,0,0">
                <w:txbxContent>
                  <w:p w:rsidR="00A06ACC" w:rsidRDefault="00A06ACC" w:rsidP="00A06ACC">
                    <w:r>
                      <w:t>Нет</w:t>
                    </w:r>
                  </w:p>
                </w:txbxContent>
              </v:textbox>
            </v:shape>
            <v:shape id="_x0000_s1303" type="#_x0000_t34" style="position:absolute;left:6856;top:11318;width:1446;height:2991;rotation:90" o:connectortype="elbow" adj="10785,-87353,-145763">
              <v:stroke endarrow="block"/>
            </v:shape>
            <w10:wrap type="none"/>
            <w10:anchorlock/>
          </v:group>
        </w:pict>
      </w:r>
    </w:p>
    <w:p w:rsidR="00DA687D" w:rsidRDefault="00DA687D" w:rsidP="00C56253">
      <w:pPr>
        <w:spacing w:line="360" w:lineRule="auto"/>
        <w:ind w:firstLine="709"/>
        <w:jc w:val="center"/>
        <w:outlineLvl w:val="0"/>
        <w:rPr>
          <w:b/>
          <w:sz w:val="28"/>
          <w:szCs w:val="28"/>
        </w:rPr>
      </w:pPr>
      <w:bookmarkStart w:id="26" w:name="_Toc165870240"/>
      <w:bookmarkStart w:id="27" w:name="_Toc165870368"/>
    </w:p>
    <w:p w:rsidR="00DA687D" w:rsidRDefault="00DA687D" w:rsidP="00C56253">
      <w:pPr>
        <w:spacing w:line="360" w:lineRule="auto"/>
        <w:ind w:firstLine="709"/>
        <w:jc w:val="center"/>
        <w:outlineLvl w:val="0"/>
        <w:rPr>
          <w:b/>
          <w:sz w:val="28"/>
          <w:szCs w:val="28"/>
        </w:rPr>
      </w:pPr>
    </w:p>
    <w:p w:rsidR="006245EB" w:rsidRDefault="006245EB" w:rsidP="00C56253">
      <w:pPr>
        <w:spacing w:line="360" w:lineRule="auto"/>
        <w:ind w:firstLine="709"/>
        <w:jc w:val="center"/>
        <w:outlineLvl w:val="0"/>
        <w:rPr>
          <w:b/>
          <w:sz w:val="28"/>
          <w:szCs w:val="28"/>
        </w:rPr>
      </w:pPr>
      <w:bookmarkStart w:id="28" w:name="_Toc166983907"/>
    </w:p>
    <w:p w:rsidR="00CC1172" w:rsidRDefault="00CC1172" w:rsidP="00C56253">
      <w:pPr>
        <w:spacing w:line="360" w:lineRule="auto"/>
        <w:ind w:firstLine="709"/>
        <w:jc w:val="center"/>
        <w:outlineLvl w:val="0"/>
        <w:rPr>
          <w:b/>
          <w:i/>
          <w:sz w:val="28"/>
        </w:rPr>
      </w:pPr>
      <w:r w:rsidRPr="00CC1172">
        <w:rPr>
          <w:b/>
          <w:sz w:val="28"/>
          <w:szCs w:val="28"/>
        </w:rPr>
        <w:t>Текст подпрограммы на языке</w:t>
      </w:r>
      <w:r>
        <w:t xml:space="preserve"> </w:t>
      </w:r>
      <w:bookmarkEnd w:id="26"/>
      <w:bookmarkEnd w:id="27"/>
      <w:r w:rsidR="00577921">
        <w:rPr>
          <w:b/>
          <w:i/>
          <w:sz w:val="28"/>
          <w:lang w:val="en-US"/>
        </w:rPr>
        <w:t>C</w:t>
      </w:r>
      <w:r w:rsidR="00577921" w:rsidRPr="00577921">
        <w:rPr>
          <w:b/>
          <w:i/>
          <w:sz w:val="28"/>
        </w:rPr>
        <w:t>#</w:t>
      </w:r>
      <w:bookmarkEnd w:id="28"/>
    </w:p>
    <w:p w:rsidR="00B6272E" w:rsidRDefault="00B6272E" w:rsidP="00C56253">
      <w:pPr>
        <w:spacing w:line="360" w:lineRule="auto"/>
        <w:ind w:firstLine="709"/>
        <w:jc w:val="center"/>
        <w:outlineLvl w:val="0"/>
        <w:rPr>
          <w:b/>
          <w:i/>
          <w:sz w:val="28"/>
        </w:rPr>
      </w:pPr>
    </w:p>
    <w:p w:rsidR="00B6272E" w:rsidRPr="00B6272E" w:rsidRDefault="00B6272E" w:rsidP="00B627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29" w:name="_Toc165870241"/>
      <w:bookmarkStart w:id="30" w:name="_Toc165870369"/>
      <w:bookmarkStart w:id="31" w:name="_Toc166983909"/>
      <w:r w:rsidRPr="00B6272E">
        <w:rPr>
          <w:rFonts w:ascii="Cascadia Mono" w:hAnsi="Cascadia Mono" w:cs="Cascadia Mono"/>
          <w:color w:val="000000"/>
          <w:sz w:val="19"/>
          <w:szCs w:val="19"/>
          <w:lang w:val="en-US"/>
        </w:rPr>
        <w:t>void TransformLines(int line_number1, int line_number2, double x)</w:t>
      </w:r>
    </w:p>
    <w:p w:rsidR="00B6272E" w:rsidRPr="00B6272E" w:rsidRDefault="00B6272E" w:rsidP="00B627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7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272E" w:rsidRPr="00B6272E" w:rsidRDefault="00B6272E" w:rsidP="00B627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(var item in vars)</w:t>
      </w:r>
    </w:p>
    <w:p w:rsidR="00B6272E" w:rsidRPr="00B6272E" w:rsidRDefault="00B6272E" w:rsidP="00B627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6272E" w:rsidRPr="00B6272E" w:rsidRDefault="00B6272E" w:rsidP="00B627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(int i = 1; i &lt; 5; i++)</w:t>
      </w:r>
    </w:p>
    <w:p w:rsidR="00B6272E" w:rsidRPr="00B6272E" w:rsidRDefault="00B6272E" w:rsidP="00B627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(item.Line == line_number1 &amp;&amp; item.Column == i)</w:t>
      </w:r>
    </w:p>
    <w:p w:rsidR="00B6272E" w:rsidRPr="00B6272E" w:rsidRDefault="00B6272E" w:rsidP="00B627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6272E" w:rsidRPr="00B6272E" w:rsidRDefault="00B6272E" w:rsidP="00B627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(var item1 in vars)</w:t>
      </w:r>
    </w:p>
    <w:p w:rsidR="00B6272E" w:rsidRPr="00B6272E" w:rsidRDefault="00B6272E" w:rsidP="00B627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6272E" w:rsidRPr="00B6272E" w:rsidRDefault="00B6272E" w:rsidP="00B627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(item1.Line == line_number2 &amp;&amp; item1.Column == i)</w:t>
      </w:r>
    </w:p>
    <w:p w:rsidR="00B6272E" w:rsidRPr="00B6272E" w:rsidRDefault="00B6272E" w:rsidP="00B627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6272E" w:rsidRPr="00B6272E" w:rsidRDefault="00B6272E" w:rsidP="00B627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double tmp = item.Value + (item1.Value * x);</w:t>
      </w:r>
    </w:p>
    <w:p w:rsidR="00B6272E" w:rsidRDefault="00B6272E" w:rsidP="00B627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62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item.SetValue(tmp);</w:t>
      </w:r>
    </w:p>
    <w:p w:rsidR="00B6272E" w:rsidRDefault="00B6272E" w:rsidP="00B627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6272E" w:rsidRDefault="00B6272E" w:rsidP="00B627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6272E" w:rsidRDefault="00B6272E" w:rsidP="00B627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6272E" w:rsidRDefault="00B6272E" w:rsidP="00B627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6272E" w:rsidRDefault="00B6272E" w:rsidP="00B6272E">
      <w:pPr>
        <w:spacing w:line="360" w:lineRule="auto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272E" w:rsidRDefault="00B6272E" w:rsidP="00B6272E">
      <w:pPr>
        <w:spacing w:line="360" w:lineRule="auto"/>
        <w:outlineLvl w:val="0"/>
        <w:rPr>
          <w:rFonts w:ascii="Cascadia Mono" w:hAnsi="Cascadia Mono" w:cs="Cascadia Mono"/>
          <w:color w:val="000000"/>
          <w:sz w:val="19"/>
          <w:szCs w:val="19"/>
        </w:rPr>
      </w:pPr>
    </w:p>
    <w:p w:rsidR="006245EB" w:rsidRDefault="006245EB" w:rsidP="00B6272E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CC1172" w:rsidRPr="00DA687D" w:rsidRDefault="00CC1172" w:rsidP="00B6272E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CC1172">
        <w:rPr>
          <w:b/>
          <w:sz w:val="28"/>
          <w:szCs w:val="28"/>
        </w:rPr>
        <w:t>Вывод</w:t>
      </w:r>
      <w:bookmarkEnd w:id="29"/>
      <w:bookmarkEnd w:id="30"/>
      <w:bookmarkEnd w:id="31"/>
    </w:p>
    <w:p w:rsidR="00854FA8" w:rsidRDefault="00CC1172" w:rsidP="00CC1172">
      <w:pPr>
        <w:spacing w:line="360" w:lineRule="auto"/>
        <w:ind w:firstLine="720"/>
        <w:jc w:val="both"/>
      </w:pPr>
      <w:r>
        <w:t xml:space="preserve">Таким образом, в данной курсовой работе разработана программа на языке </w:t>
      </w:r>
      <w:r w:rsidR="00577921">
        <w:rPr>
          <w:i/>
          <w:lang w:val="en-US"/>
        </w:rPr>
        <w:t>C</w:t>
      </w:r>
      <w:r w:rsidR="00577921" w:rsidRPr="00577921">
        <w:rPr>
          <w:i/>
        </w:rPr>
        <w:t>#</w:t>
      </w:r>
      <w:r>
        <w:t xml:space="preserve">, которая позволяет </w:t>
      </w:r>
      <w:r w:rsidR="00F53540">
        <w:t>вычислять решение системы линейных уравнений</w:t>
      </w:r>
      <w:r>
        <w:t xml:space="preserve">. </w:t>
      </w:r>
      <w:r w:rsidR="00F53540">
        <w:t>П</w:t>
      </w:r>
      <w:r>
        <w:t>рограмма обл</w:t>
      </w:r>
      <w:r>
        <w:t>а</w:t>
      </w:r>
      <w:r>
        <w:t>дает достаточно устойчивой защитой от ввода некорректных дан</w:t>
      </w:r>
      <w:r w:rsidR="00577921">
        <w:t>ных, и</w:t>
      </w:r>
      <w:r>
        <w:t xml:space="preserve"> удобным и</w:t>
      </w:r>
      <w:r>
        <w:t>н</w:t>
      </w:r>
      <w:r>
        <w:t xml:space="preserve">терфейсом для работы пользователей. В дальнейшем эту программу </w:t>
      </w:r>
      <w:r w:rsidR="00577921">
        <w:t>можно развить</w:t>
      </w:r>
      <w:r w:rsidR="00DC542E">
        <w:t>,</w:t>
      </w:r>
      <w:r w:rsidR="00577921">
        <w:t xml:space="preserve"> </w:t>
      </w:r>
      <w:r w:rsidR="00F53540">
        <w:t>предоставив возможность решать системы уравнений с бóльшим количеством лине</w:t>
      </w:r>
      <w:r w:rsidR="00F53540">
        <w:t>й</w:t>
      </w:r>
      <w:r w:rsidR="00F53540">
        <w:t>ных уравнений и неизвестных</w:t>
      </w:r>
      <w:r w:rsidR="00577921">
        <w:t>.</w:t>
      </w:r>
    </w:p>
    <w:p w:rsidR="006245EB" w:rsidRDefault="00A240D7">
      <w:r>
        <w:br w:type="page"/>
      </w:r>
      <w:bookmarkStart w:id="32" w:name="_Toc165870242"/>
      <w:bookmarkStart w:id="33" w:name="_Toc165870370"/>
      <w:bookmarkStart w:id="34" w:name="_Toc166983910"/>
    </w:p>
    <w:p w:rsidR="000D598D" w:rsidRPr="005F10D6" w:rsidRDefault="00854FA8" w:rsidP="006245E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</w:t>
      </w:r>
      <w:bookmarkEnd w:id="32"/>
      <w:bookmarkEnd w:id="33"/>
      <w:bookmarkEnd w:id="34"/>
    </w:p>
    <w:p w:rsidR="007D4ECB" w:rsidRPr="005F10D6" w:rsidRDefault="007D4ECB" w:rsidP="007D4ECB">
      <w:pPr>
        <w:spacing w:line="360" w:lineRule="auto"/>
        <w:ind w:left="11"/>
        <w:jc w:val="center"/>
        <w:outlineLvl w:val="0"/>
        <w:rPr>
          <w:b/>
          <w:sz w:val="28"/>
          <w:szCs w:val="28"/>
        </w:rPr>
      </w:pPr>
      <w:bookmarkStart w:id="35" w:name="Окно_ввода_данных"/>
      <w:bookmarkEnd w:id="35"/>
    </w:p>
    <w:p w:rsidR="00A240D7" w:rsidRPr="005F10D6" w:rsidRDefault="007E6E5B" w:rsidP="007D4ECB">
      <w:pPr>
        <w:spacing w:line="360" w:lineRule="auto"/>
      </w:pPr>
      <w:r>
        <w:rPr>
          <w:noProof/>
        </w:rPr>
        <w:drawing>
          <wp:inline distT="0" distB="0" distL="0" distR="0">
            <wp:extent cx="5759450" cy="3241040"/>
            <wp:effectExtent l="19050" t="0" r="0" b="0"/>
            <wp:docPr id="6" name="Рисунок 5" descr="Окно ввода дан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но ввода данных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ECB" w:rsidRPr="005F10D6">
        <w:br w:type="textWrapping" w:clear="all"/>
      </w:r>
    </w:p>
    <w:p w:rsidR="00F74EF1" w:rsidRPr="001F5B17" w:rsidRDefault="00577921" w:rsidP="00A240D7">
      <w:pPr>
        <w:spacing w:line="360" w:lineRule="auto"/>
        <w:ind w:firstLine="709"/>
        <w:jc w:val="center"/>
        <w:rPr>
          <w:i/>
          <w:sz w:val="20"/>
          <w:szCs w:val="20"/>
        </w:rPr>
      </w:pPr>
      <w:r w:rsidRPr="007D4ECB">
        <w:rPr>
          <w:i/>
          <w:sz w:val="20"/>
          <w:szCs w:val="20"/>
        </w:rPr>
        <w:t>Рис. 1.</w:t>
      </w:r>
      <w:r w:rsidR="00A240D7" w:rsidRPr="001F5B17">
        <w:rPr>
          <w:i/>
          <w:sz w:val="20"/>
          <w:szCs w:val="20"/>
        </w:rPr>
        <w:t xml:space="preserve"> </w:t>
      </w:r>
      <w:r w:rsidR="00F605C8" w:rsidRPr="007D4ECB">
        <w:rPr>
          <w:i/>
          <w:sz w:val="20"/>
          <w:szCs w:val="20"/>
        </w:rPr>
        <w:t xml:space="preserve">Окно </w:t>
      </w:r>
      <w:r w:rsidR="00DF2404">
        <w:rPr>
          <w:i/>
          <w:sz w:val="20"/>
          <w:szCs w:val="20"/>
        </w:rPr>
        <w:t>ввода данных</w:t>
      </w:r>
    </w:p>
    <w:p w:rsidR="00347D65" w:rsidRDefault="00347D65" w:rsidP="00347D65">
      <w:pPr>
        <w:spacing w:line="360" w:lineRule="auto"/>
        <w:jc w:val="center"/>
        <w:rPr>
          <w:sz w:val="20"/>
          <w:szCs w:val="20"/>
        </w:rPr>
      </w:pPr>
    </w:p>
    <w:p w:rsidR="006245EB" w:rsidRDefault="006245EB">
      <w:pPr>
        <w:rPr>
          <w:b/>
          <w:sz w:val="28"/>
          <w:szCs w:val="28"/>
        </w:rPr>
      </w:pPr>
      <w:bookmarkStart w:id="36" w:name="_Toc165870243"/>
      <w:bookmarkStart w:id="37" w:name="_Toc165870371"/>
      <w:bookmarkStart w:id="38" w:name="_Toc166983911"/>
      <w:r>
        <w:rPr>
          <w:b/>
          <w:sz w:val="28"/>
          <w:szCs w:val="28"/>
        </w:rPr>
        <w:br w:type="page"/>
      </w:r>
    </w:p>
    <w:p w:rsidR="00347D65" w:rsidRDefault="00AB6A57" w:rsidP="00C56253">
      <w:pPr>
        <w:pageBreakBefore/>
        <w:spacing w:line="360" w:lineRule="auto"/>
        <w:jc w:val="center"/>
        <w:outlineLvl w:val="0"/>
        <w:rPr>
          <w:b/>
          <w:sz w:val="28"/>
          <w:szCs w:val="28"/>
        </w:rPr>
      </w:pPr>
      <w:r w:rsidRPr="00AB6A57">
        <w:rPr>
          <w:b/>
          <w:sz w:val="28"/>
          <w:szCs w:val="28"/>
        </w:rPr>
        <w:lastRenderedPageBreak/>
        <w:t>Список литературы</w:t>
      </w:r>
      <w:bookmarkEnd w:id="36"/>
      <w:bookmarkEnd w:id="37"/>
      <w:bookmarkEnd w:id="38"/>
    </w:p>
    <w:p w:rsidR="0026023C" w:rsidRDefault="0026023C" w:rsidP="005C52DC">
      <w:pPr>
        <w:numPr>
          <w:ilvl w:val="0"/>
          <w:numId w:val="19"/>
        </w:numPr>
        <w:tabs>
          <w:tab w:val="left" w:pos="426"/>
        </w:tabs>
        <w:spacing w:line="360" w:lineRule="auto"/>
        <w:jc w:val="both"/>
      </w:pPr>
      <w:r w:rsidRPr="0026023C">
        <w:t>Сборник задач по математике для ВТУЗов: Учебное пособие. Ч.1 : Линейная а</w:t>
      </w:r>
      <w:r w:rsidRPr="0026023C">
        <w:t>л</w:t>
      </w:r>
      <w:r w:rsidRPr="0026023C">
        <w:t>гебра и основы математического анализа / Болгов В.А., Демидович Б.П., Ефимов А.В. и др.; Под общ.ред. А.В.Ефимова, Б.П.Демидовича. - М.: Наука, 1981. - 465с.</w:t>
      </w:r>
    </w:p>
    <w:p w:rsidR="0026023C" w:rsidRDefault="0026023C" w:rsidP="0026023C">
      <w:pPr>
        <w:numPr>
          <w:ilvl w:val="0"/>
          <w:numId w:val="19"/>
        </w:numPr>
        <w:tabs>
          <w:tab w:val="left" w:pos="426"/>
        </w:tabs>
        <w:spacing w:line="360" w:lineRule="auto"/>
        <w:jc w:val="both"/>
      </w:pPr>
      <w:r>
        <w:t>И. М. Виноградов. Гаусса метод // Математическая энциклопедия. — М.: Сове</w:t>
      </w:r>
      <w:r>
        <w:t>т</w:t>
      </w:r>
      <w:r>
        <w:t>ская энциклопедия. — 1977—1985.</w:t>
      </w:r>
    </w:p>
    <w:p w:rsidR="0026023C" w:rsidRDefault="0026023C" w:rsidP="0026023C">
      <w:pPr>
        <w:numPr>
          <w:ilvl w:val="0"/>
          <w:numId w:val="19"/>
        </w:numPr>
        <w:tabs>
          <w:tab w:val="left" w:pos="426"/>
        </w:tabs>
        <w:spacing w:line="360" w:lineRule="auto"/>
        <w:jc w:val="both"/>
      </w:pPr>
      <w:r>
        <w:t>Ильин В. А., Позняк Э. Г. Линейная алгебра: Учебник для вузов. — 6-е изд., стер. — М.: ФИЗМАТЛИТ, 2004. — 280 с.</w:t>
      </w:r>
    </w:p>
    <w:p w:rsidR="003A78ED" w:rsidRPr="003A78ED" w:rsidRDefault="003A78ED" w:rsidP="003A78ED">
      <w:pPr>
        <w:numPr>
          <w:ilvl w:val="0"/>
          <w:numId w:val="19"/>
        </w:numPr>
        <w:tabs>
          <w:tab w:val="left" w:pos="426"/>
        </w:tabs>
        <w:spacing w:line="360" w:lineRule="auto"/>
        <w:jc w:val="both"/>
      </w:pPr>
      <w:r w:rsidRPr="003A78ED">
        <w:t>Павловская Т.А. C#. Программирование на языке высокого уровня : Учебник для вузов / Т. А. Павловская; Рец. Н.Н.Смирнова, В.В.Трофимов</w:t>
      </w:r>
      <w:r>
        <w:t>. - СПб. : Питер, 2013. - 432с.</w:t>
      </w:r>
      <w:r w:rsidRPr="003A78ED">
        <w:t>: ил. - (Учебники для вузов). - Список лит.:с.425-426.-Алф.указ.:с.427-432. - ISBN 9785459010480.</w:t>
      </w:r>
    </w:p>
    <w:p w:rsidR="003A78ED" w:rsidRDefault="003A78ED" w:rsidP="0026023C">
      <w:pPr>
        <w:numPr>
          <w:ilvl w:val="0"/>
          <w:numId w:val="19"/>
        </w:numPr>
        <w:tabs>
          <w:tab w:val="left" w:pos="426"/>
        </w:tabs>
        <w:spacing w:line="360" w:lineRule="auto"/>
        <w:jc w:val="both"/>
      </w:pPr>
      <w:r w:rsidRPr="003A78ED">
        <w:t>Биллиг В.А.    Основы объектного программирования на</w:t>
      </w:r>
      <w:r w:rsidR="00541619">
        <w:t xml:space="preserve"> C# (C# 3.0, VisualStudio 2008)</w:t>
      </w:r>
      <w:r w:rsidRPr="003A78ED">
        <w:t>: Учебное пособие / Биллиг Владимир Арнольдович. - М. : БИНОМ. Лаб</w:t>
      </w:r>
      <w:r w:rsidRPr="003A78ED">
        <w:t>о</w:t>
      </w:r>
      <w:r w:rsidR="00541619">
        <w:t>ратория знаний</w:t>
      </w:r>
      <w:r w:rsidRPr="003A78ED">
        <w:t>: ИНТУИТ.РУ, 2013. - 582с. : ил. - (Основы информационных технологий). - ISBN 9785996302598.</w:t>
      </w:r>
    </w:p>
    <w:p w:rsidR="00A93C7E" w:rsidRDefault="00944671" w:rsidP="0026023C">
      <w:pPr>
        <w:numPr>
          <w:ilvl w:val="0"/>
          <w:numId w:val="19"/>
        </w:numPr>
        <w:tabs>
          <w:tab w:val="left" w:pos="426"/>
        </w:tabs>
        <w:spacing w:line="360" w:lineRule="auto"/>
        <w:jc w:val="both"/>
      </w:pPr>
      <w:r w:rsidRPr="00944671">
        <w:t>Электронная энциклопедия</w:t>
      </w:r>
      <w:r w:rsidR="00541619">
        <w:t xml:space="preserve"> </w:t>
      </w:r>
      <w:r w:rsidR="00541619" w:rsidRPr="00541619">
        <w:t>wikipedia.</w:t>
      </w:r>
      <w:r w:rsidR="00541619">
        <w:rPr>
          <w:lang w:val="en-US"/>
        </w:rPr>
        <w:t>ru</w:t>
      </w:r>
      <w:r w:rsidRPr="00944671">
        <w:t xml:space="preserve"> </w:t>
      </w:r>
      <w:r w:rsidR="005C52DC" w:rsidRPr="005C52DC">
        <w:t>[</w:t>
      </w:r>
      <w:hyperlink r:id="rId12" w:history="1">
        <w:r w:rsidRPr="00944671">
          <w:rPr>
            <w:rStyle w:val="a6"/>
            <w:lang w:val="en-US"/>
          </w:rPr>
          <w:t>http</w:t>
        </w:r>
        <w:r w:rsidRPr="00944671">
          <w:rPr>
            <w:rStyle w:val="a6"/>
          </w:rPr>
          <w:t>://</w:t>
        </w:r>
        <w:r w:rsidRPr="00944671">
          <w:rPr>
            <w:rStyle w:val="a6"/>
            <w:lang w:val="en-US"/>
          </w:rPr>
          <w:t>wikipedia</w:t>
        </w:r>
        <w:r w:rsidRPr="00944671">
          <w:rPr>
            <w:rStyle w:val="a6"/>
          </w:rPr>
          <w:t>.</w:t>
        </w:r>
        <w:r w:rsidRPr="00944671">
          <w:rPr>
            <w:rStyle w:val="a6"/>
            <w:lang w:val="en-US"/>
          </w:rPr>
          <w:t>ru</w:t>
        </w:r>
      </w:hyperlink>
      <w:r w:rsidR="005C52DC" w:rsidRPr="005C52DC">
        <w:t>]</w:t>
      </w:r>
      <w:r w:rsidRPr="00944671">
        <w:t>.</w:t>
      </w:r>
    </w:p>
    <w:p w:rsidR="000A5565" w:rsidRDefault="003A78ED" w:rsidP="0026023C">
      <w:pPr>
        <w:numPr>
          <w:ilvl w:val="0"/>
          <w:numId w:val="19"/>
        </w:numPr>
        <w:tabs>
          <w:tab w:val="left" w:pos="426"/>
        </w:tabs>
        <w:spacing w:line="360" w:lineRule="auto"/>
        <w:jc w:val="both"/>
      </w:pPr>
      <w:r w:rsidRPr="003A78ED">
        <w:t>Профессиональные ресурсы сети «Интернет»</w:t>
      </w:r>
      <w:r>
        <w:t xml:space="preserve">: </w:t>
      </w:r>
    </w:p>
    <w:p w:rsidR="0026023C" w:rsidRDefault="000A5565" w:rsidP="000A5565">
      <w:pPr>
        <w:tabs>
          <w:tab w:val="left" w:pos="426"/>
        </w:tabs>
        <w:spacing w:line="360" w:lineRule="auto"/>
        <w:ind w:left="709"/>
        <w:jc w:val="both"/>
      </w:pPr>
      <w:r w:rsidRPr="000A5565">
        <w:t>Высшая математика для заочников и не только</w:t>
      </w:r>
      <w:r w:rsidR="00541619">
        <w:t xml:space="preserve">. </w:t>
      </w:r>
      <w:r w:rsidR="00541619" w:rsidRPr="00541619">
        <w:t>Метод Гаусса для чайников. Подробные примеры решений.</w:t>
      </w:r>
      <w:r w:rsidRPr="003A78ED">
        <w:t xml:space="preserve"> </w:t>
      </w:r>
      <w:r w:rsidR="003A78ED" w:rsidRPr="003A78ED">
        <w:t>[</w:t>
      </w:r>
      <w:hyperlink r:id="rId13" w:history="1">
        <w:r w:rsidR="003A78ED" w:rsidRPr="003A78ED">
          <w:rPr>
            <w:rStyle w:val="a6"/>
            <w:lang w:val="en-US"/>
          </w:rPr>
          <w:t>http</w:t>
        </w:r>
        <w:r w:rsidR="003A78ED" w:rsidRPr="003A78ED">
          <w:rPr>
            <w:rStyle w:val="a6"/>
          </w:rPr>
          <w:t>://</w:t>
        </w:r>
        <w:r w:rsidR="003A78ED" w:rsidRPr="003A78ED">
          <w:rPr>
            <w:rStyle w:val="a6"/>
            <w:lang w:val="en-US"/>
          </w:rPr>
          <w:t>mathprofi</w:t>
        </w:r>
        <w:r w:rsidR="003A78ED" w:rsidRPr="003A78ED">
          <w:rPr>
            <w:rStyle w:val="a6"/>
          </w:rPr>
          <w:t>.</w:t>
        </w:r>
        <w:r w:rsidR="003A78ED" w:rsidRPr="003A78ED">
          <w:rPr>
            <w:rStyle w:val="a6"/>
            <w:lang w:val="en-US"/>
          </w:rPr>
          <w:t>ru</w:t>
        </w:r>
        <w:r w:rsidR="003A78ED" w:rsidRPr="003A78ED">
          <w:rPr>
            <w:rStyle w:val="a6"/>
          </w:rPr>
          <w:t>/</w:t>
        </w:r>
        <w:r w:rsidR="003A78ED" w:rsidRPr="003A78ED">
          <w:rPr>
            <w:rStyle w:val="a6"/>
            <w:lang w:val="en-US"/>
          </w:rPr>
          <w:t>metod</w:t>
        </w:r>
        <w:r w:rsidR="003A78ED" w:rsidRPr="003A78ED">
          <w:rPr>
            <w:rStyle w:val="a6"/>
          </w:rPr>
          <w:t>_</w:t>
        </w:r>
        <w:r w:rsidR="003A78ED" w:rsidRPr="003A78ED">
          <w:rPr>
            <w:rStyle w:val="a6"/>
            <w:lang w:val="en-US"/>
          </w:rPr>
          <w:t>gaussa</w:t>
        </w:r>
        <w:r w:rsidR="003A78ED" w:rsidRPr="003A78ED">
          <w:rPr>
            <w:rStyle w:val="a6"/>
          </w:rPr>
          <w:t>_</w:t>
        </w:r>
        <w:r w:rsidR="003A78ED" w:rsidRPr="003A78ED">
          <w:rPr>
            <w:rStyle w:val="a6"/>
            <w:lang w:val="en-US"/>
          </w:rPr>
          <w:t>dlya</w:t>
        </w:r>
        <w:r w:rsidR="003A78ED" w:rsidRPr="003A78ED">
          <w:rPr>
            <w:rStyle w:val="a6"/>
          </w:rPr>
          <w:t>_</w:t>
        </w:r>
        <w:r w:rsidR="003A78ED" w:rsidRPr="003A78ED">
          <w:rPr>
            <w:rStyle w:val="a6"/>
            <w:lang w:val="en-US"/>
          </w:rPr>
          <w:t>chainikov</w:t>
        </w:r>
        <w:r w:rsidR="003A78ED" w:rsidRPr="003A78ED">
          <w:rPr>
            <w:rStyle w:val="a6"/>
          </w:rPr>
          <w:t>.</w:t>
        </w:r>
        <w:r w:rsidR="003A78ED" w:rsidRPr="003A78ED">
          <w:rPr>
            <w:rStyle w:val="a6"/>
            <w:lang w:val="en-US"/>
          </w:rPr>
          <w:t>html</w:t>
        </w:r>
      </w:hyperlink>
      <w:r w:rsidR="003A78ED" w:rsidRPr="003A78ED">
        <w:t>]</w:t>
      </w:r>
    </w:p>
    <w:p w:rsidR="00A93C7E" w:rsidRDefault="00A93C7E" w:rsidP="00A93C7E">
      <w:pPr>
        <w:spacing w:line="360" w:lineRule="auto"/>
        <w:ind w:left="360"/>
      </w:pPr>
    </w:p>
    <w:p w:rsidR="00A93C7E" w:rsidRDefault="00A93C7E" w:rsidP="00263DE0">
      <w:pPr>
        <w:spacing w:line="360" w:lineRule="auto"/>
      </w:pPr>
    </w:p>
    <w:p w:rsidR="00A93C7E" w:rsidRDefault="00A93C7E" w:rsidP="00A93C7E">
      <w:pPr>
        <w:spacing w:line="360" w:lineRule="auto"/>
        <w:ind w:left="360"/>
      </w:pPr>
    </w:p>
    <w:p w:rsidR="00821B4D" w:rsidRPr="00944671" w:rsidRDefault="00821B4D" w:rsidP="00A93C7E">
      <w:pPr>
        <w:spacing w:line="360" w:lineRule="auto"/>
        <w:ind w:left="360"/>
      </w:pPr>
    </w:p>
    <w:p w:rsidR="00A93C7E" w:rsidRDefault="00A93C7E" w:rsidP="00A93C7E">
      <w:pPr>
        <w:spacing w:line="360" w:lineRule="auto"/>
        <w:ind w:left="360"/>
      </w:pPr>
    </w:p>
    <w:p w:rsidR="00A93C7E" w:rsidRPr="00944671" w:rsidRDefault="00A93C7E" w:rsidP="00821B4D">
      <w:pPr>
        <w:spacing w:line="36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12"/>
        <w:gridCol w:w="3060"/>
        <w:gridCol w:w="1080"/>
        <w:gridCol w:w="1461"/>
      </w:tblGrid>
      <w:tr w:rsidR="00AB6A57">
        <w:trPr>
          <w:trHeight w:val="571"/>
          <w:jc w:val="center"/>
        </w:trPr>
        <w:tc>
          <w:tcPr>
            <w:tcW w:w="3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A57" w:rsidRDefault="00AB6A57">
            <w:pPr>
              <w:pStyle w:val="iauiue"/>
              <w:tabs>
                <w:tab w:val="left" w:pos="360"/>
              </w:tabs>
              <w:spacing w:line="360" w:lineRule="auto"/>
              <w:jc w:val="center"/>
            </w:pPr>
            <w:r w:rsidRPr="005529E4">
              <w:rPr>
                <w:b/>
                <w:szCs w:val="20"/>
              </w:rPr>
              <w:t xml:space="preserve">Дата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A57" w:rsidRDefault="00AB6A57">
            <w:pPr>
              <w:pStyle w:val="iauiue"/>
              <w:tabs>
                <w:tab w:val="left" w:pos="360"/>
              </w:tabs>
              <w:spacing w:line="360" w:lineRule="auto"/>
              <w:jc w:val="center"/>
            </w:pPr>
            <w:r w:rsidRPr="005529E4">
              <w:rPr>
                <w:b/>
                <w:szCs w:val="20"/>
              </w:rPr>
              <w:t xml:space="preserve">ФИО </w:t>
            </w:r>
          </w:p>
        </w:tc>
        <w:tc>
          <w:tcPr>
            <w:tcW w:w="25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A57" w:rsidRDefault="00AB6A57">
            <w:pPr>
              <w:pStyle w:val="iauiue"/>
              <w:tabs>
                <w:tab w:val="left" w:pos="360"/>
              </w:tabs>
              <w:spacing w:line="360" w:lineRule="auto"/>
              <w:jc w:val="center"/>
            </w:pPr>
            <w:r w:rsidRPr="005529E4">
              <w:rPr>
                <w:b/>
                <w:szCs w:val="20"/>
              </w:rPr>
              <w:t xml:space="preserve">Подпись </w:t>
            </w:r>
          </w:p>
        </w:tc>
      </w:tr>
      <w:tr w:rsidR="00AB6A57">
        <w:trPr>
          <w:trHeight w:val="551"/>
          <w:jc w:val="center"/>
        </w:trPr>
        <w:tc>
          <w:tcPr>
            <w:tcW w:w="3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A57" w:rsidRDefault="00314801">
            <w:pPr>
              <w:pStyle w:val="iauiue"/>
              <w:tabs>
                <w:tab w:val="left" w:pos="360"/>
              </w:tabs>
              <w:spacing w:line="360" w:lineRule="auto"/>
              <w:jc w:val="both"/>
            </w:pPr>
            <w:r>
              <w:rPr>
                <w:szCs w:val="20"/>
              </w:rPr>
              <w:t>«____»__________20</w:t>
            </w:r>
            <w:r w:rsidR="00AB6A57" w:rsidRPr="005529E4">
              <w:rPr>
                <w:szCs w:val="20"/>
              </w:rPr>
              <w:t xml:space="preserve">__г.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A57" w:rsidRDefault="00AB6A57">
            <w:pPr>
              <w:pStyle w:val="iauiue"/>
              <w:tabs>
                <w:tab w:val="left" w:pos="360"/>
              </w:tabs>
              <w:spacing w:line="360" w:lineRule="auto"/>
              <w:jc w:val="both"/>
            </w:pPr>
          </w:p>
        </w:tc>
        <w:tc>
          <w:tcPr>
            <w:tcW w:w="25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A57" w:rsidRDefault="00AB6A57">
            <w:pPr>
              <w:pStyle w:val="iauiue"/>
              <w:tabs>
                <w:tab w:val="left" w:pos="360"/>
              </w:tabs>
              <w:spacing w:line="360" w:lineRule="auto"/>
              <w:jc w:val="both"/>
            </w:pPr>
            <w:r>
              <w:rPr>
                <w:szCs w:val="20"/>
                <w:lang w:val="en-US"/>
              </w:rPr>
              <w:t> </w:t>
            </w:r>
            <w:r w:rsidRPr="005529E4">
              <w:rPr>
                <w:szCs w:val="20"/>
              </w:rPr>
              <w:t xml:space="preserve"> </w:t>
            </w:r>
          </w:p>
        </w:tc>
      </w:tr>
      <w:tr w:rsidR="00AB6A57">
        <w:trPr>
          <w:trHeight w:val="536"/>
          <w:jc w:val="center"/>
        </w:trPr>
        <w:tc>
          <w:tcPr>
            <w:tcW w:w="3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A57" w:rsidRDefault="00AB6A57">
            <w:pPr>
              <w:pStyle w:val="iauiue"/>
              <w:tabs>
                <w:tab w:val="left" w:pos="360"/>
              </w:tabs>
              <w:spacing w:line="360" w:lineRule="auto"/>
              <w:jc w:val="center"/>
            </w:pPr>
            <w:r w:rsidRPr="005529E4">
              <w:rPr>
                <w:b/>
                <w:szCs w:val="20"/>
              </w:rPr>
              <w:t xml:space="preserve">Дата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A57" w:rsidRDefault="00AB6A57">
            <w:pPr>
              <w:pStyle w:val="iauiue"/>
              <w:tabs>
                <w:tab w:val="left" w:pos="360"/>
              </w:tabs>
              <w:spacing w:line="360" w:lineRule="auto"/>
              <w:jc w:val="center"/>
            </w:pPr>
            <w:r w:rsidRPr="005529E4">
              <w:rPr>
                <w:b/>
                <w:szCs w:val="20"/>
              </w:rPr>
              <w:t xml:space="preserve">ФИО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A57" w:rsidRDefault="00AB6A57">
            <w:pPr>
              <w:pStyle w:val="iauiue"/>
              <w:tabs>
                <w:tab w:val="left" w:pos="360"/>
              </w:tabs>
              <w:spacing w:line="360" w:lineRule="auto"/>
              <w:jc w:val="center"/>
            </w:pPr>
            <w:r w:rsidRPr="005529E4">
              <w:rPr>
                <w:b/>
                <w:szCs w:val="20"/>
              </w:rPr>
              <w:t xml:space="preserve">Оценка 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A57" w:rsidRDefault="00AB6A57">
            <w:pPr>
              <w:pStyle w:val="iauiue"/>
              <w:tabs>
                <w:tab w:val="left" w:pos="360"/>
              </w:tabs>
              <w:spacing w:line="360" w:lineRule="auto"/>
              <w:jc w:val="center"/>
            </w:pPr>
            <w:r w:rsidRPr="005529E4">
              <w:rPr>
                <w:b/>
                <w:szCs w:val="20"/>
              </w:rPr>
              <w:t xml:space="preserve">Подпись </w:t>
            </w:r>
          </w:p>
        </w:tc>
      </w:tr>
      <w:tr w:rsidR="00AB6A57">
        <w:trPr>
          <w:trHeight w:val="552"/>
          <w:jc w:val="center"/>
        </w:trPr>
        <w:tc>
          <w:tcPr>
            <w:tcW w:w="3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A57" w:rsidRDefault="00314801">
            <w:pPr>
              <w:pStyle w:val="iauiue"/>
              <w:tabs>
                <w:tab w:val="left" w:pos="360"/>
              </w:tabs>
              <w:spacing w:line="360" w:lineRule="auto"/>
              <w:jc w:val="both"/>
            </w:pPr>
            <w:r>
              <w:rPr>
                <w:szCs w:val="20"/>
              </w:rPr>
              <w:t>«____»__________20</w:t>
            </w:r>
            <w:r w:rsidR="00AB6A57" w:rsidRPr="00944671">
              <w:rPr>
                <w:szCs w:val="20"/>
              </w:rPr>
              <w:t xml:space="preserve">__г.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A57" w:rsidRDefault="00A93C7E" w:rsidP="002C4E5B">
            <w:pPr>
              <w:pStyle w:val="iauiue"/>
              <w:tabs>
                <w:tab w:val="left" w:pos="360"/>
              </w:tabs>
              <w:spacing w:line="360" w:lineRule="auto"/>
              <w:jc w:val="both"/>
            </w:pPr>
            <w:r>
              <w:t xml:space="preserve">ст. преп. </w:t>
            </w:r>
            <w:r w:rsidR="002C4E5B">
              <w:t>Арефьева</w:t>
            </w:r>
            <w:r w:rsidR="005F10D6">
              <w:t xml:space="preserve"> </w:t>
            </w:r>
            <w:r w:rsidR="002C4E5B">
              <w:t>А</w:t>
            </w:r>
            <w:r w:rsidR="005F10D6">
              <w:t>.</w:t>
            </w:r>
            <w:r w:rsidR="002C4E5B">
              <w:t>В</w:t>
            </w:r>
            <w:r w:rsidR="005F10D6">
              <w:t>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A57" w:rsidRDefault="00AB6A57">
            <w:pPr>
              <w:pStyle w:val="iauiue"/>
              <w:tabs>
                <w:tab w:val="left" w:pos="360"/>
              </w:tabs>
              <w:spacing w:line="360" w:lineRule="auto"/>
              <w:jc w:val="both"/>
            </w:pPr>
            <w:r>
              <w:rPr>
                <w:szCs w:val="20"/>
                <w:lang w:val="en-US"/>
              </w:rPr>
              <w:t> </w:t>
            </w:r>
            <w:r w:rsidRPr="00A93C7E">
              <w:rPr>
                <w:szCs w:val="20"/>
              </w:rPr>
              <w:t xml:space="preserve"> </w:t>
            </w:r>
          </w:p>
        </w:tc>
        <w:tc>
          <w:tcPr>
            <w:tcW w:w="1461" w:type="dxa"/>
            <w:vAlign w:val="center"/>
          </w:tcPr>
          <w:p w:rsidR="00AB6A57" w:rsidRDefault="00AB6A57">
            <w:pPr>
              <w:rPr>
                <w:sz w:val="20"/>
                <w:szCs w:val="20"/>
              </w:rPr>
            </w:pPr>
          </w:p>
        </w:tc>
      </w:tr>
    </w:tbl>
    <w:p w:rsidR="00AB6A57" w:rsidRPr="00944671" w:rsidRDefault="00AB6A57" w:rsidP="00821B4D">
      <w:pPr>
        <w:spacing w:line="360" w:lineRule="auto"/>
      </w:pPr>
    </w:p>
    <w:sectPr w:rsidR="00AB6A57" w:rsidRPr="00944671" w:rsidSect="00DE39CF">
      <w:footerReference w:type="default" r:id="rId14"/>
      <w:headerReference w:type="first" r:id="rId15"/>
      <w:footerReference w:type="first" r:id="rId16"/>
      <w:pgSz w:w="11906" w:h="16838" w:code="9"/>
      <w:pgMar w:top="1134" w:right="1418" w:bottom="1134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08C" w:rsidRDefault="0023608C">
      <w:r>
        <w:separator/>
      </w:r>
    </w:p>
  </w:endnote>
  <w:endnote w:type="continuationSeparator" w:id="1">
    <w:p w:rsidR="0023608C" w:rsidRDefault="002360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0B6" w:rsidRDefault="008777B4" w:rsidP="00EB434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AF00B6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F00B6" w:rsidRDefault="00AF00B6" w:rsidP="00D533A6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0B6" w:rsidRDefault="00AF00B6" w:rsidP="00EB4344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0B6" w:rsidRDefault="00AF00B6" w:rsidP="00177FAB">
    <w:pPr>
      <w:pStyle w:val="a3"/>
      <w:framePr w:wrap="around" w:vAnchor="text" w:hAnchor="margin" w:xAlign="center" w:y="1"/>
      <w:rPr>
        <w:rStyle w:val="a4"/>
      </w:rPr>
    </w:pPr>
  </w:p>
  <w:p w:rsidR="00AF00B6" w:rsidRDefault="00AF00B6" w:rsidP="00D02E19">
    <w:pPr>
      <w:pStyle w:val="a3"/>
      <w:framePr w:wrap="around" w:vAnchor="text" w:hAnchor="margin" w:xAlign="right" w:y="1"/>
      <w:rPr>
        <w:rStyle w:val="a4"/>
      </w:rPr>
    </w:pPr>
  </w:p>
  <w:p w:rsidR="00AF00B6" w:rsidRDefault="008777B4" w:rsidP="00D02E19">
    <w:pPr>
      <w:pStyle w:val="a3"/>
      <w:ind w:right="360"/>
      <w:jc w:val="center"/>
    </w:pPr>
    <w:r>
      <w:rPr>
        <w:rStyle w:val="a4"/>
      </w:rPr>
      <w:fldChar w:fldCharType="begin"/>
    </w:r>
    <w:r w:rsidR="00AF00B6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23012A">
      <w:rPr>
        <w:rStyle w:val="a4"/>
        <w:noProof/>
      </w:rPr>
      <w:t>9</w:t>
    </w:r>
    <w:r>
      <w:rPr>
        <w:rStyle w:val="a4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0B6" w:rsidRPr="00897772" w:rsidRDefault="008777B4" w:rsidP="00897772">
    <w:pPr>
      <w:pStyle w:val="a3"/>
      <w:jc w:val="center"/>
    </w:pPr>
    <w:r>
      <w:rPr>
        <w:rStyle w:val="a4"/>
      </w:rPr>
      <w:fldChar w:fldCharType="begin"/>
    </w:r>
    <w:r w:rsidR="00AF00B6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0732D3">
      <w:rPr>
        <w:rStyle w:val="a4"/>
        <w:noProof/>
      </w:rPr>
      <w:t>2</w:t>
    </w:r>
    <w:r>
      <w:rPr>
        <w:rStyle w:val="a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08C" w:rsidRDefault="0023608C">
      <w:r>
        <w:separator/>
      </w:r>
    </w:p>
  </w:footnote>
  <w:footnote w:type="continuationSeparator" w:id="1">
    <w:p w:rsidR="0023608C" w:rsidRDefault="002360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0B6" w:rsidRDefault="00AF00B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66572"/>
    <w:multiLevelType w:val="hybridMultilevel"/>
    <w:tmpl w:val="3702BE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F4717A"/>
    <w:multiLevelType w:val="multilevel"/>
    <w:tmpl w:val="D9BE01C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238B51CF"/>
    <w:multiLevelType w:val="hybridMultilevel"/>
    <w:tmpl w:val="544C3D82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2FAD3EEB"/>
    <w:multiLevelType w:val="multilevel"/>
    <w:tmpl w:val="E65E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B91BEC"/>
    <w:multiLevelType w:val="hybridMultilevel"/>
    <w:tmpl w:val="BE5A2084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BC35D0"/>
    <w:multiLevelType w:val="hybridMultilevel"/>
    <w:tmpl w:val="40F8D0DA"/>
    <w:lvl w:ilvl="0" w:tplc="0419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3DF93055"/>
    <w:multiLevelType w:val="multilevel"/>
    <w:tmpl w:val="D9BE01C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3E1B4BC3"/>
    <w:multiLevelType w:val="hybridMultilevel"/>
    <w:tmpl w:val="8D30CD4C"/>
    <w:lvl w:ilvl="0" w:tplc="FFFFFFFF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40C471F0"/>
    <w:multiLevelType w:val="hybridMultilevel"/>
    <w:tmpl w:val="A6081E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4C15220"/>
    <w:multiLevelType w:val="hybridMultilevel"/>
    <w:tmpl w:val="D1BCB3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332729"/>
    <w:multiLevelType w:val="hybridMultilevel"/>
    <w:tmpl w:val="261A1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4F3214"/>
    <w:multiLevelType w:val="hybridMultilevel"/>
    <w:tmpl w:val="E2927B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723730"/>
    <w:multiLevelType w:val="hybridMultilevel"/>
    <w:tmpl w:val="DA3821DC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69B46EF3"/>
    <w:multiLevelType w:val="hybridMultilevel"/>
    <w:tmpl w:val="4B1C0968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70DC711C"/>
    <w:multiLevelType w:val="hybridMultilevel"/>
    <w:tmpl w:val="31E21F6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72A27E69"/>
    <w:multiLevelType w:val="hybridMultilevel"/>
    <w:tmpl w:val="BD261198"/>
    <w:lvl w:ilvl="0" w:tplc="0419000F">
      <w:start w:val="1"/>
      <w:numFmt w:val="decimal"/>
      <w:lvlText w:val="%1."/>
      <w:lvlJc w:val="left"/>
      <w:pPr>
        <w:tabs>
          <w:tab w:val="num" w:pos="721"/>
        </w:tabs>
        <w:ind w:left="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16">
    <w:nsid w:val="74605E21"/>
    <w:multiLevelType w:val="hybridMultilevel"/>
    <w:tmpl w:val="A02642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F86FAF"/>
    <w:multiLevelType w:val="hybridMultilevel"/>
    <w:tmpl w:val="D9BE01C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799E67A3"/>
    <w:multiLevelType w:val="hybridMultilevel"/>
    <w:tmpl w:val="66E289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A01722"/>
    <w:multiLevelType w:val="hybridMultilevel"/>
    <w:tmpl w:val="4E4622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7"/>
  </w:num>
  <w:num w:numId="5">
    <w:abstractNumId w:val="19"/>
  </w:num>
  <w:num w:numId="6">
    <w:abstractNumId w:val="0"/>
  </w:num>
  <w:num w:numId="7">
    <w:abstractNumId w:val="9"/>
  </w:num>
  <w:num w:numId="8">
    <w:abstractNumId w:val="8"/>
  </w:num>
  <w:num w:numId="9">
    <w:abstractNumId w:val="11"/>
  </w:num>
  <w:num w:numId="10">
    <w:abstractNumId w:val="14"/>
  </w:num>
  <w:num w:numId="11">
    <w:abstractNumId w:val="17"/>
  </w:num>
  <w:num w:numId="12">
    <w:abstractNumId w:val="1"/>
  </w:num>
  <w:num w:numId="13">
    <w:abstractNumId w:val="2"/>
  </w:num>
  <w:num w:numId="14">
    <w:abstractNumId w:val="6"/>
  </w:num>
  <w:num w:numId="15">
    <w:abstractNumId w:val="12"/>
  </w:num>
  <w:num w:numId="16">
    <w:abstractNumId w:val="16"/>
  </w:num>
  <w:num w:numId="17">
    <w:abstractNumId w:val="18"/>
  </w:num>
  <w:num w:numId="18">
    <w:abstractNumId w:val="10"/>
  </w:num>
  <w:num w:numId="19">
    <w:abstractNumId w:val="1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37D7"/>
    <w:rsid w:val="0003340D"/>
    <w:rsid w:val="00057A65"/>
    <w:rsid w:val="00064D43"/>
    <w:rsid w:val="000732D3"/>
    <w:rsid w:val="00084752"/>
    <w:rsid w:val="000A5565"/>
    <w:rsid w:val="000A7C9E"/>
    <w:rsid w:val="000B329B"/>
    <w:rsid w:val="000B5EA5"/>
    <w:rsid w:val="000C73B7"/>
    <w:rsid w:val="000D598D"/>
    <w:rsid w:val="000E2817"/>
    <w:rsid w:val="000E7C0D"/>
    <w:rsid w:val="000F28C9"/>
    <w:rsid w:val="001620EE"/>
    <w:rsid w:val="00163FFF"/>
    <w:rsid w:val="00166400"/>
    <w:rsid w:val="0017562A"/>
    <w:rsid w:val="00177FAB"/>
    <w:rsid w:val="00182C5C"/>
    <w:rsid w:val="00191447"/>
    <w:rsid w:val="001A0569"/>
    <w:rsid w:val="001F5B17"/>
    <w:rsid w:val="00210516"/>
    <w:rsid w:val="0023012A"/>
    <w:rsid w:val="0023608C"/>
    <w:rsid w:val="0026023C"/>
    <w:rsid w:val="00263DE0"/>
    <w:rsid w:val="0028515C"/>
    <w:rsid w:val="002A7C00"/>
    <w:rsid w:val="002B7F9F"/>
    <w:rsid w:val="002C4E5B"/>
    <w:rsid w:val="002E217B"/>
    <w:rsid w:val="002E7C54"/>
    <w:rsid w:val="003001A6"/>
    <w:rsid w:val="00302C9A"/>
    <w:rsid w:val="00314801"/>
    <w:rsid w:val="0033233B"/>
    <w:rsid w:val="00334D7F"/>
    <w:rsid w:val="00346854"/>
    <w:rsid w:val="00347D65"/>
    <w:rsid w:val="00374701"/>
    <w:rsid w:val="0039000F"/>
    <w:rsid w:val="003A1328"/>
    <w:rsid w:val="003A78ED"/>
    <w:rsid w:val="003C077D"/>
    <w:rsid w:val="003C18BB"/>
    <w:rsid w:val="003D7627"/>
    <w:rsid w:val="003E431E"/>
    <w:rsid w:val="003F4546"/>
    <w:rsid w:val="00406827"/>
    <w:rsid w:val="00445AA6"/>
    <w:rsid w:val="004578AD"/>
    <w:rsid w:val="00483BB0"/>
    <w:rsid w:val="004A67F8"/>
    <w:rsid w:val="004B09A0"/>
    <w:rsid w:val="004D7A66"/>
    <w:rsid w:val="004F2CDE"/>
    <w:rsid w:val="004F2FBD"/>
    <w:rsid w:val="00532439"/>
    <w:rsid w:val="00541619"/>
    <w:rsid w:val="005529E4"/>
    <w:rsid w:val="0057279B"/>
    <w:rsid w:val="00577921"/>
    <w:rsid w:val="005A07ED"/>
    <w:rsid w:val="005C52DC"/>
    <w:rsid w:val="005F10D6"/>
    <w:rsid w:val="00601D9C"/>
    <w:rsid w:val="006245EB"/>
    <w:rsid w:val="00630D36"/>
    <w:rsid w:val="00646990"/>
    <w:rsid w:val="006508EB"/>
    <w:rsid w:val="00665475"/>
    <w:rsid w:val="00667D39"/>
    <w:rsid w:val="006C36A5"/>
    <w:rsid w:val="006F6026"/>
    <w:rsid w:val="00700CE6"/>
    <w:rsid w:val="00700DF0"/>
    <w:rsid w:val="007302E9"/>
    <w:rsid w:val="00752D8D"/>
    <w:rsid w:val="00755FE7"/>
    <w:rsid w:val="007669FC"/>
    <w:rsid w:val="00774544"/>
    <w:rsid w:val="0079306A"/>
    <w:rsid w:val="007D4ECB"/>
    <w:rsid w:val="007E6E5B"/>
    <w:rsid w:val="007F2964"/>
    <w:rsid w:val="00821B4D"/>
    <w:rsid w:val="008339CD"/>
    <w:rsid w:val="008547B4"/>
    <w:rsid w:val="00854FA8"/>
    <w:rsid w:val="00871F2E"/>
    <w:rsid w:val="008770A9"/>
    <w:rsid w:val="008777B4"/>
    <w:rsid w:val="0088689B"/>
    <w:rsid w:val="0089000F"/>
    <w:rsid w:val="0089065B"/>
    <w:rsid w:val="00893444"/>
    <w:rsid w:val="00897772"/>
    <w:rsid w:val="008A0731"/>
    <w:rsid w:val="008A6599"/>
    <w:rsid w:val="008B2100"/>
    <w:rsid w:val="008C2691"/>
    <w:rsid w:val="008E1A6E"/>
    <w:rsid w:val="008F24EA"/>
    <w:rsid w:val="009242C4"/>
    <w:rsid w:val="0093142E"/>
    <w:rsid w:val="00944671"/>
    <w:rsid w:val="009458C0"/>
    <w:rsid w:val="00947DC9"/>
    <w:rsid w:val="00971301"/>
    <w:rsid w:val="00974915"/>
    <w:rsid w:val="00977872"/>
    <w:rsid w:val="009837D7"/>
    <w:rsid w:val="00992B24"/>
    <w:rsid w:val="00993C82"/>
    <w:rsid w:val="009B093B"/>
    <w:rsid w:val="009C2B85"/>
    <w:rsid w:val="009D495C"/>
    <w:rsid w:val="009F60FE"/>
    <w:rsid w:val="00A0506E"/>
    <w:rsid w:val="00A06ACC"/>
    <w:rsid w:val="00A1188B"/>
    <w:rsid w:val="00A17663"/>
    <w:rsid w:val="00A17CE5"/>
    <w:rsid w:val="00A20794"/>
    <w:rsid w:val="00A240D7"/>
    <w:rsid w:val="00A4618D"/>
    <w:rsid w:val="00A52B86"/>
    <w:rsid w:val="00A554AA"/>
    <w:rsid w:val="00A67166"/>
    <w:rsid w:val="00A93C7E"/>
    <w:rsid w:val="00A97DA3"/>
    <w:rsid w:val="00AA2187"/>
    <w:rsid w:val="00AB0352"/>
    <w:rsid w:val="00AB6A57"/>
    <w:rsid w:val="00AF00B6"/>
    <w:rsid w:val="00AF0204"/>
    <w:rsid w:val="00B6272E"/>
    <w:rsid w:val="00B852D5"/>
    <w:rsid w:val="00BA5E73"/>
    <w:rsid w:val="00BD51D6"/>
    <w:rsid w:val="00BD57A9"/>
    <w:rsid w:val="00BF1BAB"/>
    <w:rsid w:val="00BF5A5D"/>
    <w:rsid w:val="00C05437"/>
    <w:rsid w:val="00C11246"/>
    <w:rsid w:val="00C5116C"/>
    <w:rsid w:val="00C53AC8"/>
    <w:rsid w:val="00C56253"/>
    <w:rsid w:val="00C631D8"/>
    <w:rsid w:val="00C7177C"/>
    <w:rsid w:val="00C82036"/>
    <w:rsid w:val="00C85BCB"/>
    <w:rsid w:val="00C956F3"/>
    <w:rsid w:val="00CC1172"/>
    <w:rsid w:val="00CE2390"/>
    <w:rsid w:val="00CF2EF7"/>
    <w:rsid w:val="00D02E19"/>
    <w:rsid w:val="00D25C78"/>
    <w:rsid w:val="00D533A6"/>
    <w:rsid w:val="00D71872"/>
    <w:rsid w:val="00D853C5"/>
    <w:rsid w:val="00D87A46"/>
    <w:rsid w:val="00D935FE"/>
    <w:rsid w:val="00DA687D"/>
    <w:rsid w:val="00DC542E"/>
    <w:rsid w:val="00DD7F04"/>
    <w:rsid w:val="00DE39CF"/>
    <w:rsid w:val="00DF2404"/>
    <w:rsid w:val="00E02A58"/>
    <w:rsid w:val="00E5391B"/>
    <w:rsid w:val="00EB4344"/>
    <w:rsid w:val="00EC0046"/>
    <w:rsid w:val="00EC1C99"/>
    <w:rsid w:val="00ED20BF"/>
    <w:rsid w:val="00ED4351"/>
    <w:rsid w:val="00EF033B"/>
    <w:rsid w:val="00EF4C41"/>
    <w:rsid w:val="00F53540"/>
    <w:rsid w:val="00F605C8"/>
    <w:rsid w:val="00F65409"/>
    <w:rsid w:val="00F74EF1"/>
    <w:rsid w:val="00F92ADE"/>
    <w:rsid w:val="00FC1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8" type="connector" idref="#_x0000_s1273">
          <o:proxy start="" idref="#_x0000_s1140" connectloc="3"/>
          <o:proxy end="" idref="#_x0000_s1233" connectloc="3"/>
        </o:r>
        <o:r id="V:Rule9" type="connector" idref="#_x0000_s1299">
          <o:proxy start="" idref="#_x0000_s1285" connectloc="3"/>
          <o:proxy end="" idref="#_x0000_s1288" connectloc="0"/>
        </o:r>
        <o:r id="V:Rule10" type="connector" idref="#_x0000_s1275">
          <o:proxy start="" idref="#_x0000_s1140" connectloc="2"/>
        </o:r>
        <o:r id="V:Rule11" type="connector" idref="#_x0000_s1300"/>
        <o:r id="V:Rule12" type="connector" idref="#_x0000_s1301">
          <o:proxy start="" idref="#_x0000_s1289" connectloc="1"/>
          <o:proxy end="" idref="#_x0000_s1288" connectloc="1"/>
        </o:r>
        <o:r id="V:Rule13" type="connector" idref="#_x0000_s1297">
          <o:proxy start="" idref="#_x0000_s1289" connectloc="3"/>
        </o:r>
        <o:r id="V:Rule14" type="connector" idref="#_x0000_s1303">
          <o:proxy start="" idref="#_x0000_s1290" connectloc="2"/>
          <o:proxy end="" idref="#_x0000_s1279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77B4"/>
    <w:rPr>
      <w:sz w:val="24"/>
      <w:szCs w:val="24"/>
    </w:rPr>
  </w:style>
  <w:style w:type="paragraph" w:styleId="1">
    <w:name w:val="heading 1"/>
    <w:basedOn w:val="a"/>
    <w:next w:val="a"/>
    <w:qFormat/>
    <w:rsid w:val="00C562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667D39"/>
    <w:pPr>
      <w:keepNext/>
      <w:ind w:firstLine="540"/>
      <w:jc w:val="center"/>
      <w:outlineLvl w:val="3"/>
    </w:pPr>
    <w:rPr>
      <w:i/>
      <w:iCs/>
      <w:sz w:val="32"/>
    </w:rPr>
  </w:style>
  <w:style w:type="paragraph" w:styleId="5">
    <w:name w:val="heading 5"/>
    <w:basedOn w:val="a"/>
    <w:next w:val="a"/>
    <w:qFormat/>
    <w:rsid w:val="00FC1D0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33A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D533A6"/>
  </w:style>
  <w:style w:type="paragraph" w:styleId="a5">
    <w:name w:val="header"/>
    <w:basedOn w:val="a"/>
    <w:rsid w:val="00D533A6"/>
    <w:pPr>
      <w:tabs>
        <w:tab w:val="center" w:pos="4677"/>
        <w:tab w:val="right" w:pos="9355"/>
      </w:tabs>
    </w:pPr>
  </w:style>
  <w:style w:type="paragraph" w:styleId="3">
    <w:name w:val="Body Text 3"/>
    <w:basedOn w:val="a"/>
    <w:rsid w:val="00FC1D04"/>
    <w:pPr>
      <w:jc w:val="center"/>
    </w:pPr>
    <w:rPr>
      <w:rFonts w:ascii="Arial" w:hAnsi="Arial" w:cs="Arial"/>
      <w:b/>
      <w:bCs/>
      <w:i/>
      <w:iCs/>
      <w:sz w:val="44"/>
    </w:rPr>
  </w:style>
  <w:style w:type="paragraph" w:styleId="2">
    <w:name w:val="Body Text 2"/>
    <w:basedOn w:val="a"/>
    <w:rsid w:val="00FC1D04"/>
    <w:pPr>
      <w:jc w:val="center"/>
    </w:pPr>
  </w:style>
  <w:style w:type="paragraph" w:customStyle="1" w:styleId="iauiue">
    <w:name w:val="iauiue"/>
    <w:basedOn w:val="a"/>
    <w:rsid w:val="00AB6A57"/>
    <w:pPr>
      <w:spacing w:before="100" w:beforeAutospacing="1" w:after="100" w:afterAutospacing="1"/>
    </w:pPr>
  </w:style>
  <w:style w:type="character" w:styleId="a6">
    <w:name w:val="Hyperlink"/>
    <w:basedOn w:val="a0"/>
    <w:rsid w:val="00C53AC8"/>
    <w:rPr>
      <w:color w:val="0000FF"/>
      <w:u w:val="single"/>
    </w:rPr>
  </w:style>
  <w:style w:type="character" w:styleId="a7">
    <w:name w:val="FollowedHyperlink"/>
    <w:basedOn w:val="a0"/>
    <w:rsid w:val="00C53AC8"/>
    <w:rPr>
      <w:color w:val="800080"/>
      <w:u w:val="single"/>
    </w:rPr>
  </w:style>
  <w:style w:type="paragraph" w:styleId="40">
    <w:name w:val="toc 4"/>
    <w:basedOn w:val="a"/>
    <w:next w:val="a"/>
    <w:autoRedefine/>
    <w:semiHidden/>
    <w:rsid w:val="00C56253"/>
    <w:pPr>
      <w:ind w:left="720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C56253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C56253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56253"/>
    <w:pPr>
      <w:ind w:left="480"/>
    </w:pPr>
    <w:rPr>
      <w:i/>
      <w:iCs/>
      <w:sz w:val="20"/>
      <w:szCs w:val="20"/>
    </w:rPr>
  </w:style>
  <w:style w:type="paragraph" w:styleId="50">
    <w:name w:val="toc 5"/>
    <w:basedOn w:val="a"/>
    <w:next w:val="a"/>
    <w:autoRedefine/>
    <w:semiHidden/>
    <w:rsid w:val="00C56253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56253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56253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56253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56253"/>
    <w:pPr>
      <w:ind w:left="1920"/>
    </w:pPr>
    <w:rPr>
      <w:sz w:val="18"/>
      <w:szCs w:val="18"/>
    </w:rPr>
  </w:style>
  <w:style w:type="character" w:styleId="a8">
    <w:name w:val="Placeholder Text"/>
    <w:basedOn w:val="a0"/>
    <w:uiPriority w:val="99"/>
    <w:semiHidden/>
    <w:rsid w:val="00AF0204"/>
    <w:rPr>
      <w:color w:val="808080"/>
    </w:rPr>
  </w:style>
  <w:style w:type="paragraph" w:styleId="a9">
    <w:name w:val="Balloon Text"/>
    <w:basedOn w:val="a"/>
    <w:link w:val="aa"/>
    <w:rsid w:val="00AF020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F02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mathprofi.ru/metod_gaussa_dlya_chainikov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ikipedia.r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10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Международный университет природы, общества и человека «Дубна»</vt:lpstr>
    </vt:vector>
  </TitlesOfParts>
  <Company>Home_hacker</Company>
  <LinksUpToDate>false</LinksUpToDate>
  <CharactersWithSpaces>8989</CharactersWithSpaces>
  <SharedDoc>false</SharedDoc>
  <HLinks>
    <vt:vector size="78" baseType="variant">
      <vt:variant>
        <vt:i4>2031710</vt:i4>
      </vt:variant>
      <vt:variant>
        <vt:i4>93</vt:i4>
      </vt:variant>
      <vt:variant>
        <vt:i4>0</vt:i4>
      </vt:variant>
      <vt:variant>
        <vt:i4>5</vt:i4>
      </vt:variant>
      <vt:variant>
        <vt:lpwstr>http://wikipedia.ru/</vt:lpwstr>
      </vt:variant>
      <vt:variant>
        <vt:lpwstr/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_Toc166983911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_Toc166983910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_Toc166983909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_Toc166983907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_Toc166983906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_Toc166983905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_Toc166983904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_Toc166983903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_Toc166983902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_Toc166983901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_Toc166983900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_Toc166983899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Международный университет природы, общества и человека «Дубна»</dc:title>
  <dc:creator>Kolian</dc:creator>
  <cp:lastModifiedBy>Admin</cp:lastModifiedBy>
  <cp:revision>20</cp:revision>
  <cp:lastPrinted>2007-05-03T05:23:00Z</cp:lastPrinted>
  <dcterms:created xsi:type="dcterms:W3CDTF">2024-06-01T21:01:00Z</dcterms:created>
  <dcterms:modified xsi:type="dcterms:W3CDTF">2024-06-02T21:11:00Z</dcterms:modified>
</cp:coreProperties>
</file>