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p14:paraId="1E207724" wp14:textId="77777777"/>
    <w:p w:rsidR="4FA85880" w:rsidRDefault="4FA85880" w14:paraId="2ED85827" w14:textId="21CC9659"/>
    <w:p w:rsidR="4FA85880" w:rsidRDefault="4FA85880" w14:paraId="46505679" w14:textId="6EEFA90A"/>
    <w:p w:rsidR="4FA85880" w:rsidRDefault="4FA85880" w14:paraId="6A50C197" w14:textId="0A5A06E4"/>
    <w:p w:rsidR="4FA85880" w:rsidP="4FA85880" w:rsidRDefault="4FA85880" w14:paraId="79EE31AC" w14:textId="7DFB84E8">
      <w:pPr>
        <w:pStyle w:val="Normal"/>
      </w:pPr>
    </w:p>
    <w:p w:rsidR="4FA85880" w:rsidRDefault="4FA85880" w14:paraId="10674E80" w14:textId="6D03650F"/>
    <w:p w:rsidR="1CBAF814" w:rsidP="4FA85880" w:rsidRDefault="1CBAF814" w14:paraId="4120418A" w14:textId="56D9C03E">
      <w:pPr>
        <w:pStyle w:val="Title"/>
        <w:jc w:val="center"/>
        <w:rPr>
          <w:sz w:val="80"/>
          <w:szCs w:val="80"/>
        </w:rPr>
      </w:pPr>
      <w:r w:rsidRPr="607C15FD" w:rsidR="1CBAF814">
        <w:rPr>
          <w:sz w:val="80"/>
          <w:szCs w:val="80"/>
        </w:rPr>
        <w:t xml:space="preserve">Corrida de </w:t>
      </w:r>
      <w:r w:rsidRPr="607C15FD" w:rsidR="0F10D56B">
        <w:rPr>
          <w:sz w:val="80"/>
          <w:szCs w:val="80"/>
        </w:rPr>
        <w:t>Estafetas</w:t>
      </w:r>
    </w:p>
    <w:p w:rsidR="4FA85880" w:rsidP="4FA85880" w:rsidRDefault="4FA85880" w14:paraId="6B5C94A6" w14:textId="4000AA1A">
      <w:pPr>
        <w:pStyle w:val="Normal"/>
      </w:pPr>
    </w:p>
    <w:p w:rsidR="4FA85880" w:rsidP="4FA85880" w:rsidRDefault="4FA85880" w14:paraId="0FC843BA" w14:textId="4EAB4538">
      <w:pPr>
        <w:pStyle w:val="Normal"/>
      </w:pPr>
    </w:p>
    <w:p w:rsidR="1CBAF814" w:rsidP="4FA85880" w:rsidRDefault="1CBAF814" w14:paraId="183759DE" w14:textId="3C9A7B0D">
      <w:pPr>
        <w:pStyle w:val="Normal"/>
      </w:pPr>
      <w:r w:rsidR="0F10D56B">
        <w:drawing>
          <wp:inline wp14:editId="63699F08" wp14:anchorId="2EF228C5">
            <wp:extent cx="5553647" cy="3695700"/>
            <wp:effectExtent l="0" t="0" r="0" b="0"/>
            <wp:docPr id="17598943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9894320" name=""/>
                    <pic:cNvPicPr/>
                  </pic:nvPicPr>
                  <pic:blipFill>
                    <a:blip xmlns:r="http://schemas.openxmlformats.org/officeDocument/2006/relationships" r:embed="rId2134109001">
                      <a:extLst>
                        <a:ext uri="{28A0092B-C50C-407E-A947-70E740481C1C}">
                          <a14:useLocalDpi xmlns:a14="http://schemas.microsoft.com/office/drawing/2010/main"/>
                        </a:ext>
                      </a:extLst>
                    </a:blip>
                    <a:stretch>
                      <a:fillRect/>
                    </a:stretch>
                  </pic:blipFill>
                  <pic:spPr>
                    <a:xfrm rot="0">
                      <a:off x="0" y="0"/>
                      <a:ext cx="5553647" cy="3695700"/>
                    </a:xfrm>
                    <a:prstGeom prst="rect">
                      <a:avLst/>
                    </a:prstGeom>
                  </pic:spPr>
                </pic:pic>
              </a:graphicData>
            </a:graphic>
          </wp:inline>
        </w:drawing>
      </w:r>
    </w:p>
    <w:p w:rsidR="4FA85880" w:rsidP="4FA85880" w:rsidRDefault="4FA85880" w14:paraId="36A27FDD" w14:textId="521813BC">
      <w:pPr>
        <w:pStyle w:val="Normal"/>
      </w:pPr>
    </w:p>
    <w:p w:rsidR="4FA85880" w:rsidP="4FA85880" w:rsidRDefault="4FA85880" w14:paraId="2CB678CF" w14:textId="324A2EFA">
      <w:pPr>
        <w:pStyle w:val="Normal"/>
      </w:pPr>
    </w:p>
    <w:p w:rsidR="1CBAF814" w:rsidP="4FA85880" w:rsidRDefault="1CBAF814" w14:paraId="1E2AE38B" w14:textId="074BAA7E">
      <w:pPr>
        <w:pStyle w:val="Normal"/>
        <w:jc w:val="right"/>
      </w:pPr>
      <w:r w:rsidR="1CBAF814">
        <w:rPr/>
        <w:t>Trabalho de recuperação de módulo</w:t>
      </w:r>
    </w:p>
    <w:p w:rsidR="1CBAF814" w:rsidP="4FA85880" w:rsidRDefault="1CBAF814" w14:paraId="2F778A42" w14:textId="19EC5325">
      <w:pPr>
        <w:pStyle w:val="Normal"/>
        <w:jc w:val="right"/>
      </w:pPr>
      <w:r w:rsidR="1CBAF814">
        <w:rPr/>
        <w:t>Professor: Rui Pinto</w:t>
      </w:r>
    </w:p>
    <w:p w:rsidR="1CBAF814" w:rsidP="4FA85880" w:rsidRDefault="1CBAF814" w14:paraId="50137E4F" w14:textId="37BE08AA">
      <w:pPr>
        <w:pStyle w:val="Normal"/>
        <w:jc w:val="right"/>
      </w:pPr>
      <w:r w:rsidR="1CBAF814">
        <w:rPr/>
        <w:t>Nome: Julia Zafira Cabral Lemos</w:t>
      </w:r>
    </w:p>
    <w:p w:rsidR="1CBAF814" w:rsidP="4FA85880" w:rsidRDefault="1CBAF814" w14:paraId="46F6BE24" w14:textId="02B85FE6">
      <w:pPr>
        <w:pStyle w:val="Normal"/>
        <w:jc w:val="right"/>
      </w:pPr>
      <w:r w:rsidR="1CBAF814">
        <w:rPr/>
        <w:t>GPSI23</w:t>
      </w:r>
    </w:p>
    <w:p w:rsidR="607C15FD" w:rsidP="607C15FD" w:rsidRDefault="607C15FD" w14:paraId="18D2F043" w14:textId="56199DC9">
      <w:pPr>
        <w:pStyle w:val="Normal"/>
        <w:jc w:val="right"/>
      </w:pPr>
    </w:p>
    <w:p w:rsidR="607C15FD" w:rsidP="607C15FD" w:rsidRDefault="607C15FD" w14:paraId="0E9B74C9" w14:textId="08306C2F">
      <w:pPr>
        <w:pStyle w:val="Normal"/>
        <w:jc w:val="right"/>
      </w:pPr>
    </w:p>
    <w:p w:rsidR="607C15FD" w:rsidP="607C15FD" w:rsidRDefault="607C15FD" w14:paraId="2680D582" w14:textId="379D8BC4">
      <w:pPr>
        <w:pStyle w:val="Normal"/>
        <w:jc w:val="right"/>
      </w:pPr>
    </w:p>
    <w:sdt>
      <w:sdtPr>
        <w:id w:val="466731658"/>
        <w:docPartObj>
          <w:docPartGallery w:val="Table of Contents"/>
          <w:docPartUnique/>
        </w:docPartObj>
      </w:sdtPr>
      <w:sdtContent>
        <w:p w:rsidR="4FA85880" w:rsidP="47614338" w:rsidRDefault="4FA85880" w14:paraId="54D92175" w14:textId="77B61ADB">
          <w:pPr>
            <w:pStyle w:val="TOC1"/>
            <w:tabs>
              <w:tab w:val="right" w:leader="dot" w:pos="9015"/>
            </w:tabs>
            <w:bidi w:val="0"/>
            <w:rPr>
              <w:rStyle w:val="Hyperlink"/>
            </w:rPr>
          </w:pPr>
          <w:r>
            <w:fldChar w:fldCharType="begin"/>
          </w:r>
          <w:r>
            <w:instrText xml:space="preserve">TOC \o "1-9" \z \u \h</w:instrText>
          </w:r>
          <w:r>
            <w:fldChar w:fldCharType="separate"/>
          </w:r>
          <w:hyperlink w:anchor="_Toc908907706">
            <w:r w:rsidRPr="607C15FD" w:rsidR="607C15FD">
              <w:rPr>
                <w:rStyle w:val="Hyperlink"/>
              </w:rPr>
              <w:t>Introdução</w:t>
            </w:r>
            <w:r>
              <w:tab/>
            </w:r>
            <w:r>
              <w:fldChar w:fldCharType="begin"/>
            </w:r>
            <w:r>
              <w:instrText xml:space="preserve">PAGEREF _Toc908907706 \h</w:instrText>
            </w:r>
            <w:r>
              <w:fldChar w:fldCharType="separate"/>
            </w:r>
            <w:r w:rsidRPr="607C15FD" w:rsidR="607C15FD">
              <w:rPr>
                <w:rStyle w:val="Hyperlink"/>
              </w:rPr>
              <w:t>3</w:t>
            </w:r>
            <w:r>
              <w:fldChar w:fldCharType="end"/>
            </w:r>
          </w:hyperlink>
        </w:p>
        <w:p w:rsidR="4FA85880" w:rsidP="47614338" w:rsidRDefault="4FA85880" w14:paraId="29BB18CB" w14:textId="1C755287">
          <w:pPr>
            <w:pStyle w:val="TOC1"/>
            <w:tabs>
              <w:tab w:val="right" w:leader="dot" w:pos="9015"/>
            </w:tabs>
            <w:rPr>
              <w:rStyle w:val="Hyperlink"/>
            </w:rPr>
          </w:pPr>
          <w:hyperlink w:anchor="_Toc186835944">
            <w:r w:rsidRPr="607C15FD" w:rsidR="607C15FD">
              <w:rPr>
                <w:rStyle w:val="Hyperlink"/>
              </w:rPr>
              <w:t>Principais Provas</w:t>
            </w:r>
            <w:r>
              <w:tab/>
            </w:r>
            <w:r>
              <w:fldChar w:fldCharType="begin"/>
            </w:r>
            <w:r>
              <w:instrText xml:space="preserve">PAGEREF _Toc186835944 \h</w:instrText>
            </w:r>
            <w:r>
              <w:fldChar w:fldCharType="separate"/>
            </w:r>
            <w:r w:rsidRPr="607C15FD" w:rsidR="607C15FD">
              <w:rPr>
                <w:rStyle w:val="Hyperlink"/>
              </w:rPr>
              <w:t>4</w:t>
            </w:r>
            <w:r>
              <w:fldChar w:fldCharType="end"/>
            </w:r>
          </w:hyperlink>
        </w:p>
        <w:p w:rsidR="47614338" w:rsidP="47614338" w:rsidRDefault="47614338" w14:paraId="65CDFE26" w14:textId="52E349DF">
          <w:pPr>
            <w:pStyle w:val="TOC1"/>
            <w:tabs>
              <w:tab w:val="right" w:leader="dot" w:pos="9015"/>
            </w:tabs>
            <w:rPr>
              <w:rStyle w:val="Hyperlink"/>
            </w:rPr>
          </w:pPr>
          <w:hyperlink w:anchor="_Toc1344316765">
            <w:r w:rsidRPr="607C15FD" w:rsidR="607C15FD">
              <w:rPr>
                <w:rStyle w:val="Hyperlink"/>
              </w:rPr>
              <w:t>Regras Básicas</w:t>
            </w:r>
            <w:r>
              <w:tab/>
            </w:r>
            <w:r>
              <w:fldChar w:fldCharType="begin"/>
            </w:r>
            <w:r>
              <w:instrText xml:space="preserve">PAGEREF _Toc1344316765 \h</w:instrText>
            </w:r>
            <w:r>
              <w:fldChar w:fldCharType="separate"/>
            </w:r>
            <w:r w:rsidRPr="607C15FD" w:rsidR="607C15FD">
              <w:rPr>
                <w:rStyle w:val="Hyperlink"/>
              </w:rPr>
              <w:t>5</w:t>
            </w:r>
            <w:r>
              <w:fldChar w:fldCharType="end"/>
            </w:r>
          </w:hyperlink>
        </w:p>
        <w:p w:rsidR="47614338" w:rsidP="47614338" w:rsidRDefault="47614338" w14:paraId="70F63FDF" w14:textId="2FC195B0">
          <w:pPr>
            <w:pStyle w:val="TOC1"/>
            <w:tabs>
              <w:tab w:val="right" w:leader="dot" w:pos="9015"/>
            </w:tabs>
            <w:rPr>
              <w:rStyle w:val="Hyperlink"/>
            </w:rPr>
          </w:pPr>
          <w:hyperlink w:anchor="_Toc2025691242">
            <w:r w:rsidRPr="607C15FD" w:rsidR="607C15FD">
              <w:rPr>
                <w:rStyle w:val="Hyperlink"/>
              </w:rPr>
              <w:t>Fases da Corrida</w:t>
            </w:r>
            <w:r>
              <w:tab/>
            </w:r>
            <w:r>
              <w:fldChar w:fldCharType="begin"/>
            </w:r>
            <w:r>
              <w:instrText xml:space="preserve">PAGEREF _Toc2025691242 \h</w:instrText>
            </w:r>
            <w:r>
              <w:fldChar w:fldCharType="separate"/>
            </w:r>
            <w:r w:rsidRPr="607C15FD" w:rsidR="607C15FD">
              <w:rPr>
                <w:rStyle w:val="Hyperlink"/>
              </w:rPr>
              <w:t>5</w:t>
            </w:r>
            <w:r>
              <w:fldChar w:fldCharType="end"/>
            </w:r>
          </w:hyperlink>
        </w:p>
        <w:p w:rsidR="47614338" w:rsidP="47614338" w:rsidRDefault="47614338" w14:paraId="0C05F072" w14:textId="50D51444">
          <w:pPr>
            <w:pStyle w:val="TOC1"/>
            <w:tabs>
              <w:tab w:val="right" w:leader="dot" w:pos="9015"/>
            </w:tabs>
            <w:rPr>
              <w:rStyle w:val="Hyperlink"/>
            </w:rPr>
          </w:pPr>
          <w:hyperlink w:anchor="_Toc2072448331">
            <w:r w:rsidRPr="607C15FD" w:rsidR="607C15FD">
              <w:rPr>
                <w:rStyle w:val="Hyperlink"/>
              </w:rPr>
              <w:t>Equipamentos Utilizados</w:t>
            </w:r>
            <w:r>
              <w:tab/>
            </w:r>
            <w:r>
              <w:fldChar w:fldCharType="begin"/>
            </w:r>
            <w:r>
              <w:instrText xml:space="preserve">PAGEREF _Toc2072448331 \h</w:instrText>
            </w:r>
            <w:r>
              <w:fldChar w:fldCharType="separate"/>
            </w:r>
            <w:r w:rsidRPr="607C15FD" w:rsidR="607C15FD">
              <w:rPr>
                <w:rStyle w:val="Hyperlink"/>
              </w:rPr>
              <w:t>6</w:t>
            </w:r>
            <w:r>
              <w:fldChar w:fldCharType="end"/>
            </w:r>
          </w:hyperlink>
        </w:p>
        <w:p w:rsidR="47614338" w:rsidP="47614338" w:rsidRDefault="47614338" w14:paraId="250269E9" w14:textId="2A38B708">
          <w:pPr>
            <w:pStyle w:val="TOC1"/>
            <w:tabs>
              <w:tab w:val="right" w:leader="dot" w:pos="9015"/>
            </w:tabs>
            <w:rPr>
              <w:rStyle w:val="Hyperlink"/>
            </w:rPr>
          </w:pPr>
          <w:hyperlink w:anchor="_Toc517224768">
            <w:r w:rsidRPr="607C15FD" w:rsidR="607C15FD">
              <w:rPr>
                <w:rStyle w:val="Hyperlink"/>
              </w:rPr>
              <w:t>Faltas</w:t>
            </w:r>
            <w:r>
              <w:tab/>
            </w:r>
            <w:r>
              <w:fldChar w:fldCharType="begin"/>
            </w:r>
            <w:r>
              <w:instrText xml:space="preserve">PAGEREF _Toc517224768 \h</w:instrText>
            </w:r>
            <w:r>
              <w:fldChar w:fldCharType="separate"/>
            </w:r>
            <w:r w:rsidRPr="607C15FD" w:rsidR="607C15FD">
              <w:rPr>
                <w:rStyle w:val="Hyperlink"/>
              </w:rPr>
              <w:t>7</w:t>
            </w:r>
            <w:r>
              <w:fldChar w:fldCharType="end"/>
            </w:r>
          </w:hyperlink>
        </w:p>
        <w:p w:rsidR="47614338" w:rsidP="47614338" w:rsidRDefault="47614338" w14:paraId="71363811" w14:textId="1A538784">
          <w:pPr>
            <w:pStyle w:val="TOC1"/>
            <w:tabs>
              <w:tab w:val="right" w:leader="dot" w:pos="9015"/>
            </w:tabs>
            <w:rPr>
              <w:rStyle w:val="Hyperlink"/>
            </w:rPr>
          </w:pPr>
          <w:hyperlink w:anchor="_Toc542836624">
            <w:r w:rsidRPr="607C15FD" w:rsidR="607C15FD">
              <w:rPr>
                <w:rStyle w:val="Hyperlink"/>
              </w:rPr>
              <w:t>Conclusão</w:t>
            </w:r>
            <w:r>
              <w:tab/>
            </w:r>
            <w:r>
              <w:fldChar w:fldCharType="begin"/>
            </w:r>
            <w:r>
              <w:instrText xml:space="preserve">PAGEREF _Toc542836624 \h</w:instrText>
            </w:r>
            <w:r>
              <w:fldChar w:fldCharType="separate"/>
            </w:r>
            <w:r w:rsidRPr="607C15FD" w:rsidR="607C15FD">
              <w:rPr>
                <w:rStyle w:val="Hyperlink"/>
              </w:rPr>
              <w:t>8</w:t>
            </w:r>
            <w:r>
              <w:fldChar w:fldCharType="end"/>
            </w:r>
          </w:hyperlink>
          <w:r>
            <w:fldChar w:fldCharType="end"/>
          </w:r>
        </w:p>
      </w:sdtContent>
    </w:sdt>
    <w:p w:rsidR="4FA85880" w:rsidP="4FA85880" w:rsidRDefault="4FA85880" w14:paraId="775760E7" w14:textId="0841CBE6">
      <w:pPr>
        <w:pStyle w:val="Normal"/>
        <w:jc w:val="left"/>
      </w:pPr>
    </w:p>
    <w:p w:rsidR="4FA85880" w:rsidRDefault="4FA85880" w14:paraId="39F7BD75" w14:textId="28D920F2">
      <w:r>
        <w:br w:type="page"/>
      </w:r>
    </w:p>
    <w:p w:rsidR="607C15FD" w:rsidP="607C15FD" w:rsidRDefault="607C15FD" w14:paraId="73CA60E2" w14:textId="7E80EF60">
      <w:pPr>
        <w:pStyle w:val="Heading1"/>
      </w:pPr>
    </w:p>
    <w:p w:rsidR="4FA85880" w:rsidP="47614338" w:rsidRDefault="4FA85880" w14:paraId="3C1203E1" w14:textId="77F02EDA">
      <w:pPr>
        <w:pStyle w:val="Heading1"/>
      </w:pPr>
      <w:bookmarkStart w:name="_Toc908907706" w:id="1157889887"/>
      <w:r w:rsidR="39EF0256">
        <w:rPr/>
        <w:t>Introdução</w:t>
      </w:r>
      <w:bookmarkEnd w:id="1157889887"/>
    </w:p>
    <w:p w:rsidR="3BBBD9DF" w:rsidP="607C15FD" w:rsidRDefault="3BBBD9DF" w14:paraId="39C2D666" w14:textId="6942D9C4">
      <w:pPr>
        <w:spacing w:before="240" w:beforeAutospacing="off" w:after="240" w:afterAutospacing="off"/>
      </w:pPr>
      <w:r w:rsidRPr="607C15FD" w:rsidR="3BBBD9DF">
        <w:rPr>
          <w:rFonts w:ascii="Aptos" w:hAnsi="Aptos" w:eastAsia="Aptos" w:cs="Aptos"/>
          <w:noProof w:val="0"/>
          <w:sz w:val="24"/>
          <w:szCs w:val="24"/>
          <w:lang w:val="pt-BR"/>
        </w:rPr>
        <w:t xml:space="preserve">A corrida de estafetas é uma modalidade do atletismo que consiste numa prova dividida em etapas, na qual vários atletas da mesma equipa se revezam ao longo do percurso. Cada participante realiza uma parte da corrida e passa o testemunho ao colega seguinte até completar a </w:t>
      </w:r>
      <w:r w:rsidRPr="607C15FD" w:rsidR="3BBBD9DF">
        <w:rPr>
          <w:rFonts w:ascii="Aptos" w:hAnsi="Aptos" w:eastAsia="Aptos" w:cs="Aptos"/>
          <w:noProof w:val="0"/>
          <w:sz w:val="24"/>
          <w:szCs w:val="24"/>
          <w:lang w:val="pt-BR"/>
        </w:rPr>
        <w:t>prova.</w:t>
      </w:r>
      <w:r w:rsidRPr="607C15FD" w:rsidR="3BBBD9DF">
        <w:rPr>
          <w:rFonts w:ascii="Aptos" w:hAnsi="Aptos" w:eastAsia="Aptos" w:cs="Aptos"/>
          <w:noProof w:val="0"/>
          <w:sz w:val="24"/>
          <w:szCs w:val="24"/>
          <w:lang w:val="pt-BR"/>
        </w:rPr>
        <w:t xml:space="preserve"> Trata-se, portanto, de uma competição coletiva em que o objetivo é percorrer a distância total no menor tempo possível, através da cooperação entre todos os elementos da equipa.</w:t>
      </w:r>
    </w:p>
    <w:p w:rsidR="3BBBD9DF" w:rsidP="607C15FD" w:rsidRDefault="3BBBD9DF" w14:paraId="19B34344" w14:textId="71A82087">
      <w:pPr>
        <w:spacing w:before="240" w:beforeAutospacing="off" w:after="240" w:afterAutospacing="off"/>
      </w:pPr>
      <w:r w:rsidRPr="607C15FD" w:rsidR="3BBBD9DF">
        <w:rPr>
          <w:rFonts w:ascii="Aptos" w:hAnsi="Aptos" w:eastAsia="Aptos" w:cs="Aptos"/>
          <w:noProof w:val="0"/>
          <w:sz w:val="24"/>
          <w:szCs w:val="24"/>
          <w:lang w:val="pt-BR"/>
        </w:rPr>
        <w:t>O trabalho em equipe é um dos aspetos mais importantes nesta prova. Para além da velocidade individual de cada atleta, é essencial haver coordenação, comunicação e sincronização, especialmente no momento da passagem do testemunho. Cada elemento depende do desempenho do outro, o que exige confiança, espírito de grupo e estratégia conjunta para alcançar o melhor resultado possível.</w:t>
      </w:r>
    </w:p>
    <w:p w:rsidR="607C15FD" w:rsidP="607C15FD" w:rsidRDefault="607C15FD" w14:paraId="2769594B" w14:textId="079F160D">
      <w:pPr>
        <w:spacing w:before="240" w:beforeAutospacing="off" w:after="240" w:afterAutospacing="off"/>
        <w:rPr>
          <w:rFonts w:ascii="Aptos" w:hAnsi="Aptos" w:eastAsia="Aptos" w:cs="Aptos"/>
          <w:noProof w:val="0"/>
          <w:sz w:val="24"/>
          <w:szCs w:val="24"/>
          <w:lang w:val="pt-BR"/>
        </w:rPr>
      </w:pPr>
    </w:p>
    <w:p w:rsidR="47614338" w:rsidP="47614338" w:rsidRDefault="47614338" w14:paraId="48034C07" w14:textId="70E6225B">
      <w:pPr>
        <w:pStyle w:val="Normal"/>
      </w:pPr>
      <w:r w:rsidR="2D480290">
        <w:drawing>
          <wp:inline wp14:editId="3FC6983C" wp14:anchorId="53896087">
            <wp:extent cx="5715000" cy="3810000"/>
            <wp:effectExtent l="0" t="0" r="0" b="0"/>
            <wp:docPr id="14684316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68431608" name=""/>
                    <pic:cNvPicPr/>
                  </pic:nvPicPr>
                  <pic:blipFill>
                    <a:blip xmlns:r="http://schemas.openxmlformats.org/officeDocument/2006/relationships" r:embed="rId21945036">
                      <a:extLst>
                        <a:ext xmlns:a="http://schemas.openxmlformats.org/drawingml/2006/main" uri="{28A0092B-C50C-407E-A947-70E740481C1C}">
                          <a14:useLocalDpi xmlns:a14="http://schemas.microsoft.com/office/drawing/2010/main" val="0"/>
                        </a:ext>
                      </a:extLst>
                    </a:blip>
                    <a:stretch>
                      <a:fillRect/>
                    </a:stretch>
                  </pic:blipFill>
                  <pic:spPr>
                    <a:xfrm>
                      <a:off x="0" y="0"/>
                      <a:ext cx="5715000" cy="3810000"/>
                    </a:xfrm>
                    <a:prstGeom prst="rect">
                      <a:avLst/>
                    </a:prstGeom>
                  </pic:spPr>
                </pic:pic>
              </a:graphicData>
            </a:graphic>
          </wp:inline>
        </w:drawing>
      </w:r>
    </w:p>
    <w:p w:rsidR="251C8C2A" w:rsidP="251C8C2A" w:rsidRDefault="251C8C2A" w14:paraId="51109254" w14:textId="67A6A177">
      <w:pPr>
        <w:pStyle w:val="Normal"/>
      </w:pPr>
    </w:p>
    <w:p w:rsidR="39EF0256" w:rsidP="47614338" w:rsidRDefault="39EF0256" w14:paraId="36A4DD09" w14:textId="7C252C4B">
      <w:pPr>
        <w:pStyle w:val="Normal"/>
      </w:pPr>
      <w:r w:rsidR="39EF0256">
        <w:rPr/>
        <w:t xml:space="preserve">Fontes: </w:t>
      </w:r>
      <w:hyperlink r:id="Rb71658813e8b4210">
        <w:r w:rsidRPr="607C15FD" w:rsidR="10BC4766">
          <w:rPr>
            <w:rStyle w:val="Hyperlink"/>
          </w:rPr>
          <w:t>https://www.infopedia.pt/artigos/$estafetas</w:t>
        </w:r>
      </w:hyperlink>
    </w:p>
    <w:p w:rsidR="47614338" w:rsidP="47614338" w:rsidRDefault="47614338" w14:paraId="53DE9DF1" w14:textId="32688BB2">
      <w:pPr>
        <w:pStyle w:val="Normal"/>
      </w:pPr>
    </w:p>
    <w:p w:rsidR="39EF0256" w:rsidP="47614338" w:rsidRDefault="39EF0256" w14:paraId="521E5082" w14:textId="1FD9BAEE">
      <w:pPr>
        <w:pStyle w:val="Heading1"/>
      </w:pPr>
      <w:bookmarkStart w:name="_Toc186835944" w:id="781262287"/>
      <w:r w:rsidR="39EF0256">
        <w:rPr/>
        <w:t>Principais Provas</w:t>
      </w:r>
      <w:bookmarkEnd w:id="781262287"/>
    </w:p>
    <w:p w:rsidR="10F5F67D" w:rsidP="607C15FD" w:rsidRDefault="10F5F67D" w14:paraId="6ED2CE07" w14:textId="08B80B43">
      <w:pPr>
        <w:spacing w:before="240" w:beforeAutospacing="off" w:after="240" w:afterAutospacing="off"/>
      </w:pPr>
      <w:r w:rsidRPr="607C15FD" w:rsidR="10F5F67D">
        <w:rPr>
          <w:rFonts w:ascii="Aptos" w:hAnsi="Aptos" w:eastAsia="Aptos" w:cs="Aptos"/>
          <w:b w:val="1"/>
          <w:bCs w:val="1"/>
          <w:noProof w:val="0"/>
          <w:sz w:val="24"/>
          <w:szCs w:val="24"/>
          <w:lang w:val="pt-BR"/>
        </w:rPr>
        <w:t>Principais Provas</w:t>
      </w:r>
    </w:p>
    <w:p w:rsidR="10F5F67D" w:rsidP="607C15FD" w:rsidRDefault="10F5F67D" w14:paraId="0099C79E" w14:textId="0444DF0E">
      <w:pPr>
        <w:spacing w:before="240" w:beforeAutospacing="off" w:after="240" w:afterAutospacing="off"/>
      </w:pPr>
      <w:r w:rsidRPr="607C15FD" w:rsidR="10F5F67D">
        <w:rPr>
          <w:rFonts w:ascii="Aptos" w:hAnsi="Aptos" w:eastAsia="Aptos" w:cs="Aptos"/>
          <w:noProof w:val="0"/>
          <w:sz w:val="24"/>
          <w:szCs w:val="24"/>
          <w:lang w:val="pt-BR"/>
        </w:rPr>
        <w:t>As corridas de estafetas podem ter diferentes tipos de provas, dependendo do contexto em que são realizadas. No atletismo, as mais comuns são feitas em pista e consistem em equipas de vários atletas que percorrem partes iguais de uma determinada distância, passando o testemunho entre si até ao final da corrida, como é o caso das provas de 4x100 metros e 4x400 metros.</w:t>
      </w:r>
    </w:p>
    <w:p w:rsidR="10F5F67D" w:rsidP="607C15FD" w:rsidRDefault="10F5F67D" w14:paraId="44B6A148" w14:textId="44A4F7EB">
      <w:pPr>
        <w:spacing w:before="240" w:beforeAutospacing="off" w:after="240" w:afterAutospacing="off"/>
      </w:pPr>
      <w:r w:rsidRPr="607C15FD" w:rsidR="10F5F67D">
        <w:rPr>
          <w:rFonts w:ascii="Aptos" w:hAnsi="Aptos" w:eastAsia="Aptos" w:cs="Aptos"/>
          <w:noProof w:val="0"/>
          <w:sz w:val="24"/>
          <w:szCs w:val="24"/>
          <w:lang w:val="pt-BR"/>
        </w:rPr>
        <w:t>Para além destas provas mais formais, também existem estafetas com um caráter mais recreativo e acessível. Um exemplo é a Estafeta dos Reis, que é realizada em equipas de três elementos. Cada atleta corre uma parte do percurso e passa o testemunho ao colega seguinte, sendo o tempo final o resultado do esforço conjunto da equipa.</w:t>
      </w:r>
    </w:p>
    <w:p w:rsidR="10F5F67D" w:rsidP="607C15FD" w:rsidRDefault="10F5F67D" w14:paraId="6F7B1C82" w14:textId="5B46C87D">
      <w:pPr>
        <w:spacing w:before="240" w:beforeAutospacing="off" w:after="240" w:afterAutospacing="off"/>
      </w:pPr>
      <w:r w:rsidRPr="607C15FD" w:rsidR="10F5F67D">
        <w:rPr>
          <w:rFonts w:ascii="Aptos" w:hAnsi="Aptos" w:eastAsia="Aptos" w:cs="Aptos"/>
          <w:noProof w:val="0"/>
          <w:sz w:val="24"/>
          <w:szCs w:val="24"/>
          <w:lang w:val="pt-BR"/>
        </w:rPr>
        <w:t>Assim, as principais provas de estafetas podem variar entre competições oficiais e eventos mais informais, mas todas mantêm a mesma ideia principal: o trabalho em equipa e a passagem do testemunho entre os participantes.</w:t>
      </w:r>
    </w:p>
    <w:p w:rsidR="47614338" w:rsidP="47614338" w:rsidRDefault="47614338" w14:paraId="6C8B0CEA" w14:textId="48CA32B1">
      <w:pPr>
        <w:pStyle w:val="Normal"/>
      </w:pPr>
      <w:r w:rsidR="671DADA0">
        <w:drawing>
          <wp:inline wp14:editId="303B5037" wp14:anchorId="42CDEE4A">
            <wp:extent cx="4132819" cy="3095625"/>
            <wp:effectExtent l="0" t="0" r="0" b="0"/>
            <wp:docPr id="17350358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35035808" name=""/>
                    <pic:cNvPicPr/>
                  </pic:nvPicPr>
                  <pic:blipFill>
                    <a:blip xmlns:r="http://schemas.openxmlformats.org/officeDocument/2006/relationships" r:embed="rId1749424035">
                      <a:extLst>
                        <a:ext uri="{28A0092B-C50C-407E-A947-70E740481C1C}">
                          <a14:useLocalDpi xmlns:a14="http://schemas.microsoft.com/office/drawing/2010/main"/>
                        </a:ext>
                      </a:extLst>
                    </a:blip>
                    <a:stretch>
                      <a:fillRect/>
                    </a:stretch>
                  </pic:blipFill>
                  <pic:spPr>
                    <a:xfrm rot="0">
                      <a:off x="0" y="0"/>
                      <a:ext cx="4132819" cy="3095625"/>
                    </a:xfrm>
                    <a:prstGeom prst="rect">
                      <a:avLst/>
                    </a:prstGeom>
                  </pic:spPr>
                </pic:pic>
              </a:graphicData>
            </a:graphic>
          </wp:inline>
        </w:drawing>
      </w:r>
    </w:p>
    <w:p w:rsidR="720211CE" w:rsidP="251C8C2A" w:rsidRDefault="720211CE" w14:paraId="610BF91C" w14:textId="7781221F">
      <w:pPr>
        <w:pStyle w:val="Normal"/>
      </w:pPr>
    </w:p>
    <w:p w:rsidR="47614338" w:rsidP="47614338" w:rsidRDefault="47614338" w14:paraId="1B0DA30E" w14:textId="33F789FB">
      <w:pPr>
        <w:pStyle w:val="Normal"/>
      </w:pPr>
    </w:p>
    <w:p w:rsidR="18ACDEDA" w:rsidP="47614338" w:rsidRDefault="18ACDEDA" w14:paraId="22C76A50" w14:textId="38B61D0F">
      <w:pPr>
        <w:pStyle w:val="Normal"/>
      </w:pPr>
      <w:r w:rsidR="18ACDEDA">
        <w:rPr/>
        <w:t xml:space="preserve">Fontes: </w:t>
      </w:r>
      <w:hyperlink r:id="R1ff14057315a49d7">
        <w:r w:rsidRPr="607C15FD" w:rsidR="3DEA2D47">
          <w:rPr>
            <w:rStyle w:val="Hyperlink"/>
            <w:rFonts w:ascii="Aptos" w:hAnsi="Aptos" w:eastAsia="Aptos" w:cs="Aptos"/>
            <w:noProof w:val="0"/>
            <w:sz w:val="24"/>
            <w:szCs w:val="24"/>
            <w:lang w:val="pt-BR"/>
          </w:rPr>
          <w:t>https://www.infopedia.pt/artigos/$estafetas</w:t>
        </w:r>
      </w:hyperlink>
      <w:r w:rsidRPr="607C15FD" w:rsidR="3DEA2D47">
        <w:rPr>
          <w:rFonts w:ascii="Aptos" w:hAnsi="Aptos" w:eastAsia="Aptos" w:cs="Aptos"/>
          <w:noProof w:val="0"/>
          <w:sz w:val="24"/>
          <w:szCs w:val="24"/>
          <w:lang w:val="pt-BR"/>
        </w:rPr>
        <w:t xml:space="preserve">, </w:t>
      </w:r>
      <w:hyperlink r:id="Rbaadf260e9f5420f">
        <w:r w:rsidRPr="607C15FD" w:rsidR="3DEA2D47">
          <w:rPr>
            <w:rStyle w:val="Hyperlink"/>
            <w:rFonts w:ascii="Aptos" w:hAnsi="Aptos" w:eastAsia="Aptos" w:cs="Aptos"/>
            <w:noProof w:val="0"/>
            <w:sz w:val="24"/>
            <w:szCs w:val="24"/>
            <w:lang w:val="pt-BR"/>
          </w:rPr>
          <w:t>https://www.all4running.pt/prova/estafeta-dos-reis/</w:t>
        </w:r>
      </w:hyperlink>
      <w:r w:rsidRPr="607C15FD" w:rsidR="3DEA2D47">
        <w:rPr>
          <w:rFonts w:ascii="Aptos" w:hAnsi="Aptos" w:eastAsia="Aptos" w:cs="Aptos"/>
          <w:noProof w:val="0"/>
          <w:sz w:val="24"/>
          <w:szCs w:val="24"/>
          <w:lang w:val="pt-BR"/>
        </w:rPr>
        <w:t xml:space="preserve"> </w:t>
      </w:r>
    </w:p>
    <w:p w:rsidR="47614338" w:rsidP="47614338" w:rsidRDefault="47614338" w14:paraId="4676A0DD" w14:textId="09B2D47D">
      <w:pPr>
        <w:pStyle w:val="Normal"/>
      </w:pPr>
    </w:p>
    <w:p w:rsidR="7DAC49B6" w:rsidP="47614338" w:rsidRDefault="7DAC49B6" w14:paraId="536B98D0" w14:textId="7BE5A492">
      <w:pPr>
        <w:pStyle w:val="Heading1"/>
      </w:pPr>
      <w:bookmarkStart w:name="_Toc1344316765" w:id="291893728"/>
      <w:r w:rsidR="7DAC49B6">
        <w:rPr/>
        <w:t>Regras Básicas</w:t>
      </w:r>
      <w:bookmarkEnd w:id="291893728"/>
    </w:p>
    <w:p w:rsidR="32D39795" w:rsidP="607C15FD" w:rsidRDefault="32D39795" w14:paraId="38CADE6D" w14:textId="3772AA61">
      <w:pPr>
        <w:spacing w:before="240" w:beforeAutospacing="off" w:after="240" w:afterAutospacing="off"/>
      </w:pPr>
      <w:r w:rsidRPr="607C15FD" w:rsidR="32D39795">
        <w:rPr>
          <w:rFonts w:ascii="Aptos" w:hAnsi="Aptos" w:eastAsia="Aptos" w:cs="Aptos"/>
          <w:noProof w:val="0"/>
          <w:sz w:val="24"/>
          <w:szCs w:val="24"/>
          <w:lang w:val="pt-BR"/>
        </w:rPr>
        <w:t xml:space="preserve">As corridas de estafetas seguem um conjunto de regras que garantem o bom funcionamento da prova e a igualdade entre as equipas. Em primeiro lugar, trata-se de uma competição por equipas, sendo que cada equipa é constituída por vários atletas que participam de forma organizada e em sequência. </w:t>
      </w:r>
    </w:p>
    <w:p w:rsidR="32D39795" w:rsidP="607C15FD" w:rsidRDefault="32D39795" w14:paraId="7B46B22D" w14:textId="583A9B1D">
      <w:pPr>
        <w:spacing w:before="240" w:beforeAutospacing="off" w:after="240" w:afterAutospacing="off"/>
      </w:pPr>
      <w:r w:rsidRPr="607C15FD" w:rsidR="32D39795">
        <w:rPr>
          <w:rFonts w:ascii="Aptos" w:hAnsi="Aptos" w:eastAsia="Aptos" w:cs="Aptos"/>
          <w:noProof w:val="0"/>
          <w:sz w:val="24"/>
          <w:szCs w:val="24"/>
          <w:lang w:val="pt-BR"/>
        </w:rPr>
        <w:t xml:space="preserve">Cada atleta tem de completar o seu percurso antes de passar o testemunho ao colega seguinte. Essa passagem é obrigatória e deve ser feita corretamente, normalmente através de um toque entre os atletas na zona definida para esse efeito. </w:t>
      </w:r>
    </w:p>
    <w:p w:rsidR="32D39795" w:rsidP="607C15FD" w:rsidRDefault="32D39795" w14:paraId="06A7781D" w14:textId="53DA168D">
      <w:pPr>
        <w:spacing w:before="240" w:beforeAutospacing="off" w:after="240" w:afterAutospacing="off"/>
      </w:pPr>
      <w:r w:rsidRPr="607C15FD" w:rsidR="32D39795">
        <w:rPr>
          <w:rFonts w:ascii="Aptos" w:hAnsi="Aptos" w:eastAsia="Aptos" w:cs="Aptos"/>
          <w:noProof w:val="0"/>
          <w:sz w:val="24"/>
          <w:szCs w:val="24"/>
          <w:lang w:val="pt-BR"/>
        </w:rPr>
        <w:t xml:space="preserve">A ordem dos atletas também deve ser respeitada ao longo da prova, já que cada elemento tem um momento específico para competir. Além disso, todos os atletas realizam o seu percurso completo antes da troca, mantendo a continuidade da prova. </w:t>
      </w:r>
    </w:p>
    <w:p w:rsidR="32D39795" w:rsidP="607C15FD" w:rsidRDefault="32D39795" w14:paraId="30A40DFC" w14:textId="1DAEF211">
      <w:pPr>
        <w:spacing w:before="240" w:beforeAutospacing="off" w:after="240" w:afterAutospacing="off"/>
        <w:rPr>
          <w:rFonts w:ascii="Aptos" w:hAnsi="Aptos" w:eastAsia="Aptos" w:cs="Aptos"/>
          <w:noProof w:val="0"/>
          <w:sz w:val="24"/>
          <w:szCs w:val="24"/>
          <w:lang w:val="pt-BR"/>
        </w:rPr>
      </w:pPr>
      <w:r w:rsidRPr="607C15FD" w:rsidR="32D39795">
        <w:rPr>
          <w:rFonts w:ascii="Aptos" w:hAnsi="Aptos" w:eastAsia="Aptos" w:cs="Aptos"/>
          <w:noProof w:val="0"/>
          <w:sz w:val="24"/>
          <w:szCs w:val="24"/>
          <w:lang w:val="pt-BR"/>
        </w:rPr>
        <w:t xml:space="preserve">Por fim, o tempo final da equipa corresponde ao momento em que o último atleta cruza a meta. O tempo não </w:t>
      </w:r>
      <w:bookmarkStart w:name="_Int_NceNXTM9" w:id="220314278"/>
      <w:r w:rsidRPr="607C15FD" w:rsidR="32D39795">
        <w:rPr>
          <w:rFonts w:ascii="Aptos" w:hAnsi="Aptos" w:eastAsia="Aptos" w:cs="Aptos"/>
          <w:noProof w:val="0"/>
          <w:sz w:val="24"/>
          <w:szCs w:val="24"/>
          <w:lang w:val="pt-BR"/>
        </w:rPr>
        <w:t>para entre</w:t>
      </w:r>
      <w:bookmarkEnd w:id="220314278"/>
      <w:r w:rsidRPr="607C15FD" w:rsidR="32D39795">
        <w:rPr>
          <w:rFonts w:ascii="Aptos" w:hAnsi="Aptos" w:eastAsia="Aptos" w:cs="Aptos"/>
          <w:noProof w:val="0"/>
          <w:sz w:val="24"/>
          <w:szCs w:val="24"/>
          <w:lang w:val="pt-BR"/>
        </w:rPr>
        <w:t xml:space="preserve"> as trocas, ou seja, a prova é contínua desde o início</w:t>
      </w:r>
      <w:r w:rsidRPr="607C15FD" w:rsidR="32D39795">
        <w:rPr>
          <w:rFonts w:ascii="Aptos" w:hAnsi="Aptos" w:eastAsia="Aptos" w:cs="Aptos"/>
          <w:noProof w:val="0"/>
          <w:sz w:val="24"/>
          <w:szCs w:val="24"/>
          <w:lang w:val="pt-BR"/>
        </w:rPr>
        <w:t xml:space="preserve"> a</w:t>
      </w:r>
      <w:r w:rsidRPr="607C15FD" w:rsidR="32D39795">
        <w:rPr>
          <w:rFonts w:ascii="Aptos" w:hAnsi="Aptos" w:eastAsia="Aptos" w:cs="Aptos"/>
          <w:noProof w:val="0"/>
          <w:sz w:val="24"/>
          <w:szCs w:val="24"/>
          <w:lang w:val="pt-BR"/>
        </w:rPr>
        <w:t xml:space="preserve">té </w:t>
      </w:r>
      <w:r w:rsidRPr="607C15FD" w:rsidR="32D39795">
        <w:rPr>
          <w:rFonts w:ascii="Aptos" w:hAnsi="Aptos" w:eastAsia="Aptos" w:cs="Aptos"/>
          <w:noProof w:val="0"/>
          <w:sz w:val="24"/>
          <w:szCs w:val="24"/>
          <w:lang w:val="pt-BR"/>
        </w:rPr>
        <w:t>o</w:t>
      </w:r>
      <w:r w:rsidRPr="607C15FD" w:rsidR="32D39795">
        <w:rPr>
          <w:rFonts w:ascii="Aptos" w:hAnsi="Aptos" w:eastAsia="Aptos" w:cs="Aptos"/>
          <w:noProof w:val="0"/>
          <w:sz w:val="24"/>
          <w:szCs w:val="24"/>
          <w:lang w:val="pt-BR"/>
        </w:rPr>
        <w:t xml:space="preserve"> fim. </w:t>
      </w:r>
    </w:p>
    <w:p w:rsidR="32D39795" w:rsidP="607C15FD" w:rsidRDefault="32D39795" w14:paraId="5ABC45CC" w14:textId="0E7ECC9E">
      <w:pPr>
        <w:spacing w:before="240" w:beforeAutospacing="off" w:after="240" w:afterAutospacing="off"/>
      </w:pPr>
      <w:r w:rsidRPr="607C15FD" w:rsidR="32D39795">
        <w:rPr>
          <w:rFonts w:ascii="Aptos" w:hAnsi="Aptos" w:eastAsia="Aptos" w:cs="Aptos"/>
          <w:noProof w:val="0"/>
          <w:sz w:val="24"/>
          <w:szCs w:val="24"/>
          <w:lang w:val="pt-BR"/>
        </w:rPr>
        <w:t xml:space="preserve">Assim, as regras básicas </w:t>
      </w:r>
      <w:bookmarkStart w:name="_Int_erfTUL1m" w:id="776712301"/>
      <w:r w:rsidRPr="607C15FD" w:rsidR="32D39795">
        <w:rPr>
          <w:rFonts w:ascii="Aptos" w:hAnsi="Aptos" w:eastAsia="Aptos" w:cs="Aptos"/>
          <w:noProof w:val="0"/>
          <w:sz w:val="24"/>
          <w:szCs w:val="24"/>
          <w:lang w:val="pt-BR"/>
        </w:rPr>
        <w:t>das estafetas</w:t>
      </w:r>
      <w:bookmarkEnd w:id="776712301"/>
      <w:r w:rsidRPr="607C15FD" w:rsidR="32D39795">
        <w:rPr>
          <w:rFonts w:ascii="Aptos" w:hAnsi="Aptos" w:eastAsia="Aptos" w:cs="Aptos"/>
          <w:noProof w:val="0"/>
          <w:sz w:val="24"/>
          <w:szCs w:val="24"/>
          <w:lang w:val="pt-BR"/>
        </w:rPr>
        <w:t xml:space="preserve"> baseiam-se na organização da equipa, na correta passagem do testemunho e no cumprimento do percurso por todos os atletas até </w:t>
      </w:r>
      <w:bookmarkStart w:name="_Int_bOkEB0cs" w:id="2044561072"/>
      <w:r w:rsidRPr="607C15FD" w:rsidR="32D39795">
        <w:rPr>
          <w:rFonts w:ascii="Aptos" w:hAnsi="Aptos" w:eastAsia="Aptos" w:cs="Aptos"/>
          <w:noProof w:val="0"/>
          <w:sz w:val="24"/>
          <w:szCs w:val="24"/>
          <w:lang w:val="pt-BR"/>
        </w:rPr>
        <w:t>à</w:t>
      </w:r>
      <w:bookmarkEnd w:id="2044561072"/>
      <w:r w:rsidRPr="607C15FD" w:rsidR="32D39795">
        <w:rPr>
          <w:rFonts w:ascii="Aptos" w:hAnsi="Aptos" w:eastAsia="Aptos" w:cs="Aptos"/>
          <w:noProof w:val="0"/>
          <w:sz w:val="24"/>
          <w:szCs w:val="24"/>
          <w:lang w:val="pt-BR"/>
        </w:rPr>
        <w:t xml:space="preserve"> conclusão da prova.</w:t>
      </w:r>
    </w:p>
    <w:p w:rsidR="47614338" w:rsidP="47614338" w:rsidRDefault="47614338" w14:paraId="25BF9CAA" w14:textId="217C5A2D">
      <w:pPr>
        <w:pStyle w:val="Normal"/>
        <w:spacing w:before="240" w:beforeAutospacing="off" w:after="240" w:afterAutospacing="off"/>
        <w:rPr>
          <w:rFonts w:ascii="Aptos" w:hAnsi="Aptos" w:eastAsia="Aptos" w:cs="Aptos"/>
          <w:noProof w:val="0"/>
          <w:sz w:val="24"/>
          <w:szCs w:val="24"/>
          <w:lang w:val="pt-BR"/>
        </w:rPr>
      </w:pPr>
    </w:p>
    <w:p w:rsidR="20A022E5" w:rsidP="47614338" w:rsidRDefault="20A022E5" w14:paraId="4B387611" w14:textId="7087FBC4">
      <w:pPr>
        <w:pStyle w:val="Normal"/>
      </w:pPr>
      <w:r w:rsidR="20A022E5">
        <w:rPr/>
        <w:t xml:space="preserve">Fontes: </w:t>
      </w:r>
      <w:hyperlink r:id="R11730286a2494617">
        <w:r w:rsidRPr="607C15FD" w:rsidR="78F2B672">
          <w:rPr>
            <w:rStyle w:val="Hyperlink"/>
          </w:rPr>
          <w:t>https://www.federacao-triatlo.pt/ftp2015/wp-content/uploads/2014/12/v20160105-REGULAMENTO-ESPEC%C3%8DFICO-DE-ESTAFETAS-MISTAS.pdf</w:t>
        </w:r>
      </w:hyperlink>
      <w:r w:rsidR="78F2B672">
        <w:rPr/>
        <w:t xml:space="preserve"> </w:t>
      </w:r>
      <w:r w:rsidR="20A022E5">
        <w:rPr/>
        <w:t xml:space="preserve"> </w:t>
      </w:r>
    </w:p>
    <w:p w:rsidR="47614338" w:rsidP="47614338" w:rsidRDefault="47614338" w14:paraId="1E87D30D" w14:textId="6D33F386">
      <w:pPr>
        <w:pStyle w:val="Normal"/>
      </w:pPr>
    </w:p>
    <w:p w:rsidR="1440A480" w:rsidP="47614338" w:rsidRDefault="1440A480" w14:paraId="055E2D76" w14:textId="7802AE2B">
      <w:pPr>
        <w:pStyle w:val="Heading1"/>
      </w:pPr>
      <w:r w:rsidR="1676C97E">
        <w:rPr/>
        <w:t>Testemunho</w:t>
      </w:r>
      <w:r w:rsidR="1440A480">
        <w:rPr/>
        <w:t xml:space="preserve"> </w:t>
      </w:r>
    </w:p>
    <w:p w:rsidR="495A31F6" w:rsidP="607C15FD" w:rsidRDefault="495A31F6" w14:paraId="4B8DF430" w14:textId="00F36062">
      <w:pPr>
        <w:spacing w:before="240" w:beforeAutospacing="off" w:after="240" w:afterAutospacing="off"/>
      </w:pPr>
      <w:r w:rsidRPr="607C15FD" w:rsidR="495A31F6">
        <w:rPr>
          <w:rFonts w:ascii="Aptos" w:hAnsi="Aptos" w:eastAsia="Aptos" w:cs="Aptos"/>
          <w:noProof w:val="0"/>
          <w:sz w:val="24"/>
          <w:szCs w:val="24"/>
          <w:lang w:val="pt-BR"/>
        </w:rPr>
        <w:t>O testemunho, também chamado de bastão, é um objeto utilizado nas corridas de estafetas que deve ser transportado pelos atletas ao longo da prova. Cada corredor leva o testemunho durante o seu percurso e entrega-o ao colega seguinte, sendo este elemento essencial para garantir a continuidade da corrida entre todos os membros da equipa.</w:t>
      </w:r>
    </w:p>
    <w:p w:rsidR="495A31F6" w:rsidP="607C15FD" w:rsidRDefault="495A31F6" w14:paraId="7E09894D" w14:textId="729414FC">
      <w:pPr>
        <w:spacing w:before="240" w:beforeAutospacing="off" w:after="240" w:afterAutospacing="off"/>
      </w:pPr>
      <w:r w:rsidRPr="607C15FD" w:rsidR="495A31F6">
        <w:rPr>
          <w:rFonts w:ascii="Aptos" w:hAnsi="Aptos" w:eastAsia="Aptos" w:cs="Aptos"/>
          <w:noProof w:val="0"/>
          <w:sz w:val="24"/>
          <w:szCs w:val="24"/>
          <w:lang w:val="pt-BR"/>
        </w:rPr>
        <w:t xml:space="preserve">A passagem do testemunho entre os atletas é um momento muito importante e deve ser feita com cuidado e coordenação. O bastão é passado diretamente de um atleta para o outro, normalmente de mão para mão, exigindo sincronização entre quem entrega e quem recebe. Além disso, todos os atletas devem receber o testemunho ao longo da prova, contribuindo para o objetivo final da equipa. </w:t>
      </w:r>
    </w:p>
    <w:p w:rsidR="495A31F6" w:rsidP="607C15FD" w:rsidRDefault="495A31F6" w14:paraId="1B508F7C" w14:textId="3586836C">
      <w:pPr>
        <w:spacing w:before="240" w:beforeAutospacing="off" w:after="240" w:afterAutospacing="off"/>
      </w:pPr>
      <w:r w:rsidRPr="607C15FD" w:rsidR="495A31F6">
        <w:rPr>
          <w:rFonts w:ascii="Aptos" w:hAnsi="Aptos" w:eastAsia="Aptos" w:cs="Aptos"/>
          <w:noProof w:val="0"/>
          <w:sz w:val="24"/>
          <w:szCs w:val="24"/>
          <w:lang w:val="pt-BR"/>
        </w:rPr>
        <w:t xml:space="preserve">Caso o testemunho caia durante a passagem, o atleta deve voltar atrás para o apanhar e continuar a prova, podendo receber ajuda do colega anterior. </w:t>
      </w:r>
    </w:p>
    <w:p w:rsidR="495A31F6" w:rsidP="607C15FD" w:rsidRDefault="495A31F6" w14:paraId="4D911B12" w14:textId="7B05A285">
      <w:pPr>
        <w:spacing w:before="240" w:beforeAutospacing="off" w:after="240" w:afterAutospacing="off"/>
      </w:pPr>
      <w:r w:rsidRPr="607C15FD" w:rsidR="495A31F6">
        <w:rPr>
          <w:rFonts w:ascii="Aptos" w:hAnsi="Aptos" w:eastAsia="Aptos" w:cs="Aptos"/>
          <w:noProof w:val="0"/>
          <w:sz w:val="24"/>
          <w:szCs w:val="24"/>
          <w:lang w:val="pt-BR"/>
        </w:rPr>
        <w:t xml:space="preserve">Assim, o testemunho é um elemento fundamental </w:t>
      </w:r>
      <w:r w:rsidRPr="607C15FD" w:rsidR="495A31F6">
        <w:rPr>
          <w:rFonts w:ascii="Aptos" w:hAnsi="Aptos" w:eastAsia="Aptos" w:cs="Aptos"/>
          <w:noProof w:val="0"/>
          <w:sz w:val="24"/>
          <w:szCs w:val="24"/>
          <w:lang w:val="pt-BR"/>
        </w:rPr>
        <w:t>nas estafetas</w:t>
      </w:r>
      <w:r w:rsidRPr="607C15FD" w:rsidR="495A31F6">
        <w:rPr>
          <w:rFonts w:ascii="Aptos" w:hAnsi="Aptos" w:eastAsia="Aptos" w:cs="Aptos"/>
          <w:noProof w:val="0"/>
          <w:sz w:val="24"/>
          <w:szCs w:val="24"/>
          <w:lang w:val="pt-BR"/>
        </w:rPr>
        <w:t>, não só por representar a continuidade da corrida, mas também por exigir técnica, atenção e trabalho em equipa na sua correta transmissão entre os atletas.</w:t>
      </w:r>
    </w:p>
    <w:p w:rsidR="47614338" w:rsidP="47614338" w:rsidRDefault="47614338" w14:paraId="4D5C2A2E" w14:textId="291209AA">
      <w:pPr>
        <w:pStyle w:val="Normal"/>
      </w:pPr>
    </w:p>
    <w:p w:rsidR="1440A480" w:rsidP="47614338" w:rsidRDefault="1440A480" w14:paraId="6A1CCB70" w14:textId="00AE406A">
      <w:pPr>
        <w:pStyle w:val="Normal"/>
      </w:pPr>
      <w:r w:rsidR="1440A480">
        <w:rPr/>
        <w:t xml:space="preserve">Fontes: </w:t>
      </w:r>
      <w:hyperlink r:id="R3b006de733e64530">
        <w:r w:rsidRPr="607C15FD" w:rsidR="085EBD05">
          <w:rPr>
            <w:rStyle w:val="Hyperlink"/>
          </w:rPr>
          <w:t>https://www.leiria-fatima.pt/corrida-de-estafetas/</w:t>
        </w:r>
      </w:hyperlink>
      <w:r w:rsidR="085EBD05">
        <w:rPr/>
        <w:t xml:space="preserve"> </w:t>
      </w:r>
    </w:p>
    <w:p w:rsidR="47614338" w:rsidP="47614338" w:rsidRDefault="47614338" w14:paraId="4EB6050D" w14:textId="0C48C512">
      <w:pPr>
        <w:pStyle w:val="Normal"/>
      </w:pPr>
    </w:p>
    <w:p w:rsidR="174D23AA" w:rsidP="47614338" w:rsidRDefault="174D23AA" w14:paraId="08B617E8" w14:textId="6A0AE30D">
      <w:pPr>
        <w:pStyle w:val="Heading1"/>
      </w:pPr>
      <w:r w:rsidR="68915879">
        <w:rPr/>
        <w:t>Zona de Passagem</w:t>
      </w:r>
    </w:p>
    <w:p w:rsidR="68915879" w:rsidP="607C15FD" w:rsidRDefault="68915879" w14:paraId="20286760" w14:textId="54BD6EFF">
      <w:pPr>
        <w:spacing w:before="240" w:beforeAutospacing="off" w:after="240" w:afterAutospacing="off"/>
      </w:pPr>
      <w:r w:rsidRPr="607C15FD" w:rsidR="68915879">
        <w:rPr>
          <w:rFonts w:ascii="Aptos" w:hAnsi="Aptos" w:eastAsia="Aptos" w:cs="Aptos"/>
          <w:noProof w:val="0"/>
          <w:sz w:val="24"/>
          <w:szCs w:val="24"/>
          <w:lang w:val="pt-BR"/>
        </w:rPr>
        <w:t>A zona de passagem é a área específica onde ocorre a troca do bastão entre os atletas numa corrida de estafetas. Trata-se de um espaço delimitado na pista onde o atleta que chega e o que parte devem realizar a transferência do testemunho. Esta zona existe para garantir que a troca seja feita de forma organizada, segura e dentro das regras estabelecidas.</w:t>
      </w:r>
    </w:p>
    <w:p w:rsidR="68915879" w:rsidP="607C15FD" w:rsidRDefault="68915879" w14:paraId="1AFBD6FA" w14:textId="61A5BE78">
      <w:pPr>
        <w:spacing w:before="240" w:beforeAutospacing="off" w:after="240" w:afterAutospacing="off"/>
      </w:pPr>
      <w:r w:rsidRPr="607C15FD" w:rsidR="68915879">
        <w:rPr>
          <w:rFonts w:ascii="Aptos" w:hAnsi="Aptos" w:eastAsia="Aptos" w:cs="Aptos"/>
          <w:noProof w:val="0"/>
          <w:sz w:val="24"/>
          <w:szCs w:val="24"/>
          <w:lang w:val="pt-BR"/>
        </w:rPr>
        <w:t xml:space="preserve">As regras para passar o bastão determinam que a entrega deve acontecer obrigatoriamente dentro dessa zona de passagem. O testemunho deve ser transmitido de forma direta entre os atletas, sem ser atirado, e ambos devem estar dentro da área definida no momento da troca. Caso a passagem seja feita fora da zona estabelecida, a equipa pode ser penalizada ou desclassificada. Além disso, é essencial que haja coordenação entre os atletas para que a troca seja feita de forma eficiente e sem perda de tempo. </w:t>
      </w:r>
    </w:p>
    <w:p w:rsidR="68915879" w:rsidP="607C15FD" w:rsidRDefault="68915879" w14:paraId="149DDDDA" w14:textId="47E5BE9C">
      <w:pPr>
        <w:spacing w:before="240" w:beforeAutospacing="off" w:after="240" w:afterAutospacing="off"/>
      </w:pPr>
      <w:r w:rsidRPr="607C15FD" w:rsidR="68915879">
        <w:rPr>
          <w:rFonts w:ascii="Aptos" w:hAnsi="Aptos" w:eastAsia="Aptos" w:cs="Aptos"/>
          <w:noProof w:val="0"/>
          <w:sz w:val="24"/>
          <w:szCs w:val="24"/>
          <w:lang w:val="pt-BR"/>
        </w:rPr>
        <w:t>Assim, a zona de passagem é um elemento fundamental nas estafetas, pois assegura que a troca do bastão ocorre corretamente e de acordo com as regras da competição.</w:t>
      </w:r>
    </w:p>
    <w:p w:rsidR="607C15FD" w:rsidP="607C15FD" w:rsidRDefault="607C15FD" w14:paraId="4851E3A9" w14:textId="1A6E8A2D">
      <w:pPr>
        <w:spacing w:before="240" w:beforeAutospacing="off" w:after="240" w:afterAutospacing="off"/>
        <w:rPr>
          <w:rFonts w:ascii="Aptos" w:hAnsi="Aptos" w:eastAsia="Aptos" w:cs="Aptos"/>
          <w:b w:val="0"/>
          <w:bCs w:val="0"/>
          <w:noProof w:val="0"/>
          <w:sz w:val="24"/>
          <w:szCs w:val="24"/>
          <w:lang w:val="pt-BR"/>
        </w:rPr>
      </w:pPr>
    </w:p>
    <w:p w:rsidR="70FCD45D" w:rsidP="47614338" w:rsidRDefault="70FCD45D" w14:paraId="53DDD7CC" w14:textId="63850786">
      <w:pPr>
        <w:pStyle w:val="Normal"/>
      </w:pPr>
      <w:r w:rsidR="70FCD45D">
        <w:rPr/>
        <w:t xml:space="preserve">Fontes: </w:t>
      </w:r>
    </w:p>
    <w:p w:rsidR="2DC3B0DC" w:rsidP="607C15FD" w:rsidRDefault="2DC3B0DC" w14:paraId="54BAA0B5" w14:textId="1DC72C95">
      <w:pPr>
        <w:pStyle w:val="Normal"/>
      </w:pPr>
      <w:hyperlink r:id="Rc2bc0154bc664e6b">
        <w:r w:rsidRPr="607C15FD" w:rsidR="2DC3B0DC">
          <w:rPr>
            <w:rStyle w:val="Hyperlink"/>
          </w:rPr>
          <w:t>https://0092469e90.clvaw-cdnwnd.com/ca11286dfd7cc4a4d81cd9baa1a60473/200000648-bef0bbef0d/8.%20MT%20N1%20Velocidade%20e%20estafetas%201.pdf</w:t>
        </w:r>
      </w:hyperlink>
      <w:r w:rsidR="2DC3B0DC">
        <w:rPr/>
        <w:t xml:space="preserve">, </w:t>
      </w:r>
      <w:hyperlink r:id="Rb28abf52d1a94016">
        <w:r w:rsidRPr="607C15FD" w:rsidR="2DC3B0DC">
          <w:rPr>
            <w:rStyle w:val="Hyperlink"/>
          </w:rPr>
          <w:t>https://0092469e90.clvaw-cdnwnd.com/ca11286dfd7cc4a4d81cd9baa1a60473/200000648-bef0bbef0d/8.%20MT%20N1%20Velocidade%20e%20estafetas%201.pdf</w:t>
        </w:r>
      </w:hyperlink>
      <w:r w:rsidR="2DC3B0DC">
        <w:rPr/>
        <w:t xml:space="preserve"> </w:t>
      </w:r>
    </w:p>
    <w:p w:rsidR="47614338" w:rsidP="47614338" w:rsidRDefault="47614338" w14:paraId="3CB2F27D" w14:textId="3EC3CF6D">
      <w:pPr>
        <w:pStyle w:val="Normal"/>
      </w:pPr>
    </w:p>
    <w:p w:rsidR="4B70B34B" w:rsidP="47614338" w:rsidRDefault="4B70B34B" w14:paraId="1F282A30" w14:textId="21CBB2A4">
      <w:pPr>
        <w:pStyle w:val="Heading1"/>
      </w:pPr>
      <w:bookmarkStart w:name="_Toc517224768" w:id="1996674128"/>
      <w:r w:rsidR="4B70B34B">
        <w:rPr/>
        <w:t>Faltas</w:t>
      </w:r>
      <w:bookmarkEnd w:id="1996674128"/>
    </w:p>
    <w:p w:rsidR="06C0F18F" w:rsidP="607C15FD" w:rsidRDefault="06C0F18F" w14:paraId="32BBFB9C" w14:textId="56BB5BA5">
      <w:pPr>
        <w:spacing w:before="240" w:beforeAutospacing="off" w:after="240" w:afterAutospacing="off"/>
      </w:pPr>
      <w:r w:rsidRPr="607C15FD" w:rsidR="06C0F18F">
        <w:rPr>
          <w:rFonts w:ascii="Aptos" w:hAnsi="Aptos" w:eastAsia="Aptos" w:cs="Aptos"/>
          <w:noProof w:val="0"/>
          <w:sz w:val="24"/>
          <w:szCs w:val="24"/>
          <w:lang w:val="pt-BR"/>
        </w:rPr>
        <w:t xml:space="preserve">Nas corridas de estafetas existem várias faltas que podem levar à penalização ou desclassificação das equipas. Uma das principais faltas ocorre quando a passagem do testemunho não é feita dentro da zona de transmissão. Quando isso acontece, a equipa é desclassificada, pois o regulamento exige que a troca seja realizada obrigatoriamente nesse espaço definido. </w:t>
      </w:r>
    </w:p>
    <w:p w:rsidR="06C0F18F" w:rsidP="607C15FD" w:rsidRDefault="06C0F18F" w14:paraId="3167ABA0" w14:textId="7B55F485">
      <w:pPr>
        <w:spacing w:before="240" w:beforeAutospacing="off" w:after="240" w:afterAutospacing="off"/>
      </w:pPr>
      <w:r w:rsidRPr="607C15FD" w:rsidR="06C0F18F">
        <w:rPr>
          <w:rFonts w:ascii="Aptos" w:hAnsi="Aptos" w:eastAsia="Aptos" w:cs="Aptos"/>
          <w:noProof w:val="0"/>
          <w:sz w:val="24"/>
          <w:szCs w:val="24"/>
          <w:lang w:val="pt-BR"/>
        </w:rPr>
        <w:t xml:space="preserve">Outra falta importante é não respeitar a forma correta de passagem do testemunho. Não é permitido atirar ou lançar o bastão para o colega seguinte, sendo a transmissão feita sempre de forma controlada e direta entre os atletas. </w:t>
      </w:r>
    </w:p>
    <w:p w:rsidR="06C0F18F" w:rsidP="607C15FD" w:rsidRDefault="06C0F18F" w14:paraId="279ED6B2" w14:textId="3C8ABA02">
      <w:pPr>
        <w:spacing w:before="240" w:beforeAutospacing="off" w:after="240" w:afterAutospacing="off"/>
      </w:pPr>
      <w:r w:rsidRPr="607C15FD" w:rsidR="06C0F18F">
        <w:rPr>
          <w:rFonts w:ascii="Aptos" w:hAnsi="Aptos" w:eastAsia="Aptos" w:cs="Aptos"/>
          <w:noProof w:val="0"/>
          <w:sz w:val="24"/>
          <w:szCs w:val="24"/>
          <w:lang w:val="pt-BR"/>
        </w:rPr>
        <w:t xml:space="preserve">Também é considerado falta quando o testemunho cai durante a corrida e não é recuperado corretamente pelo atleta responsável, podendo comprometer o desempenho da equipa. Além disso, os atletas devem respeitar as regras de execução da prova, como manter-se na sua pista e cumprir corretamente a transmissão do testemunho. </w:t>
      </w:r>
    </w:p>
    <w:p w:rsidR="06C0F18F" w:rsidP="607C15FD" w:rsidRDefault="06C0F18F" w14:paraId="32313D26" w14:textId="68CC71F5">
      <w:pPr>
        <w:spacing w:before="240" w:beforeAutospacing="off" w:after="240" w:afterAutospacing="off"/>
      </w:pPr>
      <w:r w:rsidRPr="607C15FD" w:rsidR="06C0F18F">
        <w:rPr>
          <w:rFonts w:ascii="Aptos" w:hAnsi="Aptos" w:eastAsia="Aptos" w:cs="Aptos"/>
          <w:noProof w:val="0"/>
          <w:sz w:val="24"/>
          <w:szCs w:val="24"/>
          <w:lang w:val="pt-BR"/>
        </w:rPr>
        <w:t xml:space="preserve">Por fim, as falsas partidas também constituem uma infração </w:t>
      </w:r>
      <w:bookmarkStart w:name="_Int_HAkmNIX5" w:id="865650401"/>
      <w:r w:rsidRPr="607C15FD" w:rsidR="06C0F18F">
        <w:rPr>
          <w:rFonts w:ascii="Aptos" w:hAnsi="Aptos" w:eastAsia="Aptos" w:cs="Aptos"/>
          <w:noProof w:val="0"/>
          <w:sz w:val="24"/>
          <w:szCs w:val="24"/>
          <w:lang w:val="pt-BR"/>
        </w:rPr>
        <w:t>nas estafetas</w:t>
      </w:r>
      <w:bookmarkEnd w:id="865650401"/>
      <w:r w:rsidRPr="607C15FD" w:rsidR="06C0F18F">
        <w:rPr>
          <w:rFonts w:ascii="Aptos" w:hAnsi="Aptos" w:eastAsia="Aptos" w:cs="Aptos"/>
          <w:noProof w:val="0"/>
          <w:sz w:val="24"/>
          <w:szCs w:val="24"/>
          <w:lang w:val="pt-BR"/>
        </w:rPr>
        <w:t xml:space="preserve">. Caso um atleta saia antes do sinal de partida, a equipa pode ser penalizada, e em alguns casos o atleta pode ser desclassificado. </w:t>
      </w:r>
    </w:p>
    <w:p w:rsidR="06C0F18F" w:rsidP="607C15FD" w:rsidRDefault="06C0F18F" w14:paraId="75C0D84B" w14:textId="6A52A0B6">
      <w:pPr>
        <w:spacing w:before="240" w:beforeAutospacing="off" w:after="240" w:afterAutospacing="off"/>
      </w:pPr>
      <w:r w:rsidRPr="607C15FD" w:rsidR="06C0F18F">
        <w:rPr>
          <w:rFonts w:ascii="Aptos" w:hAnsi="Aptos" w:eastAsia="Aptos" w:cs="Aptos"/>
          <w:noProof w:val="0"/>
          <w:sz w:val="24"/>
          <w:szCs w:val="24"/>
          <w:lang w:val="pt-BR"/>
        </w:rPr>
        <w:t xml:space="preserve">Assim, as faltas </w:t>
      </w:r>
      <w:bookmarkStart w:name="_Int_ukzpb2QT" w:id="1622721998"/>
      <w:r w:rsidRPr="607C15FD" w:rsidR="06C0F18F">
        <w:rPr>
          <w:rFonts w:ascii="Aptos" w:hAnsi="Aptos" w:eastAsia="Aptos" w:cs="Aptos"/>
          <w:noProof w:val="0"/>
          <w:sz w:val="24"/>
          <w:szCs w:val="24"/>
          <w:lang w:val="pt-BR"/>
        </w:rPr>
        <w:t>nas estafetas</w:t>
      </w:r>
      <w:bookmarkEnd w:id="1622721998"/>
      <w:r w:rsidRPr="607C15FD" w:rsidR="06C0F18F">
        <w:rPr>
          <w:rFonts w:ascii="Aptos" w:hAnsi="Aptos" w:eastAsia="Aptos" w:cs="Aptos"/>
          <w:noProof w:val="0"/>
          <w:sz w:val="24"/>
          <w:szCs w:val="24"/>
          <w:lang w:val="pt-BR"/>
        </w:rPr>
        <w:t xml:space="preserve"> estão principalmente relacionadas com erros na partida, na passagem do testemunho e no cumprimento das regras da prova, sendo essenciais o rigor e a coordenação entre os atletas para evitar penalizações.</w:t>
      </w:r>
    </w:p>
    <w:p w:rsidR="607C15FD" w:rsidP="607C15FD" w:rsidRDefault="607C15FD" w14:paraId="06C2F080" w14:textId="417813D5">
      <w:pPr>
        <w:spacing w:before="240" w:beforeAutospacing="off" w:after="240" w:afterAutospacing="off"/>
        <w:rPr>
          <w:rFonts w:ascii="Aptos" w:hAnsi="Aptos" w:eastAsia="Aptos" w:cs="Aptos"/>
          <w:noProof w:val="0"/>
          <w:sz w:val="24"/>
          <w:szCs w:val="24"/>
          <w:lang w:val="pt-BR"/>
        </w:rPr>
      </w:pPr>
    </w:p>
    <w:p w:rsidR="4B70B34B" w:rsidP="47614338" w:rsidRDefault="4B70B34B" w14:paraId="0979387F" w14:textId="171E27A7">
      <w:pPr>
        <w:pStyle w:val="Normal"/>
      </w:pPr>
      <w:r w:rsidR="4B70B34B">
        <w:rPr/>
        <w:t xml:space="preserve">Fontes: </w:t>
      </w:r>
      <w:hyperlink r:id="Re37a3bd26a54425e">
        <w:r w:rsidRPr="607C15FD" w:rsidR="73E2A930">
          <w:rPr>
            <w:rStyle w:val="Hyperlink"/>
          </w:rPr>
          <w:t>https://0092469e90.clvaw-cdnwnd.com/ca11286dfd7cc4a4d81cd9baa1a60473/200000648-bef0bbef0d/8.%20MT%20N1%20Velocidade%20e%20estafetas%201.pdf,</w:t>
        </w:r>
      </w:hyperlink>
      <w:r w:rsidR="73E2A930">
        <w:rPr/>
        <w:t xml:space="preserve"> </w:t>
      </w:r>
      <w:hyperlink r:id="Rd11855dfc7de4da5">
        <w:r w:rsidRPr="607C15FD" w:rsidR="73E2A930">
          <w:rPr>
            <w:rStyle w:val="Hyperlink"/>
          </w:rPr>
          <w:t>https://mignas70.wordpress.com/1%C2%BA-periodo/regulamentos/</w:t>
        </w:r>
      </w:hyperlink>
      <w:r w:rsidR="73E2A930">
        <w:rPr/>
        <w:t xml:space="preserve"> </w:t>
      </w:r>
    </w:p>
    <w:p w:rsidR="47614338" w:rsidP="47614338" w:rsidRDefault="47614338" w14:paraId="2EEECB4E" w14:textId="695B4A5A">
      <w:pPr>
        <w:pStyle w:val="Normal"/>
      </w:pPr>
    </w:p>
    <w:p w:rsidR="607C15FD" w:rsidP="607C15FD" w:rsidRDefault="607C15FD" w14:paraId="22562BE3" w14:textId="5BEB33C4">
      <w:pPr>
        <w:pStyle w:val="Normal"/>
      </w:pPr>
    </w:p>
    <w:p w:rsidR="607C15FD" w:rsidP="607C15FD" w:rsidRDefault="607C15FD" w14:paraId="425702EC" w14:textId="60141EC3">
      <w:pPr>
        <w:pStyle w:val="Normal"/>
      </w:pPr>
    </w:p>
    <w:p w:rsidR="607C15FD" w:rsidP="607C15FD" w:rsidRDefault="607C15FD" w14:paraId="1390F43D" w14:textId="7A18916E">
      <w:pPr>
        <w:pStyle w:val="Normal"/>
      </w:pPr>
    </w:p>
    <w:p w:rsidR="607C15FD" w:rsidP="607C15FD" w:rsidRDefault="607C15FD" w14:paraId="19E72AE6" w14:textId="7383898F">
      <w:pPr>
        <w:pStyle w:val="Normal"/>
      </w:pPr>
    </w:p>
    <w:p w:rsidR="607C15FD" w:rsidP="607C15FD" w:rsidRDefault="607C15FD" w14:paraId="20BE7DF2" w14:textId="3B495AD7">
      <w:pPr>
        <w:pStyle w:val="Normal"/>
      </w:pPr>
    </w:p>
    <w:p w:rsidR="4B70B34B" w:rsidP="47614338" w:rsidRDefault="4B70B34B" w14:paraId="378E5A74" w14:textId="04244E25">
      <w:pPr>
        <w:pStyle w:val="Heading1"/>
      </w:pPr>
      <w:bookmarkStart w:name="_Toc542836624" w:id="455772707"/>
      <w:r w:rsidR="4B70B34B">
        <w:rPr/>
        <w:t>Conclusão</w:t>
      </w:r>
      <w:bookmarkEnd w:id="455772707"/>
    </w:p>
    <w:p w:rsidR="4E99E91A" w:rsidP="607C15FD" w:rsidRDefault="4E99E91A" w14:paraId="4B59CD92" w14:textId="1C92936A">
      <w:pPr>
        <w:spacing w:before="240" w:beforeAutospacing="off" w:after="240" w:afterAutospacing="off"/>
      </w:pPr>
      <w:r w:rsidRPr="607C15FD" w:rsidR="4E99E91A">
        <w:rPr>
          <w:rFonts w:ascii="Aptos" w:hAnsi="Aptos" w:eastAsia="Aptos" w:cs="Aptos"/>
          <w:b w:val="1"/>
          <w:bCs w:val="1"/>
          <w:noProof w:val="0"/>
          <w:sz w:val="24"/>
          <w:szCs w:val="24"/>
          <w:lang w:val="pt-BR"/>
        </w:rPr>
        <w:t>Conclusão</w:t>
      </w:r>
    </w:p>
    <w:p w:rsidR="4E99E91A" w:rsidP="607C15FD" w:rsidRDefault="4E99E91A" w14:paraId="0FBE7402" w14:textId="7D9ABDE7">
      <w:pPr>
        <w:spacing w:before="240" w:beforeAutospacing="off" w:after="240" w:afterAutospacing="off"/>
      </w:pPr>
      <w:r w:rsidRPr="607C15FD" w:rsidR="4E99E91A">
        <w:rPr>
          <w:rFonts w:ascii="Aptos" w:hAnsi="Aptos" w:eastAsia="Aptos" w:cs="Aptos"/>
          <w:noProof w:val="0"/>
          <w:sz w:val="24"/>
          <w:szCs w:val="24"/>
          <w:lang w:val="pt-BR"/>
        </w:rPr>
        <w:t>Em conclusão, a corrida de estafetas é uma modalidade do atletismo que se destaca pelo forte trabalho em equipa, onde o desempenho coletivo depende da colaboração e coordenação entre todos os atletas. Ao longo da prova, elementos como a correta utilização do testemunho, o cumprimento das regras, a passagem dentro da zona de troca e a atenção às possíveis faltas são fundamentais para garantir o bom resultado da equipa.</w:t>
      </w:r>
    </w:p>
    <w:p w:rsidR="4E99E91A" w:rsidP="607C15FD" w:rsidRDefault="4E99E91A" w14:paraId="4163AFC5" w14:textId="41ED5AC6">
      <w:pPr>
        <w:spacing w:before="240" w:beforeAutospacing="off" w:after="240" w:afterAutospacing="off"/>
      </w:pPr>
      <w:r w:rsidRPr="607C15FD" w:rsidR="4E99E91A">
        <w:rPr>
          <w:rFonts w:ascii="Aptos" w:hAnsi="Aptos" w:eastAsia="Aptos" w:cs="Aptos"/>
          <w:noProof w:val="0"/>
          <w:sz w:val="24"/>
          <w:szCs w:val="24"/>
          <w:lang w:val="pt-BR"/>
        </w:rPr>
        <w:t>Além disso, as diferentes provas e contextos em que as estafetas podem ser realizadas mostram que, apesar de existirem variações, a base da modalidade mantém-se sempre a mesma: a união de esforços individuais em função de um objetivo comum. Assim, mais do que velocidade, as estafetas exigem organização, comunicação, disciplina e espírito de equipa, tornando-se uma prova que valoriza tanto a componente física como a cooperação entre os atletas.</w:t>
      </w:r>
    </w:p>
    <w:p w:rsidR="607C15FD" w:rsidP="607C15FD" w:rsidRDefault="607C15FD" w14:paraId="4CBD59B1" w14:textId="6F4655F2">
      <w:pPr>
        <w:spacing w:before="240" w:beforeAutospacing="off" w:after="240" w:afterAutospacing="off"/>
        <w:rPr>
          <w:rFonts w:ascii="Aptos" w:hAnsi="Aptos" w:eastAsia="Aptos" w:cs="Aptos"/>
          <w:noProof w:val="0"/>
          <w:sz w:val="24"/>
          <w:szCs w:val="24"/>
          <w:lang w:val="pt-BR"/>
        </w:rPr>
      </w:pPr>
    </w:p>
    <w:p w:rsidR="47614338" w:rsidP="47614338" w:rsidRDefault="47614338" w14:paraId="39FD3494" w14:textId="79479E70">
      <w:pPr>
        <w:pStyle w:val="Normal"/>
      </w:pPr>
      <w:r w:rsidR="4E99E91A">
        <w:drawing>
          <wp:inline wp14:editId="74298A2B" wp14:anchorId="28CE25BF">
            <wp:extent cx="5667834" cy="3105150"/>
            <wp:effectExtent l="0" t="0" r="0" b="0"/>
            <wp:docPr id="16604227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60422761" name=""/>
                    <pic:cNvPicPr/>
                  </pic:nvPicPr>
                  <pic:blipFill>
                    <a:blip xmlns:r="http://schemas.openxmlformats.org/officeDocument/2006/relationships" r:embed="rId403712160">
                      <a:extLst>
                        <a:ext uri="{28A0092B-C50C-407E-A947-70E740481C1C}">
                          <a14:useLocalDpi xmlns:a14="http://schemas.microsoft.com/office/drawing/2010/main"/>
                        </a:ext>
                      </a:extLst>
                    </a:blip>
                    <a:stretch>
                      <a:fillRect/>
                    </a:stretch>
                  </pic:blipFill>
                  <pic:spPr>
                    <a:xfrm rot="0">
                      <a:off x="0" y="0"/>
                      <a:ext cx="5667834" cy="3105150"/>
                    </a:xfrm>
                    <a:prstGeom prst="rect">
                      <a:avLst/>
                    </a:prstGeom>
                  </pic:spPr>
                </pic:pic>
              </a:graphicData>
            </a:graphic>
          </wp:inline>
        </w:drawing>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bookmark int2:bookmarkName="_Int_ukzpb2QT" int2:invalidationBookmarkName="" int2:hashCode="J6BYUH/Dqt4cr/" int2:id="StknBg0Z">
      <int2:state int2:type="gram" int2:value="Rejected"/>
    </int2:bookmark>
    <int2:bookmark int2:bookmarkName="_Int_HAkmNIX5" int2:invalidationBookmarkName="" int2:hashCode="J6BYUH/Dqt4cr/" int2:id="QuFhFm5k">
      <int2:state int2:type="gram" int2:value="Rejected"/>
    </int2:bookmark>
    <int2:bookmark int2:bookmarkName="_Int_bOkEB0cs" int2:invalidationBookmarkName="" int2:hashCode="w08Xo1uFIAzWpy" int2:id="C4mxJFcW">
      <int2:state int2:type="gram" int2:value="Rejected"/>
    </int2:bookmark>
    <int2:bookmark int2:bookmarkName="_Int_erfTUL1m" int2:invalidationBookmarkName="" int2:hashCode="nvbTlbgwMvCJww" int2:id="aTGbZ7Ga">
      <int2:state int2:type="gram" int2:value="Rejected"/>
    </int2:bookmark>
    <int2:bookmark int2:bookmarkName="_Int_NceNXTM9" int2:invalidationBookmarkName="" int2:hashCode="926h3W/ZSR7EJD" int2:id="HKU00hWv">
      <int2:state int2:type="gram"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ACDF073"/>
    <w:rsid w:val="00B8471E"/>
    <w:rsid w:val="050F8CD1"/>
    <w:rsid w:val="0583D871"/>
    <w:rsid w:val="0583D871"/>
    <w:rsid w:val="06C0F18F"/>
    <w:rsid w:val="085EBD05"/>
    <w:rsid w:val="0ACDF073"/>
    <w:rsid w:val="0F10D56B"/>
    <w:rsid w:val="10BC4766"/>
    <w:rsid w:val="10F5F67D"/>
    <w:rsid w:val="1440A480"/>
    <w:rsid w:val="14CC5150"/>
    <w:rsid w:val="1676C97E"/>
    <w:rsid w:val="174D23AA"/>
    <w:rsid w:val="18ACDEDA"/>
    <w:rsid w:val="18C4BC22"/>
    <w:rsid w:val="1A9362D3"/>
    <w:rsid w:val="1B11714C"/>
    <w:rsid w:val="1C1F420C"/>
    <w:rsid w:val="1CBAF814"/>
    <w:rsid w:val="1F587EFA"/>
    <w:rsid w:val="205C17E1"/>
    <w:rsid w:val="205D70F6"/>
    <w:rsid w:val="20A022E5"/>
    <w:rsid w:val="219D8500"/>
    <w:rsid w:val="23804A2D"/>
    <w:rsid w:val="241A54FB"/>
    <w:rsid w:val="251C8C2A"/>
    <w:rsid w:val="27E18623"/>
    <w:rsid w:val="28BAD925"/>
    <w:rsid w:val="28BAD925"/>
    <w:rsid w:val="2D480290"/>
    <w:rsid w:val="2DB09889"/>
    <w:rsid w:val="2DC3B0DC"/>
    <w:rsid w:val="31278B5D"/>
    <w:rsid w:val="32D39795"/>
    <w:rsid w:val="34E5CD82"/>
    <w:rsid w:val="39016583"/>
    <w:rsid w:val="39EF0256"/>
    <w:rsid w:val="3A021897"/>
    <w:rsid w:val="3A52E501"/>
    <w:rsid w:val="3BBBD9DF"/>
    <w:rsid w:val="3DEA2D47"/>
    <w:rsid w:val="461143F7"/>
    <w:rsid w:val="47614338"/>
    <w:rsid w:val="495A31F6"/>
    <w:rsid w:val="49D164F2"/>
    <w:rsid w:val="4B70B34B"/>
    <w:rsid w:val="4E99E91A"/>
    <w:rsid w:val="4FA85880"/>
    <w:rsid w:val="5245E8C4"/>
    <w:rsid w:val="536D76C4"/>
    <w:rsid w:val="54AE73CE"/>
    <w:rsid w:val="5542C61F"/>
    <w:rsid w:val="556A7BBB"/>
    <w:rsid w:val="5678819E"/>
    <w:rsid w:val="5978A208"/>
    <w:rsid w:val="5B857D6A"/>
    <w:rsid w:val="5C4CEF37"/>
    <w:rsid w:val="5DA02990"/>
    <w:rsid w:val="5E697811"/>
    <w:rsid w:val="5F2401A4"/>
    <w:rsid w:val="607C15FD"/>
    <w:rsid w:val="63E0105E"/>
    <w:rsid w:val="6456F26D"/>
    <w:rsid w:val="660203B5"/>
    <w:rsid w:val="671DADA0"/>
    <w:rsid w:val="67FAA13A"/>
    <w:rsid w:val="6869351C"/>
    <w:rsid w:val="68915879"/>
    <w:rsid w:val="695A0599"/>
    <w:rsid w:val="70FCD45D"/>
    <w:rsid w:val="720211CE"/>
    <w:rsid w:val="73E2A930"/>
    <w:rsid w:val="76E8C4B6"/>
    <w:rsid w:val="78F2B672"/>
    <w:rsid w:val="7B0DB8ED"/>
    <w:rsid w:val="7CB4A362"/>
    <w:rsid w:val="7DAC49B6"/>
    <w:rsid w:val="7F0A6939"/>
    <w:rsid w:val="7FACBC1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DF073"/>
  <w15:chartTrackingRefBased/>
  <w15:docId w15:val="{74828DBA-C2CD-46AC-BC09-F842F7E088C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uiPriority w:val="10"/>
    <w:name w:val="Title"/>
    <w:basedOn w:val="Normal"/>
    <w:next w:val="Normal"/>
    <w:qFormat/>
    <w:rsid w:val="4FA85880"/>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Heading1">
    <w:uiPriority w:val="9"/>
    <w:name w:val="heading 1"/>
    <w:basedOn w:val="Normal"/>
    <w:next w:val="Normal"/>
    <w:qFormat/>
    <w:rsid w:val="47614338"/>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character" w:styleId="Hyperlink">
    <w:uiPriority w:val="99"/>
    <w:name w:val="Hyperlink"/>
    <w:basedOn w:val="DefaultParagraphFont"/>
    <w:unhideWhenUsed/>
    <w:rsid w:val="47614338"/>
    <w:rPr>
      <w:color w:val="467886"/>
      <w:u w:val="single"/>
    </w:rPr>
  </w:style>
  <w:style w:type="paragraph" w:styleId="TOC1">
    <w:uiPriority w:val="39"/>
    <w:name w:val="toc 1"/>
    <w:basedOn w:val="Normal"/>
    <w:next w:val="Normal"/>
    <w:unhideWhenUsed/>
    <w:rsid w:val="47614338"/>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708298b8dcc6403a" /><Relationship Type="http://schemas.openxmlformats.org/officeDocument/2006/relationships/image" Target="/media/image5.jpg" Id="rId2134109001" /><Relationship Type="http://schemas.openxmlformats.org/officeDocument/2006/relationships/image" Target="/media/image6.jpg" Id="rId21945036" /><Relationship Type="http://schemas.openxmlformats.org/officeDocument/2006/relationships/hyperlink" Target="https://www.infopedia.pt/artigos/$estafetas" TargetMode="External" Id="Rb71658813e8b4210" /><Relationship Type="http://schemas.openxmlformats.org/officeDocument/2006/relationships/image" Target="/media/image7.jpg" Id="rId1749424035" /><Relationship Type="http://schemas.openxmlformats.org/officeDocument/2006/relationships/hyperlink" Target="https://www.infopedia.pt/artigos/$estafetas" TargetMode="External" Id="R1ff14057315a49d7" /><Relationship Type="http://schemas.openxmlformats.org/officeDocument/2006/relationships/hyperlink" Target="https://www.all4running.pt/prova/estafeta-dos-reis/" TargetMode="External" Id="Rbaadf260e9f5420f" /><Relationship Type="http://schemas.openxmlformats.org/officeDocument/2006/relationships/hyperlink" Target="https://www.federacao-triatlo.pt/ftp2015/wp-content/uploads/2014/12/v20160105-REGULAMENTO-ESPEC%C3%8DFICO-DE-ESTAFETAS-MISTAS.pdf" TargetMode="External" Id="R11730286a2494617" /><Relationship Type="http://schemas.openxmlformats.org/officeDocument/2006/relationships/hyperlink" Target="https://www.leiria-fatima.pt/corrida-de-estafetas/" TargetMode="External" Id="R3b006de733e64530" /><Relationship Type="http://schemas.openxmlformats.org/officeDocument/2006/relationships/hyperlink" Target="https://0092469e90.clvaw-cdnwnd.com/ca11286dfd7cc4a4d81cd9baa1a60473/200000648-bef0bbef0d/8.%20MT%20N1%20Velocidade%20e%20estafetas%201.pdf" TargetMode="External" Id="Rc2bc0154bc664e6b" /><Relationship Type="http://schemas.openxmlformats.org/officeDocument/2006/relationships/hyperlink" Target="https://0092469e90.clvaw-cdnwnd.com/ca11286dfd7cc4a4d81cd9baa1a60473/200000648-bef0bbef0d/8.%20MT%20N1%20Velocidade%20e%20estafetas%201.pdf" TargetMode="External" Id="Rb28abf52d1a94016" /><Relationship Type="http://schemas.openxmlformats.org/officeDocument/2006/relationships/hyperlink" Target="https://0092469e90.clvaw-cdnwnd.com/ca11286dfd7cc4a4d81cd9baa1a60473/200000648-bef0bbef0d/8.%20MT%20N1%20Velocidade%20e%20estafetas%201.pdf" TargetMode="External" Id="Re37a3bd26a54425e" /><Relationship Type="http://schemas.openxmlformats.org/officeDocument/2006/relationships/hyperlink" Target="https://mignas70.wordpress.com/1%C2%BA-periodo/regulamentos/" TargetMode="External" Id="Rd11855dfc7de4da5" /><Relationship Type="http://schemas.openxmlformats.org/officeDocument/2006/relationships/image" Target="/media/image8.jpg" Id="rId40371216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2026-03-11T22:44:38.0696958Z</dcterms:created>
  <dcterms:modified xsi:type="dcterms:W3CDTF">2026-03-21T14:14:08.7590598Z</dcterms:modified>
  <dc:creator>Julia Lemos</dc:creator>
  <lastModifiedBy>Julia Lemos</lastModifiedBy>
</coreProperties>
</file>