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Установка git и gh командой dnf install (рис. 1).</w:t>
      </w:r>
    </w:p>
    <w:p>
      <w:pPr>
        <w:pStyle w:val="CaptionedFigure"/>
      </w:pPr>
      <w:r>
        <w:drawing>
          <wp:inline>
            <wp:extent cx="2781300" cy="2692400"/>
            <wp:effectExtent b="0" l="0" r="0" t="0"/>
            <wp:docPr descr="Установка ПО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Compact"/>
        <w:numPr>
          <w:ilvl w:val="0"/>
          <w:numId w:val="1002"/>
        </w:numPr>
      </w:pPr>
      <w:r>
        <w:t xml:space="preserve">Базовая настройка git. Задаем имя и email, настраиваем utf-8, задаем имя начальной ветки и параметры autocrlf и safecrlf (рис. 2)</w:t>
      </w:r>
    </w:p>
    <w:p>
      <w:pPr>
        <w:pStyle w:val="CaptionedFigure"/>
      </w:pPr>
      <w:r>
        <w:drawing>
          <wp:inline>
            <wp:extent cx="2692400" cy="520700"/>
            <wp:effectExtent b="0" l="0" r="0" t="0"/>
            <wp:docPr descr="Базовая настройк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</w:t>
      </w:r>
    </w:p>
    <w:p>
      <w:pPr>
        <w:pStyle w:val="Compact"/>
        <w:numPr>
          <w:ilvl w:val="0"/>
          <w:numId w:val="1003"/>
        </w:numPr>
      </w:pPr>
      <w:r>
        <w:t xml:space="preserve">Создание ключей ssh по алгоритмам rsa и ed25519 (рис. 3)</w:t>
      </w:r>
    </w:p>
    <w:p>
      <w:pPr>
        <w:pStyle w:val="CaptionedFigure"/>
      </w:pPr>
      <w:r>
        <w:drawing>
          <wp:inline>
            <wp:extent cx="2838450" cy="3740150"/>
            <wp:effectExtent b="0" l="0" r="0" t="0"/>
            <wp:docPr descr="Создание ключей ssh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ключей ssh</w:t>
      </w:r>
    </w:p>
    <w:p>
      <w:pPr>
        <w:pStyle w:val="Compact"/>
        <w:numPr>
          <w:ilvl w:val="0"/>
          <w:numId w:val="1004"/>
        </w:numPr>
      </w:pPr>
      <w:r>
        <w:t xml:space="preserve">Создание ключа gpg с типом RSA and RSA, размером 4096 и сроком действия по умолчанию. Также добавляем личную информацию (имя, адрес почты, пустой комментарий) (рис. 4)</w:t>
      </w:r>
    </w:p>
    <w:p>
      <w:pPr>
        <w:pStyle w:val="CaptionedFigure"/>
      </w:pPr>
      <w:r>
        <w:drawing>
          <wp:inline>
            <wp:extent cx="2197100" cy="3276600"/>
            <wp:effectExtent b="0" l="0" r="0" t="0"/>
            <wp:docPr descr="Создание ключа gpg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gpg</w:t>
      </w:r>
    </w:p>
    <w:p>
      <w:pPr>
        <w:pStyle w:val="Compact"/>
        <w:numPr>
          <w:ilvl w:val="0"/>
          <w:numId w:val="1005"/>
        </w:numPr>
      </w:pPr>
      <w:r>
        <w:t xml:space="preserve">Учетная запись в GitHub уже была настроена, поэтому переходим к добавлению ключа. Выводим ключ по его отпечатку и копируем в настройки на сайте (рис. 5)</w:t>
      </w:r>
    </w:p>
    <w:p>
      <w:pPr>
        <w:pStyle w:val="CaptionedFigure"/>
      </w:pPr>
      <w:r>
        <w:drawing>
          <wp:inline>
            <wp:extent cx="3733800" cy="1337979"/>
            <wp:effectExtent b="0" l="0" r="0" t="0"/>
            <wp:docPr descr="Добавление ключа gpg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ключа gpg</w:t>
      </w:r>
    </w:p>
    <w:p>
      <w:pPr>
        <w:pStyle w:val="Compact"/>
        <w:numPr>
          <w:ilvl w:val="0"/>
          <w:numId w:val="1006"/>
        </w:numPr>
      </w:pPr>
      <w:r>
        <w:t xml:space="preserve">Настройка автоматических подписей коммитов git (рис. 6)</w:t>
      </w:r>
    </w:p>
    <w:p>
      <w:pPr>
        <w:pStyle w:val="CaptionedFigure"/>
      </w:pPr>
      <w:r>
        <w:drawing>
          <wp:inline>
            <wp:extent cx="2501900" cy="292100"/>
            <wp:effectExtent b="0" l="0" r="0" t="0"/>
            <wp:docPr descr="Настройка подписей коммитов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подписей коммитов</w:t>
      </w:r>
    </w:p>
    <w:p>
      <w:pPr>
        <w:pStyle w:val="Compact"/>
        <w:numPr>
          <w:ilvl w:val="0"/>
          <w:numId w:val="1007"/>
        </w:numPr>
      </w:pPr>
      <w:r>
        <w:t xml:space="preserve">Авторизуемся с помощью gh auth login. Создаем папку курса по шаблону, переходим в нее. Создаем в терминале репозиторий по указанному шаблону. Далее клонируем получившийся репозиторий в папку os-intro. На этом моменте возникла сложность с ключом (Permission denied (publickey)), поэтому дополнительно был добавлен на сайт GitHub ключ ssh. После этого был успешно склонирован репозиторий (рис. 7)</w:t>
      </w:r>
    </w:p>
    <w:p>
      <w:pPr>
        <w:pStyle w:val="CaptionedFigure"/>
      </w:pPr>
      <w:r>
        <w:drawing>
          <wp:inline>
            <wp:extent cx="3073400" cy="2990850"/>
            <wp:effectExtent b="0" l="0" r="0" t="0"/>
            <wp:docPr descr="Клонирование репозитория в папку os-intro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 в папку os-intro</w:t>
      </w:r>
    </w:p>
    <w:p>
      <w:pPr>
        <w:pStyle w:val="Compact"/>
        <w:numPr>
          <w:ilvl w:val="0"/>
          <w:numId w:val="1008"/>
        </w:numPr>
      </w:pPr>
      <w:r>
        <w:t xml:space="preserve">Настройка каталога курса (удаление лишних файлов, создание необходимых каталогов командой make) (рис. 8)</w:t>
      </w:r>
    </w:p>
    <w:p>
      <w:pPr>
        <w:pStyle w:val="CaptionedFigure"/>
      </w:pPr>
      <w:r>
        <w:drawing>
          <wp:inline>
            <wp:extent cx="3733800" cy="2814117"/>
            <wp:effectExtent b="0" l="0" r="0" t="0"/>
            <wp:docPr descr="Настройка каталога курс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каталога курса</w:t>
      </w:r>
    </w:p>
    <w:p>
      <w:pPr>
        <w:pStyle w:val="Compact"/>
        <w:numPr>
          <w:ilvl w:val="0"/>
          <w:numId w:val="1009"/>
        </w:numPr>
      </w:pPr>
      <w:r>
        <w:t xml:space="preserve">Успешное отправление файлов на сервер командами git add . (добавить все файлы), git commit (создание коммита) и git push (непосредственно отправка файлов на сервер) (рис. 9)</w:t>
      </w:r>
    </w:p>
    <w:p>
      <w:pPr>
        <w:pStyle w:val="CaptionedFigure"/>
      </w:pPr>
      <w:r>
        <w:drawing>
          <wp:inline>
            <wp:extent cx="3149600" cy="1701800"/>
            <wp:effectExtent b="0" l="0" r="0" t="0"/>
            <wp:docPr descr="Отправление файлов на сервер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Отправление файлов на сервер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VCS - это инструмент, который помогает разработчикам отслеживать изменения в коде, управлять версиями файлов и координировать работу в команде. Задачи: отслеживание изменений, решение конфликтов, поддержка параллельной разработки, управление версиями, совместная работа и улучшение координации.</w:t>
      </w:r>
    </w:p>
    <w:p>
      <w:pPr>
        <w:numPr>
          <w:ilvl w:val="0"/>
          <w:numId w:val="1010"/>
        </w:numPr>
      </w:pPr>
      <w:r>
        <w:t xml:space="preserve">Хранилище (репозиторий) - место хранения всех версий и служебной информации. Commit - состояние проекта на определенный момент времени или логическая группа измениений, которые пользователь потом отправляет в хранилище. История - сохраниение полной истории изменений. Рабочая копия - текущее состояние файлов проекта, полученных из хранилища и возможно измененных.</w:t>
      </w:r>
    </w:p>
    <w:p>
      <w:pPr>
        <w:numPr>
          <w:ilvl w:val="0"/>
          <w:numId w:val="1010"/>
        </w:numPr>
      </w:pPr>
      <w:r>
        <w:t xml:space="preserve">Централизованные имеют одно основное хранилище всего проекта. Каждый пользователь копирует себе изменения оттуда, а потом загружает свои. Пример: Subversion, CVS, TFS, VAULT, AccuRev. Децентрализованные имеют у каждого пользователя свой вариант репозитория, возможно даже не один. Есть возможность добавлять и забирать изменения из любого репозитория. Пример: Git, Mercurial, Bazaar.</w:t>
      </w:r>
    </w:p>
    <w:p>
      <w:pPr>
        <w:numPr>
          <w:ilvl w:val="0"/>
          <w:numId w:val="1010"/>
        </w:numPr>
      </w:pPr>
      <w:r>
        <w:t xml:space="preserve">Получение нужной версии файлов, размещение новой версии в хранилище, обновление рабочей копии, отслеживание и разрешение конфликтов.</w:t>
      </w:r>
    </w:p>
    <w:p>
      <w:pPr>
        <w:numPr>
          <w:ilvl w:val="0"/>
          <w:numId w:val="1010"/>
        </w:numPr>
      </w:pPr>
      <w:r>
        <w:t xml:space="preserve">То же самое, только с более тщательным контролем,</w:t>
      </w:r>
      <w:r>
        <w:t xml:space="preserve"> </w:t>
      </w:r>
      <w:r>
        <w:t xml:space="preserve">“</w:t>
      </w:r>
      <w:r>
        <w:t xml:space="preserve">чистыми коммитами</w:t>
      </w:r>
      <w:r>
        <w:t xml:space="preserve">”</w:t>
      </w:r>
      <w:r>
        <w:t xml:space="preserve">, советуясь с другими пользователями.</w:t>
      </w:r>
    </w:p>
    <w:p>
      <w:pPr>
        <w:numPr>
          <w:ilvl w:val="0"/>
          <w:numId w:val="1010"/>
        </w:numPr>
      </w:pPr>
      <w:r>
        <w:t xml:space="preserve">Отслеживание изменений, добавление новых функций в проект, объединение разных версий кода в один, откат к предыдущей версии, исправление конфликтов.</w:t>
      </w:r>
    </w:p>
    <w:p>
      <w:pPr>
        <w:numPr>
          <w:ilvl w:val="0"/>
          <w:numId w:val="1010"/>
        </w:numPr>
      </w:pPr>
      <w:r>
        <w:t xml:space="preserve">Команды можно разделить на работу с деревом, работу с изменениями, слияние и удаление веток.</w:t>
      </w:r>
    </w:p>
    <w:p>
      <w:pPr>
        <w:numPr>
          <w:ilvl w:val="0"/>
          <w:numId w:val="1010"/>
        </w:numPr>
      </w:pPr>
      <w:r>
        <w:t xml:space="preserve">Например, студент создает удаленный репозиторий, клонирует его себе, пишет программу, делает commit и отправляет изменения в локальном репозитории на удаленный. Его друг внес изменения на удаленном репозитории, а студент в следующий раз их получил с помощью pull</w:t>
      </w:r>
    </w:p>
    <w:p>
      <w:pPr>
        <w:numPr>
          <w:ilvl w:val="0"/>
          <w:numId w:val="1010"/>
        </w:numPr>
      </w:pPr>
      <w:r>
        <w:t xml:space="preserve">С помощью ветвей можно разрабатывать новый функционал независимо от основного кода. Можно делать откат и переключаться между версиями, не боясь что-то потерять.</w:t>
      </w:r>
    </w:p>
    <w:p>
      <w:pPr>
        <w:numPr>
          <w:ilvl w:val="0"/>
          <w:numId w:val="1010"/>
        </w:numPr>
      </w:pPr>
      <w:r>
        <w:t xml:space="preserve">Игнорировать можно не добавляя их add-ом, в случае, если эти файлы не нужны на удаленном репозитории.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идеология и применение средств контроля версий. Были освоены умения по работе с git.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Полякова Юлия Александровна</dc:creator>
  <dc:language>ru-RU</dc:language>
  <cp:keywords/>
  <dcterms:created xsi:type="dcterms:W3CDTF">2025-03-05T21:22:45Z</dcterms:created>
  <dcterms:modified xsi:type="dcterms:W3CDTF">2025-03-05T21:22:45Z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Первоначальная настройка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