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9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61.jpg" ContentType="image/jpeg"/>
  <Override PartName="/word/media/rId64.jpg" ContentType="image/jpeg"/>
  <Override PartName="/word/media/rId67.jpg" ContentType="image/jpeg"/>
  <Override PartName="/word/media/rId70.jpg" ContentType="image/jpeg"/>
  <Override PartName="/word/media/rId73.jpg" ContentType="image/jpeg"/>
  <Override PartName="/word/media/rId76.jpg" ContentType="image/jpeg"/>
  <Override PartName="/word/media/rId25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Продвинутое</w:t>
      </w:r>
      <w:r>
        <w:t xml:space="preserve"> </w:t>
      </w:r>
      <w:r>
        <w:t xml:space="preserve">использование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Полякова</w:t>
      </w:r>
      <w:r>
        <w:t xml:space="preserve"> </w:t>
      </w:r>
      <w:r>
        <w:t xml:space="preserve">Юлия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навыков правильной работы с репозиториями git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Выполнить работу для тестового репозитория.</w:t>
      </w:r>
    </w:p>
    <w:p>
      <w:pPr>
        <w:pStyle w:val="Compact"/>
        <w:numPr>
          <w:ilvl w:val="0"/>
          <w:numId w:val="1001"/>
        </w:numPr>
      </w:pPr>
      <w:r>
        <w:t xml:space="preserve">Преобразовать рабочий репозиторий в репозиторий с git-flow и conventional commits.</w:t>
      </w:r>
    </w:p>
    <w:bookmarkEnd w:id="21"/>
    <w:bookmarkStart w:id="7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Установка git-flow командами dnf copr enable elegos/gitflow и dnf install gitflow под суперпользователем (рис. 1).</w:t>
      </w:r>
    </w:p>
    <w:p>
      <w:pPr>
        <w:pStyle w:val="CaptionedFigure"/>
      </w:pPr>
      <w:r>
        <w:drawing>
          <wp:inline>
            <wp:extent cx="3733800" cy="497237"/>
            <wp:effectExtent b="0" l="0" r="0" t="0"/>
            <wp:docPr descr="Установка git-flow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7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git-flow</w:t>
      </w:r>
    </w:p>
    <w:p>
      <w:pPr>
        <w:pStyle w:val="Compact"/>
        <w:numPr>
          <w:ilvl w:val="0"/>
          <w:numId w:val="1003"/>
        </w:numPr>
      </w:pPr>
      <w:r>
        <w:t xml:space="preserve">Установка Node.js (dnf install nodejs) и pnpm (рис. 2)</w:t>
      </w:r>
    </w:p>
    <w:p>
      <w:pPr>
        <w:pStyle w:val="CaptionedFigure"/>
      </w:pPr>
      <w:r>
        <w:drawing>
          <wp:inline>
            <wp:extent cx="3733800" cy="1851407"/>
            <wp:effectExtent b="0" l="0" r="0" t="0"/>
            <wp:docPr descr="Установка Node.js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1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Node.js</w:t>
      </w:r>
    </w:p>
    <w:p>
      <w:pPr>
        <w:pStyle w:val="Compact"/>
        <w:numPr>
          <w:ilvl w:val="0"/>
          <w:numId w:val="1004"/>
        </w:numPr>
      </w:pPr>
      <w:r>
        <w:t xml:space="preserve">Настройка Node.js. Для работы с Node.js добавим каталог с исполняемыми файлами, устанавливаемыми yarn, в переменную PATH. (рис. 3)</w:t>
      </w:r>
    </w:p>
    <w:p>
      <w:pPr>
        <w:pStyle w:val="CaptionedFigure"/>
      </w:pPr>
      <w:r>
        <w:drawing>
          <wp:inline>
            <wp:extent cx="3733800" cy="1878132"/>
            <wp:effectExtent b="0" l="0" r="0" t="0"/>
            <wp:docPr descr="Настройка Node.js" title="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8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Node.js</w:t>
      </w:r>
    </w:p>
    <w:p>
      <w:pPr>
        <w:pStyle w:val="Compact"/>
        <w:numPr>
          <w:ilvl w:val="0"/>
          <w:numId w:val="1005"/>
        </w:numPr>
      </w:pPr>
      <w:r>
        <w:t xml:space="preserve">Устанавливаем программу для создания общепринятых коммитов (рис. 4)</w:t>
      </w:r>
    </w:p>
    <w:p>
      <w:pPr>
        <w:pStyle w:val="CaptionedFigure"/>
      </w:pPr>
      <w:r>
        <w:drawing>
          <wp:inline>
            <wp:extent cx="3733800" cy="3791520"/>
            <wp:effectExtent b="0" l="0" r="0" t="0"/>
            <wp:docPr descr="Общепринятые коммиты" title="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1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Общепринятые коммиты</w:t>
      </w:r>
    </w:p>
    <w:p>
      <w:pPr>
        <w:pStyle w:val="Compact"/>
        <w:numPr>
          <w:ilvl w:val="0"/>
          <w:numId w:val="1006"/>
        </w:numPr>
      </w:pPr>
      <w:r>
        <w:t xml:space="preserve">Создаем репозиторий с именем git-extended на GitHub, клонируем его в папку с таким же именем, переходим в эту папку (рис. 5)</w:t>
      </w:r>
    </w:p>
    <w:p>
      <w:pPr>
        <w:pStyle w:val="CaptionedFigure"/>
      </w:pPr>
      <w:r>
        <w:drawing>
          <wp:inline>
            <wp:extent cx="3733800" cy="876238"/>
            <wp:effectExtent b="0" l="0" r="0" t="0"/>
            <wp:docPr descr="Создание репозитория git" title="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6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репозитория git</w:t>
      </w:r>
    </w:p>
    <w:p>
      <w:pPr>
        <w:pStyle w:val="Compact"/>
        <w:numPr>
          <w:ilvl w:val="0"/>
          <w:numId w:val="1007"/>
        </w:numPr>
      </w:pPr>
      <w:r>
        <w:t xml:space="preserve">Делаем первый коммит и выкладывем на github (рис. 6)</w:t>
      </w:r>
    </w:p>
    <w:p>
      <w:pPr>
        <w:pStyle w:val="CaptionedFigure"/>
      </w:pPr>
      <w:r>
        <w:drawing>
          <wp:inline>
            <wp:extent cx="3733800" cy="2438460"/>
            <wp:effectExtent b="0" l="0" r="0" t="0"/>
            <wp:docPr descr="Первый коммит, загрузка файлов" title="" id="38" name="Picture"/>
            <a:graphic>
              <a:graphicData uri="http://schemas.openxmlformats.org/drawingml/2006/picture">
                <pic:pic>
                  <pic:nvPicPr>
                    <pic:cNvPr descr="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8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Первый коммит, загрузка файлов</w:t>
      </w:r>
    </w:p>
    <w:p>
      <w:pPr>
        <w:pStyle w:val="Compact"/>
        <w:numPr>
          <w:ilvl w:val="0"/>
          <w:numId w:val="1008"/>
        </w:numPr>
      </w:pPr>
      <w:r>
        <w:t xml:space="preserve">Задаем конфигурацию для пакетов Node.js (рис. 7)</w:t>
      </w:r>
    </w:p>
    <w:p>
      <w:pPr>
        <w:pStyle w:val="CaptionedFigure"/>
      </w:pPr>
      <w:r>
        <w:drawing>
          <wp:inline>
            <wp:extent cx="3733800" cy="2213579"/>
            <wp:effectExtent b="0" l="0" r="0" t="0"/>
            <wp:docPr descr="Задаем конфигурацию" title="" id="41" name="Picture"/>
            <a:graphic>
              <a:graphicData uri="http://schemas.openxmlformats.org/drawingml/2006/picture">
                <pic:pic>
                  <pic:nvPicPr>
                    <pic:cNvPr descr="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3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Задаем конфигурацию</w:t>
      </w:r>
    </w:p>
    <w:p>
      <w:pPr>
        <w:pStyle w:val="Compact"/>
        <w:numPr>
          <w:ilvl w:val="0"/>
          <w:numId w:val="1009"/>
        </w:numPr>
      </w:pPr>
      <w:r>
        <w:t xml:space="preserve">Добавим в файл package.json команду для формирования коммитов (рис. 8)</w:t>
      </w:r>
    </w:p>
    <w:p>
      <w:pPr>
        <w:pStyle w:val="CaptionedFigure"/>
      </w:pPr>
      <w:r>
        <w:drawing>
          <wp:inline>
            <wp:extent cx="3733800" cy="1870626"/>
            <wp:effectExtent b="0" l="0" r="0" t="0"/>
            <wp:docPr descr="Меняем package.json" title="" id="44" name="Picture"/>
            <a:graphic>
              <a:graphicData uri="http://schemas.openxmlformats.org/drawingml/2006/picture">
                <pic:pic>
                  <pic:nvPicPr>
                    <pic:cNvPr descr="image/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0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Меняем package.json</w:t>
      </w:r>
    </w:p>
    <w:p>
      <w:pPr>
        <w:pStyle w:val="Compact"/>
        <w:numPr>
          <w:ilvl w:val="0"/>
          <w:numId w:val="1010"/>
        </w:numPr>
      </w:pPr>
      <w:r>
        <w:t xml:space="preserve">Добавим новые файлы на сервер (рис. 9)</w:t>
      </w:r>
    </w:p>
    <w:p>
      <w:pPr>
        <w:pStyle w:val="CaptionedFigure"/>
      </w:pPr>
      <w:r>
        <w:drawing>
          <wp:inline>
            <wp:extent cx="3733800" cy="3798175"/>
            <wp:effectExtent b="0" l="0" r="0" t="0"/>
            <wp:docPr descr="Отправление файлов на сервер" title="" id="47" name="Picture"/>
            <a:graphic>
              <a:graphicData uri="http://schemas.openxmlformats.org/drawingml/2006/picture">
                <pic:pic>
                  <pic:nvPicPr>
                    <pic:cNvPr descr="image/9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8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Отправление файлов на сервер</w:t>
      </w:r>
    </w:p>
    <w:p>
      <w:pPr>
        <w:pStyle w:val="Compact"/>
        <w:numPr>
          <w:ilvl w:val="0"/>
          <w:numId w:val="1011"/>
        </w:numPr>
      </w:pPr>
      <w:r>
        <w:t xml:space="preserve">Инициализируем git-flow, проверяем, что мы на ветке develop, загружаем весь репозиторий на git (рис. 10)</w:t>
      </w:r>
    </w:p>
    <w:p>
      <w:pPr>
        <w:pStyle w:val="CaptionedFigure"/>
      </w:pPr>
      <w:r>
        <w:drawing>
          <wp:inline>
            <wp:extent cx="3733800" cy="1648520"/>
            <wp:effectExtent b="0" l="0" r="0" t="0"/>
            <wp:docPr descr="Конфигурация git-flow 1-ая ч." title="" id="50" name="Picture"/>
            <a:graphic>
              <a:graphicData uri="http://schemas.openxmlformats.org/drawingml/2006/picture">
                <pic:pic>
                  <pic:nvPicPr>
                    <pic:cNvPr descr="image/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8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Конфигурация git-flow 1-ая ч.</w:t>
      </w:r>
    </w:p>
    <w:p>
      <w:pPr>
        <w:pStyle w:val="Compact"/>
        <w:numPr>
          <w:ilvl w:val="0"/>
          <w:numId w:val="1012"/>
        </w:numPr>
      </w:pPr>
      <w:r>
        <w:t xml:space="preserve">Устанавливаем внешнюю ветку как вышестоящую, создаем релиз с версией 1.0.0 (рис. 11)</w:t>
      </w:r>
    </w:p>
    <w:p>
      <w:pPr>
        <w:pStyle w:val="CaptionedFigure"/>
      </w:pPr>
      <w:r>
        <w:drawing>
          <wp:inline>
            <wp:extent cx="3733800" cy="1547072"/>
            <wp:effectExtent b="0" l="0" r="0" t="0"/>
            <wp:docPr descr="Конфигурация git-flow 2-ая ч." title="" id="53" name="Picture"/>
            <a:graphic>
              <a:graphicData uri="http://schemas.openxmlformats.org/drawingml/2006/picture">
                <pic:pic>
                  <pic:nvPicPr>
                    <pic:cNvPr descr="image/11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7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Конфигурация git-flow 2-ая ч.</w:t>
      </w:r>
    </w:p>
    <w:p>
      <w:pPr>
        <w:pStyle w:val="Compact"/>
        <w:numPr>
          <w:ilvl w:val="0"/>
          <w:numId w:val="1013"/>
        </w:numPr>
      </w:pPr>
      <w:r>
        <w:t xml:space="preserve">Создаем журнал изменений, добавим его в индекс (рис. 12)</w:t>
      </w:r>
    </w:p>
    <w:p>
      <w:pPr>
        <w:pStyle w:val="CaptionedFigure"/>
      </w:pPr>
      <w:r>
        <w:drawing>
          <wp:inline>
            <wp:extent cx="3733800" cy="2162305"/>
            <wp:effectExtent b="0" l="0" r="0" t="0"/>
            <wp:docPr descr="Конфигурация git-flow 3-я ч." title="" id="56" name="Picture"/>
            <a:graphic>
              <a:graphicData uri="http://schemas.openxmlformats.org/drawingml/2006/picture">
                <pic:pic>
                  <pic:nvPicPr>
                    <pic:cNvPr descr="image/12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2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Конфигурация git-flow 3-я ч.</w:t>
      </w:r>
    </w:p>
    <w:p>
      <w:pPr>
        <w:pStyle w:val="Compact"/>
        <w:numPr>
          <w:ilvl w:val="0"/>
          <w:numId w:val="1014"/>
        </w:numPr>
      </w:pPr>
      <w:r>
        <w:t xml:space="preserve">Зальём релизную ветку в основую (рис. 13)</w:t>
      </w:r>
    </w:p>
    <w:p>
      <w:pPr>
        <w:pStyle w:val="CaptionedFigure"/>
      </w:pPr>
      <w:r>
        <w:drawing>
          <wp:inline>
            <wp:extent cx="3733800" cy="2899063"/>
            <wp:effectExtent b="0" l="0" r="0" t="0"/>
            <wp:docPr descr="Конфигурация git-flow 4-ая ч." title="" id="59" name="Picture"/>
            <a:graphic>
              <a:graphicData uri="http://schemas.openxmlformats.org/drawingml/2006/picture">
                <pic:pic>
                  <pic:nvPicPr>
                    <pic:cNvPr descr="image/13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9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Конфигурация git-flow 4-ая ч.</w:t>
      </w:r>
    </w:p>
    <w:p>
      <w:pPr>
        <w:pStyle w:val="Compact"/>
        <w:numPr>
          <w:ilvl w:val="0"/>
          <w:numId w:val="1015"/>
        </w:numPr>
      </w:pPr>
      <w:r>
        <w:t xml:space="preserve">Отправляем данные о репозитории и ярлыках на github. Создаем релиз с помощью gh (рис. 14)</w:t>
      </w:r>
    </w:p>
    <w:p>
      <w:pPr>
        <w:pStyle w:val="CaptionedFigure"/>
      </w:pPr>
      <w:r>
        <w:drawing>
          <wp:inline>
            <wp:extent cx="3733800" cy="2105549"/>
            <wp:effectExtent b="0" l="0" r="0" t="0"/>
            <wp:docPr descr="Конфигурация git-flow 5-ая ч." title="" id="62" name="Picture"/>
            <a:graphic>
              <a:graphicData uri="http://schemas.openxmlformats.org/drawingml/2006/picture">
                <pic:pic>
                  <pic:nvPicPr>
                    <pic:cNvPr descr="image/14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5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Конфигурация git-flow 5-ая ч.</w:t>
      </w:r>
    </w:p>
    <w:p>
      <w:pPr>
        <w:pStyle w:val="Compact"/>
        <w:numPr>
          <w:ilvl w:val="0"/>
          <w:numId w:val="1016"/>
        </w:numPr>
      </w:pPr>
      <w:r>
        <w:t xml:space="preserve">При разработке новой функциональности мы создаем ветку, работаем с git, а затем объединяем ветку feature_branch c develop (рис. 15)</w:t>
      </w:r>
    </w:p>
    <w:p>
      <w:pPr>
        <w:pStyle w:val="CaptionedFigure"/>
      </w:pPr>
      <w:r>
        <w:drawing>
          <wp:inline>
            <wp:extent cx="3733800" cy="2358354"/>
            <wp:effectExtent b="0" l="0" r="0" t="0"/>
            <wp:docPr descr="Разработка новой функциональности" title="" id="65" name="Picture"/>
            <a:graphic>
              <a:graphicData uri="http://schemas.openxmlformats.org/drawingml/2006/picture">
                <pic:pic>
                  <pic:nvPicPr>
                    <pic:cNvPr descr="image/15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8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Разработка новой функциональности</w:t>
      </w:r>
    </w:p>
    <w:p>
      <w:pPr>
        <w:pStyle w:val="Compact"/>
        <w:numPr>
          <w:ilvl w:val="0"/>
          <w:numId w:val="1017"/>
        </w:numPr>
      </w:pPr>
      <w:r>
        <w:t xml:space="preserve">Создаем релиз с версией 1.2.3, обновляем номер версии в файле package.json, создаем журнал изменений (рис. 16)</w:t>
      </w:r>
    </w:p>
    <w:p>
      <w:pPr>
        <w:pStyle w:val="CaptionedFigure"/>
      </w:pPr>
      <w:r>
        <w:drawing>
          <wp:inline>
            <wp:extent cx="3733800" cy="2172456"/>
            <wp:effectExtent b="0" l="0" r="0" t="0"/>
            <wp:docPr descr="Создание релиза git-flow 1-ая ч." title="" id="68" name="Picture"/>
            <a:graphic>
              <a:graphicData uri="http://schemas.openxmlformats.org/drawingml/2006/picture">
                <pic:pic>
                  <pic:nvPicPr>
                    <pic:cNvPr descr="image/16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2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Создание релиза git-flow 1-ая ч.</w:t>
      </w:r>
    </w:p>
    <w:p>
      <w:pPr>
        <w:pStyle w:val="Compact"/>
        <w:numPr>
          <w:ilvl w:val="0"/>
          <w:numId w:val="1018"/>
        </w:numPr>
      </w:pPr>
      <w:r>
        <w:t xml:space="preserve">Добавим журнал изменений в индекс (рис. 17)</w:t>
      </w:r>
    </w:p>
    <w:p>
      <w:pPr>
        <w:pStyle w:val="CaptionedFigure"/>
      </w:pPr>
      <w:r>
        <w:drawing>
          <wp:inline>
            <wp:extent cx="3733800" cy="1747609"/>
            <wp:effectExtent b="0" l="0" r="0" t="0"/>
            <wp:docPr descr="Создание релиза git-flow 2-ая ч." title="" id="71" name="Picture"/>
            <a:graphic>
              <a:graphicData uri="http://schemas.openxmlformats.org/drawingml/2006/picture">
                <pic:pic>
                  <pic:nvPicPr>
                    <pic:cNvPr descr="image/17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7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Создание релиза git-flow 2-ая ч.</w:t>
      </w:r>
    </w:p>
    <w:p>
      <w:pPr>
        <w:pStyle w:val="Compact"/>
        <w:numPr>
          <w:ilvl w:val="0"/>
          <w:numId w:val="1019"/>
        </w:numPr>
      </w:pPr>
      <w:r>
        <w:t xml:space="preserve">Зальём релизную ветку в основную ветку (рис. 18)</w:t>
      </w:r>
    </w:p>
    <w:p>
      <w:pPr>
        <w:pStyle w:val="CaptionedFigure"/>
      </w:pPr>
      <w:r>
        <w:drawing>
          <wp:inline>
            <wp:extent cx="3733800" cy="2947920"/>
            <wp:effectExtent b="0" l="0" r="0" t="0"/>
            <wp:docPr descr="Создание релиза git-flow 3-я ч." title="" id="74" name="Picture"/>
            <a:graphic>
              <a:graphicData uri="http://schemas.openxmlformats.org/drawingml/2006/picture">
                <pic:pic>
                  <pic:nvPicPr>
                    <pic:cNvPr descr="image/18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7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Создание релиза git-flow 3-я ч.</w:t>
      </w:r>
    </w:p>
    <w:p>
      <w:pPr>
        <w:pStyle w:val="Compact"/>
        <w:numPr>
          <w:ilvl w:val="0"/>
          <w:numId w:val="1020"/>
        </w:numPr>
      </w:pPr>
      <w:r>
        <w:t xml:space="preserve">Отправим данные на github и создадим релиз на github с комментарием из журнала изменений (рис. 19)</w:t>
      </w:r>
    </w:p>
    <w:p>
      <w:pPr>
        <w:pStyle w:val="CaptionedFigure"/>
      </w:pPr>
      <w:r>
        <w:drawing>
          <wp:inline>
            <wp:extent cx="3733800" cy="2093605"/>
            <wp:effectExtent b="0" l="0" r="0" t="0"/>
            <wp:docPr descr="Создание релиза git-flow 4-ая ч." title="" id="77" name="Picture"/>
            <a:graphic>
              <a:graphicData uri="http://schemas.openxmlformats.org/drawingml/2006/picture">
                <pic:pic>
                  <pic:nvPicPr>
                    <pic:cNvPr descr="image/19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3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Создание релиза git-flow 4-ая ч.</w:t>
      </w:r>
    </w:p>
    <w:bookmarkEnd w:id="79"/>
    <w:bookmarkStart w:id="80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Были получены навыки правильной работы с репозиториями git</w:t>
      </w:r>
    </w:p>
    <w:bookmarkEnd w:id="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0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0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0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0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0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6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7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8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9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20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4" Target="media/rId64.jpg" /><Relationship Type="http://schemas.openxmlformats.org/officeDocument/2006/relationships/image" Id="rId67" Target="media/rId67.jpg" /><Relationship Type="http://schemas.openxmlformats.org/officeDocument/2006/relationships/image" Id="rId70" Target="media/rId70.jpg" /><Relationship Type="http://schemas.openxmlformats.org/officeDocument/2006/relationships/image" Id="rId73" Target="media/rId73.jpg" /><Relationship Type="http://schemas.openxmlformats.org/officeDocument/2006/relationships/image" Id="rId76" Target="media/rId76.jpg" /><Relationship Type="http://schemas.openxmlformats.org/officeDocument/2006/relationships/image" Id="rId25" Target="media/rId25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Полякова Юлия Александровна</dc:creator>
  <dc:language>ru-RU</dc:language>
  <cp:keywords/>
  <dcterms:created xsi:type="dcterms:W3CDTF">2025-03-07T21:23:31Z</dcterms:created>
  <dcterms:modified xsi:type="dcterms:W3CDTF">2025-03-07T21:23:31Z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Продвинутое использование git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