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Изучить содержимое различных каталогов.</w:t>
      </w:r>
    </w:p>
    <w:p>
      <w:pPr>
        <w:pStyle w:val="Compact"/>
        <w:numPr>
          <w:ilvl w:val="0"/>
          <w:numId w:val="1001"/>
        </w:numPr>
      </w:pPr>
      <w:r>
        <w:t xml:space="preserve">Изучить создание и удаление каталогов.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определить,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Использовать команду man для просмотра описания следующих команд: cd, pwd, mkdir, rmdir, rm.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Определяем полное имя домашнего каталога (команда pwd), переходим в каталог tmp (команда cd /tmp) (рис. 1).</w:t>
      </w:r>
    </w:p>
    <w:p>
      <w:pPr>
        <w:pStyle w:val="CaptionedFigure"/>
      </w:pPr>
      <w:r>
        <w:drawing>
          <wp:inline>
            <wp:extent cx="3733800" cy="1035763"/>
            <wp:effectExtent b="0" l="0" r="0" t="0"/>
            <wp:docPr descr="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Смотрим содержимое командой ls -a, опция позволяет увидеть скрытые файлы (рис. 2)</w:t>
      </w:r>
    </w:p>
    <w:p>
      <w:pPr>
        <w:pStyle w:val="CaptionedFigure"/>
      </w:pPr>
      <w:r>
        <w:drawing>
          <wp:inline>
            <wp:extent cx="3733800" cy="2299957"/>
            <wp:effectExtent b="0" l="0" r="0" t="0"/>
            <wp:docPr descr="Команда ls -a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 -a</w:t>
      </w:r>
    </w:p>
    <w:p>
      <w:pPr>
        <w:pStyle w:val="Compact"/>
        <w:numPr>
          <w:ilvl w:val="0"/>
          <w:numId w:val="1004"/>
        </w:numPr>
      </w:pPr>
      <w:r>
        <w:t xml:space="preserve">Смотрим содержимое командой ls (рис. 3)</w:t>
      </w:r>
    </w:p>
    <w:p>
      <w:pPr>
        <w:pStyle w:val="CaptionedFigure"/>
      </w:pPr>
      <w:r>
        <w:drawing>
          <wp:inline>
            <wp:extent cx="3733800" cy="1562615"/>
            <wp:effectExtent b="0" l="0" r="0" t="0"/>
            <wp:docPr descr="Команда ls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</w:t>
      </w:r>
    </w:p>
    <w:p>
      <w:pPr>
        <w:pStyle w:val="Compact"/>
        <w:numPr>
          <w:ilvl w:val="0"/>
          <w:numId w:val="1005"/>
        </w:numPr>
      </w:pPr>
      <w:r>
        <w:t xml:space="preserve">Смотрим содержимое командой ls -alF, опции позволяют увидеть скрытые файлы и подробную информацию о файлах и каталогах (рис. 4)</w:t>
      </w:r>
    </w:p>
    <w:p>
      <w:pPr>
        <w:pStyle w:val="CaptionedFigure"/>
      </w:pPr>
      <w:r>
        <w:drawing>
          <wp:inline>
            <wp:extent cx="3733800" cy="1406356"/>
            <wp:effectExtent b="0" l="0" r="0" t="0"/>
            <wp:docPr descr="Команда ls -alF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-alF</w:t>
      </w:r>
    </w:p>
    <w:p>
      <w:pPr>
        <w:pStyle w:val="Compact"/>
        <w:numPr>
          <w:ilvl w:val="0"/>
          <w:numId w:val="1006"/>
        </w:numPr>
      </w:pPr>
      <w:r>
        <w:t xml:space="preserve">Проверяем, есть ли в каталоге /var/spool подкаталог с именем cron. Он действительно есть. Также возвращаемся в домашний каталог и смотрим его содержимое. Только одна папка принадлежит root, все остальные - пользователю (рис. 5)</w:t>
      </w:r>
    </w:p>
    <w:p>
      <w:pPr>
        <w:pStyle w:val="CaptionedFigure"/>
      </w:pPr>
      <w:r>
        <w:drawing>
          <wp:inline>
            <wp:extent cx="3733800" cy="2556177"/>
            <wp:effectExtent b="0" l="0" r="0" t="0"/>
            <wp:docPr descr="Содержимое /var/spool и домашнего каталога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Содержимое /var/spool и домашнего каталога</w:t>
      </w:r>
    </w:p>
    <w:p>
      <w:pPr>
        <w:pStyle w:val="Compact"/>
        <w:numPr>
          <w:ilvl w:val="0"/>
          <w:numId w:val="1007"/>
        </w:numPr>
      </w:pPr>
      <w:r>
        <w:t xml:space="preserve">В домашнем каталоге создаем новый каталог newdir, в нем создаем каталог morefun. В домашнем каталоге одной командой создаем и удаляем каталоги letters, memos, misk. Пробуем удалить newdir командой rm, удаляем каталог morefun. Проверям, что все удалилось (рис. 6)</w:t>
      </w:r>
    </w:p>
    <w:p>
      <w:pPr>
        <w:pStyle w:val="CaptionedFigure"/>
      </w:pPr>
      <w:r>
        <w:drawing>
          <wp:inline>
            <wp:extent cx="3733800" cy="1184182"/>
            <wp:effectExtent b="0" l="0" r="0" t="0"/>
            <wp:docPr descr="Создание и удаление каталогов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 удаление каталогов</w:t>
      </w:r>
    </w:p>
    <w:p>
      <w:pPr>
        <w:pStyle w:val="Compact"/>
        <w:numPr>
          <w:ilvl w:val="0"/>
          <w:numId w:val="1008"/>
        </w:numPr>
      </w:pPr>
      <w:r>
        <w:t xml:space="preserve">С помощью команды man определяем опцию команды ls для просмотра содержимого не только указанного каталога, но и подкаталогов, входящих в него. Это -R (рис. 7)</w:t>
      </w:r>
    </w:p>
    <w:p>
      <w:pPr>
        <w:pStyle w:val="CaptionedFigure"/>
      </w:pPr>
      <w:r>
        <w:drawing>
          <wp:inline>
            <wp:extent cx="3733800" cy="469454"/>
            <wp:effectExtent b="0" l="0" r="0" t="0"/>
            <wp:docPr descr="Опция просмотра каталога и подкаталогов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Опция просмотра каталога и подкаталогов</w:t>
      </w:r>
    </w:p>
    <w:p>
      <w:pPr>
        <w:pStyle w:val="Compact"/>
        <w:numPr>
          <w:ilvl w:val="0"/>
          <w:numId w:val="1009"/>
        </w:numPr>
      </w:pPr>
      <w:r>
        <w:t xml:space="preserve">С помощью команды man определяем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-t (рис. 8)</w:t>
      </w:r>
    </w:p>
    <w:p>
      <w:pPr>
        <w:pStyle w:val="CaptionedFigure"/>
      </w:pPr>
      <w:r>
        <w:drawing>
          <wp:inline>
            <wp:extent cx="3733800" cy="304648"/>
            <wp:effectExtent b="0" l="0" r="0" t="0"/>
            <wp:docPr descr="Опция сортировки по последним изменениям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Опция сортировки по последним изменениям</w:t>
      </w:r>
    </w:p>
    <w:p>
      <w:pPr>
        <w:pStyle w:val="Compact"/>
        <w:numPr>
          <w:ilvl w:val="0"/>
          <w:numId w:val="1010"/>
        </w:numPr>
      </w:pPr>
      <w:r>
        <w:t xml:space="preserve">Команда man cd, основные опции cd это -P (Позволяет следовать по символическим ссылкам перед тем, как будут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), -L (После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), -e (Ошибка, если папку не удалось найти) (рис. 9)</w:t>
      </w:r>
    </w:p>
    <w:p>
      <w:pPr>
        <w:pStyle w:val="CaptionedFigure"/>
      </w:pPr>
      <w:r>
        <w:drawing>
          <wp:inline>
            <wp:extent cx="3733800" cy="318885"/>
            <wp:effectExtent b="0" l="0" r="0" t="0"/>
            <wp:docPr descr="Основные опции cd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Основные опции cd</w:t>
      </w:r>
    </w:p>
    <w:p>
      <w:pPr>
        <w:pStyle w:val="Compact"/>
        <w:numPr>
          <w:ilvl w:val="0"/>
          <w:numId w:val="1011"/>
        </w:numPr>
      </w:pPr>
      <w:r>
        <w:t xml:space="preserve">Команда man pwd, основные опции pwd (рис. 10)</w:t>
      </w:r>
    </w:p>
    <w:p>
      <w:pPr>
        <w:pStyle w:val="CaptionedFigure"/>
      </w:pPr>
      <w:r>
        <w:drawing>
          <wp:inline>
            <wp:extent cx="3733800" cy="2594991"/>
            <wp:effectExtent b="0" l="0" r="0" t="0"/>
            <wp:docPr descr="Основные опции pwd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Основные опции pwd</w:t>
      </w:r>
    </w:p>
    <w:p>
      <w:pPr>
        <w:pStyle w:val="Compact"/>
        <w:numPr>
          <w:ilvl w:val="0"/>
          <w:numId w:val="1012"/>
        </w:numPr>
      </w:pPr>
      <w:r>
        <w:t xml:space="preserve">Команда man mkdir, основные опции mkdir (рис. 11)</w:t>
      </w:r>
    </w:p>
    <w:p>
      <w:pPr>
        <w:pStyle w:val="CaptionedFigure"/>
      </w:pPr>
      <w:r>
        <w:drawing>
          <wp:inline>
            <wp:extent cx="3733800" cy="2044361"/>
            <wp:effectExtent b="0" l="0" r="0" t="0"/>
            <wp:docPr descr="Основные опции mkdir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Основные опции mkdir</w:t>
      </w:r>
    </w:p>
    <w:p>
      <w:pPr>
        <w:pStyle w:val="Compact"/>
        <w:numPr>
          <w:ilvl w:val="0"/>
          <w:numId w:val="1013"/>
        </w:numPr>
      </w:pPr>
      <w:r>
        <w:t xml:space="preserve">Команда man rmdir, основные опции rmdir (рис. 12)</w:t>
      </w:r>
    </w:p>
    <w:p>
      <w:pPr>
        <w:pStyle w:val="CaptionedFigure"/>
      </w:pPr>
      <w:r>
        <w:drawing>
          <wp:inline>
            <wp:extent cx="3733800" cy="1913818"/>
            <wp:effectExtent b="0" l="0" r="0" t="0"/>
            <wp:docPr descr="Основные опции rmdir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Основные опции rmdir</w:t>
      </w:r>
    </w:p>
    <w:p>
      <w:pPr>
        <w:pStyle w:val="Compact"/>
        <w:numPr>
          <w:ilvl w:val="0"/>
          <w:numId w:val="1014"/>
        </w:numPr>
      </w:pPr>
      <w:r>
        <w:t xml:space="preserve">Команда man rm, основные опции rm (рис. 13)</w:t>
      </w:r>
    </w:p>
    <w:p>
      <w:pPr>
        <w:pStyle w:val="CaptionedFigure"/>
      </w:pPr>
      <w:r>
        <w:drawing>
          <wp:inline>
            <wp:extent cx="3733800" cy="2102118"/>
            <wp:effectExtent b="0" l="0" r="0" t="0"/>
            <wp:docPr descr="Основные опции rm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2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Основные опции rm</w:t>
      </w:r>
    </w:p>
    <w:p>
      <w:pPr>
        <w:pStyle w:val="Compact"/>
        <w:numPr>
          <w:ilvl w:val="0"/>
          <w:numId w:val="1015"/>
        </w:numPr>
      </w:pPr>
      <w:r>
        <w:t xml:space="preserve">Используя информацию, полученную при помощи команды history, выполняем модификацию и исполнение нескольких команд из буфера команд. (рис. 14)</w:t>
      </w:r>
    </w:p>
    <w:p>
      <w:pPr>
        <w:pStyle w:val="CaptionedFigure"/>
      </w:pPr>
      <w:r>
        <w:drawing>
          <wp:inline>
            <wp:extent cx="3733800" cy="1638002"/>
            <wp:effectExtent b="0" l="0" r="0" t="0"/>
            <wp:docPr descr="Использвание history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Использвание history</w:t>
      </w:r>
    </w:p>
    <w:bookmarkEnd w:id="64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6"/>
        </w:numPr>
      </w:pPr>
      <w:r>
        <w:t xml:space="preserve">Что такое командная строка? Ответ: Текстовый интерфейс пользователя для взаимодействия с операционной системой компьютера и другим ПО с помощью команд.</w:t>
      </w:r>
    </w:p>
    <w:p>
      <w:pPr>
        <w:numPr>
          <w:ilvl w:val="0"/>
          <w:numId w:val="1016"/>
        </w:numPr>
      </w:pPr>
      <w:r>
        <w:t xml:space="preserve">При помощи какой команды можно определить абсолютный путь текущего каталога? Ответ: команда pwd, например, pwd</w:t>
      </w:r>
    </w:p>
    <w:p>
      <w:pPr>
        <w:numPr>
          <w:ilvl w:val="0"/>
          <w:numId w:val="1016"/>
        </w:numPr>
      </w:pPr>
      <w:r>
        <w:t xml:space="preserve">При помощи какой команды и каких опций можно определить только тип файлов и их имена в текущем каталоге? Ответ: ls -aF</w:t>
      </w:r>
    </w:p>
    <w:p>
      <w:pPr>
        <w:numPr>
          <w:ilvl w:val="0"/>
          <w:numId w:val="1016"/>
        </w:numPr>
      </w:pPr>
      <w:r>
        <w:t xml:space="preserve">Каким образом отобразить информацию о скрытых файлах? Ответ: ls -a</w:t>
      </w:r>
    </w:p>
    <w:p>
      <w:pPr>
        <w:numPr>
          <w:ilvl w:val="0"/>
          <w:numId w:val="1016"/>
        </w:numPr>
      </w:pPr>
      <w:r>
        <w:t xml:space="preserve">При помощи каких команд можно удалить файл и каталог? Можно ли это сделать одной и той же командой? Ответ: Это можно сделать одной командой rm, но для каталогов нужно использовать опцию -r, а для пустых каталогов -d. Также для удаления пустых каталогов используется rmdir. Нпример, rm -r ~/newdir или rmdir letters memos misk</w:t>
      </w:r>
    </w:p>
    <w:p>
      <w:pPr>
        <w:numPr>
          <w:ilvl w:val="0"/>
          <w:numId w:val="1016"/>
        </w:numPr>
      </w:pPr>
      <w:r>
        <w:t xml:space="preserve">Каким образом можно вывести информацию о последних выполненных пользователем командах? Ответ: команда history</w:t>
      </w:r>
    </w:p>
    <w:p>
      <w:pPr>
        <w:numPr>
          <w:ilvl w:val="0"/>
          <w:numId w:val="1016"/>
        </w:numPr>
      </w:pPr>
      <w:r>
        <w:t xml:space="preserve">Как воспользоваться историей команд для их модифицированного выполнения? Ответ: можно выполнить !номер-команды (!413), тогда команда под этим номером тут же выполнится. Также !номер:s/что-меняем/на-что-меняем (!3:s/a/F), тогда команда применится с модификацией.</w:t>
      </w:r>
    </w:p>
    <w:p>
      <w:pPr>
        <w:numPr>
          <w:ilvl w:val="0"/>
          <w:numId w:val="1016"/>
        </w:numPr>
      </w:pPr>
      <w:r>
        <w:t xml:space="preserve">Приведите примеры запуска нескольких команд в одной строке. Ответ: cd; ls</w:t>
      </w:r>
    </w:p>
    <w:p>
      <w:pPr>
        <w:numPr>
          <w:ilvl w:val="0"/>
          <w:numId w:val="1016"/>
        </w:numPr>
      </w:pPr>
      <w:r>
        <w:t xml:space="preserve">Дайте определение и приведите примера символов экранирования. Ответ: Если в заданном контексте встречаются специальные символы (типа «.», «/», «*» и т.д.), надо перед ними поставить символ экранирования  (обратный слэш). Пример: !413:s//tmp/Desktop</w:t>
      </w:r>
    </w:p>
    <w:p>
      <w:pPr>
        <w:numPr>
          <w:ilvl w:val="0"/>
          <w:numId w:val="1016"/>
        </w:numPr>
      </w:pPr>
      <w:r>
        <w:t xml:space="preserve">Охарактеризуйте вывод информации на экран после выполнения команды ls с опцией l. Ответ: Позволяет вывести подробную информацию о файлах и каталогах.</w:t>
      </w:r>
    </w:p>
    <w:p>
      <w:pPr>
        <w:numPr>
          <w:ilvl w:val="0"/>
          <w:numId w:val="1016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Ответ: Относительный путь - путь из текучего каталога (cd newdir), а использование абсолютного пути это cd ~/newdir</w:t>
      </w:r>
    </w:p>
    <w:p>
      <w:pPr>
        <w:numPr>
          <w:ilvl w:val="0"/>
          <w:numId w:val="1016"/>
        </w:numPr>
      </w:pPr>
      <w:r>
        <w:t xml:space="preserve">Как получить информацию об интересующей вас команде? Ответ: с помощью команды man.</w:t>
      </w:r>
    </w:p>
    <w:p>
      <w:pPr>
        <w:numPr>
          <w:ilvl w:val="0"/>
          <w:numId w:val="1016"/>
        </w:numPr>
      </w:pPr>
      <w:r>
        <w:t xml:space="preserve">Какая клавиша или комбинация клавиш служит для автоматического дополнениявводимых команд? Ответ: клавиша Tab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приобретены практические навыки взаимодействия пользователя с системой посредством командной строки.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Полякова Юлия Александровна</dc:creator>
  <dc:language>ru-RU</dc:language>
  <cp:keywords/>
  <dcterms:created xsi:type="dcterms:W3CDTF">2025-03-22T17:32:39Z</dcterms:created>
  <dcterms:modified xsi:type="dcterms:W3CDTF">2025-03-22T17:32:39Z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