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№5</w:t>
      </w:r>
    </w:p>
    <w:p>
      <w:pPr>
        <w:pStyle w:val="Author"/>
      </w:pPr>
      <w:r>
        <w:t xml:space="preserve">Полякова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все остальные элементы.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Добавить записи для персональных проектов.</w:t>
      </w:r>
    </w:p>
    <w:p>
      <w:pPr>
        <w:pStyle w:val="Compact"/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на тему по выбору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</w:p>
    <w:bookmarkEnd w:id="21"/>
    <w:bookmarkStart w:id="49" w:name="выполнение-этапа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этапа проекта</w:t>
      </w:r>
    </w:p>
    <w:p>
      <w:pPr>
        <w:pStyle w:val="Compact"/>
        <w:numPr>
          <w:ilvl w:val="0"/>
          <w:numId w:val="1002"/>
        </w:numPr>
      </w:pPr>
      <w:r>
        <w:t xml:space="preserve">Переходим в папку blog и запускаем локальный сайт командой ~/bin/hugo server, чтобы в рельном времени отследить изменения (рис. 1).</w:t>
      </w:r>
    </w:p>
    <w:p>
      <w:pPr>
        <w:pStyle w:val="CaptionedFigure"/>
      </w:pPr>
      <w:r>
        <w:drawing>
          <wp:inline>
            <wp:extent cx="3733800" cy="2517221"/>
            <wp:effectExtent b="0" l="0" r="0" t="0"/>
            <wp:docPr descr="Запуск локального сайта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7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локального сайта</w:t>
      </w:r>
    </w:p>
    <w:p>
      <w:pPr>
        <w:pStyle w:val="Compact"/>
        <w:numPr>
          <w:ilvl w:val="0"/>
          <w:numId w:val="1003"/>
        </w:numPr>
      </w:pPr>
      <w:r>
        <w:t xml:space="preserve">Меняем английский текст на странице проектов в projects.md (рис. 2)</w:t>
      </w:r>
    </w:p>
    <w:p>
      <w:pPr>
        <w:pStyle w:val="CaptionedFigure"/>
      </w:pPr>
      <w:r>
        <w:drawing>
          <wp:inline>
            <wp:extent cx="3733800" cy="1844039"/>
            <wp:effectExtent b="0" l="0" r="0" t="0"/>
            <wp:docPr descr="Меняем текст на русский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4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Меняем текст на русский</w:t>
      </w:r>
    </w:p>
    <w:p>
      <w:pPr>
        <w:pStyle w:val="Compact"/>
        <w:numPr>
          <w:ilvl w:val="0"/>
          <w:numId w:val="1004"/>
        </w:numPr>
      </w:pPr>
      <w:r>
        <w:t xml:space="preserve">Добавляем файл проекта (рис. 3)</w:t>
      </w:r>
    </w:p>
    <w:p>
      <w:pPr>
        <w:pStyle w:val="CaptionedFigure"/>
      </w:pPr>
      <w:r>
        <w:drawing>
          <wp:inline>
            <wp:extent cx="3733800" cy="971480"/>
            <wp:effectExtent b="0" l="0" r="0" t="0"/>
            <wp:docPr descr="Файл проекта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1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Файл проекта</w:t>
      </w:r>
    </w:p>
    <w:p>
      <w:pPr>
        <w:pStyle w:val="Compact"/>
        <w:numPr>
          <w:ilvl w:val="0"/>
          <w:numId w:val="1005"/>
        </w:numPr>
      </w:pPr>
      <w:r>
        <w:t xml:space="preserve">Что находится в папке с проектом (рис. 4)</w:t>
      </w:r>
    </w:p>
    <w:p>
      <w:pPr>
        <w:pStyle w:val="CaptionedFigure"/>
      </w:pPr>
      <w:r>
        <w:drawing>
          <wp:inline>
            <wp:extent cx="3733800" cy="1134580"/>
            <wp:effectExtent b="0" l="0" r="0" t="0"/>
            <wp:docPr descr="Папка проекта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4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Папка проекта</w:t>
      </w:r>
    </w:p>
    <w:p>
      <w:pPr>
        <w:pStyle w:val="Compact"/>
        <w:numPr>
          <w:ilvl w:val="0"/>
          <w:numId w:val="1006"/>
        </w:numPr>
      </w:pPr>
      <w:r>
        <w:t xml:space="preserve">Добавляем персональные проекты, проверяем локальный сайт (рис. 5)</w:t>
      </w:r>
    </w:p>
    <w:p>
      <w:pPr>
        <w:pStyle w:val="CaptionedFigure"/>
      </w:pPr>
      <w:r>
        <w:drawing>
          <wp:inline>
            <wp:extent cx="3733800" cy="1843906"/>
            <wp:effectExtent b="0" l="0" r="0" t="0"/>
            <wp:docPr descr="Добавляем проекты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Добавляем проекты</w:t>
      </w:r>
    </w:p>
    <w:p>
      <w:pPr>
        <w:pStyle w:val="Compact"/>
        <w:numPr>
          <w:ilvl w:val="0"/>
          <w:numId w:val="1007"/>
        </w:numPr>
      </w:pPr>
      <w:r>
        <w:t xml:space="preserve">Создаем пост по прошлой неделе, вот папка с ним (рис. 6)</w:t>
      </w:r>
    </w:p>
    <w:p>
      <w:pPr>
        <w:pStyle w:val="CaptionedFigure"/>
      </w:pPr>
      <w:r>
        <w:drawing>
          <wp:inline>
            <wp:extent cx="3733800" cy="1386261"/>
            <wp:effectExtent b="0" l="0" r="0" t="0"/>
            <wp:docPr descr="Пост по прошедшей неделе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6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Пост по прошедшей неделе</w:t>
      </w:r>
    </w:p>
    <w:p>
      <w:pPr>
        <w:pStyle w:val="Compact"/>
        <w:numPr>
          <w:ilvl w:val="0"/>
          <w:numId w:val="1008"/>
        </w:numPr>
      </w:pPr>
      <w:r>
        <w:t xml:space="preserve">Делаем пост по теме (рис. 7)</w:t>
      </w:r>
    </w:p>
    <w:p>
      <w:pPr>
        <w:pStyle w:val="CaptionedFigure"/>
      </w:pPr>
      <w:r>
        <w:drawing>
          <wp:inline>
            <wp:extent cx="3733800" cy="1602396"/>
            <wp:effectExtent b="0" l="0" r="0" t="0"/>
            <wp:docPr descr="Пост по теме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2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Пост по теме</w:t>
      </w:r>
    </w:p>
    <w:p>
      <w:pPr>
        <w:pStyle w:val="Compact"/>
        <w:numPr>
          <w:ilvl w:val="0"/>
          <w:numId w:val="1009"/>
        </w:numPr>
      </w:pPr>
      <w:r>
        <w:t xml:space="preserve">Папка с постом по теме (рис. 8)</w:t>
      </w:r>
    </w:p>
    <w:p>
      <w:pPr>
        <w:pStyle w:val="CaptionedFigure"/>
      </w:pPr>
      <w:r>
        <w:drawing>
          <wp:inline>
            <wp:extent cx="3733800" cy="1210712"/>
            <wp:effectExtent b="0" l="0" r="0" t="0"/>
            <wp:docPr descr="Пост по теме, папка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0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Пост по теме, папка</w:t>
      </w:r>
    </w:p>
    <w:p>
      <w:pPr>
        <w:pStyle w:val="Compact"/>
        <w:numPr>
          <w:ilvl w:val="0"/>
          <w:numId w:val="1010"/>
        </w:numPr>
      </w:pPr>
      <w:r>
        <w:t xml:space="preserve">Останавливаем локальный сайт, делаем ~/bin/hugo, отправляем все файлы на гит. Через пару минут страница заработает (рис. 9)</w:t>
      </w:r>
    </w:p>
    <w:p>
      <w:pPr>
        <w:pStyle w:val="CaptionedFigure"/>
      </w:pPr>
      <w:r>
        <w:drawing>
          <wp:inline>
            <wp:extent cx="3733800" cy="1615005"/>
            <wp:effectExtent b="0" l="0" r="0" t="0"/>
            <wp:docPr descr="Загрузка на гит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5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Загрузка на гит</w:t>
      </w:r>
    </w:p>
    <w:bookmarkEnd w:id="49"/>
    <w:bookmarkStart w:id="50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К сайту были добавлены ссылки проекты. Сделано два поста.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Полякова Юлия Александровна</dc:creator>
  <dc:language>ru-RU</dc:language>
  <cp:keywords/>
  <dcterms:created xsi:type="dcterms:W3CDTF">2025-05-17T20:07:41Z</dcterms:created>
  <dcterms:modified xsi:type="dcterms:W3CDTF">2025-05-17T20:07:41Z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Этап №5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