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E071A4" w:rsidP="00E071A4">
      <w:pPr>
        <w:jc w:val="center"/>
        <w:rPr>
          <w:rFonts w:ascii="Arial" w:hAnsi="Arial" w:cs="Arial"/>
          <w:b/>
          <w:sz w:val="28"/>
          <w:szCs w:val="28"/>
        </w:rPr>
      </w:pPr>
      <w:r w:rsidRPr="00E071A4">
        <w:rPr>
          <w:rFonts w:ascii="Arial" w:hAnsi="Arial" w:cs="Arial"/>
          <w:b/>
          <w:sz w:val="28"/>
          <w:szCs w:val="28"/>
        </w:rPr>
        <w:t xml:space="preserve">Reforçando o conceito de laços em </w:t>
      </w:r>
      <w:r>
        <w:rPr>
          <w:rFonts w:ascii="Arial" w:hAnsi="Arial" w:cs="Arial"/>
          <w:b/>
          <w:sz w:val="28"/>
          <w:szCs w:val="28"/>
        </w:rPr>
        <w:t>Java</w:t>
      </w:r>
    </w:p>
    <w:p w:rsidR="00E071A4" w:rsidRPr="00E071A4" w:rsidRDefault="00E071A4" w:rsidP="00E071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estruturas que tem a capacidade de repetir a execução de um fluxo do código</w:t>
      </w:r>
    </w:p>
    <w:sectPr w:rsidR="00E071A4" w:rsidRPr="00E071A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E071A4"/>
    <w:rsid w:val="00085923"/>
    <w:rsid w:val="00122FF8"/>
    <w:rsid w:val="00307C80"/>
    <w:rsid w:val="005D7B93"/>
    <w:rsid w:val="006F56AC"/>
    <w:rsid w:val="007E75BC"/>
    <w:rsid w:val="00985AD3"/>
    <w:rsid w:val="00BB369A"/>
    <w:rsid w:val="00E071A4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</cp:revision>
  <dcterms:created xsi:type="dcterms:W3CDTF">2021-12-08T21:38:00Z</dcterms:created>
  <dcterms:modified xsi:type="dcterms:W3CDTF">2021-12-09T01:09:00Z</dcterms:modified>
</cp:coreProperties>
</file>