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02CF" w14:textId="29D952DE" w:rsidR="0056037C" w:rsidRDefault="00272EEF" w:rsidP="00272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2EEF">
        <w:rPr>
          <w:rFonts w:ascii="Arial" w:hAnsi="Arial" w:cs="Arial"/>
          <w:b/>
          <w:bCs/>
          <w:sz w:val="28"/>
          <w:szCs w:val="28"/>
        </w:rPr>
        <w:t>Anotações</w:t>
      </w:r>
    </w:p>
    <w:p w14:paraId="114CE8CA" w14:textId="06B85F69" w:rsidR="00272EEF" w:rsidRDefault="00272EEF" w:rsidP="00272E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Problemas do Spring</w:t>
      </w:r>
    </w:p>
    <w:p w14:paraId="6A3102CD" w14:textId="5219CD26" w:rsidR="00272EEF" w:rsidRP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>Configurações de arquivos.xml</w:t>
      </w:r>
    </w:p>
    <w:p w14:paraId="42DFFE6D" w14:textId="5AC3083E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1E2700">
        <w:rPr>
          <w:rFonts w:ascii="Arial" w:hAnsi="Arial" w:cs="Arial"/>
          <w:sz w:val="24"/>
          <w:szCs w:val="24"/>
        </w:rPr>
        <w:t>Dispatcher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700">
        <w:rPr>
          <w:rFonts w:ascii="Arial" w:hAnsi="Arial" w:cs="Arial"/>
          <w:sz w:val="24"/>
          <w:szCs w:val="24"/>
        </w:rPr>
        <w:t>Servlet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E2700">
        <w:rPr>
          <w:rFonts w:ascii="Arial" w:hAnsi="Arial" w:cs="Arial"/>
          <w:sz w:val="24"/>
          <w:szCs w:val="24"/>
        </w:rPr>
        <w:t>view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resolver em web.xml</w:t>
      </w:r>
    </w:p>
    <w:p w14:paraId="072025FE" w14:textId="20481A12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manual de banco de dados </w:t>
      </w:r>
    </w:p>
    <w:p w14:paraId="091CEF52" w14:textId="2F139679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tempo gasto com </w:t>
      </w:r>
      <w:r w:rsidR="00D35E38">
        <w:rPr>
          <w:rFonts w:ascii="Arial" w:hAnsi="Arial" w:cs="Arial"/>
          <w:sz w:val="24"/>
          <w:szCs w:val="24"/>
        </w:rPr>
        <w:t>configurações</w:t>
      </w:r>
    </w:p>
    <w:p w14:paraId="01A1FB5B" w14:textId="1D8067F7" w:rsidR="001E2700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foco</w:t>
      </w:r>
    </w:p>
    <w:p w14:paraId="6221378F" w14:textId="2F5D5812" w:rsidR="00D35E38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086C54" w14:textId="18A46C25" w:rsidR="00D35E38" w:rsidRDefault="00D35E38" w:rsidP="00D35E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35E38">
        <w:rPr>
          <w:rFonts w:ascii="Arial" w:hAnsi="Arial" w:cs="Arial"/>
          <w:b/>
          <w:bCs/>
          <w:sz w:val="28"/>
          <w:szCs w:val="28"/>
        </w:rPr>
        <w:t>Spring Boot</w:t>
      </w:r>
    </w:p>
    <w:p w14:paraId="76D593CA" w14:textId="017D2B55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Criada em 2012</w:t>
      </w:r>
    </w:p>
    <w:p w14:paraId="39F4029E" w14:textId="3AC5EBE8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Facilita o Setup de projetos Spring</w:t>
      </w:r>
    </w:p>
    <w:p w14:paraId="55F7EC56" w14:textId="07F94D62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Sem necessidade de criar arquivos de configuração</w:t>
      </w:r>
    </w:p>
    <w:p w14:paraId="021A6DC4" w14:textId="508777E3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Foco em produtividade</w:t>
      </w:r>
    </w:p>
    <w:p w14:paraId="780F2D9B" w14:textId="5903381C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Maior tempo no desenvolvimento de valor</w:t>
      </w:r>
    </w:p>
    <w:p w14:paraId="6B8C6EA6" w14:textId="057DC667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3106B4" w14:textId="49DC7892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76652">
        <w:rPr>
          <w:rFonts w:ascii="Arial" w:hAnsi="Arial" w:cs="Arial"/>
          <w:b/>
          <w:bCs/>
          <w:sz w:val="24"/>
          <w:szCs w:val="24"/>
        </w:rPr>
        <w:t>Starters</w:t>
      </w:r>
      <w:r>
        <w:rPr>
          <w:rFonts w:ascii="Arial" w:hAnsi="Arial" w:cs="Arial"/>
          <w:sz w:val="24"/>
          <w:szCs w:val="24"/>
        </w:rPr>
        <w:t xml:space="preserve">: dependências </w:t>
      </w:r>
      <w:r w:rsidR="00F76652">
        <w:rPr>
          <w:rFonts w:ascii="Arial" w:hAnsi="Arial" w:cs="Arial"/>
          <w:sz w:val="24"/>
          <w:szCs w:val="24"/>
        </w:rPr>
        <w:t>autoconfiguráveis</w:t>
      </w:r>
      <w:r>
        <w:rPr>
          <w:rFonts w:ascii="Arial" w:hAnsi="Arial" w:cs="Arial"/>
          <w:sz w:val="24"/>
          <w:szCs w:val="24"/>
        </w:rPr>
        <w:t xml:space="preserve"> pelo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boot</w:t>
      </w:r>
      <w:r w:rsidR="00F76652">
        <w:rPr>
          <w:rFonts w:ascii="Arial" w:hAnsi="Arial" w:cs="Arial"/>
          <w:sz w:val="24"/>
          <w:szCs w:val="24"/>
        </w:rPr>
        <w:t>.</w:t>
      </w:r>
    </w:p>
    <w:p w14:paraId="2A0A64E6" w14:textId="1D051C2E" w:rsidR="00F76652" w:rsidRDefault="00F76652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simplificada</w:t>
      </w:r>
      <w:r w:rsidRPr="00F766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em servidor externo.</w:t>
      </w:r>
    </w:p>
    <w:p w14:paraId="7E533E13" w14:textId="5A815D88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EE0359" w14:textId="77777777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D35E38" w:rsidRPr="00D35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524B"/>
    <w:multiLevelType w:val="hybridMultilevel"/>
    <w:tmpl w:val="FA5E9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7C"/>
    <w:rsid w:val="001E2700"/>
    <w:rsid w:val="00272EEF"/>
    <w:rsid w:val="0056037C"/>
    <w:rsid w:val="00D35E38"/>
    <w:rsid w:val="00F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19DB"/>
  <w15:chartTrackingRefBased/>
  <w15:docId w15:val="{A652AD3E-7B61-4731-ADA8-5B41706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2</cp:revision>
  <dcterms:created xsi:type="dcterms:W3CDTF">2021-08-18T23:48:00Z</dcterms:created>
  <dcterms:modified xsi:type="dcterms:W3CDTF">2021-08-19T00:28:00Z</dcterms:modified>
</cp:coreProperties>
</file>