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37C" w:rsidRDefault="00272EEF" w:rsidP="00272E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72EEF">
        <w:rPr>
          <w:rFonts w:ascii="Arial" w:hAnsi="Arial" w:cs="Arial"/>
          <w:b/>
          <w:bCs/>
          <w:sz w:val="28"/>
          <w:szCs w:val="28"/>
        </w:rPr>
        <w:t>Anotações</w:t>
      </w:r>
    </w:p>
    <w:p w:rsidR="00272EEF" w:rsidRDefault="00272EEF" w:rsidP="00272EE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Problemas do Spring</w:t>
      </w:r>
    </w:p>
    <w:p w:rsidR="00272EEF" w:rsidRP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E2700">
        <w:rPr>
          <w:rFonts w:ascii="Arial" w:hAnsi="Arial" w:cs="Arial"/>
          <w:sz w:val="24"/>
          <w:szCs w:val="24"/>
        </w:rPr>
        <w:t>Configurações de arquivos.xml</w:t>
      </w:r>
    </w:p>
    <w:p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1E2700">
        <w:rPr>
          <w:rFonts w:ascii="Arial" w:hAnsi="Arial" w:cs="Arial"/>
          <w:sz w:val="24"/>
          <w:szCs w:val="24"/>
        </w:rPr>
        <w:t>Dispatcher Servlet e view resolver em web.xml</w:t>
      </w:r>
    </w:p>
    <w:p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Setup manual de banco de dados </w:t>
      </w:r>
    </w:p>
    <w:p w:rsidR="001E2700" w:rsidRDefault="001E2700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Muito tempo gasto com </w:t>
      </w:r>
      <w:r w:rsidR="00D35E38">
        <w:rPr>
          <w:rFonts w:ascii="Arial" w:hAnsi="Arial" w:cs="Arial"/>
          <w:sz w:val="24"/>
          <w:szCs w:val="24"/>
        </w:rPr>
        <w:t>configurações</w:t>
      </w:r>
    </w:p>
    <w:p w:rsidR="001E2700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Perda de foco</w:t>
      </w:r>
    </w:p>
    <w:p w:rsidR="00D35E38" w:rsidRDefault="00D35E38" w:rsidP="00272EE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35E38" w:rsidRDefault="00D35E38" w:rsidP="00D35E3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8"/>
          <w:szCs w:val="28"/>
        </w:rPr>
      </w:pPr>
      <w:r w:rsidRPr="00D35E38">
        <w:rPr>
          <w:rFonts w:ascii="Arial" w:hAnsi="Arial" w:cs="Arial"/>
          <w:b/>
          <w:bCs/>
          <w:sz w:val="28"/>
          <w:szCs w:val="28"/>
        </w:rPr>
        <w:t>Spring Boot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Criada em 2012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Facilita o Setup de projetos Spring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Sem necessidade de criar arquivos de configuração</w:t>
      </w: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Foco em produtividade</w:t>
      </w: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D35E38">
        <w:rPr>
          <w:rFonts w:ascii="Arial" w:hAnsi="Arial" w:cs="Arial"/>
          <w:sz w:val="24"/>
          <w:szCs w:val="24"/>
        </w:rPr>
        <w:t>Maior tempo no desenvolvimento de valor</w:t>
      </w: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F76652">
        <w:rPr>
          <w:rFonts w:ascii="Arial" w:hAnsi="Arial" w:cs="Arial"/>
          <w:b/>
          <w:bCs/>
          <w:sz w:val="24"/>
          <w:szCs w:val="24"/>
        </w:rPr>
        <w:t>Starters</w:t>
      </w:r>
      <w:r>
        <w:rPr>
          <w:rFonts w:ascii="Arial" w:hAnsi="Arial" w:cs="Arial"/>
          <w:sz w:val="24"/>
          <w:szCs w:val="24"/>
        </w:rPr>
        <w:t xml:space="preserve">: dependências </w:t>
      </w:r>
      <w:r w:rsidR="00F76652">
        <w:rPr>
          <w:rFonts w:ascii="Arial" w:hAnsi="Arial" w:cs="Arial"/>
          <w:sz w:val="24"/>
          <w:szCs w:val="24"/>
        </w:rPr>
        <w:t>autoconfiguráveis</w:t>
      </w:r>
      <w:r>
        <w:rPr>
          <w:rFonts w:ascii="Arial" w:hAnsi="Arial" w:cs="Arial"/>
          <w:sz w:val="24"/>
          <w:szCs w:val="24"/>
        </w:rPr>
        <w:t xml:space="preserve"> pelo spring boot</w:t>
      </w:r>
      <w:r w:rsidR="00F76652">
        <w:rPr>
          <w:rFonts w:ascii="Arial" w:hAnsi="Arial" w:cs="Arial"/>
          <w:sz w:val="24"/>
          <w:szCs w:val="24"/>
        </w:rPr>
        <w:t>.</w:t>
      </w:r>
    </w:p>
    <w:p w:rsidR="00F76652" w:rsidRDefault="00F76652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Execução simplificada</w:t>
      </w:r>
      <w:r w:rsidRPr="00F7665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sem deploy em servidor externo.</w:t>
      </w:r>
    </w:p>
    <w:p w:rsidR="00F85214" w:rsidRDefault="00F85214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Configuração externa</w:t>
      </w:r>
      <w:r w:rsidRPr="00F85214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arquivo externo para configuração.</w:t>
      </w:r>
    </w:p>
    <w:p w:rsidR="00AD522D" w:rsidRDefault="00AD522D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AD522D" w:rsidRDefault="00AD522D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Resolve o problema maior tempo de desenvolvimento</w:t>
      </w:r>
    </w:p>
    <w:p w:rsid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D35E38" w:rsidRPr="00D35E38" w:rsidRDefault="00D35E38" w:rsidP="00D35E3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sectPr w:rsidR="00D35E38" w:rsidRPr="00D35E38" w:rsidSect="00D449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87524B"/>
    <w:multiLevelType w:val="hybridMultilevel"/>
    <w:tmpl w:val="FA5E98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6037C"/>
    <w:rsid w:val="001E2700"/>
    <w:rsid w:val="00272EEF"/>
    <w:rsid w:val="0056037C"/>
    <w:rsid w:val="00AD522D"/>
    <w:rsid w:val="00BE07D3"/>
    <w:rsid w:val="00D35E38"/>
    <w:rsid w:val="00D4496B"/>
    <w:rsid w:val="00F76652"/>
    <w:rsid w:val="00F85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9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E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92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Força Jovem</cp:lastModifiedBy>
  <cp:revision>5</cp:revision>
  <dcterms:created xsi:type="dcterms:W3CDTF">2021-08-18T23:48:00Z</dcterms:created>
  <dcterms:modified xsi:type="dcterms:W3CDTF">2021-08-26T02:47:00Z</dcterms:modified>
</cp:coreProperties>
</file>