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40" w:after="60"/>
        <w:jc w:val="center"/>
        <w:rPr>
          <w:sz w:val="26"/>
          <w:szCs w:val="26"/>
        </w:rPr>
      </w:pPr>
      <w:r>
        <w:rPr>
          <w:sz w:val="26"/>
          <w:szCs w:val="26"/>
        </w:rPr>
        <w:t>Лабораторная работа №2</w:t>
      </w:r>
    </w:p>
    <w:p>
      <w:pPr>
        <w:pStyle w:val="2"/>
        <w:jc w:val="center"/>
        <w:rPr>
          <w:sz w:val="26"/>
          <w:szCs w:val="26"/>
        </w:rPr>
      </w:pPr>
      <w:r>
        <w:rPr>
          <w:sz w:val="26"/>
          <w:szCs w:val="26"/>
        </w:rPr>
        <w:t>Использование среды Mbed</w:t>
      </w:r>
    </w:p>
    <w:p>
      <w:pPr>
        <w:pStyle w:val="2"/>
        <w:rPr/>
      </w:pPr>
      <w:r>
        <w:rPr/>
        <w:t>Теоретическая часть</w:t>
      </w:r>
    </w:p>
    <w:p>
      <w:pPr>
        <w:pStyle w:val="Normal"/>
        <w:rPr/>
      </w:pPr>
      <w:r>
        <w:rPr/>
        <w:t>Mbed — программная платформа компании ARM, ориентированная на процессорные ядра этой компании. Платформа охватывает IDE, компиляторы, библиотеки, аппаратную привязку к популярным модулям и платам на основе контроллеров с ядром ARM.</w:t>
      </w:r>
    </w:p>
    <w:p>
      <w:pPr>
        <w:pStyle w:val="Normal"/>
        <w:rPr/>
      </w:pPr>
      <w:r>
        <w:rPr/>
        <w:t>Отличительной чертой mbed является вариант работы, при котором программист не нуждается в инсталляции специального инструментария для программирования контроллеров. В этом варианте для написания кода используется онлайн IDE, работающая через браузер. Компиляция также производится онлайн. Облачное хранение кода поддержано онлайн системой контроля версий Mercurial. Программист скачивает на свой компьютер уже двоичный исполняемый файл, который может тут же загрузить на одну из поддерживаемых плат. На некоторых из предлагаемых плат установлен USB-загрузчик, имитирующий флеш-накопитель: запись файла на который приводит к прошивке программной памяти микроконтролера. Таким образом, программист не нуждается ни в каких специальных программных или аппаратных инструментах, а работа может быть выполнена даже на планшете.</w:t>
      </w:r>
    </w:p>
    <w:p>
      <w:pPr>
        <w:pStyle w:val="Normal"/>
        <w:rPr/>
      </w:pPr>
      <w:r>
        <w:rPr/>
        <w:t>Платформа состоит из двух частей: ядра, над которым работает команда профессиональных программистов, и компонентов, в создании которых может принять участие любой желающий.</w:t>
      </w:r>
    </w:p>
    <w:p>
      <w:pPr>
        <w:pStyle w:val="3"/>
        <w:rPr/>
      </w:pPr>
      <w:r>
        <w:rPr/>
        <w:t>Регистрация в системе Mbed</w:t>
      </w:r>
    </w:p>
    <w:p>
      <w:pPr>
        <w:pStyle w:val="Normal"/>
        <w:rPr/>
      </w:pPr>
      <w:r>
        <w:rPr/>
        <w:t xml:space="preserve">Для начала работы необходимо пройти регистрацию на сайте </w:t>
      </w:r>
      <w:hyperlink r:id="rId2">
        <w:r>
          <w:rPr/>
          <w:t>https://os.mbed.com</w:t>
        </w:r>
      </w:hyperlink>
      <w:r>
        <w:rPr/>
        <w:t xml:space="preserve"> Переходим по ссылке,</w:t>
      </w:r>
      <w:r>
        <w:rPr>
          <w:lang w:val="ru-RU"/>
        </w:rPr>
        <w:t xml:space="preserve"> </w:t>
      </w:r>
      <w:r>
        <w:rPr>
          <w:lang w:val="en-US"/>
        </w:rPr>
        <w:t>нажимаем на</w:t>
      </w:r>
      <w:r>
        <w:rPr>
          <w:lang w:val="ru-RU"/>
        </w:rPr>
        <w:t xml:space="preserve"> кнопку</w:t>
      </w:r>
      <w:r>
        <w:rPr>
          <w:lang w:val="ru-RU"/>
        </w:rPr>
        <w:t xml:space="preserve"> </w:t>
      </w:r>
      <w:r>
        <w:rPr>
          <w:lang w:val="ru-RU"/>
        </w:rPr>
        <w:t>“</w:t>
      </w:r>
      <w:r>
        <w:rPr>
          <w:lang w:val="en-US"/>
        </w:rPr>
        <w:t>Sig</w:t>
      </w:r>
      <w:r>
        <w:rPr>
          <w:lang w:val="en-US"/>
        </w:rPr>
        <w:t>n up for free”,</w:t>
      </w:r>
      <w:r>
        <w:rPr>
          <w:lang w:val="en-US"/>
        </w:rPr>
        <w:t xml:space="preserve"> д</w:t>
      </w:r>
      <w:r>
        <w:rPr>
          <w:lang w:val="ru-RU"/>
        </w:rPr>
        <w:t xml:space="preserve">алее выбираем </w:t>
      </w:r>
      <w:r>
        <w:rPr>
          <w:lang w:val="ru-RU"/>
        </w:rPr>
        <w:t>“</w:t>
      </w:r>
      <w:r>
        <w:rPr>
          <w:lang w:val="en-US"/>
        </w:rPr>
        <w:t>Sig</w:t>
      </w:r>
      <w:r>
        <w:rPr>
          <w:lang w:val="en-US"/>
        </w:rPr>
        <w:t>n up”</w:t>
      </w:r>
      <w:r>
        <w:rPr>
          <w:lang w:val="ru-RU"/>
        </w:rPr>
        <w:t xml:space="preserve"> и</w:t>
      </w:r>
      <w:r>
        <w:rPr>
          <w:lang w:val="ru-RU"/>
        </w:rPr>
        <w:t xml:space="preserve"> </w:t>
      </w:r>
      <w:r>
        <w:rPr/>
        <w:t>вводим все требуемые данные, соглашаемс</w:t>
      </w:r>
      <w:r>
        <w:drawing>
          <wp:anchor behindDoc="0" distT="0" distB="0" distL="0" distR="0" simplePos="0" locked="0" layoutInCell="0" allowOverlap="1" relativeHeight="13">
            <wp:simplePos x="0" y="0"/>
            <wp:positionH relativeFrom="column">
              <wp:posOffset>0</wp:posOffset>
            </wp:positionH>
            <wp:positionV relativeFrom="paragraph">
              <wp:posOffset>857250</wp:posOffset>
            </wp:positionV>
            <wp:extent cx="5940425" cy="297942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940425" cy="2979420"/>
                    </a:xfrm>
                    <a:prstGeom prst="rect">
                      <a:avLst/>
                    </a:prstGeom>
                  </pic:spPr>
                </pic:pic>
              </a:graphicData>
            </a:graphic>
          </wp:anchor>
        </w:drawing>
      </w:r>
      <w:r>
        <w:rPr/>
        <w:t>я</w:t>
      </w:r>
      <w:r>
        <w:rPr/>
        <w:t xml:space="preserve"> с условиями и нажимаем кнопку Signup. После этого, на открывшейся странице нажимаем на кнопку Compiler для перехода в Online IDE. </w:t>
      </w:r>
    </w:p>
    <w:p>
      <w:pPr>
        <w:pStyle w:val="3"/>
        <w:rPr/>
      </w:pPr>
      <w:r>
        <w:rPr/>
        <w:t>Выбор отладочной платы</w:t>
      </w:r>
    </w:p>
    <w:p>
      <w:pPr>
        <w:pStyle w:val="Normal"/>
        <w:rPr/>
      </w:pPr>
      <w:r>
        <w:rPr/>
        <w:t xml:space="preserve">При первом запуске Online IDE необходимо выбрать тип отладочной платы для которой система будет генерировать исполняемый код. </w:t>
      </w:r>
    </w:p>
    <w:p>
      <w:pPr>
        <w:pStyle w:val="Normal"/>
        <w:rPr/>
      </w:pPr>
      <w:r>
        <w:rPr/>
        <w:t xml:space="preserve">В наших лабораторных работах мы будем использовать отладочную плату Nucleo-L053R8 на базе микроконтроллера STM32 L053R8Tx. Эта плата выполнена в форм-факторе Arduino и позволяет использовать множество совместимых плат расширений, сенсоров и исполнительных устройств. Одновременно с этим она позволяет использовать весь потенциал микроконтроллеров STM32. </w:t>
      </w:r>
    </w:p>
    <w:p>
      <w:pPr>
        <w:pStyle w:val="Normal"/>
        <w:rPr/>
      </w:pPr>
      <w:r>
        <w:rPr/>
        <w:t>Для выбора платы необходимо щелкнуть по кнопке выбора платы в правом верхнем углу окна:</w:t>
      </w:r>
    </w:p>
    <w:p>
      <w:pPr>
        <w:pStyle w:val="Normal"/>
        <w:jc w:val="center"/>
        <w:rPr/>
      </w:pPr>
      <w:r>
        <w:rPr/>
        <mc:AlternateContent>
          <mc:Choice Requires="wps">
            <w:drawing>
              <wp:anchor behindDoc="0" distT="0" distB="0" distL="0" distR="0" simplePos="0" locked="0" layoutInCell="0" allowOverlap="1" relativeHeight="8" wp14:anchorId="7CCA9890">
                <wp:simplePos x="0" y="0"/>
                <wp:positionH relativeFrom="column">
                  <wp:posOffset>2812415</wp:posOffset>
                </wp:positionH>
                <wp:positionV relativeFrom="paragraph">
                  <wp:posOffset>151765</wp:posOffset>
                </wp:positionV>
                <wp:extent cx="1264920" cy="286385"/>
                <wp:effectExtent l="0" t="0" r="12065" b="19050"/>
                <wp:wrapNone/>
                <wp:docPr id="2" name="Овал 11"/>
                <a:graphic xmlns:a="http://schemas.openxmlformats.org/drawingml/2006/main">
                  <a:graphicData uri="http://schemas.microsoft.com/office/word/2010/wordprocessingShape">
                    <wps:wsp>
                      <wps:cNvSpPr/>
                      <wps:spPr>
                        <a:xfrm>
                          <a:off x="0" y="0"/>
                          <a:ext cx="1264320" cy="28584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Овал 11" stroked="t" style="position:absolute;margin-left:221.45pt;margin-top:11.95pt;width:99.5pt;height:22.45pt;mso-wrap-style:none;v-text-anchor:middle" wp14:anchorId="7CCA9890">
                <v:fill o:detectmouseclick="t" on="false"/>
                <v:stroke color="red" weight="25560" joinstyle="round" endcap="flat"/>
                <w10:wrap type="none"/>
              </v:oval>
            </w:pict>
          </mc:Fallback>
        </mc:AlternateContent>
        <w:drawing>
          <wp:inline distT="0" distB="0" distL="0" distR="0">
            <wp:extent cx="2664460" cy="1490980"/>
            <wp:effectExtent l="0" t="0" r="0" b="0"/>
            <wp:docPr id="3" name="Рисунок 9" descr="Z:\home\dmitry\Screenshot_20170207_22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Z:\home\dmitry\Screenshot_20170207_225744.png"/>
                    <pic:cNvPicPr>
                      <a:picLocks noChangeAspect="1" noChangeArrowheads="1"/>
                    </pic:cNvPicPr>
                  </pic:nvPicPr>
                  <pic:blipFill>
                    <a:blip r:embed="rId4"/>
                    <a:stretch>
                      <a:fillRect/>
                    </a:stretch>
                  </pic:blipFill>
                  <pic:spPr bwMode="auto">
                    <a:xfrm>
                      <a:off x="0" y="0"/>
                      <a:ext cx="2664460" cy="1490980"/>
                    </a:xfrm>
                    <a:prstGeom prst="rect">
                      <a:avLst/>
                    </a:prstGeom>
                  </pic:spPr>
                </pic:pic>
              </a:graphicData>
            </a:graphic>
          </wp:inline>
        </w:drawing>
      </w:r>
    </w:p>
    <w:p>
      <w:pPr>
        <w:pStyle w:val="Normal"/>
        <w:jc w:val="center"/>
        <w:rPr/>
      </w:pPr>
      <w:r>
        <w:rPr/>
      </w:r>
    </w:p>
    <w:p>
      <w:pPr>
        <w:pStyle w:val="Normal"/>
        <w:jc w:val="left"/>
        <w:rPr/>
      </w:pPr>
      <w:r>
        <w:rPr/>
        <w:t xml:space="preserve">В открывшемся окне выбора платы нажать кнопку «Add </w:t>
      </w:r>
      <w:r>
        <w:rPr>
          <w:rFonts w:eastAsia="Times New Roman" w:cs="Times New Roman"/>
          <w:sz w:val="20"/>
          <w:szCs w:val="20"/>
          <w:lang w:val="en-US" w:eastAsia="ru-RU"/>
        </w:rPr>
        <w:t>Board</w:t>
      </w:r>
      <w:r>
        <w:rPr/>
        <w:t>»:</w:t>
      </w:r>
    </w:p>
    <w:p>
      <w:pPr>
        <w:pStyle w:val="Normal"/>
        <w:jc w:val="left"/>
        <w:rPr/>
      </w:pPr>
      <w:r>
        <w:rPr/>
      </w:r>
    </w:p>
    <w:p>
      <w:pPr>
        <w:pStyle w:val="Normal"/>
        <w:jc w:val="center"/>
        <w:rPr/>
      </w:pPr>
      <w:r>
        <w:rPr/>
        <mc:AlternateContent>
          <mc:Choice Requires="wps">
            <w:drawing>
              <wp:anchor behindDoc="0" distT="0" distB="0" distL="0" distR="0" simplePos="0" locked="0" layoutInCell="0" allowOverlap="1" relativeHeight="9" wp14:anchorId="7D2827F0">
                <wp:simplePos x="0" y="0"/>
                <wp:positionH relativeFrom="column">
                  <wp:posOffset>854710</wp:posOffset>
                </wp:positionH>
                <wp:positionV relativeFrom="paragraph">
                  <wp:posOffset>2193290</wp:posOffset>
                </wp:positionV>
                <wp:extent cx="586105" cy="579120"/>
                <wp:effectExtent l="0" t="0" r="24130" b="12065"/>
                <wp:wrapNone/>
                <wp:docPr id="4" name="Овал 13"/>
                <a:graphic xmlns:a="http://schemas.openxmlformats.org/drawingml/2006/main">
                  <a:graphicData uri="http://schemas.microsoft.com/office/word/2010/wordprocessingShape">
                    <wps:wsp>
                      <wps:cNvSpPr/>
                      <wps:spPr>
                        <a:xfrm>
                          <a:off x="0" y="0"/>
                          <a:ext cx="585360" cy="57852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Овал 13" stroked="t" style="position:absolute;margin-left:67.3pt;margin-top:172.7pt;width:46.05pt;height:45.5pt;mso-wrap-style:none;v-text-anchor:middle" wp14:anchorId="7D2827F0">
                <v:fill o:detectmouseclick="t" on="false"/>
                <v:stroke color="red" weight="25560" joinstyle="round" endcap="flat"/>
                <w10:wrap type="none"/>
              </v:oval>
            </w:pict>
          </mc:Fallback>
        </mc:AlternateContent>
        <w:drawing>
          <wp:inline distT="0" distB="0" distL="0" distR="0">
            <wp:extent cx="4280535" cy="2807335"/>
            <wp:effectExtent l="0" t="0" r="0" b="0"/>
            <wp:docPr id="5" name="Рисунок 12" descr="Z:\home\dmitry\Screenshot_20170207_23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Z:\home\dmitry\Screenshot_20170207_230008.png"/>
                    <pic:cNvPicPr>
                      <a:picLocks noChangeAspect="1" noChangeArrowheads="1"/>
                    </pic:cNvPicPr>
                  </pic:nvPicPr>
                  <pic:blipFill>
                    <a:blip r:embed="rId5"/>
                    <a:stretch>
                      <a:fillRect/>
                    </a:stretch>
                  </pic:blipFill>
                  <pic:spPr bwMode="auto">
                    <a:xfrm>
                      <a:off x="0" y="0"/>
                      <a:ext cx="4280535" cy="2807335"/>
                    </a:xfrm>
                    <a:prstGeom prst="rect">
                      <a:avLst/>
                    </a:prstGeom>
                  </pic:spPr>
                </pic:pic>
              </a:graphicData>
            </a:graphic>
          </wp:inline>
        </w:drawing>
      </w:r>
    </w:p>
    <w:p>
      <w:pPr>
        <w:pStyle w:val="Normal"/>
        <w:jc w:val="center"/>
        <w:rPr/>
      </w:pPr>
      <w:r>
        <w:rPr/>
      </w:r>
    </w:p>
    <w:p>
      <w:pPr>
        <w:pStyle w:val="Normal"/>
        <w:rPr/>
      </w:pPr>
      <w:r>
        <w:rPr/>
        <w:t>Из открывшегося списка выбрать NUCLEO-L053R8:</w:t>
      </w:r>
    </w:p>
    <w:p>
      <w:pPr>
        <w:pStyle w:val="Normal"/>
        <w:rPr/>
      </w:pPr>
      <w:r>
        <w:rPr/>
      </w:r>
    </w:p>
    <w:p>
      <w:pPr>
        <w:pStyle w:val="Normal"/>
        <w:jc w:val="center"/>
        <w:rPr/>
      </w:pPr>
      <w:r>
        <w:rPr/>
        <w:drawing>
          <wp:inline distT="0" distB="0" distL="0" distR="0">
            <wp:extent cx="4824095" cy="3057525"/>
            <wp:effectExtent l="0" t="0" r="0" b="0"/>
            <wp:docPr id="6" name="Рисунок 14" descr="Z:\home\dmitry\Screenshot_20170207_23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4" descr="Z:\home\dmitry\Screenshot_20170207_230245.png"/>
                    <pic:cNvPicPr>
                      <a:picLocks noChangeAspect="1" noChangeArrowheads="1"/>
                    </pic:cNvPicPr>
                  </pic:nvPicPr>
                  <pic:blipFill>
                    <a:blip r:embed="rId6"/>
                    <a:stretch>
                      <a:fillRect/>
                    </a:stretch>
                  </pic:blipFill>
                  <pic:spPr bwMode="auto">
                    <a:xfrm>
                      <a:off x="0" y="0"/>
                      <a:ext cx="4824095" cy="305752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pPr>
      <w:r>
        <w:rPr/>
        <w:t xml:space="preserve">В окне с описанием отладочной платы необходимо щелкнуть по кнопке «Add to your mbed compiler» </w:t>
      </w:r>
      <w:r>
        <w:rPr>
          <w:lang w:val="ru-RU"/>
        </w:rPr>
        <w:t>внизу правой панели</w:t>
      </w:r>
      <w:r>
        <w:rPr/>
        <w:t>:</w:t>
      </w:r>
    </w:p>
    <w:p>
      <w:pPr>
        <w:pStyle w:val="Normal"/>
        <w:jc w:val="left"/>
        <w:rPr/>
      </w:pPr>
      <w:r>
        <w:rPr/>
      </w:r>
    </w:p>
    <w:p>
      <w:pPr>
        <w:pStyle w:val="Normal"/>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0425" cy="3619500"/>
            <wp:effectExtent l="0" t="0" r="0" b="0"/>
            <wp:wrapSquare wrapText="largest"/>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7"/>
                    <a:stretch>
                      <a:fillRect/>
                    </a:stretch>
                  </pic:blipFill>
                  <pic:spPr bwMode="auto">
                    <a:xfrm>
                      <a:off x="0" y="0"/>
                      <a:ext cx="5940425" cy="3619500"/>
                    </a:xfrm>
                    <a:prstGeom prst="rect">
                      <a:avLst/>
                    </a:prstGeom>
                  </pic:spPr>
                </pic:pic>
              </a:graphicData>
            </a:graphic>
          </wp:anchor>
        </w:drawing>
      </w:r>
    </w:p>
    <w:p>
      <w:pPr>
        <w:pStyle w:val="Normal"/>
        <w:jc w:val="left"/>
        <w:rPr/>
      </w:pPr>
      <w:r>
        <w:rPr/>
      </w:r>
    </w:p>
    <w:p>
      <w:pPr>
        <w:pStyle w:val="Normal"/>
        <w:jc w:val="left"/>
        <w:rPr/>
      </w:pPr>
      <w:r>
        <w:rPr/>
        <w:t>Если все прошло успешно, то вы должны увидеть сообщение «Platform 'NUCLEO-L053R8' is now added to your account!»</w:t>
      </w:r>
    </w:p>
    <w:p>
      <w:pPr>
        <w:pStyle w:val="Normal"/>
        <w:jc w:val="left"/>
        <w:rPr/>
      </w:pPr>
      <w:r>
        <w:rPr/>
        <w:t>После этого можно вернуться в онлайн компилятор, повторно нажать на кнопку выбора платы и в открывшемся окне выбрать добавленную:</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0" wp14:anchorId="126B23FB">
                <wp:simplePos x="0" y="0"/>
                <wp:positionH relativeFrom="column">
                  <wp:posOffset>5135880</wp:posOffset>
                </wp:positionH>
                <wp:positionV relativeFrom="paragraph">
                  <wp:posOffset>175260</wp:posOffset>
                </wp:positionV>
                <wp:extent cx="586105" cy="579120"/>
                <wp:effectExtent l="0" t="0" r="24130" b="12065"/>
                <wp:wrapNone/>
                <wp:docPr id="8" name="Овал 17"/>
                <a:graphic xmlns:a="http://schemas.openxmlformats.org/drawingml/2006/main">
                  <a:graphicData uri="http://schemas.microsoft.com/office/word/2010/wordprocessingShape">
                    <wps:wsp>
                      <wps:cNvSpPr/>
                      <wps:spPr>
                        <a:xfrm>
                          <a:off x="0" y="0"/>
                          <a:ext cx="585360" cy="57852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Овал 17" stroked="t" style="position:absolute;margin-left:404.4pt;margin-top:13.8pt;width:46.05pt;height:45.5pt;mso-wrap-style:none;v-text-anchor:middle" wp14:anchorId="126B23FB">
                <v:fill o:detectmouseclick="t" on="false"/>
                <v:stroke color="red" weight="25560" joinstyle="round" endcap="flat"/>
                <w10:wrap type="none"/>
              </v:oval>
            </w:pict>
          </mc:Fallback>
        </mc:AlternateContent>
        <mc:AlternateContent>
          <mc:Choice Requires="wps">
            <w:drawing>
              <wp:anchor behindDoc="0" distT="0" distB="0" distL="0" distR="0" simplePos="0" locked="0" layoutInCell="0" allowOverlap="1" relativeHeight="11" wp14:anchorId="4CF962ED">
                <wp:simplePos x="0" y="0"/>
                <wp:positionH relativeFrom="column">
                  <wp:posOffset>192405</wp:posOffset>
                </wp:positionH>
                <wp:positionV relativeFrom="paragraph">
                  <wp:posOffset>3061335</wp:posOffset>
                </wp:positionV>
                <wp:extent cx="586105" cy="579120"/>
                <wp:effectExtent l="0" t="0" r="24130" b="12065"/>
                <wp:wrapNone/>
                <wp:docPr id="9" name="Овал 18"/>
                <a:graphic xmlns:a="http://schemas.openxmlformats.org/drawingml/2006/main">
                  <a:graphicData uri="http://schemas.microsoft.com/office/word/2010/wordprocessingShape">
                    <wps:wsp>
                      <wps:cNvSpPr/>
                      <wps:spPr>
                        <a:xfrm>
                          <a:off x="0" y="0"/>
                          <a:ext cx="585360" cy="57852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Овал 18" stroked="t" style="position:absolute;margin-left:15.15pt;margin-top:241.05pt;width:46.05pt;height:45.5pt;mso-wrap-style:none;v-text-anchor:middle" wp14:anchorId="4CF962ED">
                <v:fill o:detectmouseclick="t" on="false"/>
                <v:stroke color="red" weight="25560" joinstyle="round" endcap="flat"/>
                <w10:wrap type="none"/>
              </v:oval>
            </w:pict>
          </mc:Fallback>
        </mc:AlternateContent>
        <w:drawing>
          <wp:inline distT="0" distB="0" distL="0" distR="0">
            <wp:extent cx="5607685" cy="3674745"/>
            <wp:effectExtent l="0" t="0" r="0" b="0"/>
            <wp:docPr id="10" name="Рисунок 16" descr="Z:\home\dmitry\Screenshot_20170207_23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6" descr="Z:\home\dmitry\Screenshot_20170207_231042.png"/>
                    <pic:cNvPicPr>
                      <a:picLocks noChangeAspect="1" noChangeArrowheads="1"/>
                    </pic:cNvPicPr>
                  </pic:nvPicPr>
                  <pic:blipFill>
                    <a:blip r:embed="rId8"/>
                    <a:stretch>
                      <a:fillRect/>
                    </a:stretch>
                  </pic:blipFill>
                  <pic:spPr bwMode="auto">
                    <a:xfrm>
                      <a:off x="0" y="0"/>
                      <a:ext cx="5607685" cy="3674745"/>
                    </a:xfrm>
                    <a:prstGeom prst="rect">
                      <a:avLst/>
                    </a:prstGeom>
                  </pic:spPr>
                </pic:pic>
              </a:graphicData>
            </a:graphic>
          </wp:inline>
        </w:drawing>
      </w:r>
    </w:p>
    <w:p>
      <w:pPr>
        <w:pStyle w:val="Normal"/>
        <w:jc w:val="left"/>
        <w:rPr/>
      </w:pPr>
      <w:r>
        <w:rPr/>
      </w:r>
    </w:p>
    <w:p>
      <w:pPr>
        <w:pStyle w:val="Normal"/>
        <w:jc w:val="left"/>
        <w:rPr/>
      </w:pPr>
      <w:r>
        <w:rPr/>
        <w:t>Выполнив эти подготовительные шаги, можно приступать к основной части задания.</w:t>
      </w:r>
    </w:p>
    <w:p>
      <w:pPr>
        <w:pStyle w:val="3"/>
        <w:rPr/>
      </w:pPr>
      <w:r>
        <w:rPr/>
        <w:t>Разработка с использованием mbed</w:t>
      </w:r>
    </w:p>
    <w:p>
      <w:pPr>
        <w:pStyle w:val="Normal"/>
        <w:rPr/>
      </w:pPr>
      <w:r>
        <w:rPr/>
        <w:t xml:space="preserve">Mbed сочетает в себе слой высокоуровневых абстракций для аппаратуры, обширную библиотеку решений типовых задач  и достаточное количество примеров, которые можно легко импортировать тестировать и модифицировать для своих потребностей. Вся разработка в mbed ведется на языке С++03 </w:t>
      </w:r>
      <w:r>
        <w:rPr>
          <w:lang w:val="en-US"/>
        </w:rPr>
        <w:t xml:space="preserve">(C++11 </w:t>
      </w:r>
      <w:r>
        <w:rPr>
          <w:lang w:val="ru-RU"/>
        </w:rPr>
        <w:t xml:space="preserve">и С++14 доступны при компиляции в </w:t>
      </w:r>
      <w:r>
        <w:rPr>
          <w:lang w:val="en-US"/>
        </w:rPr>
        <w:t>MbedStudio)</w:t>
      </w:r>
      <w:r>
        <w:rPr/>
        <w:t>.</w:t>
      </w:r>
    </w:p>
    <w:p>
      <w:pPr>
        <w:pStyle w:val="Normal"/>
        <w:rPr/>
      </w:pPr>
      <w:r>
        <w:rPr/>
      </w:r>
    </w:p>
    <w:p>
      <w:pPr>
        <w:pStyle w:val="Normal"/>
        <w:ind w:hanging="0"/>
        <w:rPr/>
      </w:pPr>
      <w:r>
        <w:rPr/>
        <w:tab/>
        <w:t>В общем случае для создания проекта на базе mbed нужно выполнить следующие шаги:</w:t>
      </w:r>
    </w:p>
    <w:p>
      <w:pPr>
        <w:pStyle w:val="ListParagraph"/>
        <w:numPr>
          <w:ilvl w:val="0"/>
          <w:numId w:val="1"/>
        </w:numPr>
        <w:rPr/>
      </w:pPr>
      <w:r>
        <w:rPr>
          <w:lang w:val="en-US"/>
        </w:rPr>
        <w:t>C</w:t>
      </w:r>
      <w:r>
        <w:rPr/>
        <w:t xml:space="preserve">оздать пустой проект </w:t>
      </w:r>
      <w:r>
        <w:rPr>
          <w:lang w:val="ru-RU"/>
        </w:rPr>
        <w:t>для выбранной платформы</w:t>
      </w:r>
    </w:p>
    <w:p>
      <w:pPr>
        <w:pStyle w:val="ListParagraph"/>
        <w:numPr>
          <w:ilvl w:val="0"/>
          <w:numId w:val="1"/>
        </w:numPr>
        <w:rPr/>
      </w:pPr>
      <w:r>
        <w:rPr>
          <w:lang w:val="ru-RU"/>
        </w:rPr>
        <w:t>И</w:t>
      </w:r>
      <w:r>
        <w:rPr>
          <w:lang w:val="ru-RU"/>
        </w:rPr>
        <w:t xml:space="preserve">мпортировать библиотеку </w:t>
      </w:r>
      <w:r>
        <w:rPr>
          <w:lang w:val="en-US"/>
        </w:rPr>
        <w:t>mbed</w:t>
      </w:r>
    </w:p>
    <w:p>
      <w:pPr>
        <w:pStyle w:val="ListParagraph"/>
        <w:numPr>
          <w:ilvl w:val="0"/>
          <w:numId w:val="1"/>
        </w:numPr>
        <w:rPr/>
      </w:pPr>
      <w:r>
        <w:rPr/>
        <w:t>Модифицировать и доработать имеющийся код</w:t>
      </w:r>
    </w:p>
    <w:p>
      <w:pPr>
        <w:pStyle w:val="ListParagraph"/>
        <w:numPr>
          <w:ilvl w:val="0"/>
          <w:numId w:val="1"/>
        </w:numPr>
        <w:rPr/>
      </w:pPr>
      <w:r>
        <w:rPr/>
        <w:t>Скомпилировать программу и сохранить бинарный код на отладочную плату</w:t>
      </w:r>
    </w:p>
    <w:p>
      <w:pPr>
        <w:pStyle w:val="Normal"/>
        <w:rPr/>
      </w:pPr>
      <w:r>
        <w:rPr/>
      </w:r>
    </w:p>
    <w:p>
      <w:pPr>
        <w:pStyle w:val="Normal"/>
        <w:rPr/>
      </w:pPr>
      <w:r>
        <w:rPr/>
        <w:t>Запустим простейший пример для мигания светодиодом на плате. Для этого нажимаем кнопку «New» в левом верхнем углу экрана. Выбираем шаблон «</w:t>
      </w:r>
      <w:r>
        <w:rPr>
          <w:rFonts w:eastAsia="Times New Roman" w:cs="Times New Roman"/>
          <w:sz w:val="20"/>
          <w:szCs w:val="20"/>
          <w:lang w:val="en-US" w:eastAsia="ru-RU"/>
        </w:rPr>
        <w:t>Empty Program</w:t>
      </w:r>
      <w:r>
        <w:rPr/>
        <w:t xml:space="preserve">», </w:t>
      </w:r>
      <w:r>
        <w:rPr/>
        <w:t>называем проект</w:t>
      </w:r>
      <w:r>
        <w:rPr>
          <w:lang w:val="en-US"/>
        </w:rPr>
        <w:t xml:space="preserve"> BlinkLED</w:t>
      </w:r>
      <w:r>
        <w:rPr>
          <w:lang w:val="en-US"/>
        </w:rPr>
        <w:t xml:space="preserve">  </w:t>
      </w:r>
      <w:r>
        <w:rPr/>
        <w:t>и нажимаем OK:</w:t>
      </w:r>
    </w:p>
    <w:p>
      <w:pPr>
        <w:pStyle w:val="Normal"/>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148330" cy="2303780"/>
            <wp:effectExtent l="0" t="0" r="0" b="0"/>
            <wp:wrapTopAndBottom/>
            <wp:docPr id="1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pic:cNvPicPr>
                      <a:picLocks noChangeAspect="1" noChangeArrowheads="1"/>
                    </pic:cNvPicPr>
                  </pic:nvPicPr>
                  <pic:blipFill>
                    <a:blip r:embed="rId9"/>
                    <a:stretch>
                      <a:fillRect/>
                    </a:stretch>
                  </pic:blipFill>
                  <pic:spPr bwMode="auto">
                    <a:xfrm>
                      <a:off x="0" y="0"/>
                      <a:ext cx="3148330" cy="2303780"/>
                    </a:xfrm>
                    <a:prstGeom prst="rect">
                      <a:avLst/>
                    </a:prstGeom>
                  </pic:spPr>
                </pic:pic>
              </a:graphicData>
            </a:graphic>
          </wp:anchor>
        </w:drawing>
      </w:r>
    </w:p>
    <w:p>
      <w:pPr>
        <w:pStyle w:val="Normal"/>
        <w:ind w:hanging="0"/>
        <w:jc w:val="center"/>
        <w:rPr/>
      </w:pPr>
      <w:r>
        <w:rPr/>
      </w:r>
    </w:p>
    <w:p>
      <w:pPr>
        <w:pStyle w:val="Normal"/>
        <w:rPr>
          <w:lang w:val="ru-RU"/>
        </w:rPr>
      </w:pPr>
      <w:r>
        <w:rPr>
          <w:lang w:val="ru-RU"/>
        </w:rPr>
        <w:t xml:space="preserve">Затем необходимо подключить библиотеку </w:t>
      </w:r>
      <w:r>
        <w:rPr>
          <w:lang w:val="en-US"/>
        </w:rPr>
        <w:t xml:space="preserve">Mbed </w:t>
      </w:r>
      <w:r>
        <w:rPr>
          <w:lang w:val="ru-RU"/>
        </w:rPr>
        <w:t xml:space="preserve">к проекту. Для этого щелкаем правкой кнопкой по проекту в левой панели и выбираем </w:t>
      </w:r>
      <w:r>
        <w:rPr>
          <w:lang w:val="en-US"/>
        </w:rPr>
        <w:t>“Import Library”</w:t>
      </w:r>
    </w:p>
    <w:p>
      <w:pPr>
        <w:pStyle w:val="Normal"/>
        <w:rPr>
          <w:lang w:val="en-US"/>
        </w:rPr>
      </w:pPr>
      <w:r>
        <w:rPr>
          <w:lang w:val="ru-RU"/>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524125" cy="2009775"/>
            <wp:effectExtent l="0" t="0" r="0" b="0"/>
            <wp:wrapTopAndBottom/>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10"/>
                    <a:stretch>
                      <a:fillRect/>
                    </a:stretch>
                  </pic:blipFill>
                  <pic:spPr bwMode="auto">
                    <a:xfrm>
                      <a:off x="0" y="0"/>
                      <a:ext cx="2524125" cy="2009775"/>
                    </a:xfrm>
                    <a:prstGeom prst="rect">
                      <a:avLst/>
                    </a:prstGeom>
                  </pic:spPr>
                </pic:pic>
              </a:graphicData>
            </a:graphic>
          </wp:anchor>
        </w:drawing>
      </w:r>
    </w:p>
    <w:p>
      <w:pPr>
        <w:pStyle w:val="Normal"/>
        <w:rPr>
          <w:lang w:val="ru-RU"/>
        </w:rPr>
      </w:pPr>
      <w:r>
        <w:rPr>
          <w:lang w:val="ru-RU"/>
        </w:rPr>
        <w:t xml:space="preserve">В открывшемся мастере подключения библиотек в поле поиска вводим </w:t>
      </w:r>
      <w:r>
        <w:rPr>
          <w:lang w:val="en-US"/>
        </w:rPr>
        <w:t>“mbed”,</w:t>
      </w:r>
      <w:r>
        <w:rPr>
          <w:lang w:val="ru-RU"/>
        </w:rPr>
        <w:t xml:space="preserve"> выбираем первый пункт от автора </w:t>
      </w:r>
      <w:r>
        <w:rPr>
          <w:lang w:val="en-US"/>
        </w:rPr>
        <w:t xml:space="preserve">“mbed official” </w:t>
      </w:r>
      <w:r>
        <w:rPr>
          <w:lang w:val="ru-RU"/>
        </w:rPr>
        <w:t xml:space="preserve">и нажимаем кнопку </w:t>
      </w:r>
      <w:r>
        <w:rPr>
          <w:lang w:val="en-US"/>
        </w:rPr>
        <w:t>“Import!”.</w:t>
      </w:r>
    </w:p>
    <w:p>
      <w:pPr>
        <w:pStyle w:val="Normal"/>
        <w:rPr>
          <w:lang w:val="en-US"/>
        </w:rPr>
      </w:pPr>
      <w:r>
        <w:rPr>
          <w:lang w:val="ru-RU"/>
        </w:rPr>
      </w:r>
    </w:p>
    <w:p>
      <w:pPr>
        <w:pStyle w:val="Normal"/>
        <w:rPr>
          <w:lang w:val="en-US"/>
        </w:rPr>
      </w:pPr>
      <w:r>
        <w:rPr>
          <w:lang w:val="ru-RU"/>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820160" cy="2962275"/>
            <wp:effectExtent l="0" t="0" r="0" b="0"/>
            <wp:wrapTopAndBottom/>
            <wp:docPr id="13"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5" descr=""/>
                    <pic:cNvPicPr>
                      <a:picLocks noChangeAspect="1" noChangeArrowheads="1"/>
                    </pic:cNvPicPr>
                  </pic:nvPicPr>
                  <pic:blipFill>
                    <a:blip r:embed="rId11"/>
                    <a:stretch>
                      <a:fillRect/>
                    </a:stretch>
                  </pic:blipFill>
                  <pic:spPr bwMode="auto">
                    <a:xfrm>
                      <a:off x="0" y="0"/>
                      <a:ext cx="3820160" cy="2962275"/>
                    </a:xfrm>
                    <a:prstGeom prst="rect">
                      <a:avLst/>
                    </a:prstGeom>
                  </pic:spPr>
                </pic:pic>
              </a:graphicData>
            </a:graphic>
          </wp:anchor>
        </w:drawing>
      </w:r>
    </w:p>
    <w:p>
      <w:pPr>
        <w:pStyle w:val="Normal"/>
        <w:rPr>
          <w:lang w:val="ru-RU"/>
        </w:rPr>
      </w:pPr>
      <w:r>
        <w:rPr>
          <w:lang w:val="ru-RU"/>
        </w:rPr>
        <w:t xml:space="preserve">В диалоге импорта соглашаемся с параметрами по умолчанию и нажимаем </w:t>
      </w:r>
      <w:r>
        <w:rPr>
          <w:lang w:val="en-US"/>
        </w:rPr>
        <w:t>“Import”.</w:t>
      </w:r>
    </w:p>
    <w:p>
      <w:pPr>
        <w:pStyle w:val="Normal"/>
        <w:rPr>
          <w:lang w:val="en-US"/>
        </w:rPr>
      </w:pPr>
      <w:r>
        <w:rPr>
          <w:lang w:val="en-US"/>
        </w:rPr>
      </w:r>
    </w:p>
    <w:p>
      <w:pPr>
        <w:pStyle w:val="Normal"/>
        <w:rPr>
          <w:lang w:val="ru-RU"/>
        </w:rPr>
      </w:pPr>
      <w:r>
        <w:rPr>
          <w:lang w:val="ru-RU"/>
        </w:rPr>
        <w:t xml:space="preserve">Затем нужно создать новый файл в котором будем писать программу. Назовем его </w:t>
      </w:r>
      <w:r>
        <w:rPr>
          <w:lang w:val="en-US"/>
        </w:rPr>
        <w:t>main.cpp.</w:t>
      </w:r>
    </w:p>
    <w:p>
      <w:pPr>
        <w:pStyle w:val="Normal"/>
        <w:rPr>
          <w:lang w:val="en-US"/>
        </w:rPr>
      </w:pPr>
      <w:r>
        <w:rPr>
          <w:lang w:val="ru-RU"/>
        </w:rPr>
      </w:r>
    </w:p>
    <w:p>
      <w:pPr>
        <w:pStyle w:val="Normal"/>
        <w:rPr>
          <w:lang w:val="en-US"/>
        </w:rPr>
      </w:pPr>
      <w:r>
        <w:rPr>
          <w:lang w:val="ru-RU"/>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486910" cy="1714500"/>
            <wp:effectExtent l="0" t="0" r="0" b="0"/>
            <wp:wrapTopAndBottom/>
            <wp:docPr id="1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6" descr=""/>
                    <pic:cNvPicPr>
                      <a:picLocks noChangeAspect="1" noChangeArrowheads="1"/>
                    </pic:cNvPicPr>
                  </pic:nvPicPr>
                  <pic:blipFill>
                    <a:blip r:embed="rId12"/>
                    <a:stretch>
                      <a:fillRect/>
                    </a:stretch>
                  </pic:blipFill>
                  <pic:spPr bwMode="auto">
                    <a:xfrm>
                      <a:off x="0" y="0"/>
                      <a:ext cx="4486910" cy="171450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820160" cy="1943100"/>
            <wp:effectExtent l="0" t="0" r="0" b="0"/>
            <wp:wrapTopAndBottom/>
            <wp:docPr id="15"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7" descr=""/>
                    <pic:cNvPicPr>
                      <a:picLocks noChangeAspect="1" noChangeArrowheads="1"/>
                    </pic:cNvPicPr>
                  </pic:nvPicPr>
                  <pic:blipFill>
                    <a:blip r:embed="rId13"/>
                    <a:stretch>
                      <a:fillRect/>
                    </a:stretch>
                  </pic:blipFill>
                  <pic:spPr bwMode="auto">
                    <a:xfrm>
                      <a:off x="0" y="0"/>
                      <a:ext cx="3820160" cy="1943100"/>
                    </a:xfrm>
                    <a:prstGeom prst="rect">
                      <a:avLst/>
                    </a:prstGeom>
                  </pic:spPr>
                </pic:pic>
              </a:graphicData>
            </a:graphic>
          </wp:anchor>
        </w:drawing>
      </w:r>
    </w:p>
    <w:p>
      <w:pPr>
        <w:pStyle w:val="Normal"/>
        <w:rPr/>
      </w:pPr>
      <w:r>
        <w:rPr/>
      </w:r>
    </w:p>
    <w:p>
      <w:pPr>
        <w:pStyle w:val="Normal"/>
        <w:rPr/>
      </w:pPr>
      <w:r>
        <w:rPr/>
        <w:t xml:space="preserve">Теперь </w:t>
      </w:r>
      <w:r>
        <w:rPr/>
        <w:t>в файл нужно добавить код, который будет мигать светодиодом</w:t>
      </w:r>
      <w:r>
        <w:rPr/>
        <w:t>:</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000080"/>
        </w:rPr>
        <w:t>#include</w:t>
      </w:r>
      <w:r>
        <w:rPr>
          <w:rFonts w:cs="Courier New" w:ascii="Courier New" w:hAnsi="Courier New"/>
          <w:color w:val="C0C0C0"/>
        </w:rPr>
        <w:t xml:space="preserve"> </w:t>
      </w:r>
      <w:r>
        <w:rPr>
          <w:rFonts w:cs="Courier New" w:ascii="Courier New" w:hAnsi="Courier New"/>
          <w:color w:val="008000"/>
        </w:rPr>
        <w:t>"mbed.h"</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rPr>
        <w:t>DigitalOut</w:t>
      </w:r>
      <w:r>
        <w:rPr>
          <w:rFonts w:cs="Courier New" w:ascii="Courier New" w:hAnsi="Courier New"/>
          <w:color w:val="C0C0C0"/>
        </w:rPr>
        <w:t xml:space="preserve"> </w:t>
      </w:r>
      <w:r>
        <w:rPr>
          <w:rFonts w:cs="Courier New" w:ascii="Courier New" w:hAnsi="Courier New"/>
        </w:rPr>
        <w:t>myled(LED1);</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808000"/>
        </w:rPr>
        <w:t>int</w:t>
      </w:r>
      <w:r>
        <w:rPr>
          <w:rFonts w:cs="Courier New" w:ascii="Courier New" w:hAnsi="Courier New"/>
          <w:color w:val="C0C0C0"/>
        </w:rPr>
        <w:t xml:space="preserve"> </w:t>
      </w:r>
      <w:r>
        <w:rPr>
          <w:rFonts w:cs="Courier New" w:ascii="Courier New" w:hAnsi="Courier New"/>
        </w:rPr>
        <w:t>main()</w:t>
      </w:r>
      <w:r>
        <w:rPr>
          <w:rFonts w:cs="Courier New" w:ascii="Courier New" w:hAnsi="Courier New"/>
          <w:color w:val="C0C0C0"/>
        </w:rPr>
        <w:t xml:space="preserve"> </w:t>
      </w:r>
      <w:r>
        <w:rPr>
          <w:rFonts w:cs="Courier New" w:ascii="Courier New" w:hAnsi="Courier New"/>
        </w:rPr>
        <w:t>{</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C0C0C0"/>
        </w:rPr>
        <w:t xml:space="preserve">    </w:t>
      </w:r>
      <w:r>
        <w:rPr>
          <w:rFonts w:cs="Courier New" w:ascii="Courier New" w:hAnsi="Courier New"/>
          <w:color w:val="808000"/>
        </w:rPr>
        <w:t>while</w:t>
      </w:r>
      <w:r>
        <w:rPr>
          <w:rFonts w:cs="Courier New" w:ascii="Courier New" w:hAnsi="Courier New"/>
        </w:rPr>
        <w:t>(</w:t>
      </w:r>
      <w:r>
        <w:rPr>
          <w:rFonts w:cs="Courier New" w:ascii="Courier New" w:hAnsi="Courier New"/>
          <w:color w:val="000080"/>
        </w:rPr>
        <w:t>1</w:t>
      </w:r>
      <w:r>
        <w:rPr>
          <w:rFonts w:cs="Courier New" w:ascii="Courier New" w:hAnsi="Courier New"/>
        </w:rPr>
        <w:t>)</w:t>
      </w:r>
      <w:r>
        <w:rPr>
          <w:rFonts w:cs="Courier New" w:ascii="Courier New" w:hAnsi="Courier New"/>
          <w:color w:val="C0C0C0"/>
        </w:rPr>
        <w:t xml:space="preserve"> </w:t>
      </w:r>
      <w:r>
        <w:rPr>
          <w:rFonts w:cs="Courier New" w:ascii="Courier New" w:hAnsi="Courier New"/>
        </w:rPr>
        <w:t>{</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C0C0C0"/>
        </w:rPr>
        <w:t xml:space="preserve">        </w:t>
      </w:r>
      <w:r>
        <w:rPr>
          <w:rFonts w:cs="Courier New" w:ascii="Courier New" w:hAnsi="Courier New"/>
        </w:rPr>
        <w:t>myled</w:t>
      </w:r>
      <w:r>
        <w:rPr>
          <w:rFonts w:cs="Courier New" w:ascii="Courier New" w:hAnsi="Courier New"/>
          <w:color w:val="C0C0C0"/>
        </w:rPr>
        <w:t xml:space="preserve"> </w:t>
      </w:r>
      <w:r>
        <w:rPr>
          <w:rFonts w:cs="Courier New" w:ascii="Courier New" w:hAnsi="Courier New"/>
        </w:rPr>
        <w:t>=</w:t>
      </w:r>
      <w:r>
        <w:rPr>
          <w:rFonts w:cs="Courier New" w:ascii="Courier New" w:hAnsi="Courier New"/>
          <w:color w:val="C0C0C0"/>
        </w:rPr>
        <w:t xml:space="preserve"> </w:t>
      </w:r>
      <w:r>
        <w:rPr>
          <w:rFonts w:cs="Courier New" w:ascii="Courier New" w:hAnsi="Courier New"/>
          <w:color w:val="000080"/>
        </w:rPr>
        <w:t>1</w:t>
      </w:r>
      <w:r>
        <w:rPr>
          <w:rFonts w:cs="Courier New" w:ascii="Courier New" w:hAnsi="Courier New"/>
        </w:rPr>
        <w:t>;</w:t>
      </w:r>
      <w:r>
        <w:rPr>
          <w:rFonts w:cs="Courier New" w:ascii="Courier New" w:hAnsi="Courier New"/>
          <w:color w:val="C0C0C0"/>
        </w:rPr>
        <w:t xml:space="preserve"> </w:t>
      </w:r>
      <w:r>
        <w:rPr>
          <w:rFonts w:cs="Courier New" w:ascii="Courier New" w:hAnsi="Courier New"/>
          <w:color w:val="008000"/>
        </w:rPr>
        <w:t>//</w:t>
      </w:r>
      <w:r>
        <w:rPr>
          <w:rFonts w:cs="Courier New" w:ascii="Courier New" w:hAnsi="Courier New"/>
          <w:color w:val="C0C0C0"/>
        </w:rPr>
        <w:t xml:space="preserve"> </w:t>
      </w:r>
      <w:r>
        <w:rPr>
          <w:rFonts w:cs="Courier New" w:ascii="Courier New" w:hAnsi="Courier New"/>
          <w:color w:val="008000"/>
        </w:rPr>
        <w:t>LED</w:t>
      </w:r>
      <w:r>
        <w:rPr>
          <w:rFonts w:cs="Courier New" w:ascii="Courier New" w:hAnsi="Courier New"/>
          <w:color w:val="C0C0C0"/>
        </w:rPr>
        <w:t xml:space="preserve"> </w:t>
      </w:r>
      <w:r>
        <w:rPr>
          <w:rFonts w:cs="Courier New" w:ascii="Courier New" w:hAnsi="Courier New"/>
          <w:color w:val="008000"/>
        </w:rPr>
        <w:t>is</w:t>
      </w:r>
      <w:r>
        <w:rPr>
          <w:rFonts w:cs="Courier New" w:ascii="Courier New" w:hAnsi="Courier New"/>
          <w:color w:val="C0C0C0"/>
        </w:rPr>
        <w:t xml:space="preserve"> </w:t>
      </w:r>
      <w:r>
        <w:rPr>
          <w:rFonts w:cs="Courier New" w:ascii="Courier New" w:hAnsi="Courier New"/>
          <w:color w:val="008000"/>
        </w:rPr>
        <w:t>ON</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C0C0C0"/>
        </w:rPr>
        <w:t xml:space="preserve">        </w:t>
      </w:r>
      <w:r>
        <w:rPr>
          <w:rFonts w:cs="Courier New" w:ascii="Courier New" w:hAnsi="Courier New"/>
        </w:rPr>
        <w:t>wait(</w:t>
      </w:r>
      <w:r>
        <w:rPr>
          <w:rFonts w:cs="Courier New" w:ascii="Courier New" w:hAnsi="Courier New"/>
          <w:color w:val="000080"/>
        </w:rPr>
        <w:t>0.2</w:t>
      </w:r>
      <w:r>
        <w:rPr>
          <w:rFonts w:cs="Courier New" w:ascii="Courier New" w:hAnsi="Courier New"/>
        </w:rPr>
        <w:t>);</w:t>
      </w:r>
      <w:r>
        <w:rPr>
          <w:rFonts w:cs="Courier New" w:ascii="Courier New" w:hAnsi="Courier New"/>
          <w:color w:val="C0C0C0"/>
        </w:rPr>
        <w:t xml:space="preserve"> </w:t>
      </w:r>
      <w:r>
        <w:rPr>
          <w:rFonts w:cs="Courier New" w:ascii="Courier New" w:hAnsi="Courier New"/>
          <w:color w:val="008000"/>
        </w:rPr>
        <w:t>//</w:t>
      </w:r>
      <w:r>
        <w:rPr>
          <w:rFonts w:cs="Courier New" w:ascii="Courier New" w:hAnsi="Courier New"/>
          <w:color w:val="C0C0C0"/>
        </w:rPr>
        <w:t xml:space="preserve"> </w:t>
      </w:r>
      <w:r>
        <w:rPr>
          <w:rFonts w:cs="Courier New" w:ascii="Courier New" w:hAnsi="Courier New"/>
          <w:color w:val="008000"/>
        </w:rPr>
        <w:t>200</w:t>
      </w:r>
      <w:r>
        <w:rPr>
          <w:rFonts w:cs="Courier New" w:ascii="Courier New" w:hAnsi="Courier New"/>
          <w:color w:val="C0C0C0"/>
        </w:rPr>
        <w:t xml:space="preserve"> </w:t>
      </w:r>
      <w:r>
        <w:rPr>
          <w:rFonts w:cs="Courier New" w:ascii="Courier New" w:hAnsi="Courier New"/>
          <w:color w:val="008000"/>
        </w:rPr>
        <w:t>ms</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C0C0C0"/>
        </w:rPr>
        <w:t xml:space="preserve">        </w:t>
      </w:r>
      <w:r>
        <w:rPr>
          <w:rFonts w:cs="Courier New" w:ascii="Courier New" w:hAnsi="Courier New"/>
        </w:rPr>
        <w:t>myled</w:t>
      </w:r>
      <w:r>
        <w:rPr>
          <w:rFonts w:cs="Courier New" w:ascii="Courier New" w:hAnsi="Courier New"/>
          <w:color w:val="C0C0C0"/>
        </w:rPr>
        <w:t xml:space="preserve"> </w:t>
      </w:r>
      <w:r>
        <w:rPr>
          <w:rFonts w:cs="Courier New" w:ascii="Courier New" w:hAnsi="Courier New"/>
        </w:rPr>
        <w:t>=</w:t>
      </w:r>
      <w:r>
        <w:rPr>
          <w:rFonts w:cs="Courier New" w:ascii="Courier New" w:hAnsi="Courier New"/>
          <w:color w:val="C0C0C0"/>
        </w:rPr>
        <w:t xml:space="preserve"> </w:t>
      </w:r>
      <w:r>
        <w:rPr>
          <w:rFonts w:cs="Courier New" w:ascii="Courier New" w:hAnsi="Courier New"/>
          <w:color w:val="000080"/>
        </w:rPr>
        <w:t>0</w:t>
      </w:r>
      <w:r>
        <w:rPr>
          <w:rFonts w:cs="Courier New" w:ascii="Courier New" w:hAnsi="Courier New"/>
        </w:rPr>
        <w:t>;</w:t>
      </w:r>
      <w:r>
        <w:rPr>
          <w:rFonts w:cs="Courier New" w:ascii="Courier New" w:hAnsi="Courier New"/>
          <w:color w:val="C0C0C0"/>
        </w:rPr>
        <w:t xml:space="preserve"> </w:t>
      </w:r>
      <w:r>
        <w:rPr>
          <w:rFonts w:cs="Courier New" w:ascii="Courier New" w:hAnsi="Courier New"/>
          <w:color w:val="008000"/>
        </w:rPr>
        <w:t>//</w:t>
      </w:r>
      <w:r>
        <w:rPr>
          <w:rFonts w:cs="Courier New" w:ascii="Courier New" w:hAnsi="Courier New"/>
          <w:color w:val="C0C0C0"/>
        </w:rPr>
        <w:t xml:space="preserve"> </w:t>
      </w:r>
      <w:r>
        <w:rPr>
          <w:rFonts w:cs="Courier New" w:ascii="Courier New" w:hAnsi="Courier New"/>
          <w:color w:val="008000"/>
        </w:rPr>
        <w:t>LED</w:t>
      </w:r>
      <w:r>
        <w:rPr>
          <w:rFonts w:cs="Courier New" w:ascii="Courier New" w:hAnsi="Courier New"/>
          <w:color w:val="C0C0C0"/>
        </w:rPr>
        <w:t xml:space="preserve"> </w:t>
      </w:r>
      <w:r>
        <w:rPr>
          <w:rFonts w:cs="Courier New" w:ascii="Courier New" w:hAnsi="Courier New"/>
          <w:color w:val="008000"/>
        </w:rPr>
        <w:t>is</w:t>
      </w:r>
      <w:r>
        <w:rPr>
          <w:rFonts w:cs="Courier New" w:ascii="Courier New" w:hAnsi="Courier New"/>
          <w:color w:val="C0C0C0"/>
        </w:rPr>
        <w:t xml:space="preserve"> </w:t>
      </w:r>
      <w:r>
        <w:rPr>
          <w:rFonts w:cs="Courier New" w:ascii="Courier New" w:hAnsi="Courier New"/>
          <w:color w:val="008000"/>
        </w:rPr>
        <w:t>OFF</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C0C0C0"/>
        </w:rPr>
        <w:t xml:space="preserve">        </w:t>
      </w:r>
      <w:r>
        <w:rPr>
          <w:rFonts w:cs="Courier New" w:ascii="Courier New" w:hAnsi="Courier New"/>
        </w:rPr>
        <w:t>wait(</w:t>
      </w:r>
      <w:r>
        <w:rPr>
          <w:rFonts w:cs="Courier New" w:ascii="Courier New" w:hAnsi="Courier New"/>
          <w:color w:val="000080"/>
        </w:rPr>
        <w:t>1.0</w:t>
      </w:r>
      <w:r>
        <w:rPr>
          <w:rFonts w:cs="Courier New" w:ascii="Courier New" w:hAnsi="Courier New"/>
        </w:rPr>
        <w:t>);</w:t>
      </w:r>
      <w:r>
        <w:rPr>
          <w:rFonts w:cs="Courier New" w:ascii="Courier New" w:hAnsi="Courier New"/>
          <w:color w:val="C0C0C0"/>
        </w:rPr>
        <w:t xml:space="preserve"> </w:t>
      </w:r>
      <w:r>
        <w:rPr>
          <w:rFonts w:cs="Courier New" w:ascii="Courier New" w:hAnsi="Courier New"/>
          <w:color w:val="008000"/>
        </w:rPr>
        <w:t>//</w:t>
      </w:r>
      <w:r>
        <w:rPr>
          <w:rFonts w:cs="Courier New" w:ascii="Courier New" w:hAnsi="Courier New"/>
          <w:color w:val="C0C0C0"/>
        </w:rPr>
        <w:t xml:space="preserve"> </w:t>
      </w:r>
      <w:r>
        <w:rPr>
          <w:rFonts w:cs="Courier New" w:ascii="Courier New" w:hAnsi="Courier New"/>
          <w:color w:val="008000"/>
        </w:rPr>
        <w:t>1</w:t>
      </w:r>
      <w:r>
        <w:rPr>
          <w:rFonts w:cs="Courier New" w:ascii="Courier New" w:hAnsi="Courier New"/>
          <w:color w:val="C0C0C0"/>
        </w:rPr>
        <w:t xml:space="preserve"> </w:t>
      </w:r>
      <w:r>
        <w:rPr>
          <w:rFonts w:cs="Courier New" w:ascii="Courier New" w:hAnsi="Courier New"/>
          <w:color w:val="008000"/>
        </w:rPr>
        <w:t>sec</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color w:val="C0C0C0"/>
        </w:rPr>
        <w:t xml:space="preserve">    </w:t>
      </w:r>
      <w:r>
        <w:rPr>
          <w:rFonts w:cs="Courier New" w:ascii="Courier New" w:hAnsi="Courier New"/>
        </w:rPr>
        <w:t>}</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jc w:val="left"/>
        <w:rPr>
          <w:rFonts w:ascii="Courier New" w:hAnsi="Courier New" w:cs="Courier New"/>
        </w:rPr>
      </w:pPr>
      <w:r>
        <w:rPr>
          <w:rFonts w:cs="Courier New" w:ascii="Courier New" w:hAnsi="Courier New"/>
        </w:rPr>
        <w:t>}</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rPr>
          <w:rFonts w:ascii="Courier New" w:hAnsi="Courier New" w:cs="Courier New"/>
        </w:rPr>
      </w:pPr>
      <w:r>
        <w:rPr>
          <w:rFonts w:cs="Courier New" w:ascii="Courier New" w:hAnsi="Courier New"/>
        </w:rPr>
      </w:r>
    </w:p>
    <w:p>
      <w:pPr>
        <w:pStyle w:val="Normal"/>
        <w:rPr/>
      </w:pPr>
      <w:r>
        <w:rPr/>
        <w:t xml:space="preserve">Здесь можно выделить 3 основные части. </w:t>
      </w:r>
    </w:p>
    <w:p>
      <w:pPr>
        <w:pStyle w:val="ListParagraph"/>
        <w:numPr>
          <w:ilvl w:val="0"/>
          <w:numId w:val="2"/>
        </w:numPr>
        <w:rPr/>
      </w:pPr>
      <w:r>
        <w:rPr/>
        <w:t>Подключение заголовочного файла mbed.h делает доступными все объявления, типы и классы системы mbed</w:t>
      </w:r>
    </w:p>
    <w:p>
      <w:pPr>
        <w:pStyle w:val="ListParagraph"/>
        <w:numPr>
          <w:ilvl w:val="0"/>
          <w:numId w:val="2"/>
        </w:numPr>
        <w:rPr/>
      </w:pPr>
      <w:r>
        <w:rPr/>
        <w:t>Объявление переменной myled типа DigitalOut создает объект позволяющий управлять цифровым выходом микроконтроллера (проще говоря, позволяет подавать положительное напряжение на одну из клемм)</w:t>
      </w:r>
    </w:p>
    <w:p>
      <w:pPr>
        <w:pStyle w:val="ListParagraph"/>
        <w:numPr>
          <w:ilvl w:val="0"/>
          <w:numId w:val="2"/>
        </w:numPr>
        <w:rPr/>
      </w:pPr>
      <w:r>
        <w:rPr/>
        <w:t>Функция main в которой выполняется основной цикл программы. Происходит циклическое включение выхода (myled = 1), временная задержка, а затем выключение выхода (myled = 0)</w:t>
      </w:r>
    </w:p>
    <w:p>
      <w:pPr>
        <w:pStyle w:val="Normal"/>
        <w:rPr/>
      </w:pPr>
      <w:r>
        <w:rPr/>
      </w:r>
    </w:p>
    <w:p>
      <w:pPr>
        <w:pStyle w:val="Normal"/>
        <w:rPr/>
      </w:pPr>
      <w:r>
        <w:rPr>
          <w:rFonts w:eastAsia="Times New Roman" w:cs="Times New Roman"/>
          <w:sz w:val="20"/>
          <w:szCs w:val="20"/>
          <w:lang w:eastAsia="ru-RU"/>
        </w:rPr>
        <w:t xml:space="preserve">Теперь можно нажать кнопку </w:t>
      </w:r>
      <w:r>
        <w:rPr/>
        <w:t xml:space="preserve">«Compile» и </w:t>
      </w:r>
      <w:r>
        <w:rPr/>
        <w:t>сохранить</w:t>
      </w:r>
      <w:r>
        <w:rPr/>
        <w:t xml:space="preserve"> получившийся файл на отладочную плату. Если все пройдет успешно, то зеленый светодиод на плате начнет мигать с частотой 1.2 Гц.</w:t>
      </w:r>
    </w:p>
    <w:p>
      <w:pPr>
        <w:pStyle w:val="Normal"/>
        <w:rPr/>
      </w:pPr>
      <w:r>
        <w:rPr/>
      </w:r>
    </w:p>
    <w:p>
      <w:pPr>
        <w:pStyle w:val="3"/>
        <w:rPr/>
      </w:pPr>
      <w:r>
        <w:rPr/>
        <w:t>Работа с портами ввода-вывода (GPIO)</w:t>
      </w:r>
    </w:p>
    <w:p>
      <w:pPr>
        <w:pStyle w:val="Normal"/>
        <w:rPr/>
      </w:pPr>
      <w:r>
        <w:rPr/>
        <w:t xml:space="preserve"> </w:t>
      </w:r>
    </w:p>
    <w:p>
      <w:pPr>
        <w:pStyle w:val="Normal"/>
        <w:rPr/>
      </w:pPr>
      <w:r>
        <w:rPr/>
        <w:t>Самые простые действия с микроконтроллерами производятся посредством управления портами ввода\вывода. Порты ввода/вывода (General Purpose Input Output, GPIO) – предназначены для общения микроконтроллера с внешними устройствами. С их помощью мы передаем информацию другим устройствам и принимаем информацию от них. В зависимости от типа, микроконтроллер может иметь на своем борту от одного до семи GPIO. Каждому порту ввода/вывода присвоено буквенное обозначение – A, B, C, D, E, F, G. Все порты в микроконтроллере равнозначные восьмиразрядные (содержат восемь линий, они же выводы, они же разряды, они же биты) и двунаправленные – могут как передавать, так и принимать информацию. GPIO в микроконтроллере обслуживают все его устройства, в том числе и периферийные. Поэтому, в зависимости от того какое устройство будет работать с портом он может принимать и передавать или цифровую информацию, или аналоговую.</w:t>
      </w:r>
    </w:p>
    <w:p>
      <w:pPr>
        <w:pStyle w:val="Normal"/>
        <w:rPr/>
      </w:pPr>
      <w:r>
        <w:rPr/>
        <w:t>Порты классифицируются по типу сигнала:</w:t>
      </w:r>
    </w:p>
    <w:p>
      <w:pPr>
        <w:pStyle w:val="ListParagraph"/>
        <w:numPr>
          <w:ilvl w:val="0"/>
          <w:numId w:val="3"/>
        </w:numPr>
        <w:rPr/>
      </w:pPr>
      <w:r>
        <w:rPr/>
        <w:t>цифровые порты – которые работают с цифровыми сигналами – логическими “нулями” и логическими “единицами”</w:t>
      </w:r>
    </w:p>
    <w:p>
      <w:pPr>
        <w:pStyle w:val="ListParagraph"/>
        <w:numPr>
          <w:ilvl w:val="0"/>
          <w:numId w:val="3"/>
        </w:numPr>
        <w:rPr/>
      </w:pPr>
      <w:r>
        <w:rPr/>
        <w:t>аналоговые порты – которые работают с аналоговыми сигналами – использующими плавно весь диапазон входных напряжений от нуля вольт до напряжения питания МК</w:t>
      </w:r>
    </w:p>
    <w:p>
      <w:pPr>
        <w:pStyle w:val="ListParagraph"/>
        <w:numPr>
          <w:ilvl w:val="0"/>
          <w:numId w:val="3"/>
        </w:numPr>
        <w:rPr/>
      </w:pPr>
      <w:r>
        <w:rPr/>
        <w:t>смешанные порты – они и используются в наших МК, могут оперативно переключаться с режима “цифровой порт” в режим “аналоговый порт”, и обратно.</w:t>
      </w:r>
    </w:p>
    <w:p>
      <w:pPr>
        <w:pStyle w:val="Normal"/>
        <w:rPr/>
      </w:pPr>
      <w:r>
        <w:rPr/>
      </w:r>
    </w:p>
    <w:p>
      <w:pPr>
        <w:pStyle w:val="Normal"/>
        <w:rPr/>
      </w:pPr>
      <w:r>
        <w:rPr/>
        <w:t>В технической литературе и схемам GPIO обозначаются следующим образом:</w:t>
      </w:r>
    </w:p>
    <w:p>
      <w:pPr>
        <w:pStyle w:val="Normal"/>
        <w:rPr/>
      </w:pPr>
      <w:r>
        <w:rPr/>
        <w:t>– “</w:t>
      </w:r>
      <w:r>
        <w:rPr/>
        <w:t>Р” – первая буква, означающая слово “порт”</w:t>
      </w:r>
    </w:p>
    <w:p>
      <w:pPr>
        <w:pStyle w:val="Normal"/>
        <w:rPr/>
      </w:pPr>
      <w:r>
        <w:rPr/>
        <w:t>– “</w:t>
      </w:r>
      <w:r>
        <w:rPr/>
        <w:t>А” (В, С, D, E, F, G) – вторая буква, обозначающая конкретный порт</w:t>
      </w:r>
    </w:p>
    <w:p>
      <w:pPr>
        <w:pStyle w:val="Normal"/>
        <w:rPr/>
      </w:pPr>
      <w:r>
        <w:rPr/>
        <w:t>– “</w:t>
      </w:r>
      <w:r>
        <w:rPr/>
        <w:t>0” (1, 2, 3, 4, 5, 6, 7) – третий символ – цифра, обозначающая конкретный вывод (регистр, бит) порта.</w:t>
      </w:r>
    </w:p>
    <w:p>
      <w:pPr>
        <w:pStyle w:val="Normal"/>
        <w:rPr/>
      </w:pPr>
      <w:r>
        <w:rPr/>
        <w:t>К примеру: “порт А” – РА, “пятый разряд порта А” – РА5.</w:t>
      </w:r>
    </w:p>
    <w:p>
      <w:pPr>
        <w:pStyle w:val="Normal"/>
        <w:rPr/>
      </w:pPr>
      <w:r>
        <w:rPr/>
        <w:t>Если в МК есть несколько портов, то не обязательно их имена могут идти по порядку – A, B, C. Может быть и так – В, С, D. Поэтому пугаться искать где же порт А не надо.</w:t>
      </w:r>
    </w:p>
    <w:p>
      <w:pPr>
        <w:pStyle w:val="Normal"/>
        <w:rPr/>
      </w:pPr>
      <w:r>
        <w:rPr/>
        <w:t>Кроме того, хотя порты восьмиразрядные, выводов у порта не обязательно должно быть 8, может быть и меньше, к примеру 3 – PA0, PA1, PA2. В таком случае порт называют неполным, или урезанным.</w:t>
      </w:r>
    </w:p>
    <w:p>
      <w:pPr>
        <w:pStyle w:val="Normal"/>
        <w:rPr/>
      </w:pPr>
      <w:r>
        <w:rPr/>
        <w:t xml:space="preserve">В этой лабораторной работе мы будем рассматривать только работу в режиме цифрового порта. Для этого в mbed есть два базовых класса – DigitalIn (цифровой вход) и DigitalOut (цифровой выход). Используя класс DigitalIn – мы можем узнать какой уровень напряжения подается на выбранный нами вход и таким образом определить нажата ли кнопка, замкнут ли переключатель и тд. Используя класс DigitalOut мы можем управлять состоянием выхода, и устанавливать на нем высокий или низкий уровень напряжения. </w:t>
      </w:r>
    </w:p>
    <w:p>
      <w:pPr>
        <w:pStyle w:val="4"/>
        <w:rPr/>
      </w:pPr>
      <w:r>
        <w:rPr/>
        <w:t>Кнопки</w:t>
      </w:r>
    </w:p>
    <w:p>
      <w:pPr>
        <w:pStyle w:val="NoSpacing"/>
        <w:rPr/>
      </w:pPr>
      <w:r>
        <w:rPr/>
        <w:t>В целом, кнопка представляет собой простой переключатель который замыкает электрическую цепь при нажатии. Как правило схема подключения кнопки выглядит следующим образом:</w:t>
      </w:r>
    </w:p>
    <w:p>
      <w:pPr>
        <w:pStyle w:val="NoSpacing"/>
        <w:jc w:val="center"/>
        <w:rPr/>
      </w:pPr>
      <w:r>
        <w:rPr/>
        <w:drawing>
          <wp:inline distT="0" distB="0" distL="0" distR="0">
            <wp:extent cx="2973070" cy="2243455"/>
            <wp:effectExtent l="0" t="0" r="0" b="0"/>
            <wp:docPr id="16" name="Рисунок 20" descr="Z:\home\dmitry\Screenshot_20170207_23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0" descr="Z:\home\dmitry\Screenshot_20170207_235229.png"/>
                    <pic:cNvPicPr>
                      <a:picLocks noChangeAspect="1" noChangeArrowheads="1"/>
                    </pic:cNvPicPr>
                  </pic:nvPicPr>
                  <pic:blipFill>
                    <a:blip r:embed="rId14"/>
                    <a:stretch>
                      <a:fillRect/>
                    </a:stretch>
                  </pic:blipFill>
                  <pic:spPr bwMode="auto">
                    <a:xfrm>
                      <a:off x="0" y="0"/>
                      <a:ext cx="2973070" cy="2243455"/>
                    </a:xfrm>
                    <a:prstGeom prst="rect">
                      <a:avLst/>
                    </a:prstGeom>
                  </pic:spPr>
                </pic:pic>
              </a:graphicData>
            </a:graphic>
          </wp:inline>
        </w:drawing>
      </w:r>
    </w:p>
    <w:p>
      <w:pPr>
        <w:pStyle w:val="NoSpacing"/>
        <w:rPr/>
      </w:pPr>
      <w:r>
        <w:rPr/>
        <w:t>Здесь кнопка S1 подключена с одной стороны к 7 ножке микроконтроллера (PB2), а с другой к земле. Резистор R1, подключенный к источнику напряжения, – называется подтягивающим резистором и выполняет важную роль. Когда кнопка замкнута, напряжение на входе микроконтроллера падает до 0В, так как цепь замыкается на землю. В те моменты, когда кнопка не нажата и цепь PB2-&gt;S1-&gt;0V разомкнута, ток течет через резистор R1 и «подтягивает» напряжение на входе микроконтроллера до уровня +5В. Если бы этого резистора не было и источник питания был бы подключен напрямую ко входу микроконтроллера, то при нажатии на кнопку, происходило бы короткое замыкание, так как источник напряжения соединялся бы напрямую с землей. А если бы мы вообще отключили источник питания от входа микроконтроллера, то при размыкании кнопки вход оставался бы в «подвешенном» состоянии не подключенном ни к +, ни к –, и микроконтроллер не мог бы достоверно узнать замкнута кнопка или разомкнута.</w:t>
      </w:r>
    </w:p>
    <w:p>
      <w:pPr>
        <w:pStyle w:val="NoSpacing"/>
        <w:rPr/>
      </w:pPr>
      <w:r>
        <w:rPr/>
      </w:r>
    </w:p>
    <w:p>
      <w:pPr>
        <w:pStyle w:val="NoSpacing"/>
        <w:rPr/>
      </w:pPr>
      <w:r>
        <w:rPr/>
        <w:t>На плате NUCLEO-L053R8 расположено две кнопки, они подписаны как USER и RESET. Как следует из названия, кнопка USER – является пользовательской, то есть доступной для использования в программе. А кнопка RESET – используется для перезагрузки прибора, аналогично кнопке RESET на ПК.</w:t>
      </w:r>
    </w:p>
    <w:p>
      <w:pPr>
        <w:pStyle w:val="NoSpacing"/>
        <w:rPr/>
      </w:pPr>
      <w:r>
        <w:rPr/>
      </w:r>
    </w:p>
    <w:p>
      <w:pPr>
        <w:pStyle w:val="NoSpacing"/>
        <w:rPr/>
      </w:pPr>
      <w:r>
        <w:rPr/>
        <w:t>Для работы с кнопками в mbed используется класс DigitalIn – цифровой вход. Объявляется кнопка следующим образом:</w:t>
      </w:r>
    </w:p>
    <w:p>
      <w:pPr>
        <w:pStyle w:val="NoSpacing"/>
        <w:rPr/>
      </w:pPr>
      <w:r>
        <w:rPr/>
      </w:r>
    </w:p>
    <w:p>
      <w:pPr>
        <w:pStyle w:val="NoSpacing"/>
        <w:rPr/>
      </w:pPr>
      <w:r>
        <w:rPr/>
        <w:t>DigitalIn myButton(USER_BUTTON);</w:t>
      </w:r>
    </w:p>
    <w:p>
      <w:pPr>
        <w:pStyle w:val="NoSpacing"/>
        <w:rPr/>
      </w:pPr>
      <w:r>
        <w:rPr/>
      </w:r>
    </w:p>
    <w:p>
      <w:pPr>
        <w:pStyle w:val="NoSpacing"/>
        <w:rPr/>
      </w:pPr>
      <w:r>
        <w:rPr/>
        <w:t>Здесь myButton – это название объекта (экземпляра класса) по которому мы в дальнейшем сможем обращаться в программе. USER_BUTTON – это идентификатор ножки микроконтроллера к которой подключена кнопка USER. Этот идентификатор объявлен в библиотеках среды mbed, и для каждой отладочной платы соответствует кнопке, которую может использовать пользователь. Вместо идентификатора USER_BUTTON можно использовать явное название ножки, в нашем случае это – PC_13, то есть Порт C, ножка 13, результат будет аналогичный.</w:t>
      </w:r>
    </w:p>
    <w:p>
      <w:pPr>
        <w:pStyle w:val="NoSpacing"/>
        <w:rPr/>
      </w:pPr>
      <w:r>
        <w:rPr/>
      </w:r>
    </w:p>
    <w:p>
      <w:pPr>
        <w:pStyle w:val="NoSpacing"/>
        <w:rPr/>
      </w:pPr>
      <w:r>
        <w:rPr/>
        <w:t>После того как мы создали объект кнопки и привязали его к нужной ножке, мы можем анализировать значение на выбранном входе. Согласно схеме показанной выше, при нажатой кнопке на входе мк будет – 0В, или состояние логического нуля, при отжатой кнопке, на входе будет +5В, или состояние логической единицы. Соответственно, код для обработки нажатия кнопки может выглядеть следующим образом:</w:t>
      </w:r>
    </w:p>
    <w:p>
      <w:pPr>
        <w:pStyle w:val="HTMLPreformatted"/>
        <w:rPr/>
      </w:pPr>
      <w:r>
        <w:rPr>
          <w:color w:val="808000"/>
        </w:rPr>
        <w:t>if</w:t>
      </w:r>
      <w:r>
        <w:rPr>
          <w:color w:val="C0C0C0"/>
        </w:rPr>
        <w:t xml:space="preserve"> </w:t>
      </w:r>
      <w:r>
        <w:rPr/>
        <w:t>(myButton</w:t>
      </w:r>
      <w:r>
        <w:rPr>
          <w:color w:val="C0C0C0"/>
        </w:rPr>
        <w:t xml:space="preserve"> </w:t>
      </w:r>
      <w:r>
        <w:rPr/>
        <w:t>==</w:t>
      </w:r>
      <w:r>
        <w:rPr>
          <w:color w:val="C0C0C0"/>
        </w:rPr>
        <w:t xml:space="preserve"> </w:t>
      </w:r>
      <w:r>
        <w:rPr>
          <w:color w:val="000080"/>
        </w:rPr>
        <w:t>0</w:t>
      </w:r>
      <w:r>
        <w:rPr/>
        <w:t>)</w:t>
      </w:r>
      <w:r>
        <w:rPr>
          <w:color w:val="C0C0C0"/>
        </w:rPr>
        <w:t xml:space="preserve"> </w:t>
      </w:r>
      <w:r>
        <w:rPr/>
        <w:t>{</w:t>
      </w:r>
      <w:r>
        <w:rPr>
          <w:color w:val="C0C0C0"/>
        </w:rPr>
        <w:t xml:space="preserve"> </w:t>
      </w:r>
    </w:p>
    <w:p>
      <w:pPr>
        <w:pStyle w:val="HTMLPreformatted"/>
        <w:rPr/>
      </w:pPr>
      <w:r>
        <w:rPr>
          <w:color w:val="C0C0C0"/>
        </w:rPr>
        <w:t xml:space="preserve">  </w:t>
      </w:r>
      <w:r>
        <w:rPr>
          <w:color w:val="008000"/>
        </w:rPr>
        <w:t>//то</w:t>
      </w:r>
      <w:r>
        <w:rPr>
          <w:color w:val="C0C0C0"/>
        </w:rPr>
        <w:t xml:space="preserve"> </w:t>
      </w:r>
      <w:r>
        <w:rPr>
          <w:color w:val="008000"/>
        </w:rPr>
        <w:t>что</w:t>
      </w:r>
      <w:r>
        <w:rPr>
          <w:color w:val="C0C0C0"/>
        </w:rPr>
        <w:t xml:space="preserve"> </w:t>
      </w:r>
      <w:r>
        <w:rPr>
          <w:color w:val="008000"/>
        </w:rPr>
        <w:t>нужно</w:t>
      </w:r>
      <w:r>
        <w:rPr>
          <w:color w:val="C0C0C0"/>
        </w:rPr>
        <w:t xml:space="preserve"> </w:t>
      </w:r>
      <w:r>
        <w:rPr>
          <w:color w:val="008000"/>
        </w:rPr>
        <w:t>сделать</w:t>
      </w:r>
    </w:p>
    <w:p>
      <w:pPr>
        <w:pStyle w:val="HTMLPreformatted"/>
        <w:rPr/>
      </w:pPr>
      <w:r>
        <w:rPr>
          <w:color w:val="C0C0C0"/>
        </w:rPr>
        <w:t xml:space="preserve">  </w:t>
      </w:r>
      <w:r>
        <w:rPr>
          <w:color w:val="008000"/>
        </w:rPr>
        <w:t>//если</w:t>
      </w:r>
      <w:r>
        <w:rPr>
          <w:color w:val="C0C0C0"/>
        </w:rPr>
        <w:t xml:space="preserve"> </w:t>
      </w:r>
      <w:r>
        <w:rPr>
          <w:color w:val="008000"/>
        </w:rPr>
        <w:t>кнопка</w:t>
      </w:r>
      <w:r>
        <w:rPr>
          <w:color w:val="C0C0C0"/>
        </w:rPr>
        <w:t xml:space="preserve"> </w:t>
      </w:r>
      <w:r>
        <w:rPr>
          <w:color w:val="008000"/>
        </w:rPr>
        <w:t>нажата</w:t>
      </w:r>
    </w:p>
    <w:p>
      <w:pPr>
        <w:pStyle w:val="HTMLPreformatted"/>
        <w:rPr/>
      </w:pPr>
      <w:r>
        <w:rPr/>
        <w:t>}</w:t>
      </w:r>
    </w:p>
    <w:p>
      <w:pPr>
        <w:pStyle w:val="HTMLPreformatted"/>
        <w:rPr/>
      </w:pPr>
      <w:r>
        <w:rPr>
          <w:color w:val="808000"/>
        </w:rPr>
        <w:t>else</w:t>
      </w:r>
      <w:r>
        <w:rPr>
          <w:color w:val="C0C0C0"/>
        </w:rPr>
        <w:t xml:space="preserve"> </w:t>
      </w:r>
      <w:r>
        <w:rPr/>
        <w:t>{</w:t>
      </w:r>
    </w:p>
    <w:p>
      <w:pPr>
        <w:pStyle w:val="HTMLPreformatted"/>
        <w:rPr/>
      </w:pPr>
      <w:r>
        <w:rPr>
          <w:color w:val="C0C0C0"/>
        </w:rPr>
        <w:t xml:space="preserve">  </w:t>
      </w:r>
      <w:r>
        <w:rPr>
          <w:color w:val="008000"/>
        </w:rPr>
        <w:t>//то</w:t>
      </w:r>
      <w:r>
        <w:rPr>
          <w:color w:val="C0C0C0"/>
        </w:rPr>
        <w:t xml:space="preserve"> </w:t>
      </w:r>
      <w:r>
        <w:rPr>
          <w:color w:val="008000"/>
        </w:rPr>
        <w:t>что</w:t>
      </w:r>
      <w:r>
        <w:rPr>
          <w:color w:val="C0C0C0"/>
        </w:rPr>
        <w:t xml:space="preserve"> </w:t>
      </w:r>
      <w:r>
        <w:rPr>
          <w:color w:val="008000"/>
        </w:rPr>
        <w:t>нужно</w:t>
      </w:r>
      <w:r>
        <w:rPr>
          <w:color w:val="C0C0C0"/>
        </w:rPr>
        <w:t xml:space="preserve"> </w:t>
      </w:r>
      <w:r>
        <w:rPr>
          <w:color w:val="008000"/>
        </w:rPr>
        <w:t>сделать</w:t>
      </w:r>
    </w:p>
    <w:p>
      <w:pPr>
        <w:pStyle w:val="HTMLPreformatted"/>
        <w:rPr/>
      </w:pPr>
      <w:r>
        <w:rPr>
          <w:color w:val="C0C0C0"/>
        </w:rPr>
        <w:t xml:space="preserve">  </w:t>
      </w:r>
      <w:r>
        <w:rPr>
          <w:color w:val="008000"/>
        </w:rPr>
        <w:t>//если</w:t>
      </w:r>
      <w:r>
        <w:rPr>
          <w:color w:val="C0C0C0"/>
        </w:rPr>
        <w:t xml:space="preserve"> </w:t>
      </w:r>
      <w:r>
        <w:rPr>
          <w:color w:val="008000"/>
        </w:rPr>
        <w:t>кнопка</w:t>
      </w:r>
      <w:r>
        <w:rPr>
          <w:color w:val="C0C0C0"/>
        </w:rPr>
        <w:t xml:space="preserve"> </w:t>
      </w:r>
      <w:r>
        <w:rPr>
          <w:color w:val="008000"/>
        </w:rPr>
        <w:t>отжата</w:t>
      </w:r>
    </w:p>
    <w:p>
      <w:pPr>
        <w:pStyle w:val="HTMLPreformatted"/>
        <w:rPr/>
      </w:pPr>
      <w:r>
        <w:rPr/>
        <w:t>}</w:t>
      </w:r>
    </w:p>
    <w:p>
      <w:pPr>
        <w:pStyle w:val="NoSpacing"/>
        <w:rPr/>
      </w:pPr>
      <w:r>
        <w:rPr/>
      </w:r>
    </w:p>
    <w:p>
      <w:pPr>
        <w:pStyle w:val="NoSpacing"/>
        <w:rPr/>
      </w:pPr>
      <w:r>
        <w:rPr/>
        <w:t>Следует учитывать, что в данном случае анализируются текущие состояния входов, и если подобный код помещен в бесконечный цикл опроса состояния кнопки, то действия связанные с текущим состоянием кнопки будут выполняться на каждой итерации, что, как правило, является нежелательным. Чаще всего вам требуется сравнивать предыдущее состояние кнопки с текущим и выполнять какие-либо действия только при смене состояния.</w:t>
      </w:r>
    </w:p>
    <w:p>
      <w:pPr>
        <w:pStyle w:val="NoSpacing"/>
        <w:rPr/>
      </w:pPr>
      <w:r>
        <w:rPr/>
      </w:r>
    </w:p>
    <w:p>
      <w:pPr>
        <w:pStyle w:val="4"/>
        <w:rPr/>
      </w:pPr>
      <w:r>
        <w:rPr/>
        <w:t>Светодиоды</w:t>
      </w:r>
    </w:p>
    <w:p>
      <w:pPr>
        <w:pStyle w:val="NoSpacing"/>
        <w:rPr/>
      </w:pPr>
      <w:r>
        <w:rPr/>
        <w:t>Как кнопка является самым простым средством ввода информации, так и светодиод является самым простым средством ее вывода. Типичная схема подключения светодиода выгляди следующим образом:</w:t>
      </w:r>
    </w:p>
    <w:p>
      <w:pPr>
        <w:pStyle w:val="NoSpacing"/>
        <w:rPr/>
      </w:pPr>
      <w:r>
        <w:rPr/>
        <w:drawing>
          <wp:inline distT="0" distB="0" distL="0" distR="0">
            <wp:extent cx="3242945" cy="1607820"/>
            <wp:effectExtent l="0" t="0" r="0" b="0"/>
            <wp:docPr id="17" name="Рисунок 21" descr="Z:\home\dmitry\Screenshot_20170211_183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1" descr="Z:\home\dmitry\Screenshot_20170211_183239.png"/>
                    <pic:cNvPicPr>
                      <a:picLocks noChangeAspect="1" noChangeArrowheads="1"/>
                    </pic:cNvPicPr>
                  </pic:nvPicPr>
                  <pic:blipFill>
                    <a:blip r:embed="rId15"/>
                    <a:stretch>
                      <a:fillRect/>
                    </a:stretch>
                  </pic:blipFill>
                  <pic:spPr bwMode="auto">
                    <a:xfrm>
                      <a:off x="0" y="0"/>
                      <a:ext cx="3242945" cy="1607820"/>
                    </a:xfrm>
                    <a:prstGeom prst="rect">
                      <a:avLst/>
                    </a:prstGeom>
                  </pic:spPr>
                </pic:pic>
              </a:graphicData>
            </a:graphic>
          </wp:inline>
        </w:drawing>
      </w:r>
    </w:p>
    <w:p>
      <w:pPr>
        <w:pStyle w:val="NoSpacing"/>
        <w:rPr/>
      </w:pPr>
      <w:r>
        <w:rPr/>
      </w:r>
    </w:p>
    <w:p>
      <w:pPr>
        <w:pStyle w:val="NoSpacing"/>
        <w:rPr/>
      </w:pPr>
      <w:r>
        <w:rPr/>
        <w:t>К выход №14 (PB0) микроконтроллера подключен светодиод D1. Резистор R1 в цепи называется токоограничивающим резистором, и служит для ограничения протекающего в цепи тока. Границы допустимого и максимального тока варьируются от типа светодиода, как правило, это ток порядка 10-30 мА. Номинал резистора, который необходимо добавить в цепь можно вычислить, используя закон Ома:</w:t>
      </w:r>
    </w:p>
    <w:p>
      <w:pPr>
        <w:pStyle w:val="NoSpacing"/>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oMath>
      </m:oMathPara>
    </w:p>
    <w:p>
      <w:pPr>
        <w:pStyle w:val="NoSpacing"/>
        <w:rPr/>
      </w:pPr>
      <w:r>
        <w:rPr/>
        <w:t>Напряжение логической единицы контроллера – 3,3В. Соответственно для получения тока номиналом 30мА необходим резистор номиналом 3,3/0,03 = 110 Ом. Чем ниже сопротивление резистора, тем ярче будет гореть светодиод (пока не сгорит).</w:t>
      </w:r>
    </w:p>
    <w:p>
      <w:pPr>
        <w:pStyle w:val="NoSpacing"/>
        <w:rPr/>
      </w:pPr>
      <w:r>
        <w:rPr/>
        <w:t>После того как светодиод подключен к микроконтроллеру, его можно включать и выключать при помощи программы. Для этого в mbed используется класс DigitalOut (цифровой выход), предназначенный для переключения состояния выхода из состояния логического нуля и обратно. В листинге ниже приведен пример кода, мигающий светодиодом с частотой 1 Гц:</w:t>
      </w:r>
    </w:p>
    <w:p>
      <w:pPr>
        <w:pStyle w:val="NoSpacing"/>
        <w:rPr/>
      </w:pPr>
      <w:r>
        <w:rPr/>
      </w:r>
    </w:p>
    <w:p>
      <w:pPr>
        <w:pStyle w:val="HTMLPreformatted"/>
        <w:ind w:left="708" w:hanging="0"/>
        <w:rPr/>
      </w:pPr>
      <w:r>
        <w:rPr>
          <w:color w:val="000080"/>
        </w:rPr>
        <w:t>#include</w:t>
      </w:r>
      <w:r>
        <w:rPr>
          <w:color w:val="C0C0C0"/>
        </w:rPr>
        <w:t xml:space="preserve"> </w:t>
      </w:r>
      <w:r>
        <w:rPr>
          <w:color w:val="008000"/>
        </w:rPr>
        <w:t>"mbed.h"</w:t>
      </w:r>
    </w:p>
    <w:p>
      <w:pPr>
        <w:pStyle w:val="HTMLPreformatted"/>
        <w:ind w:left="708" w:hanging="0"/>
        <w:rPr/>
      </w:pPr>
      <w:r>
        <w:rPr/>
      </w:r>
    </w:p>
    <w:p>
      <w:pPr>
        <w:pStyle w:val="HTMLPreformatted"/>
        <w:ind w:left="708" w:hanging="0"/>
        <w:rPr/>
      </w:pPr>
      <w:r>
        <w:rPr/>
        <w:t>DigitalOut</w:t>
      </w:r>
      <w:r>
        <w:rPr>
          <w:color w:val="C0C0C0"/>
        </w:rPr>
        <w:t xml:space="preserve"> </w:t>
      </w:r>
      <w:r>
        <w:rPr/>
        <w:t>led(LED1);</w:t>
      </w:r>
    </w:p>
    <w:p>
      <w:pPr>
        <w:pStyle w:val="HTMLPreformatted"/>
        <w:ind w:left="708" w:hanging="0"/>
        <w:rPr/>
      </w:pPr>
      <w:r>
        <w:rPr/>
      </w:r>
    </w:p>
    <w:p>
      <w:pPr>
        <w:pStyle w:val="HTMLPreformatted"/>
        <w:ind w:left="708" w:hanging="0"/>
        <w:rPr/>
      </w:pPr>
      <w:r>
        <w:rPr>
          <w:color w:val="808000"/>
        </w:rPr>
        <w:t>int</w:t>
      </w:r>
      <w:r>
        <w:rPr>
          <w:color w:val="C0C0C0"/>
        </w:rPr>
        <w:t xml:space="preserve"> </w:t>
      </w:r>
      <w:r>
        <w:rPr/>
        <w:t>main()</w:t>
      </w:r>
      <w:r>
        <w:rPr>
          <w:color w:val="C0C0C0"/>
        </w:rPr>
        <w:t xml:space="preserve"> </w:t>
      </w:r>
      <w:r>
        <w:rPr/>
        <w:t>{</w:t>
      </w:r>
    </w:p>
    <w:p>
      <w:pPr>
        <w:pStyle w:val="HTMLPreformatted"/>
        <w:ind w:left="708" w:hanging="0"/>
        <w:rPr/>
      </w:pPr>
      <w:r>
        <w:rPr>
          <w:color w:val="C0C0C0"/>
        </w:rPr>
        <w:t xml:space="preserve">    </w:t>
      </w:r>
      <w:r>
        <w:rPr>
          <w:color w:val="808000"/>
        </w:rPr>
        <w:t>while</w:t>
      </w:r>
      <w:r>
        <w:rPr/>
        <w:t>(</w:t>
      </w:r>
      <w:r>
        <w:rPr>
          <w:color w:val="000080"/>
        </w:rPr>
        <w:t>1</w:t>
      </w:r>
      <w:r>
        <w:rPr/>
        <w:t>)</w:t>
      </w:r>
      <w:r>
        <w:rPr>
          <w:color w:val="C0C0C0"/>
        </w:rPr>
        <w:t xml:space="preserve"> </w:t>
      </w:r>
      <w:r>
        <w:rPr/>
        <w:t>{</w:t>
      </w:r>
    </w:p>
    <w:p>
      <w:pPr>
        <w:pStyle w:val="HTMLPreformatted"/>
        <w:ind w:left="708" w:hanging="0"/>
        <w:rPr/>
      </w:pPr>
      <w:r>
        <w:rPr>
          <w:color w:val="C0C0C0"/>
        </w:rPr>
        <w:t xml:space="preserve">        </w:t>
      </w:r>
      <w:r>
        <w:rPr/>
        <w:t>led</w:t>
      </w:r>
      <w:r>
        <w:rPr>
          <w:color w:val="C0C0C0"/>
        </w:rPr>
        <w:t xml:space="preserve"> </w:t>
      </w:r>
      <w:r>
        <w:rPr/>
        <w:t>=</w:t>
      </w:r>
      <w:r>
        <w:rPr>
          <w:color w:val="C0C0C0"/>
        </w:rPr>
        <w:t xml:space="preserve"> </w:t>
      </w:r>
      <w:r>
        <w:rPr>
          <w:color w:val="000080"/>
        </w:rPr>
        <w:t>1</w:t>
      </w:r>
      <w:r>
        <w:rPr/>
        <w:t>;</w:t>
        <w:tab/>
        <w:t xml:space="preserve">  //включаем светодиод</w:t>
      </w:r>
    </w:p>
    <w:p>
      <w:pPr>
        <w:pStyle w:val="HTMLPreformatted"/>
        <w:ind w:left="708" w:hanging="0"/>
        <w:rPr/>
      </w:pPr>
      <w:r>
        <w:rPr>
          <w:color w:val="C0C0C0"/>
        </w:rPr>
        <w:t xml:space="preserve">        </w:t>
      </w:r>
      <w:r>
        <w:rPr/>
        <w:t>wait(</w:t>
      </w:r>
      <w:r>
        <w:rPr>
          <w:color w:val="000080"/>
        </w:rPr>
        <w:t>0.5</w:t>
      </w:r>
      <w:r>
        <w:rPr/>
        <w:t>); //ожидаем 500мс</w:t>
      </w:r>
    </w:p>
    <w:p>
      <w:pPr>
        <w:pStyle w:val="HTMLPreformatted"/>
        <w:ind w:left="708" w:hanging="0"/>
        <w:rPr/>
      </w:pPr>
      <w:r>
        <w:rPr>
          <w:color w:val="C0C0C0"/>
        </w:rPr>
        <w:t xml:space="preserve">        </w:t>
      </w:r>
      <w:r>
        <w:rPr/>
        <w:t>led</w:t>
      </w:r>
      <w:r>
        <w:rPr>
          <w:color w:val="C0C0C0"/>
        </w:rPr>
        <w:t xml:space="preserve"> </w:t>
      </w:r>
      <w:r>
        <w:rPr/>
        <w:t>=</w:t>
      </w:r>
      <w:r>
        <w:rPr>
          <w:color w:val="C0C0C0"/>
        </w:rPr>
        <w:t xml:space="preserve"> </w:t>
      </w:r>
      <w:r>
        <w:rPr>
          <w:color w:val="000080"/>
        </w:rPr>
        <w:t>0</w:t>
      </w:r>
      <w:r>
        <w:rPr/>
        <w:t>;</w:t>
        <w:tab/>
        <w:t xml:space="preserve">  //выключаем светодиод</w:t>
      </w:r>
    </w:p>
    <w:p>
      <w:pPr>
        <w:pStyle w:val="HTMLPreformatted"/>
        <w:ind w:left="708" w:hanging="0"/>
        <w:rPr/>
      </w:pPr>
      <w:r>
        <w:rPr>
          <w:color w:val="C0C0C0"/>
        </w:rPr>
        <w:t xml:space="preserve">        </w:t>
      </w:r>
      <w:r>
        <w:rPr/>
        <w:t>wait(</w:t>
      </w:r>
      <w:r>
        <w:rPr>
          <w:color w:val="000080"/>
        </w:rPr>
        <w:t>0.5</w:t>
      </w:r>
      <w:r>
        <w:rPr/>
        <w:t>); //ожидаем 500мс</w:t>
      </w:r>
    </w:p>
    <w:p>
      <w:pPr>
        <w:pStyle w:val="HTMLPreformatted"/>
        <w:ind w:left="708" w:hanging="0"/>
        <w:rPr/>
      </w:pPr>
      <w:r>
        <w:rPr>
          <w:color w:val="C0C0C0"/>
        </w:rPr>
        <w:t xml:space="preserve">    </w:t>
      </w:r>
      <w:r>
        <w:rPr/>
        <w:t>}</w:t>
      </w:r>
    </w:p>
    <w:p>
      <w:pPr>
        <w:pStyle w:val="HTMLPreformatted"/>
        <w:ind w:left="708" w:hanging="0"/>
        <w:rPr/>
      </w:pPr>
      <w:r>
        <w:rPr/>
        <w:t>}</w:t>
      </w:r>
    </w:p>
    <w:p>
      <w:pPr>
        <w:pStyle w:val="HTMLPreformatted"/>
        <w:rPr/>
      </w:pPr>
      <w:r>
        <w:rPr/>
      </w:r>
    </w:p>
    <w:p>
      <w:pPr>
        <w:pStyle w:val="NoSpacing"/>
        <w:rPr/>
      </w:pPr>
      <w:r>
        <w:rPr/>
        <w:t>С помощью классов DigitalIn и DigitalOut уже можно строить достаточно сложные системы управления, так вместо кнопки могут применяться различные датчики с выходом типа сухой контакт, а вместо светодиодов могут использоваться реле и другие управляющие приборы.</w:t>
      </w:r>
    </w:p>
    <w:p>
      <w:pPr>
        <w:pStyle w:val="NoSpacing"/>
        <w:rPr/>
      </w:pPr>
      <w:r>
        <w:rPr/>
      </w:r>
    </w:p>
    <w:p>
      <w:pPr>
        <w:pStyle w:val="NoSpacing"/>
        <w:rPr/>
      </w:pPr>
      <w:r>
        <w:rPr/>
        <w:t>Варианты</w:t>
      </w:r>
    </w:p>
    <w:p>
      <w:pPr>
        <w:pStyle w:val="NoSpacing"/>
        <w:rPr/>
      </w:pPr>
      <w:r>
        <w:rPr/>
      </w:r>
    </w:p>
    <w:p>
      <w:pPr>
        <w:pStyle w:val="NoSpacing"/>
        <w:numPr>
          <w:ilvl w:val="0"/>
          <w:numId w:val="4"/>
        </w:numPr>
        <w:rPr/>
      </w:pPr>
      <w:r>
        <w:rPr/>
        <w:t>Помигать светодиодом 3 раза с частотой 2 Гц при нажатии на кнопку</w:t>
      </w:r>
    </w:p>
    <w:p>
      <w:pPr>
        <w:pStyle w:val="NoSpacing"/>
        <w:numPr>
          <w:ilvl w:val="0"/>
          <w:numId w:val="4"/>
        </w:numPr>
        <w:rPr/>
      </w:pPr>
      <w:r>
        <w:rPr/>
        <w:t>Помигать светодиодом 5 раз с частотой 1 Гц при нажатии на кнопку</w:t>
      </w:r>
    </w:p>
    <w:p>
      <w:pPr>
        <w:pStyle w:val="NoSpacing"/>
        <w:numPr>
          <w:ilvl w:val="0"/>
          <w:numId w:val="4"/>
        </w:numPr>
        <w:rPr/>
      </w:pPr>
      <w:r>
        <w:rPr/>
        <w:t>Мигать светодиодом с частотой 3 Гц, пока не нажата кнопка, когда кнопка нажата – не мигать. Светодиод должен остаться в том состоянии в котором был на момент нажатия.</w:t>
      </w:r>
    </w:p>
    <w:p>
      <w:pPr>
        <w:pStyle w:val="NoSpacing"/>
        <w:numPr>
          <w:ilvl w:val="0"/>
          <w:numId w:val="4"/>
        </w:numPr>
        <w:rPr/>
      </w:pPr>
      <w:r>
        <w:rPr/>
        <w:t>Мигать светодиодом с частотой 5 Гц, при нажатии на кнопку мигать с частотой 10 Гц, при повторном нажатии снова мигать с частотой 5 Гц и тд.</w:t>
      </w:r>
    </w:p>
    <w:p>
      <w:pPr>
        <w:pStyle w:val="NoSpacing"/>
        <w:numPr>
          <w:ilvl w:val="0"/>
          <w:numId w:val="4"/>
        </w:numPr>
        <w:rPr/>
      </w:pPr>
      <w:r>
        <w:rPr/>
        <w:t>Мигать светодиодом с частотой 5 Гц если нажата кнопка</w:t>
      </w:r>
    </w:p>
    <w:p>
      <w:pPr>
        <w:pStyle w:val="NoSpacing"/>
        <w:numPr>
          <w:ilvl w:val="0"/>
          <w:numId w:val="4"/>
        </w:numPr>
        <w:rPr/>
      </w:pPr>
      <w:r>
        <w:rPr/>
        <w:t>Мигать светодиодом с частотой 1 Гц, при каждом нажатии на кнопку увеличивать частоту на 1 Гц</w:t>
      </w:r>
    </w:p>
    <w:p>
      <w:pPr>
        <w:pStyle w:val="NoSpacing"/>
        <w:numPr>
          <w:ilvl w:val="0"/>
          <w:numId w:val="4"/>
        </w:numPr>
        <w:rPr/>
      </w:pPr>
      <w:r>
        <w:rPr/>
        <w:t>Мигать светодиодом с частотой 2 Гц, при нажатии на кнопку включить светодиод на 5 секунд, затем снова перейти к миганию</w:t>
      </w:r>
    </w:p>
    <w:p>
      <w:pPr>
        <w:pStyle w:val="NoSpacing"/>
        <w:numPr>
          <w:ilvl w:val="0"/>
          <w:numId w:val="4"/>
        </w:numPr>
        <w:rPr/>
      </w:pPr>
      <w:r>
        <w:rPr/>
        <w:t>Мигать светодиодом с частотой 2 Гц если кнопка отжата, если кнопка нажата то мигать с частотой 5 Гц</w:t>
      </w:r>
    </w:p>
    <w:p>
      <w:pPr>
        <w:pStyle w:val="NoSpacing"/>
        <w:numPr>
          <w:ilvl w:val="0"/>
          <w:numId w:val="4"/>
        </w:numPr>
        <w:rPr/>
      </w:pPr>
      <w:r>
        <w:rPr/>
        <w:t>Мигать светодиодом с частотой 100 Гц и скважностью 90%. При нажатии на кнопку уменьшать скважность на 10%. Дойдя до нуля снова установить 90%.</w:t>
      </w:r>
    </w:p>
    <w:p>
      <w:pPr>
        <w:pStyle w:val="NoSpacing"/>
        <w:numPr>
          <w:ilvl w:val="0"/>
          <w:numId w:val="4"/>
        </w:numPr>
        <w:rPr/>
      </w:pPr>
      <w:r>
        <w:rPr/>
        <w:t>Мигать светодиодом с частотой 75 Гц и скважностью 10%. При нажатии на кнопку увеличивать скважность на 10%. Дойдя до 100% снова установить 10%.</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Arial">
    <w:charset w:val="cc"/>
    <w:family w:val="roman"/>
    <w:pitch w:val="variable"/>
  </w:font>
  <w:font w:name="Tahoma">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660" w:hanging="360"/>
      </w:p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abstractNum w:abstractNumId="3">
    <w:lvl w:ilvl="0">
      <w:start w:val="1"/>
      <w:numFmt w:val="bullet"/>
      <w:lvlText w:val=""/>
      <w:lvlJc w:val="left"/>
      <w:pPr>
        <w:tabs>
          <w:tab w:val="num" w:pos="0"/>
        </w:tabs>
        <w:ind w:left="1020" w:hanging="360"/>
      </w:pPr>
      <w:rPr>
        <w:rFonts w:ascii="Symbol" w:hAnsi="Symbol" w:cs="Symbol" w:hint="default"/>
      </w:rPr>
    </w:lvl>
    <w:lvl w:ilvl="1">
      <w:start w:val="1"/>
      <w:numFmt w:val="bullet"/>
      <w:lvlText w:val="o"/>
      <w:lvlJc w:val="left"/>
      <w:pPr>
        <w:tabs>
          <w:tab w:val="num" w:pos="0"/>
        </w:tabs>
        <w:ind w:left="1740" w:hanging="360"/>
      </w:pPr>
      <w:rPr>
        <w:rFonts w:ascii="Courier New" w:hAnsi="Courier New" w:cs="Courier New" w:hint="default"/>
      </w:rPr>
    </w:lvl>
    <w:lvl w:ilvl="2">
      <w:start w:val="1"/>
      <w:numFmt w:val="bullet"/>
      <w:lvlText w:val=""/>
      <w:lvlJc w:val="left"/>
      <w:pPr>
        <w:tabs>
          <w:tab w:val="num" w:pos="0"/>
        </w:tabs>
        <w:ind w:left="2460" w:hanging="360"/>
      </w:pPr>
      <w:rPr>
        <w:rFonts w:ascii="Wingdings" w:hAnsi="Wingdings" w:cs="Wingdings" w:hint="default"/>
      </w:rPr>
    </w:lvl>
    <w:lvl w:ilvl="3">
      <w:start w:val="1"/>
      <w:numFmt w:val="bullet"/>
      <w:lvlText w:val=""/>
      <w:lvlJc w:val="left"/>
      <w:pPr>
        <w:tabs>
          <w:tab w:val="num" w:pos="0"/>
        </w:tabs>
        <w:ind w:left="3180" w:hanging="360"/>
      </w:pPr>
      <w:rPr>
        <w:rFonts w:ascii="Symbol" w:hAnsi="Symbol" w:cs="Symbol" w:hint="default"/>
      </w:rPr>
    </w:lvl>
    <w:lvl w:ilvl="4">
      <w:start w:val="1"/>
      <w:numFmt w:val="bullet"/>
      <w:lvlText w:val="o"/>
      <w:lvlJc w:val="left"/>
      <w:pPr>
        <w:tabs>
          <w:tab w:val="num" w:pos="0"/>
        </w:tabs>
        <w:ind w:left="3900" w:hanging="360"/>
      </w:pPr>
      <w:rPr>
        <w:rFonts w:ascii="Courier New" w:hAnsi="Courier New" w:cs="Courier New" w:hint="default"/>
      </w:rPr>
    </w:lvl>
    <w:lvl w:ilvl="5">
      <w:start w:val="1"/>
      <w:numFmt w:val="bullet"/>
      <w:lvlText w:val=""/>
      <w:lvlJc w:val="left"/>
      <w:pPr>
        <w:tabs>
          <w:tab w:val="num" w:pos="0"/>
        </w:tabs>
        <w:ind w:left="4620" w:hanging="360"/>
      </w:pPr>
      <w:rPr>
        <w:rFonts w:ascii="Wingdings" w:hAnsi="Wingdings" w:cs="Wingdings" w:hint="default"/>
      </w:rPr>
    </w:lvl>
    <w:lvl w:ilvl="6">
      <w:start w:val="1"/>
      <w:numFmt w:val="bullet"/>
      <w:lvlText w:val=""/>
      <w:lvlJc w:val="left"/>
      <w:pPr>
        <w:tabs>
          <w:tab w:val="num" w:pos="0"/>
        </w:tabs>
        <w:ind w:left="5340" w:hanging="360"/>
      </w:pPr>
      <w:rPr>
        <w:rFonts w:ascii="Symbol" w:hAnsi="Symbol" w:cs="Symbol" w:hint="default"/>
      </w:rPr>
    </w:lvl>
    <w:lvl w:ilvl="7">
      <w:start w:val="1"/>
      <w:numFmt w:val="bullet"/>
      <w:lvlText w:val="o"/>
      <w:lvlJc w:val="left"/>
      <w:pPr>
        <w:tabs>
          <w:tab w:val="num" w:pos="0"/>
        </w:tabs>
        <w:ind w:left="6060" w:hanging="360"/>
      </w:pPr>
      <w:rPr>
        <w:rFonts w:ascii="Courier New" w:hAnsi="Courier New" w:cs="Courier New" w:hint="default"/>
      </w:rPr>
    </w:lvl>
    <w:lvl w:ilvl="8">
      <w:start w:val="1"/>
      <w:numFmt w:val="bullet"/>
      <w:lvlText w:val=""/>
      <w:lvlJc w:val="left"/>
      <w:pPr>
        <w:tabs>
          <w:tab w:val="num" w:pos="0"/>
        </w:tabs>
        <w:ind w:left="6780" w:hanging="360"/>
      </w:pPr>
      <w:rPr>
        <w:rFonts w:ascii="Wingdings" w:hAnsi="Wingdings" w:cs="Wingdings" w:hint="default"/>
      </w:rPr>
    </w:lvl>
  </w:abstractNum>
  <w:abstractNum w:abstractNumId="4">
    <w:lvl w:ilvl="0">
      <w:start w:val="1"/>
      <w:numFmt w:val="decimal"/>
      <w:lvlText w:val="%1."/>
      <w:lvlJc w:val="left"/>
      <w:pPr>
        <w:tabs>
          <w:tab w:val="num" w:pos="0"/>
        </w:tabs>
        <w:ind w:left="660" w:hanging="360"/>
      </w:p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uiPriority="10" w:semiHidden="0" w:unhideWhenUsed="0" w:qFormat="1"/>
    <w:lsdException w:name="Default Paragraph Font" w:uiPriority="1"/>
    <w:lsdException w:name="Body Text" w:uiPriority="0"/>
    <w:lsdException w:name="Body Text Indent" w:uiPriority="0"/>
    <w:lsdException w:name="List Continue 2"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d49"/>
    <w:pPr>
      <w:widowControl w:val="false"/>
      <w:bidi w:val="0"/>
      <w:spacing w:lineRule="auto" w:line="278" w:before="0" w:after="0"/>
      <w:ind w:firstLine="300"/>
      <w:jc w:val="both"/>
    </w:pPr>
    <w:rPr>
      <w:rFonts w:ascii="Times New Roman" w:hAnsi="Times New Roman" w:eastAsia="Times New Roman" w:cs="Times New Roman"/>
      <w:color w:val="auto"/>
      <w:kern w:val="0"/>
      <w:sz w:val="20"/>
      <w:szCs w:val="20"/>
      <w:lang w:eastAsia="ru-RU" w:val="ru-RU" w:bidi="ar-SA"/>
    </w:rPr>
  </w:style>
  <w:style w:type="paragraph" w:styleId="1">
    <w:name w:val="Heading 1"/>
    <w:basedOn w:val="Normal"/>
    <w:next w:val="Normal"/>
    <w:link w:val="10"/>
    <w:uiPriority w:val="9"/>
    <w:qFormat/>
    <w:rsid w:val="00dd6dc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20"/>
    <w:qFormat/>
    <w:rsid w:val="009a6d49"/>
    <w:pPr>
      <w:keepNext w:val="true"/>
      <w:widowControl/>
      <w:spacing w:lineRule="auto" w:line="360" w:before="240" w:after="60"/>
      <w:ind w:hanging="0"/>
      <w:outlineLvl w:val="1"/>
    </w:pPr>
    <w:rPr>
      <w:b/>
      <w:sz w:val="28"/>
    </w:rPr>
  </w:style>
  <w:style w:type="paragraph" w:styleId="3">
    <w:name w:val="Heading 3"/>
    <w:basedOn w:val="Normal"/>
    <w:next w:val="Normal"/>
    <w:link w:val="30"/>
    <w:uiPriority w:val="9"/>
    <w:unhideWhenUsed/>
    <w:qFormat/>
    <w:rsid w:val="006957b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4">
    <w:name w:val="Heading 4"/>
    <w:basedOn w:val="Normal"/>
    <w:next w:val="Normal"/>
    <w:link w:val="40"/>
    <w:uiPriority w:val="9"/>
    <w:unhideWhenUsed/>
    <w:qFormat/>
    <w:rsid w:val="0056283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name w:val="Heading 5"/>
    <w:basedOn w:val="Normal"/>
    <w:next w:val="Normal"/>
    <w:link w:val="50"/>
    <w:uiPriority w:val="9"/>
    <w:semiHidden/>
    <w:unhideWhenUsed/>
    <w:qFormat/>
    <w:rsid w:val="009a6d49"/>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qFormat/>
    <w:rsid w:val="009a6d49"/>
    <w:rPr>
      <w:rFonts w:ascii="Times New Roman" w:hAnsi="Times New Roman" w:eastAsia="Times New Roman" w:cs="Times New Roman"/>
      <w:b/>
      <w:sz w:val="28"/>
      <w:szCs w:val="20"/>
      <w:lang w:eastAsia="ru-RU"/>
    </w:rPr>
  </w:style>
  <w:style w:type="character" w:styleId="51" w:customStyle="1">
    <w:name w:val="Заголовок 5 Знак"/>
    <w:basedOn w:val="DefaultParagraphFont"/>
    <w:link w:val="5"/>
    <w:uiPriority w:val="9"/>
    <w:semiHidden/>
    <w:qFormat/>
    <w:rsid w:val="009a6d49"/>
    <w:rPr>
      <w:rFonts w:ascii="Cambria" w:hAnsi="Cambria" w:eastAsia="" w:cs="" w:asciiTheme="majorHAnsi" w:cstheme="majorBidi" w:eastAsiaTheme="majorEastAsia" w:hAnsiTheme="majorHAnsi"/>
      <w:color w:val="243F60" w:themeColor="accent1" w:themeShade="7f"/>
      <w:sz w:val="20"/>
      <w:szCs w:val="20"/>
      <w:lang w:eastAsia="ru-RU"/>
    </w:rPr>
  </w:style>
  <w:style w:type="character" w:styleId="Style9" w:customStyle="1">
    <w:name w:val="Основной текст с отступом Знак"/>
    <w:basedOn w:val="DefaultParagraphFont"/>
    <w:link w:val="a3"/>
    <w:qFormat/>
    <w:rsid w:val="009a6d49"/>
    <w:rPr>
      <w:rFonts w:ascii="Times New Roman" w:hAnsi="Times New Roman" w:eastAsia="Times New Roman" w:cs="Times New Roman"/>
      <w:sz w:val="28"/>
      <w:szCs w:val="20"/>
      <w:lang w:eastAsia="ru-RU"/>
    </w:rPr>
  </w:style>
  <w:style w:type="character" w:styleId="Style10" w:customStyle="1">
    <w:name w:val="Основной текст Знак"/>
    <w:basedOn w:val="DefaultParagraphFont"/>
    <w:link w:val="a5"/>
    <w:qFormat/>
    <w:rsid w:val="009a6d49"/>
    <w:rPr>
      <w:rFonts w:ascii="Times New Roman" w:hAnsi="Times New Roman" w:eastAsia="Times New Roman" w:cs="Times New Roman"/>
      <w:sz w:val="20"/>
      <w:szCs w:val="20"/>
      <w:lang w:eastAsia="ru-RU"/>
    </w:rPr>
  </w:style>
  <w:style w:type="character" w:styleId="31" w:customStyle="1">
    <w:name w:val="Основной текст 3 Знак"/>
    <w:basedOn w:val="DefaultParagraphFont"/>
    <w:link w:val="31"/>
    <w:uiPriority w:val="99"/>
    <w:semiHidden/>
    <w:qFormat/>
    <w:rsid w:val="009a6d49"/>
    <w:rPr>
      <w:rFonts w:ascii="Arial" w:hAnsi="Arial" w:eastAsia="" w:cs="Times New Roman" w:eastAsiaTheme="minorEastAsia"/>
      <w:sz w:val="16"/>
      <w:szCs w:val="16"/>
      <w:lang w:val="en-US" w:bidi="en-US"/>
    </w:rPr>
  </w:style>
  <w:style w:type="character" w:styleId="32" w:customStyle="1">
    <w:name w:val="Заголовок 3 Знак"/>
    <w:basedOn w:val="DefaultParagraphFont"/>
    <w:link w:val="3"/>
    <w:uiPriority w:val="9"/>
    <w:qFormat/>
    <w:rsid w:val="006957b7"/>
    <w:rPr>
      <w:rFonts w:ascii="Cambria" w:hAnsi="Cambria" w:eastAsia="" w:cs="" w:asciiTheme="majorHAnsi" w:cstheme="majorBidi" w:eastAsiaTheme="majorEastAsia" w:hAnsiTheme="majorHAnsi"/>
      <w:b/>
      <w:bCs/>
      <w:color w:val="4F81BD" w:themeColor="accent1"/>
      <w:sz w:val="20"/>
      <w:szCs w:val="20"/>
      <w:lang w:eastAsia="ru-RU"/>
    </w:rPr>
  </w:style>
  <w:style w:type="character" w:styleId="Style11" w:customStyle="1">
    <w:name w:val="Подзаголовок Знак"/>
    <w:basedOn w:val="DefaultParagraphFont"/>
    <w:link w:val="aa"/>
    <w:uiPriority w:val="11"/>
    <w:qFormat/>
    <w:rsid w:val="00dd6dc2"/>
    <w:rPr>
      <w:rFonts w:ascii="Cambria" w:hAnsi="Cambria" w:eastAsia="" w:cs="" w:asciiTheme="majorHAnsi" w:cstheme="majorBidi" w:eastAsiaTheme="majorEastAsia" w:hAnsiTheme="majorHAnsi"/>
      <w:i/>
      <w:iCs/>
      <w:color w:val="4F81BD" w:themeColor="accent1"/>
      <w:spacing w:val="15"/>
      <w:sz w:val="24"/>
      <w:szCs w:val="24"/>
      <w:lang w:eastAsia="ru-RU"/>
    </w:rPr>
  </w:style>
  <w:style w:type="character" w:styleId="Style12" w:customStyle="1">
    <w:name w:val="Название Знак"/>
    <w:basedOn w:val="DefaultParagraphFont"/>
    <w:link w:val="ac"/>
    <w:uiPriority w:val="10"/>
    <w:qFormat/>
    <w:rsid w:val="00dd6dc2"/>
    <w:rPr>
      <w:rFonts w:ascii="Cambria" w:hAnsi="Cambria" w:eastAsia="" w:cs="" w:asciiTheme="majorHAnsi" w:cstheme="majorBidi" w:eastAsiaTheme="majorEastAsia" w:hAnsiTheme="majorHAnsi"/>
      <w:color w:val="17365D" w:themeColor="text2" w:themeShade="bf"/>
      <w:spacing w:val="5"/>
      <w:kern w:val="2"/>
      <w:sz w:val="52"/>
      <w:szCs w:val="52"/>
      <w:lang w:eastAsia="ru-RU"/>
    </w:rPr>
  </w:style>
  <w:style w:type="character" w:styleId="11" w:customStyle="1">
    <w:name w:val="Заголовок 1 Знак"/>
    <w:basedOn w:val="DefaultParagraphFont"/>
    <w:link w:val="1"/>
    <w:uiPriority w:val="9"/>
    <w:qFormat/>
    <w:rsid w:val="00dd6dc2"/>
    <w:rPr>
      <w:rFonts w:ascii="Cambria" w:hAnsi="Cambria" w:eastAsia="" w:cs="" w:asciiTheme="majorHAnsi" w:cstheme="majorBidi" w:eastAsiaTheme="majorEastAsia" w:hAnsiTheme="majorHAnsi"/>
      <w:b/>
      <w:bCs/>
      <w:color w:val="365F91" w:themeColor="accent1" w:themeShade="bf"/>
      <w:sz w:val="28"/>
      <w:szCs w:val="28"/>
      <w:lang w:eastAsia="ru-RU"/>
    </w:rPr>
  </w:style>
  <w:style w:type="character" w:styleId="Style13">
    <w:name w:val="Интернет-ссылка"/>
    <w:basedOn w:val="DefaultParagraphFont"/>
    <w:uiPriority w:val="99"/>
    <w:unhideWhenUsed/>
    <w:rsid w:val="00dd6dc2"/>
    <w:rPr>
      <w:color w:val="0000FF" w:themeColor="hyperlink"/>
      <w:u w:val="single"/>
    </w:rPr>
  </w:style>
  <w:style w:type="character" w:styleId="Style14" w:customStyle="1">
    <w:name w:val="Текст выноски Знак"/>
    <w:basedOn w:val="DefaultParagraphFont"/>
    <w:link w:val="af"/>
    <w:uiPriority w:val="99"/>
    <w:semiHidden/>
    <w:qFormat/>
    <w:rsid w:val="009c292f"/>
    <w:rPr>
      <w:rFonts w:ascii="Tahoma" w:hAnsi="Tahoma" w:eastAsia="Times New Roman" w:cs="Tahoma"/>
      <w:sz w:val="16"/>
      <w:szCs w:val="16"/>
      <w:lang w:eastAsia="ru-RU"/>
    </w:rPr>
  </w:style>
  <w:style w:type="character" w:styleId="41" w:customStyle="1">
    <w:name w:val="Заголовок 4 Знак"/>
    <w:basedOn w:val="DefaultParagraphFont"/>
    <w:link w:val="4"/>
    <w:uiPriority w:val="9"/>
    <w:qFormat/>
    <w:rsid w:val="00562831"/>
    <w:rPr>
      <w:rFonts w:ascii="Cambria" w:hAnsi="Cambria" w:eastAsia="" w:cs="" w:asciiTheme="majorHAnsi" w:cstheme="majorBidi" w:eastAsiaTheme="majorEastAsia" w:hAnsiTheme="majorHAnsi"/>
      <w:b/>
      <w:bCs/>
      <w:i/>
      <w:iCs/>
      <w:color w:val="4F81BD" w:themeColor="accent1"/>
      <w:sz w:val="20"/>
      <w:szCs w:val="20"/>
      <w:lang w:eastAsia="ru-RU"/>
    </w:rPr>
  </w:style>
  <w:style w:type="character" w:styleId="HTML" w:customStyle="1">
    <w:name w:val="Стандартный HTML Знак"/>
    <w:basedOn w:val="DefaultParagraphFont"/>
    <w:link w:val="HTML"/>
    <w:uiPriority w:val="99"/>
    <w:semiHidden/>
    <w:qFormat/>
    <w:rsid w:val="008359b3"/>
    <w:rPr>
      <w:rFonts w:ascii="Courier New" w:hAnsi="Courier New" w:eastAsia="Times New Roman" w:cs="Courier New"/>
      <w:sz w:val="20"/>
      <w:szCs w:val="20"/>
      <w:lang w:eastAsia="ru-RU"/>
    </w:rPr>
  </w:style>
  <w:style w:type="character" w:styleId="PlaceholderText">
    <w:name w:val="Placeholder Text"/>
    <w:basedOn w:val="DefaultParagraphFont"/>
    <w:uiPriority w:val="99"/>
    <w:semiHidden/>
    <w:qFormat/>
    <w:rsid w:val="00fc5413"/>
    <w:rPr>
      <w:color w:val="808080"/>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link w:val="a6"/>
    <w:unhideWhenUsed/>
    <w:rsid w:val="009a6d49"/>
    <w:pPr>
      <w:spacing w:before="0" w:after="12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Style20">
    <w:name w:val="Body Text Indent"/>
    <w:basedOn w:val="Normal"/>
    <w:link w:val="a4"/>
    <w:rsid w:val="009a6d49"/>
    <w:pPr>
      <w:widowControl/>
      <w:spacing w:lineRule="auto" w:line="360"/>
      <w:ind w:firstLine="709"/>
    </w:pPr>
    <w:rPr>
      <w:sz w:val="28"/>
    </w:rPr>
  </w:style>
  <w:style w:type="paragraph" w:styleId="BodyText3">
    <w:name w:val="Body Text 3"/>
    <w:basedOn w:val="Normal"/>
    <w:link w:val="32"/>
    <w:uiPriority w:val="99"/>
    <w:semiHidden/>
    <w:unhideWhenUsed/>
    <w:qFormat/>
    <w:rsid w:val="009a6d49"/>
    <w:pPr>
      <w:widowControl/>
      <w:spacing w:lineRule="auto" w:line="360" w:before="240" w:after="120"/>
      <w:ind w:hanging="0"/>
      <w:jc w:val="left"/>
    </w:pPr>
    <w:rPr>
      <w:rFonts w:ascii="Arial" w:hAnsi="Arial" w:eastAsia="" w:eastAsiaTheme="minorEastAsia"/>
      <w:sz w:val="16"/>
      <w:szCs w:val="16"/>
      <w:lang w:val="en-US" w:eastAsia="en-US" w:bidi="en-US"/>
    </w:rPr>
  </w:style>
  <w:style w:type="paragraph" w:styleId="22">
    <w:name w:val="List Bullet 3"/>
    <w:basedOn w:val="Normal"/>
    <w:semiHidden/>
    <w:rsid w:val="009a6d49"/>
    <w:pPr>
      <w:widowControl/>
      <w:overflowPunct w:val="true"/>
      <w:spacing w:lineRule="auto" w:line="240"/>
      <w:ind w:left="566" w:hanging="283"/>
      <w:jc w:val="left"/>
      <w:textAlignment w:val="baseline"/>
    </w:pPr>
    <w:rPr/>
  </w:style>
  <w:style w:type="paragraph" w:styleId="ListBullet">
    <w:name w:val="List Bullet"/>
    <w:basedOn w:val="Normal"/>
    <w:semiHidden/>
    <w:qFormat/>
    <w:rsid w:val="009a6d49"/>
    <w:pPr>
      <w:widowControl/>
      <w:overflowPunct w:val="true"/>
      <w:spacing w:lineRule="auto" w:line="240"/>
      <w:ind w:left="283" w:hanging="283"/>
      <w:jc w:val="left"/>
      <w:textAlignment w:val="baseline"/>
    </w:pPr>
    <w:rPr/>
  </w:style>
  <w:style w:type="paragraph" w:styleId="ListBullet2">
    <w:name w:val="List Bullet 2"/>
    <w:basedOn w:val="Normal"/>
    <w:semiHidden/>
    <w:qFormat/>
    <w:rsid w:val="009a6d49"/>
    <w:pPr>
      <w:widowControl/>
      <w:overflowPunct w:val="true"/>
      <w:spacing w:lineRule="auto" w:line="240"/>
      <w:ind w:left="566" w:hanging="283"/>
      <w:jc w:val="left"/>
      <w:textAlignment w:val="baseline"/>
    </w:pPr>
    <w:rPr/>
  </w:style>
  <w:style w:type="paragraph" w:styleId="ListContinue2">
    <w:name w:val="List Continue 2"/>
    <w:basedOn w:val="Normal"/>
    <w:semiHidden/>
    <w:qFormat/>
    <w:rsid w:val="009a6d49"/>
    <w:pPr>
      <w:widowControl/>
      <w:overflowPunct w:val="true"/>
      <w:spacing w:lineRule="auto" w:line="240" w:before="0" w:after="120"/>
      <w:ind w:left="566" w:hanging="0"/>
      <w:jc w:val="left"/>
      <w:textAlignment w:val="baseline"/>
    </w:pPr>
    <w:rPr/>
  </w:style>
  <w:style w:type="paragraph" w:styleId="ListParagraph">
    <w:name w:val="List Paragraph"/>
    <w:basedOn w:val="Normal"/>
    <w:uiPriority w:val="34"/>
    <w:qFormat/>
    <w:rsid w:val="004a224d"/>
    <w:pPr>
      <w:spacing w:before="0" w:after="0"/>
      <w:ind w:left="720" w:firstLine="300"/>
      <w:contextualSpacing/>
    </w:pPr>
    <w:rPr/>
  </w:style>
  <w:style w:type="paragraph" w:styleId="12" w:customStyle="1">
    <w:name w:val="Стиль1"/>
    <w:basedOn w:val="Normal"/>
    <w:qFormat/>
    <w:rsid w:val="006957b7"/>
    <w:pPr>
      <w:widowControl/>
      <w:overflowPunct w:val="true"/>
      <w:spacing w:lineRule="auto" w:line="240"/>
      <w:ind w:firstLine="425"/>
      <w:textAlignment w:val="baseline"/>
    </w:pPr>
    <w:rPr>
      <w:szCs w:val="24"/>
      <w:lang w:eastAsia="ja-JP"/>
    </w:rPr>
  </w:style>
  <w:style w:type="paragraph" w:styleId="Style21">
    <w:name w:val="Subtitle"/>
    <w:basedOn w:val="Normal"/>
    <w:next w:val="Normal"/>
    <w:link w:val="ab"/>
    <w:uiPriority w:val="11"/>
    <w:qFormat/>
    <w:rsid w:val="00dd6dc2"/>
    <w:pPr>
      <w:ind w:firstLine="300"/>
    </w:pPr>
    <w:rPr>
      <w:rFonts w:ascii="Cambria" w:hAnsi="Cambria" w:eastAsia="" w:cs="" w:asciiTheme="majorHAnsi" w:cstheme="majorBidi" w:eastAsiaTheme="majorEastAsia" w:hAnsiTheme="majorHAnsi"/>
      <w:i/>
      <w:iCs/>
      <w:color w:val="4F81BD" w:themeColor="accent1"/>
      <w:spacing w:val="15"/>
      <w:sz w:val="24"/>
      <w:szCs w:val="24"/>
    </w:rPr>
  </w:style>
  <w:style w:type="paragraph" w:styleId="Style22">
    <w:name w:val="Title"/>
    <w:basedOn w:val="Normal"/>
    <w:next w:val="Normal"/>
    <w:link w:val="ad"/>
    <w:uiPriority w:val="10"/>
    <w:qFormat/>
    <w:rsid w:val="00dd6dc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af0"/>
    <w:uiPriority w:val="99"/>
    <w:semiHidden/>
    <w:unhideWhenUsed/>
    <w:qFormat/>
    <w:rsid w:val="009c292f"/>
    <w:pPr>
      <w:spacing w:lineRule="auto" w:line="240"/>
    </w:pPr>
    <w:rPr>
      <w:rFonts w:ascii="Tahoma" w:hAnsi="Tahoma" w:cs="Tahoma"/>
      <w:sz w:val="16"/>
      <w:szCs w:val="16"/>
    </w:rPr>
  </w:style>
  <w:style w:type="paragraph" w:styleId="HTMLPreformatted">
    <w:name w:val="HTML Preformatted"/>
    <w:basedOn w:val="Normal"/>
    <w:link w:val="HTML0"/>
    <w:uiPriority w:val="99"/>
    <w:semiHidden/>
    <w:unhideWhenUsed/>
    <w:qFormat/>
    <w:rsid w:val="008359b3"/>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cs="Courier New"/>
    </w:rPr>
  </w:style>
  <w:style w:type="paragraph" w:styleId="NoSpacing">
    <w:name w:val="No Spacing"/>
    <w:uiPriority w:val="1"/>
    <w:qFormat/>
    <w:rsid w:val="00f13554"/>
    <w:pPr>
      <w:widowControl w:val="false"/>
      <w:bidi w:val="0"/>
      <w:spacing w:lineRule="auto" w:line="240" w:before="0" w:after="0"/>
      <w:ind w:firstLine="300"/>
      <w:jc w:val="both"/>
    </w:pPr>
    <w:rPr>
      <w:rFonts w:ascii="Times New Roman" w:hAnsi="Times New Roman" w:eastAsia="Times New Roman" w:cs="Times New Roman"/>
      <w:color w:val="auto"/>
      <w:kern w:val="0"/>
      <w:sz w:val="20"/>
      <w:szCs w:val="20"/>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59"/>
    <w:rsid w:val="009a6d4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mbed.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13819</TotalTime>
  <Application>LibreOffice/7.0.3.1$Windows_X86_64 LibreOffice_project/d7547858d014d4cf69878db179d326fc3483e082</Application>
  <Pages>9</Pages>
  <Words>1906</Words>
  <Characters>11381</Characters>
  <CharactersWithSpaces>13298</CharactersWithSpaces>
  <Paragraphs>112</Paragraphs>
  <Company>ЗАО "НВП Болид"</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2016-02-26T16:24:00Z</dcterms:created>
  <dc:creator>Дмитрий Макаренко</dc:creator>
  <dc:description/>
  <dc:language>ru-RU</dc:language>
  <cp:lastModifiedBy/>
  <cp:lastPrinted>2016-02-26T18:26:00Z</cp:lastPrinted>
  <dcterms:modified xsi:type="dcterms:W3CDTF">2021-03-10T14:49:47Z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ЗАО "НВП Болид"</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