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BE67" w14:textId="7CD30086" w:rsidR="00781F7E" w:rsidRPr="00057B5B" w:rsidRDefault="00781F7E" w:rsidP="00C61753">
      <w:pPr>
        <w:rPr>
          <w:rFonts w:ascii="Tahoma" w:hAnsi="Tahoma" w:cs="Tahoma"/>
          <w:color w:val="000000"/>
          <w:shd w:val="clear" w:color="auto" w:fill="FFFFFF"/>
        </w:rPr>
      </w:pPr>
      <w:r w:rsidRPr="00057B5B">
        <w:rPr>
          <w:rFonts w:ascii="Tahoma" w:hAnsi="Tahoma" w:cs="Tahoma"/>
          <w:color w:val="000000"/>
          <w:shd w:val="clear" w:color="auto" w:fill="FFFFFF"/>
        </w:rPr>
        <w:t xml:space="preserve">Процесс образования русского централизованного государства начался во второй половине </w:t>
      </w:r>
      <w:proofErr w:type="gramStart"/>
      <w:r w:rsidRPr="00057B5B">
        <w:rPr>
          <w:rFonts w:ascii="Tahoma" w:hAnsi="Tahoma" w:cs="Tahoma"/>
          <w:color w:val="000000"/>
          <w:shd w:val="clear" w:color="auto" w:fill="FFFFFF"/>
        </w:rPr>
        <w:t>XIII</w:t>
      </w:r>
      <w:r w:rsidR="006F5BC0">
        <w:rPr>
          <w:rFonts w:ascii="Tahoma" w:hAnsi="Tahoma" w:cs="Tahoma"/>
          <w:color w:val="000000"/>
          <w:shd w:val="clear" w:color="auto" w:fill="FFFFFF"/>
        </w:rPr>
        <w:t>(</w:t>
      </w:r>
      <w:proofErr w:type="gramEnd"/>
      <w:r w:rsidR="006F5BC0">
        <w:rPr>
          <w:rFonts w:ascii="Tahoma" w:hAnsi="Tahoma" w:cs="Tahoma"/>
          <w:color w:val="000000"/>
          <w:shd w:val="clear" w:color="auto" w:fill="FFFFFF"/>
        </w:rPr>
        <w:t>13)</w:t>
      </w:r>
      <w:r w:rsidRPr="00057B5B">
        <w:rPr>
          <w:rFonts w:ascii="Tahoma" w:hAnsi="Tahoma" w:cs="Tahoma"/>
          <w:color w:val="000000"/>
          <w:shd w:val="clear" w:color="auto" w:fill="FFFFFF"/>
        </w:rPr>
        <w:t xml:space="preserve"> в. и завершился в начале XVI</w:t>
      </w:r>
      <w:r w:rsidR="006F5BC0">
        <w:rPr>
          <w:rFonts w:ascii="Tahoma" w:hAnsi="Tahoma" w:cs="Tahoma"/>
          <w:color w:val="000000"/>
          <w:shd w:val="clear" w:color="auto" w:fill="FFFFFF"/>
        </w:rPr>
        <w:t>(16)</w:t>
      </w:r>
      <w:r w:rsidRPr="00057B5B">
        <w:rPr>
          <w:rFonts w:ascii="Tahoma" w:hAnsi="Tahoma" w:cs="Tahoma"/>
          <w:color w:val="000000"/>
          <w:shd w:val="clear" w:color="auto" w:fill="FFFFFF"/>
        </w:rPr>
        <w:t xml:space="preserve"> столетия.</w:t>
      </w:r>
      <w:r w:rsidRPr="00057B5B">
        <w:rPr>
          <w:rFonts w:ascii="Tahoma" w:hAnsi="Tahoma" w:cs="Tahoma"/>
          <w:color w:val="000000"/>
          <w:shd w:val="clear" w:color="auto" w:fill="FFFFFF"/>
        </w:rPr>
        <w:t xml:space="preserve"> </w:t>
      </w:r>
      <w:r w:rsidRPr="00057B5B">
        <w:rPr>
          <w:rFonts w:ascii="Tahoma" w:hAnsi="Tahoma" w:cs="Tahoma"/>
          <w:color w:val="000000"/>
          <w:shd w:val="clear" w:color="auto" w:fill="FFFFFF"/>
        </w:rPr>
        <w:t>В это время была ликвидирована политическая независимость ряда важнейших русских княжеств и феодальных республик. К Москве были присоединены суздальско-нижегородские, ростовские, ярославские, тверские, новгородские земли, что означало образование единой государственной территории и начало перестройки политической системы, завершившейся установлением самодержавия в России.</w:t>
      </w:r>
    </w:p>
    <w:p w14:paraId="0D089C7B" w14:textId="2EA96ACE" w:rsidR="00921F04" w:rsidRPr="00057B5B" w:rsidRDefault="00921F04" w:rsidP="00C61753">
      <w:pPr>
        <w:rPr>
          <w:rFonts w:ascii="Tahoma" w:hAnsi="Tahoma" w:cs="Tahoma"/>
          <w:color w:val="000000"/>
          <w:shd w:val="clear" w:color="auto" w:fill="FFFFFF"/>
          <w:lang w:val="en-US"/>
        </w:rPr>
      </w:pPr>
      <w:r w:rsidRPr="00057B5B">
        <w:rPr>
          <w:rFonts w:ascii="Tahoma" w:hAnsi="Tahoma" w:cs="Tahoma"/>
          <w:color w:val="000000"/>
          <w:shd w:val="clear" w:color="auto" w:fill="FFFFFF"/>
        </w:rPr>
        <w:t>К процессу образования российского централизованного государства привели определенные экономические, социальные, политические и духовные предпосылки.</w:t>
      </w:r>
    </w:p>
    <w:p w14:paraId="2037A297" w14:textId="25ADEBD2" w:rsidR="00057B5B" w:rsidRPr="009836F7" w:rsidRDefault="009836F7" w:rsidP="00057B5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3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Экономические предпосылки:</w:t>
      </w:r>
      <w:r w:rsidR="00057B5B" w:rsidRPr="00057B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="00057B5B" w:rsidRPr="00057B5B">
        <w:rPr>
          <w:rFonts w:ascii="Arial" w:hAnsi="Arial" w:cs="Arial"/>
          <w:i/>
          <w:iCs/>
          <w:color w:val="000000"/>
        </w:rPr>
        <w:t>Развитие сельского хозяйства, ремесленничества, торговли</w:t>
      </w:r>
      <w:r w:rsidR="00057B5B" w:rsidRPr="00057B5B">
        <w:rPr>
          <w:rFonts w:ascii="Arial" w:hAnsi="Arial" w:cs="Arial"/>
          <w:color w:val="000000"/>
        </w:rPr>
        <w:br/>
        <w:t xml:space="preserve">усовершенствование ведения хозяйства привело к появлению продуктов и изделий не только для личного пользования, но и для продажи, что </w:t>
      </w:r>
      <w:r w:rsidR="006F5BC0">
        <w:rPr>
          <w:rFonts w:ascii="Arial" w:hAnsi="Arial" w:cs="Arial"/>
          <w:color w:val="000000"/>
        </w:rPr>
        <w:t>являлось</w:t>
      </w:r>
      <w:r w:rsidR="00057B5B" w:rsidRPr="00057B5B">
        <w:rPr>
          <w:rFonts w:ascii="Arial" w:hAnsi="Arial" w:cs="Arial"/>
          <w:color w:val="000000"/>
        </w:rPr>
        <w:t xml:space="preserve"> экономической базой борьбы за объединение и независимость. Также восстанавливались города, жители возвращались в родные места, возделывали землю, занимались ремеслом, налаживались торговые связи. Этому немало способствовал Новгород.</w:t>
      </w:r>
      <w:r w:rsidR="00057B5B" w:rsidRPr="00057B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="00057B5B" w:rsidRPr="00057B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83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Социальные предпосылки:</w:t>
      </w:r>
      <w:r w:rsidR="00057B5B" w:rsidRPr="00057B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="00057B5B" w:rsidRPr="00057B5B">
        <w:rPr>
          <w:rFonts w:ascii="Arial" w:hAnsi="Arial" w:cs="Arial"/>
          <w:color w:val="000000"/>
        </w:rPr>
        <w:t>развиваются поздние феодальные признаки, все более возрастает зависимость крестьян от крупных землевладельцев. Одновременно сопротивление крестьян также возрастает, что обнаруживает необходимость в сильной централизованной власти.</w:t>
      </w:r>
    </w:p>
    <w:p w14:paraId="66F685AF" w14:textId="20681AC7" w:rsidR="009836F7" w:rsidRPr="009836F7" w:rsidRDefault="009836F7" w:rsidP="00057B5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3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Политические предпосылки:</w:t>
      </w:r>
      <w:r w:rsidR="00057B5B" w:rsidRPr="00057B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836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княжеские усобицы;</w:t>
      </w:r>
      <w:r w:rsidR="00057B5B" w:rsidRPr="00057B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836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необходимость свержения монголо-татарского ига;</w:t>
      </w:r>
      <w:r w:rsidR="00057B5B" w:rsidRPr="00057B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836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стремление православной церкви к централизованной власти с целью своего усиления;</w:t>
      </w:r>
      <w:r w:rsidR="00057B5B" w:rsidRPr="00057B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целесообразность</w:t>
      </w:r>
      <w:r w:rsidRPr="009836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централизованной защиты </w:t>
      </w:r>
      <w:proofErr w:type="gramStart"/>
      <w:r w:rsidRPr="009836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 монгол</w:t>
      </w:r>
      <w:proofErr w:type="gramEnd"/>
      <w:r w:rsidRPr="009836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юге и от Литвы и Швеции на западе.</w:t>
      </w:r>
    </w:p>
    <w:p w14:paraId="4919D128" w14:textId="67AA209F" w:rsidR="009836F7" w:rsidRPr="009836F7" w:rsidRDefault="009836F7" w:rsidP="00057B5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3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Духовные предпосылки:</w:t>
      </w:r>
      <w:r w:rsidR="00057B5B" w:rsidRPr="00057B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836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единство языка;</w:t>
      </w:r>
      <w:r w:rsidR="00057B5B" w:rsidRPr="00057B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836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единство веры;</w:t>
      </w:r>
      <w:r w:rsidR="00057B5B" w:rsidRPr="00057B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836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общность культуры, обычаев и традиций.</w:t>
      </w:r>
    </w:p>
    <w:p w14:paraId="5135A4EE" w14:textId="77777777" w:rsidR="00CC09E8" w:rsidRPr="00CC09E8" w:rsidRDefault="00CC09E8" w:rsidP="00CC09E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C09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Периоды формирования единого русского государства</w:t>
      </w:r>
    </w:p>
    <w:p w14:paraId="12052F9B" w14:textId="77777777" w:rsidR="00CC09E8" w:rsidRPr="00CC09E8" w:rsidRDefault="00CC09E8" w:rsidP="00477FDD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C09E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Процесс складывания единого государства условно делится на три этапа.</w:t>
      </w:r>
    </w:p>
    <w:p w14:paraId="6C000B6C" w14:textId="252CF60E" w:rsidR="00CC09E8" w:rsidRPr="00CC09E8" w:rsidRDefault="00CC09E8" w:rsidP="00477FDD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C09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1 этап – </w:t>
      </w:r>
      <w:proofErr w:type="gramStart"/>
      <w:r w:rsidRPr="00CC09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XIII</w:t>
      </w:r>
      <w:r w:rsidR="00676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="00676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13)</w:t>
      </w:r>
      <w:r w:rsidRPr="00CC09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-XIV</w:t>
      </w:r>
      <w:r w:rsidR="00676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(14)</w:t>
      </w:r>
      <w:r w:rsidRPr="00CC09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века.</w:t>
      </w:r>
    </w:p>
    <w:p w14:paraId="58C31E53" w14:textId="77777777" w:rsidR="00CC09E8" w:rsidRPr="00CC09E8" w:rsidRDefault="00CC09E8" w:rsidP="00477FDD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C09E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этот период заметно усиливается Московское княжество, начинается процесс объединения земель вокруг Москвы.</w:t>
      </w:r>
    </w:p>
    <w:p w14:paraId="506F4C2A" w14:textId="77777777" w:rsidR="00CC09E8" w:rsidRDefault="00CC09E8" w:rsidP="00477FDD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C09E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Князь Александр Невский стал первым «старшим князем», получившим ярлык от Батыя. Александру Невскому удавалось умело проводить политику монголо-татар: он занимался сбором дани, подавлял мятежи удельных князей, несогласных с его политикой. После смерти Александра Невского 1263 году ярлык становится невыборным, а наследственным, и постепенно закрепляется за потомками Невского, которые княжили в Москве.</w:t>
      </w:r>
    </w:p>
    <w:p w14:paraId="5D787912" w14:textId="2CBB1E97" w:rsidR="00477FDD" w:rsidRDefault="00477FDD" w:rsidP="00477FDD">
      <w:pPr>
        <w:pStyle w:val="a3"/>
        <w:spacing w:line="192" w:lineRule="auto"/>
      </w:pPr>
      <w:r>
        <w:t xml:space="preserve">В 1276 году сын Александра Невского московский удельный князь Даниил Александрович получил от монголо-татар ярлык </w:t>
      </w:r>
      <w:proofErr w:type="gramStart"/>
      <w:r>
        <w:t>на великое княжение</w:t>
      </w:r>
      <w:proofErr w:type="gramEnd"/>
      <w:r>
        <w:t xml:space="preserve"> и Москва стала одним из политических центров. В этот период начинается процесс ее возвышения.</w:t>
      </w:r>
      <w:r>
        <w:t xml:space="preserve"> </w:t>
      </w:r>
      <w:r>
        <w:t>Московское княжество расширялось.</w:t>
      </w:r>
    </w:p>
    <w:p w14:paraId="71C9845F" w14:textId="77777777" w:rsidR="00477FDD" w:rsidRDefault="00477FDD" w:rsidP="00477FDD">
      <w:pPr>
        <w:pStyle w:val="a3"/>
        <w:spacing w:line="192" w:lineRule="auto"/>
      </w:pPr>
      <w:r>
        <w:t>Большое значение имела победа над Тверским княжеством за права на великокняжеский престол во Владимире. С 1363 года к названию добавилось «великое». В 1383 году Владимирское княжество вошло в состав Московского княжества.</w:t>
      </w:r>
    </w:p>
    <w:p w14:paraId="53C54AED" w14:textId="20A31A5A" w:rsidR="00477FDD" w:rsidRDefault="00477FDD" w:rsidP="00477FDD">
      <w:pPr>
        <w:pStyle w:val="a3"/>
        <w:spacing w:line="192" w:lineRule="auto"/>
      </w:pPr>
      <w:r>
        <w:rPr>
          <w:rStyle w:val="a7"/>
        </w:rPr>
        <w:t xml:space="preserve">2 этап – </w:t>
      </w:r>
      <w:proofErr w:type="gramStart"/>
      <w:r>
        <w:rPr>
          <w:rStyle w:val="a7"/>
        </w:rPr>
        <w:t>XIV</w:t>
      </w:r>
      <w:r w:rsidR="006769B7">
        <w:rPr>
          <w:rStyle w:val="a7"/>
        </w:rPr>
        <w:t>(</w:t>
      </w:r>
      <w:proofErr w:type="gramEnd"/>
      <w:r w:rsidR="006769B7">
        <w:rPr>
          <w:rStyle w:val="a7"/>
        </w:rPr>
        <w:t>14)</w:t>
      </w:r>
      <w:r>
        <w:rPr>
          <w:rStyle w:val="a7"/>
        </w:rPr>
        <w:t>-XV</w:t>
      </w:r>
      <w:r w:rsidR="006769B7">
        <w:rPr>
          <w:rStyle w:val="a7"/>
        </w:rPr>
        <w:t>(15)</w:t>
      </w:r>
      <w:r>
        <w:rPr>
          <w:rStyle w:val="a7"/>
        </w:rPr>
        <w:t xml:space="preserve"> века.</w:t>
      </w:r>
    </w:p>
    <w:p w14:paraId="52D84003" w14:textId="77777777" w:rsidR="00477FDD" w:rsidRDefault="00477FDD" w:rsidP="00477FDD">
      <w:pPr>
        <w:pStyle w:val="a3"/>
        <w:spacing w:line="192" w:lineRule="auto"/>
      </w:pPr>
      <w:r>
        <w:lastRenderedPageBreak/>
        <w:t>В этот период усиливается роль Москвы как центра борьбы с татаро-монгольскими захватчиками. Князь Иван Калита передал Московское княжение сыну Симеону Ивановичу Гордому (</w:t>
      </w:r>
      <w:proofErr w:type="gramStart"/>
      <w:r>
        <w:t>1340-1353</w:t>
      </w:r>
      <w:proofErr w:type="gramEnd"/>
      <w:r>
        <w:t xml:space="preserve"> гг.).</w:t>
      </w:r>
    </w:p>
    <w:p w14:paraId="4D1C8BBB" w14:textId="77777777" w:rsidR="00477FDD" w:rsidRDefault="00477FDD" w:rsidP="00477FDD">
      <w:pPr>
        <w:pStyle w:val="a3"/>
        <w:spacing w:line="192" w:lineRule="auto"/>
      </w:pPr>
      <w:r>
        <w:t>Симеон и его брат Иван Иванович Красный (</w:t>
      </w:r>
      <w:proofErr w:type="gramStart"/>
      <w:r>
        <w:t>1353-1359</w:t>
      </w:r>
      <w:proofErr w:type="gramEnd"/>
      <w:r>
        <w:t xml:space="preserve"> гг.) продолжили политику отца. После смерти Ивана II на престол вступил его девятилетний сын Дмитрий. Ярлык на княжение в Орде он получил лишь через три года. Но ярлык приходилось еще не раз отвоевывать у нижегородских и тверских князей.</w:t>
      </w:r>
    </w:p>
    <w:p w14:paraId="5C764B7D" w14:textId="6F465A0D" w:rsidR="00477FDD" w:rsidRDefault="00477FDD" w:rsidP="00477FDD">
      <w:pPr>
        <w:pStyle w:val="a3"/>
        <w:spacing w:line="192" w:lineRule="auto"/>
      </w:pPr>
      <w:r>
        <w:t>Литва и Орда поддерживали тверских князей, что растянуло противостояние на восемь лет. В 1368, 1370, 1372 годах «</w:t>
      </w:r>
      <w:proofErr w:type="spellStart"/>
      <w:r>
        <w:t>литовщина</w:t>
      </w:r>
      <w:proofErr w:type="spellEnd"/>
      <w:r>
        <w:t>» подступала к Москве. подкатывала к Москве. В 1372 году полк литовского князя Ольгерда был разбит. В Москве начинается строительство белокаменного Кремля.</w:t>
      </w:r>
      <w:r w:rsidR="00523460">
        <w:br/>
      </w:r>
      <w:r>
        <w:t>В результате похода, организованного Москвой в 1375 году, Тверь капитулировала.</w:t>
      </w:r>
    </w:p>
    <w:p w14:paraId="0C09A91A" w14:textId="5C356DD2" w:rsidR="00477FDD" w:rsidRDefault="00477FDD" w:rsidP="00477FDD">
      <w:pPr>
        <w:pStyle w:val="a3"/>
        <w:spacing w:line="192" w:lineRule="auto"/>
      </w:pPr>
      <w:r>
        <w:t>По договору владимирский стол становился «вотчиной» московских князей. С этого момента его судьба решалась не в Орде, а на Руси.</w:t>
      </w:r>
      <w:r w:rsidR="004A4605">
        <w:br/>
      </w:r>
      <w:r>
        <w:t>Важное значение в борьбе с татаро-монгольским игом имела победа в Куликовской битве. Сражение состоялось 8 сентября 1380 года.</w:t>
      </w:r>
    </w:p>
    <w:p w14:paraId="69A906D6" w14:textId="77777777" w:rsidR="00477FDD" w:rsidRDefault="00477FDD" w:rsidP="00477FDD">
      <w:pPr>
        <w:pStyle w:val="a3"/>
        <w:spacing w:line="192" w:lineRule="auto"/>
      </w:pPr>
      <w:r>
        <w:t>Одним из итогов Куликовской битвы стало возросший авторитет Москвы в борьбе за свержение ордынского ига.</w:t>
      </w:r>
    </w:p>
    <w:p w14:paraId="7EF6C956" w14:textId="6199EE9B" w:rsidR="00477FDD" w:rsidRDefault="00477FDD" w:rsidP="00477FDD">
      <w:pPr>
        <w:pStyle w:val="a3"/>
        <w:spacing w:line="192" w:lineRule="auto"/>
      </w:pPr>
      <w:r>
        <w:rPr>
          <w:rStyle w:val="a7"/>
        </w:rPr>
        <w:t xml:space="preserve">3 этап – </w:t>
      </w:r>
      <w:proofErr w:type="gramStart"/>
      <w:r>
        <w:rPr>
          <w:rStyle w:val="a7"/>
        </w:rPr>
        <w:t>XV</w:t>
      </w:r>
      <w:r w:rsidR="006769B7">
        <w:rPr>
          <w:rStyle w:val="a7"/>
        </w:rPr>
        <w:t>(</w:t>
      </w:r>
      <w:proofErr w:type="gramEnd"/>
      <w:r w:rsidR="006769B7">
        <w:rPr>
          <w:rStyle w:val="a7"/>
        </w:rPr>
        <w:t>15)</w:t>
      </w:r>
      <w:r>
        <w:rPr>
          <w:rStyle w:val="a7"/>
        </w:rPr>
        <w:t xml:space="preserve"> - начало XVI</w:t>
      </w:r>
      <w:r w:rsidR="006769B7">
        <w:rPr>
          <w:rStyle w:val="a7"/>
        </w:rPr>
        <w:t>(16)</w:t>
      </w:r>
      <w:r>
        <w:rPr>
          <w:rStyle w:val="a7"/>
        </w:rPr>
        <w:t xml:space="preserve"> века.</w:t>
      </w:r>
    </w:p>
    <w:p w14:paraId="5C96E6B8" w14:textId="77777777" w:rsidR="00477FDD" w:rsidRDefault="00477FDD" w:rsidP="00477FDD">
      <w:pPr>
        <w:pStyle w:val="a3"/>
        <w:spacing w:line="192" w:lineRule="auto"/>
      </w:pPr>
      <w:r>
        <w:t>Василий I Дмитриевич (</w:t>
      </w:r>
      <w:proofErr w:type="gramStart"/>
      <w:r>
        <w:t>1389-1425</w:t>
      </w:r>
      <w:proofErr w:type="gramEnd"/>
      <w:r>
        <w:t xml:space="preserve"> гг.) продолжил политику московских князей. В 1392 году к Московскому княжеству присоединяется Нижегородское, Муромское и Тарусское княжества.</w:t>
      </w:r>
    </w:p>
    <w:p w14:paraId="241E1210" w14:textId="77777777" w:rsidR="00477FDD" w:rsidRDefault="00477FDD" w:rsidP="00477FDD">
      <w:pPr>
        <w:pStyle w:val="a3"/>
        <w:spacing w:line="192" w:lineRule="auto"/>
      </w:pPr>
      <w:r>
        <w:t xml:space="preserve">События, происходящие на Руси в тот период, называют «феодальной войной». А. А. Зимин выделяет в ней два этапа: </w:t>
      </w:r>
      <w:proofErr w:type="gramStart"/>
      <w:r>
        <w:t>1425-1446</w:t>
      </w:r>
      <w:proofErr w:type="gramEnd"/>
      <w:r>
        <w:t xml:space="preserve"> гг., второй - 1447-1451 гг.</w:t>
      </w:r>
    </w:p>
    <w:p w14:paraId="30A7B4E6" w14:textId="77777777" w:rsidR="00477FDD" w:rsidRDefault="00477FDD" w:rsidP="00477FDD">
      <w:pPr>
        <w:pStyle w:val="a3"/>
        <w:spacing w:line="192" w:lineRule="auto"/>
      </w:pPr>
      <w:r>
        <w:t>На престол претендовали десятилетний сын Василия I Василий и младший брат Василия I Юрий Дмитриевич.</w:t>
      </w:r>
    </w:p>
    <w:p w14:paraId="2CD3A12A" w14:textId="77777777" w:rsidR="00477FDD" w:rsidRDefault="00477FDD" w:rsidP="00477FDD">
      <w:pPr>
        <w:pStyle w:val="a3"/>
        <w:spacing w:line="192" w:lineRule="auto"/>
      </w:pPr>
      <w:r>
        <w:t xml:space="preserve">В 1433 году Юрий умирает. За власть начинают бороться Василий Косой, Дмитрий </w:t>
      </w:r>
      <w:proofErr w:type="spellStart"/>
      <w:r>
        <w:t>Шемяка</w:t>
      </w:r>
      <w:proofErr w:type="spellEnd"/>
      <w:r>
        <w:t>, Дмитрий Красный.</w:t>
      </w:r>
    </w:p>
    <w:p w14:paraId="4DDA9848" w14:textId="77777777" w:rsidR="00477FDD" w:rsidRDefault="00477FDD" w:rsidP="00477FDD">
      <w:pPr>
        <w:pStyle w:val="a3"/>
        <w:spacing w:line="192" w:lineRule="auto"/>
      </w:pPr>
      <w:r>
        <w:t>Юрьевичи хотели видеть на престоле Василия Васильевича. А Василий Косой объявил себя наследником. Борьба за власть продолжилась. Василий Косой лишился своих союзников, а Василий Васильевич, наоборот, смог объединить князей «гнезда Калиты».</w:t>
      </w:r>
    </w:p>
    <w:p w14:paraId="5610DBB2" w14:textId="77777777" w:rsidR="00477FDD" w:rsidRDefault="00477FDD" w:rsidP="00477FDD">
      <w:pPr>
        <w:pStyle w:val="a3"/>
        <w:spacing w:line="192" w:lineRule="auto"/>
      </w:pPr>
      <w:r>
        <w:t>В мае 1436 года отряды Василия Косого потерпели поражение под Ростовом. Сам Василий Косой был ослеплен.</w:t>
      </w:r>
    </w:p>
    <w:p w14:paraId="5FC917D3" w14:textId="77777777" w:rsidR="00477FDD" w:rsidRDefault="00477FDD" w:rsidP="00477FDD">
      <w:pPr>
        <w:pStyle w:val="a3"/>
        <w:spacing w:line="192" w:lineRule="auto"/>
      </w:pPr>
      <w:r>
        <w:t xml:space="preserve">С 40-х годов XIV века противником становится Василий </w:t>
      </w:r>
      <w:proofErr w:type="spellStart"/>
      <w:r>
        <w:t>Шемяка</w:t>
      </w:r>
      <w:proofErr w:type="spellEnd"/>
      <w:r>
        <w:t xml:space="preserve">. </w:t>
      </w:r>
      <w:proofErr w:type="gramStart"/>
      <w:r>
        <w:t>После набега на Русь казанского хана,</w:t>
      </w:r>
      <w:proofErr w:type="gramEnd"/>
      <w:r>
        <w:t xml:space="preserve"> Василий Васильевич попадает в плен. Власть захватил </w:t>
      </w:r>
      <w:proofErr w:type="spellStart"/>
      <w:r>
        <w:t>Шемяка</w:t>
      </w:r>
      <w:proofErr w:type="spellEnd"/>
      <w:r>
        <w:t xml:space="preserve">. Василия Васильевича после возвращения ослепляют. Престол занял </w:t>
      </w:r>
      <w:proofErr w:type="spellStart"/>
      <w:r>
        <w:t>Шемяка</w:t>
      </w:r>
      <w:proofErr w:type="spellEnd"/>
      <w:r>
        <w:t xml:space="preserve">. В 1450 году войска Василия Васильевича Темного наносят Дмитрию </w:t>
      </w:r>
      <w:proofErr w:type="spellStart"/>
      <w:r>
        <w:t>Шемяке</w:t>
      </w:r>
      <w:proofErr w:type="spellEnd"/>
      <w:r>
        <w:t xml:space="preserve"> поражение под Галичем.</w:t>
      </w:r>
    </w:p>
    <w:p w14:paraId="04619E59" w14:textId="77777777" w:rsidR="00523460" w:rsidRDefault="00477FDD" w:rsidP="00523460">
      <w:pPr>
        <w:pStyle w:val="a3"/>
        <w:spacing w:line="192" w:lineRule="auto"/>
      </w:pPr>
      <w:r>
        <w:t xml:space="preserve">В 1462 году на престол вступает князь Иван III Васильевич. В 1471 году его войско совершило поход на Новгород. В сражении у реки Шелони новгородское ополчение было разбито. В 1478 году Новгород был присоединен к Московскому княжеству. В 1485 году в его состав вошло Тверское </w:t>
      </w:r>
      <w:proofErr w:type="spellStart"/>
      <w:r>
        <w:t>княжество.</w:t>
      </w:r>
      <w:proofErr w:type="spellEnd"/>
      <w:r w:rsidR="00523460">
        <w:br/>
      </w:r>
      <w:r>
        <w:t>В 1480 году было окончательно свергнуто монголо-татарское иго (после Стояния на реки Угре).</w:t>
      </w:r>
      <w:r w:rsidR="00523460">
        <w:br/>
      </w:r>
      <w:r>
        <w:t>В 1485 году Иван III принял официальный титул «Великий князь всея Руси».</w:t>
      </w:r>
    </w:p>
    <w:p w14:paraId="7F3807F8" w14:textId="1C59EE27" w:rsidR="00A74893" w:rsidRPr="004A4605" w:rsidRDefault="00C61753" w:rsidP="004A4605">
      <w:pPr>
        <w:pStyle w:val="a3"/>
        <w:spacing w:line="192" w:lineRule="auto"/>
        <w:rPr>
          <w:sz w:val="22"/>
          <w:szCs w:val="22"/>
        </w:rPr>
      </w:pPr>
      <w:r w:rsidRPr="0092258E">
        <w:rPr>
          <w:rFonts w:ascii="Inter" w:hAnsi="Inter"/>
          <w:color w:val="323749"/>
          <w:sz w:val="22"/>
          <w:szCs w:val="22"/>
        </w:rPr>
        <w:t xml:space="preserve">Появление в 13 веке отдельного Московского княжества и расширение его территорий в </w:t>
      </w:r>
      <w:proofErr w:type="gramStart"/>
      <w:r w:rsidRPr="0092258E">
        <w:rPr>
          <w:rFonts w:ascii="Inter" w:hAnsi="Inter"/>
          <w:color w:val="323749"/>
          <w:sz w:val="22"/>
          <w:szCs w:val="22"/>
        </w:rPr>
        <w:t>14-15</w:t>
      </w:r>
      <w:proofErr w:type="gramEnd"/>
      <w:r w:rsidRPr="0092258E">
        <w:rPr>
          <w:rFonts w:ascii="Inter" w:hAnsi="Inter"/>
          <w:color w:val="323749"/>
          <w:sz w:val="22"/>
          <w:szCs w:val="22"/>
        </w:rPr>
        <w:t xml:space="preserve"> веках стало основным шагом к образованию Русского централизованного государства. Считается, что централизованное государство сформировалось уже в XV веке в период правления князя Ивана ΙΙΙ Васильевича (</w:t>
      </w:r>
      <w:proofErr w:type="gramStart"/>
      <w:r w:rsidRPr="0092258E">
        <w:rPr>
          <w:rFonts w:ascii="Inter" w:hAnsi="Inter"/>
          <w:color w:val="323749"/>
          <w:sz w:val="22"/>
          <w:szCs w:val="22"/>
        </w:rPr>
        <w:t>1462-1505</w:t>
      </w:r>
      <w:proofErr w:type="gramEnd"/>
      <w:r w:rsidRPr="0092258E">
        <w:rPr>
          <w:rFonts w:ascii="Inter" w:hAnsi="Inter"/>
          <w:color w:val="323749"/>
          <w:sz w:val="22"/>
          <w:szCs w:val="22"/>
        </w:rPr>
        <w:t xml:space="preserve"> гг.).</w:t>
      </w:r>
      <w:r w:rsidRPr="0092258E">
        <w:rPr>
          <w:sz w:val="22"/>
          <w:szCs w:val="22"/>
        </w:rPr>
        <w:t xml:space="preserve"> Позже русские территории существенно расширились за счет политики Василия ΙΙΙ (</w:t>
      </w:r>
      <w:proofErr w:type="gramStart"/>
      <w:r w:rsidRPr="0092258E">
        <w:rPr>
          <w:sz w:val="22"/>
          <w:szCs w:val="22"/>
        </w:rPr>
        <w:t>1505-1533</w:t>
      </w:r>
      <w:proofErr w:type="gramEnd"/>
      <w:r w:rsidRPr="0092258E">
        <w:rPr>
          <w:sz w:val="22"/>
          <w:szCs w:val="22"/>
        </w:rPr>
        <w:t xml:space="preserve"> гг.) и завоеваний Ивана ΙV Грозного (формально с 1533 года; официально – 1547-1584 гг.). Последний в 1547 году принял титул царя, он венчался на царствование в Успенском соборе в г. Москва. Грозный смог присоединить к своим владениям земли, которые ранее не были русскими.</w:t>
      </w:r>
      <w:r w:rsidR="004A4605">
        <w:rPr>
          <w:sz w:val="22"/>
          <w:szCs w:val="22"/>
        </w:rPr>
        <w:br/>
      </w:r>
      <w:r w:rsidR="004A4605">
        <w:rPr>
          <w:sz w:val="22"/>
          <w:szCs w:val="22"/>
        </w:rPr>
        <w:br/>
      </w:r>
      <w:r w:rsidR="00A74893" w:rsidRPr="004A4605">
        <w:rPr>
          <w:sz w:val="22"/>
          <w:szCs w:val="22"/>
        </w:rPr>
        <w:t>Как итог</w:t>
      </w:r>
      <w:r w:rsidR="00FB1EEB" w:rsidRPr="004A4605">
        <w:rPr>
          <w:sz w:val="22"/>
          <w:szCs w:val="22"/>
        </w:rPr>
        <w:t xml:space="preserve"> созданного централизованного государства Россия стала единственным православным государством, объединяющим одновременно все княжества Руси.</w:t>
      </w:r>
      <w:r w:rsidR="00A74893" w:rsidRPr="00A74893">
        <w:rPr>
          <w:rFonts w:ascii="Arial" w:hAnsi="Arial" w:cs="Arial"/>
          <w:color w:val="000000"/>
        </w:rPr>
        <w:br/>
      </w:r>
    </w:p>
    <w:sectPr w:rsidR="00A74893" w:rsidRPr="004A4605" w:rsidSect="00C61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106"/>
    <w:multiLevelType w:val="multilevel"/>
    <w:tmpl w:val="67EC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54558"/>
    <w:multiLevelType w:val="multilevel"/>
    <w:tmpl w:val="E46CA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E4887"/>
    <w:multiLevelType w:val="multilevel"/>
    <w:tmpl w:val="46E0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D3ECC"/>
    <w:multiLevelType w:val="multilevel"/>
    <w:tmpl w:val="9A00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3331F"/>
    <w:multiLevelType w:val="multilevel"/>
    <w:tmpl w:val="E336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31487"/>
    <w:multiLevelType w:val="hybridMultilevel"/>
    <w:tmpl w:val="408C9F12"/>
    <w:lvl w:ilvl="0" w:tplc="108E6A8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840345">
    <w:abstractNumId w:val="5"/>
  </w:num>
  <w:num w:numId="2" w16cid:durableId="604580151">
    <w:abstractNumId w:val="1"/>
  </w:num>
  <w:num w:numId="3" w16cid:durableId="1794130035">
    <w:abstractNumId w:val="4"/>
  </w:num>
  <w:num w:numId="4" w16cid:durableId="1988439327">
    <w:abstractNumId w:val="2"/>
  </w:num>
  <w:num w:numId="5" w16cid:durableId="1255092047">
    <w:abstractNumId w:val="3"/>
  </w:num>
  <w:num w:numId="6" w16cid:durableId="210340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53"/>
    <w:rsid w:val="00057B5B"/>
    <w:rsid w:val="000804D5"/>
    <w:rsid w:val="00105004"/>
    <w:rsid w:val="003A293E"/>
    <w:rsid w:val="003C0E5E"/>
    <w:rsid w:val="00477FDD"/>
    <w:rsid w:val="004A4605"/>
    <w:rsid w:val="005148C2"/>
    <w:rsid w:val="00523460"/>
    <w:rsid w:val="005D4647"/>
    <w:rsid w:val="006769B7"/>
    <w:rsid w:val="00686F4B"/>
    <w:rsid w:val="006F5BC0"/>
    <w:rsid w:val="00781F7E"/>
    <w:rsid w:val="00921F04"/>
    <w:rsid w:val="0092258E"/>
    <w:rsid w:val="0095019F"/>
    <w:rsid w:val="009836F7"/>
    <w:rsid w:val="00A74893"/>
    <w:rsid w:val="00B57B4C"/>
    <w:rsid w:val="00C61753"/>
    <w:rsid w:val="00CC09E8"/>
    <w:rsid w:val="00F70407"/>
    <w:rsid w:val="00FB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7E9E"/>
  <w15:chartTrackingRefBased/>
  <w15:docId w15:val="{4929DA9C-939F-4ACE-99D6-6FA3B197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09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1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C61753"/>
    <w:rPr>
      <w:color w:val="0000FF"/>
      <w:u w:val="single"/>
    </w:rPr>
  </w:style>
  <w:style w:type="character" w:styleId="a5">
    <w:name w:val="Emphasis"/>
    <w:basedOn w:val="a0"/>
    <w:uiPriority w:val="20"/>
    <w:qFormat/>
    <w:rsid w:val="00A74893"/>
    <w:rPr>
      <w:i/>
      <w:iCs/>
    </w:rPr>
  </w:style>
  <w:style w:type="paragraph" w:styleId="a6">
    <w:name w:val="List Paragraph"/>
    <w:basedOn w:val="a"/>
    <w:uiPriority w:val="34"/>
    <w:qFormat/>
    <w:rsid w:val="00A74893"/>
    <w:pPr>
      <w:ind w:left="720"/>
      <w:contextualSpacing/>
    </w:pPr>
  </w:style>
  <w:style w:type="character" w:styleId="a7">
    <w:name w:val="Strong"/>
    <w:basedOn w:val="a0"/>
    <w:uiPriority w:val="22"/>
    <w:qFormat/>
    <w:rsid w:val="009836F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C09E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3B7A5-901E-4596-B05C-822CC45D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Scher</dc:creator>
  <cp:keywords/>
  <dc:description/>
  <cp:lastModifiedBy>Julia Scher</cp:lastModifiedBy>
  <cp:revision>3</cp:revision>
  <cp:lastPrinted>2023-11-17T20:32:00Z</cp:lastPrinted>
  <dcterms:created xsi:type="dcterms:W3CDTF">2023-11-16T18:28:00Z</dcterms:created>
  <dcterms:modified xsi:type="dcterms:W3CDTF">2023-11-17T20:42:00Z</dcterms:modified>
</cp:coreProperties>
</file>