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7CCB" w:rsidRDefault="00AD7CCB" w:rsidP="00506A91">
      <w:pPr>
        <w:pStyle w:val="NormalWeb"/>
        <w:spacing w:before="150" w:beforeAutospacing="0" w:after="0" w:afterAutospacing="0"/>
        <w:jc w:val="center"/>
        <w:rPr>
          <w:rFonts w:ascii="Roboto" w:hAnsi="Roboto"/>
          <w:color w:val="2B2B2B"/>
          <w:sz w:val="30"/>
          <w:szCs w:val="30"/>
        </w:rPr>
      </w:pPr>
      <w:r>
        <w:rPr>
          <w:rFonts w:ascii="Roboto" w:hAnsi="Roboto"/>
          <w:color w:val="2B2B2B"/>
          <w:sz w:val="30"/>
          <w:szCs w:val="30"/>
        </w:rPr>
        <w:t>W</w:t>
      </w:r>
      <w:r>
        <w:rPr>
          <w:rFonts w:ascii="Roboto" w:hAnsi="Roboto"/>
          <w:color w:val="2B2B2B"/>
          <w:sz w:val="30"/>
          <w:szCs w:val="30"/>
        </w:rPr>
        <w:t xml:space="preserve">ritten </w:t>
      </w:r>
      <w:r>
        <w:rPr>
          <w:rFonts w:ascii="Roboto" w:hAnsi="Roboto"/>
          <w:color w:val="2B2B2B"/>
          <w:sz w:val="30"/>
          <w:szCs w:val="30"/>
        </w:rPr>
        <w:t>A</w:t>
      </w:r>
      <w:r>
        <w:rPr>
          <w:rFonts w:ascii="Roboto" w:hAnsi="Roboto"/>
          <w:color w:val="2B2B2B"/>
          <w:sz w:val="30"/>
          <w:szCs w:val="30"/>
        </w:rPr>
        <w:t>nalysis</w:t>
      </w:r>
      <w:r>
        <w:rPr>
          <w:rFonts w:ascii="Roboto" w:hAnsi="Roboto"/>
          <w:color w:val="2B2B2B"/>
          <w:sz w:val="30"/>
          <w:szCs w:val="30"/>
        </w:rPr>
        <w:t xml:space="preserve">: </w:t>
      </w:r>
      <w:proofErr w:type="spellStart"/>
      <w:r>
        <w:rPr>
          <w:rFonts w:ascii="Roboto" w:hAnsi="Roboto"/>
          <w:color w:val="2B2B2B"/>
          <w:sz w:val="30"/>
          <w:szCs w:val="30"/>
        </w:rPr>
        <w:t>PyCity</w:t>
      </w:r>
      <w:proofErr w:type="spellEnd"/>
      <w:r>
        <w:rPr>
          <w:rFonts w:ascii="Roboto" w:hAnsi="Roboto"/>
          <w:color w:val="2B2B2B"/>
          <w:sz w:val="30"/>
          <w:szCs w:val="30"/>
        </w:rPr>
        <w:t xml:space="preserve"> Schools</w:t>
      </w:r>
    </w:p>
    <w:p w:rsidR="00806F21" w:rsidRDefault="00806F21"/>
    <w:p w:rsidR="00506A91" w:rsidRDefault="00506A91" w:rsidP="00506A91">
      <w:pPr>
        <w:jc w:val="center"/>
      </w:pPr>
      <w:r>
        <w:t>Summarize the Analysis</w:t>
      </w:r>
    </w:p>
    <w:p w:rsidR="00AD7CCB" w:rsidRDefault="00AD7CCB">
      <w:r>
        <w:t>For the district summary the mean for math scores was 79 and the mean for reading score was 75 out of 39170 students among 15 schools.</w:t>
      </w:r>
    </w:p>
    <w:p w:rsidR="00AD7CCB" w:rsidRDefault="00AD7CCB"/>
    <w:p w:rsidR="00AD7CCB" w:rsidRDefault="00AD7CCB">
      <w:r>
        <w:t>For the school summary</w:t>
      </w:r>
      <w:r w:rsidR="004D10ED">
        <w:t xml:space="preserve"> the highest performing school by overall passing was Pena High School and the lowest performing school by overall passing was Huang High School</w:t>
      </w:r>
    </w:p>
    <w:p w:rsidR="00AD7CCB" w:rsidRDefault="00AD7CCB"/>
    <w:p w:rsidR="004D10ED" w:rsidRDefault="004D10ED">
      <w:r>
        <w:t>Math score by grade went from 9</w:t>
      </w:r>
      <w:r w:rsidRPr="004D10ED">
        <w:rPr>
          <w:vertAlign w:val="superscript"/>
        </w:rPr>
        <w:t>th</w:t>
      </w:r>
      <w:r>
        <w:t xml:space="preserve"> grade to 12</w:t>
      </w:r>
      <w:r w:rsidRPr="004D10ED">
        <w:rPr>
          <w:vertAlign w:val="superscript"/>
        </w:rPr>
        <w:t>th</w:t>
      </w:r>
      <w:r>
        <w:t xml:space="preserve"> grade among the 15 schools. From each school in each grade the average score was presented. The reading scores by grade reflected the same as the math scores by grade but with the averages of the schools reading scores. </w:t>
      </w:r>
    </w:p>
    <w:p w:rsidR="004D10ED" w:rsidRDefault="004D10ED"/>
    <w:p w:rsidR="004D10ED" w:rsidRDefault="004D10ED">
      <w:r>
        <w:t>Scores by school spending reflected the schools average spending across certain categories. For example, the average math score was 80.4 for spending ranges below $585.</w:t>
      </w:r>
    </w:p>
    <w:p w:rsidR="004D10ED" w:rsidRDefault="004D10ED"/>
    <w:p w:rsidR="004D10ED" w:rsidRDefault="004D10ED">
      <w:r>
        <w:t xml:space="preserve">Scores by school size reflected the school size across certain categories. For example, the average math score was 83.3 for school size less than 1,000. </w:t>
      </w:r>
    </w:p>
    <w:p w:rsidR="004D10ED" w:rsidRDefault="004D10ED"/>
    <w:p w:rsidR="004D10ED" w:rsidRDefault="004D10ED">
      <w:r>
        <w:t xml:space="preserve">Scores by school type reflect the school size across certain </w:t>
      </w:r>
      <w:r w:rsidR="00506A91">
        <w:t>categories</w:t>
      </w:r>
      <w:r>
        <w:t xml:space="preserve">. For </w:t>
      </w:r>
      <w:r w:rsidR="0036216C">
        <w:t>example, the</w:t>
      </w:r>
      <w:r w:rsidR="00506A91">
        <w:t xml:space="preserve"> average math score was 83.4 for charter schools and the average math score was 76.9 for district schools.</w:t>
      </w:r>
    </w:p>
    <w:p w:rsidR="00506A91" w:rsidRDefault="00506A91"/>
    <w:p w:rsidR="00506A91" w:rsidRDefault="00506A91" w:rsidP="00506A91">
      <w:pPr>
        <w:jc w:val="center"/>
      </w:pPr>
      <w:r>
        <w:t>Two Conclusions or comparisons</w:t>
      </w:r>
    </w:p>
    <w:p w:rsidR="006723B9" w:rsidRDefault="006723B9" w:rsidP="006723B9"/>
    <w:p w:rsidR="006723B9" w:rsidRDefault="006723B9" w:rsidP="006723B9">
      <w:r>
        <w:t>One easy comparison was the see the difference between the scores by school type.  The two school types were either charter or district so it was easy to see the average scores math, average score reading, passing math, passing reading, and overall passing between those two types of schools.</w:t>
      </w:r>
      <w:r w:rsidR="00CA0401">
        <w:t xml:space="preserve"> For example, the charter school type had an overall passing rate of 94% and the district school type had an overall passing rate of 67%. This means there was </w:t>
      </w:r>
      <w:r w:rsidR="0036216C">
        <w:t>a</w:t>
      </w:r>
      <w:r w:rsidR="00CA0401">
        <w:t xml:space="preserve"> 27 difference between the two school types for the overall passing rate. </w:t>
      </w:r>
    </w:p>
    <w:p w:rsidR="006723B9" w:rsidRDefault="006723B9" w:rsidP="006723B9"/>
    <w:p w:rsidR="006723B9" w:rsidRDefault="006723B9" w:rsidP="006723B9">
      <w:r>
        <w:t>The other comparison</w:t>
      </w:r>
      <w:r w:rsidR="00CD36E0">
        <w:t xml:space="preserve"> that was easy to see was between the highest and lowest performing schools by their overall passing rate for the top 5 and bottom 5 schools. It was easy to compare between the schools and the nine difference categories presented with the data. </w:t>
      </w:r>
      <w:r w:rsidR="00CA0401">
        <w:t xml:space="preserve">For example, the top performing school was Pena High School with an overall passing of 95 %. The bottom performing school was Huang High School with an overall passing of 66 %. This means there was </w:t>
      </w:r>
      <w:r w:rsidR="0036216C">
        <w:t>a</w:t>
      </w:r>
      <w:r w:rsidR="00CA0401">
        <w:t xml:space="preserve"> 29 difference between the top and bottom most schools for the overall passing rate. </w:t>
      </w:r>
    </w:p>
    <w:sectPr w:rsidR="00672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ED0D40"/>
    <w:multiLevelType w:val="multilevel"/>
    <w:tmpl w:val="EC74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8332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CCB"/>
    <w:rsid w:val="0036216C"/>
    <w:rsid w:val="004D10ED"/>
    <w:rsid w:val="00506A91"/>
    <w:rsid w:val="006723B9"/>
    <w:rsid w:val="006832A5"/>
    <w:rsid w:val="007C085E"/>
    <w:rsid w:val="00806F21"/>
    <w:rsid w:val="00AD7CCB"/>
    <w:rsid w:val="00CA0401"/>
    <w:rsid w:val="00CD3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E2CD84"/>
  <w15:chartTrackingRefBased/>
  <w15:docId w15:val="{09DC431D-E723-2746-B372-89A7A075E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7CC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35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Tinkey</dc:creator>
  <cp:keywords/>
  <dc:description/>
  <cp:lastModifiedBy>Julia Tinkey</cp:lastModifiedBy>
  <cp:revision>5</cp:revision>
  <dcterms:created xsi:type="dcterms:W3CDTF">2023-01-16T19:36:00Z</dcterms:created>
  <dcterms:modified xsi:type="dcterms:W3CDTF">2023-01-16T20:06:00Z</dcterms:modified>
</cp:coreProperties>
</file>