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2CBFF" w14:textId="77777777" w:rsidR="00C05876" w:rsidRPr="00C05876" w:rsidRDefault="00C05876" w:rsidP="00C05876">
      <w:pPr>
        <w:rPr>
          <w:rFonts w:ascii="Arial" w:hAnsi="Arial" w:cs="Arial"/>
          <w:b/>
          <w:bCs/>
        </w:rPr>
      </w:pPr>
      <w:r w:rsidRPr="00C05876">
        <w:rPr>
          <w:rFonts w:ascii="Arial" w:hAnsi="Arial" w:cs="Arial"/>
          <w:b/>
          <w:bCs/>
        </w:rPr>
        <w:t>1. Contexto e Motivação</w:t>
      </w:r>
    </w:p>
    <w:p w14:paraId="36A8D40C" w14:textId="77777777" w:rsidR="00C05876" w:rsidRPr="00C05876" w:rsidRDefault="00C05876" w:rsidP="00C05876">
      <w:pPr>
        <w:rPr>
          <w:rFonts w:ascii="Arial" w:hAnsi="Arial" w:cs="Arial"/>
        </w:rPr>
      </w:pPr>
      <w:r w:rsidRPr="00C05876">
        <w:rPr>
          <w:rFonts w:ascii="Arial" w:hAnsi="Arial" w:cs="Arial"/>
        </w:rPr>
        <w:t xml:space="preserve">O </w:t>
      </w:r>
      <w:proofErr w:type="spellStart"/>
      <w:r w:rsidRPr="00C05876">
        <w:rPr>
          <w:rFonts w:ascii="Arial" w:hAnsi="Arial" w:cs="Arial"/>
          <w:b/>
          <w:bCs/>
        </w:rPr>
        <w:t>LinkGraph</w:t>
      </w:r>
      <w:proofErr w:type="spellEnd"/>
      <w:r w:rsidRPr="00C05876">
        <w:rPr>
          <w:rFonts w:ascii="Arial" w:hAnsi="Arial" w:cs="Arial"/>
        </w:rPr>
        <w:t xml:space="preserve"> surge como uma resposta à dificuldade de estabelecer conexões profissionais significativas e orgânicas em plataformas de networking massivas. Em redes como o LinkedIn, profissionais em início de carreira ou estudantes frequentemente enfrentam barreiras para identificar e alcançar mentores ou especialistas em nichos específicos, como a odontologia ou tecnologia. O problema reside na saturação de informações, que impede a visualização clara de caminhos de influência e proximidade. Ao modelar essa rede social através da Teoria dos Grafos — onde indivíduos são </w:t>
      </w:r>
      <w:r w:rsidRPr="00C05876">
        <w:rPr>
          <w:rFonts w:ascii="Arial" w:hAnsi="Arial" w:cs="Arial"/>
          <w:b/>
          <w:bCs/>
        </w:rPr>
        <w:t>vértices</w:t>
      </w:r>
      <w:r w:rsidRPr="00C05876">
        <w:rPr>
          <w:rFonts w:ascii="Arial" w:hAnsi="Arial" w:cs="Arial"/>
        </w:rPr>
        <w:t xml:space="preserve"> e suas interações são </w:t>
      </w:r>
      <w:r w:rsidRPr="00C05876">
        <w:rPr>
          <w:rFonts w:ascii="Arial" w:hAnsi="Arial" w:cs="Arial"/>
          <w:b/>
          <w:bCs/>
        </w:rPr>
        <w:t>arestas</w:t>
      </w:r>
      <w:r w:rsidRPr="00C05876">
        <w:rPr>
          <w:rFonts w:ascii="Arial" w:hAnsi="Arial" w:cs="Arial"/>
        </w:rPr>
        <w:t xml:space="preserve"> — torna-se possível aplicar algoritmos matemáticos para otimizar a busca por mentoria e parcerias estratégicas.</w:t>
      </w:r>
    </w:p>
    <w:p w14:paraId="05DBA51B" w14:textId="77777777" w:rsidR="00C05876" w:rsidRPr="00C05876" w:rsidRDefault="00C05876" w:rsidP="00C05876">
      <w:pPr>
        <w:rPr>
          <w:rFonts w:ascii="Arial" w:hAnsi="Arial" w:cs="Arial"/>
          <w:b/>
          <w:bCs/>
        </w:rPr>
      </w:pPr>
      <w:r w:rsidRPr="00C05876">
        <w:rPr>
          <w:rFonts w:ascii="Arial" w:hAnsi="Arial" w:cs="Arial"/>
          <w:b/>
          <w:bCs/>
        </w:rPr>
        <w:t>2. Objetivo Geral</w:t>
      </w:r>
    </w:p>
    <w:p w14:paraId="5659C0FE" w14:textId="77777777" w:rsidR="00C05876" w:rsidRPr="00C05876" w:rsidRDefault="00C05876" w:rsidP="00C05876">
      <w:pPr>
        <w:rPr>
          <w:rFonts w:ascii="Arial" w:hAnsi="Arial" w:cs="Arial"/>
        </w:rPr>
      </w:pPr>
      <w:r w:rsidRPr="00C05876">
        <w:rPr>
          <w:rFonts w:ascii="Arial" w:hAnsi="Arial" w:cs="Arial"/>
        </w:rPr>
        <w:t>Desenvolver um sistema computacional capaz de carregar, processar e analisar uma rede social profissional, identificando conexões inteligentes e sugerindo interações baseadas na profundidade e estrutura da rede.</w:t>
      </w:r>
    </w:p>
    <w:p w14:paraId="4C4DB55A" w14:textId="77777777" w:rsidR="00C05876" w:rsidRPr="00C05876" w:rsidRDefault="00C05876" w:rsidP="00C05876">
      <w:pPr>
        <w:rPr>
          <w:rFonts w:ascii="Arial" w:hAnsi="Arial" w:cs="Arial"/>
          <w:b/>
          <w:bCs/>
        </w:rPr>
      </w:pPr>
      <w:r w:rsidRPr="00C05876">
        <w:rPr>
          <w:rFonts w:ascii="Arial" w:hAnsi="Arial" w:cs="Arial"/>
          <w:b/>
          <w:bCs/>
        </w:rPr>
        <w:t>3. Objetivos Específicos</w:t>
      </w:r>
    </w:p>
    <w:p w14:paraId="5C3318CF" w14:textId="77777777" w:rsidR="00C05876" w:rsidRPr="00C05876" w:rsidRDefault="00C05876" w:rsidP="00C05876">
      <w:pPr>
        <w:numPr>
          <w:ilvl w:val="0"/>
          <w:numId w:val="1"/>
        </w:numPr>
        <w:rPr>
          <w:rFonts w:ascii="Arial" w:hAnsi="Arial" w:cs="Arial"/>
        </w:rPr>
      </w:pPr>
      <w:r w:rsidRPr="00C05876">
        <w:rPr>
          <w:rFonts w:ascii="Arial" w:hAnsi="Arial" w:cs="Arial"/>
          <w:b/>
          <w:bCs/>
        </w:rPr>
        <w:t>M1:</w:t>
      </w:r>
      <w:r w:rsidRPr="00C05876">
        <w:rPr>
          <w:rFonts w:ascii="Arial" w:hAnsi="Arial" w:cs="Arial"/>
        </w:rPr>
        <w:t xml:space="preserve"> Implementar um módulo de infraestrutura para leitura e carga de dados de usuários e conexões a partir de arquivos no formato </w:t>
      </w:r>
      <w:r w:rsidRPr="00C05876">
        <w:rPr>
          <w:rFonts w:ascii="Arial" w:hAnsi="Arial" w:cs="Arial"/>
          <w:b/>
          <w:bCs/>
        </w:rPr>
        <w:t>JSON</w:t>
      </w:r>
      <w:r w:rsidRPr="00C05876">
        <w:rPr>
          <w:rFonts w:ascii="Arial" w:hAnsi="Arial" w:cs="Arial"/>
        </w:rPr>
        <w:t>.</w:t>
      </w:r>
    </w:p>
    <w:p w14:paraId="2F4B923F" w14:textId="77777777" w:rsidR="00C05876" w:rsidRPr="00C05876" w:rsidRDefault="00C05876" w:rsidP="00C05876">
      <w:pPr>
        <w:numPr>
          <w:ilvl w:val="0"/>
          <w:numId w:val="1"/>
        </w:numPr>
        <w:rPr>
          <w:rFonts w:ascii="Arial" w:hAnsi="Arial" w:cs="Arial"/>
        </w:rPr>
      </w:pPr>
      <w:r w:rsidRPr="00C05876">
        <w:rPr>
          <w:rFonts w:ascii="Arial" w:hAnsi="Arial" w:cs="Arial"/>
          <w:b/>
          <w:bCs/>
        </w:rPr>
        <w:t>M2:</w:t>
      </w:r>
      <w:r w:rsidRPr="00C05876">
        <w:rPr>
          <w:rFonts w:ascii="Arial" w:hAnsi="Arial" w:cs="Arial"/>
        </w:rPr>
        <w:t xml:space="preserve"> Implementar o algoritmo de </w:t>
      </w:r>
      <w:proofErr w:type="spellStart"/>
      <w:r w:rsidRPr="00C05876">
        <w:rPr>
          <w:rFonts w:ascii="Arial" w:hAnsi="Arial" w:cs="Arial"/>
          <w:b/>
          <w:bCs/>
        </w:rPr>
        <w:t>Dijkstra</w:t>
      </w:r>
      <w:proofErr w:type="spellEnd"/>
      <w:r w:rsidRPr="00C05876">
        <w:rPr>
          <w:rFonts w:ascii="Arial" w:hAnsi="Arial" w:cs="Arial"/>
        </w:rPr>
        <w:t xml:space="preserve"> para calcular de forma precisa o grau de separação (caminho mínimo) entre dois usuários quaisquer na rede.</w:t>
      </w:r>
    </w:p>
    <w:p w14:paraId="01363496" w14:textId="77777777" w:rsidR="00C05876" w:rsidRPr="00C05876" w:rsidRDefault="00C05876" w:rsidP="00C05876">
      <w:pPr>
        <w:numPr>
          <w:ilvl w:val="0"/>
          <w:numId w:val="1"/>
        </w:numPr>
        <w:rPr>
          <w:rFonts w:ascii="Arial" w:hAnsi="Arial" w:cs="Arial"/>
        </w:rPr>
      </w:pPr>
      <w:r w:rsidRPr="00C05876">
        <w:rPr>
          <w:rFonts w:ascii="Arial" w:hAnsi="Arial" w:cs="Arial"/>
          <w:b/>
          <w:bCs/>
        </w:rPr>
        <w:t>M3:</w:t>
      </w:r>
      <w:r w:rsidRPr="00C05876">
        <w:rPr>
          <w:rFonts w:ascii="Arial" w:hAnsi="Arial" w:cs="Arial"/>
        </w:rPr>
        <w:t xml:space="preserve"> Desenvolver um gerador de grafos aleatórios parametrizável para validar o desempenho e a escalabilidade do sistema com até </w:t>
      </w:r>
      <w:r w:rsidRPr="00C05876">
        <w:rPr>
          <w:rFonts w:ascii="Arial" w:hAnsi="Arial" w:cs="Arial"/>
          <w:b/>
          <w:bCs/>
        </w:rPr>
        <w:t>10.000 vértices</w:t>
      </w:r>
      <w:r w:rsidRPr="00C05876">
        <w:rPr>
          <w:rFonts w:ascii="Arial" w:hAnsi="Arial" w:cs="Arial"/>
        </w:rPr>
        <w:t>.</w:t>
      </w:r>
    </w:p>
    <w:p w14:paraId="178C0CBA" w14:textId="77777777" w:rsidR="00C05876" w:rsidRPr="00C05876" w:rsidRDefault="00C05876" w:rsidP="00C05876">
      <w:pPr>
        <w:numPr>
          <w:ilvl w:val="0"/>
          <w:numId w:val="1"/>
        </w:numPr>
        <w:rPr>
          <w:rFonts w:ascii="Arial" w:hAnsi="Arial" w:cs="Arial"/>
        </w:rPr>
      </w:pPr>
      <w:r w:rsidRPr="00C05876">
        <w:rPr>
          <w:rFonts w:ascii="Arial" w:hAnsi="Arial" w:cs="Arial"/>
          <w:b/>
          <w:bCs/>
        </w:rPr>
        <w:t>M4:</w:t>
      </w:r>
      <w:r w:rsidRPr="00C05876">
        <w:rPr>
          <w:rFonts w:ascii="Arial" w:hAnsi="Arial" w:cs="Arial"/>
        </w:rPr>
        <w:t xml:space="preserve"> Criar uma interface de linha de comando (CLI) que permita ao usuário consultar sugestões de conexões e visualizar caminhos de networking.</w:t>
      </w:r>
    </w:p>
    <w:p w14:paraId="72D0F1D1" w14:textId="77777777" w:rsidR="00C05876" w:rsidRPr="00C05876" w:rsidRDefault="00C05876" w:rsidP="00C05876">
      <w:pPr>
        <w:rPr>
          <w:rFonts w:ascii="Arial" w:hAnsi="Arial" w:cs="Arial"/>
          <w:b/>
          <w:bCs/>
        </w:rPr>
      </w:pPr>
      <w:r w:rsidRPr="00C05876">
        <w:rPr>
          <w:rFonts w:ascii="Arial" w:hAnsi="Arial" w:cs="Arial"/>
          <w:b/>
          <w:bCs/>
        </w:rPr>
        <w:t>4. Justificativa Técnica</w:t>
      </w:r>
    </w:p>
    <w:p w14:paraId="54D9D7BF" w14:textId="77777777" w:rsidR="00C05876" w:rsidRPr="00C05876" w:rsidRDefault="00C05876" w:rsidP="00C05876">
      <w:pPr>
        <w:rPr>
          <w:rFonts w:ascii="Arial" w:hAnsi="Arial" w:cs="Arial"/>
        </w:rPr>
      </w:pPr>
      <w:r w:rsidRPr="00C05876">
        <w:rPr>
          <w:rFonts w:ascii="Arial" w:hAnsi="Arial" w:cs="Arial"/>
        </w:rPr>
        <w:t>A modelagem em grafo é a abordagem mais adequada para este problema porque as relações humanas são inerentemente estruturadas como redes de conexões. Diferente de bancos de dados relacionais tradicionais, que enfrentam perda de performance em consultas de muitos níveis (</w:t>
      </w:r>
      <w:proofErr w:type="spellStart"/>
      <w:r w:rsidRPr="00C05876">
        <w:rPr>
          <w:rFonts w:ascii="Arial" w:hAnsi="Arial" w:cs="Arial"/>
        </w:rPr>
        <w:t>joins</w:t>
      </w:r>
      <w:proofErr w:type="spellEnd"/>
      <w:r w:rsidRPr="00C05876">
        <w:rPr>
          <w:rFonts w:ascii="Arial" w:hAnsi="Arial" w:cs="Arial"/>
        </w:rPr>
        <w:t xml:space="preserve"> complexos), a Teoria dos Grafos utiliza estruturas como </w:t>
      </w:r>
      <w:r w:rsidRPr="00C05876">
        <w:rPr>
          <w:rFonts w:ascii="Arial" w:hAnsi="Arial" w:cs="Arial"/>
          <w:b/>
          <w:bCs/>
        </w:rPr>
        <w:t>listas de adjacência</w:t>
      </w:r>
      <w:r w:rsidRPr="00C05876">
        <w:rPr>
          <w:rFonts w:ascii="Arial" w:hAnsi="Arial" w:cs="Arial"/>
        </w:rPr>
        <w:t xml:space="preserve"> para percorrer milhares de conexões em tempo reduzido. O uso do algoritmo de </w:t>
      </w:r>
      <w:proofErr w:type="spellStart"/>
      <w:r w:rsidRPr="00C05876">
        <w:rPr>
          <w:rFonts w:ascii="Arial" w:hAnsi="Arial" w:cs="Arial"/>
        </w:rPr>
        <w:t>Dijkstra</w:t>
      </w:r>
      <w:proofErr w:type="spellEnd"/>
      <w:r w:rsidRPr="00C05876">
        <w:rPr>
          <w:rFonts w:ascii="Arial" w:hAnsi="Arial" w:cs="Arial"/>
        </w:rPr>
        <w:t xml:space="preserve"> permite que o sistema não apenas encontre uma conexão, mas encontre a </w:t>
      </w:r>
      <w:r w:rsidRPr="00C05876">
        <w:rPr>
          <w:rFonts w:ascii="Arial" w:hAnsi="Arial" w:cs="Arial"/>
          <w:i/>
          <w:iCs/>
        </w:rPr>
        <w:t>melhor</w:t>
      </w:r>
      <w:r w:rsidRPr="00C05876">
        <w:rPr>
          <w:rFonts w:ascii="Arial" w:hAnsi="Arial" w:cs="Arial"/>
        </w:rPr>
        <w:t xml:space="preserve"> conexão baseada em pesos (como afinidade ou tempo de resposta), garantindo eficiência técnica e relevância para o usuário.</w:t>
      </w:r>
    </w:p>
    <w:p w14:paraId="4436A383" w14:textId="77777777" w:rsidR="00C05876" w:rsidRPr="00C05876" w:rsidRDefault="00C05876" w:rsidP="00C05876">
      <w:pPr>
        <w:rPr>
          <w:rFonts w:ascii="Arial" w:hAnsi="Arial" w:cs="Arial"/>
          <w:b/>
          <w:bCs/>
        </w:rPr>
      </w:pPr>
      <w:r w:rsidRPr="00C05876">
        <w:rPr>
          <w:rFonts w:ascii="Arial" w:hAnsi="Arial" w:cs="Arial"/>
          <w:b/>
          <w:bCs/>
        </w:rPr>
        <w:t>5. Tipo de Grafo Escolhido</w:t>
      </w:r>
    </w:p>
    <w:p w14:paraId="7F2BAC5B" w14:textId="77777777" w:rsidR="00C05876" w:rsidRPr="00C05876" w:rsidRDefault="00C05876" w:rsidP="00C05876">
      <w:pPr>
        <w:numPr>
          <w:ilvl w:val="0"/>
          <w:numId w:val="2"/>
        </w:numPr>
        <w:rPr>
          <w:rFonts w:ascii="Arial" w:hAnsi="Arial" w:cs="Arial"/>
        </w:rPr>
      </w:pPr>
      <w:r w:rsidRPr="00C05876">
        <w:rPr>
          <w:rFonts w:ascii="Arial" w:hAnsi="Arial" w:cs="Arial"/>
          <w:b/>
          <w:bCs/>
        </w:rPr>
        <w:lastRenderedPageBreak/>
        <w:t>Natureza:</w:t>
      </w:r>
      <w:r w:rsidRPr="00C05876">
        <w:rPr>
          <w:rFonts w:ascii="Arial" w:hAnsi="Arial" w:cs="Arial"/>
        </w:rPr>
        <w:t xml:space="preserve"> </w:t>
      </w:r>
      <w:r w:rsidRPr="00C05876">
        <w:rPr>
          <w:rFonts w:ascii="Arial" w:hAnsi="Arial" w:cs="Arial"/>
          <w:b/>
          <w:bCs/>
        </w:rPr>
        <w:t>Não-dirigido</w:t>
      </w:r>
      <w:r w:rsidRPr="00C05876">
        <w:rPr>
          <w:rFonts w:ascii="Arial" w:hAnsi="Arial" w:cs="Arial"/>
        </w:rPr>
        <w:t>, assumindo que o networking e a amizade profissional são relações de via dupla (mútuas).</w:t>
      </w:r>
    </w:p>
    <w:p w14:paraId="4980221C" w14:textId="77777777" w:rsidR="00C05876" w:rsidRPr="00C05876" w:rsidRDefault="00C05876" w:rsidP="00C05876">
      <w:pPr>
        <w:numPr>
          <w:ilvl w:val="0"/>
          <w:numId w:val="2"/>
        </w:numPr>
        <w:rPr>
          <w:rFonts w:ascii="Arial" w:hAnsi="Arial" w:cs="Arial"/>
        </w:rPr>
      </w:pPr>
      <w:r w:rsidRPr="00C05876">
        <w:rPr>
          <w:rFonts w:ascii="Arial" w:hAnsi="Arial" w:cs="Arial"/>
          <w:b/>
          <w:bCs/>
        </w:rPr>
        <w:t>Ponderação:</w:t>
      </w:r>
      <w:r w:rsidRPr="00C05876">
        <w:rPr>
          <w:rFonts w:ascii="Arial" w:hAnsi="Arial" w:cs="Arial"/>
        </w:rPr>
        <w:t xml:space="preserve"> </w:t>
      </w:r>
      <w:r w:rsidRPr="00C05876">
        <w:rPr>
          <w:rFonts w:ascii="Arial" w:hAnsi="Arial" w:cs="Arial"/>
          <w:b/>
          <w:bCs/>
        </w:rPr>
        <w:t>Ponderado</w:t>
      </w:r>
      <w:r w:rsidRPr="00C05876">
        <w:rPr>
          <w:rFonts w:ascii="Arial" w:hAnsi="Arial" w:cs="Arial"/>
        </w:rPr>
        <w:t>, onde cada aresta possui um valor numérico representando o "custo" ou esforço da conexão (afinidade profissional).</w:t>
      </w:r>
    </w:p>
    <w:p w14:paraId="110746D5" w14:textId="56C4339A" w:rsidR="00C05876" w:rsidRDefault="00C05876" w:rsidP="00C05876">
      <w:pPr>
        <w:numPr>
          <w:ilvl w:val="0"/>
          <w:numId w:val="2"/>
        </w:numPr>
        <w:rPr>
          <w:rFonts w:ascii="Arial" w:hAnsi="Arial" w:cs="Arial"/>
        </w:rPr>
      </w:pPr>
      <w:r w:rsidRPr="00C05876">
        <w:rPr>
          <w:rFonts w:ascii="Arial" w:hAnsi="Arial" w:cs="Arial"/>
          <w:b/>
          <w:bCs/>
        </w:rPr>
        <w:t>Representação Interna:</w:t>
      </w:r>
      <w:r w:rsidRPr="00C05876">
        <w:rPr>
          <w:rFonts w:ascii="Arial" w:hAnsi="Arial" w:cs="Arial"/>
        </w:rPr>
        <w:t xml:space="preserve"> </w:t>
      </w:r>
      <w:r w:rsidRPr="00C05876">
        <w:rPr>
          <w:rFonts w:ascii="Arial" w:hAnsi="Arial" w:cs="Arial"/>
          <w:b/>
          <w:bCs/>
        </w:rPr>
        <w:t>Lista de Adjacência</w:t>
      </w:r>
      <w:r w:rsidRPr="00C05876">
        <w:rPr>
          <w:rFonts w:ascii="Arial" w:hAnsi="Arial" w:cs="Arial"/>
        </w:rPr>
        <w:t>, escolhida por ser mais eficiente em termos de consumo de memória para grafos esparsos, como é comum em redes sociais.</w:t>
      </w:r>
    </w:p>
    <w:p w14:paraId="22883925" w14:textId="77777777" w:rsidR="00C05876" w:rsidRDefault="00C05876" w:rsidP="00C05876">
      <w:pPr>
        <w:ind w:left="720"/>
        <w:rPr>
          <w:rFonts w:ascii="Arial" w:hAnsi="Arial" w:cs="Arial"/>
          <w:b/>
          <w:bCs/>
        </w:rPr>
      </w:pPr>
    </w:p>
    <w:p w14:paraId="5ECBB07C" w14:textId="434308AA" w:rsidR="00C05876" w:rsidRPr="00C05876" w:rsidRDefault="00C05876" w:rsidP="00C05876">
      <w:pPr>
        <w:ind w:left="720"/>
        <w:rPr>
          <w:rFonts w:ascii="Arial" w:hAnsi="Arial" w:cs="Arial"/>
        </w:rPr>
      </w:pPr>
      <w:r>
        <w:rPr>
          <w:rFonts w:ascii="Arial" w:hAnsi="Arial" w:cs="Arial"/>
          <w:noProof/>
        </w:rPr>
        <w:drawing>
          <wp:inline distT="0" distB="0" distL="0" distR="0" wp14:anchorId="7DB04496" wp14:editId="501445BC">
            <wp:extent cx="5400040" cy="3771900"/>
            <wp:effectExtent l="0" t="0" r="0" b="0"/>
            <wp:docPr id="493440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40355" name="Imagem 493440355"/>
                    <pic:cNvPicPr/>
                  </pic:nvPicPr>
                  <pic:blipFill>
                    <a:blip r:embed="rId5">
                      <a:extLst>
                        <a:ext uri="{28A0092B-C50C-407E-A947-70E740481C1C}">
                          <a14:useLocalDpi xmlns:a14="http://schemas.microsoft.com/office/drawing/2010/main" val="0"/>
                        </a:ext>
                      </a:extLst>
                    </a:blip>
                    <a:stretch>
                      <a:fillRect/>
                    </a:stretch>
                  </pic:blipFill>
                  <pic:spPr>
                    <a:xfrm>
                      <a:off x="0" y="0"/>
                      <a:ext cx="5400040" cy="3771900"/>
                    </a:xfrm>
                    <a:prstGeom prst="rect">
                      <a:avLst/>
                    </a:prstGeom>
                  </pic:spPr>
                </pic:pic>
              </a:graphicData>
            </a:graphic>
          </wp:inline>
        </w:drawing>
      </w:r>
    </w:p>
    <w:sectPr w:rsidR="00C05876" w:rsidRPr="00C058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245E"/>
    <w:multiLevelType w:val="multilevel"/>
    <w:tmpl w:val="BFA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380F39"/>
    <w:multiLevelType w:val="multilevel"/>
    <w:tmpl w:val="56E8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942719">
    <w:abstractNumId w:val="0"/>
  </w:num>
  <w:num w:numId="2" w16cid:durableId="112525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76"/>
    <w:rsid w:val="003E6A2E"/>
    <w:rsid w:val="00A72E6A"/>
    <w:rsid w:val="00A9789E"/>
    <w:rsid w:val="00C05876"/>
    <w:rsid w:val="00C535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062F"/>
  <w15:chartTrackingRefBased/>
  <w15:docId w15:val="{B39B1CFD-75AB-415E-A1BE-CEEF3D972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05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05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058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058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058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058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058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058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0587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0587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0587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0587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0587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0587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0587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0587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0587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05876"/>
    <w:rPr>
      <w:rFonts w:eastAsiaTheme="majorEastAsia" w:cstheme="majorBidi"/>
      <w:color w:val="272727" w:themeColor="text1" w:themeTint="D8"/>
    </w:rPr>
  </w:style>
  <w:style w:type="paragraph" w:styleId="Ttulo">
    <w:name w:val="Title"/>
    <w:basedOn w:val="Normal"/>
    <w:next w:val="Normal"/>
    <w:link w:val="TtuloCarter"/>
    <w:uiPriority w:val="10"/>
    <w:qFormat/>
    <w:rsid w:val="00C05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058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0587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0587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0587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05876"/>
    <w:rPr>
      <w:i/>
      <w:iCs/>
      <w:color w:val="404040" w:themeColor="text1" w:themeTint="BF"/>
    </w:rPr>
  </w:style>
  <w:style w:type="paragraph" w:styleId="PargrafodaLista">
    <w:name w:val="List Paragraph"/>
    <w:basedOn w:val="Normal"/>
    <w:uiPriority w:val="34"/>
    <w:qFormat/>
    <w:rsid w:val="00C05876"/>
    <w:pPr>
      <w:ind w:left="720"/>
      <w:contextualSpacing/>
    </w:pPr>
  </w:style>
  <w:style w:type="character" w:styleId="nfaseIntensa">
    <w:name w:val="Intense Emphasis"/>
    <w:basedOn w:val="Tipodeletrapredefinidodopargrafo"/>
    <w:uiPriority w:val="21"/>
    <w:qFormat/>
    <w:rsid w:val="00C05876"/>
    <w:rPr>
      <w:i/>
      <w:iCs/>
      <w:color w:val="0F4761" w:themeColor="accent1" w:themeShade="BF"/>
    </w:rPr>
  </w:style>
  <w:style w:type="paragraph" w:styleId="CitaoIntensa">
    <w:name w:val="Intense Quote"/>
    <w:basedOn w:val="Normal"/>
    <w:next w:val="Normal"/>
    <w:link w:val="CitaoIntensaCarter"/>
    <w:uiPriority w:val="30"/>
    <w:qFormat/>
    <w:rsid w:val="00C05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05876"/>
    <w:rPr>
      <w:i/>
      <w:iCs/>
      <w:color w:val="0F4761" w:themeColor="accent1" w:themeShade="BF"/>
    </w:rPr>
  </w:style>
  <w:style w:type="character" w:styleId="RefernciaIntensa">
    <w:name w:val="Intense Reference"/>
    <w:basedOn w:val="Tipodeletrapredefinidodopargrafo"/>
    <w:uiPriority w:val="32"/>
    <w:qFormat/>
    <w:rsid w:val="00C05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418</Words>
  <Characters>2261</Characters>
  <Application>Microsoft Office Word</Application>
  <DocSecurity>0</DocSecurity>
  <Lines>18</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barbosa</dc:creator>
  <cp:keywords/>
  <dc:description/>
  <cp:lastModifiedBy>julia barbosa</cp:lastModifiedBy>
  <cp:revision>3</cp:revision>
  <dcterms:created xsi:type="dcterms:W3CDTF">2026-03-17T04:46:00Z</dcterms:created>
  <dcterms:modified xsi:type="dcterms:W3CDTF">2026-03-18T16:27:00Z</dcterms:modified>
</cp:coreProperties>
</file>