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17035" w14:textId="04CA8B9B" w:rsidR="00126090" w:rsidRDefault="00F23E36" w:rsidP="00184C59">
      <w:pPr>
        <w:pStyle w:val="afb"/>
        <w:jc w:val="center"/>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Министерство науки и высшего образования Российской Федерации</w:t>
      </w:r>
    </w:p>
    <w:p w14:paraId="7AC30A52" w14:textId="377178BB" w:rsidR="00F23E36" w:rsidRDefault="00F23E36" w:rsidP="00184C59">
      <w:pPr>
        <w:pStyle w:val="afb"/>
        <w:jc w:val="center"/>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Санкт-Петербургский политехнический университет им. Петра Великого Физико-механический институт</w:t>
      </w:r>
    </w:p>
    <w:p w14:paraId="18E820D5" w14:textId="77777777" w:rsidR="00F23E36" w:rsidRDefault="00F23E36" w:rsidP="00183540">
      <w:pPr>
        <w:pStyle w:val="afb"/>
        <w:jc w:val="right"/>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Руководитель ОП</w:t>
      </w:r>
    </w:p>
    <w:p w14:paraId="66C0F45A" w14:textId="77777777" w:rsidR="00F23E36" w:rsidRDefault="00F23E36" w:rsidP="00F23E36">
      <w:pPr>
        <w:pStyle w:val="afb"/>
        <w:jc w:val="right"/>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К. Н. Козлов </w:t>
      </w:r>
    </w:p>
    <w:p w14:paraId="08B523F1" w14:textId="1C40386A" w:rsidR="00F23E36" w:rsidRDefault="00F23E36" w:rsidP="00F23E36">
      <w:pPr>
        <w:pStyle w:val="afb"/>
        <w:jc w:val="right"/>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«___» _________ 2026г. </w:t>
      </w:r>
    </w:p>
    <w:p w14:paraId="2DA71C78" w14:textId="77777777" w:rsidR="00F23E36" w:rsidRPr="00183540" w:rsidRDefault="00F23E36" w:rsidP="00126090">
      <w:pPr>
        <w:pStyle w:val="afb"/>
        <w:spacing w:line="240" w:lineRule="auto"/>
        <w:jc w:val="center"/>
        <w:rPr>
          <w:rFonts w:ascii="Times New Roman" w:eastAsiaTheme="minorEastAsia" w:hAnsi="Times New Roman" w:cs="Times New Roman"/>
          <w:b/>
          <w:bCs/>
          <w:color w:val="000000" w:themeColor="text1"/>
          <w:sz w:val="28"/>
          <w:szCs w:val="28"/>
        </w:rPr>
      </w:pPr>
      <w:r w:rsidRPr="00183540">
        <w:rPr>
          <w:rFonts w:ascii="Times New Roman" w:eastAsiaTheme="minorEastAsia" w:hAnsi="Times New Roman" w:cs="Times New Roman"/>
          <w:b/>
          <w:bCs/>
          <w:color w:val="000000" w:themeColor="text1"/>
          <w:sz w:val="28"/>
          <w:szCs w:val="28"/>
        </w:rPr>
        <w:t>ПРЕДДИПЛОМНАЯ ПРАКТИКА</w:t>
      </w:r>
    </w:p>
    <w:p w14:paraId="26A679CE" w14:textId="04496DEC" w:rsidR="00183540" w:rsidRPr="00183540" w:rsidRDefault="00F23E36" w:rsidP="00183540">
      <w:pPr>
        <w:pStyle w:val="afb"/>
        <w:jc w:val="center"/>
        <w:rPr>
          <w:rFonts w:ascii="Times New Roman" w:hAnsi="Times New Roman" w:cs="Times New Roman"/>
          <w:b/>
          <w:bCs/>
          <w:color w:val="000000" w:themeColor="text1"/>
          <w:sz w:val="28"/>
          <w:szCs w:val="28"/>
        </w:rPr>
      </w:pPr>
      <w:r w:rsidRPr="00183540">
        <w:rPr>
          <w:rFonts w:ascii="Times New Roman" w:eastAsiaTheme="minorEastAsia" w:hAnsi="Times New Roman" w:cs="Times New Roman"/>
          <w:b/>
          <w:bCs/>
          <w:color w:val="000000" w:themeColor="text1"/>
          <w:sz w:val="28"/>
          <w:szCs w:val="28"/>
        </w:rPr>
        <w:t xml:space="preserve">ТЕМА: </w:t>
      </w:r>
      <w:r w:rsidR="00183540" w:rsidRPr="00183540">
        <w:rPr>
          <w:rFonts w:ascii="Times New Roman" w:hAnsi="Times New Roman" w:cs="Times New Roman"/>
          <w:b/>
          <w:bCs/>
          <w:color w:val="000000" w:themeColor="text1"/>
          <w:sz w:val="28"/>
          <w:szCs w:val="28"/>
        </w:rPr>
        <w:t>Р</w:t>
      </w:r>
      <w:r w:rsidR="00183540">
        <w:rPr>
          <w:rFonts w:ascii="Times New Roman" w:hAnsi="Times New Roman" w:cs="Times New Roman"/>
          <w:b/>
          <w:bCs/>
          <w:color w:val="000000" w:themeColor="text1"/>
          <w:sz w:val="28"/>
          <w:szCs w:val="28"/>
        </w:rPr>
        <w:t>АННЯЯ ТЕРАПИЯ ДЛЯ ИММУННОГО КОНТРОЛЯ ВИЧ: ОПТИМИЗАЦИЯ ПО ПАРАМЕТРАМ ПАЦИЕНТА</w:t>
      </w:r>
    </w:p>
    <w:p w14:paraId="69DF1AB4" w14:textId="12230F2E" w:rsidR="00F23E36" w:rsidRDefault="00F23E36" w:rsidP="00F23E36">
      <w:pPr>
        <w:pStyle w:val="afb"/>
        <w:jc w:val="center"/>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по направлению подготовки 01.03.02 Прикладная Математика и Информатика Направленность (профиль) 01.03.02_04 Биоинформатика</w:t>
      </w:r>
    </w:p>
    <w:p w14:paraId="407B29D3" w14:textId="77777777" w:rsidR="00D4101A" w:rsidRDefault="00D4101A" w:rsidP="00D4101A">
      <w:pPr>
        <w:pStyle w:val="afb"/>
        <w:spacing w:before="0"/>
        <w:rPr>
          <w:rFonts w:ascii="Times New Roman" w:eastAsiaTheme="minorEastAsia" w:hAnsi="Times New Roman" w:cs="Times New Roman"/>
          <w:color w:val="000000" w:themeColor="text1"/>
          <w:sz w:val="28"/>
          <w:szCs w:val="28"/>
        </w:rPr>
      </w:pPr>
    </w:p>
    <w:p w14:paraId="3B1D84C7" w14:textId="77777777" w:rsidR="00D4101A" w:rsidRDefault="00D4101A" w:rsidP="00D4101A">
      <w:pPr>
        <w:pStyle w:val="afb"/>
        <w:spacing w:before="0"/>
        <w:rPr>
          <w:rFonts w:ascii="Times New Roman" w:eastAsiaTheme="minorEastAsia" w:hAnsi="Times New Roman" w:cs="Times New Roman"/>
          <w:color w:val="000000" w:themeColor="text1"/>
          <w:sz w:val="28"/>
          <w:szCs w:val="28"/>
        </w:rPr>
      </w:pPr>
    </w:p>
    <w:p w14:paraId="24267091" w14:textId="50006B34" w:rsidR="00D4101A" w:rsidRDefault="00F23E36" w:rsidP="00D4101A">
      <w:pPr>
        <w:pStyle w:val="afb"/>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Выполнил </w:t>
      </w:r>
    </w:p>
    <w:p w14:paraId="6B4150BA" w14:textId="0F44E405" w:rsidR="00D4101A" w:rsidRDefault="00F23E36" w:rsidP="00D4101A">
      <w:pPr>
        <w:pStyle w:val="afb"/>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студент гр. 5030102/20401__________________________</w:t>
      </w:r>
      <w:r w:rsidR="00D4101A">
        <w:rPr>
          <w:rFonts w:ascii="Times New Roman" w:eastAsiaTheme="minorEastAsia" w:hAnsi="Times New Roman" w:cs="Times New Roman"/>
          <w:color w:val="000000" w:themeColor="text1"/>
          <w:sz w:val="28"/>
          <w:szCs w:val="28"/>
        </w:rPr>
        <w:t>Ю.М.Искандарова</w:t>
      </w:r>
    </w:p>
    <w:p w14:paraId="0A7040E6" w14:textId="6AB1C1D3" w:rsidR="00D4101A" w:rsidRPr="00126090" w:rsidRDefault="00D4101A" w:rsidP="00D4101A">
      <w:pPr>
        <w:pStyle w:val="afb"/>
        <w:spacing w:before="0"/>
        <w:rPr>
          <w:rFonts w:ascii="Times New Roman" w:eastAsiaTheme="minorEastAsia" w:hAnsi="Times New Roman" w:cs="Times New Roman"/>
          <w:color w:val="000000" w:themeColor="text1"/>
          <w:sz w:val="18"/>
          <w:szCs w:val="18"/>
        </w:rPr>
      </w:pPr>
      <w:r>
        <w:rPr>
          <w:rFonts w:ascii="Times New Roman" w:eastAsiaTheme="minorEastAsia" w:hAnsi="Times New Roman" w:cs="Times New Roman"/>
          <w:color w:val="000000" w:themeColor="text1"/>
          <w:sz w:val="18"/>
          <w:szCs w:val="18"/>
        </w:rPr>
        <w:t xml:space="preserve">                                                                                                     </w:t>
      </w:r>
      <w:r w:rsidR="00F23E36" w:rsidRPr="00D4101A">
        <w:rPr>
          <w:rFonts w:ascii="Times New Roman" w:eastAsiaTheme="minorEastAsia" w:hAnsi="Times New Roman" w:cs="Times New Roman"/>
          <w:color w:val="000000" w:themeColor="text1"/>
          <w:sz w:val="18"/>
          <w:szCs w:val="18"/>
        </w:rPr>
        <w:t>(</w:t>
      </w:r>
      <w:proofErr w:type="gramStart"/>
      <w:r w:rsidR="00F23E36" w:rsidRPr="00D4101A">
        <w:rPr>
          <w:rFonts w:ascii="Times New Roman" w:eastAsiaTheme="minorEastAsia" w:hAnsi="Times New Roman" w:cs="Times New Roman"/>
          <w:color w:val="000000" w:themeColor="text1"/>
          <w:sz w:val="18"/>
          <w:szCs w:val="18"/>
        </w:rPr>
        <w:t xml:space="preserve">подпись) </w:t>
      </w:r>
      <w:r>
        <w:rPr>
          <w:rFonts w:ascii="Times New Roman" w:eastAsiaTheme="minorEastAsia" w:hAnsi="Times New Roman" w:cs="Times New Roman"/>
          <w:color w:val="000000" w:themeColor="text1"/>
          <w:sz w:val="18"/>
          <w:szCs w:val="18"/>
        </w:rPr>
        <w:t xml:space="preserve">  </w:t>
      </w:r>
      <w:proofErr w:type="gramEnd"/>
      <w:r>
        <w:rPr>
          <w:rFonts w:ascii="Times New Roman" w:eastAsiaTheme="minorEastAsia" w:hAnsi="Times New Roman" w:cs="Times New Roman"/>
          <w:color w:val="000000" w:themeColor="text1"/>
          <w:sz w:val="18"/>
          <w:szCs w:val="18"/>
        </w:rPr>
        <w:t xml:space="preserve">                               инициалы, фамилия                                                                                                           </w:t>
      </w:r>
    </w:p>
    <w:p w14:paraId="175747E1" w14:textId="77777777" w:rsidR="00D4101A" w:rsidRDefault="00F23E36" w:rsidP="00D4101A">
      <w:pPr>
        <w:pStyle w:val="afb"/>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Руководитель </w:t>
      </w:r>
    </w:p>
    <w:p w14:paraId="187DA6A3" w14:textId="77777777" w:rsidR="00D4101A" w:rsidRDefault="00F23E36" w:rsidP="00D4101A">
      <w:pPr>
        <w:pStyle w:val="afb"/>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доцент, к. б. н.</w:t>
      </w:r>
    </w:p>
    <w:p w14:paraId="52BBCC6B" w14:textId="6FE3BFE0" w:rsidR="00D4101A" w:rsidRDefault="00F23E36" w:rsidP="00D4101A">
      <w:pPr>
        <w:pStyle w:val="afb"/>
        <w:spacing w:before="0"/>
        <w:rPr>
          <w:rFonts w:ascii="Times New Roman" w:eastAsiaTheme="minorEastAsia" w:hAnsi="Times New Roman" w:cs="Times New Roman"/>
          <w:color w:val="000000" w:themeColor="text1"/>
          <w:sz w:val="28"/>
          <w:szCs w:val="28"/>
        </w:rPr>
      </w:pPr>
      <w:proofErr w:type="spellStart"/>
      <w:r w:rsidRPr="00F23E36">
        <w:rPr>
          <w:rFonts w:ascii="Times New Roman" w:eastAsiaTheme="minorEastAsia" w:hAnsi="Times New Roman" w:cs="Times New Roman"/>
          <w:color w:val="000000" w:themeColor="text1"/>
          <w:sz w:val="28"/>
          <w:szCs w:val="28"/>
        </w:rPr>
        <w:t>ВШПМиВФ</w:t>
      </w:r>
      <w:proofErr w:type="spellEnd"/>
      <w:r w:rsidRPr="00F23E36">
        <w:rPr>
          <w:rFonts w:ascii="Times New Roman" w:eastAsiaTheme="minorEastAsia" w:hAnsi="Times New Roman" w:cs="Times New Roman"/>
          <w:color w:val="000000" w:themeColor="text1"/>
          <w:sz w:val="28"/>
          <w:szCs w:val="28"/>
        </w:rPr>
        <w:t xml:space="preserve"> </w:t>
      </w:r>
      <w:proofErr w:type="spellStart"/>
      <w:r w:rsidRPr="00F23E36">
        <w:rPr>
          <w:rFonts w:ascii="Times New Roman" w:eastAsiaTheme="minorEastAsia" w:hAnsi="Times New Roman" w:cs="Times New Roman"/>
          <w:color w:val="000000" w:themeColor="text1"/>
          <w:sz w:val="28"/>
          <w:szCs w:val="28"/>
        </w:rPr>
        <w:t>ФизМех</w:t>
      </w:r>
      <w:proofErr w:type="spellEnd"/>
      <w:r w:rsidRPr="00F23E36">
        <w:rPr>
          <w:rFonts w:ascii="Times New Roman" w:eastAsiaTheme="minorEastAsia" w:hAnsi="Times New Roman" w:cs="Times New Roman"/>
          <w:color w:val="000000" w:themeColor="text1"/>
          <w:sz w:val="28"/>
          <w:szCs w:val="28"/>
        </w:rPr>
        <w:t xml:space="preserve">, </w:t>
      </w:r>
      <w:proofErr w:type="spellStart"/>
      <w:r w:rsidRPr="00F23E36">
        <w:rPr>
          <w:rFonts w:ascii="Times New Roman" w:eastAsiaTheme="minorEastAsia" w:hAnsi="Times New Roman" w:cs="Times New Roman"/>
          <w:color w:val="000000" w:themeColor="text1"/>
          <w:sz w:val="28"/>
          <w:szCs w:val="28"/>
        </w:rPr>
        <w:t>СПбПУ</w:t>
      </w:r>
      <w:proofErr w:type="spellEnd"/>
      <w:r w:rsidRPr="00F23E36">
        <w:rPr>
          <w:rFonts w:ascii="Times New Roman" w:eastAsiaTheme="minorEastAsia" w:hAnsi="Times New Roman" w:cs="Times New Roman"/>
          <w:color w:val="000000" w:themeColor="text1"/>
          <w:sz w:val="28"/>
          <w:szCs w:val="28"/>
        </w:rPr>
        <w:t xml:space="preserve">_______________________В. В. Гурский </w:t>
      </w:r>
    </w:p>
    <w:p w14:paraId="0A9E9405" w14:textId="4065B21D" w:rsidR="00126090" w:rsidRPr="00126090" w:rsidRDefault="00126090" w:rsidP="00D4101A">
      <w:pPr>
        <w:pStyle w:val="afb"/>
        <w:spacing w:before="0"/>
        <w:rPr>
          <w:rFonts w:ascii="Times New Roman" w:eastAsiaTheme="minorEastAsia" w:hAnsi="Times New Roman" w:cs="Times New Roman"/>
          <w:color w:val="000000" w:themeColor="text1"/>
          <w:sz w:val="18"/>
          <w:szCs w:val="18"/>
        </w:rPr>
      </w:pPr>
      <w:r>
        <w:rPr>
          <w:rFonts w:ascii="Times New Roman" w:eastAsiaTheme="minorEastAsia" w:hAnsi="Times New Roman" w:cs="Times New Roman"/>
          <w:color w:val="000000" w:themeColor="text1"/>
          <w:sz w:val="18"/>
          <w:szCs w:val="18"/>
        </w:rPr>
        <w:t xml:space="preserve">                                                                                                     </w:t>
      </w:r>
      <w:r w:rsidRPr="00D4101A">
        <w:rPr>
          <w:rFonts w:ascii="Times New Roman" w:eastAsiaTheme="minorEastAsia" w:hAnsi="Times New Roman" w:cs="Times New Roman"/>
          <w:color w:val="000000" w:themeColor="text1"/>
          <w:sz w:val="18"/>
          <w:szCs w:val="18"/>
        </w:rPr>
        <w:t>(</w:t>
      </w:r>
      <w:proofErr w:type="gramStart"/>
      <w:r w:rsidRPr="00D4101A">
        <w:rPr>
          <w:rFonts w:ascii="Times New Roman" w:eastAsiaTheme="minorEastAsia" w:hAnsi="Times New Roman" w:cs="Times New Roman"/>
          <w:color w:val="000000" w:themeColor="text1"/>
          <w:sz w:val="18"/>
          <w:szCs w:val="18"/>
        </w:rPr>
        <w:t xml:space="preserve">подпись) </w:t>
      </w:r>
      <w:r>
        <w:rPr>
          <w:rFonts w:ascii="Times New Roman" w:eastAsiaTheme="minorEastAsia" w:hAnsi="Times New Roman" w:cs="Times New Roman"/>
          <w:color w:val="000000" w:themeColor="text1"/>
          <w:sz w:val="18"/>
          <w:szCs w:val="18"/>
        </w:rPr>
        <w:t xml:space="preserve">  </w:t>
      </w:r>
      <w:proofErr w:type="gramEnd"/>
      <w:r>
        <w:rPr>
          <w:rFonts w:ascii="Times New Roman" w:eastAsiaTheme="minorEastAsia" w:hAnsi="Times New Roman" w:cs="Times New Roman"/>
          <w:color w:val="000000" w:themeColor="text1"/>
          <w:sz w:val="18"/>
          <w:szCs w:val="18"/>
        </w:rPr>
        <w:t xml:space="preserve">                               инициалы, фамилия                                                                                                           </w:t>
      </w:r>
    </w:p>
    <w:p w14:paraId="661B6146" w14:textId="267FA9B7" w:rsidR="00D4101A" w:rsidRDefault="00F23E36" w:rsidP="00D4101A">
      <w:pPr>
        <w:pStyle w:val="afb"/>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Консультант </w:t>
      </w:r>
    </w:p>
    <w:p w14:paraId="5E6C0ECE" w14:textId="40505D62" w:rsidR="00D4101A" w:rsidRDefault="00F23E36" w:rsidP="00D4101A">
      <w:pPr>
        <w:pStyle w:val="afb"/>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Руководитель группы </w:t>
      </w:r>
    </w:p>
    <w:p w14:paraId="2EEA9AF3" w14:textId="77777777" w:rsidR="00D4101A" w:rsidRDefault="00F23E36" w:rsidP="00D4101A">
      <w:pPr>
        <w:pStyle w:val="afb"/>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Популяционной Генетики и Вирусологии, </w:t>
      </w:r>
    </w:p>
    <w:p w14:paraId="0B413977" w14:textId="77777777" w:rsidR="00126090" w:rsidRDefault="00F23E36" w:rsidP="00D4101A">
      <w:pPr>
        <w:pStyle w:val="afb"/>
        <w:spacing w:before="0"/>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д.ф.-м.н., ИЭФБ им. Сеченова РАН___________________И.М. Рузин </w:t>
      </w:r>
    </w:p>
    <w:p w14:paraId="42272F2E" w14:textId="433FA964" w:rsidR="00D4101A" w:rsidRDefault="00126090" w:rsidP="00D4101A">
      <w:pPr>
        <w:pStyle w:val="afb"/>
        <w:spacing w:before="0"/>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                                                                        </w:t>
      </w:r>
      <w:r w:rsidR="00F23E36" w:rsidRPr="00126090">
        <w:rPr>
          <w:rFonts w:ascii="Times New Roman" w:eastAsiaTheme="minorEastAsia" w:hAnsi="Times New Roman" w:cs="Times New Roman"/>
          <w:color w:val="000000" w:themeColor="text1"/>
          <w:sz w:val="18"/>
          <w:szCs w:val="18"/>
        </w:rPr>
        <w:t>(подпись)</w:t>
      </w:r>
      <w:r w:rsidR="00F23E36" w:rsidRPr="00F23E36">
        <w:rPr>
          <w:rFonts w:ascii="Times New Roman" w:eastAsiaTheme="minorEastAsia" w:hAnsi="Times New Roman" w:cs="Times New Roman"/>
          <w:color w:val="000000" w:themeColor="text1"/>
          <w:sz w:val="28"/>
          <w:szCs w:val="28"/>
        </w:rPr>
        <w:t xml:space="preserve"> </w:t>
      </w:r>
    </w:p>
    <w:p w14:paraId="385B4486" w14:textId="77777777" w:rsidR="00D4101A" w:rsidRDefault="00F23E36">
      <w:pPr>
        <w:pStyle w:val="afb"/>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Работа выполнена на оценку "отлично" </w:t>
      </w:r>
    </w:p>
    <w:p w14:paraId="0F71BEDA" w14:textId="430D3955" w:rsidR="00183540" w:rsidRDefault="00F23E36">
      <w:pPr>
        <w:pStyle w:val="afb"/>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Работа проверена И. М. </w:t>
      </w:r>
      <w:proofErr w:type="spellStart"/>
      <w:r w:rsidRPr="00F23E36">
        <w:rPr>
          <w:rFonts w:ascii="Times New Roman" w:eastAsiaTheme="minorEastAsia" w:hAnsi="Times New Roman" w:cs="Times New Roman"/>
          <w:color w:val="000000" w:themeColor="text1"/>
          <w:sz w:val="28"/>
          <w:szCs w:val="28"/>
        </w:rPr>
        <w:t>Рузиным</w:t>
      </w:r>
      <w:proofErr w:type="spellEnd"/>
      <w:r w:rsidRPr="00F23E36">
        <w:rPr>
          <w:rFonts w:ascii="Times New Roman" w:eastAsiaTheme="minorEastAsia" w:hAnsi="Times New Roman" w:cs="Times New Roman"/>
          <w:color w:val="000000" w:themeColor="text1"/>
          <w:sz w:val="28"/>
          <w:szCs w:val="28"/>
        </w:rPr>
        <w:t xml:space="preserve"> </w:t>
      </w:r>
      <w:r w:rsidR="003C42A0">
        <w:rPr>
          <w:rFonts w:ascii="Times New Roman" w:eastAsiaTheme="minorEastAsia" w:hAnsi="Times New Roman" w:cs="Times New Roman"/>
          <w:color w:val="000000" w:themeColor="text1"/>
          <w:sz w:val="28"/>
          <w:szCs w:val="28"/>
        </w:rPr>
        <w:t>25</w:t>
      </w:r>
      <w:r w:rsidRPr="00F23E36">
        <w:rPr>
          <w:rFonts w:ascii="Times New Roman" w:eastAsiaTheme="minorEastAsia" w:hAnsi="Times New Roman" w:cs="Times New Roman"/>
          <w:color w:val="000000" w:themeColor="text1"/>
          <w:sz w:val="28"/>
          <w:szCs w:val="28"/>
        </w:rPr>
        <w:t xml:space="preserve">.05.2026 </w:t>
      </w:r>
    </w:p>
    <w:p w14:paraId="11A5B21C" w14:textId="77777777" w:rsidR="00183540" w:rsidRDefault="00183540">
      <w:pPr>
        <w:pStyle w:val="afb"/>
        <w:rPr>
          <w:rFonts w:ascii="Times New Roman" w:eastAsiaTheme="minorEastAsia" w:hAnsi="Times New Roman" w:cs="Times New Roman"/>
          <w:color w:val="000000" w:themeColor="text1"/>
          <w:sz w:val="28"/>
          <w:szCs w:val="28"/>
        </w:rPr>
      </w:pPr>
    </w:p>
    <w:p w14:paraId="6F6229A1" w14:textId="77777777" w:rsidR="00183540" w:rsidRPr="00184C59" w:rsidRDefault="00183540">
      <w:pPr>
        <w:pStyle w:val="afb"/>
        <w:rPr>
          <w:rFonts w:ascii="Times New Roman" w:eastAsiaTheme="minorEastAsia" w:hAnsi="Times New Roman" w:cs="Times New Roman"/>
          <w:color w:val="000000" w:themeColor="text1"/>
          <w:sz w:val="28"/>
          <w:szCs w:val="28"/>
          <w:lang w:val="en-US"/>
        </w:rPr>
      </w:pPr>
    </w:p>
    <w:p w14:paraId="53E55AA6" w14:textId="186EE30C" w:rsidR="00183540" w:rsidRDefault="00F23E36" w:rsidP="00183540">
      <w:pPr>
        <w:pStyle w:val="afb"/>
        <w:jc w:val="center"/>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Санкт-Петербург</w:t>
      </w:r>
    </w:p>
    <w:p w14:paraId="65F135C7" w14:textId="2A38EBA4" w:rsidR="00F23E36" w:rsidRPr="00126090" w:rsidRDefault="00F23E36" w:rsidP="00126090">
      <w:pPr>
        <w:pStyle w:val="afb"/>
        <w:jc w:val="center"/>
        <w:rPr>
          <w:rFonts w:ascii="Times New Roman" w:eastAsiaTheme="minorEastAsia" w:hAnsi="Times New Roman" w:cs="Times New Roman"/>
          <w:color w:val="000000" w:themeColor="text1"/>
          <w:sz w:val="28"/>
          <w:szCs w:val="28"/>
        </w:rPr>
      </w:pPr>
      <w:r w:rsidRPr="00F23E36">
        <w:rPr>
          <w:rFonts w:ascii="Times New Roman" w:eastAsiaTheme="minorEastAsia" w:hAnsi="Times New Roman" w:cs="Times New Roman"/>
          <w:color w:val="000000" w:themeColor="text1"/>
          <w:sz w:val="28"/>
          <w:szCs w:val="28"/>
        </w:rPr>
        <w:t xml:space="preserve"> 2026</w:t>
      </w:r>
    </w:p>
    <w:sdt>
      <w:sdtPr>
        <w:rPr>
          <w:rFonts w:asciiTheme="minorHAnsi" w:eastAsiaTheme="minorEastAsia" w:hAnsiTheme="minorHAnsi" w:cstheme="minorBidi"/>
          <w:color w:val="auto"/>
          <w:sz w:val="24"/>
          <w:szCs w:val="24"/>
        </w:rPr>
        <w:id w:val="2060891349"/>
        <w:docPartObj>
          <w:docPartGallery w:val="Table of Contents"/>
          <w:docPartUnique/>
        </w:docPartObj>
      </w:sdtPr>
      <w:sdtEndPr>
        <w:rPr>
          <w:b/>
          <w:bCs/>
        </w:rPr>
      </w:sdtEndPr>
      <w:sdtContent>
        <w:p w14:paraId="0A0A8030" w14:textId="72CBA053" w:rsidR="00ED0A5F" w:rsidRPr="00CD1C1C" w:rsidRDefault="003C42A0" w:rsidP="00D72A6D">
          <w:pPr>
            <w:pStyle w:val="afb"/>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Содержание</w:t>
          </w:r>
        </w:p>
        <w:p w14:paraId="21623A52" w14:textId="49AA354B" w:rsidR="003C42A0" w:rsidRPr="00184C59" w:rsidRDefault="00ED0A5F">
          <w:pPr>
            <w:pStyle w:val="11"/>
            <w:tabs>
              <w:tab w:val="right" w:leader="dot" w:pos="9628"/>
            </w:tabs>
            <w:rPr>
              <w:rFonts w:ascii="Times New Roman" w:hAnsi="Times New Roman" w:cs="Times New Roman"/>
              <w:noProof/>
              <w:kern w:val="2"/>
              <w:lang w:eastAsia="ru-RU"/>
              <w14:ligatures w14:val="standardContextual"/>
            </w:rPr>
          </w:pPr>
          <w:r w:rsidRPr="00184C59">
            <w:rPr>
              <w:rFonts w:ascii="Times New Roman" w:hAnsi="Times New Roman" w:cs="Times New Roman"/>
              <w:sz w:val="28"/>
              <w:szCs w:val="28"/>
            </w:rPr>
            <w:fldChar w:fldCharType="begin"/>
          </w:r>
          <w:r w:rsidRPr="00184C59">
            <w:rPr>
              <w:rFonts w:ascii="Times New Roman" w:hAnsi="Times New Roman" w:cs="Times New Roman"/>
              <w:sz w:val="28"/>
              <w:szCs w:val="28"/>
            </w:rPr>
            <w:instrText xml:space="preserve"> TOC \o "1-3" \h \z \u </w:instrText>
          </w:r>
          <w:r w:rsidRPr="00184C59">
            <w:rPr>
              <w:rFonts w:ascii="Times New Roman" w:hAnsi="Times New Roman" w:cs="Times New Roman"/>
              <w:sz w:val="28"/>
              <w:szCs w:val="28"/>
            </w:rPr>
            <w:fldChar w:fldCharType="separate"/>
          </w:r>
          <w:hyperlink w:anchor="_Toc230609620" w:history="1">
            <w:r w:rsidR="003C42A0" w:rsidRPr="00184C59">
              <w:rPr>
                <w:rStyle w:val="afc"/>
                <w:rFonts w:ascii="Times New Roman" w:hAnsi="Times New Roman" w:cs="Times New Roman"/>
                <w:noProof/>
              </w:rPr>
              <w:t>ВВЕДЕНИЕ</w:t>
            </w:r>
            <w:r w:rsidR="003C42A0" w:rsidRPr="00184C59">
              <w:rPr>
                <w:rFonts w:ascii="Times New Roman" w:hAnsi="Times New Roman" w:cs="Times New Roman"/>
                <w:noProof/>
                <w:webHidden/>
              </w:rPr>
              <w:tab/>
            </w:r>
            <w:r w:rsidR="003C42A0" w:rsidRPr="00184C59">
              <w:rPr>
                <w:rFonts w:ascii="Times New Roman" w:hAnsi="Times New Roman" w:cs="Times New Roman"/>
                <w:noProof/>
                <w:webHidden/>
              </w:rPr>
              <w:fldChar w:fldCharType="begin"/>
            </w:r>
            <w:r w:rsidR="003C42A0" w:rsidRPr="00184C59">
              <w:rPr>
                <w:rFonts w:ascii="Times New Roman" w:hAnsi="Times New Roman" w:cs="Times New Roman"/>
                <w:noProof/>
                <w:webHidden/>
              </w:rPr>
              <w:instrText xml:space="preserve"> PAGEREF _Toc230609620 \h </w:instrText>
            </w:r>
            <w:r w:rsidR="003C42A0" w:rsidRPr="00184C59">
              <w:rPr>
                <w:rFonts w:ascii="Times New Roman" w:hAnsi="Times New Roman" w:cs="Times New Roman"/>
                <w:noProof/>
                <w:webHidden/>
              </w:rPr>
            </w:r>
            <w:r w:rsidR="003C42A0" w:rsidRPr="00184C59">
              <w:rPr>
                <w:rFonts w:ascii="Times New Roman" w:hAnsi="Times New Roman" w:cs="Times New Roman"/>
                <w:noProof/>
                <w:webHidden/>
              </w:rPr>
              <w:fldChar w:fldCharType="separate"/>
            </w:r>
            <w:r w:rsidR="00184C59">
              <w:rPr>
                <w:rFonts w:ascii="Times New Roman" w:hAnsi="Times New Roman" w:cs="Times New Roman"/>
                <w:noProof/>
                <w:webHidden/>
              </w:rPr>
              <w:t>4</w:t>
            </w:r>
            <w:r w:rsidR="003C42A0" w:rsidRPr="00184C59">
              <w:rPr>
                <w:rFonts w:ascii="Times New Roman" w:hAnsi="Times New Roman" w:cs="Times New Roman"/>
                <w:noProof/>
                <w:webHidden/>
              </w:rPr>
              <w:fldChar w:fldCharType="end"/>
            </w:r>
          </w:hyperlink>
        </w:p>
        <w:p w14:paraId="50642AFD" w14:textId="3D66F7AC" w:rsidR="003C42A0" w:rsidRPr="00184C59" w:rsidRDefault="003C42A0">
          <w:pPr>
            <w:pStyle w:val="11"/>
            <w:tabs>
              <w:tab w:val="right" w:leader="dot" w:pos="9628"/>
            </w:tabs>
            <w:rPr>
              <w:rFonts w:ascii="Times New Roman" w:hAnsi="Times New Roman" w:cs="Times New Roman"/>
              <w:noProof/>
              <w:kern w:val="2"/>
              <w:lang w:eastAsia="ru-RU"/>
              <w14:ligatures w14:val="standardContextual"/>
            </w:rPr>
          </w:pPr>
          <w:hyperlink w:anchor="_Toc230609621" w:history="1">
            <w:r w:rsidRPr="00184C59">
              <w:rPr>
                <w:rStyle w:val="afc"/>
                <w:rFonts w:ascii="Times New Roman" w:hAnsi="Times New Roman" w:cs="Times New Roman"/>
                <w:noProof/>
              </w:rPr>
              <w:t>ГЛАВА 1. ЭКОЛОГИЧЕСКОЕ МОДЕЛИРОВАНИЕ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_Toc230609621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7</w:t>
            </w:r>
            <w:r w:rsidRPr="00184C59">
              <w:rPr>
                <w:rFonts w:ascii="Times New Roman" w:hAnsi="Times New Roman" w:cs="Times New Roman"/>
                <w:noProof/>
                <w:webHidden/>
              </w:rPr>
              <w:fldChar w:fldCharType="end"/>
            </w:r>
          </w:hyperlink>
        </w:p>
        <w:p w14:paraId="2DD20587" w14:textId="357F030F"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22" w:history="1">
            <w:r w:rsidRPr="00184C59">
              <w:rPr>
                <w:rStyle w:val="afc"/>
                <w:rFonts w:ascii="Times New Roman" w:hAnsi="Times New Roman" w:cs="Times New Roman"/>
                <w:noProof/>
              </w:rPr>
              <w:t>1.1 Модель морковь-зайцы-волки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_Toc230609622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7</w:t>
            </w:r>
            <w:r w:rsidRPr="00184C59">
              <w:rPr>
                <w:rFonts w:ascii="Times New Roman" w:hAnsi="Times New Roman" w:cs="Times New Roman"/>
                <w:noProof/>
                <w:webHidden/>
              </w:rPr>
              <w:fldChar w:fldCharType="end"/>
            </w:r>
          </w:hyperlink>
        </w:p>
        <w:p w14:paraId="6D2AC8CF" w14:textId="3100AFA2"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23" w:history="1">
            <w:r w:rsidRPr="00184C59">
              <w:rPr>
                <w:rStyle w:val="afc"/>
                <w:rFonts w:ascii="Times New Roman" w:hAnsi="Times New Roman" w:cs="Times New Roman"/>
                <w:noProof/>
              </w:rPr>
              <w:t>1.2 Система уравнений модели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_Toc230609623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7</w:t>
            </w:r>
            <w:r w:rsidRPr="00184C59">
              <w:rPr>
                <w:rFonts w:ascii="Times New Roman" w:hAnsi="Times New Roman" w:cs="Times New Roman"/>
                <w:noProof/>
                <w:webHidden/>
              </w:rPr>
              <w:fldChar w:fldCharType="end"/>
            </w:r>
          </w:hyperlink>
        </w:p>
        <w:p w14:paraId="1D6692F4" w14:textId="03B09B0A"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24" w:history="1">
            <w:r w:rsidRPr="00184C59">
              <w:rPr>
                <w:rStyle w:val="afc"/>
                <w:rFonts w:ascii="Times New Roman" w:hAnsi="Times New Roman" w:cs="Times New Roman"/>
                <w:noProof/>
              </w:rPr>
              <w:t>1.3 Стационарное состояние системы</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_Toc230609624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9</w:t>
            </w:r>
            <w:r w:rsidRPr="00184C59">
              <w:rPr>
                <w:rFonts w:ascii="Times New Roman" w:hAnsi="Times New Roman" w:cs="Times New Roman"/>
                <w:noProof/>
                <w:webHidden/>
              </w:rPr>
              <w:fldChar w:fldCharType="end"/>
            </w:r>
          </w:hyperlink>
        </w:p>
        <w:p w14:paraId="032067E5" w14:textId="799C210C"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25" w:history="1">
            <w:r w:rsidRPr="00184C59">
              <w:rPr>
                <w:rStyle w:val="afc"/>
                <w:rFonts w:ascii="Times New Roman" w:hAnsi="Times New Roman" w:cs="Times New Roman"/>
                <w:noProof/>
              </w:rPr>
              <w:t>1.4 Нарушение стационарного состояния</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_Toc230609625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9</w:t>
            </w:r>
            <w:r w:rsidRPr="00184C59">
              <w:rPr>
                <w:rFonts w:ascii="Times New Roman" w:hAnsi="Times New Roman" w:cs="Times New Roman"/>
                <w:noProof/>
                <w:webHidden/>
              </w:rPr>
              <w:fldChar w:fldCharType="end"/>
            </w:r>
          </w:hyperlink>
        </w:p>
        <w:p w14:paraId="0D3E7A16" w14:textId="00462065"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26" w:history="1">
            <w:r w:rsidRPr="00184C59">
              <w:rPr>
                <w:rStyle w:val="afc"/>
                <w:rFonts w:ascii="Times New Roman" w:hAnsi="Times New Roman" w:cs="Times New Roman"/>
                <w:noProof/>
              </w:rPr>
              <w:t>1.5 Выводы по главе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_Toc230609626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12</w:t>
            </w:r>
            <w:r w:rsidRPr="00184C59">
              <w:rPr>
                <w:rFonts w:ascii="Times New Roman" w:hAnsi="Times New Roman" w:cs="Times New Roman"/>
                <w:noProof/>
                <w:webHidden/>
              </w:rPr>
              <w:fldChar w:fldCharType="end"/>
            </w:r>
          </w:hyperlink>
        </w:p>
        <w:p w14:paraId="30DE52D2" w14:textId="6FFCBFD0" w:rsidR="003C42A0" w:rsidRPr="00184C59" w:rsidRDefault="003C42A0">
          <w:pPr>
            <w:pStyle w:val="11"/>
            <w:tabs>
              <w:tab w:val="right" w:leader="dot" w:pos="9628"/>
            </w:tabs>
            <w:rPr>
              <w:rFonts w:ascii="Times New Roman" w:hAnsi="Times New Roman" w:cs="Times New Roman"/>
              <w:noProof/>
              <w:kern w:val="2"/>
              <w:lang w:eastAsia="ru-RU"/>
              <w14:ligatures w14:val="standardContextual"/>
            </w:rPr>
          </w:pPr>
          <w:hyperlink w:anchor="_Toc230609627" w:history="1">
            <w:r w:rsidRPr="00184C59">
              <w:rPr>
                <w:rStyle w:val="afc"/>
                <w:rFonts w:ascii="Times New Roman" w:hAnsi="Times New Roman" w:cs="Times New Roman"/>
                <w:noProof/>
              </w:rPr>
              <w:t>ГЛАВА 2. МАТЕМАТИЧЕСКАЯ МОДЕЛЬ ДИНАМИКИ ВИЧ-ИНФЕКЦИИ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_Toc230609627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12</w:t>
            </w:r>
            <w:r w:rsidRPr="00184C59">
              <w:rPr>
                <w:rFonts w:ascii="Times New Roman" w:hAnsi="Times New Roman" w:cs="Times New Roman"/>
                <w:noProof/>
                <w:webHidden/>
              </w:rPr>
              <w:fldChar w:fldCharType="end"/>
            </w:r>
          </w:hyperlink>
        </w:p>
        <w:p w14:paraId="5C1C0EEE" w14:textId="0E6919D6"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28" w:history="1">
            <w:r w:rsidRPr="00184C59">
              <w:rPr>
                <w:rStyle w:val="afc"/>
                <w:rFonts w:ascii="Times New Roman" w:hAnsi="Times New Roman" w:cs="Times New Roman"/>
                <w:noProof/>
              </w:rPr>
              <w:t>2.1. Клинический контекст и биологические основы</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_Toc230609628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12</w:t>
            </w:r>
            <w:r w:rsidRPr="00184C59">
              <w:rPr>
                <w:rFonts w:ascii="Times New Roman" w:hAnsi="Times New Roman" w:cs="Times New Roman"/>
                <w:noProof/>
                <w:webHidden/>
              </w:rPr>
              <w:fldChar w:fldCharType="end"/>
            </w:r>
          </w:hyperlink>
        </w:p>
        <w:p w14:paraId="3B75AA73" w14:textId="2DB8D1B7"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29" w:history="1">
            <w:r w:rsidRPr="00184C59">
              <w:rPr>
                <w:rStyle w:val="afc"/>
                <w:rFonts w:ascii="Times New Roman" w:hAnsi="Times New Roman" w:cs="Times New Roman"/>
                <w:noProof/>
              </w:rPr>
              <w:t>2.2. Структура модели и система уравнений</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_Toc230609629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15</w:t>
            </w:r>
            <w:r w:rsidRPr="00184C59">
              <w:rPr>
                <w:rFonts w:ascii="Times New Roman" w:hAnsi="Times New Roman" w:cs="Times New Roman"/>
                <w:noProof/>
                <w:webHidden/>
              </w:rPr>
              <w:fldChar w:fldCharType="end"/>
            </w:r>
          </w:hyperlink>
        </w:p>
        <w:p w14:paraId="2C18C1D0" w14:textId="3ACC9F5C"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30" w:history="1">
            <w:r w:rsidRPr="00184C59">
              <w:rPr>
                <w:rStyle w:val="afc"/>
                <w:rFonts w:ascii="Times New Roman" w:hAnsi="Times New Roman" w:cs="Times New Roman"/>
                <w:noProof/>
              </w:rPr>
              <w:t>2.3. Параметризация модели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_Toc230609630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18</w:t>
            </w:r>
            <w:r w:rsidRPr="00184C59">
              <w:rPr>
                <w:rFonts w:ascii="Times New Roman" w:hAnsi="Times New Roman" w:cs="Times New Roman"/>
                <w:noProof/>
                <w:webHidden/>
              </w:rPr>
              <w:fldChar w:fldCharType="end"/>
            </w:r>
          </w:hyperlink>
        </w:p>
        <w:p w14:paraId="4CD01FB4" w14:textId="419DD111"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31" w:history="1">
            <w:r w:rsidRPr="00184C59">
              <w:rPr>
                <w:rStyle w:val="afc"/>
                <w:rFonts w:ascii="Times New Roman" w:hAnsi="Times New Roman" w:cs="Times New Roman"/>
                <w:noProof/>
              </w:rPr>
              <w:t>2.4. Анализ стационарных состояний</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_Toc230609631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19</w:t>
            </w:r>
            <w:r w:rsidRPr="00184C59">
              <w:rPr>
                <w:rFonts w:ascii="Times New Roman" w:hAnsi="Times New Roman" w:cs="Times New Roman"/>
                <w:noProof/>
                <w:webHidden/>
              </w:rPr>
              <w:fldChar w:fldCharType="end"/>
            </w:r>
          </w:hyperlink>
        </w:p>
        <w:p w14:paraId="675D1FBE" w14:textId="3277F5AD"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32" w:history="1">
            <w:r w:rsidRPr="00184C59">
              <w:rPr>
                <w:rStyle w:val="afc"/>
                <w:rFonts w:ascii="Times New Roman" w:hAnsi="Times New Roman" w:cs="Times New Roman"/>
                <w:noProof/>
              </w:rPr>
              <w:t>2.5 Выводы по главе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_Toc230609632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20</w:t>
            </w:r>
            <w:r w:rsidRPr="00184C59">
              <w:rPr>
                <w:rFonts w:ascii="Times New Roman" w:hAnsi="Times New Roman" w:cs="Times New Roman"/>
                <w:noProof/>
                <w:webHidden/>
              </w:rPr>
              <w:fldChar w:fldCharType="end"/>
            </w:r>
          </w:hyperlink>
        </w:p>
        <w:p w14:paraId="7A97B6AE" w14:textId="30FCE74A" w:rsidR="003C42A0" w:rsidRPr="00184C59" w:rsidRDefault="003C42A0">
          <w:pPr>
            <w:pStyle w:val="11"/>
            <w:tabs>
              <w:tab w:val="right" w:leader="dot" w:pos="9628"/>
            </w:tabs>
            <w:rPr>
              <w:rFonts w:ascii="Times New Roman" w:hAnsi="Times New Roman" w:cs="Times New Roman"/>
              <w:noProof/>
              <w:kern w:val="2"/>
              <w:lang w:eastAsia="ru-RU"/>
              <w14:ligatures w14:val="standardContextual"/>
            </w:rPr>
          </w:pPr>
          <w:hyperlink w:anchor="_Toc230609633" w:history="1">
            <w:r w:rsidRPr="00184C59">
              <w:rPr>
                <w:rStyle w:val="afc"/>
                <w:rFonts w:ascii="Times New Roman" w:hAnsi="Times New Roman" w:cs="Times New Roman"/>
                <w:noProof/>
              </w:rPr>
              <w:t>ГЛАВА 3. ВЕРИФИКАЦИЯ И ПАРАМЕТРИЗАЦИЯ МОДЕЛИ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_Toc230609633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20</w:t>
            </w:r>
            <w:r w:rsidRPr="00184C59">
              <w:rPr>
                <w:rFonts w:ascii="Times New Roman" w:hAnsi="Times New Roman" w:cs="Times New Roman"/>
                <w:noProof/>
                <w:webHidden/>
              </w:rPr>
              <w:fldChar w:fldCharType="end"/>
            </w:r>
          </w:hyperlink>
        </w:p>
        <w:p w14:paraId="29481850" w14:textId="035B3F21"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34" w:history="1">
            <w:r w:rsidRPr="00184C59">
              <w:rPr>
                <w:rStyle w:val="afc"/>
                <w:rFonts w:ascii="Times New Roman" w:hAnsi="Times New Roman" w:cs="Times New Roman"/>
                <w:noProof/>
              </w:rPr>
              <w:t>3.1 Верификация модели при отсутствии терапии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_Toc230609634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21</w:t>
            </w:r>
            <w:r w:rsidRPr="00184C59">
              <w:rPr>
                <w:rFonts w:ascii="Times New Roman" w:hAnsi="Times New Roman" w:cs="Times New Roman"/>
                <w:noProof/>
                <w:webHidden/>
              </w:rPr>
              <w:fldChar w:fldCharType="end"/>
            </w:r>
          </w:hyperlink>
        </w:p>
        <w:p w14:paraId="4DD98C81" w14:textId="0FC59390"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35" w:history="1">
            <w:r w:rsidRPr="00184C59">
              <w:rPr>
                <w:rStyle w:val="afc"/>
                <w:rFonts w:ascii="Times New Roman" w:hAnsi="Times New Roman" w:cs="Times New Roman"/>
                <w:noProof/>
              </w:rPr>
              <w:t>3.2 Верификация модели в случае временной антиретровирусной терапии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_Toc230609635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23</w:t>
            </w:r>
            <w:r w:rsidRPr="00184C59">
              <w:rPr>
                <w:rFonts w:ascii="Times New Roman" w:hAnsi="Times New Roman" w:cs="Times New Roman"/>
                <w:noProof/>
                <w:webHidden/>
              </w:rPr>
              <w:fldChar w:fldCharType="end"/>
            </w:r>
          </w:hyperlink>
        </w:p>
        <w:p w14:paraId="2DF009BB" w14:textId="78FB969F"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36" w:history="1">
            <w:r w:rsidRPr="00184C59">
              <w:rPr>
                <w:rStyle w:val="afc"/>
                <w:rFonts w:ascii="Times New Roman" w:hAnsi="Times New Roman" w:cs="Times New Roman"/>
                <w:noProof/>
              </w:rPr>
              <w:t>3.2.1 Антиретровирусная терапии при аномально малочувствительных хелперах.</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_Toc230609636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25</w:t>
            </w:r>
            <w:r w:rsidRPr="00184C59">
              <w:rPr>
                <w:rFonts w:ascii="Times New Roman" w:hAnsi="Times New Roman" w:cs="Times New Roman"/>
                <w:noProof/>
                <w:webHidden/>
              </w:rPr>
              <w:fldChar w:fldCharType="end"/>
            </w:r>
          </w:hyperlink>
        </w:p>
        <w:p w14:paraId="6CB20EBE" w14:textId="13CF469E"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37" w:history="1">
            <w:r w:rsidRPr="00184C59">
              <w:rPr>
                <w:rStyle w:val="afc"/>
                <w:rFonts w:ascii="Times New Roman" w:hAnsi="Times New Roman" w:cs="Times New Roman"/>
                <w:noProof/>
              </w:rPr>
              <w:t>3.3 Выделение критических параметров модели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_Toc230609637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25</w:t>
            </w:r>
            <w:r w:rsidRPr="00184C59">
              <w:rPr>
                <w:rFonts w:ascii="Times New Roman" w:hAnsi="Times New Roman" w:cs="Times New Roman"/>
                <w:noProof/>
                <w:webHidden/>
              </w:rPr>
              <w:fldChar w:fldCharType="end"/>
            </w:r>
          </w:hyperlink>
        </w:p>
        <w:p w14:paraId="05EC77A1" w14:textId="2F8F30D4"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38" w:history="1">
            <w:r w:rsidRPr="00184C59">
              <w:rPr>
                <w:rStyle w:val="afc"/>
                <w:rFonts w:ascii="Times New Roman" w:hAnsi="Times New Roman" w:cs="Times New Roman"/>
                <w:noProof/>
              </w:rPr>
              <w:t>3.4. Минимально необходимые клинические параметры для персонализации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_Toc230609638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27</w:t>
            </w:r>
            <w:r w:rsidRPr="00184C59">
              <w:rPr>
                <w:rFonts w:ascii="Times New Roman" w:hAnsi="Times New Roman" w:cs="Times New Roman"/>
                <w:noProof/>
                <w:webHidden/>
              </w:rPr>
              <w:fldChar w:fldCharType="end"/>
            </w:r>
          </w:hyperlink>
        </w:p>
        <w:p w14:paraId="5BB5FE7A" w14:textId="7549B508"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39" w:history="1">
            <w:r w:rsidRPr="00184C59">
              <w:rPr>
                <w:rStyle w:val="afc"/>
                <w:rFonts w:ascii="Times New Roman" w:hAnsi="Times New Roman" w:cs="Times New Roman"/>
                <w:noProof/>
              </w:rPr>
              <w:t>3.5 Выводы по главе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_Toc230609639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27</w:t>
            </w:r>
            <w:r w:rsidRPr="00184C59">
              <w:rPr>
                <w:rFonts w:ascii="Times New Roman" w:hAnsi="Times New Roman" w:cs="Times New Roman"/>
                <w:noProof/>
                <w:webHidden/>
              </w:rPr>
              <w:fldChar w:fldCharType="end"/>
            </w:r>
          </w:hyperlink>
        </w:p>
        <w:p w14:paraId="6FF087DA" w14:textId="17C7426F" w:rsidR="003C42A0" w:rsidRPr="00184C59" w:rsidRDefault="003C42A0">
          <w:pPr>
            <w:pStyle w:val="11"/>
            <w:tabs>
              <w:tab w:val="right" w:leader="dot" w:pos="9628"/>
            </w:tabs>
            <w:rPr>
              <w:rFonts w:ascii="Times New Roman" w:hAnsi="Times New Roman" w:cs="Times New Roman"/>
              <w:noProof/>
              <w:kern w:val="2"/>
              <w:lang w:eastAsia="ru-RU"/>
              <w14:ligatures w14:val="standardContextual"/>
            </w:rPr>
          </w:pPr>
          <w:hyperlink w:anchor="_Toc230609640" w:history="1">
            <w:r w:rsidRPr="00184C59">
              <w:rPr>
                <w:rStyle w:val="afc"/>
                <w:rFonts w:ascii="Times New Roman" w:hAnsi="Times New Roman" w:cs="Times New Roman"/>
                <w:noProof/>
              </w:rPr>
              <w:t>ГЛАВА 4. ИССЛЕДОВАНИЕ И АЛГОРИТМИЗАЦИЯ «СПОНТАННОГО КОНТРОЛЯ».</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_Toc230609640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28</w:t>
            </w:r>
            <w:r w:rsidRPr="00184C59">
              <w:rPr>
                <w:rFonts w:ascii="Times New Roman" w:hAnsi="Times New Roman" w:cs="Times New Roman"/>
                <w:noProof/>
                <w:webHidden/>
              </w:rPr>
              <w:fldChar w:fldCharType="end"/>
            </w:r>
          </w:hyperlink>
        </w:p>
        <w:p w14:paraId="7998A7DC" w14:textId="58D42CA5"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41" w:history="1">
            <w:r w:rsidRPr="00184C59">
              <w:rPr>
                <w:rStyle w:val="afc"/>
                <w:rFonts w:ascii="Times New Roman" w:hAnsi="Times New Roman" w:cs="Times New Roman"/>
                <w:noProof/>
              </w:rPr>
              <w:t>4.1 Алгоритм клинического применения модели: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_Toc230609641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29</w:t>
            </w:r>
            <w:r w:rsidRPr="00184C59">
              <w:rPr>
                <w:rFonts w:ascii="Times New Roman" w:hAnsi="Times New Roman" w:cs="Times New Roman"/>
                <w:noProof/>
                <w:webHidden/>
              </w:rPr>
              <w:fldChar w:fldCharType="end"/>
            </w:r>
          </w:hyperlink>
        </w:p>
        <w:p w14:paraId="706C91E3" w14:textId="46C36EA4"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42" w:history="1">
            <w:r w:rsidRPr="00184C59">
              <w:rPr>
                <w:rStyle w:val="afc"/>
                <w:rFonts w:ascii="Times New Roman" w:hAnsi="Times New Roman" w:cs="Times New Roman"/>
                <w:noProof/>
              </w:rPr>
              <w:t>4.2 Выводы по главе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_Toc230609642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30</w:t>
            </w:r>
            <w:r w:rsidRPr="00184C59">
              <w:rPr>
                <w:rFonts w:ascii="Times New Roman" w:hAnsi="Times New Roman" w:cs="Times New Roman"/>
                <w:noProof/>
                <w:webHidden/>
              </w:rPr>
              <w:fldChar w:fldCharType="end"/>
            </w:r>
          </w:hyperlink>
        </w:p>
        <w:p w14:paraId="1025B21F" w14:textId="70BE63B4" w:rsidR="003C42A0" w:rsidRPr="00184C59" w:rsidRDefault="003C42A0">
          <w:pPr>
            <w:pStyle w:val="11"/>
            <w:tabs>
              <w:tab w:val="right" w:leader="dot" w:pos="9628"/>
            </w:tabs>
            <w:rPr>
              <w:rFonts w:ascii="Times New Roman" w:hAnsi="Times New Roman" w:cs="Times New Roman"/>
              <w:noProof/>
              <w:kern w:val="2"/>
              <w:lang w:eastAsia="ru-RU"/>
              <w14:ligatures w14:val="standardContextual"/>
            </w:rPr>
          </w:pPr>
          <w:hyperlink w:anchor="_Toc230609643" w:history="1">
            <w:r w:rsidRPr="00184C59">
              <w:rPr>
                <w:rStyle w:val="afc"/>
                <w:rFonts w:ascii="Times New Roman" w:hAnsi="Times New Roman" w:cs="Times New Roman"/>
                <w:noProof/>
              </w:rPr>
              <w:t>ГЛАВА 5.  МЕТОДОЛОГИЯ ОПРЕДЕЛЕНИЯ ВРЕМЕННОГО ОКНА ДЛЯ УСПЕШНОГО ПОСТТЕРАПЕВТИЧЕСКОГО КОНТРОЛЯ ВИЧ</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_Toc230609643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30</w:t>
            </w:r>
            <w:r w:rsidRPr="00184C59">
              <w:rPr>
                <w:rFonts w:ascii="Times New Roman" w:hAnsi="Times New Roman" w:cs="Times New Roman"/>
                <w:noProof/>
                <w:webHidden/>
              </w:rPr>
              <w:fldChar w:fldCharType="end"/>
            </w:r>
          </w:hyperlink>
        </w:p>
        <w:p w14:paraId="112EFE18" w14:textId="56494A63"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44" w:history="1">
            <w:r w:rsidRPr="00184C59">
              <w:rPr>
                <w:rStyle w:val="afc"/>
                <w:rFonts w:ascii="Times New Roman" w:hAnsi="Times New Roman" w:cs="Times New Roman"/>
                <w:noProof/>
              </w:rPr>
              <w:t>5.1 Проблема "терапевтического окна"</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_Toc230609644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31</w:t>
            </w:r>
            <w:r w:rsidRPr="00184C59">
              <w:rPr>
                <w:rFonts w:ascii="Times New Roman" w:hAnsi="Times New Roman" w:cs="Times New Roman"/>
                <w:noProof/>
                <w:webHidden/>
              </w:rPr>
              <w:fldChar w:fldCharType="end"/>
            </w:r>
          </w:hyperlink>
        </w:p>
        <w:p w14:paraId="52D6A659" w14:textId="204A8A0E"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45" w:history="1">
            <w:r w:rsidRPr="00184C59">
              <w:rPr>
                <w:rStyle w:val="afc"/>
                <w:rFonts w:ascii="Times New Roman" w:hAnsi="Times New Roman" w:cs="Times New Roman"/>
                <w:noProof/>
              </w:rPr>
              <w:t>5.2 Влияние параметров I</w:t>
            </w:r>
            <w:r w:rsidRPr="00184C59">
              <w:rPr>
                <w:rStyle w:val="afc"/>
                <w:rFonts w:ascii="Times New Roman" w:hAnsi="Times New Roman" w:cs="Times New Roman"/>
                <w:noProof/>
                <w:lang w:val="en-US"/>
              </w:rPr>
              <w:t>O</w:t>
            </w:r>
            <w:r w:rsidRPr="00184C59">
              <w:rPr>
                <w:rStyle w:val="afc"/>
                <w:rFonts w:ascii="Times New Roman" w:hAnsi="Times New Roman" w:cs="Times New Roman"/>
                <w:noProof/>
              </w:rPr>
              <w:t xml:space="preserve">E и </w:t>
            </w:r>
            <w:r w:rsidRPr="00184C59">
              <w:rPr>
                <w:rStyle w:val="afc"/>
                <w:rFonts w:ascii="Times New Roman" w:hAnsi="Times New Roman" w:cs="Times New Roman"/>
                <w:noProof/>
                <w:lang w:val="en-US"/>
              </w:rPr>
              <w:t>R</w:t>
            </w:r>
            <w:r w:rsidRPr="00184C59">
              <w:rPr>
                <w:rStyle w:val="afc"/>
                <w:rFonts w:ascii="Times New Roman" w:hAnsi="Times New Roman" w:cs="Times New Roman"/>
                <w:noProof/>
              </w:rPr>
              <w:t>0 на длительность терапии для достижения посттерапевтического контроля</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_Toc230609645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33</w:t>
            </w:r>
            <w:r w:rsidRPr="00184C59">
              <w:rPr>
                <w:rFonts w:ascii="Times New Roman" w:hAnsi="Times New Roman" w:cs="Times New Roman"/>
                <w:noProof/>
                <w:webHidden/>
              </w:rPr>
              <w:fldChar w:fldCharType="end"/>
            </w:r>
          </w:hyperlink>
        </w:p>
        <w:p w14:paraId="0FB8970D" w14:textId="7C8BA0F4"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46" w:history="1">
            <w:r w:rsidRPr="00184C59">
              <w:rPr>
                <w:rStyle w:val="afc"/>
                <w:rFonts w:ascii="Times New Roman" w:hAnsi="Times New Roman" w:cs="Times New Roman"/>
                <w:noProof/>
              </w:rPr>
              <w:t>5.3 Как репродуктивное число вируса </w:t>
            </w:r>
            <m:oMath>
              <m:r>
                <w:rPr>
                  <w:rStyle w:val="afc"/>
                  <w:rFonts w:ascii="Cambria Math" w:hAnsi="Cambria Math" w:cs="Times New Roman"/>
                  <w:noProof/>
                </w:rPr>
                <m:t>R0</m:t>
              </m:r>
            </m:oMath>
            <w:r w:rsidRPr="00184C59">
              <w:rPr>
                <w:rStyle w:val="afc"/>
                <w:rFonts w:ascii="Times New Roman" w:hAnsi="Times New Roman" w:cs="Times New Roman"/>
                <w:noProof/>
              </w:rPr>
              <w:t>​ влияет на необходимую длительность терапии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_Toc230609646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34</w:t>
            </w:r>
            <w:r w:rsidRPr="00184C59">
              <w:rPr>
                <w:rFonts w:ascii="Times New Roman" w:hAnsi="Times New Roman" w:cs="Times New Roman"/>
                <w:noProof/>
                <w:webHidden/>
              </w:rPr>
              <w:fldChar w:fldCharType="end"/>
            </w:r>
          </w:hyperlink>
        </w:p>
        <w:p w14:paraId="378784B9" w14:textId="13A5DEF2"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47" w:history="1">
            <w:r w:rsidRPr="00184C59">
              <w:rPr>
                <w:rStyle w:val="afc"/>
                <w:rFonts w:ascii="Times New Roman" w:hAnsi="Times New Roman" w:cs="Times New Roman"/>
                <w:noProof/>
              </w:rPr>
              <w:t>5.4 Чувствительность к параметрам</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_Toc230609647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35</w:t>
            </w:r>
            <w:r w:rsidRPr="00184C59">
              <w:rPr>
                <w:rFonts w:ascii="Times New Roman" w:hAnsi="Times New Roman" w:cs="Times New Roman"/>
                <w:noProof/>
                <w:webHidden/>
              </w:rPr>
              <w:fldChar w:fldCharType="end"/>
            </w:r>
          </w:hyperlink>
        </w:p>
        <w:p w14:paraId="64FB6D1E" w14:textId="439A038B"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48" w:history="1">
            <w:r w:rsidRPr="00184C59">
              <w:rPr>
                <w:rStyle w:val="afc"/>
                <w:rFonts w:ascii="Times New Roman" w:hAnsi="Times New Roman" w:cs="Times New Roman"/>
                <w:noProof/>
              </w:rPr>
              <w:t>5.5 Влияние параметра I</w:t>
            </w:r>
            <w:r w:rsidRPr="00184C59">
              <w:rPr>
                <w:rStyle w:val="afc"/>
                <w:rFonts w:ascii="Times New Roman" w:hAnsi="Times New Roman" w:cs="Times New Roman"/>
                <w:noProof/>
                <w:lang w:val="en-US"/>
              </w:rPr>
              <w:t>OH</w:t>
            </w:r>
            <w:r w:rsidRPr="00184C59">
              <w:rPr>
                <w:rStyle w:val="afc"/>
                <w:rFonts w:ascii="Times New Roman" w:hAnsi="Times New Roman" w:cs="Times New Roman"/>
                <w:noProof/>
              </w:rPr>
              <w:t xml:space="preserve"> на длительность терапии для достижения посттерапевтического контроля</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_Toc230609648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35</w:t>
            </w:r>
            <w:r w:rsidRPr="00184C59">
              <w:rPr>
                <w:rFonts w:ascii="Times New Roman" w:hAnsi="Times New Roman" w:cs="Times New Roman"/>
                <w:noProof/>
                <w:webHidden/>
              </w:rPr>
              <w:fldChar w:fldCharType="end"/>
            </w:r>
          </w:hyperlink>
        </w:p>
        <w:p w14:paraId="1C9615C8" w14:textId="7DA60AE2"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49" w:history="1">
            <w:r w:rsidRPr="00184C59">
              <w:rPr>
                <w:rStyle w:val="afc"/>
                <w:rFonts w:ascii="Times New Roman" w:hAnsi="Times New Roman" w:cs="Times New Roman"/>
                <w:noProof/>
              </w:rPr>
              <w:t>5.6 Влияние параметра w на длительность терапии для достижения посттерапевтического контроля</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_Toc230609649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36</w:t>
            </w:r>
            <w:r w:rsidRPr="00184C59">
              <w:rPr>
                <w:rFonts w:ascii="Times New Roman" w:hAnsi="Times New Roman" w:cs="Times New Roman"/>
                <w:noProof/>
                <w:webHidden/>
              </w:rPr>
              <w:fldChar w:fldCharType="end"/>
            </w:r>
          </w:hyperlink>
        </w:p>
        <w:p w14:paraId="44CE5320" w14:textId="2029C0CF"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50" w:history="1">
            <w:r w:rsidRPr="00184C59">
              <w:rPr>
                <w:rStyle w:val="afc"/>
                <w:rFonts w:ascii="Times New Roman" w:hAnsi="Times New Roman" w:cs="Times New Roman"/>
                <w:noProof/>
              </w:rPr>
              <w:t>5.7 Количественная оценка допустимой погрешности в определении времени начала терапии.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_Toc230609650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38</w:t>
            </w:r>
            <w:r w:rsidRPr="00184C59">
              <w:rPr>
                <w:rFonts w:ascii="Times New Roman" w:hAnsi="Times New Roman" w:cs="Times New Roman"/>
                <w:noProof/>
                <w:webHidden/>
              </w:rPr>
              <w:fldChar w:fldCharType="end"/>
            </w:r>
          </w:hyperlink>
        </w:p>
        <w:p w14:paraId="3A57D8AE" w14:textId="4F8940D9"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51" w:history="1">
            <w:r w:rsidRPr="00184C59">
              <w:rPr>
                <w:rStyle w:val="afc"/>
                <w:rFonts w:ascii="Times New Roman" w:hAnsi="Times New Roman" w:cs="Times New Roman"/>
                <w:noProof/>
              </w:rPr>
              <w:t>5.8 Выводы по главе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_Toc230609651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39</w:t>
            </w:r>
            <w:r w:rsidRPr="00184C59">
              <w:rPr>
                <w:rFonts w:ascii="Times New Roman" w:hAnsi="Times New Roman" w:cs="Times New Roman"/>
                <w:noProof/>
                <w:webHidden/>
              </w:rPr>
              <w:fldChar w:fldCharType="end"/>
            </w:r>
          </w:hyperlink>
        </w:p>
        <w:p w14:paraId="57204DD2" w14:textId="3FF4A300" w:rsidR="003C42A0" w:rsidRPr="00184C59" w:rsidRDefault="003C42A0">
          <w:pPr>
            <w:pStyle w:val="11"/>
            <w:tabs>
              <w:tab w:val="right" w:leader="dot" w:pos="9628"/>
            </w:tabs>
            <w:rPr>
              <w:rFonts w:ascii="Times New Roman" w:hAnsi="Times New Roman" w:cs="Times New Roman"/>
              <w:noProof/>
              <w:kern w:val="2"/>
              <w:lang w:eastAsia="ru-RU"/>
              <w14:ligatures w14:val="standardContextual"/>
            </w:rPr>
          </w:pPr>
          <w:hyperlink w:anchor="_Toc230609652" w:history="1">
            <w:r w:rsidRPr="00184C59">
              <w:rPr>
                <w:rStyle w:val="afc"/>
                <w:rFonts w:ascii="Times New Roman" w:hAnsi="Times New Roman" w:cs="Times New Roman"/>
                <w:noProof/>
              </w:rPr>
              <w:t>ГЛАВА 6. ВЛИЯНИЕ ПАРАМЕТРОВ МОДЕЛИ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_Toc230609652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39</w:t>
            </w:r>
            <w:r w:rsidRPr="00184C59">
              <w:rPr>
                <w:rFonts w:ascii="Times New Roman" w:hAnsi="Times New Roman" w:cs="Times New Roman"/>
                <w:noProof/>
                <w:webHidden/>
              </w:rPr>
              <w:fldChar w:fldCharType="end"/>
            </w:r>
          </w:hyperlink>
        </w:p>
        <w:p w14:paraId="0D565D7D" w14:textId="44317F8A"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53" w:history="1">
            <w:r w:rsidRPr="00184C59">
              <w:rPr>
                <w:rStyle w:val="afc"/>
                <w:rFonts w:ascii="Times New Roman" w:hAnsi="Times New Roman" w:cs="Times New Roman"/>
                <w:noProof/>
              </w:rPr>
              <w:t>6.1 Влияние порогов активации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_Toc230609653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40</w:t>
            </w:r>
            <w:r w:rsidRPr="00184C59">
              <w:rPr>
                <w:rFonts w:ascii="Times New Roman" w:hAnsi="Times New Roman" w:cs="Times New Roman"/>
                <w:noProof/>
                <w:webHidden/>
              </w:rPr>
              <w:fldChar w:fldCharType="end"/>
            </w:r>
          </w:hyperlink>
        </w:p>
        <w:p w14:paraId="454D42FA" w14:textId="49150C97"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54" w:history="1">
            <w:r w:rsidRPr="00184C59">
              <w:rPr>
                <w:rStyle w:val="afc"/>
                <w:rFonts w:ascii="Times New Roman" w:hAnsi="Times New Roman" w:cs="Times New Roman"/>
                <w:noProof/>
              </w:rPr>
              <w:t>6.2 Влияние начальных условий</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_Toc230609654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41</w:t>
            </w:r>
            <w:r w:rsidRPr="00184C59">
              <w:rPr>
                <w:rFonts w:ascii="Times New Roman" w:hAnsi="Times New Roman" w:cs="Times New Roman"/>
                <w:noProof/>
                <w:webHidden/>
              </w:rPr>
              <w:fldChar w:fldCharType="end"/>
            </w:r>
          </w:hyperlink>
        </w:p>
        <w:p w14:paraId="400F3DFF" w14:textId="1D0D1F5F"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55" w:history="1">
            <w:r w:rsidRPr="00184C59">
              <w:rPr>
                <w:rStyle w:val="afc"/>
                <w:rFonts w:ascii="Times New Roman" w:hAnsi="Times New Roman" w:cs="Times New Roman"/>
                <w:noProof/>
              </w:rPr>
              <w:t>6.3 Влияние максимальной скорости пролиферации</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_Toc230609655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42</w:t>
            </w:r>
            <w:r w:rsidRPr="00184C59">
              <w:rPr>
                <w:rFonts w:ascii="Times New Roman" w:hAnsi="Times New Roman" w:cs="Times New Roman"/>
                <w:noProof/>
                <w:webHidden/>
              </w:rPr>
              <w:fldChar w:fldCharType="end"/>
            </w:r>
          </w:hyperlink>
        </w:p>
        <w:p w14:paraId="23CA3CED" w14:textId="1338AA80"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56" w:history="1">
            <w:r w:rsidRPr="00184C59">
              <w:rPr>
                <w:rStyle w:val="afc"/>
                <w:rFonts w:ascii="Times New Roman" w:hAnsi="Times New Roman" w:cs="Times New Roman"/>
                <w:noProof/>
              </w:rPr>
              <w:t>6.4 Влияние параметров смерти клеток</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_Toc230609656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43</w:t>
            </w:r>
            <w:r w:rsidRPr="00184C59">
              <w:rPr>
                <w:rFonts w:ascii="Times New Roman" w:hAnsi="Times New Roman" w:cs="Times New Roman"/>
                <w:noProof/>
                <w:webHidden/>
              </w:rPr>
              <w:fldChar w:fldCharType="end"/>
            </w:r>
          </w:hyperlink>
        </w:p>
        <w:p w14:paraId="2090090C" w14:textId="7493FAD5" w:rsidR="003C42A0" w:rsidRPr="00184C59" w:rsidRDefault="003C42A0">
          <w:pPr>
            <w:pStyle w:val="23"/>
            <w:tabs>
              <w:tab w:val="right" w:leader="dot" w:pos="9628"/>
            </w:tabs>
            <w:rPr>
              <w:rFonts w:ascii="Times New Roman" w:hAnsi="Times New Roman" w:cs="Times New Roman"/>
              <w:noProof/>
              <w:kern w:val="2"/>
              <w:lang w:eastAsia="ru-RU"/>
              <w14:ligatures w14:val="standardContextual"/>
            </w:rPr>
          </w:pPr>
          <w:hyperlink w:anchor="_Toc230609657" w:history="1">
            <w:r w:rsidRPr="00184C59">
              <w:rPr>
                <w:rStyle w:val="afc"/>
                <w:rFonts w:ascii="Times New Roman" w:hAnsi="Times New Roman" w:cs="Times New Roman"/>
                <w:noProof/>
              </w:rPr>
              <w:t>6.5 Выводы по главе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_Toc230609657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48</w:t>
            </w:r>
            <w:r w:rsidRPr="00184C59">
              <w:rPr>
                <w:rFonts w:ascii="Times New Roman" w:hAnsi="Times New Roman" w:cs="Times New Roman"/>
                <w:noProof/>
                <w:webHidden/>
              </w:rPr>
              <w:fldChar w:fldCharType="end"/>
            </w:r>
          </w:hyperlink>
        </w:p>
        <w:p w14:paraId="50B7C6A2" w14:textId="73CFC699" w:rsidR="003C42A0" w:rsidRPr="00184C59" w:rsidRDefault="003C42A0">
          <w:pPr>
            <w:pStyle w:val="11"/>
            <w:tabs>
              <w:tab w:val="right" w:leader="dot" w:pos="9628"/>
            </w:tabs>
            <w:rPr>
              <w:rFonts w:ascii="Times New Roman" w:hAnsi="Times New Roman" w:cs="Times New Roman"/>
              <w:noProof/>
              <w:kern w:val="2"/>
              <w:lang w:eastAsia="ru-RU"/>
              <w14:ligatures w14:val="standardContextual"/>
            </w:rPr>
          </w:pPr>
          <w:hyperlink w:anchor="_Toc230609658" w:history="1">
            <w:r w:rsidRPr="00184C59">
              <w:rPr>
                <w:rStyle w:val="afc"/>
                <w:rFonts w:ascii="Times New Roman" w:hAnsi="Times New Roman" w:cs="Times New Roman"/>
                <w:noProof/>
              </w:rPr>
              <w:t>ОБСУЖДЕНИЕ</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_Toc230609658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48</w:t>
            </w:r>
            <w:r w:rsidRPr="00184C59">
              <w:rPr>
                <w:rFonts w:ascii="Times New Roman" w:hAnsi="Times New Roman" w:cs="Times New Roman"/>
                <w:noProof/>
                <w:webHidden/>
              </w:rPr>
              <w:fldChar w:fldCharType="end"/>
            </w:r>
          </w:hyperlink>
        </w:p>
        <w:p w14:paraId="354C1450" w14:textId="55ABAE53" w:rsidR="003C42A0" w:rsidRPr="00184C59" w:rsidRDefault="003C42A0">
          <w:pPr>
            <w:pStyle w:val="11"/>
            <w:tabs>
              <w:tab w:val="right" w:leader="dot" w:pos="9628"/>
            </w:tabs>
            <w:rPr>
              <w:rFonts w:ascii="Times New Roman" w:hAnsi="Times New Roman" w:cs="Times New Roman"/>
              <w:noProof/>
              <w:kern w:val="2"/>
              <w:lang w:eastAsia="ru-RU"/>
              <w14:ligatures w14:val="standardContextual"/>
            </w:rPr>
          </w:pPr>
          <w:hyperlink w:anchor="_Toc230609659" w:history="1">
            <w:r w:rsidRPr="00184C59">
              <w:rPr>
                <w:rStyle w:val="afc"/>
                <w:rFonts w:ascii="Times New Roman" w:hAnsi="Times New Roman" w:cs="Times New Roman"/>
                <w:noProof/>
              </w:rPr>
              <w:t>ВЫВОДЫ</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_Toc230609659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50</w:t>
            </w:r>
            <w:r w:rsidRPr="00184C59">
              <w:rPr>
                <w:rFonts w:ascii="Times New Roman" w:hAnsi="Times New Roman" w:cs="Times New Roman"/>
                <w:noProof/>
                <w:webHidden/>
              </w:rPr>
              <w:fldChar w:fldCharType="end"/>
            </w:r>
          </w:hyperlink>
        </w:p>
        <w:p w14:paraId="42B40446" w14:textId="08912F6D" w:rsidR="003C42A0" w:rsidRPr="00184C59" w:rsidRDefault="003C42A0">
          <w:pPr>
            <w:pStyle w:val="11"/>
            <w:tabs>
              <w:tab w:val="right" w:leader="dot" w:pos="9628"/>
            </w:tabs>
            <w:rPr>
              <w:rFonts w:ascii="Times New Roman" w:hAnsi="Times New Roman" w:cs="Times New Roman"/>
              <w:noProof/>
              <w:kern w:val="2"/>
              <w:lang w:eastAsia="ru-RU"/>
              <w14:ligatures w14:val="standardContextual"/>
            </w:rPr>
          </w:pPr>
          <w:hyperlink w:anchor="_Toc230609660" w:history="1">
            <w:r w:rsidRPr="00184C59">
              <w:rPr>
                <w:rStyle w:val="afc"/>
                <w:rFonts w:ascii="Times New Roman" w:hAnsi="Times New Roman" w:cs="Times New Roman"/>
                <w:noProof/>
              </w:rPr>
              <w:t>СПИСОК ИСПОЛЬЗОВАННЫХ ИСТОЧНИКОВ</w:t>
            </w:r>
            <w:r w:rsidRPr="00184C59">
              <w:rPr>
                <w:rFonts w:ascii="Times New Roman" w:hAnsi="Times New Roman" w:cs="Times New Roman"/>
                <w:noProof/>
                <w:webHidden/>
              </w:rPr>
              <w:tab/>
            </w:r>
            <w:r w:rsidRPr="00184C59">
              <w:rPr>
                <w:rFonts w:ascii="Times New Roman" w:hAnsi="Times New Roman" w:cs="Times New Roman"/>
                <w:noProof/>
                <w:webHidden/>
              </w:rPr>
              <w:fldChar w:fldCharType="begin"/>
            </w:r>
            <w:r w:rsidRPr="00184C59">
              <w:rPr>
                <w:rFonts w:ascii="Times New Roman" w:hAnsi="Times New Roman" w:cs="Times New Roman"/>
                <w:noProof/>
                <w:webHidden/>
              </w:rPr>
              <w:instrText xml:space="preserve"> PAGEREF _Toc230609660 \h </w:instrText>
            </w:r>
            <w:r w:rsidRPr="00184C59">
              <w:rPr>
                <w:rFonts w:ascii="Times New Roman" w:hAnsi="Times New Roman" w:cs="Times New Roman"/>
                <w:noProof/>
                <w:webHidden/>
              </w:rPr>
            </w:r>
            <w:r w:rsidRPr="00184C59">
              <w:rPr>
                <w:rFonts w:ascii="Times New Roman" w:hAnsi="Times New Roman" w:cs="Times New Roman"/>
                <w:noProof/>
                <w:webHidden/>
              </w:rPr>
              <w:fldChar w:fldCharType="separate"/>
            </w:r>
            <w:r w:rsidR="00184C59">
              <w:rPr>
                <w:rFonts w:ascii="Times New Roman" w:hAnsi="Times New Roman" w:cs="Times New Roman"/>
                <w:noProof/>
                <w:webHidden/>
              </w:rPr>
              <w:t>52</w:t>
            </w:r>
            <w:r w:rsidRPr="00184C59">
              <w:rPr>
                <w:rFonts w:ascii="Times New Roman" w:hAnsi="Times New Roman" w:cs="Times New Roman"/>
                <w:noProof/>
                <w:webHidden/>
              </w:rPr>
              <w:fldChar w:fldCharType="end"/>
            </w:r>
          </w:hyperlink>
        </w:p>
        <w:p w14:paraId="4A129B52" w14:textId="0F14C8A6" w:rsidR="00BB0A58" w:rsidRDefault="00ED0A5F" w:rsidP="00BB0A58">
          <w:r w:rsidRPr="00184C59">
            <w:rPr>
              <w:rFonts w:ascii="Times New Roman" w:hAnsi="Times New Roman" w:cs="Times New Roman"/>
              <w:sz w:val="28"/>
              <w:szCs w:val="28"/>
            </w:rPr>
            <w:fldChar w:fldCharType="end"/>
          </w:r>
        </w:p>
      </w:sdtContent>
    </w:sdt>
    <w:p w14:paraId="53DA1087" w14:textId="77777777" w:rsidR="00D72A6D" w:rsidRDefault="00D72A6D" w:rsidP="00BB0A58"/>
    <w:p w14:paraId="25EEE438" w14:textId="77777777" w:rsidR="00D72A6D" w:rsidRDefault="00D72A6D" w:rsidP="00BB0A58"/>
    <w:p w14:paraId="2D4BD6BE" w14:textId="77777777" w:rsidR="00D72A6D" w:rsidRDefault="00D72A6D" w:rsidP="00BB0A58"/>
    <w:p w14:paraId="4BECA861" w14:textId="77777777" w:rsidR="00D72A6D" w:rsidRDefault="00D72A6D" w:rsidP="00BB0A58"/>
    <w:p w14:paraId="4FD3EAAB" w14:textId="77777777" w:rsidR="00D72A6D" w:rsidRDefault="00D72A6D" w:rsidP="00BB0A58"/>
    <w:p w14:paraId="3F2ADE00" w14:textId="77777777" w:rsidR="00D72A6D" w:rsidRDefault="00D72A6D" w:rsidP="00BB0A58"/>
    <w:p w14:paraId="7F8BF0A9" w14:textId="77777777" w:rsidR="00D72A6D" w:rsidRDefault="00D72A6D" w:rsidP="00BB0A58"/>
    <w:p w14:paraId="37306EE6" w14:textId="77777777" w:rsidR="00D72A6D" w:rsidRDefault="00D72A6D" w:rsidP="00BB0A58"/>
    <w:p w14:paraId="582932AF" w14:textId="77777777" w:rsidR="00D72A6D" w:rsidRDefault="00D72A6D" w:rsidP="00BB0A58"/>
    <w:p w14:paraId="2C5CDF28" w14:textId="77777777" w:rsidR="00D72A6D" w:rsidRDefault="00D72A6D" w:rsidP="00BB0A58"/>
    <w:p w14:paraId="3C836873" w14:textId="77777777" w:rsidR="00D72A6D" w:rsidRDefault="00D72A6D" w:rsidP="00BB0A58"/>
    <w:p w14:paraId="40D41B42" w14:textId="77777777" w:rsidR="00C15750" w:rsidRDefault="00C15750" w:rsidP="00BB0A58">
      <w:pPr>
        <w:rPr>
          <w:lang w:val="en-US"/>
        </w:rPr>
      </w:pPr>
    </w:p>
    <w:p w14:paraId="29888113" w14:textId="77777777" w:rsidR="00184C59" w:rsidRDefault="00184C59" w:rsidP="00BB0A58">
      <w:pPr>
        <w:rPr>
          <w:lang w:val="en-US"/>
        </w:rPr>
      </w:pPr>
    </w:p>
    <w:p w14:paraId="631B6714" w14:textId="77777777" w:rsidR="00184C59" w:rsidRDefault="00184C59" w:rsidP="00BB0A58">
      <w:pPr>
        <w:rPr>
          <w:lang w:val="en-US"/>
        </w:rPr>
      </w:pPr>
    </w:p>
    <w:p w14:paraId="30B3F92B" w14:textId="77777777" w:rsidR="00184C59" w:rsidRPr="00184C59" w:rsidRDefault="00184C59" w:rsidP="00BB0A58">
      <w:pPr>
        <w:rPr>
          <w:lang w:val="en-US"/>
        </w:rPr>
      </w:pPr>
    </w:p>
    <w:p w14:paraId="6CE796CB" w14:textId="77777777" w:rsidR="00D72A6D" w:rsidRPr="00515A67" w:rsidRDefault="00D72A6D" w:rsidP="00BB0A58"/>
    <w:p w14:paraId="7F3FC40B" w14:textId="7681A819" w:rsidR="00BB0A58" w:rsidRDefault="00580BC9" w:rsidP="00C15750">
      <w:pPr>
        <w:pStyle w:val="1"/>
        <w:spacing w:line="360" w:lineRule="auto"/>
        <w:jc w:val="center"/>
        <w:rPr>
          <w:rFonts w:ascii="Times New Roman" w:hAnsi="Times New Roman" w:cs="Times New Roman"/>
          <w:b/>
          <w:bCs/>
          <w:color w:val="000000" w:themeColor="text1"/>
          <w:sz w:val="28"/>
          <w:szCs w:val="28"/>
        </w:rPr>
      </w:pPr>
      <w:bookmarkStart w:id="0" w:name="_Toc230609620"/>
      <w:r w:rsidRPr="002E6BD9">
        <w:rPr>
          <w:rFonts w:ascii="Times New Roman" w:hAnsi="Times New Roman" w:cs="Times New Roman"/>
          <w:b/>
          <w:bCs/>
          <w:color w:val="000000" w:themeColor="text1"/>
          <w:sz w:val="28"/>
          <w:szCs w:val="28"/>
        </w:rPr>
        <w:lastRenderedPageBreak/>
        <w:t>ВВЕДЕНИЕ</w:t>
      </w:r>
      <w:bookmarkEnd w:id="0"/>
    </w:p>
    <w:p w14:paraId="0E8505A7" w14:textId="62C1BCF0" w:rsidR="006C7BB6" w:rsidRDefault="006C7BB6" w:rsidP="006C7BB6">
      <w:pPr>
        <w:jc w:val="both"/>
        <w:rPr>
          <w:rFonts w:ascii="Times New Roman" w:hAnsi="Times New Roman" w:cs="Times New Roman"/>
          <w:sz w:val="28"/>
          <w:szCs w:val="28"/>
        </w:rPr>
      </w:pPr>
      <w:r w:rsidRPr="006C7BB6">
        <w:rPr>
          <w:rFonts w:ascii="Times New Roman" w:hAnsi="Times New Roman" w:cs="Times New Roman"/>
          <w:sz w:val="28"/>
          <w:szCs w:val="28"/>
        </w:rPr>
        <w:t xml:space="preserve">Современные методы лечения ВИЧ предлагают пожизненный прием антиретровирусной терапии. Данный подход к лечению, безусловно спас много жизней, но у него есть существенные недостатки, которые выявили в долгосрочной практике. Среди них </w:t>
      </w:r>
      <w:r w:rsidR="003C50C8">
        <w:rPr>
          <w:rFonts w:ascii="Times New Roman" w:hAnsi="Times New Roman" w:cs="Times New Roman"/>
          <w:sz w:val="28"/>
          <w:szCs w:val="28"/>
        </w:rPr>
        <w:t>-</w:t>
      </w:r>
      <w:r w:rsidRPr="006C7BB6">
        <w:rPr>
          <w:rFonts w:ascii="Times New Roman" w:hAnsi="Times New Roman" w:cs="Times New Roman"/>
          <w:sz w:val="28"/>
          <w:szCs w:val="28"/>
        </w:rPr>
        <w:t xml:space="preserve"> кумулятивная токсичность препаратов, неизбежный рост экономических затрат, риск формирования резистентных штаммов вируса и прогрессирующее снижение качества жизни пациентов. </w:t>
      </w:r>
      <w:r>
        <w:rPr>
          <w:rFonts w:ascii="Times New Roman" w:hAnsi="Times New Roman" w:cs="Times New Roman"/>
          <w:sz w:val="28"/>
          <w:szCs w:val="28"/>
        </w:rPr>
        <w:t xml:space="preserve">В качестве альтернативы </w:t>
      </w:r>
      <w:r w:rsidR="003C50C8">
        <w:rPr>
          <w:rFonts w:ascii="Times New Roman" w:hAnsi="Times New Roman" w:cs="Times New Roman"/>
          <w:sz w:val="28"/>
          <w:szCs w:val="28"/>
        </w:rPr>
        <w:t xml:space="preserve">рассматривается иной вид терапии, ограниченной по времени. Ее стратегическая задача состоит не просто в механическом подавлении вируса, а </w:t>
      </w:r>
      <w:r w:rsidR="003C50C8" w:rsidRPr="003C50C8">
        <w:rPr>
          <w:rFonts w:ascii="Times New Roman" w:hAnsi="Times New Roman" w:cs="Times New Roman"/>
          <w:sz w:val="28"/>
          <w:szCs w:val="28"/>
        </w:rPr>
        <w:t>в функциональном восстановлении иммунного контроля</w:t>
      </w:r>
      <w:r w:rsidR="003C50C8">
        <w:rPr>
          <w:rFonts w:ascii="Times New Roman" w:hAnsi="Times New Roman" w:cs="Times New Roman"/>
          <w:sz w:val="28"/>
          <w:szCs w:val="28"/>
        </w:rPr>
        <w:t xml:space="preserve">. </w:t>
      </w:r>
      <w:r w:rsidR="003C50C8" w:rsidRPr="003C50C8">
        <w:rPr>
          <w:rFonts w:ascii="Times New Roman" w:hAnsi="Times New Roman" w:cs="Times New Roman"/>
          <w:sz w:val="28"/>
          <w:szCs w:val="28"/>
        </w:rPr>
        <w:t xml:space="preserve">Конечной целью является достижение посттерапевтического контроля </w:t>
      </w:r>
      <w:r w:rsidR="003C50C8">
        <w:rPr>
          <w:rFonts w:ascii="Times New Roman" w:hAnsi="Times New Roman" w:cs="Times New Roman"/>
          <w:sz w:val="28"/>
          <w:szCs w:val="28"/>
        </w:rPr>
        <w:t>-</w:t>
      </w:r>
      <w:r w:rsidR="003C50C8" w:rsidRPr="003C50C8">
        <w:rPr>
          <w:rFonts w:ascii="Times New Roman" w:hAnsi="Times New Roman" w:cs="Times New Roman"/>
          <w:sz w:val="28"/>
          <w:szCs w:val="28"/>
        </w:rPr>
        <w:t xml:space="preserve"> состояния, при котором организм самостоятельно поддерживает вирусную нагрузку на минимальном уровне после полной отмены препаратов</w:t>
      </w:r>
      <w:r w:rsidR="000B0B42">
        <w:rPr>
          <w:rFonts w:ascii="Times New Roman" w:hAnsi="Times New Roman" w:cs="Times New Roman"/>
          <w:sz w:val="28"/>
          <w:szCs w:val="28"/>
        </w:rPr>
        <w:t xml:space="preserve">. </w:t>
      </w:r>
    </w:p>
    <w:p w14:paraId="04DA97AD" w14:textId="6508CF53" w:rsidR="002B26D3" w:rsidRDefault="000B0B42" w:rsidP="006C7BB6">
      <w:pPr>
        <w:jc w:val="both"/>
        <w:rPr>
          <w:rFonts w:ascii="Times New Roman" w:hAnsi="Times New Roman" w:cs="Times New Roman"/>
          <w:sz w:val="28"/>
          <w:szCs w:val="28"/>
        </w:rPr>
      </w:pPr>
      <w:r>
        <w:rPr>
          <w:rFonts w:ascii="Times New Roman" w:hAnsi="Times New Roman" w:cs="Times New Roman"/>
          <w:sz w:val="28"/>
          <w:szCs w:val="28"/>
        </w:rPr>
        <w:t>Ключевым препятствием остается отсутствие инструментов для точного персонализированного прогнозирования. Для каждого пациента нужно определить целесообразность применения антиретровирусной терапии, также рассчитать дни начала и завершения с точностью до нескольких часов. Из-за высокого риска ускоренного прогрессирования инфекции невозможно использовать эмпирический подбор параметров. Единственным научно-обоснованным решением данной задачи</w:t>
      </w:r>
      <w:r w:rsidR="002B26D3">
        <w:rPr>
          <w:rFonts w:ascii="Times New Roman" w:hAnsi="Times New Roman" w:cs="Times New Roman"/>
          <w:sz w:val="28"/>
          <w:szCs w:val="28"/>
        </w:rPr>
        <w:t xml:space="preserve"> -</w:t>
      </w:r>
      <w:r>
        <w:rPr>
          <w:rFonts w:ascii="Times New Roman" w:hAnsi="Times New Roman" w:cs="Times New Roman"/>
          <w:sz w:val="28"/>
          <w:szCs w:val="28"/>
        </w:rPr>
        <w:t xml:space="preserve"> использовать </w:t>
      </w:r>
      <w:r w:rsidR="002B26D3">
        <w:rPr>
          <w:rFonts w:ascii="Times New Roman" w:hAnsi="Times New Roman" w:cs="Times New Roman"/>
          <w:sz w:val="28"/>
          <w:szCs w:val="28"/>
        </w:rPr>
        <w:t>математическое моделирование, которое способно по индивидуальным параметрам человека определить оптимальное терапевтическое окно.</w:t>
      </w:r>
    </w:p>
    <w:p w14:paraId="10FA843E" w14:textId="37F0243B" w:rsidR="000B0B42" w:rsidRPr="006C7BB6" w:rsidRDefault="002B26D3" w:rsidP="006C7BB6">
      <w:pPr>
        <w:jc w:val="both"/>
        <w:rPr>
          <w:rFonts w:ascii="Times New Roman" w:hAnsi="Times New Roman" w:cs="Times New Roman"/>
          <w:sz w:val="28"/>
          <w:szCs w:val="28"/>
        </w:rPr>
      </w:pPr>
      <w:r w:rsidRPr="002B26D3">
        <w:rPr>
          <w:rFonts w:ascii="Times New Roman" w:hAnsi="Times New Roman" w:cs="Times New Roman"/>
          <w:i/>
          <w:iCs/>
          <w:sz w:val="28"/>
          <w:szCs w:val="28"/>
        </w:rPr>
        <w:t>Объектом исследования является</w:t>
      </w:r>
      <w:r>
        <w:rPr>
          <w:rFonts w:ascii="Times New Roman" w:hAnsi="Times New Roman" w:cs="Times New Roman"/>
          <w:b/>
          <w:bCs/>
          <w:sz w:val="28"/>
          <w:szCs w:val="28"/>
        </w:rPr>
        <w:t xml:space="preserve"> д</w:t>
      </w:r>
      <w:r w:rsidRPr="002B26D3">
        <w:rPr>
          <w:rFonts w:ascii="Times New Roman" w:hAnsi="Times New Roman" w:cs="Times New Roman"/>
          <w:sz w:val="28"/>
          <w:szCs w:val="28"/>
        </w:rPr>
        <w:t>инамические взаимодействия ВИЧ-1 с клеточными звеньями иммунной системы пациента в условиях применения антиретровирусной</w:t>
      </w:r>
      <w:r>
        <w:rPr>
          <w:rFonts w:ascii="Times New Roman" w:hAnsi="Times New Roman" w:cs="Times New Roman"/>
          <w:sz w:val="28"/>
          <w:szCs w:val="28"/>
        </w:rPr>
        <w:t xml:space="preserve"> </w:t>
      </w:r>
      <w:r w:rsidRPr="002B26D3">
        <w:rPr>
          <w:rFonts w:ascii="Times New Roman" w:hAnsi="Times New Roman" w:cs="Times New Roman"/>
          <w:sz w:val="28"/>
          <w:szCs w:val="28"/>
        </w:rPr>
        <w:t>терапии.</w:t>
      </w:r>
      <w:r w:rsidRPr="002B26D3">
        <w:rPr>
          <w:rFonts w:ascii="Times New Roman" w:hAnsi="Times New Roman" w:cs="Times New Roman"/>
          <w:sz w:val="28"/>
          <w:szCs w:val="28"/>
        </w:rPr>
        <w:br/>
      </w:r>
      <w:r w:rsidRPr="002B26D3">
        <w:rPr>
          <w:rFonts w:ascii="Times New Roman" w:hAnsi="Times New Roman" w:cs="Times New Roman"/>
          <w:i/>
          <w:iCs/>
          <w:sz w:val="28"/>
          <w:szCs w:val="28"/>
        </w:rPr>
        <w:t>Предмет</w:t>
      </w:r>
      <w:r>
        <w:rPr>
          <w:rFonts w:ascii="Times New Roman" w:hAnsi="Times New Roman" w:cs="Times New Roman"/>
          <w:i/>
          <w:iCs/>
          <w:sz w:val="28"/>
          <w:szCs w:val="28"/>
        </w:rPr>
        <w:t>ом</w:t>
      </w:r>
      <w:r w:rsidRPr="002B26D3">
        <w:rPr>
          <w:rFonts w:ascii="Times New Roman" w:hAnsi="Times New Roman" w:cs="Times New Roman"/>
          <w:i/>
          <w:iCs/>
          <w:sz w:val="28"/>
          <w:szCs w:val="28"/>
        </w:rPr>
        <w:t xml:space="preserve"> исследования</w:t>
      </w:r>
      <w:r w:rsidRPr="002B26D3">
        <w:rPr>
          <w:rFonts w:ascii="Times New Roman" w:hAnsi="Times New Roman" w:cs="Times New Roman"/>
          <w:sz w:val="28"/>
          <w:szCs w:val="28"/>
        </w:rPr>
        <w:t xml:space="preserve"> </w:t>
      </w:r>
      <w:r w:rsidRPr="002B26D3">
        <w:rPr>
          <w:rFonts w:ascii="Times New Roman" w:hAnsi="Times New Roman" w:cs="Times New Roman"/>
          <w:i/>
          <w:iCs/>
          <w:sz w:val="28"/>
          <w:szCs w:val="28"/>
        </w:rPr>
        <w:t>выступают</w:t>
      </w:r>
      <w:r>
        <w:rPr>
          <w:rFonts w:ascii="Times New Roman" w:hAnsi="Times New Roman" w:cs="Times New Roman"/>
          <w:sz w:val="28"/>
          <w:szCs w:val="28"/>
        </w:rPr>
        <w:t xml:space="preserve"> м</w:t>
      </w:r>
      <w:r w:rsidRPr="002B26D3">
        <w:rPr>
          <w:rFonts w:ascii="Times New Roman" w:hAnsi="Times New Roman" w:cs="Times New Roman"/>
          <w:sz w:val="28"/>
          <w:szCs w:val="28"/>
        </w:rPr>
        <w:t>атематические модели, вычислительные алгоритмы и программные решения, обеспечивающие прецизионное определение временных параметров краткосрочных курсов АРТ.</w:t>
      </w:r>
      <w:r w:rsidRPr="002B26D3">
        <w:rPr>
          <w:rFonts w:ascii="Times New Roman" w:hAnsi="Times New Roman" w:cs="Times New Roman"/>
          <w:sz w:val="28"/>
          <w:szCs w:val="28"/>
        </w:rPr>
        <w:br/>
      </w:r>
      <w:r w:rsidRPr="002B26D3">
        <w:rPr>
          <w:rFonts w:ascii="Times New Roman" w:hAnsi="Times New Roman" w:cs="Times New Roman"/>
          <w:i/>
          <w:iCs/>
          <w:sz w:val="28"/>
          <w:szCs w:val="28"/>
        </w:rPr>
        <w:t>Методы исследования</w:t>
      </w:r>
      <w:r w:rsidRPr="002B26D3">
        <w:rPr>
          <w:rFonts w:ascii="Times New Roman" w:hAnsi="Times New Roman" w:cs="Times New Roman"/>
          <w:b/>
          <w:bCs/>
          <w:sz w:val="28"/>
          <w:szCs w:val="28"/>
        </w:rPr>
        <w:t>:</w:t>
      </w:r>
      <w:r w:rsidRPr="002B26D3">
        <w:rPr>
          <w:rFonts w:ascii="Times New Roman" w:hAnsi="Times New Roman" w:cs="Times New Roman"/>
          <w:sz w:val="28"/>
          <w:szCs w:val="28"/>
        </w:rPr>
        <w:t xml:space="preserve"> В работе применяются методы качественной и количественной теории дифференциальных уравнений, численного моделировани</w:t>
      </w:r>
      <w:r>
        <w:rPr>
          <w:rFonts w:ascii="Times New Roman" w:hAnsi="Times New Roman" w:cs="Times New Roman"/>
          <w:sz w:val="28"/>
          <w:szCs w:val="28"/>
        </w:rPr>
        <w:t>я</w:t>
      </w:r>
      <w:r w:rsidRPr="002B26D3">
        <w:rPr>
          <w:rFonts w:ascii="Times New Roman" w:hAnsi="Times New Roman" w:cs="Times New Roman"/>
          <w:sz w:val="28"/>
          <w:szCs w:val="28"/>
        </w:rPr>
        <w:t>, а также подходы системной биологии и анализа биомедицинских данных.</w:t>
      </w:r>
      <w:r w:rsidR="000B0B42">
        <w:rPr>
          <w:rFonts w:ascii="Times New Roman" w:hAnsi="Times New Roman" w:cs="Times New Roman"/>
          <w:sz w:val="28"/>
          <w:szCs w:val="28"/>
        </w:rPr>
        <w:t xml:space="preserve">  </w:t>
      </w:r>
    </w:p>
    <w:p w14:paraId="7C40B3E8" w14:textId="77777777" w:rsidR="000B0B42" w:rsidRDefault="000B0B42" w:rsidP="006C7BB6"/>
    <w:p w14:paraId="388D8C13" w14:textId="77777777" w:rsidR="002B26D3" w:rsidRDefault="002B26D3" w:rsidP="006C7BB6"/>
    <w:p w14:paraId="07803043" w14:textId="0B3F65FB" w:rsidR="00656BA8" w:rsidRPr="002E6BD9" w:rsidRDefault="00656BA8" w:rsidP="00C15750">
      <w:pPr>
        <w:spacing w:line="360" w:lineRule="auto"/>
        <w:rPr>
          <w:rFonts w:ascii="Times New Roman" w:hAnsi="Times New Roman" w:cs="Times New Roman"/>
          <w:color w:val="000000" w:themeColor="text1"/>
          <w:sz w:val="28"/>
          <w:szCs w:val="28"/>
        </w:rPr>
      </w:pPr>
    </w:p>
    <w:p w14:paraId="29AC5B6F" w14:textId="2D647A72" w:rsidR="00656BA8" w:rsidRPr="002E6BD9" w:rsidRDefault="002B26D3" w:rsidP="00C15750">
      <w:pPr>
        <w:spacing w:line="360" w:lineRule="auto"/>
        <w:rPr>
          <w:rFonts w:ascii="Times New Roman" w:hAnsi="Times New Roman" w:cs="Times New Roman"/>
          <w:color w:val="000000" w:themeColor="text1"/>
          <w:sz w:val="28"/>
          <w:szCs w:val="28"/>
        </w:rPr>
      </w:pPr>
      <w:r w:rsidRPr="002B26D3">
        <w:rPr>
          <w:rFonts w:ascii="Times New Roman" w:hAnsi="Times New Roman" w:cs="Times New Roman"/>
          <w:i/>
          <w:iCs/>
          <w:color w:val="000000" w:themeColor="text1"/>
          <w:sz w:val="28"/>
          <w:szCs w:val="28"/>
        </w:rPr>
        <w:lastRenderedPageBreak/>
        <w:t>Целью работы является</w:t>
      </w:r>
      <w:r>
        <w:rPr>
          <w:rFonts w:ascii="Times New Roman" w:hAnsi="Times New Roman" w:cs="Times New Roman"/>
          <w:color w:val="000000" w:themeColor="text1"/>
          <w:sz w:val="28"/>
          <w:szCs w:val="28"/>
        </w:rPr>
        <w:t xml:space="preserve"> с</w:t>
      </w:r>
      <w:r w:rsidR="00580BC9" w:rsidRPr="002E6BD9">
        <w:rPr>
          <w:rFonts w:ascii="Times New Roman" w:hAnsi="Times New Roman" w:cs="Times New Roman"/>
          <w:color w:val="000000" w:themeColor="text1"/>
          <w:sz w:val="28"/>
          <w:szCs w:val="28"/>
        </w:rPr>
        <w:t xml:space="preserve">оздание программного инструмента (на базе математической модели), который по вводимым индивидуальным параметрам ВИЧ-положительного пациента способен с точностью до (6) часов определить оптимальное время начала и окончания курса краткосрочной антиретровирусной терапии, максимизирующее шансы на установление долгосрочного контроля над инфекцией после отмены препаратов. </w:t>
      </w:r>
    </w:p>
    <w:p w14:paraId="31D33A82" w14:textId="3D973599" w:rsidR="00656BA8" w:rsidRPr="002E6BD9" w:rsidRDefault="00580BC9" w:rsidP="00C15750">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Задачи исследования</w:t>
      </w:r>
      <w:r w:rsidR="002B26D3">
        <w:rPr>
          <w:rFonts w:ascii="Times New Roman" w:hAnsi="Times New Roman" w:cs="Times New Roman"/>
          <w:color w:val="000000" w:themeColor="text1"/>
          <w:sz w:val="28"/>
          <w:szCs w:val="28"/>
        </w:rPr>
        <w:t>:</w:t>
      </w:r>
    </w:p>
    <w:p w14:paraId="17FA35A7" w14:textId="1EC132B8" w:rsidR="00656BA8" w:rsidRPr="002E6BD9" w:rsidRDefault="00580BC9" w:rsidP="00C15750">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1. Освоение методов моделирования нелинейных динамических систем. На примере классической модели «ресурс-жертва-хищник» отработать</w:t>
      </w:r>
      <w:r w:rsidR="004D7F1A" w:rsidRPr="002E6BD9">
        <w:rPr>
          <w:rFonts w:ascii="Times New Roman" w:hAnsi="Times New Roman" w:cs="Times New Roman"/>
          <w:color w:val="000000" w:themeColor="text1"/>
          <w:sz w:val="28"/>
          <w:szCs w:val="28"/>
        </w:rPr>
        <w:t xml:space="preserve"> технику </w:t>
      </w:r>
      <w:r w:rsidRPr="002E6BD9">
        <w:rPr>
          <w:rFonts w:ascii="Times New Roman" w:hAnsi="Times New Roman" w:cs="Times New Roman"/>
          <w:color w:val="000000" w:themeColor="text1"/>
          <w:sz w:val="28"/>
          <w:szCs w:val="28"/>
        </w:rPr>
        <w:t xml:space="preserve">анализа стационарных состояний, </w:t>
      </w:r>
      <w:r w:rsidR="004D7F1A" w:rsidRPr="002E6BD9">
        <w:rPr>
          <w:rFonts w:ascii="Times New Roman" w:hAnsi="Times New Roman" w:cs="Times New Roman"/>
          <w:color w:val="000000" w:themeColor="text1"/>
          <w:sz w:val="28"/>
          <w:szCs w:val="28"/>
        </w:rPr>
        <w:t xml:space="preserve">их </w:t>
      </w:r>
      <w:r w:rsidRPr="002E6BD9">
        <w:rPr>
          <w:rFonts w:ascii="Times New Roman" w:hAnsi="Times New Roman" w:cs="Times New Roman"/>
          <w:color w:val="000000" w:themeColor="text1"/>
          <w:sz w:val="28"/>
          <w:szCs w:val="28"/>
        </w:rPr>
        <w:t>устойчивости и получения численных решений, которые лягут в основу более сложной биомедицинской модели.</w:t>
      </w:r>
    </w:p>
    <w:p w14:paraId="2C8C82DC" w14:textId="40519CAC" w:rsidR="00656BA8" w:rsidRPr="002E6BD9" w:rsidRDefault="00580BC9" w:rsidP="00C15750">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 2. Разработка и параметризация модели динамики ВИЧ инфекции. Построение системы обыкновенных дифференциальных уравнений, описывающей ключевые популяции</w:t>
      </w:r>
      <w:r w:rsidR="004D7F1A" w:rsidRPr="002E6BD9">
        <w:rPr>
          <w:rFonts w:ascii="Times New Roman" w:hAnsi="Times New Roman" w:cs="Times New Roman"/>
          <w:color w:val="000000" w:themeColor="text1"/>
          <w:sz w:val="28"/>
          <w:szCs w:val="28"/>
        </w:rPr>
        <w:t xml:space="preserve"> клеток</w:t>
      </w:r>
      <w:r w:rsidRPr="002E6BD9">
        <w:rPr>
          <w:rFonts w:ascii="Times New Roman" w:hAnsi="Times New Roman" w:cs="Times New Roman"/>
          <w:color w:val="000000" w:themeColor="text1"/>
          <w:sz w:val="28"/>
          <w:szCs w:val="28"/>
        </w:rPr>
        <w:t>: клетки-мишени</w:t>
      </w:r>
      <w:r w:rsidR="004D7F1A" w:rsidRPr="002E6BD9">
        <w:rPr>
          <w:rFonts w:ascii="Times New Roman" w:hAnsi="Times New Roman" w:cs="Times New Roman"/>
          <w:color w:val="000000" w:themeColor="text1"/>
          <w:sz w:val="28"/>
          <w:szCs w:val="28"/>
        </w:rPr>
        <w:t xml:space="preserve"> вируса</w:t>
      </w:r>
      <w:r w:rsidRPr="002E6BD9">
        <w:rPr>
          <w:rFonts w:ascii="Times New Roman" w:hAnsi="Times New Roman" w:cs="Times New Roman"/>
          <w:color w:val="000000" w:themeColor="text1"/>
          <w:sz w:val="28"/>
          <w:szCs w:val="28"/>
        </w:rPr>
        <w:t xml:space="preserve"> (T), инфицированные</w:t>
      </w:r>
      <w:r w:rsidR="004D7F1A" w:rsidRPr="002E6BD9">
        <w:rPr>
          <w:rFonts w:ascii="Times New Roman" w:hAnsi="Times New Roman" w:cs="Times New Roman"/>
          <w:color w:val="000000" w:themeColor="text1"/>
          <w:sz w:val="28"/>
          <w:szCs w:val="28"/>
        </w:rPr>
        <w:t xml:space="preserve"> клетки</w:t>
      </w:r>
      <w:r w:rsidRPr="002E6BD9">
        <w:rPr>
          <w:rFonts w:ascii="Times New Roman" w:hAnsi="Times New Roman" w:cs="Times New Roman"/>
          <w:color w:val="000000" w:themeColor="text1"/>
          <w:sz w:val="28"/>
          <w:szCs w:val="28"/>
        </w:rPr>
        <w:t xml:space="preserve"> (I), латентно инфицированные</w:t>
      </w:r>
      <w:r w:rsidR="004D7F1A" w:rsidRPr="002E6BD9">
        <w:rPr>
          <w:rFonts w:ascii="Times New Roman" w:hAnsi="Times New Roman" w:cs="Times New Roman"/>
          <w:color w:val="000000" w:themeColor="text1"/>
          <w:sz w:val="28"/>
          <w:szCs w:val="28"/>
        </w:rPr>
        <w:t xml:space="preserve"> клетки</w:t>
      </w:r>
      <w:r w:rsidRPr="002E6BD9">
        <w:rPr>
          <w:rFonts w:ascii="Times New Roman" w:hAnsi="Times New Roman" w:cs="Times New Roman"/>
          <w:color w:val="000000" w:themeColor="text1"/>
          <w:sz w:val="28"/>
          <w:szCs w:val="28"/>
        </w:rPr>
        <w:t xml:space="preserve"> (L), </w:t>
      </w:r>
      <w:proofErr w:type="spellStart"/>
      <w:r w:rsidRPr="002E6BD9">
        <w:rPr>
          <w:rFonts w:ascii="Times New Roman" w:hAnsi="Times New Roman" w:cs="Times New Roman"/>
          <w:color w:val="000000" w:themeColor="text1"/>
          <w:sz w:val="28"/>
          <w:szCs w:val="28"/>
        </w:rPr>
        <w:t>хелперные</w:t>
      </w:r>
      <w:proofErr w:type="spellEnd"/>
      <w:r w:rsidR="004D7F1A" w:rsidRPr="002E6BD9">
        <w:rPr>
          <w:rFonts w:ascii="Times New Roman" w:hAnsi="Times New Roman" w:cs="Times New Roman"/>
          <w:color w:val="000000" w:themeColor="text1"/>
          <w:sz w:val="28"/>
          <w:szCs w:val="28"/>
        </w:rPr>
        <w:t xml:space="preserve"> лимфоциты</w:t>
      </w:r>
      <w:r w:rsidRPr="002E6BD9">
        <w:rPr>
          <w:rFonts w:ascii="Times New Roman" w:hAnsi="Times New Roman" w:cs="Times New Roman"/>
          <w:color w:val="000000" w:themeColor="text1"/>
          <w:sz w:val="28"/>
          <w:szCs w:val="28"/>
        </w:rPr>
        <w:t xml:space="preserve"> (H) и </w:t>
      </w:r>
      <w:proofErr w:type="spellStart"/>
      <w:r w:rsidRPr="002E6BD9">
        <w:rPr>
          <w:rFonts w:ascii="Times New Roman" w:hAnsi="Times New Roman" w:cs="Times New Roman"/>
          <w:color w:val="000000" w:themeColor="text1"/>
          <w:sz w:val="28"/>
          <w:szCs w:val="28"/>
        </w:rPr>
        <w:t>эффекторные</w:t>
      </w:r>
      <w:proofErr w:type="spellEnd"/>
      <w:r w:rsidR="004D7F1A" w:rsidRPr="002E6BD9">
        <w:rPr>
          <w:rFonts w:ascii="Times New Roman" w:hAnsi="Times New Roman" w:cs="Times New Roman"/>
          <w:color w:val="000000" w:themeColor="text1"/>
          <w:sz w:val="28"/>
          <w:szCs w:val="28"/>
        </w:rPr>
        <w:t xml:space="preserve"> клетки-убийцы</w:t>
      </w:r>
      <w:r w:rsidRPr="002E6BD9">
        <w:rPr>
          <w:rFonts w:ascii="Times New Roman" w:hAnsi="Times New Roman" w:cs="Times New Roman"/>
          <w:color w:val="000000" w:themeColor="text1"/>
          <w:sz w:val="28"/>
          <w:szCs w:val="28"/>
        </w:rPr>
        <w:t xml:space="preserve"> (E)</w:t>
      </w:r>
      <w:r w:rsidR="004D7F1A" w:rsidRPr="002E6BD9">
        <w:rPr>
          <w:rFonts w:ascii="Times New Roman" w:hAnsi="Times New Roman" w:cs="Times New Roman"/>
          <w:color w:val="000000" w:themeColor="text1"/>
          <w:sz w:val="28"/>
          <w:szCs w:val="28"/>
        </w:rPr>
        <w:t>. Модель включает</w:t>
      </w:r>
      <w:r w:rsidRPr="002E6BD9">
        <w:rPr>
          <w:rFonts w:ascii="Times New Roman" w:hAnsi="Times New Roman" w:cs="Times New Roman"/>
          <w:color w:val="000000" w:themeColor="text1"/>
          <w:sz w:val="28"/>
          <w:szCs w:val="28"/>
        </w:rPr>
        <w:t xml:space="preserve"> АРТ. </w:t>
      </w:r>
    </w:p>
    <w:p w14:paraId="7A88DBDF" w14:textId="66AE6814" w:rsidR="00656BA8" w:rsidRPr="002E6BD9" w:rsidRDefault="00580BC9" w:rsidP="00C15750">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3. Верификация модели и выделение критических параметров</w:t>
      </w:r>
      <w:r w:rsidR="004D7F1A" w:rsidRPr="002E6BD9">
        <w:rPr>
          <w:rFonts w:ascii="Times New Roman" w:hAnsi="Times New Roman" w:cs="Times New Roman"/>
          <w:color w:val="000000" w:themeColor="text1"/>
          <w:sz w:val="28"/>
          <w:szCs w:val="28"/>
        </w:rPr>
        <w:t xml:space="preserve"> эффективности терапии</w:t>
      </w:r>
      <w:r w:rsidRPr="002E6BD9">
        <w:rPr>
          <w:rFonts w:ascii="Times New Roman" w:hAnsi="Times New Roman" w:cs="Times New Roman"/>
          <w:color w:val="000000" w:themeColor="text1"/>
          <w:sz w:val="28"/>
          <w:szCs w:val="28"/>
        </w:rPr>
        <w:t xml:space="preserve">. Проверка адекватности модели путем воспроизведения классических сценариев: прогрессирования инфекции без лечения и подавления вируса на фоне постоянной терапии. Идентификация набора минимально необходимых измеряемых клинических параметров </w:t>
      </w:r>
      <w:r w:rsidR="004D7F1A" w:rsidRPr="002E6BD9">
        <w:rPr>
          <w:rFonts w:ascii="Times New Roman" w:hAnsi="Times New Roman" w:cs="Times New Roman"/>
          <w:color w:val="000000" w:themeColor="text1"/>
          <w:sz w:val="28"/>
          <w:szCs w:val="28"/>
        </w:rPr>
        <w:t xml:space="preserve">пациентов </w:t>
      </w:r>
      <w:r w:rsidRPr="002E6BD9">
        <w:rPr>
          <w:rFonts w:ascii="Times New Roman" w:hAnsi="Times New Roman" w:cs="Times New Roman"/>
          <w:color w:val="000000" w:themeColor="text1"/>
          <w:sz w:val="28"/>
          <w:szCs w:val="28"/>
        </w:rPr>
        <w:t>(например, базальная вирусная нагрузка, скорость пролиферации лимфоцитов,</w:t>
      </w:r>
      <w:r w:rsidR="00186B1A" w:rsidRPr="002E6BD9">
        <w:rPr>
          <w:rFonts w:ascii="Times New Roman" w:hAnsi="Times New Roman" w:cs="Times New Roman"/>
          <w:color w:val="000000" w:themeColor="text1"/>
          <w:sz w:val="28"/>
          <w:szCs w:val="28"/>
        </w:rPr>
        <w:t xml:space="preserve"> </w:t>
      </w:r>
      <w:r w:rsidRPr="002E6BD9">
        <w:rPr>
          <w:rFonts w:ascii="Times New Roman" w:hAnsi="Times New Roman" w:cs="Times New Roman"/>
          <w:color w:val="000000" w:themeColor="text1"/>
          <w:sz w:val="28"/>
          <w:szCs w:val="28"/>
        </w:rPr>
        <w:t>пороги активации иммунного ответа и т.д.), которые должны быть введены в модель для персонализации</w:t>
      </w:r>
      <w:r w:rsidR="004D7F1A" w:rsidRPr="002E6BD9">
        <w:rPr>
          <w:rFonts w:ascii="Times New Roman" w:hAnsi="Times New Roman" w:cs="Times New Roman"/>
          <w:color w:val="000000" w:themeColor="text1"/>
          <w:sz w:val="28"/>
          <w:szCs w:val="28"/>
        </w:rPr>
        <w:t xml:space="preserve"> терапии</w:t>
      </w:r>
      <w:r w:rsidRPr="002E6BD9">
        <w:rPr>
          <w:rFonts w:ascii="Times New Roman" w:hAnsi="Times New Roman" w:cs="Times New Roman"/>
          <w:color w:val="000000" w:themeColor="text1"/>
          <w:sz w:val="28"/>
          <w:szCs w:val="28"/>
        </w:rPr>
        <w:t xml:space="preserve">. </w:t>
      </w:r>
    </w:p>
    <w:p w14:paraId="045B51B2" w14:textId="77777777" w:rsidR="00656BA8" w:rsidRPr="002E6BD9" w:rsidRDefault="00580BC9" w:rsidP="00C15750">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4. Исследование и алгоритмизация «спонтанного контроля». Определение условий, при которых иммунная система конкретного пациента (с его параметрами) способна самостоятельно подавить инфекцию без терапии. </w:t>
      </w:r>
      <w:r w:rsidRPr="002E6BD9">
        <w:rPr>
          <w:rFonts w:ascii="Times New Roman" w:hAnsi="Times New Roman" w:cs="Times New Roman"/>
          <w:color w:val="000000" w:themeColor="text1"/>
          <w:sz w:val="28"/>
          <w:szCs w:val="28"/>
        </w:rPr>
        <w:lastRenderedPageBreak/>
        <w:t xml:space="preserve">Внедрение в алгоритм проверки на спонтанный контроль как первого обязательного шага, исключающего необоснованное назначение терапии. </w:t>
      </w:r>
    </w:p>
    <w:p w14:paraId="15453995" w14:textId="1DF1FAB7" w:rsidR="00656BA8" w:rsidRPr="002E6BD9" w:rsidRDefault="00580BC9" w:rsidP="00C15750">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5. Определение «полосы успешного контроля» и ее ширины. Для случаев, когда терапия необходима: Разработка алгоритма поиска всех пар</w:t>
      </w:r>
      <w:r w:rsidR="004D7F1A" w:rsidRPr="002E6BD9">
        <w:rPr>
          <w:rFonts w:ascii="Times New Roman" w:hAnsi="Times New Roman" w:cs="Times New Roman"/>
          <w:color w:val="000000" w:themeColor="text1"/>
          <w:sz w:val="28"/>
          <w:szCs w:val="28"/>
        </w:rPr>
        <w:t xml:space="preserve"> времени начала и конца АРТ</w:t>
      </w:r>
      <w:r w:rsidRPr="002E6BD9">
        <w:rPr>
          <w:rFonts w:ascii="Times New Roman" w:hAnsi="Times New Roman" w:cs="Times New Roman"/>
          <w:color w:val="000000" w:themeColor="text1"/>
          <w:sz w:val="28"/>
          <w:szCs w:val="28"/>
        </w:rPr>
        <w:t xml:space="preserve"> </w:t>
      </w:r>
      <w:proofErr w:type="gramStart"/>
      <w:r w:rsidRPr="002E6BD9">
        <w:rPr>
          <w:rFonts w:ascii="Times New Roman" w:hAnsi="Times New Roman" w:cs="Times New Roman"/>
          <w:color w:val="000000" w:themeColor="text1"/>
          <w:sz w:val="28"/>
          <w:szCs w:val="28"/>
        </w:rPr>
        <w:t xml:space="preserve">( </w:t>
      </w:r>
      <w:proofErr w:type="spellStart"/>
      <w:r w:rsidRPr="002E6BD9">
        <w:rPr>
          <w:rFonts w:ascii="Times New Roman" w:hAnsi="Times New Roman" w:cs="Times New Roman"/>
          <w:color w:val="000000" w:themeColor="text1"/>
          <w:sz w:val="28"/>
          <w:szCs w:val="28"/>
        </w:rPr>
        <w:t>tARTstart</w:t>
      </w:r>
      <w:proofErr w:type="spellEnd"/>
      <w:proofErr w:type="gramEnd"/>
      <w:r w:rsidRPr="002E6BD9">
        <w:rPr>
          <w:rFonts w:ascii="Times New Roman" w:hAnsi="Times New Roman" w:cs="Times New Roman"/>
          <w:color w:val="000000" w:themeColor="text1"/>
          <w:sz w:val="28"/>
          <w:szCs w:val="28"/>
        </w:rPr>
        <w:t xml:space="preserve"> , </w:t>
      </w:r>
      <w:proofErr w:type="spellStart"/>
      <w:r w:rsidRPr="002E6BD9">
        <w:rPr>
          <w:rFonts w:ascii="Times New Roman" w:hAnsi="Times New Roman" w:cs="Times New Roman"/>
          <w:color w:val="000000" w:themeColor="text1"/>
          <w:sz w:val="28"/>
          <w:szCs w:val="28"/>
        </w:rPr>
        <w:t>tARTend</w:t>
      </w:r>
      <w:proofErr w:type="spellEnd"/>
      <w:r w:rsidRPr="002E6BD9">
        <w:rPr>
          <w:rFonts w:ascii="Times New Roman" w:hAnsi="Times New Roman" w:cs="Times New Roman"/>
          <w:color w:val="000000" w:themeColor="text1"/>
          <w:sz w:val="28"/>
          <w:szCs w:val="28"/>
        </w:rPr>
        <w:t xml:space="preserve"> ), приводящих к целевому состоянию низк</w:t>
      </w:r>
      <w:r w:rsidR="004D7F1A" w:rsidRPr="002E6BD9">
        <w:rPr>
          <w:rFonts w:ascii="Times New Roman" w:hAnsi="Times New Roman" w:cs="Times New Roman"/>
          <w:color w:val="000000" w:themeColor="text1"/>
          <w:sz w:val="28"/>
          <w:szCs w:val="28"/>
        </w:rPr>
        <w:t>ой</w:t>
      </w:r>
      <w:r w:rsidRPr="002E6BD9">
        <w:rPr>
          <w:rFonts w:ascii="Times New Roman" w:hAnsi="Times New Roman" w:cs="Times New Roman"/>
          <w:color w:val="000000" w:themeColor="text1"/>
          <w:sz w:val="28"/>
          <w:szCs w:val="28"/>
        </w:rPr>
        <w:t xml:space="preserve"> </w:t>
      </w:r>
      <w:proofErr w:type="spellStart"/>
      <w:r w:rsidRPr="002E6BD9">
        <w:rPr>
          <w:rFonts w:ascii="Times New Roman" w:hAnsi="Times New Roman" w:cs="Times New Roman"/>
          <w:color w:val="000000" w:themeColor="text1"/>
          <w:sz w:val="28"/>
          <w:szCs w:val="28"/>
        </w:rPr>
        <w:t>виреми</w:t>
      </w:r>
      <w:r w:rsidR="004D7F1A" w:rsidRPr="002E6BD9">
        <w:rPr>
          <w:rFonts w:ascii="Times New Roman" w:hAnsi="Times New Roman" w:cs="Times New Roman"/>
          <w:color w:val="000000" w:themeColor="text1"/>
          <w:sz w:val="28"/>
          <w:szCs w:val="28"/>
        </w:rPr>
        <w:t>и</w:t>
      </w:r>
      <w:proofErr w:type="spellEnd"/>
      <w:r w:rsidR="004D7F1A" w:rsidRPr="002E6BD9">
        <w:rPr>
          <w:rFonts w:ascii="Times New Roman" w:hAnsi="Times New Roman" w:cs="Times New Roman"/>
          <w:color w:val="000000" w:themeColor="text1"/>
          <w:sz w:val="28"/>
          <w:szCs w:val="28"/>
        </w:rPr>
        <w:t xml:space="preserve"> и</w:t>
      </w:r>
      <w:r w:rsidRPr="002E6BD9">
        <w:rPr>
          <w:rFonts w:ascii="Times New Roman" w:hAnsi="Times New Roman" w:cs="Times New Roman"/>
          <w:color w:val="000000" w:themeColor="text1"/>
          <w:sz w:val="28"/>
          <w:szCs w:val="28"/>
        </w:rPr>
        <w:t xml:space="preserve"> сохраненны</w:t>
      </w:r>
      <w:r w:rsidR="004D7F1A" w:rsidRPr="002E6BD9">
        <w:rPr>
          <w:rFonts w:ascii="Times New Roman" w:hAnsi="Times New Roman" w:cs="Times New Roman"/>
          <w:color w:val="000000" w:themeColor="text1"/>
          <w:sz w:val="28"/>
          <w:szCs w:val="28"/>
        </w:rPr>
        <w:t xml:space="preserve">х хелперов. </w:t>
      </w:r>
      <w:r w:rsidRPr="002E6BD9">
        <w:rPr>
          <w:rFonts w:ascii="Times New Roman" w:hAnsi="Times New Roman" w:cs="Times New Roman"/>
          <w:color w:val="000000" w:themeColor="text1"/>
          <w:sz w:val="28"/>
          <w:szCs w:val="28"/>
        </w:rPr>
        <w:t xml:space="preserve">Количественная оценка допустимой погрешности в определении времени начала терапии. </w:t>
      </w:r>
    </w:p>
    <w:p w14:paraId="222F0BA3" w14:textId="05AB7A92" w:rsidR="00580BC9" w:rsidRPr="002E6BD9" w:rsidRDefault="00580BC9" w:rsidP="00C15750">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6. Валидация подхода на типичных сценариях. Демонстрация работы алгоритма на примере параметризации для </w:t>
      </w:r>
      <w:r w:rsidR="00186B1A" w:rsidRPr="002E6BD9">
        <w:rPr>
          <w:rFonts w:ascii="Times New Roman" w:hAnsi="Times New Roman" w:cs="Times New Roman"/>
          <w:color w:val="000000" w:themeColor="text1"/>
          <w:sz w:val="28"/>
          <w:szCs w:val="28"/>
        </w:rPr>
        <w:t xml:space="preserve">отношения </w:t>
      </w:r>
      <w:r w:rsidR="00C164E0" w:rsidRPr="002E6BD9">
        <w:rPr>
          <w:rFonts w:ascii="Times New Roman" w:hAnsi="Times New Roman" w:cs="Times New Roman"/>
          <w:color w:val="000000" w:themeColor="text1"/>
          <w:sz w:val="28"/>
          <w:szCs w:val="28"/>
        </w:rPr>
        <w:t>эф</w:t>
      </w:r>
      <w:r w:rsidR="00186B1A" w:rsidRPr="002E6BD9">
        <w:rPr>
          <w:rFonts w:ascii="Times New Roman" w:hAnsi="Times New Roman" w:cs="Times New Roman"/>
          <w:color w:val="000000" w:themeColor="text1"/>
          <w:sz w:val="28"/>
          <w:szCs w:val="28"/>
        </w:rPr>
        <w:t xml:space="preserve">фективности клеток в активированном состоянии и покое </w:t>
      </w:r>
      <w:r w:rsidRPr="002E6BD9">
        <w:rPr>
          <w:rFonts w:ascii="Times New Roman" w:hAnsi="Times New Roman" w:cs="Times New Roman"/>
          <w:color w:val="000000" w:themeColor="text1"/>
          <w:sz w:val="28"/>
          <w:szCs w:val="28"/>
        </w:rPr>
        <w:t xml:space="preserve">w=10 путем построения и сравнения динамики для трех </w:t>
      </w:r>
      <w:r w:rsidR="00186B1A" w:rsidRPr="002E6BD9">
        <w:rPr>
          <w:rFonts w:ascii="Times New Roman" w:hAnsi="Times New Roman" w:cs="Times New Roman"/>
          <w:color w:val="000000" w:themeColor="text1"/>
          <w:sz w:val="28"/>
          <w:szCs w:val="28"/>
        </w:rPr>
        <w:t>исходов</w:t>
      </w:r>
      <w:r w:rsidRPr="002E6BD9">
        <w:rPr>
          <w:rFonts w:ascii="Times New Roman" w:hAnsi="Times New Roman" w:cs="Times New Roman"/>
          <w:color w:val="000000" w:themeColor="text1"/>
          <w:sz w:val="28"/>
          <w:szCs w:val="28"/>
        </w:rPr>
        <w:t>: устойчивый контроль</w:t>
      </w:r>
      <w:r w:rsidR="00186B1A" w:rsidRPr="002E6BD9">
        <w:rPr>
          <w:rFonts w:ascii="Times New Roman" w:hAnsi="Times New Roman" w:cs="Times New Roman"/>
          <w:color w:val="000000" w:themeColor="text1"/>
          <w:sz w:val="28"/>
          <w:szCs w:val="28"/>
        </w:rPr>
        <w:t>,</w:t>
      </w:r>
      <w:r w:rsidRPr="002E6BD9">
        <w:rPr>
          <w:rFonts w:ascii="Times New Roman" w:hAnsi="Times New Roman" w:cs="Times New Roman"/>
          <w:color w:val="000000" w:themeColor="text1"/>
          <w:sz w:val="28"/>
          <w:szCs w:val="28"/>
        </w:rPr>
        <w:t xml:space="preserve"> провал терапии</w:t>
      </w:r>
      <w:r w:rsidR="00186B1A" w:rsidRPr="002E6BD9">
        <w:rPr>
          <w:rFonts w:ascii="Times New Roman" w:hAnsi="Times New Roman" w:cs="Times New Roman"/>
          <w:color w:val="000000" w:themeColor="text1"/>
          <w:sz w:val="28"/>
          <w:szCs w:val="28"/>
        </w:rPr>
        <w:t>, и</w:t>
      </w:r>
      <w:r w:rsidRPr="002E6BD9">
        <w:rPr>
          <w:rFonts w:ascii="Times New Roman" w:hAnsi="Times New Roman" w:cs="Times New Roman"/>
          <w:color w:val="000000" w:themeColor="text1"/>
          <w:sz w:val="28"/>
          <w:szCs w:val="28"/>
        </w:rPr>
        <w:t xml:space="preserve"> «</w:t>
      </w:r>
      <w:r w:rsidR="00186B1A" w:rsidRPr="002E6BD9">
        <w:rPr>
          <w:rFonts w:ascii="Times New Roman" w:hAnsi="Times New Roman" w:cs="Times New Roman"/>
          <w:color w:val="000000" w:themeColor="text1"/>
          <w:sz w:val="28"/>
          <w:szCs w:val="28"/>
        </w:rPr>
        <w:t xml:space="preserve">спонтанный </w:t>
      </w:r>
      <w:r w:rsidRPr="002E6BD9">
        <w:rPr>
          <w:rFonts w:ascii="Times New Roman" w:hAnsi="Times New Roman" w:cs="Times New Roman"/>
          <w:color w:val="000000" w:themeColor="text1"/>
          <w:sz w:val="28"/>
          <w:szCs w:val="28"/>
        </w:rPr>
        <w:t>контрол</w:t>
      </w:r>
      <w:r w:rsidR="00186B1A" w:rsidRPr="002E6BD9">
        <w:rPr>
          <w:rFonts w:ascii="Times New Roman" w:hAnsi="Times New Roman" w:cs="Times New Roman"/>
          <w:color w:val="000000" w:themeColor="text1"/>
          <w:sz w:val="28"/>
          <w:szCs w:val="28"/>
        </w:rPr>
        <w:t>ь</w:t>
      </w:r>
      <w:r w:rsidRPr="002E6BD9">
        <w:rPr>
          <w:rFonts w:ascii="Times New Roman" w:hAnsi="Times New Roman" w:cs="Times New Roman"/>
          <w:color w:val="000000" w:themeColor="text1"/>
          <w:sz w:val="28"/>
          <w:szCs w:val="28"/>
        </w:rPr>
        <w:t>» (терапия не требуется). Сравнение полученных прогнозных графиков с эталонной динамикой для подтверждения адекватности модели и алгоритма</w:t>
      </w:r>
    </w:p>
    <w:p w14:paraId="28EDB466" w14:textId="77777777" w:rsidR="00580BC9" w:rsidRPr="002E6BD9" w:rsidRDefault="00580BC9" w:rsidP="00580BC9">
      <w:pPr>
        <w:rPr>
          <w:rFonts w:ascii="Times New Roman" w:hAnsi="Times New Roman" w:cs="Times New Roman"/>
          <w:color w:val="000000" w:themeColor="text1"/>
          <w:sz w:val="28"/>
          <w:szCs w:val="28"/>
        </w:rPr>
      </w:pPr>
    </w:p>
    <w:p w14:paraId="099BA32D" w14:textId="77777777" w:rsidR="00580BC9" w:rsidRPr="002E6BD9" w:rsidRDefault="00580BC9" w:rsidP="00580BC9">
      <w:pPr>
        <w:rPr>
          <w:rFonts w:ascii="Times New Roman" w:hAnsi="Times New Roman" w:cs="Times New Roman"/>
          <w:color w:val="000000" w:themeColor="text1"/>
          <w:sz w:val="28"/>
          <w:szCs w:val="28"/>
        </w:rPr>
      </w:pPr>
    </w:p>
    <w:p w14:paraId="6241E732" w14:textId="77777777" w:rsidR="00580BC9" w:rsidRPr="002E6BD9" w:rsidRDefault="00580BC9" w:rsidP="00580BC9">
      <w:pPr>
        <w:rPr>
          <w:rFonts w:ascii="Times New Roman" w:hAnsi="Times New Roman" w:cs="Times New Roman"/>
          <w:color w:val="000000" w:themeColor="text1"/>
          <w:sz w:val="28"/>
          <w:szCs w:val="28"/>
        </w:rPr>
      </w:pPr>
    </w:p>
    <w:p w14:paraId="754C520D" w14:textId="77777777" w:rsidR="004172CF" w:rsidRPr="002E6BD9" w:rsidRDefault="004172CF" w:rsidP="00580BC9">
      <w:pPr>
        <w:rPr>
          <w:rFonts w:ascii="Times New Roman" w:hAnsi="Times New Roman" w:cs="Times New Roman"/>
          <w:color w:val="000000" w:themeColor="text1"/>
          <w:sz w:val="28"/>
          <w:szCs w:val="28"/>
        </w:rPr>
      </w:pPr>
    </w:p>
    <w:p w14:paraId="45CFEF8E" w14:textId="77777777" w:rsidR="004172CF" w:rsidRDefault="004172CF" w:rsidP="00580BC9">
      <w:pPr>
        <w:rPr>
          <w:rFonts w:ascii="Times New Roman" w:hAnsi="Times New Roman" w:cs="Times New Roman"/>
          <w:color w:val="000000" w:themeColor="text1"/>
          <w:sz w:val="28"/>
          <w:szCs w:val="28"/>
        </w:rPr>
      </w:pPr>
    </w:p>
    <w:p w14:paraId="7EABE6C1" w14:textId="77777777" w:rsidR="00C15750" w:rsidRDefault="00C15750" w:rsidP="00580BC9">
      <w:pPr>
        <w:rPr>
          <w:rFonts w:ascii="Times New Roman" w:hAnsi="Times New Roman" w:cs="Times New Roman"/>
          <w:color w:val="000000" w:themeColor="text1"/>
          <w:sz w:val="28"/>
          <w:szCs w:val="28"/>
        </w:rPr>
      </w:pPr>
    </w:p>
    <w:p w14:paraId="2AD37F28" w14:textId="77777777" w:rsidR="00C15750" w:rsidRDefault="00C15750" w:rsidP="00580BC9">
      <w:pPr>
        <w:rPr>
          <w:rFonts w:ascii="Times New Roman" w:hAnsi="Times New Roman" w:cs="Times New Roman"/>
          <w:color w:val="000000" w:themeColor="text1"/>
          <w:sz w:val="28"/>
          <w:szCs w:val="28"/>
        </w:rPr>
      </w:pPr>
    </w:p>
    <w:p w14:paraId="4003BDA5" w14:textId="77777777" w:rsidR="00C15750" w:rsidRDefault="00C15750" w:rsidP="00580BC9">
      <w:pPr>
        <w:rPr>
          <w:rFonts w:ascii="Times New Roman" w:hAnsi="Times New Roman" w:cs="Times New Roman"/>
          <w:color w:val="000000" w:themeColor="text1"/>
          <w:sz w:val="28"/>
          <w:szCs w:val="28"/>
        </w:rPr>
      </w:pPr>
    </w:p>
    <w:p w14:paraId="13D3B990" w14:textId="77777777" w:rsidR="00C15750" w:rsidRDefault="00C15750" w:rsidP="00580BC9">
      <w:pPr>
        <w:rPr>
          <w:rFonts w:ascii="Times New Roman" w:hAnsi="Times New Roman" w:cs="Times New Roman"/>
          <w:color w:val="000000" w:themeColor="text1"/>
          <w:sz w:val="28"/>
          <w:szCs w:val="28"/>
        </w:rPr>
      </w:pPr>
    </w:p>
    <w:p w14:paraId="78D9D66F" w14:textId="77777777" w:rsidR="00C15750" w:rsidRDefault="00C15750" w:rsidP="00580BC9">
      <w:pPr>
        <w:rPr>
          <w:rFonts w:ascii="Times New Roman" w:hAnsi="Times New Roman" w:cs="Times New Roman"/>
          <w:color w:val="000000" w:themeColor="text1"/>
          <w:sz w:val="28"/>
          <w:szCs w:val="28"/>
        </w:rPr>
      </w:pPr>
    </w:p>
    <w:p w14:paraId="0F7FED02" w14:textId="77777777" w:rsidR="00C15750" w:rsidRDefault="00C15750" w:rsidP="00580BC9">
      <w:pPr>
        <w:rPr>
          <w:rFonts w:ascii="Times New Roman" w:hAnsi="Times New Roman" w:cs="Times New Roman"/>
          <w:color w:val="000000" w:themeColor="text1"/>
          <w:sz w:val="28"/>
          <w:szCs w:val="28"/>
        </w:rPr>
      </w:pPr>
    </w:p>
    <w:p w14:paraId="50EC46E2" w14:textId="77777777" w:rsidR="00C15750" w:rsidRPr="002E6BD9" w:rsidRDefault="00C15750" w:rsidP="00580BC9">
      <w:pPr>
        <w:rPr>
          <w:rFonts w:ascii="Times New Roman" w:hAnsi="Times New Roman" w:cs="Times New Roman"/>
          <w:color w:val="000000" w:themeColor="text1"/>
          <w:sz w:val="28"/>
          <w:szCs w:val="28"/>
        </w:rPr>
      </w:pPr>
    </w:p>
    <w:p w14:paraId="6D442B1C" w14:textId="77777777" w:rsidR="00D77D0A" w:rsidRPr="00E27892" w:rsidRDefault="00D77D0A" w:rsidP="00580BC9">
      <w:pPr>
        <w:rPr>
          <w:rFonts w:ascii="Times New Roman" w:hAnsi="Times New Roman" w:cs="Times New Roman"/>
          <w:color w:val="000000" w:themeColor="text1"/>
          <w:sz w:val="28"/>
          <w:szCs w:val="28"/>
        </w:rPr>
      </w:pPr>
    </w:p>
    <w:p w14:paraId="091FEF5E" w14:textId="1E79750B" w:rsidR="00D2258D" w:rsidRPr="002E6BD9" w:rsidRDefault="00D72A6D" w:rsidP="001D2CD5">
      <w:pPr>
        <w:pStyle w:val="1"/>
        <w:spacing w:line="360" w:lineRule="auto"/>
        <w:jc w:val="center"/>
        <w:rPr>
          <w:rFonts w:ascii="Times New Roman" w:hAnsi="Times New Roman" w:cs="Times New Roman"/>
          <w:b/>
          <w:bCs/>
          <w:color w:val="000000" w:themeColor="text1"/>
          <w:sz w:val="28"/>
          <w:szCs w:val="28"/>
        </w:rPr>
      </w:pPr>
      <w:bookmarkStart w:id="1" w:name="_Toc230609621"/>
      <w:r>
        <w:rPr>
          <w:rFonts w:ascii="Times New Roman" w:hAnsi="Times New Roman" w:cs="Times New Roman"/>
          <w:b/>
          <w:bCs/>
          <w:color w:val="000000" w:themeColor="text1"/>
          <w:sz w:val="28"/>
          <w:szCs w:val="28"/>
        </w:rPr>
        <w:lastRenderedPageBreak/>
        <w:t xml:space="preserve">ГЛАВА </w:t>
      </w:r>
      <w:r w:rsidR="00DF3E62" w:rsidRPr="002E6BD9">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 xml:space="preserve"> ЭКОЛОГИЧЕСКОЕ МОДЕЛИРОВАНИЕ</w:t>
      </w:r>
      <w:bookmarkEnd w:id="1"/>
    </w:p>
    <w:p w14:paraId="07A85D98" w14:textId="13E12257" w:rsidR="00136B57" w:rsidRPr="002E6BD9" w:rsidRDefault="00136B57" w:rsidP="001D2CD5">
      <w:pPr>
        <w:pStyle w:val="2"/>
        <w:spacing w:line="360" w:lineRule="auto"/>
        <w:jc w:val="center"/>
        <w:rPr>
          <w:rFonts w:ascii="Times New Roman" w:hAnsi="Times New Roman" w:cs="Times New Roman"/>
          <w:b/>
          <w:bCs/>
          <w:color w:val="000000" w:themeColor="text1"/>
          <w:sz w:val="28"/>
          <w:szCs w:val="28"/>
        </w:rPr>
      </w:pPr>
      <w:bookmarkStart w:id="2" w:name="_Toc230609622"/>
      <w:r w:rsidRPr="002E6BD9">
        <w:rPr>
          <w:rFonts w:ascii="Times New Roman" w:hAnsi="Times New Roman" w:cs="Times New Roman"/>
          <w:b/>
          <w:bCs/>
          <w:color w:val="000000" w:themeColor="text1"/>
          <w:sz w:val="28"/>
          <w:szCs w:val="28"/>
        </w:rPr>
        <w:t>1.1 Модель морковь-зайцы-волки</w:t>
      </w:r>
      <w:bookmarkEnd w:id="2"/>
    </w:p>
    <w:p w14:paraId="39551200" w14:textId="7CDC917B" w:rsidR="00480763" w:rsidRPr="002E6BD9" w:rsidRDefault="00480763"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Рассмотрим </w:t>
      </w:r>
      <w:r w:rsidR="00D2258D" w:rsidRPr="002E6BD9">
        <w:rPr>
          <w:rFonts w:ascii="Times New Roman" w:hAnsi="Times New Roman" w:cs="Times New Roman"/>
          <w:color w:val="000000" w:themeColor="text1"/>
          <w:sz w:val="28"/>
          <w:szCs w:val="28"/>
        </w:rPr>
        <w:t xml:space="preserve">схему экосистемы на примере моркови, зайцев и волков. Она иллюстрирует фундаментальные законы экосистемы в природе. </w:t>
      </w:r>
    </w:p>
    <w:p w14:paraId="10597CC4" w14:textId="77777777" w:rsidR="00F505BC" w:rsidRPr="002E6BD9" w:rsidRDefault="00480763" w:rsidP="005B0A30">
      <w:pPr>
        <w:jc w:val="center"/>
        <w:rPr>
          <w:rFonts w:ascii="Times New Roman" w:hAnsi="Times New Roman" w:cs="Times New Roman"/>
          <w:color w:val="000000" w:themeColor="text1"/>
          <w:sz w:val="28"/>
          <w:szCs w:val="28"/>
        </w:rPr>
      </w:pPr>
      <w:r w:rsidRPr="002E6BD9">
        <w:rPr>
          <w:rFonts w:ascii="Times New Roman" w:hAnsi="Times New Roman" w:cs="Times New Roman"/>
          <w:noProof/>
          <w:color w:val="000000" w:themeColor="text1"/>
          <w:sz w:val="28"/>
          <w:szCs w:val="28"/>
        </w:rPr>
        <w:drawing>
          <wp:inline distT="0" distB="0" distL="0" distR="0" wp14:anchorId="4A64A9B4" wp14:editId="30A163FA">
            <wp:extent cx="5425200" cy="4050000"/>
            <wp:effectExtent l="0" t="0" r="444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25200" cy="4050000"/>
                    </a:xfrm>
                    <a:prstGeom prst="rect">
                      <a:avLst/>
                    </a:prstGeom>
                  </pic:spPr>
                </pic:pic>
              </a:graphicData>
            </a:graphic>
          </wp:inline>
        </w:drawing>
      </w:r>
    </w:p>
    <w:p w14:paraId="0AE0958D" w14:textId="5BC54B8D" w:rsidR="00B43A0C" w:rsidRPr="00A479EE" w:rsidRDefault="00F505BC" w:rsidP="00A479EE">
      <w:pPr>
        <w:jc w:val="center"/>
        <w:rPr>
          <w:rFonts w:ascii="Times New Roman" w:hAnsi="Times New Roman" w:cs="Times New Roman"/>
          <w:color w:val="000000" w:themeColor="text1"/>
        </w:rPr>
      </w:pPr>
      <w:r w:rsidRPr="00A479EE">
        <w:rPr>
          <w:rFonts w:ascii="Times New Roman" w:hAnsi="Times New Roman" w:cs="Times New Roman"/>
          <w:color w:val="000000" w:themeColor="text1"/>
        </w:rPr>
        <w:t>Рис. 1</w:t>
      </w:r>
      <w:r w:rsidR="002E5E95">
        <w:rPr>
          <w:rFonts w:ascii="Times New Roman" w:hAnsi="Times New Roman" w:cs="Times New Roman"/>
          <w:color w:val="000000" w:themeColor="text1"/>
        </w:rPr>
        <w:t>.</w:t>
      </w:r>
      <w:r w:rsidR="00786203">
        <w:rPr>
          <w:rFonts w:ascii="Times New Roman" w:hAnsi="Times New Roman" w:cs="Times New Roman"/>
          <w:color w:val="000000" w:themeColor="text1"/>
        </w:rPr>
        <w:t>1.</w:t>
      </w:r>
      <w:r w:rsidRPr="00A479EE">
        <w:rPr>
          <w:rFonts w:ascii="Times New Roman" w:hAnsi="Times New Roman" w:cs="Times New Roman"/>
          <w:color w:val="000000" w:themeColor="text1"/>
        </w:rPr>
        <w:t xml:space="preserve"> Схема пищевой цепи</w:t>
      </w:r>
    </w:p>
    <w:p w14:paraId="7EE0C9F7" w14:textId="3040A64E" w:rsidR="00B43A0C" w:rsidRPr="002E6BD9" w:rsidRDefault="00186B1A"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Д</w:t>
      </w:r>
      <w:r w:rsidR="00C7045B" w:rsidRPr="002E6BD9">
        <w:rPr>
          <w:rFonts w:ascii="Times New Roman" w:hAnsi="Times New Roman" w:cs="Times New Roman"/>
          <w:color w:val="000000" w:themeColor="text1"/>
          <w:sz w:val="28"/>
          <w:szCs w:val="28"/>
        </w:rPr>
        <w:t>анная модель описывает как меняется численность 3 групп организмов со временем. Растения растут с постоянной скоростью, но их количество уменьшается из-за естественной гибели и выедания травоядными. Травоядные размножаются пропорционально доступной пище (растениям), но гибнут от естественных причин и хищников. Хищники размножаются, когда много добычи, и гибнут от естественных причин.</w:t>
      </w:r>
    </w:p>
    <w:p w14:paraId="390635CA" w14:textId="6104664C" w:rsidR="00136B57" w:rsidRDefault="00136B57" w:rsidP="001D2CD5">
      <w:pPr>
        <w:pStyle w:val="2"/>
        <w:spacing w:line="360" w:lineRule="auto"/>
        <w:jc w:val="center"/>
        <w:rPr>
          <w:rFonts w:ascii="Times New Roman" w:hAnsi="Times New Roman" w:cs="Times New Roman"/>
          <w:b/>
          <w:bCs/>
          <w:color w:val="000000" w:themeColor="text1"/>
          <w:sz w:val="28"/>
          <w:szCs w:val="28"/>
        </w:rPr>
      </w:pPr>
      <w:bookmarkStart w:id="3" w:name="_Toc230609623"/>
      <w:r w:rsidRPr="002E6BD9">
        <w:rPr>
          <w:rFonts w:ascii="Times New Roman" w:hAnsi="Times New Roman" w:cs="Times New Roman"/>
          <w:b/>
          <w:bCs/>
          <w:color w:val="000000" w:themeColor="text1"/>
          <w:sz w:val="28"/>
          <w:szCs w:val="28"/>
        </w:rPr>
        <w:t>1.</w:t>
      </w:r>
      <w:r w:rsidR="00A479EE">
        <w:rPr>
          <w:rFonts w:ascii="Times New Roman" w:hAnsi="Times New Roman" w:cs="Times New Roman"/>
          <w:b/>
          <w:bCs/>
          <w:color w:val="000000" w:themeColor="text1"/>
          <w:sz w:val="28"/>
          <w:szCs w:val="28"/>
        </w:rPr>
        <w:t>2</w:t>
      </w:r>
      <w:r w:rsidRPr="002E6BD9">
        <w:rPr>
          <w:rFonts w:ascii="Times New Roman" w:hAnsi="Times New Roman" w:cs="Times New Roman"/>
          <w:b/>
          <w:bCs/>
          <w:color w:val="000000" w:themeColor="text1"/>
          <w:sz w:val="28"/>
          <w:szCs w:val="28"/>
        </w:rPr>
        <w:t xml:space="preserve"> Система уравнений модели</w:t>
      </w:r>
      <w:bookmarkEnd w:id="3"/>
    </w:p>
    <w:p w14:paraId="40F02F9A" w14:textId="77777777" w:rsidR="00883EEF" w:rsidRPr="00883EEF" w:rsidRDefault="00883EEF" w:rsidP="00883EEF"/>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005"/>
        <w:gridCol w:w="3210"/>
      </w:tblGrid>
      <w:tr w:rsidR="00883EEF" w:rsidRPr="00883EEF" w14:paraId="5FD54DDC" w14:textId="77777777" w:rsidTr="00883EEF">
        <w:tc>
          <w:tcPr>
            <w:tcW w:w="1413" w:type="dxa"/>
          </w:tcPr>
          <w:p w14:paraId="1737AB95" w14:textId="77777777" w:rsidR="00883EEF" w:rsidRDefault="00883EEF" w:rsidP="00883EEF"/>
        </w:tc>
        <w:tc>
          <w:tcPr>
            <w:tcW w:w="5005" w:type="dxa"/>
          </w:tcPr>
          <w:p w14:paraId="13522613" w14:textId="77777777" w:rsidR="00883EEF" w:rsidRPr="00883EEF" w:rsidRDefault="00000000" w:rsidP="00883EEF">
            <w:pPr>
              <w:rPr>
                <w:rFonts w:ascii="Times New Roman" w:hAnsi="Times New Roman" w:cs="Times New Roman"/>
                <w:color w:val="000000" w:themeColor="text1"/>
                <w:sz w:val="28"/>
                <w:szCs w:val="28"/>
                <w:lang w:val="en-US"/>
              </w:rPr>
            </w:pPr>
            <m:oMathPara>
              <m:oMathParaPr>
                <m:jc m:val="center"/>
              </m:oMathParaPr>
              <m:oMath>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rPr>
                      <m:t>dC</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rPr>
                      <m:t>dt</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lang w:val="en-US"/>
                  </w:rPr>
                  <m:t>=</m:t>
                </m:r>
                <m:limLow>
                  <m:limLowPr>
                    <m:ctrlPr>
                      <w:rPr>
                        <w:rFonts w:ascii="Cambria Math" w:hAnsi="Cambria Math" w:cs="Times New Roman"/>
                        <w:i/>
                        <w:color w:val="000000" w:themeColor="text1"/>
                        <w:sz w:val="28"/>
                        <w:szCs w:val="28"/>
                      </w:rPr>
                    </m:ctrlPr>
                  </m:limLowPr>
                  <m:e>
                    <m:groupChr>
                      <m:groupChrPr>
                        <m:ctrlPr>
                          <w:rPr>
                            <w:rFonts w:ascii="Cambria Math" w:hAnsi="Cambria Math" w:cs="Times New Roman"/>
                            <w:color w:val="000000" w:themeColor="text1"/>
                            <w:sz w:val="28"/>
                            <w:szCs w:val="28"/>
                          </w:rPr>
                        </m:ctrlPr>
                      </m:groupChrPr>
                      <m:e>
                        <m:r>
                          <w:rPr>
                            <w:rFonts w:ascii="Cambria Math" w:hAnsi="Cambria Math" w:cs="Times New Roman"/>
                            <w:color w:val="000000" w:themeColor="text1"/>
                            <w:sz w:val="28"/>
                            <w:szCs w:val="28"/>
                          </w:rPr>
                          <m:t>g</m:t>
                        </m:r>
                      </m:e>
                    </m:groupChr>
                  </m:e>
                  <m:lim>
                    <m:r>
                      <m:rPr>
                        <m:nor/>
                      </m:rPr>
                      <w:rPr>
                        <w:rFonts w:ascii="Times New Roman" w:hAnsi="Times New Roman" w:cs="Times New Roman"/>
                        <w:color w:val="000000" w:themeColor="text1"/>
                        <w:sz w:val="28"/>
                        <w:szCs w:val="28"/>
                        <w:lang w:val="en-US"/>
                      </w:rPr>
                      <m:t>growth</m:t>
                    </m:r>
                  </m:lim>
                </m:limLow>
                <m:r>
                  <w:rPr>
                    <w:rFonts w:ascii="Cambria Math" w:hAnsi="Cambria Math" w:cs="Times New Roman"/>
                    <w:color w:val="000000" w:themeColor="text1"/>
                    <w:sz w:val="28"/>
                    <w:szCs w:val="28"/>
                    <w:lang w:val="en-US"/>
                  </w:rPr>
                  <m:t>-</m:t>
                </m:r>
                <m:d>
                  <m:dPr>
                    <m:ctrlPr>
                      <w:rPr>
                        <w:rFonts w:ascii="Cambria Math" w:hAnsi="Cambria Math" w:cs="Times New Roman"/>
                        <w:color w:val="000000" w:themeColor="text1"/>
                        <w:sz w:val="28"/>
                        <w:szCs w:val="28"/>
                      </w:rPr>
                    </m:ctrlPr>
                  </m:dPr>
                  <m:e>
                    <m:r>
                      <w:rPr>
                        <w:rFonts w:ascii="Cambria Math" w:hAnsi="Cambria Math" w:cs="Times New Roman"/>
                        <w:color w:val="000000" w:themeColor="text1"/>
                        <w:sz w:val="28"/>
                        <w:szCs w:val="28"/>
                      </w:rPr>
                      <m:t>r</m:t>
                    </m:r>
                    <m:r>
                      <w:rPr>
                        <w:rFonts w:ascii="Cambria Math" w:hAnsi="Cambria Math" w:cs="Times New Roman"/>
                        <w:color w:val="000000" w:themeColor="text1"/>
                        <w:sz w:val="28"/>
                        <w:szCs w:val="28"/>
                        <w:lang w:val="en-US"/>
                      </w:rPr>
                      <m:t>+</m:t>
                    </m:r>
                    <m:limLow>
                      <m:limLowPr>
                        <m:ctrlPr>
                          <w:rPr>
                            <w:rFonts w:ascii="Cambria Math" w:hAnsi="Cambria Math" w:cs="Times New Roman"/>
                            <w:i/>
                            <w:color w:val="000000" w:themeColor="text1"/>
                            <w:sz w:val="28"/>
                            <w:szCs w:val="28"/>
                          </w:rPr>
                        </m:ctrlPr>
                      </m:limLowPr>
                      <m:e>
                        <m:groupChr>
                          <m:groupChrPr>
                            <m:ctrlPr>
                              <w:rPr>
                                <w:rFonts w:ascii="Cambria Math" w:hAnsi="Cambria Math" w:cs="Times New Roman"/>
                                <w:color w:val="000000" w:themeColor="text1"/>
                                <w:sz w:val="28"/>
                                <w:szCs w:val="28"/>
                              </w:rPr>
                            </m:ctrlPr>
                          </m:groupChrPr>
                          <m:e>
                            <m:r>
                              <w:rPr>
                                <w:rFonts w:ascii="Cambria Math" w:hAnsi="Cambria Math" w:cs="Times New Roman"/>
                                <w:color w:val="000000" w:themeColor="text1"/>
                                <w:sz w:val="28"/>
                                <w:szCs w:val="28"/>
                              </w:rPr>
                              <m:t>eH</m:t>
                            </m:r>
                          </m:e>
                        </m:groupChr>
                      </m:e>
                      <m:lim>
                        <m:r>
                          <m:rPr>
                            <m:nor/>
                          </m:rPr>
                          <w:rPr>
                            <w:rFonts w:ascii="Times New Roman" w:hAnsi="Times New Roman" w:cs="Times New Roman"/>
                            <w:color w:val="000000" w:themeColor="text1"/>
                            <w:sz w:val="28"/>
                            <w:szCs w:val="28"/>
                            <w:lang w:val="en-US"/>
                          </w:rPr>
                          <m:t>eaten</m:t>
                        </m:r>
                      </m:lim>
                    </m:limLow>
                    <m:ctrlPr>
                      <w:rPr>
                        <w:rFonts w:ascii="Cambria Math" w:hAnsi="Cambria Math" w:cs="Times New Roman"/>
                        <w:i/>
                        <w:color w:val="000000" w:themeColor="text1"/>
                        <w:sz w:val="28"/>
                        <w:szCs w:val="28"/>
                      </w:rPr>
                    </m:ctrlPr>
                  </m:e>
                </m:d>
                <m:r>
                  <w:rPr>
                    <w:rFonts w:ascii="Cambria Math" w:hAnsi="Cambria Math" w:cs="Times New Roman"/>
                    <w:color w:val="000000" w:themeColor="text1"/>
                    <w:sz w:val="28"/>
                    <w:szCs w:val="28"/>
                  </w:rPr>
                  <m:t>C</m:t>
                </m:r>
              </m:oMath>
            </m:oMathPara>
          </w:p>
          <w:p w14:paraId="4DBE32BE" w14:textId="77777777" w:rsidR="00883EEF" w:rsidRPr="00883EEF" w:rsidRDefault="00883EEF" w:rsidP="00883EEF">
            <w:pPr>
              <w:rPr>
                <w:lang w:val="en-US"/>
              </w:rPr>
            </w:pPr>
          </w:p>
        </w:tc>
        <w:tc>
          <w:tcPr>
            <w:tcW w:w="3210" w:type="dxa"/>
          </w:tcPr>
          <w:p w14:paraId="1DE969A8" w14:textId="77777777" w:rsidR="00883EEF" w:rsidRPr="00E27892" w:rsidRDefault="00883EEF" w:rsidP="00883EEF">
            <w:pPr>
              <w:keepNext/>
              <w:jc w:val="right"/>
              <w:rPr>
                <w:lang w:val="en-US"/>
              </w:rPr>
            </w:pPr>
          </w:p>
          <w:p w14:paraId="14AD8508" w14:textId="75A9BA84" w:rsidR="00883EEF" w:rsidRPr="00883EEF" w:rsidRDefault="00883EEF" w:rsidP="00883EEF">
            <w:pPr>
              <w:keepNext/>
              <w:jc w:val="right"/>
            </w:pPr>
            <w:r w:rsidRPr="00E27892">
              <w:rPr>
                <w:lang w:val="en-US"/>
              </w:rPr>
              <w:t xml:space="preserve"> </w:t>
            </w:r>
            <w:r>
              <w:t>(</w:t>
            </w:r>
            <w:r>
              <w:fldChar w:fldCharType="begin"/>
            </w:r>
            <w:r>
              <w:instrText xml:space="preserve"> SEQ Формула \* ARABIC </w:instrText>
            </w:r>
            <w:r>
              <w:fldChar w:fldCharType="separate"/>
            </w:r>
            <w:r w:rsidR="00184C59">
              <w:rPr>
                <w:noProof/>
              </w:rPr>
              <w:t>1</w:t>
            </w:r>
            <w:r>
              <w:fldChar w:fldCharType="end"/>
            </w:r>
            <w:r>
              <w:t>)</w:t>
            </w:r>
          </w:p>
        </w:tc>
      </w:tr>
      <w:tr w:rsidR="00883EEF" w:rsidRPr="00883EEF" w14:paraId="2B9576E5" w14:textId="77777777" w:rsidTr="00883EEF">
        <w:tc>
          <w:tcPr>
            <w:tcW w:w="1413" w:type="dxa"/>
          </w:tcPr>
          <w:p w14:paraId="2AF6FD98" w14:textId="77777777" w:rsidR="00883EEF" w:rsidRDefault="00883EEF" w:rsidP="00883EEF"/>
        </w:tc>
        <w:tc>
          <w:tcPr>
            <w:tcW w:w="5005" w:type="dxa"/>
          </w:tcPr>
          <w:p w14:paraId="72651177" w14:textId="77777777" w:rsidR="00883EEF" w:rsidRPr="002E6BD9" w:rsidRDefault="00000000" w:rsidP="00883EEF">
            <w:pPr>
              <w:rPr>
                <w:rFonts w:ascii="Times New Roman" w:hAnsi="Times New Roman" w:cs="Times New Roman"/>
                <w:color w:val="000000" w:themeColor="text1"/>
                <w:sz w:val="28"/>
                <w:szCs w:val="28"/>
                <w:lang w:val="en-US"/>
              </w:rPr>
            </w:pPr>
            <m:oMathPara>
              <m:oMath>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lang w:val="en-US"/>
                      </w:rPr>
                      <m:t>dH</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lang w:val="en-US"/>
                      </w:rPr>
                      <m:t>dt</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lang w:val="en-US"/>
                  </w:rPr>
                  <m:t>=</m:t>
                </m:r>
                <m:limLow>
                  <m:limLowPr>
                    <m:ctrlPr>
                      <w:rPr>
                        <w:rFonts w:ascii="Cambria Math" w:hAnsi="Cambria Math" w:cs="Times New Roman"/>
                        <w:i/>
                        <w:color w:val="000000" w:themeColor="text1"/>
                        <w:sz w:val="28"/>
                        <w:szCs w:val="28"/>
                      </w:rPr>
                    </m:ctrlPr>
                  </m:limLowPr>
                  <m:e>
                    <m:groupChr>
                      <m:groupChrPr>
                        <m:ctrlPr>
                          <w:rPr>
                            <w:rFonts w:ascii="Cambria Math" w:hAnsi="Cambria Math" w:cs="Times New Roman"/>
                            <w:color w:val="000000" w:themeColor="text1"/>
                            <w:sz w:val="28"/>
                            <w:szCs w:val="28"/>
                          </w:rPr>
                        </m:ctrlPr>
                      </m:groupChrPr>
                      <m:e>
                        <m:r>
                          <w:rPr>
                            <w:rFonts w:ascii="Cambria Math" w:hAnsi="Cambria Math" w:cs="Times New Roman"/>
                            <w:color w:val="000000" w:themeColor="text1"/>
                            <w:sz w:val="28"/>
                            <w:szCs w:val="28"/>
                            <w:lang w:val="en-US"/>
                          </w:rPr>
                          <m:t>fCH</m:t>
                        </m:r>
                      </m:e>
                    </m:groupChr>
                  </m:e>
                  <m:lim>
                    <m:r>
                      <m:rPr>
                        <m:nor/>
                      </m:rPr>
                      <w:rPr>
                        <w:rFonts w:ascii="Times New Roman" w:hAnsi="Times New Roman" w:cs="Times New Roman"/>
                        <w:color w:val="000000" w:themeColor="text1"/>
                        <w:sz w:val="28"/>
                        <w:szCs w:val="28"/>
                        <w:lang w:val="en-US"/>
                      </w:rPr>
                      <m:t>birth</m:t>
                    </m:r>
                  </m:lim>
                </m:limLow>
                <m:r>
                  <w:rPr>
                    <w:rFonts w:ascii="Cambria Math" w:hAnsi="Cambria Math" w:cs="Times New Roman"/>
                    <w:color w:val="000000" w:themeColor="text1"/>
                    <w:sz w:val="28"/>
                    <w:szCs w:val="28"/>
                    <w:lang w:val="en-US"/>
                  </w:rPr>
                  <m:t>-H</m:t>
                </m:r>
                <m:d>
                  <m:dPr>
                    <m:ctrlPr>
                      <w:rPr>
                        <w:rFonts w:ascii="Cambria Math" w:hAnsi="Cambria Math" w:cs="Times New Roman"/>
                        <w:color w:val="000000" w:themeColor="text1"/>
                        <w:sz w:val="28"/>
                        <w:szCs w:val="28"/>
                      </w:rPr>
                    </m:ctrlPr>
                  </m:dPr>
                  <m:e>
                    <m:limLow>
                      <m:limLowPr>
                        <m:ctrlPr>
                          <w:rPr>
                            <w:rFonts w:ascii="Cambria Math" w:hAnsi="Cambria Math" w:cs="Times New Roman"/>
                            <w:i/>
                            <w:color w:val="000000" w:themeColor="text1"/>
                            <w:sz w:val="28"/>
                            <w:szCs w:val="28"/>
                          </w:rPr>
                        </m:ctrlPr>
                      </m:limLowPr>
                      <m:e>
                        <m:groupChr>
                          <m:groupChrPr>
                            <m:ctrlPr>
                              <w:rPr>
                                <w:rFonts w:ascii="Cambria Math" w:hAnsi="Cambria Math" w:cs="Times New Roman"/>
                                <w:color w:val="000000" w:themeColor="text1"/>
                                <w:sz w:val="28"/>
                                <w:szCs w:val="28"/>
                              </w:rPr>
                            </m:ctrlPr>
                          </m:groupChrPr>
                          <m:e>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e>
                        </m:groupChr>
                      </m:e>
                      <m:lim>
                        <m:r>
                          <m:rPr>
                            <m:nor/>
                          </m:rPr>
                          <w:rPr>
                            <w:rFonts w:ascii="Times New Roman" w:hAnsi="Times New Roman" w:cs="Times New Roman"/>
                            <w:color w:val="000000" w:themeColor="text1"/>
                            <w:sz w:val="28"/>
                            <w:szCs w:val="28"/>
                            <w:lang w:val="en-US"/>
                          </w:rPr>
                          <m:t>death</m:t>
                        </m:r>
                      </m:lim>
                    </m:limLow>
                    <m:r>
                      <w:rPr>
                        <w:rFonts w:ascii="Cambria Math" w:hAnsi="Cambria Math" w:cs="Times New Roman"/>
                        <w:color w:val="000000" w:themeColor="text1"/>
                        <w:sz w:val="28"/>
                        <w:szCs w:val="28"/>
                        <w:lang w:val="en-US"/>
                      </w:rPr>
                      <m:t>+</m:t>
                    </m:r>
                    <m:limLow>
                      <m:limLowPr>
                        <m:ctrlPr>
                          <w:rPr>
                            <w:rFonts w:ascii="Cambria Math" w:hAnsi="Cambria Math" w:cs="Times New Roman"/>
                            <w:i/>
                            <w:color w:val="000000" w:themeColor="text1"/>
                            <w:sz w:val="28"/>
                            <w:szCs w:val="28"/>
                          </w:rPr>
                        </m:ctrlPr>
                      </m:limLowPr>
                      <m:e>
                        <m:groupChr>
                          <m:groupChrPr>
                            <m:ctrlPr>
                              <w:rPr>
                                <w:rFonts w:ascii="Cambria Math" w:hAnsi="Cambria Math" w:cs="Times New Roman"/>
                                <w:color w:val="000000" w:themeColor="text1"/>
                                <w:sz w:val="28"/>
                                <w:szCs w:val="28"/>
                              </w:rPr>
                            </m:ctrlPr>
                          </m:groupChrPr>
                          <m:e>
                            <m:r>
                              <w:rPr>
                                <w:rFonts w:ascii="Cambria Math" w:hAnsi="Cambria Math" w:cs="Times New Roman"/>
                                <w:color w:val="000000" w:themeColor="text1"/>
                                <w:sz w:val="28"/>
                                <w:szCs w:val="28"/>
                                <w:lang w:val="en-US"/>
                              </w:rPr>
                              <m:t>hW</m:t>
                            </m:r>
                          </m:e>
                        </m:groupChr>
                      </m:e>
                      <m:lim>
                        <m:r>
                          <m:rPr>
                            <m:nor/>
                          </m:rPr>
                          <w:rPr>
                            <w:rFonts w:ascii="Times New Roman" w:hAnsi="Times New Roman" w:cs="Times New Roman"/>
                            <w:color w:val="000000" w:themeColor="text1"/>
                            <w:sz w:val="28"/>
                            <w:szCs w:val="28"/>
                            <w:lang w:val="en-US"/>
                          </w:rPr>
                          <m:t>hunted</m:t>
                        </m:r>
                      </m:lim>
                    </m:limLow>
                    <m:ctrlPr>
                      <w:rPr>
                        <w:rFonts w:ascii="Cambria Math" w:hAnsi="Cambria Math" w:cs="Times New Roman"/>
                        <w:i/>
                        <w:color w:val="000000" w:themeColor="text1"/>
                        <w:sz w:val="28"/>
                        <w:szCs w:val="28"/>
                      </w:rPr>
                    </m:ctrlPr>
                  </m:e>
                </m:d>
              </m:oMath>
            </m:oMathPara>
          </w:p>
          <w:p w14:paraId="1699AA46" w14:textId="77777777" w:rsidR="00883EEF" w:rsidRPr="00883EEF" w:rsidRDefault="00883EEF" w:rsidP="00883EEF">
            <w:pPr>
              <w:rPr>
                <w:lang w:val="en-US"/>
              </w:rPr>
            </w:pPr>
          </w:p>
        </w:tc>
        <w:tc>
          <w:tcPr>
            <w:tcW w:w="3210" w:type="dxa"/>
          </w:tcPr>
          <w:p w14:paraId="2025FB3A" w14:textId="77777777" w:rsidR="00883EEF" w:rsidRPr="00883EEF" w:rsidRDefault="00883EEF" w:rsidP="00883EEF">
            <w:pPr>
              <w:keepNext/>
              <w:jc w:val="right"/>
              <w:rPr>
                <w:lang w:val="en-US"/>
              </w:rPr>
            </w:pPr>
          </w:p>
          <w:p w14:paraId="6C239198" w14:textId="03D51330" w:rsidR="00883EEF" w:rsidRPr="00883EEF" w:rsidRDefault="00883EEF" w:rsidP="00883EEF">
            <w:pPr>
              <w:keepNext/>
              <w:jc w:val="right"/>
            </w:pPr>
            <w:r w:rsidRPr="00883EEF">
              <w:rPr>
                <w:lang w:val="en-US"/>
              </w:rPr>
              <w:t xml:space="preserve"> </w:t>
            </w:r>
            <w:r>
              <w:t>(</w:t>
            </w:r>
            <w:r>
              <w:fldChar w:fldCharType="begin"/>
            </w:r>
            <w:r>
              <w:instrText xml:space="preserve"> SEQ Формула \* ARABIC </w:instrText>
            </w:r>
            <w:r>
              <w:fldChar w:fldCharType="separate"/>
            </w:r>
            <w:r w:rsidR="00184C59">
              <w:rPr>
                <w:noProof/>
              </w:rPr>
              <w:t>2</w:t>
            </w:r>
            <w:r>
              <w:fldChar w:fldCharType="end"/>
            </w:r>
            <w:r>
              <w:t>)</w:t>
            </w:r>
          </w:p>
        </w:tc>
      </w:tr>
      <w:tr w:rsidR="00883EEF" w:rsidRPr="00883EEF" w14:paraId="1D9FE3F2" w14:textId="77777777" w:rsidTr="00883EEF">
        <w:tc>
          <w:tcPr>
            <w:tcW w:w="1413" w:type="dxa"/>
          </w:tcPr>
          <w:p w14:paraId="2CC41F03" w14:textId="77777777" w:rsidR="00883EEF" w:rsidRDefault="00883EEF" w:rsidP="00883EEF"/>
        </w:tc>
        <w:tc>
          <w:tcPr>
            <w:tcW w:w="5005" w:type="dxa"/>
          </w:tcPr>
          <w:p w14:paraId="173C15DB" w14:textId="77777777" w:rsidR="00883EEF" w:rsidRPr="002E6BD9" w:rsidRDefault="00000000" w:rsidP="00883EEF">
            <w:pPr>
              <w:rPr>
                <w:rFonts w:ascii="Times New Roman" w:hAnsi="Times New Roman" w:cs="Times New Roman"/>
                <w:color w:val="000000" w:themeColor="text1"/>
                <w:sz w:val="28"/>
                <w:szCs w:val="28"/>
                <w:lang w:val="en-US"/>
              </w:rPr>
            </w:pPr>
            <m:oMathPara>
              <m:oMath>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lang w:val="en-US"/>
                      </w:rPr>
                      <m:t>dW</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lang w:val="en-US"/>
                      </w:rPr>
                      <m:t>dt</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lang w:val="en-US"/>
                  </w:rPr>
                  <m:t>=</m:t>
                </m:r>
                <m:limLow>
                  <m:limLowPr>
                    <m:ctrlPr>
                      <w:rPr>
                        <w:rFonts w:ascii="Cambria Math" w:hAnsi="Cambria Math" w:cs="Times New Roman"/>
                        <w:i/>
                        <w:color w:val="000000" w:themeColor="text1"/>
                        <w:sz w:val="28"/>
                        <w:szCs w:val="28"/>
                      </w:rPr>
                    </m:ctrlPr>
                  </m:limLowPr>
                  <m:e>
                    <m:groupChr>
                      <m:groupChrPr>
                        <m:ctrlPr>
                          <w:rPr>
                            <w:rFonts w:ascii="Cambria Math" w:hAnsi="Cambria Math" w:cs="Times New Roman"/>
                            <w:color w:val="000000" w:themeColor="text1"/>
                            <w:sz w:val="28"/>
                            <w:szCs w:val="28"/>
                          </w:rPr>
                        </m:ctrlPr>
                      </m:groupChrPr>
                      <m:e>
                        <m:r>
                          <w:rPr>
                            <w:rFonts w:ascii="Cambria Math" w:hAnsi="Cambria Math" w:cs="Times New Roman"/>
                            <w:color w:val="000000" w:themeColor="text1"/>
                            <w:sz w:val="28"/>
                            <w:szCs w:val="28"/>
                            <w:lang w:val="en-US"/>
                          </w:rPr>
                          <m:t>mWH</m:t>
                        </m:r>
                      </m:e>
                    </m:groupChr>
                  </m:e>
                  <m:lim>
                    <m:r>
                      <m:rPr>
                        <m:nor/>
                      </m:rPr>
                      <w:rPr>
                        <w:rFonts w:ascii="Times New Roman" w:hAnsi="Times New Roman" w:cs="Times New Roman"/>
                        <w:color w:val="000000" w:themeColor="text1"/>
                        <w:sz w:val="28"/>
                        <w:szCs w:val="28"/>
                        <w:lang w:val="en-US"/>
                      </w:rPr>
                      <m:t>birth</m:t>
                    </m:r>
                  </m:lim>
                </m:limLow>
                <m:r>
                  <w:rPr>
                    <w:rFonts w:ascii="Cambria Math" w:hAnsi="Cambria Math" w:cs="Times New Roman"/>
                    <w:color w:val="000000" w:themeColor="text1"/>
                    <w:sz w:val="28"/>
                    <w:szCs w:val="28"/>
                    <w:lang w:val="en-US"/>
                  </w:rPr>
                  <m:t>-</m:t>
                </m:r>
                <m:limLow>
                  <m:limLowPr>
                    <m:ctrlPr>
                      <w:rPr>
                        <w:rFonts w:ascii="Cambria Math" w:hAnsi="Cambria Math" w:cs="Times New Roman"/>
                        <w:i/>
                        <w:color w:val="000000" w:themeColor="text1"/>
                        <w:sz w:val="28"/>
                        <w:szCs w:val="28"/>
                      </w:rPr>
                    </m:ctrlPr>
                  </m:limLowPr>
                  <m:e>
                    <m:groupChr>
                      <m:groupChrPr>
                        <m:ctrlPr>
                          <w:rPr>
                            <w:rFonts w:ascii="Cambria Math" w:hAnsi="Cambria Math" w:cs="Times New Roman"/>
                            <w:color w:val="000000" w:themeColor="text1"/>
                            <w:sz w:val="28"/>
                            <w:szCs w:val="28"/>
                          </w:rPr>
                        </m:ctrlPr>
                      </m:groupChrPr>
                      <m:e>
                        <m:r>
                          <w:rPr>
                            <w:rFonts w:ascii="Cambria Math" w:hAnsi="Cambria Math" w:cs="Times New Roman"/>
                            <w:color w:val="000000" w:themeColor="text1"/>
                            <w:sz w:val="28"/>
                            <w:szCs w:val="28"/>
                            <w:lang w:val="en-US"/>
                          </w:rPr>
                          <m:t>W</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W</m:t>
                            </m:r>
                          </m:sub>
                        </m:sSub>
                      </m:e>
                    </m:groupChr>
                  </m:e>
                  <m:lim>
                    <m:r>
                      <m:rPr>
                        <m:nor/>
                      </m:rPr>
                      <w:rPr>
                        <w:rFonts w:ascii="Times New Roman" w:hAnsi="Times New Roman" w:cs="Times New Roman"/>
                        <w:color w:val="000000" w:themeColor="text1"/>
                        <w:sz w:val="28"/>
                        <w:szCs w:val="28"/>
                        <w:lang w:val="en-US"/>
                      </w:rPr>
                      <m:t>death</m:t>
                    </m:r>
                  </m:lim>
                </m:limLow>
              </m:oMath>
            </m:oMathPara>
          </w:p>
          <w:p w14:paraId="79A27556" w14:textId="77777777" w:rsidR="00883EEF" w:rsidRPr="00883EEF" w:rsidRDefault="00883EEF" w:rsidP="00883EEF">
            <w:pPr>
              <w:rPr>
                <w:lang w:val="en-US"/>
              </w:rPr>
            </w:pPr>
          </w:p>
        </w:tc>
        <w:tc>
          <w:tcPr>
            <w:tcW w:w="3210" w:type="dxa"/>
          </w:tcPr>
          <w:p w14:paraId="687C6A23" w14:textId="77777777" w:rsidR="00883EEF" w:rsidRPr="00883EEF" w:rsidRDefault="00883EEF" w:rsidP="00883EEF">
            <w:pPr>
              <w:keepNext/>
              <w:jc w:val="right"/>
              <w:rPr>
                <w:lang w:val="en-US"/>
              </w:rPr>
            </w:pPr>
          </w:p>
          <w:p w14:paraId="0800B156" w14:textId="08C96AD8" w:rsidR="00883EEF" w:rsidRPr="00883EEF" w:rsidRDefault="00883EEF" w:rsidP="00883EEF">
            <w:pPr>
              <w:keepNext/>
              <w:jc w:val="right"/>
            </w:pPr>
            <w:r w:rsidRPr="00883EEF">
              <w:rPr>
                <w:lang w:val="en-US"/>
              </w:rPr>
              <w:t xml:space="preserve"> </w:t>
            </w:r>
            <w:r>
              <w:t>(</w:t>
            </w:r>
            <w:r>
              <w:fldChar w:fldCharType="begin"/>
            </w:r>
            <w:r>
              <w:instrText xml:space="preserve"> SEQ Формула \* ARABIC </w:instrText>
            </w:r>
            <w:r>
              <w:fldChar w:fldCharType="separate"/>
            </w:r>
            <w:r w:rsidR="00184C59">
              <w:rPr>
                <w:noProof/>
              </w:rPr>
              <w:t>3</w:t>
            </w:r>
            <w:r>
              <w:fldChar w:fldCharType="end"/>
            </w:r>
            <w:r>
              <w:t>)</w:t>
            </w:r>
          </w:p>
        </w:tc>
      </w:tr>
    </w:tbl>
    <w:p w14:paraId="208BA6B9" w14:textId="591B1F91" w:rsidR="00883EEF" w:rsidRPr="00883EEF" w:rsidRDefault="00883EEF" w:rsidP="00883EEF">
      <w:pPr>
        <w:pStyle w:val="af4"/>
      </w:pPr>
    </w:p>
    <w:p w14:paraId="61CD36A1" w14:textId="49CFB56B" w:rsidR="00C7045B" w:rsidRPr="002E6BD9" w:rsidRDefault="00C7045B" w:rsidP="00AB05CE">
      <w:pPr>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Для достижения</w:t>
      </w:r>
      <w:r w:rsidR="00F505BC" w:rsidRPr="002E6BD9">
        <w:rPr>
          <w:rFonts w:ascii="Times New Roman" w:hAnsi="Times New Roman" w:cs="Times New Roman"/>
          <w:color w:val="000000" w:themeColor="text1"/>
          <w:sz w:val="28"/>
          <w:szCs w:val="28"/>
        </w:rPr>
        <w:t xml:space="preserve"> </w:t>
      </w:r>
      <w:r w:rsidRPr="002E6BD9">
        <w:rPr>
          <w:rFonts w:ascii="Times New Roman" w:hAnsi="Times New Roman" w:cs="Times New Roman"/>
          <w:color w:val="000000" w:themeColor="text1"/>
          <w:sz w:val="28"/>
          <w:szCs w:val="28"/>
        </w:rPr>
        <w:t>равновесия системы, необходимо выполнение условия:</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005"/>
        <w:gridCol w:w="3210"/>
      </w:tblGrid>
      <w:tr w:rsidR="00883EEF" w:rsidRPr="00883EEF" w14:paraId="5CB1FF5B" w14:textId="77777777" w:rsidTr="00883EEF">
        <w:tc>
          <w:tcPr>
            <w:tcW w:w="1413" w:type="dxa"/>
          </w:tcPr>
          <w:p w14:paraId="5D8BED2D" w14:textId="77777777" w:rsidR="00883EEF" w:rsidRDefault="00883EEF" w:rsidP="00883EEF"/>
        </w:tc>
        <w:tc>
          <w:tcPr>
            <w:tcW w:w="5005" w:type="dxa"/>
          </w:tcPr>
          <w:p w14:paraId="41F613D8" w14:textId="77777777" w:rsidR="00883EEF" w:rsidRPr="002E6BD9" w:rsidRDefault="00000000" w:rsidP="00883EEF">
            <w:pPr>
              <w:rPr>
                <w:rFonts w:ascii="Times New Roman" w:hAnsi="Times New Roman" w:cs="Times New Roman"/>
                <w:color w:val="000000" w:themeColor="text1"/>
                <w:sz w:val="28"/>
                <w:szCs w:val="28"/>
              </w:rPr>
            </w:pPr>
            <m:oMathPara>
              <m:oMath>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rPr>
                      <m:t>dC</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rPr>
                      <m:t>dt</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rPr>
                  <m:t>=</m:t>
                </m:r>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lang w:val="en-US"/>
                      </w:rPr>
                      <m:t>dH</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lang w:val="en-US"/>
                      </w:rPr>
                      <m:t>dt</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rPr>
                  <m:t>=</m:t>
                </m:r>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lang w:val="en-US"/>
                      </w:rPr>
                      <m:t>dW</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lang w:val="en-US"/>
                      </w:rPr>
                      <m:t>dt</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rPr>
                  <m:t>=0</m:t>
                </m:r>
              </m:oMath>
            </m:oMathPara>
          </w:p>
          <w:p w14:paraId="7124A73D" w14:textId="77777777" w:rsidR="00883EEF" w:rsidRPr="00883EEF" w:rsidRDefault="00883EEF" w:rsidP="00883EEF">
            <w:pPr>
              <w:rPr>
                <w:lang w:val="en-US"/>
              </w:rPr>
            </w:pPr>
          </w:p>
        </w:tc>
        <w:tc>
          <w:tcPr>
            <w:tcW w:w="3210" w:type="dxa"/>
          </w:tcPr>
          <w:p w14:paraId="2630D103" w14:textId="77777777" w:rsidR="00883EEF" w:rsidRPr="00883EEF" w:rsidRDefault="00883EEF" w:rsidP="00883EEF">
            <w:pPr>
              <w:keepNext/>
              <w:jc w:val="right"/>
              <w:rPr>
                <w:lang w:val="en-US"/>
              </w:rPr>
            </w:pPr>
          </w:p>
          <w:p w14:paraId="39CF31B0" w14:textId="622FA324" w:rsidR="00883EEF" w:rsidRPr="00883EEF" w:rsidRDefault="00883EEF" w:rsidP="00883EEF">
            <w:pPr>
              <w:keepNext/>
              <w:jc w:val="right"/>
            </w:pPr>
            <w:r w:rsidRPr="00883EEF">
              <w:rPr>
                <w:lang w:val="en-US"/>
              </w:rPr>
              <w:t xml:space="preserve"> </w:t>
            </w:r>
            <w:r>
              <w:t>(</w:t>
            </w:r>
            <w:r>
              <w:fldChar w:fldCharType="begin"/>
            </w:r>
            <w:r>
              <w:instrText xml:space="preserve"> SEQ Формула \* ARABIC </w:instrText>
            </w:r>
            <w:r>
              <w:fldChar w:fldCharType="separate"/>
            </w:r>
            <w:r w:rsidR="00184C59">
              <w:rPr>
                <w:noProof/>
              </w:rPr>
              <w:t>4</w:t>
            </w:r>
            <w:r>
              <w:fldChar w:fldCharType="end"/>
            </w:r>
            <w:r>
              <w:t>)</w:t>
            </w:r>
          </w:p>
        </w:tc>
      </w:tr>
    </w:tbl>
    <w:p w14:paraId="755BCB1C" w14:textId="77777777" w:rsidR="00883EEF" w:rsidRPr="002E6BD9" w:rsidRDefault="00883EEF" w:rsidP="001D2CD5">
      <w:pPr>
        <w:spacing w:line="360" w:lineRule="auto"/>
        <w:rPr>
          <w:rFonts w:ascii="Times New Roman" w:hAnsi="Times New Roman" w:cs="Times New Roman"/>
          <w:color w:val="000000" w:themeColor="text1"/>
          <w:sz w:val="28"/>
          <w:szCs w:val="28"/>
        </w:rPr>
      </w:pPr>
    </w:p>
    <w:p w14:paraId="53F10A9D" w14:textId="1C0B3779" w:rsidR="00F505BC" w:rsidRPr="002E6BD9" w:rsidRDefault="00F505BC" w:rsidP="001D2CD5">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При следующих параметрах:</w:t>
      </w:r>
    </w:p>
    <w:p w14:paraId="422BB395" w14:textId="01DE19B0" w:rsidR="00F505BC" w:rsidRPr="002E6BD9" w:rsidRDefault="00F505BC" w:rsidP="001D2CD5">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g - скорость роста морковок</w:t>
      </w:r>
    </w:p>
    <w:p w14:paraId="21953293" w14:textId="77E1C0AF" w:rsidR="00F505BC" w:rsidRPr="002E6BD9" w:rsidRDefault="00F505BC" w:rsidP="001D2CD5">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r - естественная смертность морковок (без зайцев)</w:t>
      </w:r>
    </w:p>
    <w:p w14:paraId="73C1E3E7" w14:textId="3D25218A" w:rsidR="00F505BC" w:rsidRPr="002E6BD9" w:rsidRDefault="00F505BC" w:rsidP="001D2CD5">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e - насколько быстро зайцы едят морковку</w:t>
      </w:r>
    </w:p>
    <w:p w14:paraId="7050FF17" w14:textId="79A912F6" w:rsidR="00F505BC" w:rsidRPr="002E6BD9" w:rsidRDefault="00F505BC" w:rsidP="001D2CD5">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f - эффективность зайцев</w:t>
      </w:r>
    </w:p>
    <w:p w14:paraId="6E56FE07" w14:textId="5E60F654" w:rsidR="00F505BC" w:rsidRPr="002E6BD9" w:rsidRDefault="00000000" w:rsidP="001D2CD5">
      <w:pPr>
        <w:spacing w:line="360" w:lineRule="auto"/>
        <w:rPr>
          <w:rFonts w:ascii="Times New Roman" w:hAnsi="Times New Roman" w:cs="Times New Roman"/>
          <w:color w:val="000000" w:themeColor="text1"/>
          <w:sz w:val="28"/>
          <w:szCs w:val="28"/>
        </w:rPr>
      </w:pP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oMath>
      <w:r w:rsidR="00F505BC" w:rsidRPr="002E6BD9">
        <w:rPr>
          <w:rFonts w:ascii="Times New Roman" w:hAnsi="Times New Roman" w:cs="Times New Roman"/>
          <w:color w:val="000000" w:themeColor="text1"/>
          <w:sz w:val="28"/>
          <w:szCs w:val="28"/>
        </w:rPr>
        <w:t xml:space="preserve"> - смертность зайцев</w:t>
      </w:r>
    </w:p>
    <w:p w14:paraId="1A5C494F" w14:textId="78548D6D" w:rsidR="00F505BC" w:rsidRPr="002E6BD9" w:rsidRDefault="00000000" w:rsidP="001D2CD5">
      <w:pPr>
        <w:spacing w:line="360" w:lineRule="auto"/>
        <w:rPr>
          <w:rFonts w:ascii="Times New Roman" w:hAnsi="Times New Roman" w:cs="Times New Roman"/>
          <w:color w:val="000000" w:themeColor="text1"/>
          <w:sz w:val="28"/>
          <w:szCs w:val="28"/>
        </w:rPr>
      </w:pP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W</m:t>
            </m:r>
          </m:sub>
        </m:sSub>
      </m:oMath>
      <w:r w:rsidR="00F505BC" w:rsidRPr="002E6BD9">
        <w:rPr>
          <w:rFonts w:ascii="Times New Roman" w:hAnsi="Times New Roman" w:cs="Times New Roman"/>
          <w:color w:val="000000" w:themeColor="text1"/>
          <w:sz w:val="28"/>
          <w:szCs w:val="28"/>
        </w:rPr>
        <w:t xml:space="preserve"> - естественная смертность волков</w:t>
      </w:r>
    </w:p>
    <w:p w14:paraId="61750B6D" w14:textId="09B2CE25" w:rsidR="00F505BC" w:rsidRPr="002E6BD9" w:rsidRDefault="00F505BC" w:rsidP="001D2CD5">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h - сила воздействия волков на зайцев</w:t>
      </w:r>
    </w:p>
    <w:p w14:paraId="6244497C" w14:textId="7A96806D" w:rsidR="00F505BC" w:rsidRDefault="00F505BC" w:rsidP="001D2CD5">
      <w:pPr>
        <w:spacing w:line="360" w:lineRule="auto"/>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m - размножение волков</w:t>
      </w:r>
    </w:p>
    <w:p w14:paraId="26266F8D" w14:textId="77777777" w:rsidR="00A479EE" w:rsidRDefault="00A479EE" w:rsidP="001D2CD5">
      <w:pPr>
        <w:spacing w:line="360" w:lineRule="auto"/>
        <w:rPr>
          <w:rFonts w:ascii="Times New Roman" w:hAnsi="Times New Roman" w:cs="Times New Roman"/>
          <w:color w:val="000000" w:themeColor="text1"/>
          <w:sz w:val="28"/>
          <w:szCs w:val="28"/>
        </w:rPr>
      </w:pPr>
    </w:p>
    <w:p w14:paraId="243FEAB7" w14:textId="77777777" w:rsidR="00A479EE" w:rsidRDefault="00A479EE" w:rsidP="001D2CD5">
      <w:pPr>
        <w:spacing w:line="360" w:lineRule="auto"/>
        <w:rPr>
          <w:rFonts w:ascii="Times New Roman" w:hAnsi="Times New Roman" w:cs="Times New Roman"/>
          <w:color w:val="000000" w:themeColor="text1"/>
          <w:sz w:val="28"/>
          <w:szCs w:val="28"/>
        </w:rPr>
      </w:pPr>
    </w:p>
    <w:p w14:paraId="728804E6" w14:textId="77777777" w:rsidR="00A479EE" w:rsidRDefault="00A479EE" w:rsidP="001D2CD5">
      <w:pPr>
        <w:spacing w:line="360" w:lineRule="auto"/>
        <w:rPr>
          <w:rFonts w:ascii="Times New Roman" w:hAnsi="Times New Roman" w:cs="Times New Roman"/>
          <w:color w:val="000000" w:themeColor="text1"/>
          <w:sz w:val="28"/>
          <w:szCs w:val="28"/>
        </w:rPr>
      </w:pPr>
    </w:p>
    <w:p w14:paraId="2D4A2937" w14:textId="77777777" w:rsidR="00A479EE" w:rsidRDefault="00A479EE" w:rsidP="001D2CD5">
      <w:pPr>
        <w:spacing w:line="360" w:lineRule="auto"/>
        <w:rPr>
          <w:rFonts w:ascii="Times New Roman" w:hAnsi="Times New Roman" w:cs="Times New Roman"/>
          <w:color w:val="000000" w:themeColor="text1"/>
          <w:sz w:val="28"/>
          <w:szCs w:val="28"/>
        </w:rPr>
      </w:pPr>
    </w:p>
    <w:p w14:paraId="10F6B9CA" w14:textId="77777777" w:rsidR="00A479EE" w:rsidRDefault="00A479EE" w:rsidP="001D2CD5">
      <w:pPr>
        <w:spacing w:line="360" w:lineRule="auto"/>
        <w:rPr>
          <w:rFonts w:ascii="Times New Roman" w:hAnsi="Times New Roman" w:cs="Times New Roman"/>
          <w:color w:val="000000" w:themeColor="text1"/>
          <w:sz w:val="28"/>
          <w:szCs w:val="28"/>
        </w:rPr>
      </w:pPr>
    </w:p>
    <w:p w14:paraId="4A1A881A" w14:textId="77777777" w:rsidR="00A479EE" w:rsidRPr="002E6BD9" w:rsidRDefault="00A479EE" w:rsidP="001D2CD5">
      <w:pPr>
        <w:spacing w:line="360" w:lineRule="auto"/>
        <w:rPr>
          <w:rFonts w:ascii="Times New Roman" w:hAnsi="Times New Roman" w:cs="Times New Roman"/>
          <w:color w:val="000000" w:themeColor="text1"/>
          <w:sz w:val="28"/>
          <w:szCs w:val="28"/>
        </w:rPr>
      </w:pPr>
    </w:p>
    <w:p w14:paraId="6230A378" w14:textId="5D8E04EB" w:rsidR="00136B57" w:rsidRPr="002E6BD9" w:rsidRDefault="00136B57" w:rsidP="001D2CD5">
      <w:pPr>
        <w:pStyle w:val="2"/>
        <w:spacing w:line="360" w:lineRule="auto"/>
        <w:jc w:val="center"/>
        <w:rPr>
          <w:rFonts w:ascii="Times New Roman" w:eastAsiaTheme="minorEastAsia" w:hAnsi="Times New Roman" w:cs="Times New Roman"/>
          <w:b/>
          <w:bCs/>
          <w:color w:val="000000" w:themeColor="text1"/>
          <w:sz w:val="28"/>
          <w:szCs w:val="28"/>
        </w:rPr>
      </w:pPr>
      <w:bookmarkStart w:id="4" w:name="_Toc230609624"/>
      <w:r w:rsidRPr="002E6BD9">
        <w:rPr>
          <w:rFonts w:ascii="Times New Roman" w:hAnsi="Times New Roman" w:cs="Times New Roman"/>
          <w:b/>
          <w:bCs/>
          <w:color w:val="000000" w:themeColor="text1"/>
          <w:sz w:val="28"/>
          <w:szCs w:val="28"/>
        </w:rPr>
        <w:lastRenderedPageBreak/>
        <w:t>1.</w:t>
      </w:r>
      <w:r w:rsidR="00A479EE">
        <w:rPr>
          <w:rFonts w:ascii="Times New Roman" w:hAnsi="Times New Roman" w:cs="Times New Roman"/>
          <w:b/>
          <w:bCs/>
          <w:color w:val="000000" w:themeColor="text1"/>
          <w:sz w:val="28"/>
          <w:szCs w:val="28"/>
        </w:rPr>
        <w:t>3</w:t>
      </w:r>
      <w:r w:rsidRPr="002E6BD9">
        <w:rPr>
          <w:rFonts w:ascii="Times New Roman" w:hAnsi="Times New Roman" w:cs="Times New Roman"/>
          <w:b/>
          <w:bCs/>
          <w:color w:val="000000" w:themeColor="text1"/>
          <w:sz w:val="28"/>
          <w:szCs w:val="28"/>
        </w:rPr>
        <w:t xml:space="preserve"> </w:t>
      </w:r>
      <w:r w:rsidR="000F3AAF" w:rsidRPr="002E6BD9">
        <w:rPr>
          <w:rFonts w:ascii="Times New Roman" w:hAnsi="Times New Roman" w:cs="Times New Roman"/>
          <w:b/>
          <w:bCs/>
          <w:color w:val="000000" w:themeColor="text1"/>
          <w:sz w:val="28"/>
          <w:szCs w:val="28"/>
        </w:rPr>
        <w:t>Стационарное состояние системы</w:t>
      </w:r>
      <w:bookmarkEnd w:id="4"/>
    </w:p>
    <w:p w14:paraId="7E2E192F" w14:textId="460E5443" w:rsidR="00F505BC" w:rsidRPr="002E6BD9" w:rsidRDefault="00F505BC"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Мы видим стационарное состояние на графике</w:t>
      </w:r>
      <w:r w:rsidR="00C71430" w:rsidRPr="002E6BD9">
        <w:rPr>
          <w:rFonts w:ascii="Times New Roman" w:hAnsi="Times New Roman" w:cs="Times New Roman"/>
          <w:color w:val="000000" w:themeColor="text1"/>
          <w:sz w:val="28"/>
          <w:szCs w:val="28"/>
        </w:rPr>
        <w:t>:</w:t>
      </w:r>
    </w:p>
    <w:p w14:paraId="0398F9C1" w14:textId="4DC43F98" w:rsidR="00F505BC" w:rsidRPr="002E6BD9" w:rsidRDefault="00EC0D76" w:rsidP="00F23E36">
      <w:pPr>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7CC892F7" wp14:editId="5E275FA5">
            <wp:extent cx="5652000" cy="3348000"/>
            <wp:effectExtent l="0" t="0" r="635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2000" cy="3348000"/>
                    </a:xfrm>
                    <a:prstGeom prst="rect">
                      <a:avLst/>
                    </a:prstGeom>
                  </pic:spPr>
                </pic:pic>
              </a:graphicData>
            </a:graphic>
          </wp:inline>
        </w:drawing>
      </w:r>
    </w:p>
    <w:p w14:paraId="032A2999" w14:textId="5B409F84" w:rsidR="00ED0A5F" w:rsidRPr="00E27892" w:rsidRDefault="00F505BC" w:rsidP="005D50BC">
      <w:pPr>
        <w:spacing w:line="240" w:lineRule="auto"/>
        <w:jc w:val="center"/>
        <w:rPr>
          <w:rFonts w:ascii="Times New Roman" w:hAnsi="Times New Roman" w:cs="Times New Roman"/>
          <w:color w:val="000000" w:themeColor="text1"/>
        </w:rPr>
      </w:pPr>
      <w:r w:rsidRPr="00A479EE">
        <w:rPr>
          <w:rFonts w:ascii="Times New Roman" w:hAnsi="Times New Roman" w:cs="Times New Roman"/>
          <w:color w:val="000000" w:themeColor="text1"/>
        </w:rPr>
        <w:t xml:space="preserve">Рис. </w:t>
      </w:r>
      <w:r w:rsidR="00786203">
        <w:rPr>
          <w:rFonts w:ascii="Times New Roman" w:hAnsi="Times New Roman" w:cs="Times New Roman"/>
          <w:color w:val="000000" w:themeColor="text1"/>
        </w:rPr>
        <w:t>1</w:t>
      </w:r>
      <w:r w:rsidR="002E5E95">
        <w:rPr>
          <w:rFonts w:ascii="Times New Roman" w:hAnsi="Times New Roman" w:cs="Times New Roman"/>
          <w:color w:val="000000" w:themeColor="text1"/>
        </w:rPr>
        <w:t>.</w:t>
      </w:r>
      <w:r w:rsidR="00786203">
        <w:rPr>
          <w:rFonts w:ascii="Times New Roman" w:hAnsi="Times New Roman" w:cs="Times New Roman"/>
          <w:color w:val="000000" w:themeColor="text1"/>
        </w:rPr>
        <w:t>2.</w:t>
      </w:r>
      <w:r w:rsidRPr="00A479EE">
        <w:rPr>
          <w:rFonts w:ascii="Times New Roman" w:hAnsi="Times New Roman" w:cs="Times New Roman"/>
          <w:color w:val="000000" w:themeColor="text1"/>
        </w:rPr>
        <w:t xml:space="preserve"> Стационарное состояние системы</w:t>
      </w:r>
      <w:r w:rsidR="005B0A30">
        <w:rPr>
          <w:rFonts w:ascii="Times New Roman" w:hAnsi="Times New Roman" w:cs="Times New Roman"/>
          <w:color w:val="000000" w:themeColor="text1"/>
        </w:rPr>
        <w:t>.</w:t>
      </w:r>
    </w:p>
    <w:p w14:paraId="1E1946E8" w14:textId="5CE1DE76" w:rsidR="005D50BC" w:rsidRPr="005D50BC" w:rsidRDefault="005D50BC" w:rsidP="005D50BC">
      <w:pPr>
        <w:spacing w:line="240" w:lineRule="auto"/>
        <w:jc w:val="center"/>
        <w:rPr>
          <w:rFonts w:ascii="Times New Roman" w:hAnsi="Times New Roman" w:cs="Times New Roman"/>
          <w:color w:val="000000" w:themeColor="text1"/>
        </w:rPr>
      </w:pPr>
      <w:r w:rsidRPr="005D50BC">
        <w:rPr>
          <w:rFonts w:ascii="Times New Roman" w:hAnsi="Times New Roman" w:cs="Times New Roman"/>
          <w:color w:val="000000" w:themeColor="text1"/>
        </w:rPr>
        <w:t xml:space="preserve">Параметры: </w:t>
      </w:r>
      <w:r w:rsidRPr="005D50BC">
        <w:rPr>
          <w:rFonts w:ascii="Times New Roman" w:hAnsi="Times New Roman" w:cs="Times New Roman"/>
          <w:color w:val="000000" w:themeColor="text1"/>
          <w:lang w:val="en-US"/>
        </w:rPr>
        <w:t>g</w:t>
      </w:r>
      <w:r w:rsidRPr="005D50BC">
        <w:rPr>
          <w:rFonts w:ascii="Times New Roman" w:hAnsi="Times New Roman" w:cs="Times New Roman"/>
          <w:color w:val="000000" w:themeColor="text1"/>
        </w:rPr>
        <w:t xml:space="preserve">=2, </w:t>
      </w:r>
      <w:r w:rsidRPr="005D50BC">
        <w:rPr>
          <w:rFonts w:ascii="Times New Roman" w:hAnsi="Times New Roman" w:cs="Times New Roman"/>
          <w:color w:val="000000" w:themeColor="text1"/>
          <w:lang w:val="en-US"/>
        </w:rPr>
        <w:t>r</w:t>
      </w:r>
      <w:r w:rsidRPr="005D50BC">
        <w:rPr>
          <w:rFonts w:ascii="Times New Roman" w:hAnsi="Times New Roman" w:cs="Times New Roman"/>
          <w:color w:val="000000" w:themeColor="text1"/>
        </w:rPr>
        <w:t xml:space="preserve">=0, </w:t>
      </w:r>
      <w:r w:rsidRPr="005D50BC">
        <w:rPr>
          <w:rFonts w:ascii="Times New Roman" w:hAnsi="Times New Roman" w:cs="Times New Roman"/>
          <w:color w:val="000000" w:themeColor="text1"/>
          <w:lang w:val="en-US"/>
        </w:rPr>
        <w:t>e</w:t>
      </w:r>
      <w:r w:rsidRPr="005D50BC">
        <w:rPr>
          <w:rFonts w:ascii="Times New Roman" w:hAnsi="Times New Roman" w:cs="Times New Roman"/>
          <w:color w:val="000000" w:themeColor="text1"/>
        </w:rPr>
        <w:t xml:space="preserve">=1, </w:t>
      </w:r>
      <w:r w:rsidRPr="005D50BC">
        <w:rPr>
          <w:rFonts w:ascii="Times New Roman" w:hAnsi="Times New Roman" w:cs="Times New Roman"/>
          <w:color w:val="000000" w:themeColor="text1"/>
          <w:lang w:val="en-US"/>
        </w:rPr>
        <w:t>f</w:t>
      </w:r>
      <w:r w:rsidRPr="005D50BC">
        <w:rPr>
          <w:rFonts w:ascii="Times New Roman" w:hAnsi="Times New Roman" w:cs="Times New Roman"/>
          <w:color w:val="000000" w:themeColor="text1"/>
        </w:rPr>
        <w:t xml:space="preserve">=0.5,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oMath>
      <w:r w:rsidRPr="005D50BC">
        <w:rPr>
          <w:rFonts w:ascii="Times New Roman" w:hAnsi="Times New Roman" w:cs="Times New Roman"/>
          <w:color w:val="000000" w:themeColor="text1"/>
        </w:rPr>
        <w:t xml:space="preserve">=0, </w:t>
      </w:r>
      <w:r w:rsidRPr="005D50BC">
        <w:rPr>
          <w:rFonts w:ascii="Times New Roman" w:hAnsi="Times New Roman" w:cs="Times New Roman"/>
          <w:color w:val="000000" w:themeColor="text1"/>
          <w:lang w:val="en-US"/>
        </w:rPr>
        <w:t>h</w:t>
      </w:r>
      <w:r w:rsidRPr="005D50BC">
        <w:rPr>
          <w:rFonts w:ascii="Times New Roman" w:hAnsi="Times New Roman" w:cs="Times New Roman"/>
          <w:color w:val="000000" w:themeColor="text1"/>
        </w:rPr>
        <w:t xml:space="preserve">=2, </w:t>
      </w:r>
      <w:r w:rsidRPr="005D50BC">
        <w:rPr>
          <w:rFonts w:ascii="Times New Roman" w:hAnsi="Times New Roman" w:cs="Times New Roman"/>
          <w:color w:val="000000" w:themeColor="text1"/>
          <w:lang w:val="en-US"/>
        </w:rPr>
        <w:t>m</w:t>
      </w:r>
      <w:r w:rsidRPr="005D50BC">
        <w:rPr>
          <w:rFonts w:ascii="Times New Roman" w:hAnsi="Times New Roman" w:cs="Times New Roman"/>
          <w:color w:val="000000" w:themeColor="text1"/>
        </w:rPr>
        <w:t xml:space="preserve">=1, </w:t>
      </w:r>
      <m:oMath>
        <m:sSub>
          <m:sSubPr>
            <m:ctrlPr>
              <w:rPr>
                <w:rFonts w:ascii="Cambria Math" w:hAnsi="Cambria Math" w:cs="Times New Roman"/>
                <w:i/>
                <w:color w:val="000000" w:themeColor="text1"/>
              </w:rPr>
            </m:ctrlPr>
          </m:sSubPr>
          <m:e>
            <m:r>
              <w:rPr>
                <w:rFonts w:ascii="Cambria Math" w:hAnsi="Cambria Math" w:cs="Times New Roman"/>
                <w:color w:val="000000" w:themeColor="text1"/>
                <w:lang w:val="en-US"/>
              </w:rPr>
              <m:t>d</m:t>
            </m:r>
            <m:ctrlPr>
              <w:rPr>
                <w:rFonts w:ascii="Cambria Math" w:hAnsi="Cambria Math" w:cs="Times New Roman"/>
                <w:i/>
                <w:color w:val="000000" w:themeColor="text1"/>
                <w:lang w:val="en-US"/>
              </w:rPr>
            </m:ctrlPr>
          </m:e>
          <m:sub>
            <m:r>
              <w:rPr>
                <w:rFonts w:ascii="Cambria Math" w:hAnsi="Cambria Math" w:cs="Times New Roman"/>
                <w:color w:val="000000" w:themeColor="text1"/>
                <w:lang w:val="en-US"/>
              </w:rPr>
              <m:t>W</m:t>
            </m:r>
          </m:sub>
        </m:sSub>
      </m:oMath>
      <w:r w:rsidRPr="005D50BC">
        <w:rPr>
          <w:rFonts w:ascii="Times New Roman" w:hAnsi="Times New Roman" w:cs="Times New Roman"/>
          <w:color w:val="000000" w:themeColor="text1"/>
        </w:rPr>
        <w:t>=1</w:t>
      </w:r>
    </w:p>
    <w:p w14:paraId="1A2D7804" w14:textId="77777777" w:rsidR="00AB05CE" w:rsidRPr="005D50BC" w:rsidRDefault="00AB05CE" w:rsidP="00580BC9">
      <w:pPr>
        <w:rPr>
          <w:rFonts w:ascii="Times New Roman" w:hAnsi="Times New Roman" w:cs="Times New Roman"/>
          <w:i/>
          <w:iCs/>
          <w:color w:val="000000" w:themeColor="text1"/>
          <w:sz w:val="28"/>
          <w:szCs w:val="28"/>
        </w:rPr>
      </w:pPr>
    </w:p>
    <w:p w14:paraId="02D084DA" w14:textId="40981429" w:rsidR="00F505BC" w:rsidRPr="002E6BD9" w:rsidRDefault="000F3AAF" w:rsidP="001D2CD5">
      <w:pPr>
        <w:pStyle w:val="2"/>
        <w:spacing w:line="360" w:lineRule="auto"/>
        <w:jc w:val="center"/>
        <w:rPr>
          <w:rFonts w:ascii="Times New Roman" w:eastAsiaTheme="minorEastAsia" w:hAnsi="Times New Roman" w:cs="Times New Roman"/>
          <w:b/>
          <w:bCs/>
          <w:color w:val="000000" w:themeColor="text1"/>
          <w:sz w:val="28"/>
          <w:szCs w:val="28"/>
        </w:rPr>
      </w:pPr>
      <w:bookmarkStart w:id="5" w:name="_Toc230609625"/>
      <w:r w:rsidRPr="002E6BD9">
        <w:rPr>
          <w:rFonts w:ascii="Times New Roman" w:hAnsi="Times New Roman" w:cs="Times New Roman"/>
          <w:b/>
          <w:bCs/>
          <w:color w:val="000000" w:themeColor="text1"/>
          <w:sz w:val="28"/>
          <w:szCs w:val="28"/>
        </w:rPr>
        <w:t>1.</w:t>
      </w:r>
      <w:r w:rsidR="00A479EE">
        <w:rPr>
          <w:rFonts w:ascii="Times New Roman" w:hAnsi="Times New Roman" w:cs="Times New Roman"/>
          <w:b/>
          <w:bCs/>
          <w:color w:val="000000" w:themeColor="text1"/>
          <w:sz w:val="28"/>
          <w:szCs w:val="28"/>
        </w:rPr>
        <w:t>4</w:t>
      </w:r>
      <w:r w:rsidRPr="002E6BD9">
        <w:rPr>
          <w:rFonts w:ascii="Times New Roman" w:hAnsi="Times New Roman" w:cs="Times New Roman"/>
          <w:b/>
          <w:bCs/>
          <w:color w:val="000000" w:themeColor="text1"/>
          <w:sz w:val="28"/>
          <w:szCs w:val="28"/>
        </w:rPr>
        <w:t xml:space="preserve"> Нарушение стационарного состояния</w:t>
      </w:r>
      <w:bookmarkEnd w:id="5"/>
    </w:p>
    <w:p w14:paraId="57EFB71C" w14:textId="57204EAE" w:rsidR="00F505BC" w:rsidRPr="002E6BD9" w:rsidRDefault="00C71430"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Что произойдет, </w:t>
      </w:r>
      <w:r w:rsidR="00F505BC" w:rsidRPr="002E6BD9">
        <w:rPr>
          <w:rFonts w:ascii="Times New Roman" w:hAnsi="Times New Roman" w:cs="Times New Roman"/>
          <w:color w:val="000000" w:themeColor="text1"/>
          <w:sz w:val="28"/>
          <w:szCs w:val="28"/>
        </w:rPr>
        <w:t>есл</w:t>
      </w:r>
      <w:r w:rsidRPr="002E6BD9">
        <w:rPr>
          <w:rFonts w:ascii="Times New Roman" w:hAnsi="Times New Roman" w:cs="Times New Roman"/>
          <w:color w:val="000000" w:themeColor="text1"/>
          <w:sz w:val="28"/>
          <w:szCs w:val="28"/>
        </w:rPr>
        <w:t>и изменить параметры? Например, увеличить смертность волков</w:t>
      </w:r>
    </w:p>
    <w:p w14:paraId="625ED006" w14:textId="1CB5D6AA" w:rsidR="00C71430" w:rsidRPr="002E6BD9" w:rsidRDefault="00C71430"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Мы выходим из состояния равновесия, теперь на графике видно, как после исчезновения волков зайцы резко размножились, морковь сильно просела, и дальше обе популяции вошли в цикл </w:t>
      </w:r>
      <w:r w:rsidR="0084203E" w:rsidRPr="002E6BD9">
        <w:rPr>
          <w:rFonts w:ascii="Times New Roman" w:hAnsi="Times New Roman" w:cs="Times New Roman"/>
          <w:color w:val="000000" w:themeColor="text1"/>
          <w:sz w:val="28"/>
          <w:szCs w:val="28"/>
        </w:rPr>
        <w:t>«</w:t>
      </w:r>
      <w:r w:rsidRPr="002E6BD9">
        <w:rPr>
          <w:rFonts w:ascii="Times New Roman" w:hAnsi="Times New Roman" w:cs="Times New Roman"/>
          <w:color w:val="000000" w:themeColor="text1"/>
          <w:sz w:val="28"/>
          <w:szCs w:val="28"/>
        </w:rPr>
        <w:t>гонок</w:t>
      </w:r>
      <w:r w:rsidR="0084203E" w:rsidRPr="002E6BD9">
        <w:rPr>
          <w:rFonts w:ascii="Times New Roman" w:hAnsi="Times New Roman" w:cs="Times New Roman"/>
          <w:color w:val="000000" w:themeColor="text1"/>
          <w:sz w:val="28"/>
          <w:szCs w:val="28"/>
        </w:rPr>
        <w:t>»</w:t>
      </w:r>
      <w:r w:rsidRPr="002E6BD9">
        <w:rPr>
          <w:rFonts w:ascii="Times New Roman" w:hAnsi="Times New Roman" w:cs="Times New Roman"/>
          <w:color w:val="000000" w:themeColor="text1"/>
          <w:sz w:val="28"/>
          <w:szCs w:val="28"/>
        </w:rPr>
        <w:t>.</w:t>
      </w:r>
    </w:p>
    <w:p w14:paraId="4102DC76" w14:textId="34738525" w:rsidR="00EC0D76" w:rsidRPr="00EC0D76" w:rsidRDefault="00EC0D76" w:rsidP="005B0A30">
      <w:pPr>
        <w:jc w:val="center"/>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rPr>
        <w:lastRenderedPageBreak/>
        <w:drawing>
          <wp:inline distT="0" distB="0" distL="0" distR="0" wp14:anchorId="3D17BBA7" wp14:editId="61843AA9">
            <wp:extent cx="5652000" cy="3348000"/>
            <wp:effectExtent l="0" t="0" r="6350" b="5080"/>
            <wp:docPr id="24" name="Рисунок 24" descr="Изображение выглядит как текст,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Изображение выглядит как текст, линия, График, диаграмма&#10;&#10;Контент, сгенерированный ИИ, может содержать ошибки."/>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2000" cy="3348000"/>
                    </a:xfrm>
                    <a:prstGeom prst="rect">
                      <a:avLst/>
                    </a:prstGeom>
                  </pic:spPr>
                </pic:pic>
              </a:graphicData>
            </a:graphic>
          </wp:inline>
        </w:drawing>
      </w:r>
    </w:p>
    <w:p w14:paraId="36AF354D" w14:textId="4AE8E776" w:rsidR="00C71430" w:rsidRPr="005B0A30" w:rsidRDefault="00C71430" w:rsidP="005D50BC">
      <w:pPr>
        <w:spacing w:line="240" w:lineRule="auto"/>
        <w:jc w:val="center"/>
        <w:rPr>
          <w:rFonts w:ascii="Times New Roman" w:hAnsi="Times New Roman" w:cs="Times New Roman"/>
          <w:color w:val="000000" w:themeColor="text1"/>
        </w:rPr>
      </w:pPr>
      <w:r w:rsidRPr="00EC0D76">
        <w:rPr>
          <w:rFonts w:ascii="Times New Roman" w:hAnsi="Times New Roman" w:cs="Times New Roman"/>
          <w:color w:val="000000" w:themeColor="text1"/>
        </w:rPr>
        <w:t>Рис.</w:t>
      </w:r>
      <w:r w:rsidR="00786203">
        <w:rPr>
          <w:rFonts w:ascii="Times New Roman" w:hAnsi="Times New Roman" w:cs="Times New Roman"/>
          <w:color w:val="000000" w:themeColor="text1"/>
        </w:rPr>
        <w:t>1.</w:t>
      </w:r>
      <w:r w:rsidRPr="00EC0D76">
        <w:rPr>
          <w:rFonts w:ascii="Times New Roman" w:hAnsi="Times New Roman" w:cs="Times New Roman"/>
          <w:color w:val="000000" w:themeColor="text1"/>
        </w:rPr>
        <w:t>3</w:t>
      </w:r>
      <w:r w:rsidR="002E5E95">
        <w:rPr>
          <w:rFonts w:ascii="Times New Roman" w:hAnsi="Times New Roman" w:cs="Times New Roman"/>
          <w:color w:val="000000" w:themeColor="text1"/>
        </w:rPr>
        <w:t>.</w:t>
      </w:r>
      <w:r w:rsidRPr="00EC0D76">
        <w:rPr>
          <w:rFonts w:ascii="Times New Roman" w:hAnsi="Times New Roman" w:cs="Times New Roman"/>
          <w:color w:val="000000" w:themeColor="text1"/>
        </w:rPr>
        <w:t xml:space="preserve"> Изменение численности волков, выход из состояния равновесия</w:t>
      </w:r>
      <w:r w:rsidR="005B0A30">
        <w:rPr>
          <w:rFonts w:ascii="Times New Roman" w:hAnsi="Times New Roman" w:cs="Times New Roman"/>
          <w:color w:val="000000" w:themeColor="text1"/>
        </w:rPr>
        <w:t>.</w:t>
      </w:r>
    </w:p>
    <w:p w14:paraId="10848E45" w14:textId="2371DA46" w:rsidR="005D50BC" w:rsidRPr="00E27892" w:rsidRDefault="005D50BC" w:rsidP="005D50BC">
      <w:pPr>
        <w:spacing w:line="240" w:lineRule="auto"/>
        <w:jc w:val="center"/>
        <w:rPr>
          <w:rFonts w:ascii="Times New Roman" w:hAnsi="Times New Roman" w:cs="Times New Roman"/>
          <w:color w:val="000000" w:themeColor="text1"/>
        </w:rPr>
      </w:pPr>
      <w:r w:rsidRPr="005D50BC">
        <w:rPr>
          <w:rFonts w:ascii="Times New Roman" w:hAnsi="Times New Roman" w:cs="Times New Roman"/>
          <w:color w:val="000000" w:themeColor="text1"/>
        </w:rPr>
        <w:t xml:space="preserve">Параметры: </w:t>
      </w:r>
      <w:r w:rsidRPr="005D50BC">
        <w:rPr>
          <w:rFonts w:ascii="Times New Roman" w:hAnsi="Times New Roman" w:cs="Times New Roman"/>
          <w:color w:val="000000" w:themeColor="text1"/>
          <w:lang w:val="en-US"/>
        </w:rPr>
        <w:t>g</w:t>
      </w:r>
      <w:r w:rsidRPr="005D50BC">
        <w:rPr>
          <w:rFonts w:ascii="Times New Roman" w:hAnsi="Times New Roman" w:cs="Times New Roman"/>
          <w:color w:val="000000" w:themeColor="text1"/>
        </w:rPr>
        <w:t xml:space="preserve">=2, </w:t>
      </w:r>
      <w:r w:rsidRPr="005D50BC">
        <w:rPr>
          <w:rFonts w:ascii="Times New Roman" w:hAnsi="Times New Roman" w:cs="Times New Roman"/>
          <w:color w:val="000000" w:themeColor="text1"/>
          <w:lang w:val="en-US"/>
        </w:rPr>
        <w:t>r</w:t>
      </w:r>
      <w:r w:rsidRPr="005D50BC">
        <w:rPr>
          <w:rFonts w:ascii="Times New Roman" w:hAnsi="Times New Roman" w:cs="Times New Roman"/>
          <w:color w:val="000000" w:themeColor="text1"/>
        </w:rPr>
        <w:t xml:space="preserve">=0, </w:t>
      </w:r>
      <w:r w:rsidRPr="005D50BC">
        <w:rPr>
          <w:rFonts w:ascii="Times New Roman" w:hAnsi="Times New Roman" w:cs="Times New Roman"/>
          <w:color w:val="000000" w:themeColor="text1"/>
          <w:lang w:val="en-US"/>
        </w:rPr>
        <w:t>e</w:t>
      </w:r>
      <w:r w:rsidRPr="005D50BC">
        <w:rPr>
          <w:rFonts w:ascii="Times New Roman" w:hAnsi="Times New Roman" w:cs="Times New Roman"/>
          <w:color w:val="000000" w:themeColor="text1"/>
        </w:rPr>
        <w:t xml:space="preserve">=1, </w:t>
      </w:r>
      <w:r w:rsidRPr="005D50BC">
        <w:rPr>
          <w:rFonts w:ascii="Times New Roman" w:hAnsi="Times New Roman" w:cs="Times New Roman"/>
          <w:color w:val="000000" w:themeColor="text1"/>
          <w:lang w:val="en-US"/>
        </w:rPr>
        <w:t>f</w:t>
      </w:r>
      <w:r w:rsidRPr="005D50BC">
        <w:rPr>
          <w:rFonts w:ascii="Times New Roman" w:hAnsi="Times New Roman" w:cs="Times New Roman"/>
          <w:color w:val="000000" w:themeColor="text1"/>
        </w:rPr>
        <w:t xml:space="preserve">=0.5,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oMath>
      <w:r w:rsidRPr="005D50BC">
        <w:rPr>
          <w:rFonts w:ascii="Times New Roman" w:hAnsi="Times New Roman" w:cs="Times New Roman"/>
          <w:color w:val="000000" w:themeColor="text1"/>
        </w:rPr>
        <w:t xml:space="preserve">=0, </w:t>
      </w:r>
      <w:r w:rsidRPr="005D50BC">
        <w:rPr>
          <w:rFonts w:ascii="Times New Roman" w:hAnsi="Times New Roman" w:cs="Times New Roman"/>
          <w:color w:val="000000" w:themeColor="text1"/>
          <w:lang w:val="en-US"/>
        </w:rPr>
        <w:t>h</w:t>
      </w:r>
      <w:r w:rsidRPr="005D50BC">
        <w:rPr>
          <w:rFonts w:ascii="Times New Roman" w:hAnsi="Times New Roman" w:cs="Times New Roman"/>
          <w:color w:val="000000" w:themeColor="text1"/>
        </w:rPr>
        <w:t xml:space="preserve">=2, </w:t>
      </w:r>
      <w:r w:rsidRPr="005D50BC">
        <w:rPr>
          <w:rFonts w:ascii="Times New Roman" w:hAnsi="Times New Roman" w:cs="Times New Roman"/>
          <w:color w:val="000000" w:themeColor="text1"/>
          <w:lang w:val="en-US"/>
        </w:rPr>
        <w:t>m</w:t>
      </w:r>
      <w:r w:rsidRPr="005D50BC">
        <w:rPr>
          <w:rFonts w:ascii="Times New Roman" w:hAnsi="Times New Roman" w:cs="Times New Roman"/>
          <w:color w:val="000000" w:themeColor="text1"/>
        </w:rPr>
        <w:t xml:space="preserve">=1, </w:t>
      </w:r>
      <m:oMath>
        <m:sSub>
          <m:sSubPr>
            <m:ctrlPr>
              <w:rPr>
                <w:rFonts w:ascii="Cambria Math" w:hAnsi="Cambria Math" w:cs="Times New Roman"/>
                <w:i/>
                <w:color w:val="000000" w:themeColor="text1"/>
              </w:rPr>
            </m:ctrlPr>
          </m:sSubPr>
          <m:e>
            <m:r>
              <w:rPr>
                <w:rFonts w:ascii="Cambria Math" w:hAnsi="Cambria Math" w:cs="Times New Roman"/>
                <w:color w:val="000000" w:themeColor="text1"/>
                <w:lang w:val="en-US"/>
              </w:rPr>
              <m:t>d</m:t>
            </m:r>
            <m:ctrlPr>
              <w:rPr>
                <w:rFonts w:ascii="Cambria Math" w:hAnsi="Cambria Math" w:cs="Times New Roman"/>
                <w:i/>
                <w:color w:val="000000" w:themeColor="text1"/>
                <w:lang w:val="en-US"/>
              </w:rPr>
            </m:ctrlPr>
          </m:e>
          <m:sub>
            <m:r>
              <w:rPr>
                <w:rFonts w:ascii="Cambria Math" w:hAnsi="Cambria Math" w:cs="Times New Roman"/>
                <w:color w:val="000000" w:themeColor="text1"/>
                <w:lang w:val="en-US"/>
              </w:rPr>
              <m:t>W</m:t>
            </m:r>
          </m:sub>
        </m:sSub>
      </m:oMath>
      <w:r w:rsidRPr="005D50BC">
        <w:rPr>
          <w:rFonts w:ascii="Times New Roman" w:hAnsi="Times New Roman" w:cs="Times New Roman"/>
          <w:color w:val="000000" w:themeColor="text1"/>
        </w:rPr>
        <w:t>=2</w:t>
      </w:r>
    </w:p>
    <w:p w14:paraId="1F7FEF0D" w14:textId="77777777" w:rsidR="005D50BC" w:rsidRPr="005B0A30" w:rsidRDefault="005D50BC" w:rsidP="005D50BC">
      <w:pPr>
        <w:spacing w:line="240" w:lineRule="auto"/>
        <w:jc w:val="center"/>
        <w:rPr>
          <w:rFonts w:ascii="Times New Roman" w:hAnsi="Times New Roman" w:cs="Times New Roman"/>
          <w:color w:val="000000" w:themeColor="text1"/>
        </w:rPr>
      </w:pPr>
    </w:p>
    <w:p w14:paraId="3E79FD3A" w14:textId="1FD32DF0" w:rsidR="000601CB" w:rsidRPr="002E6BD9" w:rsidRDefault="000601CB"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Что произойдет, если уменьшить скорость роста морковок</w:t>
      </w:r>
      <w:r w:rsidR="0015060F" w:rsidRPr="002E6BD9">
        <w:rPr>
          <w:rFonts w:ascii="Times New Roman" w:hAnsi="Times New Roman" w:cs="Times New Roman"/>
          <w:color w:val="000000" w:themeColor="text1"/>
          <w:sz w:val="28"/>
          <w:szCs w:val="28"/>
        </w:rPr>
        <w:t xml:space="preserve"> и увеличить смертность зайцев</w:t>
      </w:r>
      <w:r w:rsidRPr="002E6BD9">
        <w:rPr>
          <w:rFonts w:ascii="Times New Roman" w:hAnsi="Times New Roman" w:cs="Times New Roman"/>
          <w:color w:val="000000" w:themeColor="text1"/>
          <w:sz w:val="28"/>
          <w:szCs w:val="28"/>
        </w:rPr>
        <w:t>?</w:t>
      </w:r>
    </w:p>
    <w:p w14:paraId="7EE4424B" w14:textId="1D6608C4" w:rsidR="000601CB" w:rsidRPr="002E6BD9" w:rsidRDefault="0015060F"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При одновременном снижении скорости роста растений (параметр g) и увеличении смертности травоядных (параметр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oMath>
      <w:r w:rsidRPr="002E6BD9">
        <w:rPr>
          <w:rFonts w:ascii="Times New Roman" w:hAnsi="Times New Roman" w:cs="Times New Roman"/>
          <w:color w:val="000000" w:themeColor="text1"/>
          <w:sz w:val="28"/>
          <w:szCs w:val="28"/>
        </w:rPr>
        <w:t>) возникает двойное лимитирующее воздействие на трофическую систему, ускоряющее её коллапс. Уменьшение продуктивности продуцентов напрямую сокращает доступную кормовую базу для зайцев, что уже создаёт дефицит энергии на первом трофическом переходе. Одновременный рост естественной смертности травоядных усиливает этот эффект, приводя к быстрому сокращению их популяции. В результате хищники, лишённые достаточной пищевой базы, оказываются в условиях острого ресурсного дефицита.</w:t>
      </w:r>
    </w:p>
    <w:p w14:paraId="3987A476" w14:textId="3D96D040" w:rsidR="000601CB" w:rsidRPr="002E6BD9" w:rsidRDefault="005B0A30" w:rsidP="005B0A30">
      <w:pPr>
        <w:jc w:val="center"/>
        <w:rPr>
          <w:rFonts w:ascii="Times New Roman" w:hAnsi="Times New Roman" w:cs="Times New Roman"/>
          <w:i/>
          <w:iCs/>
          <w:color w:val="000000" w:themeColor="text1"/>
          <w:sz w:val="28"/>
          <w:szCs w:val="28"/>
        </w:rPr>
      </w:pPr>
      <w:r>
        <w:rPr>
          <w:rFonts w:ascii="Times New Roman" w:hAnsi="Times New Roman" w:cs="Times New Roman"/>
          <w:i/>
          <w:iCs/>
          <w:noProof/>
          <w:color w:val="000000" w:themeColor="text1"/>
          <w:sz w:val="28"/>
          <w:szCs w:val="28"/>
        </w:rPr>
        <w:lastRenderedPageBreak/>
        <w:drawing>
          <wp:inline distT="0" distB="0" distL="0" distR="0" wp14:anchorId="5DC00595" wp14:editId="4FD5C8BC">
            <wp:extent cx="5652000" cy="3348000"/>
            <wp:effectExtent l="0" t="0" r="6350" b="5080"/>
            <wp:docPr id="25" name="Рисунок 25" descr="Изображение выглядит как текст, линия, График, снимок экр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Изображение выглядит как текст, линия, График, снимок экрана"/>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2000" cy="3348000"/>
                    </a:xfrm>
                    <a:prstGeom prst="rect">
                      <a:avLst/>
                    </a:prstGeom>
                  </pic:spPr>
                </pic:pic>
              </a:graphicData>
            </a:graphic>
          </wp:inline>
        </w:drawing>
      </w:r>
    </w:p>
    <w:p w14:paraId="4034DC36" w14:textId="1836EB2E" w:rsidR="00261069" w:rsidRDefault="00261069" w:rsidP="005B0A30">
      <w:pPr>
        <w:spacing w:line="240" w:lineRule="auto"/>
        <w:jc w:val="center"/>
        <w:rPr>
          <w:rFonts w:ascii="Times New Roman" w:hAnsi="Times New Roman" w:cs="Times New Roman"/>
          <w:color w:val="000000" w:themeColor="text1"/>
        </w:rPr>
      </w:pPr>
      <w:r w:rsidRPr="005B0A30">
        <w:rPr>
          <w:rFonts w:ascii="Times New Roman" w:hAnsi="Times New Roman" w:cs="Times New Roman"/>
          <w:color w:val="000000" w:themeColor="text1"/>
        </w:rPr>
        <w:t>Рис</w:t>
      </w:r>
      <w:r w:rsidR="00A21A0C" w:rsidRPr="005B0A30">
        <w:rPr>
          <w:rFonts w:ascii="Times New Roman" w:hAnsi="Times New Roman" w:cs="Times New Roman"/>
          <w:color w:val="000000" w:themeColor="text1"/>
        </w:rPr>
        <w:t>.</w:t>
      </w:r>
      <w:r w:rsidRPr="005B0A30">
        <w:rPr>
          <w:rFonts w:ascii="Times New Roman" w:hAnsi="Times New Roman" w:cs="Times New Roman"/>
          <w:color w:val="000000" w:themeColor="text1"/>
        </w:rPr>
        <w:t xml:space="preserve"> </w:t>
      </w:r>
      <w:r w:rsidR="00786203">
        <w:rPr>
          <w:rFonts w:ascii="Times New Roman" w:hAnsi="Times New Roman" w:cs="Times New Roman"/>
          <w:color w:val="000000" w:themeColor="text1"/>
        </w:rPr>
        <w:t>1.</w:t>
      </w:r>
      <w:r w:rsidRPr="005B0A30">
        <w:rPr>
          <w:rFonts w:ascii="Times New Roman" w:hAnsi="Times New Roman" w:cs="Times New Roman"/>
          <w:color w:val="000000" w:themeColor="text1"/>
        </w:rPr>
        <w:t>4</w:t>
      </w:r>
      <w:r w:rsidR="00A21A0C" w:rsidRPr="005B0A30">
        <w:rPr>
          <w:rFonts w:ascii="Times New Roman" w:hAnsi="Times New Roman" w:cs="Times New Roman"/>
          <w:color w:val="000000" w:themeColor="text1"/>
        </w:rPr>
        <w:t xml:space="preserve">. </w:t>
      </w:r>
      <w:r w:rsidR="002E5E95">
        <w:rPr>
          <w:rFonts w:ascii="Times New Roman" w:hAnsi="Times New Roman" w:cs="Times New Roman"/>
          <w:color w:val="000000" w:themeColor="text1"/>
        </w:rPr>
        <w:t xml:space="preserve"> </w:t>
      </w:r>
      <w:r w:rsidR="00A21A0C" w:rsidRPr="005B0A30">
        <w:rPr>
          <w:rFonts w:ascii="Times New Roman" w:hAnsi="Times New Roman" w:cs="Times New Roman"/>
          <w:color w:val="000000" w:themeColor="text1"/>
        </w:rPr>
        <w:t>Динамика популяций при уменьшении скорости роста моркови и увеличении смертности зайцев</w:t>
      </w:r>
      <w:r w:rsidR="005B0A30">
        <w:rPr>
          <w:rFonts w:ascii="Times New Roman" w:hAnsi="Times New Roman" w:cs="Times New Roman"/>
          <w:color w:val="000000" w:themeColor="text1"/>
        </w:rPr>
        <w:t xml:space="preserve">. </w:t>
      </w:r>
    </w:p>
    <w:p w14:paraId="59716A64" w14:textId="451AC0EB" w:rsidR="005B0A30" w:rsidRDefault="005B0A30" w:rsidP="005B0A30">
      <w:pPr>
        <w:spacing w:line="240" w:lineRule="auto"/>
        <w:jc w:val="center"/>
        <w:rPr>
          <w:rFonts w:ascii="Times New Roman" w:hAnsi="Times New Roman" w:cs="Times New Roman"/>
          <w:color w:val="000000" w:themeColor="text1"/>
        </w:rPr>
      </w:pPr>
      <w:r w:rsidRPr="005B0A30">
        <w:rPr>
          <w:rFonts w:ascii="Times New Roman" w:hAnsi="Times New Roman" w:cs="Times New Roman"/>
          <w:color w:val="000000" w:themeColor="text1"/>
        </w:rPr>
        <w:t xml:space="preserve">Параметры: g=0.1, r=0, e=1, f=0.5,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oMath>
      <w:r w:rsidRPr="005B0A30">
        <w:rPr>
          <w:rFonts w:ascii="Times New Roman" w:hAnsi="Times New Roman" w:cs="Times New Roman"/>
          <w:color w:val="000000" w:themeColor="text1"/>
        </w:rPr>
        <w:t xml:space="preserve">=3, h=1, m=1,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W</m:t>
            </m:r>
          </m:sub>
        </m:sSub>
      </m:oMath>
      <w:r w:rsidRPr="005B0A30">
        <w:rPr>
          <w:rFonts w:ascii="Times New Roman" w:hAnsi="Times New Roman" w:cs="Times New Roman"/>
          <w:color w:val="000000" w:themeColor="text1"/>
        </w:rPr>
        <w:t>=2</w:t>
      </w:r>
    </w:p>
    <w:p w14:paraId="6651166A" w14:textId="77777777" w:rsidR="005B0A30" w:rsidRPr="005B0A30" w:rsidRDefault="005B0A30" w:rsidP="005B0A30">
      <w:pPr>
        <w:spacing w:line="240" w:lineRule="auto"/>
        <w:jc w:val="center"/>
        <w:rPr>
          <w:rFonts w:ascii="Times New Roman" w:hAnsi="Times New Roman" w:cs="Times New Roman"/>
          <w:color w:val="000000" w:themeColor="text1"/>
        </w:rPr>
      </w:pPr>
    </w:p>
    <w:p w14:paraId="1A2FD67F" w14:textId="18B99D2A" w:rsidR="00C71430" w:rsidRPr="002E6BD9" w:rsidRDefault="0084203E"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Важно отметить условия существования системы</w:t>
      </w:r>
      <w:r w:rsidR="00136994" w:rsidRPr="002E6BD9">
        <w:rPr>
          <w:rFonts w:ascii="Times New Roman" w:hAnsi="Times New Roman" w:cs="Times New Roman"/>
          <w:color w:val="000000" w:themeColor="text1"/>
          <w:sz w:val="28"/>
          <w:szCs w:val="28"/>
        </w:rPr>
        <w:t>:</w:t>
      </w:r>
    </w:p>
    <w:p w14:paraId="1F208196" w14:textId="7FB13562" w:rsidR="004D2791" w:rsidRPr="004D2791" w:rsidRDefault="0084203E" w:rsidP="004D2791">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Волки не </w:t>
      </w:r>
      <w:r w:rsidR="009F59F7">
        <w:rPr>
          <w:rFonts w:ascii="Times New Roman" w:hAnsi="Times New Roman" w:cs="Times New Roman"/>
          <w:color w:val="000000" w:themeColor="text1"/>
          <w:sz w:val="28"/>
          <w:szCs w:val="28"/>
        </w:rPr>
        <w:t>погибнут</w:t>
      </w:r>
      <w:r w:rsidRPr="002E6BD9">
        <w:rPr>
          <w:rFonts w:ascii="Times New Roman" w:hAnsi="Times New Roman" w:cs="Times New Roman"/>
          <w:color w:val="000000" w:themeColor="text1"/>
          <w:sz w:val="28"/>
          <w:szCs w:val="28"/>
        </w:rPr>
        <w:t xml:space="preserve">, </w:t>
      </w:r>
      <w:r w:rsidR="000836FA" w:rsidRPr="002E6BD9">
        <w:rPr>
          <w:rFonts w:ascii="Times New Roman" w:hAnsi="Times New Roman" w:cs="Times New Roman"/>
          <w:color w:val="000000" w:themeColor="text1"/>
          <w:sz w:val="28"/>
          <w:szCs w:val="28"/>
          <w:lang w:val="en-US"/>
        </w:rPr>
        <w:t>W</w:t>
      </w:r>
      <w:r w:rsidR="000836FA" w:rsidRPr="002E6BD9">
        <w:rPr>
          <w:rFonts w:ascii="Times New Roman" w:hAnsi="Times New Roman" w:cs="Times New Roman"/>
          <w:color w:val="000000" w:themeColor="text1"/>
          <w:sz w:val="28"/>
          <w:szCs w:val="28"/>
        </w:rPr>
        <w:t>&gt;</w:t>
      </w:r>
      <w:r w:rsidRPr="002E6BD9">
        <w:rPr>
          <w:rFonts w:ascii="Times New Roman" w:hAnsi="Times New Roman" w:cs="Times New Roman"/>
          <w:color w:val="000000" w:themeColor="text1"/>
          <w:sz w:val="28"/>
          <w:szCs w:val="28"/>
        </w:rPr>
        <w:t xml:space="preserve"> 0 если</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005"/>
        <w:gridCol w:w="3210"/>
      </w:tblGrid>
      <w:tr w:rsidR="00883EEF" w:rsidRPr="00883EEF" w14:paraId="6E048F65" w14:textId="77777777" w:rsidTr="00883EEF">
        <w:tc>
          <w:tcPr>
            <w:tcW w:w="1413" w:type="dxa"/>
          </w:tcPr>
          <w:p w14:paraId="37D6813B" w14:textId="77777777" w:rsidR="00883EEF" w:rsidRDefault="00883EEF" w:rsidP="00883EEF"/>
        </w:tc>
        <w:tc>
          <w:tcPr>
            <w:tcW w:w="5005" w:type="dxa"/>
          </w:tcPr>
          <w:p w14:paraId="1D572B92" w14:textId="63CFE929" w:rsidR="00883EEF" w:rsidRPr="00883EEF" w:rsidRDefault="00883EEF" w:rsidP="00883EEF">
            <w:pPr>
              <w:rPr>
                <w:lang w:val="en-US"/>
              </w:rPr>
            </w:pPr>
            <m:oMathPara>
              <m:oMath>
                <m:r>
                  <w:rPr>
                    <w:rFonts w:ascii="Cambria Math" w:hAnsi="Cambria Math" w:cs="Times New Roman"/>
                    <w:color w:val="000000" w:themeColor="text1"/>
                    <w:sz w:val="28"/>
                    <w:szCs w:val="28"/>
                    <w:lang w:val="en-US"/>
                  </w:rPr>
                  <m:t>fgm</m:t>
                </m:r>
                <m:r>
                  <m:rPr>
                    <m:aln/>
                  </m:rPr>
                  <w:rPr>
                    <w:rFonts w:ascii="Cambria Math" w:hAnsi="Cambria Math" w:cs="Times New Roman"/>
                    <w:color w:val="000000" w:themeColor="text1"/>
                    <w:sz w:val="28"/>
                    <w:szCs w:val="28"/>
                    <w:lang w:val="en-US"/>
                  </w:rPr>
                  <m:t>&gt;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mr+e</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W</m:t>
                        </m:r>
                      </m:sub>
                    </m:sSub>
                  </m:e>
                </m:d>
              </m:oMath>
            </m:oMathPara>
          </w:p>
        </w:tc>
        <w:tc>
          <w:tcPr>
            <w:tcW w:w="3210" w:type="dxa"/>
          </w:tcPr>
          <w:p w14:paraId="13E908D5" w14:textId="48C519F2" w:rsidR="00883EEF" w:rsidRPr="00883EEF" w:rsidRDefault="00883EEF" w:rsidP="00883EEF">
            <w:pPr>
              <w:keepNext/>
              <w:jc w:val="right"/>
            </w:pPr>
            <w:r w:rsidRPr="00883EEF">
              <w:rPr>
                <w:lang w:val="en-US"/>
              </w:rPr>
              <w:t xml:space="preserve"> </w:t>
            </w:r>
            <w:r>
              <w:t>(</w:t>
            </w:r>
            <w:r>
              <w:fldChar w:fldCharType="begin"/>
            </w:r>
            <w:r>
              <w:instrText xml:space="preserve"> SEQ Формула \* ARABIC </w:instrText>
            </w:r>
            <w:r>
              <w:fldChar w:fldCharType="separate"/>
            </w:r>
            <w:r w:rsidR="00184C59">
              <w:rPr>
                <w:noProof/>
              </w:rPr>
              <w:t>5</w:t>
            </w:r>
            <w:r>
              <w:fldChar w:fldCharType="end"/>
            </w:r>
            <w:r>
              <w:t>)</w:t>
            </w:r>
          </w:p>
        </w:tc>
      </w:tr>
    </w:tbl>
    <w:p w14:paraId="76B1F7C4" w14:textId="77777777" w:rsidR="00883EEF" w:rsidRDefault="00883EEF" w:rsidP="001D2CD5">
      <w:pPr>
        <w:spacing w:line="360" w:lineRule="auto"/>
        <w:jc w:val="both"/>
        <w:rPr>
          <w:rFonts w:ascii="Times New Roman" w:hAnsi="Times New Roman" w:cs="Times New Roman"/>
          <w:color w:val="000000" w:themeColor="text1"/>
          <w:sz w:val="28"/>
          <w:szCs w:val="28"/>
        </w:rPr>
      </w:pPr>
    </w:p>
    <w:p w14:paraId="0A52369D" w14:textId="7A88F63C" w:rsidR="0084203E" w:rsidRDefault="0084203E"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Иначе, волков не будет, будут только морков</w:t>
      </w:r>
      <w:r w:rsidR="009F59F7">
        <w:rPr>
          <w:rFonts w:ascii="Times New Roman" w:hAnsi="Times New Roman" w:cs="Times New Roman"/>
          <w:color w:val="000000" w:themeColor="text1"/>
          <w:sz w:val="28"/>
          <w:szCs w:val="28"/>
        </w:rPr>
        <w:t>ь</w:t>
      </w:r>
      <w:r w:rsidRPr="002E6BD9">
        <w:rPr>
          <w:rFonts w:ascii="Times New Roman" w:hAnsi="Times New Roman" w:cs="Times New Roman"/>
          <w:color w:val="000000" w:themeColor="text1"/>
          <w:sz w:val="28"/>
          <w:szCs w:val="28"/>
        </w:rPr>
        <w:t xml:space="preserve"> и зайцы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6134"/>
        <w:gridCol w:w="3210"/>
      </w:tblGrid>
      <w:tr w:rsidR="00A920D4" w:rsidRPr="00883EEF" w14:paraId="04019690" w14:textId="77777777" w:rsidTr="00A920D4">
        <w:tc>
          <w:tcPr>
            <w:tcW w:w="284" w:type="dxa"/>
          </w:tcPr>
          <w:p w14:paraId="3F9BC44B" w14:textId="77777777" w:rsidR="00A920D4" w:rsidRDefault="00A920D4" w:rsidP="00883EEF"/>
        </w:tc>
        <w:tc>
          <w:tcPr>
            <w:tcW w:w="6134" w:type="dxa"/>
          </w:tcPr>
          <w:p w14:paraId="677404AA" w14:textId="77777777" w:rsidR="00A920D4" w:rsidRPr="00A920D4" w:rsidRDefault="00A920D4" w:rsidP="00A920D4">
            <w:pPr>
              <w:spacing w:line="360" w:lineRule="auto"/>
              <w:rPr>
                <w:color w:val="000000" w:themeColor="text1"/>
                <w:sz w:val="28"/>
                <w:szCs w:val="28"/>
              </w:rPr>
            </w:pPr>
            <m:oMathPara>
              <m:oMath>
                <m:r>
                  <w:rPr>
                    <w:rFonts w:ascii="Cambria Math" w:hAnsi="Cambria Math" w:cs="Times New Roman"/>
                    <w:color w:val="000000" w:themeColor="text1"/>
                    <w:sz w:val="28"/>
                    <w:szCs w:val="28"/>
                  </w:rPr>
                  <m:t>fgm&lt;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mr+e</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W</m:t>
                        </m:r>
                      </m:sub>
                    </m:sSub>
                  </m:e>
                </m:d>
                <m: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rPr>
                  <m:t> </m:t>
                </m:r>
              </m:oMath>
            </m:oMathPara>
          </w:p>
          <w:p w14:paraId="5F9B0FC9" w14:textId="63A5B740" w:rsidR="00A920D4" w:rsidRPr="00A920D4" w:rsidRDefault="00A920D4" w:rsidP="00A920D4">
            <w:pPr>
              <w:spacing w:line="360" w:lineRule="auto"/>
              <w:rPr>
                <w:color w:val="000000" w:themeColor="text1"/>
                <w:sz w:val="28"/>
                <w:szCs w:val="28"/>
              </w:rPr>
            </w:pPr>
            <m:oMathPara>
              <m:oMath>
                <m:r>
                  <w:rPr>
                    <w:rFonts w:ascii="Cambria Math" w:hAnsi="Cambria Math" w:cs="Times New Roman"/>
                    <w:color w:val="000000" w:themeColor="text1"/>
                    <w:sz w:val="28"/>
                    <w:szCs w:val="28"/>
                  </w:rPr>
                  <m:t>W=0,</m:t>
                </m:r>
                <m:r>
                  <m:rPr>
                    <m:sty m:val="p"/>
                  </m:rPr>
                  <w:rPr>
                    <w:rFonts w:ascii="Cambria Math" w:hAnsi="Cambria Math" w:cs="Times New Roman"/>
                    <w:color w:val="000000" w:themeColor="text1"/>
                    <w:sz w:val="28"/>
                    <w:szCs w:val="28"/>
                  </w:rPr>
                  <m:t> </m:t>
                </m:r>
                <m:r>
                  <w:rPr>
                    <w:rFonts w:ascii="Cambria Math" w:hAnsi="Cambria Math" w:cs="Times New Roman"/>
                    <w:color w:val="000000" w:themeColor="text1"/>
                    <w:sz w:val="28"/>
                    <w:szCs w:val="28"/>
                  </w:rPr>
                  <m:t>C=</m:t>
                </m:r>
                <m:f>
                  <m:fPr>
                    <m:ctrlPr>
                      <w:rPr>
                        <w:rFonts w:ascii="Cambria Math" w:hAnsi="Cambria Math" w:cs="Times New Roman"/>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rPr>
                      <m:t>f</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rPr>
                  <m:t> </m:t>
                </m:r>
              </m:oMath>
            </m:oMathPara>
          </w:p>
          <w:p w14:paraId="067E1E05" w14:textId="18ADD397" w:rsidR="00A920D4" w:rsidRPr="002E6BD9" w:rsidRDefault="00A920D4" w:rsidP="00A920D4">
            <w:pPr>
              <w:spacing w:line="360" w:lineRule="auto"/>
              <w:rPr>
                <w:rFonts w:ascii="Times New Roman" w:hAnsi="Times New Roman" w:cs="Times New Roman"/>
                <w:color w:val="000000" w:themeColor="text1"/>
                <w:sz w:val="28"/>
                <w:szCs w:val="28"/>
              </w:rPr>
            </w:pPr>
            <m:oMathPara>
              <m:oMath>
                <m:r>
                  <w:rPr>
                    <w:rFonts w:ascii="Cambria Math" w:hAnsi="Cambria Math" w:cs="Times New Roman"/>
                    <w:color w:val="000000" w:themeColor="text1"/>
                    <w:sz w:val="28"/>
                    <w:szCs w:val="28"/>
                  </w:rPr>
                  <m:t>H=</m:t>
                </m:r>
                <m:d>
                  <m:dPr>
                    <m:begChr m:val="["/>
                    <m:endChr m:val="]"/>
                    <m:ctrlPr>
                      <w:rPr>
                        <w:rFonts w:ascii="Cambria Math" w:hAnsi="Cambria Math" w:cs="Times New Roman"/>
                        <w:color w:val="000000" w:themeColor="text1"/>
                        <w:sz w:val="28"/>
                        <w:szCs w:val="28"/>
                      </w:rPr>
                    </m:ctrlPr>
                  </m:dPr>
                  <m:e>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rPr>
                          <m:t>gf</m:t>
                        </m:r>
                        <m:ctrlPr>
                          <w:rPr>
                            <w:rFonts w:ascii="Cambria Math" w:hAnsi="Cambria Math" w:cs="Times New Roman"/>
                            <w:i/>
                            <w:color w:val="000000" w:themeColor="text1"/>
                            <w:sz w:val="28"/>
                            <w:szCs w:val="28"/>
                          </w:rPr>
                        </m:ctrlPr>
                      </m:num>
                      <m:den>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rPr>
                      <m:t>-r</m:t>
                    </m:r>
                    <m:ctrlPr>
                      <w:rPr>
                        <w:rFonts w:ascii="Cambria Math" w:hAnsi="Cambria Math" w:cs="Times New Roman"/>
                        <w:i/>
                        <w:color w:val="000000" w:themeColor="text1"/>
                        <w:sz w:val="28"/>
                        <w:szCs w:val="28"/>
                      </w:rPr>
                    </m:ctrlPr>
                  </m:e>
                </m:d>
                <m:f>
                  <m:fPr>
                    <m:ctrlPr>
                      <w:rPr>
                        <w:rFonts w:ascii="Cambria Math" w:hAnsi="Cambria Math" w:cs="Times New Roman"/>
                        <w:color w:val="000000" w:themeColor="text1"/>
                        <w:sz w:val="28"/>
                        <w:szCs w:val="28"/>
                      </w:rPr>
                    </m:ctrlPr>
                  </m:fPr>
                  <m:num>
                    <m:r>
                      <w:rPr>
                        <w:rFonts w:ascii="Cambria Math" w:hAnsi="Cambria Math" w:cs="Times New Roman"/>
                        <w:color w:val="000000" w:themeColor="text1"/>
                        <w:sz w:val="28"/>
                        <w:szCs w:val="28"/>
                      </w:rPr>
                      <m:t>1</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rPr>
                      <m:t>e</m:t>
                    </m:r>
                    <m:ctrlPr>
                      <w:rPr>
                        <w:rFonts w:ascii="Cambria Math" w:hAnsi="Cambria Math" w:cs="Times New Roman"/>
                        <w:i/>
                        <w:color w:val="000000" w:themeColor="text1"/>
                        <w:sz w:val="28"/>
                        <w:szCs w:val="28"/>
                      </w:rPr>
                    </m:ctrlPr>
                  </m:den>
                </m:f>
                <m:r>
                  <w:rPr>
                    <w:rFonts w:ascii="Cambria Math" w:hAnsi="Cambria Math" w:cs="Times New Roman"/>
                    <w:color w:val="000000" w:themeColor="text1"/>
                    <w:sz w:val="28"/>
                    <w:szCs w:val="28"/>
                  </w:rPr>
                  <m:t>&gt;0</m:t>
                </m:r>
              </m:oMath>
            </m:oMathPara>
          </w:p>
          <w:p w14:paraId="345ACFBC" w14:textId="77777777" w:rsidR="00A920D4" w:rsidRPr="00883EEF" w:rsidRDefault="00A920D4" w:rsidP="00883EEF">
            <w:pPr>
              <w:rPr>
                <w:lang w:val="en-US"/>
              </w:rPr>
            </w:pPr>
          </w:p>
        </w:tc>
        <w:tc>
          <w:tcPr>
            <w:tcW w:w="3210" w:type="dxa"/>
          </w:tcPr>
          <w:p w14:paraId="1AE01C37" w14:textId="77777777" w:rsidR="00A920D4" w:rsidRPr="00A920D4" w:rsidRDefault="00A920D4" w:rsidP="00883EEF">
            <w:pPr>
              <w:keepNext/>
              <w:jc w:val="right"/>
              <w:rPr>
                <w:lang w:val="en-US"/>
              </w:rPr>
            </w:pPr>
          </w:p>
          <w:p w14:paraId="22A7374F" w14:textId="5826243A" w:rsidR="00A920D4" w:rsidRPr="00883EEF" w:rsidRDefault="00A920D4" w:rsidP="00883EEF">
            <w:pPr>
              <w:keepNext/>
              <w:jc w:val="right"/>
            </w:pPr>
            <w:r w:rsidRPr="00A920D4">
              <w:rPr>
                <w:lang w:val="en-US"/>
              </w:rPr>
              <w:t xml:space="preserve"> </w:t>
            </w:r>
            <w:r>
              <w:t>(</w:t>
            </w:r>
            <w:r>
              <w:fldChar w:fldCharType="begin"/>
            </w:r>
            <w:r>
              <w:instrText xml:space="preserve"> SEQ Формула \* ARABIC </w:instrText>
            </w:r>
            <w:r>
              <w:fldChar w:fldCharType="separate"/>
            </w:r>
            <w:r w:rsidR="00184C59">
              <w:rPr>
                <w:noProof/>
              </w:rPr>
              <w:t>6</w:t>
            </w:r>
            <w:r>
              <w:fldChar w:fldCharType="end"/>
            </w:r>
            <w:r>
              <w:t>)</w:t>
            </w:r>
          </w:p>
        </w:tc>
      </w:tr>
    </w:tbl>
    <w:p w14:paraId="219D5451" w14:textId="1ACD3386" w:rsidR="00C71430" w:rsidRPr="002E6BD9" w:rsidRDefault="0084203E"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Или только морковка</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005"/>
        <w:gridCol w:w="3210"/>
      </w:tblGrid>
      <w:tr w:rsidR="00A920D4" w:rsidRPr="00883EEF" w14:paraId="56C4AAA5" w14:textId="77777777" w:rsidTr="00883EEF">
        <w:tc>
          <w:tcPr>
            <w:tcW w:w="1413" w:type="dxa"/>
          </w:tcPr>
          <w:p w14:paraId="1C71308D" w14:textId="77777777" w:rsidR="00A920D4" w:rsidRDefault="00A920D4" w:rsidP="00883EEF"/>
        </w:tc>
        <w:tc>
          <w:tcPr>
            <w:tcW w:w="5005" w:type="dxa"/>
          </w:tcPr>
          <w:p w14:paraId="709BA7E7" w14:textId="77777777" w:rsidR="00A920D4" w:rsidRPr="00A920D4" w:rsidRDefault="00A920D4" w:rsidP="00A920D4">
            <w:pPr>
              <w:spacing w:line="360" w:lineRule="auto"/>
              <w:rPr>
                <w:rFonts w:ascii="Times New Roman" w:hAnsi="Times New Roman" w:cs="Times New Roman"/>
                <w:color w:val="000000" w:themeColor="text1"/>
                <w:sz w:val="28"/>
                <w:szCs w:val="28"/>
              </w:rPr>
            </w:pPr>
            <m:oMathPara>
              <m:oMath>
                <m:r>
                  <w:rPr>
                    <w:rFonts w:ascii="Cambria Math" w:hAnsi="Cambria Math" w:cs="Times New Roman"/>
                    <w:color w:val="000000" w:themeColor="text1"/>
                    <w:sz w:val="28"/>
                    <w:szCs w:val="28"/>
                    <w:lang w:val="en-US"/>
                  </w:rPr>
                  <m:t>gf</m:t>
                </m:r>
                <m:r>
                  <w:rPr>
                    <w:rFonts w:ascii="Cambria Math" w:hAnsi="Cambria Math" w:cs="Times New Roman"/>
                    <w:color w:val="000000" w:themeColor="text1"/>
                    <w:sz w:val="28"/>
                    <w:szCs w:val="28"/>
                  </w:rPr>
                  <m:t>&lt;</m:t>
                </m:r>
                <m:r>
                  <w:rPr>
                    <w:rFonts w:ascii="Cambria Math" w:hAnsi="Cambria Math" w:cs="Times New Roman"/>
                    <w:color w:val="000000" w:themeColor="text1"/>
                    <w:sz w:val="28"/>
                    <w:szCs w:val="28"/>
                    <w:lang w:val="en-US"/>
                  </w:rPr>
                  <m:t>r</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rPr>
                  <m:t> </m:t>
                </m:r>
                <m:r>
                  <w:rPr>
                    <w:rFonts w:ascii="Cambria Math" w:hAnsi="Cambria Math" w:cs="Times New Roman"/>
                    <w:color w:val="000000" w:themeColor="text1"/>
                    <w:sz w:val="28"/>
                    <w:szCs w:val="28"/>
                    <w:lang w:val="en-US"/>
                  </w:rPr>
                  <m:t>W</m:t>
                </m:r>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H</m:t>
                </m:r>
                <m:r>
                  <w:rPr>
                    <w:rFonts w:ascii="Cambria Math" w:hAnsi="Cambria Math" w:cs="Times New Roman"/>
                    <w:color w:val="000000" w:themeColor="text1"/>
                    <w:sz w:val="28"/>
                    <w:szCs w:val="28"/>
                  </w:rPr>
                  <m:t>=0,</m:t>
                </m:r>
                <m:r>
                  <m:rPr>
                    <m:sty m:val="p"/>
                  </m:rPr>
                  <w:rPr>
                    <w:rFonts w:ascii="Cambria Math" w:hAnsi="Cambria Math" w:cs="Times New Roman"/>
                    <w:color w:val="000000" w:themeColor="text1"/>
                    <w:sz w:val="28"/>
                    <w:szCs w:val="28"/>
                  </w:rPr>
                  <m:t> </m:t>
                </m:r>
                <m:r>
                  <w:rPr>
                    <w:rFonts w:ascii="Cambria Math" w:hAnsi="Cambria Math" w:cs="Times New Roman"/>
                    <w:color w:val="000000" w:themeColor="text1"/>
                    <w:sz w:val="28"/>
                    <w:szCs w:val="28"/>
                    <w:lang w:val="en-US"/>
                  </w:rPr>
                  <m:t>C</m:t>
                </m:r>
                <m:r>
                  <w:rPr>
                    <w:rFonts w:ascii="Cambria Math" w:hAnsi="Cambria Math" w:cs="Times New Roman"/>
                    <w:color w:val="000000" w:themeColor="text1"/>
                    <w:sz w:val="28"/>
                    <w:szCs w:val="28"/>
                  </w:rPr>
                  <m:t>=</m:t>
                </m:r>
                <m:f>
                  <m:fPr>
                    <m:ctrlPr>
                      <w:rPr>
                        <w:rFonts w:ascii="Cambria Math" w:hAnsi="Cambria Math" w:cs="Times New Roman"/>
                        <w:color w:val="000000" w:themeColor="text1"/>
                        <w:sz w:val="28"/>
                        <w:szCs w:val="28"/>
                        <w:lang w:val="en-US"/>
                      </w:rPr>
                    </m:ctrlPr>
                  </m:fPr>
                  <m:num>
                    <m:r>
                      <w:rPr>
                        <w:rFonts w:ascii="Cambria Math" w:hAnsi="Cambria Math" w:cs="Times New Roman"/>
                        <w:color w:val="000000" w:themeColor="text1"/>
                        <w:sz w:val="28"/>
                        <w:szCs w:val="28"/>
                        <w:lang w:val="en-US"/>
                      </w:rPr>
                      <m:t>g</m:t>
                    </m:r>
                    <m:ctrlPr>
                      <w:rPr>
                        <w:rFonts w:ascii="Cambria Math" w:hAnsi="Cambria Math" w:cs="Times New Roman"/>
                        <w:i/>
                        <w:color w:val="000000" w:themeColor="text1"/>
                        <w:sz w:val="28"/>
                        <w:szCs w:val="28"/>
                        <w:lang w:val="en-US"/>
                      </w:rPr>
                    </m:ctrlPr>
                  </m:num>
                  <m:den>
                    <m:r>
                      <w:rPr>
                        <w:rFonts w:ascii="Cambria Math" w:hAnsi="Cambria Math" w:cs="Times New Roman"/>
                        <w:color w:val="000000" w:themeColor="text1"/>
                        <w:sz w:val="28"/>
                        <w:szCs w:val="28"/>
                        <w:lang w:val="en-US"/>
                      </w:rPr>
                      <m:t>r</m:t>
                    </m:r>
                    <m:ctrlPr>
                      <w:rPr>
                        <w:rFonts w:ascii="Cambria Math" w:hAnsi="Cambria Math" w:cs="Times New Roman"/>
                        <w:i/>
                        <w:color w:val="000000" w:themeColor="text1"/>
                        <w:sz w:val="28"/>
                        <w:szCs w:val="28"/>
                        <w:lang w:val="en-US"/>
                      </w:rPr>
                    </m:ctrlPr>
                  </m:den>
                </m:f>
              </m:oMath>
            </m:oMathPara>
          </w:p>
          <w:p w14:paraId="30A2DF6D" w14:textId="77777777" w:rsidR="00A920D4" w:rsidRPr="00883EEF" w:rsidRDefault="00A920D4" w:rsidP="00883EEF">
            <w:pPr>
              <w:rPr>
                <w:lang w:val="en-US"/>
              </w:rPr>
            </w:pPr>
          </w:p>
        </w:tc>
        <w:tc>
          <w:tcPr>
            <w:tcW w:w="3210" w:type="dxa"/>
          </w:tcPr>
          <w:p w14:paraId="73622219" w14:textId="77777777" w:rsidR="00A920D4" w:rsidRPr="00A920D4" w:rsidRDefault="00A920D4" w:rsidP="00883EEF">
            <w:pPr>
              <w:keepNext/>
              <w:jc w:val="right"/>
              <w:rPr>
                <w:lang w:val="en-US"/>
              </w:rPr>
            </w:pPr>
          </w:p>
          <w:p w14:paraId="16C3208E" w14:textId="10B1084B" w:rsidR="00A920D4" w:rsidRPr="00883EEF" w:rsidRDefault="00A920D4" w:rsidP="00883EEF">
            <w:pPr>
              <w:keepNext/>
              <w:jc w:val="right"/>
            </w:pPr>
            <w:r w:rsidRPr="00A920D4">
              <w:rPr>
                <w:lang w:val="en-US"/>
              </w:rPr>
              <w:t xml:space="preserve"> </w:t>
            </w:r>
            <w:r>
              <w:t>(</w:t>
            </w:r>
            <w:r>
              <w:fldChar w:fldCharType="begin"/>
            </w:r>
            <w:r>
              <w:instrText xml:space="preserve"> SEQ Формула \* ARABIC </w:instrText>
            </w:r>
            <w:r>
              <w:fldChar w:fldCharType="separate"/>
            </w:r>
            <w:r w:rsidR="00184C59">
              <w:rPr>
                <w:noProof/>
              </w:rPr>
              <w:t>7</w:t>
            </w:r>
            <w:r>
              <w:fldChar w:fldCharType="end"/>
            </w:r>
            <w:r>
              <w:t>)</w:t>
            </w:r>
          </w:p>
        </w:tc>
      </w:tr>
    </w:tbl>
    <w:p w14:paraId="6949DC83" w14:textId="77777777" w:rsidR="00A920D4" w:rsidRPr="00A920D4" w:rsidRDefault="00A920D4" w:rsidP="001D2CD5">
      <w:pPr>
        <w:spacing w:line="360" w:lineRule="auto"/>
        <w:rPr>
          <w:rFonts w:ascii="Times New Roman" w:hAnsi="Times New Roman" w:cs="Times New Roman"/>
          <w:color w:val="000000" w:themeColor="text1"/>
          <w:sz w:val="28"/>
          <w:szCs w:val="28"/>
        </w:rPr>
      </w:pPr>
    </w:p>
    <w:p w14:paraId="602AFEA8" w14:textId="7842CE35" w:rsidR="00FC6AB1" w:rsidRPr="002E6BD9" w:rsidRDefault="00FC6AB1"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Условие </w:t>
      </w:r>
      <m:oMath>
        <m:r>
          <m:rPr>
            <m:lit/>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fgm&gt;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mr+e</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W</m:t>
                </m:r>
              </m:sub>
            </m:sSub>
          </m:e>
        </m:d>
        <m:r>
          <m:rPr>
            <m:lit/>
          </m:rPr>
          <w:rPr>
            <w:rFonts w:ascii="Cambria Math" w:hAnsi="Cambria Math" w:cs="Times New Roman"/>
            <w:color w:val="000000" w:themeColor="text1"/>
            <w:sz w:val="28"/>
            <w:szCs w:val="28"/>
          </w:rPr>
          <m:t>)</m:t>
        </m:r>
      </m:oMath>
      <w:r w:rsidRPr="002E6BD9">
        <w:rPr>
          <w:rFonts w:ascii="Times New Roman" w:hAnsi="Times New Roman" w:cs="Times New Roman"/>
          <w:color w:val="000000" w:themeColor="text1"/>
          <w:sz w:val="28"/>
          <w:szCs w:val="28"/>
        </w:rPr>
        <w:t xml:space="preserve"> определяет возможность существования </w:t>
      </w:r>
    </w:p>
    <w:p w14:paraId="6C785842" w14:textId="77777777" w:rsidR="00FC6AB1" w:rsidRPr="002E6BD9" w:rsidRDefault="00FC6AB1"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устойчивой трёхуровневой экосистемы. При его нарушении система деградирует </w:t>
      </w:r>
    </w:p>
    <w:p w14:paraId="5FDEC506" w14:textId="77777777" w:rsidR="00FC6AB1" w:rsidRPr="002E6BD9" w:rsidRDefault="00FC6AB1"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либо до двухуровневой (растения–травоядные), либо до монокультуры растений, </w:t>
      </w:r>
    </w:p>
    <w:p w14:paraId="42860EEC" w14:textId="6ADEADDE" w:rsidR="00AB05CE" w:rsidRDefault="00FC6AB1"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что демонстрирует </w:t>
      </w:r>
      <w:r w:rsidR="009F59F7">
        <w:rPr>
          <w:rFonts w:ascii="Times New Roman" w:hAnsi="Times New Roman" w:cs="Times New Roman"/>
          <w:color w:val="000000" w:themeColor="text1"/>
          <w:sz w:val="28"/>
          <w:szCs w:val="28"/>
        </w:rPr>
        <w:t>существенную</w:t>
      </w:r>
      <w:r w:rsidRPr="002E6BD9">
        <w:rPr>
          <w:rFonts w:ascii="Times New Roman" w:hAnsi="Times New Roman" w:cs="Times New Roman"/>
          <w:color w:val="000000" w:themeColor="text1"/>
          <w:sz w:val="28"/>
          <w:szCs w:val="28"/>
        </w:rPr>
        <w:t xml:space="preserve"> роль хищников в поддержании разнообразия</w:t>
      </w:r>
      <w:r w:rsidR="009F59F7">
        <w:rPr>
          <w:rFonts w:ascii="Times New Roman" w:hAnsi="Times New Roman" w:cs="Times New Roman"/>
          <w:color w:val="000000" w:themeColor="text1"/>
          <w:sz w:val="28"/>
          <w:szCs w:val="28"/>
        </w:rPr>
        <w:t xml:space="preserve"> видов</w:t>
      </w:r>
      <w:r w:rsidR="002E6BD9" w:rsidRPr="002E6BD9">
        <w:rPr>
          <w:rFonts w:ascii="Times New Roman" w:hAnsi="Times New Roman" w:cs="Times New Roman"/>
          <w:color w:val="000000" w:themeColor="text1"/>
          <w:sz w:val="28"/>
          <w:szCs w:val="28"/>
        </w:rPr>
        <w:t>.</w:t>
      </w:r>
    </w:p>
    <w:p w14:paraId="27DAB3D1" w14:textId="23FAED5C" w:rsidR="00EE0D64" w:rsidRDefault="00EE0D64" w:rsidP="00EE0D64">
      <w:pPr>
        <w:pStyle w:val="2"/>
        <w:jc w:val="center"/>
        <w:rPr>
          <w:rFonts w:ascii="Times New Roman" w:hAnsi="Times New Roman" w:cs="Times New Roman"/>
          <w:b/>
          <w:bCs/>
          <w:color w:val="000000" w:themeColor="text1"/>
          <w:sz w:val="28"/>
          <w:szCs w:val="28"/>
        </w:rPr>
      </w:pPr>
      <w:bookmarkStart w:id="6" w:name="_Toc230609626"/>
      <w:r w:rsidRPr="00EE0D64">
        <w:rPr>
          <w:rFonts w:ascii="Times New Roman" w:hAnsi="Times New Roman" w:cs="Times New Roman"/>
          <w:b/>
          <w:bCs/>
          <w:color w:val="000000" w:themeColor="text1"/>
          <w:sz w:val="28"/>
          <w:szCs w:val="28"/>
        </w:rPr>
        <w:t>1.5 Выводы по главе</w:t>
      </w:r>
      <w:bookmarkEnd w:id="6"/>
    </w:p>
    <w:p w14:paraId="6C057483" w14:textId="7E317CB0" w:rsidR="00EC5CE1" w:rsidRPr="00EC5CE1" w:rsidRDefault="00EC5CE1" w:rsidP="00EC5CE1">
      <w:pPr>
        <w:spacing w:line="360" w:lineRule="auto"/>
        <w:jc w:val="both"/>
        <w:rPr>
          <w:rFonts w:ascii="Times New Roman" w:hAnsi="Times New Roman" w:cs="Times New Roman"/>
          <w:sz w:val="28"/>
          <w:szCs w:val="28"/>
        </w:rPr>
      </w:pPr>
      <w:r w:rsidRPr="00EC5CE1">
        <w:rPr>
          <w:rFonts w:ascii="Times New Roman" w:hAnsi="Times New Roman" w:cs="Times New Roman"/>
          <w:sz w:val="28"/>
          <w:szCs w:val="28"/>
        </w:rPr>
        <w:t xml:space="preserve">В данной главе исследована математическая модель трёхзвенной трофической системы «растение–травоядное–хищник». С </w:t>
      </w:r>
      <w:r>
        <w:rPr>
          <w:rFonts w:ascii="Times New Roman" w:hAnsi="Times New Roman" w:cs="Times New Roman"/>
          <w:sz w:val="28"/>
          <w:szCs w:val="28"/>
        </w:rPr>
        <w:t>применением</w:t>
      </w:r>
      <w:r w:rsidRPr="00EC5CE1">
        <w:rPr>
          <w:rFonts w:ascii="Times New Roman" w:hAnsi="Times New Roman" w:cs="Times New Roman"/>
          <w:sz w:val="28"/>
          <w:szCs w:val="28"/>
        </w:rPr>
        <w:t xml:space="preserve"> методов теории динамических систем и численного моделирования проанализировано влияние параметров модели на динамику численности популяций. Определены условия существования стационарных состояний, осуществлён анализ их устойчивости, а также выявлены критические значения параметров, при которых экосистема сохраняет устойчивость и способность к функционированию. Полученные результаты служат основой для дальнейшего построения и исследования </w:t>
      </w:r>
      <w:proofErr w:type="spellStart"/>
      <w:r w:rsidRPr="00EC5CE1">
        <w:rPr>
          <w:rFonts w:ascii="Times New Roman" w:hAnsi="Times New Roman" w:cs="Times New Roman"/>
          <w:sz w:val="28"/>
          <w:szCs w:val="28"/>
        </w:rPr>
        <w:t>иммуновирологической</w:t>
      </w:r>
      <w:proofErr w:type="spellEnd"/>
      <w:r w:rsidRPr="00EC5CE1">
        <w:rPr>
          <w:rFonts w:ascii="Times New Roman" w:hAnsi="Times New Roman" w:cs="Times New Roman"/>
          <w:sz w:val="28"/>
          <w:szCs w:val="28"/>
        </w:rPr>
        <w:t xml:space="preserve"> модели, </w:t>
      </w:r>
      <w:r>
        <w:rPr>
          <w:rFonts w:ascii="Times New Roman" w:hAnsi="Times New Roman" w:cs="Times New Roman"/>
          <w:sz w:val="28"/>
          <w:szCs w:val="28"/>
        </w:rPr>
        <w:t xml:space="preserve">которую </w:t>
      </w:r>
      <w:r w:rsidRPr="00EC5CE1">
        <w:rPr>
          <w:rFonts w:ascii="Times New Roman" w:hAnsi="Times New Roman" w:cs="Times New Roman"/>
          <w:sz w:val="28"/>
          <w:szCs w:val="28"/>
        </w:rPr>
        <w:t>рассм</w:t>
      </w:r>
      <w:r>
        <w:rPr>
          <w:rFonts w:ascii="Times New Roman" w:hAnsi="Times New Roman" w:cs="Times New Roman"/>
          <w:sz w:val="28"/>
          <w:szCs w:val="28"/>
        </w:rPr>
        <w:t>отрим</w:t>
      </w:r>
      <w:r w:rsidRPr="00EC5CE1">
        <w:rPr>
          <w:rFonts w:ascii="Times New Roman" w:hAnsi="Times New Roman" w:cs="Times New Roman"/>
          <w:sz w:val="28"/>
          <w:szCs w:val="28"/>
        </w:rPr>
        <w:t xml:space="preserve"> в последующих главах.</w:t>
      </w:r>
    </w:p>
    <w:p w14:paraId="2D635EFA" w14:textId="350B6C49" w:rsidR="00C7045B" w:rsidRPr="002E6BD9" w:rsidRDefault="00C15750" w:rsidP="001D2CD5">
      <w:pPr>
        <w:pStyle w:val="1"/>
        <w:spacing w:line="360" w:lineRule="auto"/>
        <w:jc w:val="center"/>
        <w:rPr>
          <w:rFonts w:ascii="Times New Roman" w:eastAsiaTheme="minorEastAsia" w:hAnsi="Times New Roman" w:cs="Times New Roman"/>
          <w:b/>
          <w:bCs/>
          <w:color w:val="000000" w:themeColor="text1"/>
          <w:sz w:val="28"/>
          <w:szCs w:val="28"/>
        </w:rPr>
      </w:pPr>
      <w:bookmarkStart w:id="7" w:name="_Toc230609627"/>
      <w:r>
        <w:rPr>
          <w:rFonts w:ascii="Times New Roman" w:eastAsiaTheme="minorEastAsia" w:hAnsi="Times New Roman" w:cs="Times New Roman"/>
          <w:b/>
          <w:bCs/>
          <w:color w:val="000000" w:themeColor="text1"/>
          <w:sz w:val="28"/>
          <w:szCs w:val="28"/>
        </w:rPr>
        <w:t xml:space="preserve">ГЛАВА </w:t>
      </w:r>
      <w:r w:rsidR="00DF3E62" w:rsidRPr="002E6BD9">
        <w:rPr>
          <w:rFonts w:ascii="Times New Roman" w:eastAsiaTheme="minorEastAsia" w:hAnsi="Times New Roman" w:cs="Times New Roman"/>
          <w:b/>
          <w:bCs/>
          <w:color w:val="000000" w:themeColor="text1"/>
          <w:sz w:val="28"/>
          <w:szCs w:val="28"/>
        </w:rPr>
        <w:t>2.</w:t>
      </w:r>
      <w:r>
        <w:rPr>
          <w:rFonts w:ascii="Times New Roman" w:eastAsiaTheme="minorEastAsia" w:hAnsi="Times New Roman" w:cs="Times New Roman"/>
          <w:b/>
          <w:bCs/>
          <w:color w:val="000000" w:themeColor="text1"/>
          <w:sz w:val="28"/>
          <w:szCs w:val="28"/>
        </w:rPr>
        <w:t xml:space="preserve"> </w:t>
      </w:r>
      <w:r w:rsidRPr="002E6BD9">
        <w:rPr>
          <w:rFonts w:ascii="Times New Roman" w:eastAsiaTheme="minorEastAsia" w:hAnsi="Times New Roman" w:cs="Times New Roman"/>
          <w:b/>
          <w:bCs/>
          <w:color w:val="000000" w:themeColor="text1"/>
          <w:sz w:val="28"/>
          <w:szCs w:val="28"/>
        </w:rPr>
        <w:t>МАТЕМАТИЧЕСКАЯ МОДЕЛЬ ДИНАМИКИ ВИЧ-ИНФЕКЦИИ</w:t>
      </w:r>
      <w:bookmarkEnd w:id="7"/>
    </w:p>
    <w:p w14:paraId="6DB823A8" w14:textId="50C78E76" w:rsidR="005D6617" w:rsidRPr="00A46670" w:rsidRDefault="00F2791D" w:rsidP="001D2CD5">
      <w:pPr>
        <w:pStyle w:val="2"/>
        <w:spacing w:line="360" w:lineRule="auto"/>
        <w:jc w:val="center"/>
        <w:rPr>
          <w:rFonts w:ascii="Times New Roman" w:hAnsi="Times New Roman" w:cs="Times New Roman"/>
          <w:b/>
          <w:bCs/>
          <w:color w:val="000000" w:themeColor="text1"/>
          <w:sz w:val="28"/>
          <w:szCs w:val="28"/>
        </w:rPr>
      </w:pPr>
      <w:bookmarkStart w:id="8" w:name="_Toc230609628"/>
      <w:r w:rsidRPr="002E6BD9">
        <w:rPr>
          <w:rFonts w:ascii="Times New Roman" w:hAnsi="Times New Roman" w:cs="Times New Roman"/>
          <w:b/>
          <w:bCs/>
          <w:color w:val="000000" w:themeColor="text1"/>
          <w:sz w:val="28"/>
          <w:szCs w:val="28"/>
        </w:rPr>
        <w:t>2.1. Клинический контекст и биологические основы</w:t>
      </w:r>
      <w:bookmarkEnd w:id="8"/>
    </w:p>
    <w:p w14:paraId="647CA64F" w14:textId="35897CCF" w:rsidR="00A46670" w:rsidRDefault="00A46670" w:rsidP="001D2CD5">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Несмотря на довольно большие достижения науки в изучении вируса иммунодефицита человека и </w:t>
      </w:r>
      <w:r w:rsidRPr="00A46670">
        <w:rPr>
          <w:rFonts w:ascii="Times New Roman" w:hAnsi="Times New Roman" w:cs="Times New Roman"/>
          <w:color w:val="000000" w:themeColor="text1"/>
          <w:sz w:val="28"/>
          <w:szCs w:val="28"/>
        </w:rPr>
        <w:t>стабилизацию глобальной эпидемиологической ситуации, данная инфекция остается одной из главных проблем современной медицины.</w:t>
      </w:r>
      <w:r>
        <w:rPr>
          <w:rFonts w:ascii="Times New Roman" w:hAnsi="Times New Roman" w:cs="Times New Roman"/>
          <w:color w:val="000000" w:themeColor="text1"/>
          <w:sz w:val="28"/>
          <w:szCs w:val="28"/>
        </w:rPr>
        <w:t xml:space="preserve"> При неконтролируемом течении инфекции быстро растет вирусная нагрузка и истощается запас </w:t>
      </w:r>
      <w:r w:rsidRPr="00A46670">
        <w:rPr>
          <w:rFonts w:ascii="Times New Roman" w:hAnsi="Times New Roman" w:cs="Times New Roman"/>
          <w:i/>
          <w:iCs/>
          <w:color w:val="000000" w:themeColor="text1"/>
          <w:sz w:val="28"/>
          <w:szCs w:val="28"/>
        </w:rPr>
        <w:t>CD</w:t>
      </w:r>
      <w:r w:rsidRPr="00A46670">
        <w:rPr>
          <w:rFonts w:ascii="Times New Roman" w:hAnsi="Times New Roman" w:cs="Times New Roman"/>
          <w:color w:val="000000" w:themeColor="text1"/>
          <w:sz w:val="28"/>
          <w:szCs w:val="28"/>
        </w:rPr>
        <w:t>4+ Т-лимфоцитов.</w:t>
      </w:r>
      <w:r w:rsidR="00EE0D64" w:rsidRPr="00EE0D64">
        <w:rPr>
          <w:rFonts w:ascii="Times New Roman" w:hAnsi="Times New Roman" w:cs="Times New Roman"/>
          <w:color w:val="000000" w:themeColor="text1"/>
          <w:sz w:val="28"/>
          <w:szCs w:val="28"/>
        </w:rPr>
        <w:t xml:space="preserve"> Это приводит к нарушению клеточного гомеостаза, декомпенсации адаптивного иммунитета и формированию синдрома приобретенного иммунодефицита (СПИДа).</w:t>
      </w:r>
      <w:r w:rsidR="00EE0D64">
        <w:rPr>
          <w:rFonts w:ascii="Times New Roman" w:hAnsi="Times New Roman" w:cs="Times New Roman"/>
          <w:color w:val="000000" w:themeColor="text1"/>
          <w:sz w:val="28"/>
          <w:szCs w:val="28"/>
        </w:rPr>
        <w:t xml:space="preserve"> </w:t>
      </w:r>
      <w:r w:rsidR="00EE0D64" w:rsidRPr="00EE0D64">
        <w:rPr>
          <w:rFonts w:ascii="Times New Roman" w:hAnsi="Times New Roman" w:cs="Times New Roman"/>
          <w:color w:val="000000" w:themeColor="text1"/>
          <w:sz w:val="28"/>
          <w:szCs w:val="28"/>
        </w:rPr>
        <w:t xml:space="preserve">Внедрение современной комбинированной антиретровирусной терапии </w:t>
      </w:r>
      <w:r w:rsidR="00EE0D64" w:rsidRPr="00EE0D64">
        <w:rPr>
          <w:rFonts w:ascii="Times New Roman" w:hAnsi="Times New Roman" w:cs="Times New Roman"/>
          <w:color w:val="000000" w:themeColor="text1"/>
          <w:sz w:val="28"/>
          <w:szCs w:val="28"/>
        </w:rPr>
        <w:lastRenderedPageBreak/>
        <w:t xml:space="preserve">позволяет эффективно блокировать репликацию вируса на ключевых этапах его жизненного цикла. При условии </w:t>
      </w:r>
      <w:r w:rsidR="00EE0D64">
        <w:rPr>
          <w:rFonts w:ascii="Times New Roman" w:hAnsi="Times New Roman" w:cs="Times New Roman"/>
          <w:color w:val="000000" w:themeColor="text1"/>
          <w:sz w:val="28"/>
          <w:szCs w:val="28"/>
        </w:rPr>
        <w:t xml:space="preserve">полного </w:t>
      </w:r>
      <w:r w:rsidR="00EE0D64" w:rsidRPr="00EE0D64">
        <w:rPr>
          <w:rFonts w:ascii="Times New Roman" w:hAnsi="Times New Roman" w:cs="Times New Roman"/>
          <w:color w:val="000000" w:themeColor="text1"/>
          <w:sz w:val="28"/>
          <w:szCs w:val="28"/>
        </w:rPr>
        <w:t>соблюдения режима лечения</w:t>
      </w:r>
      <w:r w:rsidR="00EE0D64">
        <w:rPr>
          <w:rFonts w:ascii="Times New Roman" w:hAnsi="Times New Roman" w:cs="Times New Roman"/>
          <w:color w:val="000000" w:themeColor="text1"/>
          <w:sz w:val="28"/>
          <w:szCs w:val="28"/>
        </w:rPr>
        <w:t>,</w:t>
      </w:r>
      <w:r w:rsidR="00EE0D64" w:rsidRPr="00EE0D64">
        <w:rPr>
          <w:rFonts w:ascii="Times New Roman" w:hAnsi="Times New Roman" w:cs="Times New Roman"/>
          <w:color w:val="000000" w:themeColor="text1"/>
          <w:sz w:val="28"/>
          <w:szCs w:val="28"/>
        </w:rPr>
        <w:t xml:space="preserve"> АРТ обеспечивает стабильное подавление вирусной нагрузки до неопределяемого уровня, нормализацию численности Т-хелперов и практически полное предотвращение </w:t>
      </w:r>
      <w:r w:rsidR="00EE0D64">
        <w:rPr>
          <w:rFonts w:ascii="Times New Roman" w:hAnsi="Times New Roman" w:cs="Times New Roman"/>
          <w:color w:val="000000" w:themeColor="text1"/>
          <w:sz w:val="28"/>
          <w:szCs w:val="28"/>
        </w:rPr>
        <w:t>развития</w:t>
      </w:r>
      <w:r w:rsidR="00EE0D64" w:rsidRPr="00EE0D64">
        <w:rPr>
          <w:rFonts w:ascii="Times New Roman" w:hAnsi="Times New Roman" w:cs="Times New Roman"/>
          <w:color w:val="000000" w:themeColor="text1"/>
          <w:sz w:val="28"/>
          <w:szCs w:val="28"/>
        </w:rPr>
        <w:t xml:space="preserve"> СПИДа.</w:t>
      </w:r>
    </w:p>
    <w:p w14:paraId="420A1D5E" w14:textId="77777777" w:rsidR="00EE0D64" w:rsidRPr="00EE0D64" w:rsidRDefault="00EE0D64" w:rsidP="00EE0D64">
      <w:pPr>
        <w:spacing w:line="360" w:lineRule="auto"/>
        <w:jc w:val="both"/>
        <w:rPr>
          <w:rFonts w:ascii="Times New Roman" w:hAnsi="Times New Roman" w:cs="Times New Roman"/>
          <w:color w:val="000000" w:themeColor="text1"/>
          <w:sz w:val="28"/>
          <w:szCs w:val="28"/>
        </w:rPr>
      </w:pPr>
      <w:r w:rsidRPr="00EE0D64">
        <w:rPr>
          <w:rFonts w:ascii="Times New Roman" w:hAnsi="Times New Roman" w:cs="Times New Roman"/>
          <w:color w:val="000000" w:themeColor="text1"/>
          <w:sz w:val="28"/>
          <w:szCs w:val="28"/>
        </w:rPr>
        <w:t>Тем не менее клиническая картина заболевания демонстрирует выраженную фенотипическую гетерогенность:</w:t>
      </w:r>
    </w:p>
    <w:p w14:paraId="19157C49" w14:textId="77777777" w:rsidR="00EE0D64" w:rsidRPr="00EE0D64" w:rsidRDefault="00EE0D64" w:rsidP="00EE0D64">
      <w:pPr>
        <w:numPr>
          <w:ilvl w:val="0"/>
          <w:numId w:val="13"/>
        </w:numPr>
        <w:spacing w:line="360" w:lineRule="auto"/>
        <w:jc w:val="both"/>
        <w:rPr>
          <w:rFonts w:ascii="Times New Roman" w:hAnsi="Times New Roman" w:cs="Times New Roman"/>
          <w:color w:val="000000" w:themeColor="text1"/>
          <w:sz w:val="28"/>
          <w:szCs w:val="28"/>
        </w:rPr>
      </w:pPr>
      <w:r w:rsidRPr="00EE0D64">
        <w:rPr>
          <w:rFonts w:ascii="Times New Roman" w:hAnsi="Times New Roman" w:cs="Times New Roman"/>
          <w:b/>
          <w:bCs/>
          <w:color w:val="000000" w:themeColor="text1"/>
          <w:sz w:val="28"/>
          <w:szCs w:val="28"/>
        </w:rPr>
        <w:t>Элитные контроллеры</w:t>
      </w:r>
      <w:r w:rsidRPr="00EE0D64">
        <w:rPr>
          <w:rFonts w:ascii="Times New Roman" w:hAnsi="Times New Roman" w:cs="Times New Roman"/>
          <w:color w:val="000000" w:themeColor="text1"/>
          <w:sz w:val="28"/>
          <w:szCs w:val="28"/>
        </w:rPr>
        <w:t xml:space="preserve"> представляют малую долю инфицированных лиц, способных к спонтанному, генетически обусловленному контролю вирусной репликации на субклиническом уровне без медикаментозной поддержки.</w:t>
      </w:r>
    </w:p>
    <w:p w14:paraId="684DCDE4" w14:textId="7AB80C60" w:rsidR="00EE0D64" w:rsidRPr="00EE0D64" w:rsidRDefault="00EE0D64" w:rsidP="00EE0D64">
      <w:pPr>
        <w:numPr>
          <w:ilvl w:val="0"/>
          <w:numId w:val="13"/>
        </w:numPr>
        <w:spacing w:line="360" w:lineRule="auto"/>
        <w:jc w:val="both"/>
        <w:rPr>
          <w:rFonts w:ascii="Times New Roman" w:hAnsi="Times New Roman" w:cs="Times New Roman"/>
          <w:color w:val="000000" w:themeColor="text1"/>
          <w:sz w:val="28"/>
          <w:szCs w:val="28"/>
        </w:rPr>
      </w:pPr>
      <w:proofErr w:type="spellStart"/>
      <w:r w:rsidRPr="00EE0D64">
        <w:rPr>
          <w:rFonts w:ascii="Times New Roman" w:hAnsi="Times New Roman" w:cs="Times New Roman"/>
          <w:b/>
          <w:bCs/>
          <w:color w:val="000000" w:themeColor="text1"/>
          <w:sz w:val="28"/>
          <w:szCs w:val="28"/>
        </w:rPr>
        <w:t>Посттерапевтические</w:t>
      </w:r>
      <w:proofErr w:type="spellEnd"/>
      <w:r w:rsidRPr="00EE0D64">
        <w:rPr>
          <w:rFonts w:ascii="Times New Roman" w:hAnsi="Times New Roman" w:cs="Times New Roman"/>
          <w:b/>
          <w:bCs/>
          <w:color w:val="000000" w:themeColor="text1"/>
          <w:sz w:val="28"/>
          <w:szCs w:val="28"/>
        </w:rPr>
        <w:t xml:space="preserve"> контроллеры</w:t>
      </w:r>
      <w:r w:rsidRPr="00EE0D64">
        <w:rPr>
          <w:rFonts w:ascii="Times New Roman" w:hAnsi="Times New Roman" w:cs="Times New Roman"/>
          <w:color w:val="000000" w:themeColor="text1"/>
          <w:sz w:val="28"/>
          <w:szCs w:val="28"/>
        </w:rPr>
        <w:t xml:space="preserve"> приобретают способность к длительному вирусологическому контролю </w:t>
      </w:r>
      <w:r>
        <w:rPr>
          <w:rFonts w:ascii="Times New Roman" w:hAnsi="Times New Roman" w:cs="Times New Roman"/>
          <w:color w:val="000000" w:themeColor="text1"/>
          <w:sz w:val="28"/>
          <w:szCs w:val="28"/>
        </w:rPr>
        <w:t>только</w:t>
      </w:r>
      <w:r w:rsidRPr="00EE0D64">
        <w:rPr>
          <w:rFonts w:ascii="Times New Roman" w:hAnsi="Times New Roman" w:cs="Times New Roman"/>
          <w:color w:val="000000" w:themeColor="text1"/>
          <w:sz w:val="28"/>
          <w:szCs w:val="28"/>
        </w:rPr>
        <w:t xml:space="preserve"> после проведения раннего (краткосрочного) курса АРТ.</w:t>
      </w:r>
    </w:p>
    <w:p w14:paraId="0BE087B6" w14:textId="2835B940" w:rsidR="00EE0D64" w:rsidRDefault="00EE0D64" w:rsidP="00EE0D64">
      <w:pPr>
        <w:spacing w:line="360" w:lineRule="auto"/>
        <w:jc w:val="both"/>
        <w:rPr>
          <w:rFonts w:ascii="Times New Roman" w:hAnsi="Times New Roman" w:cs="Times New Roman"/>
          <w:color w:val="000000" w:themeColor="text1"/>
          <w:sz w:val="28"/>
          <w:szCs w:val="28"/>
        </w:rPr>
      </w:pPr>
      <w:r w:rsidRPr="00EE0D64">
        <w:rPr>
          <w:rFonts w:ascii="Times New Roman" w:hAnsi="Times New Roman" w:cs="Times New Roman"/>
          <w:color w:val="000000" w:themeColor="text1"/>
          <w:sz w:val="28"/>
          <w:szCs w:val="28"/>
        </w:rPr>
        <w:t xml:space="preserve">В обеих группах прогрессирование инфекции практически приостанавливается благодаря формированию сбалансированного клеточного иммунного ответа, в котором ключевую роль играют как цитотоксические CD8+ Т-лимфоциты, так и </w:t>
      </w:r>
      <w:proofErr w:type="spellStart"/>
      <w:r w:rsidRPr="00EE0D64">
        <w:rPr>
          <w:rFonts w:ascii="Times New Roman" w:hAnsi="Times New Roman" w:cs="Times New Roman"/>
          <w:color w:val="000000" w:themeColor="text1"/>
          <w:sz w:val="28"/>
          <w:szCs w:val="28"/>
        </w:rPr>
        <w:t>хелперные</w:t>
      </w:r>
      <w:proofErr w:type="spellEnd"/>
      <w:r w:rsidRPr="00EE0D64">
        <w:rPr>
          <w:rFonts w:ascii="Times New Roman" w:hAnsi="Times New Roman" w:cs="Times New Roman"/>
          <w:color w:val="000000" w:themeColor="text1"/>
          <w:sz w:val="28"/>
          <w:szCs w:val="28"/>
        </w:rPr>
        <w:t xml:space="preserve"> </w:t>
      </w:r>
      <w:r w:rsidRPr="00EE0D64">
        <w:rPr>
          <w:rFonts w:ascii="Times New Roman" w:hAnsi="Times New Roman" w:cs="Times New Roman"/>
          <w:i/>
          <w:iCs/>
          <w:color w:val="000000" w:themeColor="text1"/>
          <w:sz w:val="28"/>
          <w:szCs w:val="28"/>
        </w:rPr>
        <w:t>CD</w:t>
      </w:r>
      <w:r w:rsidRPr="00EE0D64">
        <w:rPr>
          <w:rFonts w:ascii="Times New Roman" w:hAnsi="Times New Roman" w:cs="Times New Roman"/>
          <w:color w:val="000000" w:themeColor="text1"/>
          <w:sz w:val="28"/>
          <w:szCs w:val="28"/>
        </w:rPr>
        <w:t>4+ Т-клетки.</w:t>
      </w:r>
    </w:p>
    <w:p w14:paraId="1CD469DA" w14:textId="5017528D" w:rsidR="00EE0D64" w:rsidRPr="00EE0D64" w:rsidRDefault="00EE0D64" w:rsidP="00EE0D64">
      <w:pPr>
        <w:spacing w:line="360" w:lineRule="auto"/>
        <w:jc w:val="both"/>
        <w:rPr>
          <w:rFonts w:ascii="Times New Roman" w:hAnsi="Times New Roman" w:cs="Times New Roman"/>
          <w:color w:val="000000" w:themeColor="text1"/>
          <w:sz w:val="28"/>
          <w:szCs w:val="28"/>
        </w:rPr>
      </w:pPr>
      <w:r w:rsidRPr="00EE0D64">
        <w:rPr>
          <w:rFonts w:ascii="Times New Roman" w:hAnsi="Times New Roman" w:cs="Times New Roman"/>
          <w:color w:val="000000" w:themeColor="text1"/>
          <w:sz w:val="28"/>
          <w:szCs w:val="28"/>
        </w:rPr>
        <w:t>Фундаментальное иммунологическое различие между контроллерами и пациентами с не</w:t>
      </w:r>
      <w:r w:rsidR="00EC5CE1">
        <w:rPr>
          <w:rFonts w:ascii="Times New Roman" w:hAnsi="Times New Roman" w:cs="Times New Roman"/>
          <w:color w:val="000000" w:themeColor="text1"/>
          <w:sz w:val="28"/>
          <w:szCs w:val="28"/>
        </w:rPr>
        <w:t>контролируемым</w:t>
      </w:r>
      <w:r w:rsidRPr="00EE0D64">
        <w:rPr>
          <w:rFonts w:ascii="Times New Roman" w:hAnsi="Times New Roman" w:cs="Times New Roman"/>
          <w:color w:val="000000" w:themeColor="text1"/>
          <w:sz w:val="28"/>
          <w:szCs w:val="28"/>
        </w:rPr>
        <w:t xml:space="preserve"> прогрессированием</w:t>
      </w:r>
      <w:r w:rsidR="0039265A">
        <w:rPr>
          <w:rFonts w:ascii="Times New Roman" w:hAnsi="Times New Roman" w:cs="Times New Roman"/>
          <w:color w:val="000000" w:themeColor="text1"/>
          <w:sz w:val="28"/>
          <w:szCs w:val="28"/>
        </w:rPr>
        <w:t xml:space="preserve">, которых называют </w:t>
      </w:r>
      <w:r w:rsidRPr="00EE0D64">
        <w:rPr>
          <w:rFonts w:ascii="Times New Roman" w:hAnsi="Times New Roman" w:cs="Times New Roman"/>
          <w:color w:val="000000" w:themeColor="text1"/>
          <w:sz w:val="28"/>
          <w:szCs w:val="28"/>
        </w:rPr>
        <w:t>«прогрессорами»</w:t>
      </w:r>
      <w:r w:rsidR="0039265A">
        <w:rPr>
          <w:rFonts w:ascii="Times New Roman" w:hAnsi="Times New Roman" w:cs="Times New Roman"/>
          <w:color w:val="000000" w:themeColor="text1"/>
          <w:sz w:val="28"/>
          <w:szCs w:val="28"/>
        </w:rPr>
        <w:t>,</w:t>
      </w:r>
      <w:r w:rsidRPr="00EE0D64">
        <w:rPr>
          <w:rFonts w:ascii="Times New Roman" w:hAnsi="Times New Roman" w:cs="Times New Roman"/>
          <w:color w:val="000000" w:themeColor="text1"/>
          <w:sz w:val="28"/>
          <w:szCs w:val="28"/>
        </w:rPr>
        <w:t xml:space="preserve"> </w:t>
      </w:r>
      <w:r w:rsidR="00433D2B">
        <w:rPr>
          <w:rFonts w:ascii="Times New Roman" w:hAnsi="Times New Roman" w:cs="Times New Roman"/>
          <w:color w:val="000000" w:themeColor="text1"/>
          <w:sz w:val="28"/>
          <w:szCs w:val="28"/>
        </w:rPr>
        <w:t xml:space="preserve">связывают </w:t>
      </w:r>
      <w:r w:rsidR="00DD09C2">
        <w:rPr>
          <w:rFonts w:ascii="Times New Roman" w:hAnsi="Times New Roman" w:cs="Times New Roman"/>
          <w:color w:val="000000" w:themeColor="text1"/>
          <w:sz w:val="28"/>
          <w:szCs w:val="28"/>
        </w:rPr>
        <w:t xml:space="preserve">с </w:t>
      </w:r>
      <w:r w:rsidR="00DD09C2" w:rsidRPr="00EE0D64">
        <w:rPr>
          <w:rFonts w:ascii="Times New Roman" w:hAnsi="Times New Roman" w:cs="Times New Roman"/>
          <w:color w:val="000000" w:themeColor="text1"/>
          <w:sz w:val="28"/>
          <w:szCs w:val="28"/>
        </w:rPr>
        <w:t>функциональным</w:t>
      </w:r>
      <w:r w:rsidRPr="00EE0D64">
        <w:rPr>
          <w:rFonts w:ascii="Times New Roman" w:hAnsi="Times New Roman" w:cs="Times New Roman"/>
          <w:color w:val="000000" w:themeColor="text1"/>
          <w:sz w:val="28"/>
          <w:szCs w:val="28"/>
        </w:rPr>
        <w:t xml:space="preserve"> состояни</w:t>
      </w:r>
      <w:r w:rsidR="00433D2B">
        <w:rPr>
          <w:rFonts w:ascii="Times New Roman" w:hAnsi="Times New Roman" w:cs="Times New Roman"/>
          <w:color w:val="000000" w:themeColor="text1"/>
          <w:sz w:val="28"/>
          <w:szCs w:val="28"/>
        </w:rPr>
        <w:t>ем</w:t>
      </w:r>
      <w:r w:rsidRPr="00EE0D64">
        <w:rPr>
          <w:rFonts w:ascii="Times New Roman" w:hAnsi="Times New Roman" w:cs="Times New Roman"/>
          <w:color w:val="000000" w:themeColor="text1"/>
          <w:sz w:val="28"/>
          <w:szCs w:val="28"/>
        </w:rPr>
        <w:t xml:space="preserve"> Т-хелперов. У контроллеров сохраняется </w:t>
      </w:r>
      <w:proofErr w:type="spellStart"/>
      <w:r w:rsidRPr="00EE0D64">
        <w:rPr>
          <w:rFonts w:ascii="Times New Roman" w:hAnsi="Times New Roman" w:cs="Times New Roman"/>
          <w:color w:val="000000" w:themeColor="text1"/>
          <w:sz w:val="28"/>
          <w:szCs w:val="28"/>
        </w:rPr>
        <w:t>высокоаффинный</w:t>
      </w:r>
      <w:proofErr w:type="spellEnd"/>
      <w:r w:rsidRPr="00EE0D64">
        <w:rPr>
          <w:rFonts w:ascii="Times New Roman" w:hAnsi="Times New Roman" w:cs="Times New Roman"/>
          <w:color w:val="000000" w:themeColor="text1"/>
          <w:sz w:val="28"/>
          <w:szCs w:val="28"/>
        </w:rPr>
        <w:t xml:space="preserve"> CD4+ Т-клеточный ответ, </w:t>
      </w:r>
      <w:r w:rsidR="00433D2B">
        <w:rPr>
          <w:rFonts w:ascii="Times New Roman" w:hAnsi="Times New Roman" w:cs="Times New Roman"/>
          <w:color w:val="000000" w:themeColor="text1"/>
          <w:sz w:val="28"/>
          <w:szCs w:val="28"/>
        </w:rPr>
        <w:t>который характеризуется</w:t>
      </w:r>
      <w:r w:rsidRPr="00EE0D64">
        <w:rPr>
          <w:rFonts w:ascii="Times New Roman" w:hAnsi="Times New Roman" w:cs="Times New Roman"/>
          <w:color w:val="000000" w:themeColor="text1"/>
          <w:sz w:val="28"/>
          <w:szCs w:val="28"/>
        </w:rPr>
        <w:t xml:space="preserve"> способностью к активной пролиферации и секреции интерлейкина-2 (IL-2). У прогрессоров </w:t>
      </w:r>
      <w:r w:rsidR="00433D2B">
        <w:rPr>
          <w:rFonts w:ascii="Times New Roman" w:hAnsi="Times New Roman" w:cs="Times New Roman"/>
          <w:color w:val="000000" w:themeColor="text1"/>
          <w:sz w:val="28"/>
          <w:szCs w:val="28"/>
        </w:rPr>
        <w:t xml:space="preserve">устроено иначе: </w:t>
      </w:r>
      <w:r w:rsidR="00433D2B" w:rsidRPr="00433D2B">
        <w:rPr>
          <w:rFonts w:ascii="Times New Roman" w:hAnsi="Times New Roman" w:cs="Times New Roman"/>
          <w:color w:val="000000" w:themeColor="text1"/>
          <w:sz w:val="28"/>
          <w:szCs w:val="28"/>
        </w:rPr>
        <w:t xml:space="preserve">функциональная </w:t>
      </w:r>
      <w:proofErr w:type="spellStart"/>
      <w:r w:rsidR="00433D2B" w:rsidRPr="00433D2B">
        <w:rPr>
          <w:rFonts w:ascii="Times New Roman" w:hAnsi="Times New Roman" w:cs="Times New Roman"/>
          <w:color w:val="000000" w:themeColor="text1"/>
          <w:sz w:val="28"/>
          <w:szCs w:val="28"/>
        </w:rPr>
        <w:t>авидность</w:t>
      </w:r>
      <w:proofErr w:type="spellEnd"/>
      <w:r w:rsidR="00433D2B" w:rsidRPr="00433D2B">
        <w:rPr>
          <w:rFonts w:ascii="Times New Roman" w:hAnsi="Times New Roman" w:cs="Times New Roman"/>
          <w:color w:val="000000" w:themeColor="text1"/>
          <w:sz w:val="28"/>
          <w:szCs w:val="28"/>
        </w:rPr>
        <w:t xml:space="preserve"> CD4+ Т-клеток снижается, а её спектр смещается в область низких значений. Это указывает на повышенный порог иммунной активации и снижение эффективности адаптивного иммунного ответа.</w:t>
      </w:r>
      <w:r w:rsidR="00433D2B">
        <w:rPr>
          <w:rFonts w:ascii="Times New Roman" w:hAnsi="Times New Roman" w:cs="Times New Roman"/>
          <w:color w:val="000000" w:themeColor="text1"/>
          <w:sz w:val="28"/>
          <w:szCs w:val="28"/>
        </w:rPr>
        <w:t xml:space="preserve"> </w:t>
      </w:r>
      <w:r w:rsidR="0039265A" w:rsidRPr="00EE0D64">
        <w:rPr>
          <w:rFonts w:ascii="Times New Roman" w:hAnsi="Times New Roman" w:cs="Times New Roman"/>
          <w:color w:val="000000" w:themeColor="text1"/>
          <w:sz w:val="28"/>
          <w:szCs w:val="28"/>
        </w:rPr>
        <w:t>Заметно</w:t>
      </w:r>
      <w:r w:rsidRPr="00EE0D64">
        <w:rPr>
          <w:rFonts w:ascii="Times New Roman" w:hAnsi="Times New Roman" w:cs="Times New Roman"/>
          <w:color w:val="000000" w:themeColor="text1"/>
          <w:sz w:val="28"/>
          <w:szCs w:val="28"/>
        </w:rPr>
        <w:t xml:space="preserve">, что для цитотоксических CD8+ Т-лимфоцитов выраженных межгрупповых различий не </w:t>
      </w:r>
      <w:r w:rsidRPr="00EE0D64">
        <w:rPr>
          <w:rFonts w:ascii="Times New Roman" w:hAnsi="Times New Roman" w:cs="Times New Roman"/>
          <w:color w:val="000000" w:themeColor="text1"/>
          <w:sz w:val="28"/>
          <w:szCs w:val="28"/>
        </w:rPr>
        <w:lastRenderedPageBreak/>
        <w:t>выявлено. Это формирует известный иммунологический парадокс: несмотря на отсутствие явных фенотипических отличий CD8+ клеток, именно генетические маркеры системы HLA класса I (отвечающей за презентацию антигенов для CD8+ Т-лимфоцитов) остаются наиболее значимыми статистическими предикторами естественного контроля ВИЧ.</w:t>
      </w:r>
    </w:p>
    <w:p w14:paraId="1BED8F83" w14:textId="0DE04E9E" w:rsidR="00EE0D64" w:rsidRPr="00EE0D64" w:rsidRDefault="00EE0D64" w:rsidP="00EE0D64">
      <w:pPr>
        <w:spacing w:line="360" w:lineRule="auto"/>
        <w:jc w:val="both"/>
        <w:rPr>
          <w:rFonts w:ascii="Times New Roman" w:hAnsi="Times New Roman" w:cs="Times New Roman"/>
          <w:color w:val="000000" w:themeColor="text1"/>
          <w:sz w:val="28"/>
          <w:szCs w:val="28"/>
        </w:rPr>
      </w:pPr>
      <w:r w:rsidRPr="00EE0D64">
        <w:rPr>
          <w:rFonts w:ascii="Times New Roman" w:hAnsi="Times New Roman" w:cs="Times New Roman"/>
          <w:color w:val="000000" w:themeColor="text1"/>
          <w:sz w:val="28"/>
          <w:szCs w:val="28"/>
        </w:rPr>
        <w:t>Данный парадокс выраж</w:t>
      </w:r>
      <w:r w:rsidR="00433D2B">
        <w:rPr>
          <w:rFonts w:ascii="Times New Roman" w:hAnsi="Times New Roman" w:cs="Times New Roman"/>
          <w:color w:val="000000" w:themeColor="text1"/>
          <w:sz w:val="28"/>
          <w:szCs w:val="28"/>
        </w:rPr>
        <w:t>ает</w:t>
      </w:r>
      <w:r w:rsidRPr="00EE0D64">
        <w:rPr>
          <w:rFonts w:ascii="Times New Roman" w:hAnsi="Times New Roman" w:cs="Times New Roman"/>
          <w:color w:val="000000" w:themeColor="text1"/>
          <w:sz w:val="28"/>
          <w:szCs w:val="28"/>
        </w:rPr>
        <w:t xml:space="preserve"> нелинейный характер </w:t>
      </w:r>
      <w:proofErr w:type="spellStart"/>
      <w:r w:rsidRPr="00EE0D64">
        <w:rPr>
          <w:rFonts w:ascii="Times New Roman" w:hAnsi="Times New Roman" w:cs="Times New Roman"/>
          <w:color w:val="000000" w:themeColor="text1"/>
          <w:sz w:val="28"/>
          <w:szCs w:val="28"/>
        </w:rPr>
        <w:t>иммуновирологических</w:t>
      </w:r>
      <w:proofErr w:type="spellEnd"/>
      <w:r w:rsidRPr="00EE0D64">
        <w:rPr>
          <w:rFonts w:ascii="Times New Roman" w:hAnsi="Times New Roman" w:cs="Times New Roman"/>
          <w:color w:val="000000" w:themeColor="text1"/>
          <w:sz w:val="28"/>
          <w:szCs w:val="28"/>
        </w:rPr>
        <w:t xml:space="preserve"> взаимодействий, при котором эмпирический анализ клинических данных не позволяет в полной мере раскрыть скрытые регуляторные механизмы. Их строгая формализация требует применения аппарата математического моделирования.</w:t>
      </w:r>
    </w:p>
    <w:p w14:paraId="03A75ABA" w14:textId="360717B7" w:rsidR="00EE0D64" w:rsidRPr="00EE0D64" w:rsidRDefault="00433D2B" w:rsidP="00EE0D64">
      <w:pPr>
        <w:spacing w:line="360" w:lineRule="auto"/>
        <w:jc w:val="both"/>
        <w:rPr>
          <w:rFonts w:ascii="Times New Roman" w:hAnsi="Times New Roman" w:cs="Times New Roman"/>
          <w:color w:val="000000" w:themeColor="text1"/>
          <w:sz w:val="28"/>
          <w:szCs w:val="28"/>
        </w:rPr>
      </w:pPr>
      <w:r w:rsidRPr="00433D2B">
        <w:rPr>
          <w:rFonts w:ascii="Times New Roman" w:hAnsi="Times New Roman" w:cs="Times New Roman"/>
          <w:color w:val="000000" w:themeColor="text1"/>
          <w:sz w:val="28"/>
          <w:szCs w:val="28"/>
        </w:rPr>
        <w:t>При построении системы дифференциальных уравнений, описывающей развитие инфекции, целесообразно учитывать следующие ключевые патогенетические особенности</w:t>
      </w:r>
      <w:r w:rsidR="00EE0D64" w:rsidRPr="00EE0D64">
        <w:rPr>
          <w:rFonts w:ascii="Times New Roman" w:hAnsi="Times New Roman" w:cs="Times New Roman"/>
          <w:color w:val="000000" w:themeColor="text1"/>
          <w:sz w:val="28"/>
          <w:szCs w:val="28"/>
        </w:rPr>
        <w:t>:</w:t>
      </w:r>
    </w:p>
    <w:p w14:paraId="465045A5" w14:textId="3A096912" w:rsidR="00EE0D64" w:rsidRPr="00EE0D64" w:rsidRDefault="002E5E95" w:rsidP="00EE0D64">
      <w:pPr>
        <w:numPr>
          <w:ilvl w:val="0"/>
          <w:numId w:val="14"/>
        </w:numPr>
        <w:spacing w:line="360" w:lineRule="auto"/>
        <w:jc w:val="both"/>
        <w:rPr>
          <w:rFonts w:ascii="Times New Roman" w:hAnsi="Times New Roman" w:cs="Times New Roman"/>
          <w:color w:val="000000" w:themeColor="text1"/>
          <w:sz w:val="28"/>
          <w:szCs w:val="28"/>
        </w:rPr>
      </w:pPr>
      <w:r w:rsidRPr="002E5E95">
        <w:rPr>
          <w:rFonts w:ascii="Times New Roman" w:hAnsi="Times New Roman" w:cs="Times New Roman"/>
          <w:b/>
          <w:bCs/>
          <w:color w:val="000000" w:themeColor="text1"/>
          <w:sz w:val="28"/>
          <w:szCs w:val="28"/>
        </w:rPr>
        <w:t>Особенности механизмов активации иммунных клеток</w:t>
      </w:r>
      <w:r w:rsidR="00EE0D64" w:rsidRPr="00EE0D64">
        <w:rPr>
          <w:rFonts w:ascii="Times New Roman" w:hAnsi="Times New Roman" w:cs="Times New Roman"/>
          <w:b/>
          <w:bCs/>
          <w:color w:val="000000" w:themeColor="text1"/>
          <w:sz w:val="28"/>
          <w:szCs w:val="28"/>
        </w:rPr>
        <w:t>.</w:t>
      </w:r>
      <w:r w:rsidR="00EE0D64" w:rsidRPr="00EE0D64">
        <w:rPr>
          <w:rFonts w:ascii="Times New Roman" w:hAnsi="Times New Roman" w:cs="Times New Roman"/>
          <w:color w:val="000000" w:themeColor="text1"/>
          <w:sz w:val="28"/>
          <w:szCs w:val="28"/>
        </w:rPr>
        <w:t xml:space="preserve"> Цитотоксические </w:t>
      </w:r>
      <w:r w:rsidR="00EE0D64" w:rsidRPr="00EE0D64">
        <w:rPr>
          <w:rFonts w:ascii="Times New Roman" w:hAnsi="Times New Roman" w:cs="Times New Roman"/>
          <w:i/>
          <w:iCs/>
          <w:color w:val="000000" w:themeColor="text1"/>
          <w:sz w:val="28"/>
          <w:szCs w:val="28"/>
        </w:rPr>
        <w:t>CD</w:t>
      </w:r>
      <w:r w:rsidR="00EE0D64" w:rsidRPr="00EE0D64">
        <w:rPr>
          <w:rFonts w:ascii="Times New Roman" w:hAnsi="Times New Roman" w:cs="Times New Roman"/>
          <w:color w:val="000000" w:themeColor="text1"/>
          <w:sz w:val="28"/>
          <w:szCs w:val="28"/>
        </w:rPr>
        <w:t xml:space="preserve">8+ Т-лимфоциты активируются посредством прямого межклеточного контакта с инфицированной клеткой-мишенью. В отличие от них, </w:t>
      </w:r>
      <w:r w:rsidR="00EE0D64" w:rsidRPr="00EE0D64">
        <w:rPr>
          <w:rFonts w:ascii="Times New Roman" w:hAnsi="Times New Roman" w:cs="Times New Roman"/>
          <w:i/>
          <w:iCs/>
          <w:color w:val="000000" w:themeColor="text1"/>
          <w:sz w:val="28"/>
          <w:szCs w:val="28"/>
        </w:rPr>
        <w:t>CD</w:t>
      </w:r>
      <w:r w:rsidR="00EE0D64" w:rsidRPr="00EE0D64">
        <w:rPr>
          <w:rFonts w:ascii="Times New Roman" w:hAnsi="Times New Roman" w:cs="Times New Roman"/>
          <w:color w:val="000000" w:themeColor="text1"/>
          <w:sz w:val="28"/>
          <w:szCs w:val="28"/>
        </w:rPr>
        <w:t xml:space="preserve">4+ Т-хелперы реагируют на концентрацию растворимого вирусного антигена в межклеточной среде, что обуславливает их высокую чувствительность к системной </w:t>
      </w:r>
      <w:proofErr w:type="spellStart"/>
      <w:r w:rsidR="00EE0D64" w:rsidRPr="00EE0D64">
        <w:rPr>
          <w:rFonts w:ascii="Times New Roman" w:hAnsi="Times New Roman" w:cs="Times New Roman"/>
          <w:color w:val="000000" w:themeColor="text1"/>
          <w:sz w:val="28"/>
          <w:szCs w:val="28"/>
        </w:rPr>
        <w:t>виремии</w:t>
      </w:r>
      <w:proofErr w:type="spellEnd"/>
      <w:r w:rsidR="00EE0D64" w:rsidRPr="00EE0D64">
        <w:rPr>
          <w:rFonts w:ascii="Times New Roman" w:hAnsi="Times New Roman" w:cs="Times New Roman"/>
          <w:color w:val="000000" w:themeColor="text1"/>
          <w:sz w:val="28"/>
          <w:szCs w:val="28"/>
        </w:rPr>
        <w:t xml:space="preserve">. </w:t>
      </w:r>
    </w:p>
    <w:p w14:paraId="07B6FF7D" w14:textId="77777777" w:rsidR="002E5E95" w:rsidRDefault="002E5E95" w:rsidP="002E5E95">
      <w:pPr>
        <w:numPr>
          <w:ilvl w:val="0"/>
          <w:numId w:val="14"/>
        </w:numPr>
        <w:spacing w:line="360" w:lineRule="auto"/>
        <w:jc w:val="both"/>
        <w:rPr>
          <w:rFonts w:ascii="Times New Roman" w:hAnsi="Times New Roman" w:cs="Times New Roman"/>
          <w:color w:val="000000" w:themeColor="text1"/>
          <w:sz w:val="28"/>
          <w:szCs w:val="28"/>
        </w:rPr>
      </w:pPr>
      <w:r w:rsidRPr="002E5E95">
        <w:rPr>
          <w:rFonts w:ascii="Times New Roman" w:hAnsi="Times New Roman" w:cs="Times New Roman"/>
          <w:b/>
          <w:bCs/>
          <w:color w:val="000000" w:themeColor="text1"/>
          <w:sz w:val="28"/>
          <w:szCs w:val="28"/>
        </w:rPr>
        <w:t>Особенности взаимодействия вируса с клетками-мишенями</w:t>
      </w:r>
      <w:r w:rsidR="00EE0D64" w:rsidRPr="00EE0D64">
        <w:rPr>
          <w:rFonts w:ascii="Times New Roman" w:hAnsi="Times New Roman" w:cs="Times New Roman"/>
          <w:b/>
          <w:bCs/>
          <w:color w:val="000000" w:themeColor="text1"/>
          <w:sz w:val="28"/>
          <w:szCs w:val="28"/>
        </w:rPr>
        <w:t>.</w:t>
      </w:r>
      <w:r w:rsidR="00EE0D64" w:rsidRPr="00EE0D64">
        <w:rPr>
          <w:rFonts w:ascii="Times New Roman" w:hAnsi="Times New Roman" w:cs="Times New Roman"/>
          <w:color w:val="000000" w:themeColor="text1"/>
          <w:sz w:val="28"/>
          <w:szCs w:val="28"/>
        </w:rPr>
        <w:t xml:space="preserve"> </w:t>
      </w:r>
    </w:p>
    <w:p w14:paraId="108CAE00" w14:textId="1F1F1D62" w:rsidR="00EE0D64" w:rsidRPr="00EE0D64" w:rsidRDefault="00433D2B" w:rsidP="002E5E95">
      <w:pPr>
        <w:spacing w:line="360" w:lineRule="auto"/>
        <w:ind w:left="720"/>
        <w:jc w:val="both"/>
        <w:rPr>
          <w:rFonts w:ascii="Times New Roman" w:hAnsi="Times New Roman" w:cs="Times New Roman"/>
          <w:color w:val="000000" w:themeColor="text1"/>
          <w:sz w:val="28"/>
          <w:szCs w:val="28"/>
        </w:rPr>
      </w:pPr>
      <w:r w:rsidRPr="002E5E95">
        <w:rPr>
          <w:rFonts w:ascii="Times New Roman" w:hAnsi="Times New Roman" w:cs="Times New Roman"/>
          <w:color w:val="000000" w:themeColor="text1"/>
          <w:sz w:val="28"/>
          <w:szCs w:val="28"/>
        </w:rPr>
        <w:t>ВИЧ преимущественно инфицирует клетки, экспрессирующие рецептор CD4, это: Т-хелперы, макрофаги и дендритные клетки. При этом активированные CD4+ Т-лимфоциты заражаются быстрее, чем покоящиеся клетки, это объясняется высокой метаболической активностью и доступностью внутриклеточных ресурсов, необходимых для эффективной обратной транскрипции вирусной РНК.</w:t>
      </w:r>
    </w:p>
    <w:p w14:paraId="7FFBEE6B" w14:textId="08678443" w:rsidR="00EE0D64" w:rsidRPr="00EE0D64" w:rsidRDefault="002E5E95" w:rsidP="00EE0D64">
      <w:pPr>
        <w:numPr>
          <w:ilvl w:val="0"/>
          <w:numId w:val="14"/>
        </w:numPr>
        <w:spacing w:line="360" w:lineRule="auto"/>
        <w:jc w:val="both"/>
        <w:rPr>
          <w:rFonts w:ascii="Times New Roman" w:hAnsi="Times New Roman" w:cs="Times New Roman"/>
          <w:color w:val="000000" w:themeColor="text1"/>
          <w:sz w:val="28"/>
          <w:szCs w:val="28"/>
        </w:rPr>
      </w:pPr>
      <w:r w:rsidRPr="002E5E95">
        <w:rPr>
          <w:rFonts w:ascii="Times New Roman" w:hAnsi="Times New Roman" w:cs="Times New Roman"/>
          <w:b/>
          <w:bCs/>
          <w:color w:val="000000" w:themeColor="text1"/>
          <w:sz w:val="28"/>
          <w:szCs w:val="28"/>
        </w:rPr>
        <w:t>Механизмы иммунного уклонения ВИЧ</w:t>
      </w:r>
      <w:r w:rsidR="00EE0D64" w:rsidRPr="00EE0D64">
        <w:rPr>
          <w:rFonts w:ascii="Times New Roman" w:hAnsi="Times New Roman" w:cs="Times New Roman"/>
          <w:b/>
          <w:bCs/>
          <w:color w:val="000000" w:themeColor="text1"/>
          <w:sz w:val="28"/>
          <w:szCs w:val="28"/>
        </w:rPr>
        <w:t>.</w:t>
      </w:r>
      <w:r w:rsidR="00EE0D64" w:rsidRPr="00EE0D64">
        <w:rPr>
          <w:rFonts w:ascii="Times New Roman" w:hAnsi="Times New Roman" w:cs="Times New Roman"/>
          <w:color w:val="000000" w:themeColor="text1"/>
          <w:sz w:val="28"/>
          <w:szCs w:val="28"/>
        </w:rPr>
        <w:t xml:space="preserve"> </w:t>
      </w:r>
      <w:r w:rsidRPr="002E5E95">
        <w:rPr>
          <w:rFonts w:ascii="Times New Roman" w:hAnsi="Times New Roman" w:cs="Times New Roman"/>
          <w:color w:val="000000" w:themeColor="text1"/>
          <w:sz w:val="28"/>
          <w:szCs w:val="28"/>
        </w:rPr>
        <w:t xml:space="preserve">Эволюционно усиленная стратегия выживания ВИЧ направлена на выборочное уничтожение </w:t>
      </w:r>
      <w:r w:rsidRPr="002E5E95">
        <w:rPr>
          <w:rFonts w:ascii="Times New Roman" w:hAnsi="Times New Roman" w:cs="Times New Roman"/>
          <w:color w:val="000000" w:themeColor="text1"/>
          <w:sz w:val="28"/>
          <w:szCs w:val="28"/>
        </w:rPr>
        <w:lastRenderedPageBreak/>
        <w:t>вспомогательной популяции, что искусственно увеличивает порог активации иммунной системы и позволяет вирусу избежать контроля над цитотоксическими Т-клетками</w:t>
      </w:r>
      <w:r>
        <w:rPr>
          <w:rFonts w:ascii="Times New Roman" w:hAnsi="Times New Roman" w:cs="Times New Roman"/>
          <w:color w:val="000000" w:themeColor="text1"/>
          <w:sz w:val="28"/>
          <w:szCs w:val="28"/>
        </w:rPr>
        <w:t>.</w:t>
      </w:r>
    </w:p>
    <w:p w14:paraId="2942BBA1" w14:textId="324E934E" w:rsidR="00773999" w:rsidRDefault="00EE0D64" w:rsidP="001D2CD5">
      <w:pPr>
        <w:spacing w:line="360" w:lineRule="auto"/>
        <w:jc w:val="both"/>
        <w:rPr>
          <w:rFonts w:ascii="Times New Roman" w:hAnsi="Times New Roman" w:cs="Times New Roman"/>
          <w:color w:val="000000" w:themeColor="text1"/>
          <w:sz w:val="28"/>
          <w:szCs w:val="28"/>
        </w:rPr>
      </w:pPr>
      <w:r w:rsidRPr="00EE0D64">
        <w:rPr>
          <w:rFonts w:ascii="Times New Roman" w:hAnsi="Times New Roman" w:cs="Times New Roman"/>
          <w:color w:val="000000" w:themeColor="text1"/>
          <w:sz w:val="28"/>
          <w:szCs w:val="28"/>
        </w:rPr>
        <w:t xml:space="preserve">Таким образом, математическое </w:t>
      </w:r>
      <w:r w:rsidR="002E5E95">
        <w:rPr>
          <w:rFonts w:ascii="Times New Roman" w:hAnsi="Times New Roman" w:cs="Times New Roman"/>
          <w:color w:val="000000" w:themeColor="text1"/>
          <w:sz w:val="28"/>
          <w:szCs w:val="28"/>
        </w:rPr>
        <w:t>моделирование</w:t>
      </w:r>
      <w:r w:rsidRPr="00EE0D64">
        <w:rPr>
          <w:rFonts w:ascii="Times New Roman" w:hAnsi="Times New Roman" w:cs="Times New Roman"/>
          <w:color w:val="000000" w:themeColor="text1"/>
          <w:sz w:val="28"/>
          <w:szCs w:val="28"/>
        </w:rPr>
        <w:t xml:space="preserve"> совместной динамики вирусных частиц, клеток-мишеней и эффектор</w:t>
      </w:r>
      <w:r w:rsidR="001F6E45">
        <w:rPr>
          <w:rFonts w:ascii="Times New Roman" w:hAnsi="Times New Roman" w:cs="Times New Roman"/>
          <w:color w:val="000000" w:themeColor="text1"/>
          <w:sz w:val="28"/>
          <w:szCs w:val="28"/>
        </w:rPr>
        <w:t>ов</w:t>
      </w:r>
      <w:r w:rsidRPr="00EE0D64">
        <w:rPr>
          <w:rFonts w:ascii="Times New Roman" w:hAnsi="Times New Roman" w:cs="Times New Roman"/>
          <w:color w:val="000000" w:themeColor="text1"/>
          <w:sz w:val="28"/>
          <w:szCs w:val="28"/>
        </w:rPr>
        <w:t xml:space="preserve"> иммунитета представляет собой единственный строго фор</w:t>
      </w:r>
      <w:r w:rsidR="001F6E45">
        <w:rPr>
          <w:rFonts w:ascii="Times New Roman" w:hAnsi="Times New Roman" w:cs="Times New Roman"/>
          <w:color w:val="000000" w:themeColor="text1"/>
          <w:sz w:val="28"/>
          <w:szCs w:val="28"/>
        </w:rPr>
        <w:t>мальный</w:t>
      </w:r>
      <w:r w:rsidRPr="00EE0D64">
        <w:rPr>
          <w:rFonts w:ascii="Times New Roman" w:hAnsi="Times New Roman" w:cs="Times New Roman"/>
          <w:color w:val="000000" w:themeColor="text1"/>
          <w:sz w:val="28"/>
          <w:szCs w:val="28"/>
        </w:rPr>
        <w:t xml:space="preserve"> спосо</w:t>
      </w:r>
      <w:r w:rsidR="001F6E45">
        <w:rPr>
          <w:rFonts w:ascii="Times New Roman" w:hAnsi="Times New Roman" w:cs="Times New Roman"/>
          <w:color w:val="000000" w:themeColor="text1"/>
          <w:sz w:val="28"/>
          <w:szCs w:val="28"/>
        </w:rPr>
        <w:t>б различить</w:t>
      </w:r>
      <w:r w:rsidRPr="00EE0D64">
        <w:rPr>
          <w:rFonts w:ascii="Times New Roman" w:hAnsi="Times New Roman" w:cs="Times New Roman"/>
          <w:color w:val="000000" w:themeColor="text1"/>
          <w:sz w:val="28"/>
          <w:szCs w:val="28"/>
        </w:rPr>
        <w:t xml:space="preserve"> фенотип</w:t>
      </w:r>
      <w:r w:rsidR="001F6E45">
        <w:rPr>
          <w:rFonts w:ascii="Times New Roman" w:hAnsi="Times New Roman" w:cs="Times New Roman"/>
          <w:color w:val="000000" w:themeColor="text1"/>
          <w:sz w:val="28"/>
          <w:szCs w:val="28"/>
        </w:rPr>
        <w:t>ы</w:t>
      </w:r>
      <w:r w:rsidRPr="00EE0D64">
        <w:rPr>
          <w:rFonts w:ascii="Times New Roman" w:hAnsi="Times New Roman" w:cs="Times New Roman"/>
          <w:color w:val="000000" w:themeColor="text1"/>
          <w:sz w:val="28"/>
          <w:szCs w:val="28"/>
        </w:rPr>
        <w:t xml:space="preserve"> «контроллеров» и «прогрессоров». Разработка и в</w:t>
      </w:r>
      <w:r w:rsidR="001F6E45">
        <w:rPr>
          <w:rFonts w:ascii="Times New Roman" w:hAnsi="Times New Roman" w:cs="Times New Roman"/>
          <w:color w:val="000000" w:themeColor="text1"/>
          <w:sz w:val="28"/>
          <w:szCs w:val="28"/>
        </w:rPr>
        <w:t>ерификация таких</w:t>
      </w:r>
      <w:r w:rsidRPr="00EE0D64">
        <w:rPr>
          <w:rFonts w:ascii="Times New Roman" w:hAnsi="Times New Roman" w:cs="Times New Roman"/>
          <w:color w:val="000000" w:themeColor="text1"/>
          <w:sz w:val="28"/>
          <w:szCs w:val="28"/>
        </w:rPr>
        <w:t xml:space="preserve"> моделей критически важны для преодоления ограничений непрерывной АРТ (кумулятивная токсичность, риск резистентности, экономическая нагрузка) </w:t>
      </w:r>
      <w:r w:rsidR="001F6E45" w:rsidRPr="001F6E45">
        <w:rPr>
          <w:rFonts w:ascii="Times New Roman" w:hAnsi="Times New Roman" w:cs="Times New Roman"/>
          <w:color w:val="000000" w:themeColor="text1"/>
          <w:sz w:val="28"/>
          <w:szCs w:val="28"/>
        </w:rPr>
        <w:t>и создания научной основы для точного планирования вариантов пре</w:t>
      </w:r>
      <w:r w:rsidR="001F6E45">
        <w:rPr>
          <w:rFonts w:ascii="Times New Roman" w:hAnsi="Times New Roman" w:cs="Times New Roman"/>
          <w:color w:val="000000" w:themeColor="text1"/>
          <w:sz w:val="28"/>
          <w:szCs w:val="28"/>
        </w:rPr>
        <w:t>рывистого</w:t>
      </w:r>
      <w:r w:rsidR="001F6E45" w:rsidRPr="001F6E45">
        <w:rPr>
          <w:rFonts w:ascii="Times New Roman" w:hAnsi="Times New Roman" w:cs="Times New Roman"/>
          <w:color w:val="000000" w:themeColor="text1"/>
          <w:sz w:val="28"/>
          <w:szCs w:val="28"/>
        </w:rPr>
        <w:t xml:space="preserve"> лечения.</w:t>
      </w:r>
    </w:p>
    <w:p w14:paraId="71C2ECE0" w14:textId="77777777" w:rsidR="00773999" w:rsidRPr="002E6BD9" w:rsidRDefault="00773999" w:rsidP="001D2CD5">
      <w:pPr>
        <w:spacing w:line="360" w:lineRule="auto"/>
        <w:jc w:val="both"/>
        <w:rPr>
          <w:rFonts w:ascii="Times New Roman" w:hAnsi="Times New Roman" w:cs="Times New Roman"/>
          <w:color w:val="000000" w:themeColor="text1"/>
          <w:sz w:val="28"/>
          <w:szCs w:val="28"/>
        </w:rPr>
      </w:pPr>
    </w:p>
    <w:p w14:paraId="7AB9ED14" w14:textId="5878A8F0" w:rsidR="00ED0A5F" w:rsidRPr="00773999" w:rsidRDefault="00ED0A5F" w:rsidP="00773999">
      <w:pPr>
        <w:pStyle w:val="2"/>
        <w:spacing w:line="360" w:lineRule="auto"/>
        <w:jc w:val="center"/>
        <w:rPr>
          <w:rFonts w:ascii="Times New Roman" w:hAnsi="Times New Roman" w:cs="Times New Roman"/>
          <w:b/>
          <w:bCs/>
          <w:color w:val="000000" w:themeColor="text1"/>
          <w:sz w:val="28"/>
          <w:szCs w:val="28"/>
        </w:rPr>
      </w:pPr>
      <w:bookmarkStart w:id="9" w:name="_Toc230609629"/>
      <w:r w:rsidRPr="002E6BD9">
        <w:rPr>
          <w:rFonts w:ascii="Times New Roman" w:hAnsi="Times New Roman" w:cs="Times New Roman"/>
          <w:b/>
          <w:bCs/>
          <w:color w:val="000000" w:themeColor="text1"/>
          <w:sz w:val="28"/>
          <w:szCs w:val="28"/>
        </w:rPr>
        <w:t>2.2. Структура модели и система уравнений</w:t>
      </w:r>
      <w:bookmarkEnd w:id="9"/>
    </w:p>
    <w:p w14:paraId="6184A3F4" w14:textId="3D7FB39F" w:rsidR="00A21A0C" w:rsidRPr="002E6BD9" w:rsidRDefault="00A21A0C" w:rsidP="00A920D4">
      <w:pPr>
        <w:spacing w:line="360" w:lineRule="auto"/>
        <w:jc w:val="center"/>
        <w:rPr>
          <w:rFonts w:ascii="Times New Roman" w:hAnsi="Times New Roman" w:cs="Times New Roman"/>
          <w:color w:val="000000" w:themeColor="text1"/>
          <w:sz w:val="28"/>
          <w:szCs w:val="28"/>
        </w:rPr>
      </w:pPr>
      <w:r w:rsidRPr="002E6BD9">
        <w:rPr>
          <w:rFonts w:ascii="Times New Roman" w:hAnsi="Times New Roman" w:cs="Times New Roman"/>
          <w:noProof/>
          <w:color w:val="000000" w:themeColor="text1"/>
          <w:sz w:val="28"/>
          <w:szCs w:val="28"/>
        </w:rPr>
        <w:drawing>
          <wp:inline distT="0" distB="0" distL="0" distR="0" wp14:anchorId="671AB31A" wp14:editId="4E604BAD">
            <wp:extent cx="5180400" cy="3348000"/>
            <wp:effectExtent l="0" t="0" r="127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0400" cy="3348000"/>
                    </a:xfrm>
                    <a:prstGeom prst="rect">
                      <a:avLst/>
                    </a:prstGeom>
                  </pic:spPr>
                </pic:pic>
              </a:graphicData>
            </a:graphic>
          </wp:inline>
        </w:drawing>
      </w:r>
    </w:p>
    <w:p w14:paraId="7F293B0C" w14:textId="79D83C60" w:rsidR="00933635" w:rsidRPr="00A920D4" w:rsidRDefault="00933635" w:rsidP="00A920D4">
      <w:pPr>
        <w:spacing w:line="360" w:lineRule="auto"/>
        <w:jc w:val="both"/>
        <w:rPr>
          <w:rFonts w:ascii="Times New Roman" w:hAnsi="Times New Roman" w:cs="Times New Roman"/>
          <w:color w:val="000000" w:themeColor="text1"/>
        </w:rPr>
      </w:pPr>
      <w:r w:rsidRPr="00A920D4">
        <w:rPr>
          <w:rFonts w:ascii="Times New Roman" w:hAnsi="Times New Roman" w:cs="Times New Roman"/>
          <w:color w:val="000000" w:themeColor="text1"/>
        </w:rPr>
        <w:t xml:space="preserve">Рис. </w:t>
      </w:r>
      <w:r w:rsidR="00786203">
        <w:rPr>
          <w:rFonts w:ascii="Times New Roman" w:hAnsi="Times New Roman" w:cs="Times New Roman"/>
          <w:color w:val="000000" w:themeColor="text1"/>
        </w:rPr>
        <w:t>2.1</w:t>
      </w:r>
      <w:r w:rsidR="00A21A0C" w:rsidRPr="00A920D4">
        <w:rPr>
          <w:rFonts w:ascii="Times New Roman" w:hAnsi="Times New Roman" w:cs="Times New Roman"/>
          <w:color w:val="000000" w:themeColor="text1"/>
        </w:rPr>
        <w:t xml:space="preserve">. Модель иммунного ответа и динамики вируса. Включает пять клеточных компартментов: неинфицированные, но восприимчивые клетки-мишени фенотипа CD4⁺ CCR5⁺, количество которых обозначено как T; активно инфицированные клетки, I; латентно инфицированное клеточное подмножество, L; вирус-специфичные </w:t>
      </w:r>
      <w:proofErr w:type="spellStart"/>
      <w:r w:rsidR="00A21A0C" w:rsidRPr="00A920D4">
        <w:rPr>
          <w:rFonts w:ascii="Times New Roman" w:hAnsi="Times New Roman" w:cs="Times New Roman"/>
          <w:color w:val="000000" w:themeColor="text1"/>
        </w:rPr>
        <w:t>хелперные</w:t>
      </w:r>
      <w:proofErr w:type="spellEnd"/>
      <w:r w:rsidR="00A21A0C" w:rsidRPr="00A920D4">
        <w:rPr>
          <w:rFonts w:ascii="Times New Roman" w:hAnsi="Times New Roman" w:cs="Times New Roman"/>
          <w:color w:val="000000" w:themeColor="text1"/>
        </w:rPr>
        <w:t xml:space="preserve"> CD4⁺ T-клетки, H; и цитотоксические </w:t>
      </w:r>
      <w:proofErr w:type="spellStart"/>
      <w:r w:rsidR="00A21A0C" w:rsidRPr="00A920D4">
        <w:rPr>
          <w:rFonts w:ascii="Times New Roman" w:hAnsi="Times New Roman" w:cs="Times New Roman"/>
          <w:color w:val="000000" w:themeColor="text1"/>
        </w:rPr>
        <w:t>эффекторные</w:t>
      </w:r>
      <w:proofErr w:type="spellEnd"/>
      <w:r w:rsidR="00A21A0C" w:rsidRPr="00A920D4">
        <w:rPr>
          <w:rFonts w:ascii="Times New Roman" w:hAnsi="Times New Roman" w:cs="Times New Roman"/>
          <w:color w:val="000000" w:themeColor="text1"/>
        </w:rPr>
        <w:t xml:space="preserve"> CD8⁺ T-клетки, E. Широкие стрелки показывают поток </w:t>
      </w:r>
      <w:r w:rsidR="00A21A0C" w:rsidRPr="00A920D4">
        <w:rPr>
          <w:rFonts w:ascii="Times New Roman" w:hAnsi="Times New Roman" w:cs="Times New Roman"/>
          <w:color w:val="000000" w:themeColor="text1"/>
        </w:rPr>
        <w:lastRenderedPageBreak/>
        <w:t xml:space="preserve">клеток и пролиферацию, тонкие стрелки </w:t>
      </w:r>
      <w:r w:rsidR="00DD09C2">
        <w:rPr>
          <w:rFonts w:ascii="Times New Roman" w:hAnsi="Times New Roman" w:cs="Times New Roman"/>
          <w:color w:val="000000" w:themeColor="text1"/>
        </w:rPr>
        <w:t>-</w:t>
      </w:r>
      <w:r w:rsidR="00A21A0C" w:rsidRPr="00A920D4">
        <w:rPr>
          <w:rFonts w:ascii="Times New Roman" w:hAnsi="Times New Roman" w:cs="Times New Roman"/>
          <w:color w:val="000000" w:themeColor="text1"/>
        </w:rPr>
        <w:t xml:space="preserve"> сигналы управления. Маленькие звёздочки обозначают свободные вирионы.</w:t>
      </w:r>
    </w:p>
    <w:p w14:paraId="65FBF7E1" w14:textId="77777777" w:rsidR="00BA5B19" w:rsidRPr="002E6BD9" w:rsidRDefault="00BA5B19" w:rsidP="00AB05CE">
      <w:pPr>
        <w:jc w:val="both"/>
        <w:rPr>
          <w:rFonts w:ascii="Times New Roman" w:hAnsi="Times New Roman" w:cs="Times New Roman"/>
          <w:color w:val="000000" w:themeColor="text1"/>
          <w:sz w:val="28"/>
          <w:szCs w:val="28"/>
        </w:rPr>
      </w:pPr>
    </w:p>
    <w:p w14:paraId="04A5375B" w14:textId="76E73707" w:rsidR="0085188A" w:rsidRDefault="00186B1A" w:rsidP="00AB05CE">
      <w:pPr>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На основе этих фактов, была предложена следующая </w:t>
      </w:r>
      <w:r w:rsidR="00F00566" w:rsidRPr="002E6BD9">
        <w:rPr>
          <w:rFonts w:ascii="Times New Roman" w:hAnsi="Times New Roman" w:cs="Times New Roman"/>
          <w:color w:val="000000" w:themeColor="text1"/>
          <w:sz w:val="28"/>
          <w:szCs w:val="28"/>
        </w:rPr>
        <w:t>модель</w:t>
      </w:r>
      <w:r w:rsidR="003C42A0">
        <w:rPr>
          <w:rFonts w:ascii="Times New Roman" w:hAnsi="Times New Roman" w:cs="Times New Roman"/>
          <w:color w:val="000000" w:themeColor="text1"/>
          <w:sz w:val="28"/>
          <w:szCs w:val="28"/>
        </w:rPr>
        <w:t xml:space="preserve"> </w:t>
      </w:r>
      <w:r w:rsidR="00933635" w:rsidRPr="002E6BD9">
        <w:rPr>
          <w:rFonts w:ascii="Times New Roman" w:hAnsi="Times New Roman" w:cs="Times New Roman"/>
          <w:color w:val="000000" w:themeColor="text1"/>
          <w:sz w:val="28"/>
          <w:szCs w:val="28"/>
        </w:rPr>
        <w:t xml:space="preserve">(Рис. </w:t>
      </w:r>
      <w:r w:rsidR="003C42A0">
        <w:rPr>
          <w:rFonts w:ascii="Times New Roman" w:hAnsi="Times New Roman" w:cs="Times New Roman"/>
          <w:color w:val="000000" w:themeColor="text1"/>
          <w:sz w:val="28"/>
          <w:szCs w:val="28"/>
        </w:rPr>
        <w:t>2.1</w:t>
      </w:r>
      <w:r w:rsidR="00933635" w:rsidRPr="002E6BD9">
        <w:rPr>
          <w:rFonts w:ascii="Times New Roman" w:hAnsi="Times New Roman" w:cs="Times New Roman"/>
          <w:color w:val="000000" w:themeColor="text1"/>
          <w:sz w:val="28"/>
          <w:szCs w:val="28"/>
        </w:rPr>
        <w:t>)</w:t>
      </w:r>
    </w:p>
    <w:tbl>
      <w:tblPr>
        <w:tblStyle w:val="ae"/>
        <w:tblW w:w="102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9"/>
        <w:gridCol w:w="6804"/>
        <w:gridCol w:w="3210"/>
      </w:tblGrid>
      <w:tr w:rsidR="00A920D4" w:rsidRPr="00883EEF" w14:paraId="777BB586" w14:textId="77777777" w:rsidTr="00773999">
        <w:trPr>
          <w:trHeight w:val="881"/>
          <w:jc w:val="center"/>
        </w:trPr>
        <w:tc>
          <w:tcPr>
            <w:tcW w:w="279" w:type="dxa"/>
          </w:tcPr>
          <w:p w14:paraId="55F82C0A" w14:textId="77777777" w:rsidR="00A920D4" w:rsidRDefault="00A920D4" w:rsidP="00883EEF"/>
        </w:tc>
        <w:tc>
          <w:tcPr>
            <w:tcW w:w="6804" w:type="dxa"/>
          </w:tcPr>
          <w:p w14:paraId="1DBC4ACD" w14:textId="27F5E5B1" w:rsidR="00A920D4" w:rsidRPr="00773999" w:rsidRDefault="00A920D4" w:rsidP="00883EEF">
            <w:pPr>
              <w:rPr>
                <w:rFonts w:ascii="Times New Roman" w:hAnsi="Times New Roman" w:cs="Times New Roman"/>
                <w:iCs/>
                <w:color w:val="000000" w:themeColor="text1"/>
                <w:sz w:val="28"/>
                <w:szCs w:val="28"/>
              </w:rPr>
            </w:pPr>
            <m:oMathPara>
              <m:oMath>
                <m:r>
                  <w:rPr>
                    <w:rFonts w:ascii="Cambria Math" w:hAnsi="Cambria Math" w:cs="Times New Roman"/>
                    <w:color w:val="000000" w:themeColor="text1"/>
                    <w:sz w:val="28"/>
                    <w:szCs w:val="28"/>
                    <w:lang w:val="en-US"/>
                  </w:rPr>
                  <m:t>dT</m:t>
                </m:r>
                <m:r>
                  <m:rPr>
                    <m:lit/>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dt</m:t>
                </m:r>
                <m:r>
                  <w:rPr>
                    <w:rFonts w:ascii="Cambria Math" w:hAnsi="Cambria Math" w:cs="Times New Roman"/>
                    <w:color w:val="000000" w:themeColor="text1"/>
                    <w:sz w:val="28"/>
                    <w:szCs w:val="28"/>
                  </w:rPr>
                  <m:t> = </m:t>
                </m:r>
                <m:r>
                  <w:rPr>
                    <w:rFonts w:ascii="Cambria Math" w:hAnsi="Cambria Math" w:cs="Times New Roman"/>
                    <w:color w:val="000000" w:themeColor="text1"/>
                    <w:sz w:val="28"/>
                    <w:szCs w:val="28"/>
                    <w:lang w:val="en-US"/>
                  </w:rPr>
                  <m:t>b</m:t>
                </m:r>
                <m:r>
                  <w:rPr>
                    <w:rFonts w:ascii="Cambria Math" w:hAnsi="Cambria Math" w:cs="Times New Roman"/>
                    <w:color w:val="000000" w:themeColor="text1"/>
                    <w:sz w:val="28"/>
                    <w:szCs w:val="28"/>
                  </w:rPr>
                  <m:t> - </m:t>
                </m:r>
                <m:r>
                  <w:rPr>
                    <w:rFonts w:ascii="Cambria Math" w:hAnsi="Cambria Math" w:cs="Times New Roman"/>
                    <w:color w:val="000000" w:themeColor="text1"/>
                    <w:sz w:val="28"/>
                    <w:szCs w:val="28"/>
                    <w:lang w:val="en-US"/>
                  </w:rPr>
                  <m:t>pIT</m:t>
                </m:r>
                <m:r>
                  <w:rPr>
                    <w:rFonts w:ascii="Cambria Math" w:hAnsi="Cambria Math" w:cs="Times New Roman"/>
                    <w:color w:val="000000" w:themeColor="text1"/>
                    <w:sz w:val="28"/>
                    <w:szCs w:val="28"/>
                  </w:rPr>
                  <m:t> - </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T</m:t>
                    </m:r>
                  </m:sub>
                </m:sSub>
                <m:r>
                  <w:rPr>
                    <w:rFonts w:ascii="Cambria Math" w:hAnsi="Cambria Math" w:cs="Times New Roman"/>
                    <w:color w:val="000000" w:themeColor="text1"/>
                    <w:sz w:val="28"/>
                    <w:szCs w:val="28"/>
                  </w:rPr>
                  <m:t> </m:t>
                </m:r>
                <m:r>
                  <w:rPr>
                    <w:rFonts w:ascii="Cambria Math" w:hAnsi="Cambria Math" w:cs="Times New Roman"/>
                    <w:color w:val="000000" w:themeColor="text1"/>
                    <w:sz w:val="28"/>
                    <w:szCs w:val="28"/>
                    <w:lang w:val="en-US"/>
                  </w:rPr>
                  <m:t>T</m:t>
                </m:r>
              </m:oMath>
            </m:oMathPara>
          </w:p>
        </w:tc>
        <w:tc>
          <w:tcPr>
            <w:tcW w:w="3210" w:type="dxa"/>
          </w:tcPr>
          <w:p w14:paraId="5B8E6D91" w14:textId="77777777" w:rsidR="00A920D4" w:rsidRPr="00A920D4" w:rsidRDefault="00A920D4" w:rsidP="00883EEF">
            <w:pPr>
              <w:keepNext/>
              <w:jc w:val="right"/>
              <w:rPr>
                <w:lang w:val="en-US"/>
              </w:rPr>
            </w:pPr>
          </w:p>
          <w:p w14:paraId="020E3E61" w14:textId="501D43D2" w:rsidR="00A920D4" w:rsidRPr="00883EEF" w:rsidRDefault="00A920D4" w:rsidP="00883EEF">
            <w:pPr>
              <w:keepNext/>
              <w:jc w:val="right"/>
            </w:pPr>
            <w:r w:rsidRPr="00A920D4">
              <w:rPr>
                <w:lang w:val="en-US"/>
              </w:rPr>
              <w:t xml:space="preserve"> </w:t>
            </w:r>
            <w:r>
              <w:t>(</w:t>
            </w:r>
            <w:r>
              <w:fldChar w:fldCharType="begin"/>
            </w:r>
            <w:r>
              <w:instrText xml:space="preserve"> SEQ Формула \* ARABIC </w:instrText>
            </w:r>
            <w:r>
              <w:fldChar w:fldCharType="separate"/>
            </w:r>
            <w:r w:rsidR="00184C59">
              <w:rPr>
                <w:noProof/>
              </w:rPr>
              <w:t>8</w:t>
            </w:r>
            <w:r>
              <w:fldChar w:fldCharType="end"/>
            </w:r>
            <w:r>
              <w:t>)</w:t>
            </w:r>
          </w:p>
        </w:tc>
      </w:tr>
      <w:tr w:rsidR="00A920D4" w:rsidRPr="00883EEF" w14:paraId="1EF996F3" w14:textId="77777777" w:rsidTr="00773999">
        <w:trPr>
          <w:jc w:val="center"/>
        </w:trPr>
        <w:tc>
          <w:tcPr>
            <w:tcW w:w="279" w:type="dxa"/>
          </w:tcPr>
          <w:p w14:paraId="39C18C87" w14:textId="77777777" w:rsidR="00A920D4" w:rsidRDefault="00A920D4" w:rsidP="00883EEF"/>
        </w:tc>
        <w:tc>
          <w:tcPr>
            <w:tcW w:w="6804" w:type="dxa"/>
          </w:tcPr>
          <w:p w14:paraId="2B7A2401" w14:textId="77777777" w:rsidR="00A920D4" w:rsidRPr="00A920D4" w:rsidRDefault="00A920D4" w:rsidP="00A920D4">
            <w:pPr>
              <w:rPr>
                <w:rFonts w:ascii="Times New Roman" w:hAnsi="Times New Roman" w:cs="Times New Roman"/>
                <w:i/>
                <w:color w:val="000000" w:themeColor="text1"/>
                <w:sz w:val="28"/>
                <w:szCs w:val="28"/>
              </w:rPr>
            </w:pPr>
            <m:oMathPara>
              <m:oMathParaPr>
                <m:jc m:val="left"/>
              </m:oMathParaPr>
              <m:oMath>
                <m:r>
                  <w:rPr>
                    <w:rFonts w:ascii="Cambria Math" w:hAnsi="Cambria Math" w:cs="Times New Roman"/>
                    <w:color w:val="000000" w:themeColor="text1"/>
                    <w:sz w:val="28"/>
                    <w:szCs w:val="28"/>
                    <w:lang w:val="en-US"/>
                  </w:rPr>
                  <m:t>dI</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lang w:val="en-US"/>
                  </w:rPr>
                  <m:t>dt=</m:t>
                </m:r>
                <m:d>
                  <m:dPr>
                    <m:begChr m:val="["/>
                    <m:endChr m:val="]"/>
                    <m:ctrlPr>
                      <w:rPr>
                        <w:rFonts w:ascii="Cambria Math" w:hAnsi="Cambria Math" w:cs="Times New Roman"/>
                        <w:color w:val="000000" w:themeColor="text1"/>
                        <w:sz w:val="28"/>
                        <w:szCs w:val="28"/>
                        <w:lang w:val="en-US"/>
                      </w:rPr>
                    </m:ctrlPr>
                  </m:dPr>
                  <m:e>
                    <m:r>
                      <w:rPr>
                        <w:rFonts w:ascii="Cambria Math" w:hAnsi="Cambria Math" w:cs="Times New Roman"/>
                        <w:color w:val="000000" w:themeColor="text1"/>
                        <w:sz w:val="28"/>
                        <w:szCs w:val="28"/>
                        <w:lang w:val="en-US"/>
                      </w:rPr>
                      <m:t>1-</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p</m:t>
                        </m:r>
                      </m:e>
                      <m:sub>
                        <m:r>
                          <w:rPr>
                            <w:rFonts w:ascii="Cambria Math" w:hAnsi="Cambria Math" w:cs="Times New Roman"/>
                            <w:color w:val="000000" w:themeColor="text1"/>
                            <w:sz w:val="28"/>
                            <w:szCs w:val="28"/>
                            <w:lang w:val="en-US"/>
                          </w:rPr>
                          <m:t>L</m:t>
                        </m:r>
                      </m:sub>
                    </m:sSub>
                    <m:d>
                      <m:dPr>
                        <m:ctrlPr>
                          <w:rPr>
                            <w:rFonts w:ascii="Cambria Math" w:hAnsi="Cambria Math" w:cs="Times New Roman"/>
                            <w:color w:val="000000" w:themeColor="text1"/>
                            <w:sz w:val="28"/>
                            <w:szCs w:val="28"/>
                            <w:lang w:val="en-US"/>
                          </w:rPr>
                        </m:ctrlPr>
                      </m:dPr>
                      <m:e>
                        <m:r>
                          <w:rPr>
                            <w:rFonts w:ascii="Cambria Math" w:hAnsi="Cambria Math" w:cs="Times New Roman"/>
                            <w:color w:val="000000" w:themeColor="text1"/>
                            <w:sz w:val="28"/>
                            <w:szCs w:val="28"/>
                            <w:lang w:val="en-US"/>
                          </w:rPr>
                          <m:t>E</m:t>
                        </m:r>
                        <m:ctrlPr>
                          <w:rPr>
                            <w:rFonts w:ascii="Cambria Math" w:hAnsi="Cambria Math" w:cs="Times New Roman"/>
                            <w:i/>
                            <w:color w:val="000000" w:themeColor="text1"/>
                            <w:sz w:val="28"/>
                            <w:szCs w:val="28"/>
                            <w:lang w:val="en-US"/>
                          </w:rPr>
                        </m:ctrlPr>
                      </m:e>
                    </m:d>
                    <m:ctrlPr>
                      <w:rPr>
                        <w:rFonts w:ascii="Cambria Math" w:hAnsi="Cambria Math" w:cs="Times New Roman"/>
                        <w:i/>
                        <w:color w:val="000000" w:themeColor="text1"/>
                        <w:sz w:val="28"/>
                        <w:szCs w:val="28"/>
                        <w:lang w:val="en-US"/>
                      </w:rPr>
                    </m:ctrlPr>
                  </m:e>
                </m:d>
                <m:r>
                  <w:rPr>
                    <w:rFonts w:ascii="Cambria Math" w:hAnsi="Cambria Math" w:cs="Times New Roman"/>
                    <w:color w:val="000000" w:themeColor="text1"/>
                    <w:sz w:val="28"/>
                    <w:szCs w:val="28"/>
                    <w:lang w:val="en-US"/>
                  </w:rPr>
                  <m:t>pIT-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I</m:t>
                    </m:r>
                  </m:sub>
                </m:sSub>
                <m:d>
                  <m:dPr>
                    <m:ctrlPr>
                      <w:rPr>
                        <w:rFonts w:ascii="Cambria Math" w:hAnsi="Cambria Math" w:cs="Times New Roman"/>
                        <w:color w:val="000000" w:themeColor="text1"/>
                        <w:sz w:val="28"/>
                        <w:szCs w:val="28"/>
                        <w:lang w:val="en-US"/>
                      </w:rPr>
                    </m:ctrlPr>
                  </m:dPr>
                  <m:e>
                    <m:r>
                      <w:rPr>
                        <w:rFonts w:ascii="Cambria Math" w:hAnsi="Cambria Math" w:cs="Times New Roman"/>
                        <w:color w:val="000000" w:themeColor="text1"/>
                        <w:sz w:val="28"/>
                        <w:szCs w:val="28"/>
                        <w:lang w:val="en-US"/>
                      </w:rPr>
                      <m:t>1+E</m:t>
                    </m:r>
                    <m:r>
                      <m:rPr>
                        <m:lit/>
                      </m:rP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E</m:t>
                        </m:r>
                      </m:e>
                      <m:sub>
                        <m:r>
                          <w:rPr>
                            <w:rFonts w:ascii="Cambria Math" w:hAnsi="Cambria Math" w:cs="Times New Roman"/>
                            <w:color w:val="000000" w:themeColor="text1"/>
                            <w:sz w:val="28"/>
                            <w:szCs w:val="28"/>
                            <w:lang w:val="en-US"/>
                          </w:rPr>
                          <m:t>0</m:t>
                        </m:r>
                      </m:sub>
                    </m:sSub>
                    <m:ctrlPr>
                      <w:rPr>
                        <w:rFonts w:ascii="Cambria Math" w:hAnsi="Cambria Math" w:cs="Times New Roman"/>
                        <w:i/>
                        <w:color w:val="000000" w:themeColor="text1"/>
                        <w:sz w:val="28"/>
                        <w:szCs w:val="28"/>
                        <w:lang w:val="en-US"/>
                      </w:rPr>
                    </m:ctrlPr>
                  </m:e>
                </m:d>
                <m:r>
                  <w:rPr>
                    <w:rFonts w:ascii="Cambria Math" w:hAnsi="Cambria Math" w:cs="Times New Roman"/>
                    <w:color w:val="000000" w:themeColor="text1"/>
                    <w:sz w:val="28"/>
                    <w:szCs w:val="28"/>
                    <w:lang w:val="en-US"/>
                  </w:rPr>
                  <m:t>I+r</m:t>
                </m:r>
                <m:d>
                  <m:dPr>
                    <m:ctrlPr>
                      <w:rPr>
                        <w:rFonts w:ascii="Cambria Math" w:hAnsi="Cambria Math" w:cs="Times New Roman"/>
                        <w:color w:val="000000" w:themeColor="text1"/>
                        <w:sz w:val="28"/>
                        <w:szCs w:val="28"/>
                        <w:lang w:val="en-US"/>
                      </w:rPr>
                    </m:ctrlPr>
                  </m:dPr>
                  <m:e>
                    <m:r>
                      <w:rPr>
                        <w:rFonts w:ascii="Cambria Math" w:hAnsi="Cambria Math" w:cs="Times New Roman"/>
                        <w:color w:val="000000" w:themeColor="text1"/>
                        <w:sz w:val="28"/>
                        <w:szCs w:val="28"/>
                        <w:lang w:val="en-US"/>
                      </w:rPr>
                      <m:t>E</m:t>
                    </m:r>
                    <m:ctrlPr>
                      <w:rPr>
                        <w:rFonts w:ascii="Cambria Math" w:hAnsi="Cambria Math" w:cs="Times New Roman"/>
                        <w:i/>
                        <w:color w:val="000000" w:themeColor="text1"/>
                        <w:sz w:val="28"/>
                        <w:szCs w:val="28"/>
                        <w:lang w:val="en-US"/>
                      </w:rPr>
                    </m:ctrlPr>
                  </m:e>
                </m:d>
                <m:r>
                  <w:rPr>
                    <w:rFonts w:ascii="Cambria Math" w:hAnsi="Cambria Math" w:cs="Times New Roman"/>
                    <w:color w:val="000000" w:themeColor="text1"/>
                    <w:sz w:val="28"/>
                    <w:szCs w:val="28"/>
                    <w:lang w:val="en-US"/>
                  </w:rPr>
                  <m:t>L</m:t>
                </m:r>
              </m:oMath>
            </m:oMathPara>
          </w:p>
          <w:p w14:paraId="0D78A291" w14:textId="77777777" w:rsidR="00A920D4" w:rsidRPr="00883EEF" w:rsidRDefault="00A920D4" w:rsidP="00883EEF">
            <w:pPr>
              <w:rPr>
                <w:lang w:val="en-US"/>
              </w:rPr>
            </w:pPr>
          </w:p>
        </w:tc>
        <w:tc>
          <w:tcPr>
            <w:tcW w:w="3210" w:type="dxa"/>
          </w:tcPr>
          <w:p w14:paraId="13903979" w14:textId="340AC78D" w:rsidR="00A920D4" w:rsidRPr="00883EEF" w:rsidRDefault="00A920D4" w:rsidP="002F3A70">
            <w:pPr>
              <w:keepNext/>
              <w:jc w:val="right"/>
            </w:pPr>
            <w:r w:rsidRPr="00A920D4">
              <w:rPr>
                <w:lang w:val="en-US"/>
              </w:rPr>
              <w:t xml:space="preserve"> </w:t>
            </w:r>
            <w:r>
              <w:t>(</w:t>
            </w:r>
            <w:r>
              <w:fldChar w:fldCharType="begin"/>
            </w:r>
            <w:r>
              <w:instrText xml:space="preserve"> SEQ Формула \* ARABIC </w:instrText>
            </w:r>
            <w:r>
              <w:fldChar w:fldCharType="separate"/>
            </w:r>
            <w:r w:rsidR="00184C59">
              <w:rPr>
                <w:noProof/>
              </w:rPr>
              <w:t>9</w:t>
            </w:r>
            <w:r>
              <w:fldChar w:fldCharType="end"/>
            </w:r>
            <w:r>
              <w:t>)</w:t>
            </w:r>
          </w:p>
        </w:tc>
      </w:tr>
      <w:tr w:rsidR="00A920D4" w:rsidRPr="00883EEF" w14:paraId="5B7EB5D6" w14:textId="77777777" w:rsidTr="00773999">
        <w:trPr>
          <w:jc w:val="center"/>
        </w:trPr>
        <w:tc>
          <w:tcPr>
            <w:tcW w:w="279" w:type="dxa"/>
          </w:tcPr>
          <w:p w14:paraId="72D28818" w14:textId="77777777" w:rsidR="00A920D4" w:rsidRDefault="00A920D4" w:rsidP="00883EEF"/>
        </w:tc>
        <w:tc>
          <w:tcPr>
            <w:tcW w:w="6804" w:type="dxa"/>
          </w:tcPr>
          <w:p w14:paraId="5B899959" w14:textId="77777777" w:rsidR="00773999" w:rsidRPr="002E6BD9" w:rsidRDefault="00773999" w:rsidP="00773999">
            <w:pPr>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lang w:val="en-US"/>
                  </w:rPr>
                  <m:t>dL</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lang w:val="en-US"/>
                  </w:rPr>
                  <m:t>dt=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p</m:t>
                    </m:r>
                  </m:e>
                  <m:sub>
                    <m:r>
                      <w:rPr>
                        <w:rFonts w:ascii="Cambria Math" w:hAnsi="Cambria Math" w:cs="Times New Roman"/>
                        <w:color w:val="000000" w:themeColor="text1"/>
                        <w:sz w:val="28"/>
                        <w:szCs w:val="28"/>
                        <w:lang w:val="en-US"/>
                      </w:rPr>
                      <m:t>L</m:t>
                    </m:r>
                  </m:sub>
                </m:sSub>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E</m:t>
                    </m:r>
                  </m:e>
                </m:d>
                <m:r>
                  <w:rPr>
                    <w:rFonts w:ascii="Cambria Math" w:hAnsi="Cambria Math" w:cs="Times New Roman"/>
                    <w:color w:val="000000" w:themeColor="text1"/>
                    <w:sz w:val="28"/>
                    <w:szCs w:val="28"/>
                    <w:lang w:val="en-US"/>
                  </w:rPr>
                  <m:t>pIT-r</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E</m:t>
                    </m:r>
                  </m:e>
                </m:d>
                <m:r>
                  <w:rPr>
                    <w:rFonts w:ascii="Cambria Math" w:hAnsi="Cambria Math" w:cs="Times New Roman"/>
                    <w:color w:val="000000" w:themeColor="text1"/>
                    <w:sz w:val="28"/>
                    <w:szCs w:val="28"/>
                    <w:lang w:val="en-US"/>
                  </w:rPr>
                  <m:t>L</m:t>
                </m:r>
              </m:oMath>
            </m:oMathPara>
          </w:p>
          <w:p w14:paraId="7470AFFF" w14:textId="77777777" w:rsidR="00A920D4" w:rsidRPr="00883EEF" w:rsidRDefault="00A920D4" w:rsidP="00883EEF">
            <w:pPr>
              <w:rPr>
                <w:lang w:val="en-US"/>
              </w:rPr>
            </w:pPr>
          </w:p>
        </w:tc>
        <w:tc>
          <w:tcPr>
            <w:tcW w:w="3210" w:type="dxa"/>
          </w:tcPr>
          <w:p w14:paraId="432AC970" w14:textId="3A1689A8" w:rsidR="00A920D4" w:rsidRPr="00883EEF" w:rsidRDefault="00A920D4" w:rsidP="002F3A70">
            <w:pPr>
              <w:keepNext/>
              <w:jc w:val="right"/>
            </w:pPr>
            <w:r>
              <w:t>(</w:t>
            </w:r>
            <w:r>
              <w:fldChar w:fldCharType="begin"/>
            </w:r>
            <w:r>
              <w:instrText xml:space="preserve"> SEQ Формула \* ARABIC </w:instrText>
            </w:r>
            <w:r>
              <w:fldChar w:fldCharType="separate"/>
            </w:r>
            <w:r w:rsidR="00184C59">
              <w:rPr>
                <w:noProof/>
              </w:rPr>
              <w:t>10</w:t>
            </w:r>
            <w:r>
              <w:fldChar w:fldCharType="end"/>
            </w:r>
            <w:r>
              <w:t>)</w:t>
            </w:r>
          </w:p>
        </w:tc>
      </w:tr>
      <w:tr w:rsidR="00A920D4" w:rsidRPr="00883EEF" w14:paraId="4B57DB66" w14:textId="77777777" w:rsidTr="00773999">
        <w:trPr>
          <w:jc w:val="center"/>
        </w:trPr>
        <w:tc>
          <w:tcPr>
            <w:tcW w:w="279" w:type="dxa"/>
          </w:tcPr>
          <w:p w14:paraId="62A848A2" w14:textId="77777777" w:rsidR="00A920D4" w:rsidRDefault="00A920D4" w:rsidP="00883EEF"/>
        </w:tc>
        <w:tc>
          <w:tcPr>
            <w:tcW w:w="6804" w:type="dxa"/>
          </w:tcPr>
          <w:p w14:paraId="276C7180" w14:textId="77777777" w:rsidR="00773999" w:rsidRPr="002E6BD9" w:rsidRDefault="00773999" w:rsidP="00773999">
            <w:pPr>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lang w:val="en-US"/>
                  </w:rPr>
                  <m:t>dH</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lang w:val="en-US"/>
                  </w:rPr>
                  <m:t>dt=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c</m:t>
                    </m:r>
                  </m:e>
                  <m:sub>
                    <m:r>
                      <w:rPr>
                        <w:rFonts w:ascii="Cambria Math" w:hAnsi="Cambria Math" w:cs="Times New Roman"/>
                        <w:color w:val="000000" w:themeColor="text1"/>
                        <w:sz w:val="28"/>
                        <w:szCs w:val="28"/>
                        <w:lang w:val="en-US"/>
                      </w:rPr>
                      <m:t>H</m:t>
                    </m:r>
                  </m:sub>
                </m:sSub>
                <m:r>
                  <w:rPr>
                    <w:rFonts w:ascii="Cambria Math" w:hAnsi="Cambria Math" w:cs="Times New Roman"/>
                    <w:color w:val="000000" w:themeColor="text1"/>
                    <w:sz w:val="28"/>
                    <w:szCs w:val="28"/>
                  </w:rPr>
                  <m:t>α</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I</m:t>
                    </m:r>
                    <m:r>
                      <m:rPr>
                        <m:lit/>
                      </m:rP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O</m:t>
                        </m:r>
                      </m:sub>
                    </m:sSub>
                    <m:r>
                      <w:rPr>
                        <w:rFonts w:ascii="Cambria Math" w:hAnsi="Cambria Math" w:cs="Times New Roman"/>
                        <w:color w:val="000000" w:themeColor="text1"/>
                        <w:sz w:val="28"/>
                        <w:szCs w:val="28"/>
                        <w:lang w:val="en-US"/>
                      </w:rPr>
                      <m:t>H</m:t>
                    </m:r>
                  </m:e>
                </m:d>
                <m:r>
                  <w:rPr>
                    <w:rFonts w:ascii="Cambria Math" w:hAnsi="Cambria Math" w:cs="Times New Roman"/>
                    <w:color w:val="000000" w:themeColor="text1"/>
                    <w:sz w:val="28"/>
                    <w:szCs w:val="28"/>
                  </w:rPr>
                  <m:t>β</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H</m:t>
                    </m:r>
                    <m:r>
                      <m:rPr>
                        <m:lit/>
                      </m:rP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H</m:t>
                        </m:r>
                      </m:e>
                      <m:sub>
                        <m:r>
                          <w:rPr>
                            <w:rFonts w:ascii="Cambria Math" w:hAnsi="Cambria Math" w:cs="Times New Roman"/>
                            <w:color w:val="000000" w:themeColor="text1"/>
                            <w:sz w:val="28"/>
                            <w:szCs w:val="28"/>
                            <w:lang w:val="en-US"/>
                          </w:rPr>
                          <m:t>m</m:t>
                        </m:r>
                      </m:sub>
                    </m:sSub>
                  </m:e>
                </m:d>
                <m:r>
                  <w:rPr>
                    <w:rFonts w:ascii="Cambria Math" w:hAnsi="Cambria Math" w:cs="Times New Roman"/>
                    <w:color w:val="000000" w:themeColor="text1"/>
                    <w:sz w:val="28"/>
                    <w:szCs w:val="28"/>
                    <w:lang w:val="en-US"/>
                  </w:rPr>
                  <m:t>-pwIH-</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r>
                  <w:rPr>
                    <w:rFonts w:ascii="Cambria Math" w:hAnsi="Cambria Math" w:cs="Times New Roman"/>
                    <w:color w:val="000000" w:themeColor="text1"/>
                    <w:sz w:val="28"/>
                    <w:szCs w:val="28"/>
                    <w:lang w:val="en-US"/>
                  </w:rPr>
                  <m:t>H</m:t>
                </m:r>
              </m:oMath>
            </m:oMathPara>
          </w:p>
          <w:p w14:paraId="689ABE37" w14:textId="77777777" w:rsidR="00A920D4" w:rsidRPr="00883EEF" w:rsidRDefault="00A920D4" w:rsidP="00883EEF">
            <w:pPr>
              <w:rPr>
                <w:lang w:val="en-US"/>
              </w:rPr>
            </w:pPr>
          </w:p>
        </w:tc>
        <w:tc>
          <w:tcPr>
            <w:tcW w:w="3210" w:type="dxa"/>
          </w:tcPr>
          <w:p w14:paraId="3A7F93DA" w14:textId="61501905" w:rsidR="00A920D4" w:rsidRPr="00883EEF" w:rsidRDefault="00A920D4" w:rsidP="002F3A70">
            <w:pPr>
              <w:keepNext/>
              <w:jc w:val="right"/>
            </w:pPr>
            <w:r w:rsidRPr="00A920D4">
              <w:rPr>
                <w:lang w:val="en-US"/>
              </w:rPr>
              <w:t xml:space="preserve"> </w:t>
            </w:r>
            <w:r>
              <w:t>(</w:t>
            </w:r>
            <w:r>
              <w:fldChar w:fldCharType="begin"/>
            </w:r>
            <w:r>
              <w:instrText xml:space="preserve"> SEQ Формула \* ARABIC </w:instrText>
            </w:r>
            <w:r>
              <w:fldChar w:fldCharType="separate"/>
            </w:r>
            <w:r w:rsidR="00184C59">
              <w:rPr>
                <w:noProof/>
              </w:rPr>
              <w:t>11</w:t>
            </w:r>
            <w:r>
              <w:fldChar w:fldCharType="end"/>
            </w:r>
            <w:r>
              <w:t>)</w:t>
            </w:r>
          </w:p>
        </w:tc>
      </w:tr>
      <w:tr w:rsidR="00A920D4" w:rsidRPr="00883EEF" w14:paraId="0394E4FD" w14:textId="77777777" w:rsidTr="00773999">
        <w:trPr>
          <w:jc w:val="center"/>
        </w:trPr>
        <w:tc>
          <w:tcPr>
            <w:tcW w:w="279" w:type="dxa"/>
          </w:tcPr>
          <w:p w14:paraId="6FE76855" w14:textId="77777777" w:rsidR="00A920D4" w:rsidRDefault="00A920D4" w:rsidP="00883EEF"/>
        </w:tc>
        <w:tc>
          <w:tcPr>
            <w:tcW w:w="6804" w:type="dxa"/>
          </w:tcPr>
          <w:p w14:paraId="7C41C85C" w14:textId="77777777" w:rsidR="00773999" w:rsidRPr="002E6BD9" w:rsidRDefault="00773999" w:rsidP="00773999">
            <w:pPr>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lang w:val="en-US"/>
                  </w:rPr>
                  <m:t>dE</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lang w:val="en-US"/>
                  </w:rPr>
                  <m:t>dt=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c</m:t>
                    </m:r>
                  </m:e>
                  <m:sub>
                    <m:r>
                      <w:rPr>
                        <w:rFonts w:ascii="Cambria Math" w:hAnsi="Cambria Math" w:cs="Times New Roman"/>
                        <w:color w:val="000000" w:themeColor="text1"/>
                        <w:sz w:val="28"/>
                        <w:szCs w:val="28"/>
                        <w:lang w:val="en-US"/>
                      </w:rPr>
                      <m:t>E</m:t>
                    </m:r>
                  </m:sub>
                </m:sSub>
                <m:r>
                  <w:rPr>
                    <w:rFonts w:ascii="Cambria Math" w:hAnsi="Cambria Math" w:cs="Times New Roman"/>
                    <w:color w:val="000000" w:themeColor="text1"/>
                    <w:sz w:val="28"/>
                    <w:szCs w:val="28"/>
                  </w:rPr>
                  <m:t>α</m:t>
                </m:r>
                <m:d>
                  <m:dPr>
                    <m:begChr m:val="["/>
                    <m:endChr m:val="]"/>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I</m:t>
                    </m:r>
                    <m:r>
                      <m:rPr>
                        <m:lit/>
                      </m:rP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O</m:t>
                        </m:r>
                      </m:sub>
                    </m:sSub>
                    <m:r>
                      <w:rPr>
                        <w:rFonts w:ascii="Cambria Math" w:hAnsi="Cambria Math" w:cs="Times New Roman"/>
                        <w:color w:val="000000" w:themeColor="text1"/>
                        <w:sz w:val="28"/>
                        <w:szCs w:val="28"/>
                        <w:lang w:val="en-US"/>
                      </w:rPr>
                      <m:t>E+H</m:t>
                    </m:r>
                    <m:r>
                      <m:rPr>
                        <m:lit/>
                      </m:rP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H</m:t>
                        </m:r>
                      </m:e>
                      <m:sub>
                        <m:r>
                          <w:rPr>
                            <w:rFonts w:ascii="Cambria Math" w:hAnsi="Cambria Math" w:cs="Times New Roman"/>
                            <w:color w:val="000000" w:themeColor="text1"/>
                            <w:sz w:val="28"/>
                            <w:szCs w:val="28"/>
                            <w:lang w:val="en-US"/>
                          </w:rPr>
                          <m:t>0</m:t>
                        </m:r>
                      </m:sub>
                    </m:sSub>
                    <m:r>
                      <w:rPr>
                        <w:rFonts w:ascii="Cambria Math" w:hAnsi="Cambria Math" w:cs="Times New Roman"/>
                        <w:color w:val="000000" w:themeColor="text1"/>
                        <w:sz w:val="28"/>
                        <w:szCs w:val="28"/>
                      </w:rPr>
                      <m:t>α</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I</m:t>
                        </m:r>
                        <m:r>
                          <m:rPr>
                            <m:lit/>
                          </m:rP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O</m:t>
                            </m:r>
                          </m:sub>
                        </m:sSub>
                        <m:r>
                          <w:rPr>
                            <w:rFonts w:ascii="Cambria Math" w:hAnsi="Cambria Math" w:cs="Times New Roman"/>
                            <w:color w:val="000000" w:themeColor="text1"/>
                            <w:sz w:val="28"/>
                            <w:szCs w:val="28"/>
                            <w:lang w:val="en-US"/>
                          </w:rPr>
                          <m:t>H</m:t>
                        </m:r>
                      </m:e>
                    </m:d>
                  </m:e>
                </m:d>
                <m:r>
                  <w:rPr>
                    <w:rFonts w:ascii="Cambria Math" w:hAnsi="Cambria Math" w:cs="Times New Roman"/>
                    <w:color w:val="000000" w:themeColor="text1"/>
                    <w:sz w:val="28"/>
                    <w:szCs w:val="28"/>
                  </w:rPr>
                  <m:t>β</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E</m:t>
                    </m:r>
                    <m:r>
                      <m:rPr>
                        <m:lit/>
                      </m:rP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E</m:t>
                        </m:r>
                      </m:e>
                      <m:sub>
                        <m:r>
                          <w:rPr>
                            <w:rFonts w:ascii="Cambria Math" w:hAnsi="Cambria Math" w:cs="Times New Roman"/>
                            <w:color w:val="000000" w:themeColor="text1"/>
                            <w:sz w:val="28"/>
                            <w:szCs w:val="28"/>
                            <w:lang w:val="en-US"/>
                          </w:rPr>
                          <m:t>m</m:t>
                        </m:r>
                      </m:sub>
                    </m:sSub>
                  </m:e>
                </m:d>
                <m: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E</m:t>
                    </m:r>
                  </m:sub>
                </m:sSub>
                <m:r>
                  <w:rPr>
                    <w:rFonts w:ascii="Cambria Math" w:hAnsi="Cambria Math" w:cs="Times New Roman"/>
                    <w:color w:val="000000" w:themeColor="text1"/>
                    <w:sz w:val="28"/>
                    <w:szCs w:val="28"/>
                    <w:lang w:val="en-US"/>
                  </w:rPr>
                  <m:t>E</m:t>
                </m:r>
              </m:oMath>
            </m:oMathPara>
          </w:p>
          <w:p w14:paraId="0F91C397" w14:textId="77777777" w:rsidR="00A920D4" w:rsidRPr="00883EEF" w:rsidRDefault="00A920D4" w:rsidP="00883EEF">
            <w:pPr>
              <w:rPr>
                <w:lang w:val="en-US"/>
              </w:rPr>
            </w:pPr>
          </w:p>
        </w:tc>
        <w:tc>
          <w:tcPr>
            <w:tcW w:w="3210" w:type="dxa"/>
          </w:tcPr>
          <w:p w14:paraId="0C93223B" w14:textId="25280A28" w:rsidR="00A920D4" w:rsidRPr="00883EEF" w:rsidRDefault="00A920D4" w:rsidP="002F3A70">
            <w:pPr>
              <w:keepNext/>
              <w:jc w:val="right"/>
            </w:pPr>
            <w:r>
              <w:t>(</w:t>
            </w:r>
            <w:r>
              <w:fldChar w:fldCharType="begin"/>
            </w:r>
            <w:r>
              <w:instrText xml:space="preserve"> SEQ Формула \* ARABIC </w:instrText>
            </w:r>
            <w:r>
              <w:fldChar w:fldCharType="separate"/>
            </w:r>
            <w:r w:rsidR="00184C59">
              <w:rPr>
                <w:noProof/>
              </w:rPr>
              <w:t>12</w:t>
            </w:r>
            <w:r>
              <w:fldChar w:fldCharType="end"/>
            </w:r>
            <w:r>
              <w:t>)</w:t>
            </w:r>
          </w:p>
        </w:tc>
      </w:tr>
      <w:tr w:rsidR="00A920D4" w:rsidRPr="00883EEF" w14:paraId="61E3C367" w14:textId="77777777" w:rsidTr="00773999">
        <w:trPr>
          <w:jc w:val="center"/>
        </w:trPr>
        <w:tc>
          <w:tcPr>
            <w:tcW w:w="279" w:type="dxa"/>
          </w:tcPr>
          <w:p w14:paraId="5DA319D2" w14:textId="77777777" w:rsidR="00A920D4" w:rsidRDefault="00A920D4" w:rsidP="00883EEF"/>
        </w:tc>
        <w:tc>
          <w:tcPr>
            <w:tcW w:w="6804" w:type="dxa"/>
          </w:tcPr>
          <w:p w14:paraId="2C833680" w14:textId="77777777" w:rsidR="00773999" w:rsidRPr="002E6BD9" w:rsidRDefault="00773999" w:rsidP="00773999">
            <w:pPr>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lang w:val="en-US"/>
                  </w:rPr>
                  <m:t>r</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E</m:t>
                    </m:r>
                  </m:e>
                </m:d>
                <m: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0</m:t>
                    </m:r>
                  </m:sub>
                </m:sSub>
                <m: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m</m:t>
                    </m:r>
                  </m:sub>
                </m:sSub>
                <m:r>
                  <w:rPr>
                    <w:rFonts w:ascii="Cambria Math" w:hAnsi="Cambria Math" w:cs="Times New Roman"/>
                    <w:color w:val="000000" w:themeColor="text1"/>
                    <w:sz w:val="28"/>
                    <w:szCs w:val="28"/>
                    <w:lang w:val="en-US"/>
                  </w:rPr>
                  <m:t>ax·E</m:t>
                </m:r>
                <m:r>
                  <m:rPr>
                    <m:lit/>
                  </m:rPr>
                  <w:rPr>
                    <w:rFonts w:ascii="Cambria Math" w:hAnsi="Cambria Math" w:cs="Times New Roman"/>
                    <w:color w:val="000000" w:themeColor="text1"/>
                    <w:sz w:val="28"/>
                    <w:szCs w:val="28"/>
                    <w:lang w:val="en-US"/>
                  </w:rPr>
                  <m:t>/</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E+</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E</m:t>
                        </m:r>
                      </m:e>
                      <m:sub>
                        <m:r>
                          <w:rPr>
                            <w:rFonts w:ascii="Cambria Math" w:hAnsi="Cambria Math" w:cs="Times New Roman"/>
                            <w:color w:val="000000" w:themeColor="text1"/>
                            <w:sz w:val="28"/>
                            <w:szCs w:val="28"/>
                            <w:lang w:val="en-US"/>
                          </w:rPr>
                          <m:t>O</m:t>
                        </m:r>
                      </m:sub>
                    </m:sSub>
                    <m:r>
                      <w:rPr>
                        <w:rFonts w:ascii="Cambria Math" w:hAnsi="Cambria Math" w:cs="Times New Roman"/>
                        <w:color w:val="000000" w:themeColor="text1"/>
                        <w:sz w:val="28"/>
                        <w:szCs w:val="28"/>
                        <w:lang w:val="en-US"/>
                      </w:rPr>
                      <m:t>L</m:t>
                    </m:r>
                  </m:e>
                </m:d>
              </m:oMath>
            </m:oMathPara>
          </w:p>
          <w:p w14:paraId="235CB45A" w14:textId="77777777" w:rsidR="00A920D4" w:rsidRPr="00883EEF" w:rsidRDefault="00A920D4" w:rsidP="00883EEF">
            <w:pPr>
              <w:rPr>
                <w:lang w:val="en-US"/>
              </w:rPr>
            </w:pPr>
          </w:p>
        </w:tc>
        <w:tc>
          <w:tcPr>
            <w:tcW w:w="3210" w:type="dxa"/>
          </w:tcPr>
          <w:p w14:paraId="5B803E52" w14:textId="1987E931" w:rsidR="00A920D4" w:rsidRPr="00883EEF" w:rsidRDefault="00A920D4" w:rsidP="002F3A70">
            <w:pPr>
              <w:keepNext/>
              <w:jc w:val="right"/>
            </w:pPr>
            <w:r w:rsidRPr="00A920D4">
              <w:rPr>
                <w:lang w:val="en-US"/>
              </w:rPr>
              <w:t xml:space="preserve"> </w:t>
            </w:r>
            <w:r>
              <w:t>(</w:t>
            </w:r>
            <w:r>
              <w:fldChar w:fldCharType="begin"/>
            </w:r>
            <w:r>
              <w:instrText xml:space="preserve"> SEQ Формула \* ARABIC </w:instrText>
            </w:r>
            <w:r>
              <w:fldChar w:fldCharType="separate"/>
            </w:r>
            <w:r w:rsidR="00184C59">
              <w:rPr>
                <w:noProof/>
              </w:rPr>
              <w:t>13</w:t>
            </w:r>
            <w:r>
              <w:fldChar w:fldCharType="end"/>
            </w:r>
            <w:r>
              <w:t>)</w:t>
            </w:r>
          </w:p>
        </w:tc>
      </w:tr>
      <w:tr w:rsidR="00A920D4" w:rsidRPr="00883EEF" w14:paraId="56EB6B2E" w14:textId="77777777" w:rsidTr="00773999">
        <w:trPr>
          <w:jc w:val="center"/>
        </w:trPr>
        <w:tc>
          <w:tcPr>
            <w:tcW w:w="279" w:type="dxa"/>
          </w:tcPr>
          <w:p w14:paraId="4C6D750A" w14:textId="77777777" w:rsidR="00A920D4" w:rsidRDefault="00A920D4" w:rsidP="00883EEF"/>
        </w:tc>
        <w:tc>
          <w:tcPr>
            <w:tcW w:w="6804" w:type="dxa"/>
          </w:tcPr>
          <w:p w14:paraId="28D93CCF" w14:textId="77777777" w:rsidR="00773999" w:rsidRPr="002E6BD9" w:rsidRDefault="00000000" w:rsidP="00773999">
            <w:pPr>
              <w:rPr>
                <w:rFonts w:ascii="Times New Roman" w:hAnsi="Times New Roman" w:cs="Times New Roman"/>
                <w:i/>
                <w:color w:val="000000" w:themeColor="text1"/>
                <w:sz w:val="28"/>
                <w:szCs w:val="28"/>
              </w:rPr>
            </w:pPr>
            <m:oMathPara>
              <m:oMath>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p</m:t>
                    </m:r>
                  </m:e>
                  <m:sub>
                    <m:r>
                      <w:rPr>
                        <w:rFonts w:ascii="Cambria Math" w:hAnsi="Cambria Math" w:cs="Times New Roman"/>
                        <w:color w:val="000000" w:themeColor="text1"/>
                        <w:sz w:val="28"/>
                        <w:szCs w:val="28"/>
                        <w:lang w:val="en-US"/>
                      </w:rPr>
                      <m:t>L</m:t>
                    </m:r>
                  </m:sub>
                </m:sSub>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E</m:t>
                    </m:r>
                  </m:e>
                </m:d>
                <m: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p</m:t>
                    </m:r>
                  </m:e>
                  <m:sub>
                    <m:r>
                      <w:rPr>
                        <w:rFonts w:ascii="Cambria Math" w:hAnsi="Cambria Math" w:cs="Times New Roman"/>
                        <w:color w:val="000000" w:themeColor="text1"/>
                        <w:sz w:val="28"/>
                        <w:szCs w:val="28"/>
                        <w:lang w:val="en-US"/>
                      </w:rPr>
                      <m:t>L</m:t>
                    </m:r>
                  </m:sub>
                </m:sSub>
                <m:r>
                  <w:rPr>
                    <w:rFonts w:ascii="Cambria Math" w:hAnsi="Cambria Math" w:cs="Times New Roman"/>
                    <w:color w:val="000000" w:themeColor="text1"/>
                    <w:sz w:val="28"/>
                    <w:szCs w:val="28"/>
                    <w:lang w:val="en-US"/>
                  </w:rPr>
                  <m:t>0·</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E</m:t>
                    </m:r>
                  </m:e>
                  <m:sub>
                    <m:r>
                      <w:rPr>
                        <w:rFonts w:ascii="Cambria Math" w:hAnsi="Cambria Math" w:cs="Times New Roman"/>
                        <w:color w:val="000000" w:themeColor="text1"/>
                        <w:sz w:val="28"/>
                        <w:szCs w:val="28"/>
                        <w:lang w:val="en-US"/>
                      </w:rPr>
                      <m:t>O</m:t>
                    </m:r>
                  </m:sub>
                </m:sSub>
                <m:r>
                  <w:rPr>
                    <w:rFonts w:ascii="Cambria Math" w:hAnsi="Cambria Math" w:cs="Times New Roman"/>
                    <w:color w:val="000000" w:themeColor="text1"/>
                    <w:sz w:val="28"/>
                    <w:szCs w:val="28"/>
                    <w:lang w:val="en-US"/>
                  </w:rPr>
                  <m:t>L</m:t>
                </m:r>
                <m:r>
                  <m:rPr>
                    <m:lit/>
                  </m:rPr>
                  <w:rPr>
                    <w:rFonts w:ascii="Cambria Math" w:hAnsi="Cambria Math" w:cs="Times New Roman"/>
                    <w:color w:val="000000" w:themeColor="text1"/>
                    <w:sz w:val="28"/>
                    <w:szCs w:val="28"/>
                    <w:lang w:val="en-US"/>
                  </w:rPr>
                  <m:t>/</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E+</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E</m:t>
                        </m:r>
                      </m:e>
                      <m:sub>
                        <m:r>
                          <w:rPr>
                            <w:rFonts w:ascii="Cambria Math" w:hAnsi="Cambria Math" w:cs="Times New Roman"/>
                            <w:color w:val="000000" w:themeColor="text1"/>
                            <w:sz w:val="28"/>
                            <w:szCs w:val="28"/>
                            <w:lang w:val="en-US"/>
                          </w:rPr>
                          <m:t>O</m:t>
                        </m:r>
                      </m:sub>
                    </m:sSub>
                    <m:r>
                      <w:rPr>
                        <w:rFonts w:ascii="Cambria Math" w:hAnsi="Cambria Math" w:cs="Times New Roman"/>
                        <w:color w:val="000000" w:themeColor="text1"/>
                        <w:sz w:val="28"/>
                        <w:szCs w:val="28"/>
                        <w:lang w:val="en-US"/>
                      </w:rPr>
                      <m:t>L</m:t>
                    </m:r>
                  </m:e>
                </m:d>
              </m:oMath>
            </m:oMathPara>
          </w:p>
          <w:p w14:paraId="2E21F704" w14:textId="77777777" w:rsidR="00A920D4" w:rsidRPr="00883EEF" w:rsidRDefault="00A920D4" w:rsidP="00883EEF">
            <w:pPr>
              <w:rPr>
                <w:lang w:val="en-US"/>
              </w:rPr>
            </w:pPr>
          </w:p>
        </w:tc>
        <w:tc>
          <w:tcPr>
            <w:tcW w:w="3210" w:type="dxa"/>
          </w:tcPr>
          <w:p w14:paraId="02356EE1" w14:textId="3CBCCBE2" w:rsidR="00A920D4" w:rsidRPr="00883EEF" w:rsidRDefault="00A920D4" w:rsidP="002F3A70">
            <w:pPr>
              <w:keepNext/>
              <w:jc w:val="right"/>
            </w:pPr>
            <w:r w:rsidRPr="00A920D4">
              <w:rPr>
                <w:lang w:val="en-US"/>
              </w:rPr>
              <w:t xml:space="preserve"> </w:t>
            </w:r>
            <w:r>
              <w:t>(</w:t>
            </w:r>
            <w:r>
              <w:fldChar w:fldCharType="begin"/>
            </w:r>
            <w:r>
              <w:instrText xml:space="preserve"> SEQ Формула \* ARABIC </w:instrText>
            </w:r>
            <w:r>
              <w:fldChar w:fldCharType="separate"/>
            </w:r>
            <w:r w:rsidR="00184C59">
              <w:rPr>
                <w:noProof/>
              </w:rPr>
              <w:t>14</w:t>
            </w:r>
            <w:r>
              <w:fldChar w:fldCharType="end"/>
            </w:r>
            <w:r>
              <w:t>)</w:t>
            </w:r>
          </w:p>
        </w:tc>
      </w:tr>
      <w:tr w:rsidR="00A920D4" w:rsidRPr="00883EEF" w14:paraId="1E4D89CF" w14:textId="77777777" w:rsidTr="00773999">
        <w:trPr>
          <w:jc w:val="center"/>
        </w:trPr>
        <w:tc>
          <w:tcPr>
            <w:tcW w:w="279" w:type="dxa"/>
          </w:tcPr>
          <w:p w14:paraId="1BF159AC" w14:textId="77777777" w:rsidR="00A920D4" w:rsidRDefault="00A920D4" w:rsidP="00883EEF"/>
        </w:tc>
        <w:tc>
          <w:tcPr>
            <w:tcW w:w="6804" w:type="dxa"/>
          </w:tcPr>
          <w:p w14:paraId="0A97A807" w14:textId="77777777" w:rsidR="00773999" w:rsidRPr="002E6BD9" w:rsidRDefault="00773999" w:rsidP="00773999">
            <w:pPr>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rPr>
                  <m:t>α</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x</m:t>
                    </m:r>
                  </m:e>
                </m:d>
                <m:r>
                  <w:rPr>
                    <w:rFonts w:ascii="Cambria Math" w:hAnsi="Cambria Math" w:cs="Times New Roman"/>
                    <w:color w:val="000000" w:themeColor="text1"/>
                    <w:sz w:val="28"/>
                    <w:szCs w:val="28"/>
                    <w:lang w:val="en-US"/>
                  </w:rPr>
                  <m:t>≡1-</m:t>
                </m:r>
                <m:sSup>
                  <m:sSupPr>
                    <m:ctrlPr>
                      <w:rPr>
                        <w:rFonts w:ascii="Cambria Math" w:hAnsi="Cambria Math" w:cs="Times New Roman"/>
                        <w:i/>
                        <w:color w:val="000000" w:themeColor="text1"/>
                        <w:sz w:val="28"/>
                        <w:szCs w:val="28"/>
                        <w:lang w:val="en-US"/>
                      </w:rPr>
                    </m:ctrlPr>
                  </m:sSupPr>
                  <m:e>
                    <m:r>
                      <w:rPr>
                        <w:rFonts w:ascii="Cambria Math" w:hAnsi="Cambria Math" w:cs="Times New Roman"/>
                        <w:color w:val="000000" w:themeColor="text1"/>
                        <w:sz w:val="28"/>
                        <w:szCs w:val="28"/>
                        <w:lang w:val="en-US"/>
                      </w:rPr>
                      <m:t>e</m:t>
                    </m:r>
                  </m:e>
                  <m:sup>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-x</m:t>
                        </m:r>
                      </m:e>
                    </m:d>
                  </m:sup>
                </m:sSup>
              </m:oMath>
            </m:oMathPara>
          </w:p>
          <w:p w14:paraId="37915FCB" w14:textId="77777777" w:rsidR="00A920D4" w:rsidRPr="00883EEF" w:rsidRDefault="00A920D4" w:rsidP="00883EEF">
            <w:pPr>
              <w:rPr>
                <w:lang w:val="en-US"/>
              </w:rPr>
            </w:pPr>
          </w:p>
        </w:tc>
        <w:tc>
          <w:tcPr>
            <w:tcW w:w="3210" w:type="dxa"/>
          </w:tcPr>
          <w:p w14:paraId="3BAAB0CD" w14:textId="78B683B0" w:rsidR="00A920D4" w:rsidRPr="00883EEF" w:rsidRDefault="00A920D4" w:rsidP="002F3A70">
            <w:pPr>
              <w:keepNext/>
              <w:jc w:val="right"/>
            </w:pPr>
            <w:r>
              <w:t>(</w:t>
            </w:r>
            <w:r>
              <w:fldChar w:fldCharType="begin"/>
            </w:r>
            <w:r>
              <w:instrText xml:space="preserve"> SEQ Формула \* ARABIC </w:instrText>
            </w:r>
            <w:r>
              <w:fldChar w:fldCharType="separate"/>
            </w:r>
            <w:r w:rsidR="00184C59">
              <w:rPr>
                <w:noProof/>
              </w:rPr>
              <w:t>15</w:t>
            </w:r>
            <w:r>
              <w:fldChar w:fldCharType="end"/>
            </w:r>
            <w:r>
              <w:t>)</w:t>
            </w:r>
          </w:p>
        </w:tc>
      </w:tr>
      <w:tr w:rsidR="00A920D4" w:rsidRPr="00883EEF" w14:paraId="72178658" w14:textId="77777777" w:rsidTr="00773999">
        <w:trPr>
          <w:jc w:val="center"/>
        </w:trPr>
        <w:tc>
          <w:tcPr>
            <w:tcW w:w="279" w:type="dxa"/>
          </w:tcPr>
          <w:p w14:paraId="45732C56" w14:textId="77777777" w:rsidR="00A920D4" w:rsidRDefault="00A920D4" w:rsidP="00883EEF"/>
        </w:tc>
        <w:tc>
          <w:tcPr>
            <w:tcW w:w="6804" w:type="dxa"/>
          </w:tcPr>
          <w:p w14:paraId="662AA4C6" w14:textId="77777777" w:rsidR="00773999" w:rsidRPr="002E6BD9" w:rsidRDefault="00773999" w:rsidP="00773999">
            <w:pPr>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rPr>
                  <m:t>β</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y</m:t>
                    </m:r>
                  </m:e>
                </m:d>
                <m:r>
                  <w:rPr>
                    <w:rFonts w:ascii="Cambria Math" w:hAnsi="Cambria Math" w:cs="Times New Roman"/>
                    <w:color w:val="000000" w:themeColor="text1"/>
                    <w:sz w:val="28"/>
                    <w:szCs w:val="28"/>
                    <w:lang w:val="en-US"/>
                  </w:rPr>
                  <m:t>≡</m:t>
                </m:r>
                <m:sSup>
                  <m:sSupPr>
                    <m:ctrlPr>
                      <w:rPr>
                        <w:rFonts w:ascii="Cambria Math" w:hAnsi="Cambria Math" w:cs="Times New Roman"/>
                        <w:i/>
                        <w:color w:val="000000" w:themeColor="text1"/>
                        <w:sz w:val="28"/>
                        <w:szCs w:val="28"/>
                        <w:lang w:val="en-US"/>
                      </w:rPr>
                    </m:ctrlPr>
                  </m:sSupPr>
                  <m:e>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1-y</m:t>
                        </m:r>
                      </m:e>
                    </m:d>
                  </m:e>
                  <m:sup>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lang w:val="en-US"/>
                          </w:rPr>
                          <m:t>3</m:t>
                        </m:r>
                      </m:e>
                    </m:d>
                  </m:sup>
                </m:sSup>
              </m:oMath>
            </m:oMathPara>
          </w:p>
          <w:p w14:paraId="27E871BC" w14:textId="77777777" w:rsidR="00A920D4" w:rsidRPr="00883EEF" w:rsidRDefault="00A920D4" w:rsidP="00883EEF">
            <w:pPr>
              <w:rPr>
                <w:lang w:val="en-US"/>
              </w:rPr>
            </w:pPr>
          </w:p>
        </w:tc>
        <w:tc>
          <w:tcPr>
            <w:tcW w:w="3210" w:type="dxa"/>
          </w:tcPr>
          <w:p w14:paraId="4CEB187E" w14:textId="4CF100DD" w:rsidR="00A920D4" w:rsidRPr="00883EEF" w:rsidRDefault="00A920D4" w:rsidP="002F3A70">
            <w:pPr>
              <w:keepNext/>
              <w:jc w:val="right"/>
            </w:pPr>
            <w:r>
              <w:t>(</w:t>
            </w:r>
            <w:r>
              <w:fldChar w:fldCharType="begin"/>
            </w:r>
            <w:r>
              <w:instrText xml:space="preserve"> SEQ Формула \* ARABIC </w:instrText>
            </w:r>
            <w:r>
              <w:fldChar w:fldCharType="separate"/>
            </w:r>
            <w:r w:rsidR="00184C59">
              <w:rPr>
                <w:noProof/>
              </w:rPr>
              <w:t>16</w:t>
            </w:r>
            <w:r>
              <w:fldChar w:fldCharType="end"/>
            </w:r>
            <w:r>
              <w:t>)</w:t>
            </w:r>
          </w:p>
        </w:tc>
      </w:tr>
      <w:tr w:rsidR="00A920D4" w:rsidRPr="00883EEF" w14:paraId="6C4B706B" w14:textId="77777777" w:rsidTr="00773999">
        <w:trPr>
          <w:jc w:val="center"/>
        </w:trPr>
        <w:tc>
          <w:tcPr>
            <w:tcW w:w="279" w:type="dxa"/>
          </w:tcPr>
          <w:p w14:paraId="4A86A501" w14:textId="77777777" w:rsidR="00A920D4" w:rsidRDefault="00A920D4" w:rsidP="00883EEF"/>
        </w:tc>
        <w:tc>
          <w:tcPr>
            <w:tcW w:w="6804" w:type="dxa"/>
          </w:tcPr>
          <w:p w14:paraId="4D9725FE" w14:textId="77777777" w:rsidR="00773999" w:rsidRPr="002E6BD9" w:rsidRDefault="00773999" w:rsidP="00773999">
            <w:pPr>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lang w:val="en-US"/>
                  </w:rPr>
                  <m:t xml:space="preserve">p=0 </m:t>
                </m:r>
                <m:r>
                  <w:rPr>
                    <w:rFonts w:ascii="Cambria Math" w:hAnsi="Cambria Math" w:cs="Times New Roman"/>
                    <w:color w:val="000000" w:themeColor="text1"/>
                    <w:sz w:val="28"/>
                    <w:szCs w:val="28"/>
                  </w:rPr>
                  <m:t xml:space="preserve">при </m:t>
                </m:r>
                <m:r>
                  <w:rPr>
                    <w:rFonts w:ascii="Cambria Math" w:hAnsi="Cambria Math" w:cs="Times New Roman"/>
                    <w:color w:val="000000" w:themeColor="text1"/>
                    <w:sz w:val="28"/>
                    <w:szCs w:val="28"/>
                    <w:lang w:val="en-US"/>
                  </w:rPr>
                  <m:t>I&lt;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i</m:t>
                    </m:r>
                  </m:sub>
                </m:sSub>
                <m:r>
                  <w:rPr>
                    <w:rFonts w:ascii="Cambria Math" w:hAnsi="Cambria Math" w:cs="Times New Roman"/>
                    <w:color w:val="000000" w:themeColor="text1"/>
                    <w:sz w:val="28"/>
                    <w:szCs w:val="28"/>
                    <w:lang w:val="en-US"/>
                  </w:rPr>
                  <m:t>n</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lang w:val="en-US"/>
                  </w:rPr>
                  <m:t>2</m:t>
                </m:r>
              </m:oMath>
            </m:oMathPara>
          </w:p>
          <w:p w14:paraId="66920451" w14:textId="77777777" w:rsidR="00A920D4" w:rsidRPr="00883EEF" w:rsidRDefault="00A920D4" w:rsidP="00883EEF">
            <w:pPr>
              <w:rPr>
                <w:lang w:val="en-US"/>
              </w:rPr>
            </w:pPr>
          </w:p>
        </w:tc>
        <w:tc>
          <w:tcPr>
            <w:tcW w:w="3210" w:type="dxa"/>
          </w:tcPr>
          <w:p w14:paraId="7A9CCC02" w14:textId="50E240BE" w:rsidR="00A920D4" w:rsidRPr="00883EEF" w:rsidRDefault="00A920D4" w:rsidP="002F3A70">
            <w:pPr>
              <w:keepNext/>
              <w:jc w:val="right"/>
            </w:pPr>
            <w:r>
              <w:t>(</w:t>
            </w:r>
            <w:r>
              <w:fldChar w:fldCharType="begin"/>
            </w:r>
            <w:r>
              <w:instrText xml:space="preserve"> SEQ Формула \* ARABIC </w:instrText>
            </w:r>
            <w:r>
              <w:fldChar w:fldCharType="separate"/>
            </w:r>
            <w:r w:rsidR="00184C59">
              <w:rPr>
                <w:noProof/>
              </w:rPr>
              <w:t>17</w:t>
            </w:r>
            <w:r>
              <w:fldChar w:fldCharType="end"/>
            </w:r>
            <w:r>
              <w:t>)</w:t>
            </w:r>
          </w:p>
        </w:tc>
      </w:tr>
    </w:tbl>
    <w:p w14:paraId="0AEDA044" w14:textId="77777777" w:rsidR="002F3A70" w:rsidRDefault="002F3A70" w:rsidP="001D2CD5">
      <w:pPr>
        <w:spacing w:line="360" w:lineRule="auto"/>
        <w:jc w:val="both"/>
        <w:rPr>
          <w:rFonts w:ascii="Times New Roman" w:hAnsi="Times New Roman" w:cs="Times New Roman"/>
          <w:iCs/>
          <w:color w:val="000000" w:themeColor="text1"/>
          <w:sz w:val="28"/>
          <w:szCs w:val="28"/>
          <w:lang w:val="en-US"/>
        </w:rPr>
      </w:pPr>
    </w:p>
    <w:p w14:paraId="7CDC1E7E" w14:textId="35F81FED" w:rsidR="00897E36" w:rsidRPr="002E6BD9" w:rsidRDefault="00897E36"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Математическая модель представляет собой систему ОДУ, описывающий динамику клеток во время ВИЧ инфекции</w:t>
      </w:r>
      <w:r w:rsidR="00933635" w:rsidRPr="002E6BD9">
        <w:rPr>
          <w:rFonts w:ascii="Times New Roman" w:hAnsi="Times New Roman" w:cs="Times New Roman"/>
          <w:iCs/>
          <w:color w:val="000000" w:themeColor="text1"/>
          <w:sz w:val="28"/>
          <w:szCs w:val="28"/>
        </w:rPr>
        <w:t>, г</w:t>
      </w:r>
      <w:r w:rsidRPr="002E6BD9">
        <w:rPr>
          <w:rFonts w:ascii="Times New Roman" w:hAnsi="Times New Roman" w:cs="Times New Roman"/>
          <w:iCs/>
          <w:color w:val="000000" w:themeColor="text1"/>
          <w:sz w:val="28"/>
          <w:szCs w:val="28"/>
        </w:rPr>
        <w:t>де:</w:t>
      </w:r>
    </w:p>
    <w:p w14:paraId="76B6B9CC" w14:textId="25AB60A4" w:rsidR="00897E36" w:rsidRPr="002E6BD9" w:rsidRDefault="00897E36"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T(t)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незаражённые CD4⁺ Т-лимфоциты-мишени</w:t>
      </w:r>
      <w:r w:rsidR="00933635" w:rsidRPr="002E6BD9">
        <w:rPr>
          <w:rFonts w:ascii="Times New Roman" w:hAnsi="Times New Roman" w:cs="Times New Roman"/>
          <w:iCs/>
          <w:color w:val="000000" w:themeColor="text1"/>
          <w:sz w:val="28"/>
          <w:szCs w:val="28"/>
        </w:rPr>
        <w:t xml:space="preserve"> неспецифичные против ВИЧ</w:t>
      </w:r>
      <w:r w:rsidRPr="002E6BD9">
        <w:rPr>
          <w:rFonts w:ascii="Times New Roman" w:hAnsi="Times New Roman" w:cs="Times New Roman"/>
          <w:iCs/>
          <w:color w:val="000000" w:themeColor="text1"/>
          <w:sz w:val="28"/>
          <w:szCs w:val="28"/>
        </w:rPr>
        <w:t>.</w:t>
      </w:r>
    </w:p>
    <w:p w14:paraId="1257D466" w14:textId="4A8003E2" w:rsidR="00897E36" w:rsidRPr="002E6BD9" w:rsidRDefault="00897E36"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I(t)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активированные инфицированные CD4⁺ Т-клетки.</w:t>
      </w:r>
    </w:p>
    <w:p w14:paraId="08523A61" w14:textId="3C037DB2" w:rsidR="00897E36" w:rsidRPr="002E6BD9" w:rsidRDefault="00897E36"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L(t)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латентно инфицированные CD4⁺ Т-клетки (резервуар вируса).</w:t>
      </w:r>
    </w:p>
    <w:p w14:paraId="050B54FD" w14:textId="6AAFDCE5" w:rsidR="00897E36" w:rsidRPr="002E6BD9" w:rsidRDefault="00897E36"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H(t</w:t>
      </w:r>
      <w:r w:rsidR="00DD09C2">
        <w:rPr>
          <w:rFonts w:ascii="Times New Roman" w:hAnsi="Times New Roman" w:cs="Times New Roman"/>
          <w:iCs/>
          <w:color w:val="000000" w:themeColor="text1"/>
          <w:sz w:val="28"/>
          <w:szCs w:val="28"/>
        </w:rPr>
        <w:t>) -</w:t>
      </w:r>
      <w:r w:rsidRPr="002E6BD9">
        <w:rPr>
          <w:rFonts w:ascii="Times New Roman" w:hAnsi="Times New Roman" w:cs="Times New Roman"/>
          <w:iCs/>
          <w:color w:val="000000" w:themeColor="text1"/>
          <w:sz w:val="28"/>
          <w:szCs w:val="28"/>
        </w:rPr>
        <w:t xml:space="preserve"> неинфицированные CD4⁺ Т-хелперы</w:t>
      </w:r>
      <w:r w:rsidR="00933635" w:rsidRPr="002E6BD9">
        <w:rPr>
          <w:rFonts w:ascii="Times New Roman" w:hAnsi="Times New Roman" w:cs="Times New Roman"/>
          <w:iCs/>
          <w:color w:val="000000" w:themeColor="text1"/>
          <w:sz w:val="28"/>
          <w:szCs w:val="28"/>
        </w:rPr>
        <w:t xml:space="preserve"> специфичные против ВИЧ</w:t>
      </w:r>
      <w:r w:rsidRPr="002E6BD9">
        <w:rPr>
          <w:rFonts w:ascii="Times New Roman" w:hAnsi="Times New Roman" w:cs="Times New Roman"/>
          <w:iCs/>
          <w:color w:val="000000" w:themeColor="text1"/>
          <w:sz w:val="28"/>
          <w:szCs w:val="28"/>
        </w:rPr>
        <w:t>.</w:t>
      </w:r>
    </w:p>
    <w:p w14:paraId="5BB61BE8" w14:textId="456DE896" w:rsidR="00897E36" w:rsidRPr="002E6BD9" w:rsidRDefault="00897E36"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E(t)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w:t>
      </w:r>
      <w:proofErr w:type="spellStart"/>
      <w:r w:rsidRPr="002E6BD9">
        <w:rPr>
          <w:rFonts w:ascii="Times New Roman" w:hAnsi="Times New Roman" w:cs="Times New Roman"/>
          <w:iCs/>
          <w:color w:val="000000" w:themeColor="text1"/>
          <w:sz w:val="28"/>
          <w:szCs w:val="28"/>
        </w:rPr>
        <w:t>эффекторные</w:t>
      </w:r>
      <w:proofErr w:type="spellEnd"/>
      <w:r w:rsidRPr="002E6BD9">
        <w:rPr>
          <w:rFonts w:ascii="Times New Roman" w:hAnsi="Times New Roman" w:cs="Times New Roman"/>
          <w:iCs/>
          <w:color w:val="000000" w:themeColor="text1"/>
          <w:sz w:val="28"/>
          <w:szCs w:val="28"/>
        </w:rPr>
        <w:t xml:space="preserve"> CD8⁺ Т-клетки (цитотоксические лимфоциты).</w:t>
      </w:r>
    </w:p>
    <w:p w14:paraId="2050906B" w14:textId="5901C6BF" w:rsidR="00897E36" w:rsidRPr="002E6BD9" w:rsidRDefault="00897E36"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lastRenderedPageBreak/>
        <w:t>Уравнение 1</w:t>
      </w:r>
      <w:r w:rsidR="002D1509" w:rsidRPr="002E6BD9">
        <w:rPr>
          <w:rFonts w:ascii="Times New Roman" w:hAnsi="Times New Roman" w:cs="Times New Roman"/>
          <w:iCs/>
          <w:color w:val="000000" w:themeColor="text1"/>
          <w:sz w:val="28"/>
          <w:szCs w:val="28"/>
        </w:rPr>
        <w:t>: Популяция здоровых CD4⁺ T-лимфоцитов пополняется с постоянной скоростью и сокращается в результате инфицирования вирусом ВИЧ.</w:t>
      </w:r>
    </w:p>
    <w:p w14:paraId="14460D34" w14:textId="77777777"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Уравнение 2. Динамика активно инфицированных клеток (I):</w:t>
      </w:r>
    </w:p>
    <w:p w14:paraId="5E754347" w14:textId="77777777"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Численность продуктивно инфицированных клеток увеличивается за счёт новых случаев инфицирования и реактивации латентного резервуара, а уменьшается в результате гибели, вызванной как вирусной </w:t>
      </w:r>
      <w:proofErr w:type="spellStart"/>
      <w:r w:rsidRPr="002E6BD9">
        <w:rPr>
          <w:rFonts w:ascii="Times New Roman" w:hAnsi="Times New Roman" w:cs="Times New Roman"/>
          <w:iCs/>
          <w:color w:val="000000" w:themeColor="text1"/>
          <w:sz w:val="28"/>
          <w:szCs w:val="28"/>
        </w:rPr>
        <w:t>цитопатогенностью</w:t>
      </w:r>
      <w:proofErr w:type="spellEnd"/>
      <w:r w:rsidRPr="002E6BD9">
        <w:rPr>
          <w:rFonts w:ascii="Times New Roman" w:hAnsi="Times New Roman" w:cs="Times New Roman"/>
          <w:iCs/>
          <w:color w:val="000000" w:themeColor="text1"/>
          <w:sz w:val="28"/>
          <w:szCs w:val="28"/>
        </w:rPr>
        <w:t xml:space="preserve"> (со скоростью dᵢ), так и уничтожением цитотоксическими CD8⁺ T-лимфоцитами (E(t)).</w:t>
      </w:r>
    </w:p>
    <w:p w14:paraId="53A2EE42" w14:textId="77777777"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Уравнение 3. Динамика латентно инфицированных клеток (L):</w:t>
      </w:r>
    </w:p>
    <w:p w14:paraId="589890AD" w14:textId="4AC72B35"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Формирование латентного резервуара происходит при инфицировании клеток-мишеней с вероятностью </w:t>
      </w:r>
      <w:proofErr w:type="spellStart"/>
      <w:r w:rsidRPr="002E6BD9">
        <w:rPr>
          <w:rFonts w:ascii="Times New Roman" w:hAnsi="Times New Roman" w:cs="Times New Roman"/>
          <w:iCs/>
          <w:color w:val="000000" w:themeColor="text1"/>
          <w:sz w:val="28"/>
          <w:szCs w:val="28"/>
        </w:rPr>
        <w:t>pL</w:t>
      </w:r>
      <w:proofErr w:type="spellEnd"/>
      <w:r w:rsidRPr="002E6BD9">
        <w:rPr>
          <w:rFonts w:ascii="Times New Roman" w:hAnsi="Times New Roman" w:cs="Times New Roman"/>
          <w:iCs/>
          <w:color w:val="000000" w:themeColor="text1"/>
          <w:sz w:val="28"/>
          <w:szCs w:val="28"/>
        </w:rPr>
        <w:t xml:space="preserve">(E), зависящей от уровня иммунной активации. Реактивация латентных клеток в продуктивное состояние происходит с вероятностью r(E), также регулируемой активностью </w:t>
      </w:r>
      <w:proofErr w:type="spellStart"/>
      <w:r w:rsidRPr="002E6BD9">
        <w:rPr>
          <w:rFonts w:ascii="Times New Roman" w:hAnsi="Times New Roman" w:cs="Times New Roman"/>
          <w:iCs/>
          <w:color w:val="000000" w:themeColor="text1"/>
          <w:sz w:val="28"/>
          <w:szCs w:val="28"/>
        </w:rPr>
        <w:t>эффекторных</w:t>
      </w:r>
      <w:proofErr w:type="spellEnd"/>
      <w:r w:rsidRPr="002E6BD9">
        <w:rPr>
          <w:rFonts w:ascii="Times New Roman" w:hAnsi="Times New Roman" w:cs="Times New Roman"/>
          <w:iCs/>
          <w:color w:val="000000" w:themeColor="text1"/>
          <w:sz w:val="28"/>
          <w:szCs w:val="28"/>
        </w:rPr>
        <w:t xml:space="preserve"> клеток. Считается, что интенсивность обоих процессов модулируется цитокинами (такими как TNF-α и IL-2), которые секретируются CD8⁺ T-клетками. Доля латентных клеток, не способных к реактивации (играющая роль при длительной терапии), в данной модели не рассматривается, поскольку фокус сделан на механизмах естественного иммунного контроля.</w:t>
      </w:r>
    </w:p>
    <w:p w14:paraId="6FF3181C" w14:textId="77777777"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Уравнение 4. Динамика CD4⁺ T-хелперов (H):</w:t>
      </w:r>
    </w:p>
    <w:p w14:paraId="5BF0CD27" w14:textId="6C469725"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Популяция ВИЧ-специфичных </w:t>
      </w:r>
      <w:proofErr w:type="spellStart"/>
      <w:r w:rsidRPr="002E6BD9">
        <w:rPr>
          <w:rFonts w:ascii="Times New Roman" w:hAnsi="Times New Roman" w:cs="Times New Roman"/>
          <w:iCs/>
          <w:color w:val="000000" w:themeColor="text1"/>
          <w:sz w:val="28"/>
          <w:szCs w:val="28"/>
        </w:rPr>
        <w:t>хелперных</w:t>
      </w:r>
      <w:proofErr w:type="spellEnd"/>
      <w:r w:rsidRPr="002E6BD9">
        <w:rPr>
          <w:rFonts w:ascii="Times New Roman" w:hAnsi="Times New Roman" w:cs="Times New Roman"/>
          <w:iCs/>
          <w:color w:val="000000" w:themeColor="text1"/>
          <w:sz w:val="28"/>
          <w:szCs w:val="28"/>
        </w:rPr>
        <w:t xml:space="preserve"> клеток пролиферирует в ответ на антигенную стимуляцию (максимальная скорость c), причём рост ограничен ёмкостью ткани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H</m:t>
            </m:r>
          </m:e>
          <m:sub>
            <m:r>
              <w:rPr>
                <w:rFonts w:ascii="Cambria Math" w:hAnsi="Cambria Math" w:cs="Times New Roman"/>
                <w:color w:val="000000" w:themeColor="text1"/>
                <w:sz w:val="28"/>
                <w:szCs w:val="28"/>
              </w:rPr>
              <m:t>m</m:t>
            </m:r>
          </m:sub>
        </m:sSub>
      </m:oMath>
      <w:r w:rsidRPr="002E6BD9">
        <w:rPr>
          <w:rFonts w:ascii="Times New Roman" w:hAnsi="Times New Roman" w:cs="Times New Roman"/>
          <w:iCs/>
          <w:color w:val="000000" w:themeColor="text1"/>
          <w:sz w:val="28"/>
          <w:szCs w:val="28"/>
        </w:rPr>
        <w:t xml:space="preserve">). В отсутствие активации клетки элиминируются со скоростью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oMath>
      <w:r w:rsidRPr="002E6BD9">
        <w:rPr>
          <w:rFonts w:ascii="Times New Roman" w:hAnsi="Times New Roman" w:cs="Times New Roman"/>
          <w:iCs/>
          <w:color w:val="000000" w:themeColor="text1"/>
          <w:sz w:val="28"/>
          <w:szCs w:val="28"/>
        </w:rPr>
        <w:t>. Поскольку хелперные клетки находятся в активированном состоянии, они более восприимчивы к инфицированию ВИЧ (коэффициент w отражает повышенную инфективность для активированных клеток, связанную с высокой доступностью нуклеотидов в S-фазе клеточного цикла).</w:t>
      </w:r>
    </w:p>
    <w:p w14:paraId="3FFB290F" w14:textId="77777777"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Уравнение 5. Динамика </w:t>
      </w:r>
      <w:proofErr w:type="spellStart"/>
      <w:r w:rsidRPr="002E6BD9">
        <w:rPr>
          <w:rFonts w:ascii="Times New Roman" w:hAnsi="Times New Roman" w:cs="Times New Roman"/>
          <w:iCs/>
          <w:color w:val="000000" w:themeColor="text1"/>
          <w:sz w:val="28"/>
          <w:szCs w:val="28"/>
        </w:rPr>
        <w:t>эффекторных</w:t>
      </w:r>
      <w:proofErr w:type="spellEnd"/>
      <w:r w:rsidRPr="002E6BD9">
        <w:rPr>
          <w:rFonts w:ascii="Times New Roman" w:hAnsi="Times New Roman" w:cs="Times New Roman"/>
          <w:iCs/>
          <w:color w:val="000000" w:themeColor="text1"/>
          <w:sz w:val="28"/>
          <w:szCs w:val="28"/>
        </w:rPr>
        <w:t xml:space="preserve"> CD8⁺ T-клеток (E):</w:t>
      </w:r>
    </w:p>
    <w:p w14:paraId="6E210A49" w14:textId="55D1630C" w:rsidR="007D4F6D" w:rsidRPr="002E6BD9" w:rsidRDefault="007D4F6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lastRenderedPageBreak/>
        <w:t>Экспансия ВИЧ-специфичных цитотоксических лимфоцитов может происходить по двум независимым механизмам:</w:t>
      </w:r>
    </w:p>
    <w:p w14:paraId="1D590E68" w14:textId="77777777" w:rsidR="007D4F6D" w:rsidRPr="002E6BD9" w:rsidRDefault="007D4F6D" w:rsidP="001D2CD5">
      <w:pPr>
        <w:pStyle w:val="a7"/>
        <w:numPr>
          <w:ilvl w:val="0"/>
          <w:numId w:val="1"/>
        </w:num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прямая активация через TCR при распознавании комплекса MHC-I с вирусным пептидом на инфицированных клетках;</w:t>
      </w:r>
    </w:p>
    <w:p w14:paraId="30887EE5" w14:textId="5191153C" w:rsidR="00733B28" w:rsidRPr="002E6BD9" w:rsidRDefault="007D4F6D" w:rsidP="001D2CD5">
      <w:pPr>
        <w:pStyle w:val="a7"/>
        <w:numPr>
          <w:ilvl w:val="0"/>
          <w:numId w:val="1"/>
        </w:num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опосредованная активация через рецептор IL-2, стимулируемый интерлейкином-2, который секретируется CD4⁺ T-хелперами.</w:t>
      </w:r>
    </w:p>
    <w:p w14:paraId="442C65ED" w14:textId="459530ED" w:rsidR="00ED0A5F" w:rsidRPr="002E6BD9" w:rsidRDefault="00ED0A5F" w:rsidP="001D2CD5">
      <w:pPr>
        <w:pStyle w:val="2"/>
        <w:spacing w:line="360" w:lineRule="auto"/>
        <w:jc w:val="center"/>
        <w:rPr>
          <w:rFonts w:ascii="Times New Roman" w:eastAsiaTheme="minorEastAsia" w:hAnsi="Times New Roman" w:cs="Times New Roman"/>
          <w:b/>
          <w:bCs/>
          <w:color w:val="000000" w:themeColor="text1"/>
          <w:sz w:val="28"/>
          <w:szCs w:val="28"/>
        </w:rPr>
      </w:pPr>
      <w:bookmarkStart w:id="10" w:name="_Toc230609630"/>
      <w:r w:rsidRPr="002E6BD9">
        <w:rPr>
          <w:rFonts w:ascii="Times New Roman" w:hAnsi="Times New Roman" w:cs="Times New Roman"/>
          <w:b/>
          <w:bCs/>
          <w:color w:val="000000" w:themeColor="text1"/>
          <w:sz w:val="28"/>
          <w:szCs w:val="28"/>
        </w:rPr>
        <w:t>2.3. Параметризация модели</w:t>
      </w:r>
      <w:bookmarkEnd w:id="10"/>
    </w:p>
    <w:p w14:paraId="32733BF8" w14:textId="55CE7C61" w:rsidR="00BA5B19" w:rsidRPr="002E6BD9" w:rsidRDefault="00733B28" w:rsidP="00773999">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Параметры модели описаны в Таблице 1</w:t>
      </w:r>
      <w:r w:rsidR="003C42A0" w:rsidRPr="003C42A0">
        <w:rPr>
          <w:rFonts w:ascii="Times New Roman" w:hAnsi="Times New Roman" w:cs="Times New Roman"/>
          <w:iCs/>
          <w:color w:val="000000" w:themeColor="text1"/>
          <w:sz w:val="28"/>
          <w:szCs w:val="28"/>
        </w:rPr>
        <w:t>[5]</w:t>
      </w:r>
      <w:r w:rsidRPr="002E6BD9">
        <w:rPr>
          <w:rFonts w:ascii="Times New Roman" w:hAnsi="Times New Roman" w:cs="Times New Roman"/>
          <w:iCs/>
          <w:color w:val="000000" w:themeColor="text1"/>
          <w:sz w:val="28"/>
          <w:szCs w:val="28"/>
        </w:rPr>
        <w:t>.</w:t>
      </w:r>
    </w:p>
    <w:tbl>
      <w:tblPr>
        <w:tblStyle w:val="ae"/>
        <w:tblW w:w="9918" w:type="dxa"/>
        <w:tblLayout w:type="fixed"/>
        <w:tblLook w:val="04A0" w:firstRow="1" w:lastRow="0" w:firstColumn="1" w:lastColumn="0" w:noHBand="0" w:noVBand="1"/>
      </w:tblPr>
      <w:tblGrid>
        <w:gridCol w:w="1413"/>
        <w:gridCol w:w="3402"/>
        <w:gridCol w:w="1559"/>
        <w:gridCol w:w="1843"/>
        <w:gridCol w:w="1701"/>
      </w:tblGrid>
      <w:tr w:rsidR="00ED0A5F" w:rsidRPr="002E6BD9" w14:paraId="42B0641E" w14:textId="77777777" w:rsidTr="00126E31">
        <w:tc>
          <w:tcPr>
            <w:tcW w:w="1413" w:type="dxa"/>
          </w:tcPr>
          <w:p w14:paraId="5A7E5716" w14:textId="71EA04DF" w:rsidR="00B944FD" w:rsidRPr="002E6BD9" w:rsidRDefault="00A0586E" w:rsidP="00126E31">
            <w:pPr>
              <w:rPr>
                <w:rFonts w:ascii="Times New Roman" w:hAnsi="Times New Roman" w:cs="Times New Roman"/>
                <w:iCs/>
                <w:color w:val="000000" w:themeColor="text1"/>
                <w:sz w:val="28"/>
                <w:szCs w:val="28"/>
              </w:rPr>
            </w:pPr>
            <m:oMathPara>
              <m:oMath>
                <m:r>
                  <w:rPr>
                    <w:rFonts w:ascii="Cambria Math" w:hAnsi="Cambria Math" w:cs="Times New Roman"/>
                    <w:color w:val="000000" w:themeColor="text1"/>
                    <w:sz w:val="28"/>
                    <w:szCs w:val="28"/>
                  </w:rPr>
                  <m:t>Обозначение</m:t>
                </m:r>
              </m:oMath>
            </m:oMathPara>
          </w:p>
        </w:tc>
        <w:tc>
          <w:tcPr>
            <w:tcW w:w="3402" w:type="dxa"/>
          </w:tcPr>
          <w:p w14:paraId="3BDFCE8B" w14:textId="73DA634F" w:rsidR="00B944FD" w:rsidRPr="002E6BD9" w:rsidRDefault="00A0586E" w:rsidP="00126E3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Имя параметра</w:t>
            </w:r>
          </w:p>
        </w:tc>
        <w:tc>
          <w:tcPr>
            <w:tcW w:w="1559" w:type="dxa"/>
          </w:tcPr>
          <w:p w14:paraId="14038563" w14:textId="3DECA480" w:rsidR="00B944FD" w:rsidRPr="002E6BD9" w:rsidRDefault="00126E31" w:rsidP="00126E3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Единицы измерения</w:t>
            </w:r>
          </w:p>
        </w:tc>
        <w:tc>
          <w:tcPr>
            <w:tcW w:w="1843" w:type="dxa"/>
          </w:tcPr>
          <w:p w14:paraId="6620E71A" w14:textId="63A15355" w:rsidR="00B944FD" w:rsidRPr="002E6BD9" w:rsidRDefault="00126E31" w:rsidP="00126E3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Значения по умолчанию</w:t>
            </w:r>
          </w:p>
        </w:tc>
        <w:tc>
          <w:tcPr>
            <w:tcW w:w="1701" w:type="dxa"/>
          </w:tcPr>
          <w:p w14:paraId="174EBCDF" w14:textId="4AD0AC27" w:rsidR="00B944FD" w:rsidRPr="002E6BD9" w:rsidRDefault="00126E31" w:rsidP="00126E3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Диапазон значений</w:t>
            </w:r>
          </w:p>
        </w:tc>
      </w:tr>
      <w:tr w:rsidR="00ED0A5F" w:rsidRPr="002E6BD9" w14:paraId="16A5F111" w14:textId="77777777" w:rsidTr="00126E31">
        <w:tc>
          <w:tcPr>
            <w:tcW w:w="1413" w:type="dxa"/>
          </w:tcPr>
          <w:p w14:paraId="03FDBA14" w14:textId="15356746"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OH</m:t>
                    </m:r>
                  </m:sub>
                </m:sSub>
              </m:oMath>
            </m:oMathPara>
          </w:p>
        </w:tc>
        <w:tc>
          <w:tcPr>
            <w:tcW w:w="3402" w:type="dxa"/>
          </w:tcPr>
          <w:p w14:paraId="37D84950" w14:textId="1233CC55" w:rsidR="00B944FD" w:rsidRPr="002E6BD9" w:rsidRDefault="00B944FD" w:rsidP="00964DF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lang w:val="en-US"/>
              </w:rPr>
              <w:t>1/</w:t>
            </w:r>
            <w:r w:rsidR="00A0586E" w:rsidRPr="002E6BD9">
              <w:rPr>
                <w:rFonts w:ascii="Times New Roman" w:hAnsi="Times New Roman" w:cs="Times New Roman"/>
                <w:iCs/>
                <w:color w:val="000000" w:themeColor="text1"/>
                <w:sz w:val="28"/>
                <w:szCs w:val="28"/>
              </w:rPr>
              <w:t xml:space="preserve">чувствительность </w:t>
            </w:r>
            <w:proofErr w:type="spellStart"/>
            <w:r w:rsidR="00A0586E" w:rsidRPr="002E6BD9">
              <w:rPr>
                <w:rFonts w:ascii="Times New Roman" w:hAnsi="Times New Roman" w:cs="Times New Roman"/>
                <w:iCs/>
                <w:color w:val="000000" w:themeColor="text1"/>
                <w:sz w:val="28"/>
                <w:szCs w:val="28"/>
              </w:rPr>
              <w:t>хелперных</w:t>
            </w:r>
            <w:proofErr w:type="spellEnd"/>
            <w:r w:rsidR="00A0586E" w:rsidRPr="002E6BD9">
              <w:rPr>
                <w:rFonts w:ascii="Times New Roman" w:hAnsi="Times New Roman" w:cs="Times New Roman"/>
                <w:iCs/>
                <w:color w:val="000000" w:themeColor="text1"/>
                <w:sz w:val="28"/>
                <w:szCs w:val="28"/>
              </w:rPr>
              <w:t xml:space="preserve"> клеток</w:t>
            </w:r>
          </w:p>
        </w:tc>
        <w:tc>
          <w:tcPr>
            <w:tcW w:w="1559" w:type="dxa"/>
          </w:tcPr>
          <w:p w14:paraId="7F8156CE" w14:textId="0E4932DC"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T</m:t>
                    </m:r>
                  </m:e>
                  <m:sub>
                    <m:r>
                      <w:rPr>
                        <w:rFonts w:ascii="Cambria Math" w:hAnsi="Cambria Math" w:cs="Times New Roman"/>
                        <w:color w:val="000000" w:themeColor="text1"/>
                        <w:sz w:val="28"/>
                        <w:szCs w:val="28"/>
                        <w:lang w:val="en-US"/>
                      </w:rPr>
                      <m:t>0</m:t>
                    </m:r>
                  </m:sub>
                </m:sSub>
              </m:oMath>
            </m:oMathPara>
          </w:p>
        </w:tc>
        <w:tc>
          <w:tcPr>
            <w:tcW w:w="1843" w:type="dxa"/>
          </w:tcPr>
          <w:p w14:paraId="1FEC0763" w14:textId="452069D7"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9⋅</m:t>
                </m:r>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-6</m:t>
                        </m:r>
                      </m:e>
                    </m:d>
                  </m:sup>
                </m:sSup>
              </m:oMath>
            </m:oMathPara>
          </w:p>
        </w:tc>
        <w:tc>
          <w:tcPr>
            <w:tcW w:w="1701" w:type="dxa"/>
          </w:tcPr>
          <w:p w14:paraId="3CE41FD5" w14:textId="3E90CDFB"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-6</m:t>
                        </m:r>
                      </m:e>
                    </m:d>
                  </m:sup>
                </m:sSup>
                <m:r>
                  <w:rPr>
                    <w:rFonts w:ascii="Cambria Math" w:hAnsi="Cambria Math" w:cs="Times New Roman"/>
                    <w:color w:val="000000" w:themeColor="text1"/>
                    <w:sz w:val="28"/>
                    <w:szCs w:val="28"/>
                    <w:lang w:val="en-US"/>
                  </w:rPr>
                  <m:t>-1</m:t>
                </m:r>
              </m:oMath>
            </m:oMathPara>
          </w:p>
        </w:tc>
      </w:tr>
      <w:tr w:rsidR="00ED0A5F" w:rsidRPr="002E6BD9" w14:paraId="1DC365FD" w14:textId="77777777" w:rsidTr="00126E31">
        <w:tc>
          <w:tcPr>
            <w:tcW w:w="1413" w:type="dxa"/>
          </w:tcPr>
          <w:p w14:paraId="771DE5F9" w14:textId="47BC67C6"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OE</m:t>
                    </m:r>
                  </m:sub>
                </m:sSub>
              </m:oMath>
            </m:oMathPara>
          </w:p>
        </w:tc>
        <w:tc>
          <w:tcPr>
            <w:tcW w:w="3402" w:type="dxa"/>
          </w:tcPr>
          <w:p w14:paraId="510C88A0" w14:textId="7B60D53C" w:rsidR="00B944FD" w:rsidRPr="002E6BD9" w:rsidRDefault="00B944FD" w:rsidP="00964DF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lang w:val="en-US"/>
              </w:rPr>
              <w:t>1/</w:t>
            </w:r>
            <w:proofErr w:type="spellStart"/>
            <w:r w:rsidR="00A0586E" w:rsidRPr="002E6BD9">
              <w:rPr>
                <w:rFonts w:ascii="Times New Roman" w:hAnsi="Times New Roman" w:cs="Times New Roman"/>
                <w:iCs/>
                <w:color w:val="000000" w:themeColor="text1"/>
                <w:sz w:val="28"/>
                <w:szCs w:val="28"/>
              </w:rPr>
              <w:t>чувствительнось</w:t>
            </w:r>
            <w:proofErr w:type="spellEnd"/>
            <w:r w:rsidR="00A0586E" w:rsidRPr="002E6BD9">
              <w:rPr>
                <w:rFonts w:ascii="Times New Roman" w:hAnsi="Times New Roman" w:cs="Times New Roman"/>
                <w:iCs/>
                <w:color w:val="000000" w:themeColor="text1"/>
                <w:sz w:val="28"/>
                <w:szCs w:val="28"/>
              </w:rPr>
              <w:t xml:space="preserve"> </w:t>
            </w:r>
            <w:proofErr w:type="spellStart"/>
            <w:r w:rsidR="00A0586E" w:rsidRPr="002E6BD9">
              <w:rPr>
                <w:rFonts w:ascii="Times New Roman" w:hAnsi="Times New Roman" w:cs="Times New Roman"/>
                <w:iCs/>
                <w:color w:val="000000" w:themeColor="text1"/>
                <w:sz w:val="28"/>
                <w:szCs w:val="28"/>
              </w:rPr>
              <w:t>киллерных</w:t>
            </w:r>
            <w:proofErr w:type="spellEnd"/>
            <w:r w:rsidR="00A0586E" w:rsidRPr="002E6BD9">
              <w:rPr>
                <w:rFonts w:ascii="Times New Roman" w:hAnsi="Times New Roman" w:cs="Times New Roman"/>
                <w:iCs/>
                <w:color w:val="000000" w:themeColor="text1"/>
                <w:sz w:val="28"/>
                <w:szCs w:val="28"/>
              </w:rPr>
              <w:t xml:space="preserve"> клеток</w:t>
            </w:r>
          </w:p>
        </w:tc>
        <w:tc>
          <w:tcPr>
            <w:tcW w:w="1559" w:type="dxa"/>
          </w:tcPr>
          <w:p w14:paraId="68E25609" w14:textId="4813AE2D"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T</m:t>
                    </m:r>
                  </m:e>
                  <m:sub>
                    <m:r>
                      <w:rPr>
                        <w:rFonts w:ascii="Cambria Math" w:hAnsi="Cambria Math" w:cs="Times New Roman"/>
                        <w:color w:val="000000" w:themeColor="text1"/>
                        <w:sz w:val="28"/>
                        <w:szCs w:val="28"/>
                        <w:lang w:val="en-US"/>
                      </w:rPr>
                      <m:t>0</m:t>
                    </m:r>
                  </m:sub>
                </m:sSub>
              </m:oMath>
            </m:oMathPara>
          </w:p>
        </w:tc>
        <w:tc>
          <w:tcPr>
            <w:tcW w:w="1843" w:type="dxa"/>
          </w:tcPr>
          <w:p w14:paraId="4E0B9765" w14:textId="4B415262"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0.03</m:t>
                </m:r>
              </m:oMath>
            </m:oMathPara>
          </w:p>
        </w:tc>
        <w:tc>
          <w:tcPr>
            <w:tcW w:w="1701" w:type="dxa"/>
          </w:tcPr>
          <w:p w14:paraId="2DBBEEC2" w14:textId="2E1F4888"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-6</m:t>
                        </m:r>
                      </m:e>
                    </m:d>
                  </m:sup>
                </m:sSup>
                <m:r>
                  <w:rPr>
                    <w:rFonts w:ascii="Cambria Math" w:hAnsi="Cambria Math" w:cs="Times New Roman"/>
                    <w:color w:val="000000" w:themeColor="text1"/>
                    <w:sz w:val="28"/>
                    <w:szCs w:val="28"/>
                    <w:lang w:val="en-US"/>
                  </w:rPr>
                  <m:t>-1</m:t>
                </m:r>
              </m:oMath>
            </m:oMathPara>
          </w:p>
        </w:tc>
      </w:tr>
      <w:tr w:rsidR="00ED0A5F" w:rsidRPr="002E6BD9" w14:paraId="77B64404" w14:textId="77777777" w:rsidTr="00126E31">
        <w:tc>
          <w:tcPr>
            <w:tcW w:w="1413" w:type="dxa"/>
          </w:tcPr>
          <w:p w14:paraId="6C2C68C2" w14:textId="14F4AE94"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W</m:t>
                </m:r>
              </m:oMath>
            </m:oMathPara>
          </w:p>
        </w:tc>
        <w:tc>
          <w:tcPr>
            <w:tcW w:w="3402" w:type="dxa"/>
          </w:tcPr>
          <w:p w14:paraId="7EBBD01C" w14:textId="0A192E65" w:rsidR="00B944FD" w:rsidRPr="002E6BD9" w:rsidRDefault="00126E31" w:rsidP="00964DF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Коэффициент </w:t>
            </w:r>
            <w:proofErr w:type="spellStart"/>
            <w:r w:rsidRPr="002E6BD9">
              <w:rPr>
                <w:rFonts w:ascii="Times New Roman" w:hAnsi="Times New Roman" w:cs="Times New Roman"/>
                <w:iCs/>
                <w:color w:val="000000" w:themeColor="text1"/>
                <w:sz w:val="28"/>
                <w:szCs w:val="28"/>
              </w:rPr>
              <w:t>инфективности</w:t>
            </w:r>
            <w:proofErr w:type="spellEnd"/>
            <w:r w:rsidRPr="002E6BD9">
              <w:rPr>
                <w:rFonts w:ascii="Times New Roman" w:hAnsi="Times New Roman" w:cs="Times New Roman"/>
                <w:iCs/>
                <w:color w:val="000000" w:themeColor="text1"/>
                <w:sz w:val="28"/>
                <w:szCs w:val="28"/>
              </w:rPr>
              <w:t xml:space="preserve"> хелперов к </w:t>
            </w:r>
            <w:r w:rsidRPr="002E6BD9">
              <w:rPr>
                <w:rFonts w:ascii="Times New Roman" w:hAnsi="Times New Roman" w:cs="Times New Roman"/>
                <w:iCs/>
                <w:color w:val="000000" w:themeColor="text1"/>
                <w:sz w:val="28"/>
                <w:szCs w:val="28"/>
                <w:lang w:val="en-US"/>
              </w:rPr>
              <w:t>T</w:t>
            </w:r>
            <w:r w:rsidRPr="002E6BD9">
              <w:rPr>
                <w:rFonts w:ascii="Times New Roman" w:hAnsi="Times New Roman" w:cs="Times New Roman"/>
                <w:iCs/>
                <w:color w:val="000000" w:themeColor="text1"/>
                <w:sz w:val="28"/>
                <w:szCs w:val="28"/>
              </w:rPr>
              <w:t>-клеткам</w:t>
            </w:r>
          </w:p>
        </w:tc>
        <w:tc>
          <w:tcPr>
            <w:tcW w:w="1559" w:type="dxa"/>
          </w:tcPr>
          <w:p w14:paraId="062BC945" w14:textId="12E20759"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58D522B9" w14:textId="3DFE0AD6"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10</m:t>
                </m:r>
              </m:oMath>
            </m:oMathPara>
          </w:p>
        </w:tc>
        <w:tc>
          <w:tcPr>
            <w:tcW w:w="1701" w:type="dxa"/>
          </w:tcPr>
          <w:p w14:paraId="03A1F811" w14:textId="5345B4C9"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1 - 100</m:t>
                </m:r>
              </m:oMath>
            </m:oMathPara>
          </w:p>
        </w:tc>
      </w:tr>
      <w:tr w:rsidR="00ED0A5F" w:rsidRPr="002E6BD9" w14:paraId="2A5F9F17" w14:textId="77777777" w:rsidTr="00126E31">
        <w:tc>
          <w:tcPr>
            <w:tcW w:w="1413" w:type="dxa"/>
          </w:tcPr>
          <w:p w14:paraId="265C553A" w14:textId="36068CA3" w:rsidR="00B944FD" w:rsidRPr="002F3A70" w:rsidRDefault="002F3A70" w:rsidP="00964DF1">
            <w:pPr>
              <w:rPr>
                <w:rFonts w:ascii="Times New Roman" w:hAnsi="Times New Roman" w:cs="Times New Roman"/>
                <w:i/>
                <w:iCs/>
                <w:color w:val="000000" w:themeColor="text1"/>
                <w:sz w:val="28"/>
                <w:szCs w:val="28"/>
              </w:rPr>
            </w:pPr>
            <m:oMathPara>
              <m:oMath>
                <m:r>
                  <w:rPr>
                    <w:rFonts w:ascii="Cambria Math" w:hAnsi="Cambria Math" w:cs="Times New Roman"/>
                    <w:color w:val="000000" w:themeColor="text1"/>
                    <w:sz w:val="28"/>
                    <w:szCs w:val="28"/>
                  </w:rPr>
                  <m:t>c</m:t>
                </m:r>
              </m:oMath>
            </m:oMathPara>
          </w:p>
        </w:tc>
        <w:tc>
          <w:tcPr>
            <w:tcW w:w="3402" w:type="dxa"/>
          </w:tcPr>
          <w:p w14:paraId="3F3E4AA4" w14:textId="537DC51D"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Максимальная</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скорость</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пролиферации</w:t>
            </w:r>
            <w:proofErr w:type="spellEnd"/>
          </w:p>
        </w:tc>
        <w:tc>
          <w:tcPr>
            <w:tcW w:w="1559" w:type="dxa"/>
          </w:tcPr>
          <w:p w14:paraId="53C254BC" w14:textId="55BC4D41" w:rsidR="00B944FD" w:rsidRPr="002E6BD9" w:rsidRDefault="00A0586E" w:rsidP="00964DF1">
            <w:pPr>
              <w:rPr>
                <w:rFonts w:ascii="Times New Roman" w:hAnsi="Times New Roman" w:cs="Times New Roman"/>
                <w:i/>
                <w:iCs/>
                <w:color w:val="000000" w:themeColor="text1"/>
                <w:sz w:val="28"/>
                <w:szCs w:val="28"/>
              </w:rPr>
            </w:pPr>
            <m:oMathPara>
              <m:oMath>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rPr>
                  <m:t>день</m:t>
                </m:r>
              </m:oMath>
            </m:oMathPara>
          </w:p>
        </w:tc>
        <w:tc>
          <w:tcPr>
            <w:tcW w:w="1843" w:type="dxa"/>
          </w:tcPr>
          <w:p w14:paraId="6139A45C" w14:textId="196AF5E8"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2.0</m:t>
                </m:r>
              </m:oMath>
            </m:oMathPara>
          </w:p>
        </w:tc>
        <w:tc>
          <w:tcPr>
            <w:tcW w:w="1701" w:type="dxa"/>
          </w:tcPr>
          <w:p w14:paraId="7B63451F" w14:textId="3D15E5D9"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1.5 - 3</m:t>
                </m:r>
              </m:oMath>
            </m:oMathPara>
          </w:p>
        </w:tc>
      </w:tr>
      <w:tr w:rsidR="00ED0A5F" w:rsidRPr="002E6BD9" w14:paraId="7A5B9C94" w14:textId="77777777" w:rsidTr="00126E31">
        <w:tc>
          <w:tcPr>
            <w:tcW w:w="1413" w:type="dxa"/>
          </w:tcPr>
          <w:p w14:paraId="3166ED54" w14:textId="01A89EA1"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I</m:t>
                    </m:r>
                  </m:sub>
                </m:sSub>
              </m:oMath>
            </m:oMathPara>
          </w:p>
        </w:tc>
        <w:tc>
          <w:tcPr>
            <w:tcW w:w="3402" w:type="dxa"/>
          </w:tcPr>
          <w:p w14:paraId="54AB7D4A" w14:textId="7F2AEC94"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Скорость</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гибели</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инфицированных</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клеток</w:t>
            </w:r>
            <w:proofErr w:type="spellEnd"/>
          </w:p>
        </w:tc>
        <w:tc>
          <w:tcPr>
            <w:tcW w:w="1559" w:type="dxa"/>
          </w:tcPr>
          <w:p w14:paraId="51F26E8D" w14:textId="4194E99E"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rPr>
                  <m:t>день</m:t>
                </m:r>
              </m:oMath>
            </m:oMathPara>
          </w:p>
        </w:tc>
        <w:tc>
          <w:tcPr>
            <w:tcW w:w="1843" w:type="dxa"/>
          </w:tcPr>
          <w:p w14:paraId="5C87FBED" w14:textId="2957A632"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1.0</m:t>
                </m:r>
              </m:oMath>
            </m:oMathPara>
          </w:p>
        </w:tc>
        <w:tc>
          <w:tcPr>
            <w:tcW w:w="1701" w:type="dxa"/>
          </w:tcPr>
          <w:p w14:paraId="67D891BB" w14:textId="77F7F30A"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0.7 - 1.2</m:t>
                </m:r>
              </m:oMath>
            </m:oMathPara>
          </w:p>
        </w:tc>
      </w:tr>
      <w:tr w:rsidR="00ED0A5F" w:rsidRPr="002E6BD9" w14:paraId="64BDDF8A" w14:textId="77777777" w:rsidTr="00126E31">
        <w:tc>
          <w:tcPr>
            <w:tcW w:w="1413" w:type="dxa"/>
          </w:tcPr>
          <w:p w14:paraId="2792DE51" w14:textId="7335B63F"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T</m:t>
                    </m:r>
                  </m:sub>
                </m:sSub>
              </m:oMath>
            </m:oMathPara>
          </w:p>
        </w:tc>
        <w:tc>
          <w:tcPr>
            <w:tcW w:w="3402" w:type="dxa"/>
          </w:tcPr>
          <w:p w14:paraId="48678957" w14:textId="05A1EB69"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Скорость</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гибели</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клеток-мишеней</w:t>
            </w:r>
            <w:proofErr w:type="spellEnd"/>
          </w:p>
        </w:tc>
        <w:tc>
          <w:tcPr>
            <w:tcW w:w="1559" w:type="dxa"/>
          </w:tcPr>
          <w:p w14:paraId="470CA61F" w14:textId="300A0461"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rPr>
                  <m:t>день</m:t>
                </m:r>
              </m:oMath>
            </m:oMathPara>
          </w:p>
        </w:tc>
        <w:tc>
          <w:tcPr>
            <w:tcW w:w="1843" w:type="dxa"/>
          </w:tcPr>
          <w:p w14:paraId="4B4DD318" w14:textId="1CF072AA"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0.3</m:t>
                </m:r>
              </m:oMath>
            </m:oMathPara>
          </w:p>
        </w:tc>
        <w:tc>
          <w:tcPr>
            <w:tcW w:w="1701" w:type="dxa"/>
          </w:tcPr>
          <w:p w14:paraId="03A825C6" w14:textId="70E2C472"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0.1 - 0.5</m:t>
                </m:r>
              </m:oMath>
            </m:oMathPara>
          </w:p>
        </w:tc>
      </w:tr>
      <w:tr w:rsidR="00ED0A5F" w:rsidRPr="002E6BD9" w14:paraId="0018819B" w14:textId="77777777" w:rsidTr="00126E31">
        <w:tc>
          <w:tcPr>
            <w:tcW w:w="1413" w:type="dxa"/>
          </w:tcPr>
          <w:p w14:paraId="63359D54" w14:textId="018647F1"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oMath>
            </m:oMathPara>
          </w:p>
        </w:tc>
        <w:tc>
          <w:tcPr>
            <w:tcW w:w="3402" w:type="dxa"/>
          </w:tcPr>
          <w:p w14:paraId="1AE18472" w14:textId="63625F3D"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Скорость</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гибели</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хелперных</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клеток</w:t>
            </w:r>
            <w:proofErr w:type="spellEnd"/>
          </w:p>
        </w:tc>
        <w:tc>
          <w:tcPr>
            <w:tcW w:w="1559" w:type="dxa"/>
          </w:tcPr>
          <w:p w14:paraId="58A2D697" w14:textId="7BC2CAEC"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rPr>
                  <m:t>день</m:t>
                </m:r>
              </m:oMath>
            </m:oMathPara>
          </w:p>
        </w:tc>
        <w:tc>
          <w:tcPr>
            <w:tcW w:w="1843" w:type="dxa"/>
          </w:tcPr>
          <w:p w14:paraId="7A0F3C23" w14:textId="57EE6B2D"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0.15</m:t>
                </m:r>
              </m:oMath>
            </m:oMathPara>
          </w:p>
        </w:tc>
        <w:tc>
          <w:tcPr>
            <w:tcW w:w="1701" w:type="dxa"/>
          </w:tcPr>
          <w:p w14:paraId="35831063" w14:textId="3F57AE13"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0.07 - 0.3</m:t>
                </m:r>
              </m:oMath>
            </m:oMathPara>
          </w:p>
        </w:tc>
      </w:tr>
      <w:tr w:rsidR="00ED0A5F" w:rsidRPr="002E6BD9" w14:paraId="0647EBFA" w14:textId="77777777" w:rsidTr="00126E31">
        <w:tc>
          <w:tcPr>
            <w:tcW w:w="1413" w:type="dxa"/>
          </w:tcPr>
          <w:p w14:paraId="4730D067" w14:textId="6F3C953E"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E</m:t>
                    </m:r>
                  </m:sub>
                </m:sSub>
              </m:oMath>
            </m:oMathPara>
          </w:p>
        </w:tc>
        <w:tc>
          <w:tcPr>
            <w:tcW w:w="3402" w:type="dxa"/>
          </w:tcPr>
          <w:p w14:paraId="36B7E8FF" w14:textId="493ED8AD"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Скорость</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гибели</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киллерных</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клеток</w:t>
            </w:r>
            <w:proofErr w:type="spellEnd"/>
          </w:p>
        </w:tc>
        <w:tc>
          <w:tcPr>
            <w:tcW w:w="1559" w:type="dxa"/>
          </w:tcPr>
          <w:p w14:paraId="48723D20" w14:textId="71CDD745"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rPr>
                  <m:t>день</m:t>
                </m:r>
              </m:oMath>
            </m:oMathPara>
          </w:p>
        </w:tc>
        <w:tc>
          <w:tcPr>
            <w:tcW w:w="1843" w:type="dxa"/>
          </w:tcPr>
          <w:p w14:paraId="619FE132" w14:textId="24F43178"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0.15</m:t>
                </m:r>
              </m:oMath>
            </m:oMathPara>
          </w:p>
        </w:tc>
        <w:tc>
          <w:tcPr>
            <w:tcW w:w="1701" w:type="dxa"/>
          </w:tcPr>
          <w:p w14:paraId="4D8F1C92" w14:textId="5F10B076"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0.07 - 0.3</m:t>
                </m:r>
              </m:oMath>
            </m:oMathPara>
          </w:p>
        </w:tc>
      </w:tr>
      <w:tr w:rsidR="00ED0A5F" w:rsidRPr="002E6BD9" w14:paraId="24D76EB9" w14:textId="77777777" w:rsidTr="00126E31">
        <w:tc>
          <w:tcPr>
            <w:tcW w:w="1413" w:type="dxa"/>
          </w:tcPr>
          <w:p w14:paraId="10348E9F" w14:textId="39DE065B"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max</m:t>
                    </m:r>
                  </m:sub>
                </m:sSub>
              </m:oMath>
            </m:oMathPara>
          </w:p>
        </w:tc>
        <w:tc>
          <w:tcPr>
            <w:tcW w:w="3402" w:type="dxa"/>
          </w:tcPr>
          <w:p w14:paraId="4B501119" w14:textId="77258ADE" w:rsidR="00B944FD" w:rsidRPr="002E6BD9" w:rsidRDefault="00126E31" w:rsidP="00964DF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Максимальная скорость реактивации латентных клеток</w:t>
            </w:r>
          </w:p>
        </w:tc>
        <w:tc>
          <w:tcPr>
            <w:tcW w:w="1559" w:type="dxa"/>
          </w:tcPr>
          <w:p w14:paraId="59ACD3C8" w14:textId="0F56C5A3"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rPr>
                  <m:t>день</m:t>
                </m:r>
              </m:oMath>
            </m:oMathPara>
          </w:p>
        </w:tc>
        <w:tc>
          <w:tcPr>
            <w:tcW w:w="1843" w:type="dxa"/>
          </w:tcPr>
          <w:p w14:paraId="5645887B" w14:textId="13A75A6D"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0.2</m:t>
                </m:r>
              </m:oMath>
            </m:oMathPara>
          </w:p>
        </w:tc>
        <w:tc>
          <w:tcPr>
            <w:tcW w:w="1701" w:type="dxa"/>
          </w:tcPr>
          <w:p w14:paraId="4491B4F2" w14:textId="77777777" w:rsidR="00B944FD" w:rsidRPr="002E6BD9" w:rsidRDefault="00B944FD" w:rsidP="00964DF1">
            <w:pPr>
              <w:rPr>
                <w:rFonts w:ascii="Times New Roman" w:hAnsi="Times New Roman" w:cs="Times New Roman"/>
                <w:iCs/>
                <w:color w:val="000000" w:themeColor="text1"/>
                <w:sz w:val="28"/>
                <w:szCs w:val="28"/>
                <w:lang w:val="en-US"/>
              </w:rPr>
            </w:pPr>
          </w:p>
        </w:tc>
      </w:tr>
      <w:tr w:rsidR="00ED0A5F" w:rsidRPr="002E6BD9" w14:paraId="78462D10" w14:textId="77777777" w:rsidTr="00126E31">
        <w:tc>
          <w:tcPr>
            <w:tcW w:w="1413" w:type="dxa"/>
          </w:tcPr>
          <w:p w14:paraId="77BF7BA1" w14:textId="50006E16"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0</m:t>
                    </m:r>
                  </m:sub>
                </m:sSub>
              </m:oMath>
            </m:oMathPara>
          </w:p>
        </w:tc>
        <w:tc>
          <w:tcPr>
            <w:tcW w:w="3402" w:type="dxa"/>
          </w:tcPr>
          <w:p w14:paraId="07F6DA2F" w14:textId="5245A323" w:rsidR="00B944FD" w:rsidRPr="002E6BD9" w:rsidRDefault="00126E31" w:rsidP="00964DF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Минимальная скорость реактивации латентных клеток</w:t>
            </w:r>
          </w:p>
        </w:tc>
        <w:tc>
          <w:tcPr>
            <w:tcW w:w="1559" w:type="dxa"/>
          </w:tcPr>
          <w:p w14:paraId="241CF8F2" w14:textId="4D035650"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r>
                  <m:rPr>
                    <m:lit/>
                  </m:rPr>
                  <w:rPr>
                    <w:rFonts w:ascii="Cambria Math" w:hAnsi="Cambria Math" w:cs="Times New Roman"/>
                    <w:color w:val="000000" w:themeColor="text1"/>
                    <w:sz w:val="28"/>
                    <w:szCs w:val="28"/>
                    <w:lang w:val="en-US"/>
                  </w:rPr>
                  <m:t>/</m:t>
                </m:r>
                <m:r>
                  <w:rPr>
                    <w:rFonts w:ascii="Cambria Math" w:hAnsi="Cambria Math" w:cs="Times New Roman"/>
                    <w:color w:val="000000" w:themeColor="text1"/>
                    <w:sz w:val="28"/>
                    <w:szCs w:val="28"/>
                  </w:rPr>
                  <m:t>день</m:t>
                </m:r>
              </m:oMath>
            </m:oMathPara>
          </w:p>
        </w:tc>
        <w:tc>
          <w:tcPr>
            <w:tcW w:w="1843" w:type="dxa"/>
          </w:tcPr>
          <w:p w14:paraId="0687146A" w14:textId="3D4BFA1D"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0.001</m:t>
                </m:r>
              </m:oMath>
            </m:oMathPara>
          </w:p>
        </w:tc>
        <w:tc>
          <w:tcPr>
            <w:tcW w:w="1701" w:type="dxa"/>
          </w:tcPr>
          <w:p w14:paraId="0726D857" w14:textId="77777777" w:rsidR="00B944FD" w:rsidRPr="002E6BD9" w:rsidRDefault="00B944FD" w:rsidP="00964DF1">
            <w:pPr>
              <w:rPr>
                <w:rFonts w:ascii="Times New Roman" w:hAnsi="Times New Roman" w:cs="Times New Roman"/>
                <w:iCs/>
                <w:color w:val="000000" w:themeColor="text1"/>
                <w:sz w:val="28"/>
                <w:szCs w:val="28"/>
                <w:lang w:val="en-US"/>
              </w:rPr>
            </w:pPr>
          </w:p>
        </w:tc>
      </w:tr>
      <w:tr w:rsidR="00ED0A5F" w:rsidRPr="002E6BD9" w14:paraId="5AACCE23" w14:textId="77777777" w:rsidTr="00126E31">
        <w:tc>
          <w:tcPr>
            <w:tcW w:w="1413" w:type="dxa"/>
          </w:tcPr>
          <w:p w14:paraId="373BA624" w14:textId="18843F36"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p</m:t>
                    </m:r>
                  </m:e>
                  <m:sub>
                    <m:r>
                      <w:rPr>
                        <w:rFonts w:ascii="Cambria Math" w:hAnsi="Cambria Math" w:cs="Times New Roman"/>
                        <w:color w:val="000000" w:themeColor="text1"/>
                        <w:sz w:val="28"/>
                        <w:szCs w:val="28"/>
                        <w:lang w:val="en-US"/>
                      </w:rPr>
                      <m:t>L0</m:t>
                    </m:r>
                  </m:sub>
                </m:sSub>
              </m:oMath>
            </m:oMathPara>
          </w:p>
        </w:tc>
        <w:tc>
          <w:tcPr>
            <w:tcW w:w="3402" w:type="dxa"/>
          </w:tcPr>
          <w:p w14:paraId="06617924" w14:textId="1BBB0345"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Максимальная</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вероятность</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латентного</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состояния</w:t>
            </w:r>
            <w:proofErr w:type="spellEnd"/>
          </w:p>
        </w:tc>
        <w:tc>
          <w:tcPr>
            <w:tcW w:w="1559" w:type="dxa"/>
          </w:tcPr>
          <w:p w14:paraId="6471072F" w14:textId="6A2A0B1F"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5F2D7D40" w14:textId="289A613E"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0.4</m:t>
                </m:r>
              </m:oMath>
            </m:oMathPara>
          </w:p>
        </w:tc>
        <w:tc>
          <w:tcPr>
            <w:tcW w:w="1701" w:type="dxa"/>
          </w:tcPr>
          <w:p w14:paraId="6F2ADEA8" w14:textId="77777777" w:rsidR="00B944FD" w:rsidRPr="002E6BD9" w:rsidRDefault="00B944FD" w:rsidP="00964DF1">
            <w:pPr>
              <w:rPr>
                <w:rFonts w:ascii="Times New Roman" w:hAnsi="Times New Roman" w:cs="Times New Roman"/>
                <w:iCs/>
                <w:color w:val="000000" w:themeColor="text1"/>
                <w:sz w:val="28"/>
                <w:szCs w:val="28"/>
                <w:lang w:val="en-US"/>
              </w:rPr>
            </w:pPr>
          </w:p>
        </w:tc>
      </w:tr>
      <w:tr w:rsidR="00ED0A5F" w:rsidRPr="002E6BD9" w14:paraId="1763A183" w14:textId="77777777" w:rsidTr="00126E31">
        <w:tc>
          <w:tcPr>
            <w:tcW w:w="1413" w:type="dxa"/>
          </w:tcPr>
          <w:p w14:paraId="326CFF57" w14:textId="728FCCE7"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0</m:t>
                    </m:r>
                  </m:sub>
                </m:sSub>
              </m:oMath>
            </m:oMathPara>
          </w:p>
        </w:tc>
        <w:tc>
          <w:tcPr>
            <w:tcW w:w="3402" w:type="dxa"/>
          </w:tcPr>
          <w:p w14:paraId="1A8C724B" w14:textId="228BE49F"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Базовое</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репродуктивное</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число</w:t>
            </w:r>
            <w:proofErr w:type="spellEnd"/>
          </w:p>
        </w:tc>
        <w:tc>
          <w:tcPr>
            <w:tcW w:w="1559" w:type="dxa"/>
          </w:tcPr>
          <w:p w14:paraId="190957E1" w14:textId="5E381EDD"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167D01CC" w14:textId="1CC3AA02"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8</m:t>
                </m:r>
              </m:oMath>
            </m:oMathPara>
          </w:p>
        </w:tc>
        <w:tc>
          <w:tcPr>
            <w:tcW w:w="1701" w:type="dxa"/>
          </w:tcPr>
          <w:p w14:paraId="54BAA548" w14:textId="3F3D5C0D"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4 - 12</m:t>
                </m:r>
              </m:oMath>
            </m:oMathPara>
          </w:p>
        </w:tc>
      </w:tr>
      <w:tr w:rsidR="00ED0A5F" w:rsidRPr="002E6BD9" w14:paraId="44A02A72" w14:textId="77777777" w:rsidTr="00126E31">
        <w:tc>
          <w:tcPr>
            <w:tcW w:w="1413" w:type="dxa"/>
          </w:tcPr>
          <w:p w14:paraId="6437D6B6" w14:textId="39B2E02F"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rPr>
                  <w:lastRenderedPageBreak/>
                  <m:t>ε</m:t>
                </m:r>
              </m:oMath>
            </m:oMathPara>
          </w:p>
        </w:tc>
        <w:tc>
          <w:tcPr>
            <w:tcW w:w="3402" w:type="dxa"/>
          </w:tcPr>
          <w:p w14:paraId="4D34DFD4" w14:textId="02716497"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Эффективность</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препарата</w:t>
            </w:r>
            <w:proofErr w:type="spellEnd"/>
          </w:p>
        </w:tc>
        <w:tc>
          <w:tcPr>
            <w:tcW w:w="1559" w:type="dxa"/>
          </w:tcPr>
          <w:p w14:paraId="007BAE72" w14:textId="610282F7"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23E00A81" w14:textId="671CA0E8"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0.97</m:t>
                </m:r>
              </m:oMath>
            </m:oMathPara>
          </w:p>
        </w:tc>
        <w:tc>
          <w:tcPr>
            <w:tcW w:w="1701" w:type="dxa"/>
          </w:tcPr>
          <w:p w14:paraId="64FFCE74" w14:textId="77777777" w:rsidR="00B944FD" w:rsidRPr="002E6BD9" w:rsidRDefault="00B944FD" w:rsidP="00964DF1">
            <w:pPr>
              <w:rPr>
                <w:rFonts w:ascii="Times New Roman" w:hAnsi="Times New Roman" w:cs="Times New Roman"/>
                <w:iCs/>
                <w:color w:val="000000" w:themeColor="text1"/>
                <w:sz w:val="28"/>
                <w:szCs w:val="28"/>
                <w:lang w:val="en-US"/>
              </w:rPr>
            </w:pPr>
          </w:p>
        </w:tc>
      </w:tr>
      <w:tr w:rsidR="00ED0A5F" w:rsidRPr="002E6BD9" w14:paraId="1F3BAABD" w14:textId="77777777" w:rsidTr="00126E31">
        <w:tc>
          <w:tcPr>
            <w:tcW w:w="1413" w:type="dxa"/>
          </w:tcPr>
          <w:p w14:paraId="4F892198" w14:textId="7CBB09C4"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in</m:t>
                    </m:r>
                  </m:sub>
                </m:sSub>
              </m:oMath>
            </m:oMathPara>
          </w:p>
        </w:tc>
        <w:tc>
          <w:tcPr>
            <w:tcW w:w="3402" w:type="dxa"/>
          </w:tcPr>
          <w:p w14:paraId="5ADA9750" w14:textId="6CB28B48" w:rsidR="00B944FD" w:rsidRPr="002E6BD9" w:rsidRDefault="00126E31" w:rsidP="00964DF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Начальное число активно инфицированных клеток</w:t>
            </w:r>
          </w:p>
        </w:tc>
        <w:tc>
          <w:tcPr>
            <w:tcW w:w="1559" w:type="dxa"/>
          </w:tcPr>
          <w:p w14:paraId="0EEBC2C4" w14:textId="3167F7CB"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T</m:t>
                    </m:r>
                  </m:e>
                  <m:sub>
                    <m:r>
                      <w:rPr>
                        <w:rFonts w:ascii="Cambria Math" w:hAnsi="Cambria Math" w:cs="Times New Roman"/>
                        <w:color w:val="000000" w:themeColor="text1"/>
                        <w:sz w:val="28"/>
                        <w:szCs w:val="28"/>
                        <w:lang w:val="en-US"/>
                      </w:rPr>
                      <m:t>0</m:t>
                    </m:r>
                  </m:sub>
                </m:sSub>
              </m:oMath>
            </m:oMathPara>
          </w:p>
        </w:tc>
        <w:tc>
          <w:tcPr>
            <w:tcW w:w="1843" w:type="dxa"/>
          </w:tcPr>
          <w:p w14:paraId="059B7F7F" w14:textId="28CFC0CC"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-11</m:t>
                        </m:r>
                      </m:e>
                    </m:d>
                  </m:sup>
                </m:sSup>
              </m:oMath>
            </m:oMathPara>
          </w:p>
        </w:tc>
        <w:tc>
          <w:tcPr>
            <w:tcW w:w="1701" w:type="dxa"/>
          </w:tcPr>
          <w:p w14:paraId="3976D7A5" w14:textId="52B58564"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-11</m:t>
                        </m:r>
                      </m:e>
                    </m:d>
                  </m:sup>
                </m:sSup>
                <m:r>
                  <w:rPr>
                    <w:rFonts w:ascii="Cambria Math" w:hAnsi="Cambria Math" w:cs="Times New Roman"/>
                    <w:color w:val="000000" w:themeColor="text1"/>
                    <w:sz w:val="28"/>
                    <w:szCs w:val="28"/>
                    <w:lang w:val="en-US"/>
                  </w:rPr>
                  <m:t>-</m:t>
                </m:r>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-9</m:t>
                        </m:r>
                      </m:e>
                    </m:d>
                  </m:sup>
                </m:sSup>
              </m:oMath>
            </m:oMathPara>
          </w:p>
        </w:tc>
      </w:tr>
      <w:tr w:rsidR="00ED0A5F" w:rsidRPr="002E6BD9" w14:paraId="4ABDE538" w14:textId="77777777" w:rsidTr="00126E31">
        <w:tc>
          <w:tcPr>
            <w:tcW w:w="1413" w:type="dxa"/>
          </w:tcPr>
          <w:p w14:paraId="4F11C750" w14:textId="3A165554"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L</m:t>
                    </m:r>
                  </m:e>
                  <m:sub>
                    <m:r>
                      <w:rPr>
                        <w:rFonts w:ascii="Cambria Math" w:hAnsi="Cambria Math" w:cs="Times New Roman"/>
                        <w:color w:val="000000" w:themeColor="text1"/>
                        <w:sz w:val="28"/>
                        <w:szCs w:val="28"/>
                        <w:lang w:val="en-US"/>
                      </w:rPr>
                      <m:t>in</m:t>
                    </m:r>
                  </m:sub>
                </m:sSub>
              </m:oMath>
            </m:oMathPara>
          </w:p>
        </w:tc>
        <w:tc>
          <w:tcPr>
            <w:tcW w:w="3402" w:type="dxa"/>
          </w:tcPr>
          <w:p w14:paraId="781819CE" w14:textId="44556491" w:rsidR="00B944FD" w:rsidRPr="002E6BD9" w:rsidRDefault="00126E31" w:rsidP="00964DF1">
            <w:pPr>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Начальное число латентно инфицированных клеток</w:t>
            </w:r>
          </w:p>
        </w:tc>
        <w:tc>
          <w:tcPr>
            <w:tcW w:w="1559" w:type="dxa"/>
          </w:tcPr>
          <w:p w14:paraId="4FA2FA8E" w14:textId="51A3A4BD"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T</m:t>
                    </m:r>
                  </m:e>
                  <m:sub>
                    <m:r>
                      <w:rPr>
                        <w:rFonts w:ascii="Cambria Math" w:hAnsi="Cambria Math" w:cs="Times New Roman"/>
                        <w:color w:val="000000" w:themeColor="text1"/>
                        <w:sz w:val="28"/>
                        <w:szCs w:val="28"/>
                        <w:lang w:val="en-US"/>
                      </w:rPr>
                      <m:t>0</m:t>
                    </m:r>
                  </m:sub>
                </m:sSub>
              </m:oMath>
            </m:oMathPara>
          </w:p>
        </w:tc>
        <w:tc>
          <w:tcPr>
            <w:tcW w:w="1843" w:type="dxa"/>
          </w:tcPr>
          <w:p w14:paraId="3A730A34" w14:textId="12DEEBEA"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-11</m:t>
                        </m:r>
                      </m:e>
                    </m:d>
                  </m:sup>
                </m:sSup>
              </m:oMath>
            </m:oMathPara>
          </w:p>
        </w:tc>
        <w:tc>
          <w:tcPr>
            <w:tcW w:w="1701" w:type="dxa"/>
          </w:tcPr>
          <w:p w14:paraId="6A5B46F4" w14:textId="05458B97"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-11</m:t>
                        </m:r>
                      </m:e>
                    </m:d>
                  </m:sup>
                </m:sSup>
                <m:r>
                  <w:rPr>
                    <w:rFonts w:ascii="Cambria Math" w:hAnsi="Cambria Math" w:cs="Times New Roman"/>
                    <w:color w:val="000000" w:themeColor="text1"/>
                    <w:sz w:val="28"/>
                    <w:szCs w:val="28"/>
                    <w:lang w:val="en-US"/>
                  </w:rPr>
                  <m:t>-</m:t>
                </m:r>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-9</m:t>
                        </m:r>
                      </m:e>
                    </m:d>
                  </m:sup>
                </m:sSup>
              </m:oMath>
            </m:oMathPara>
          </w:p>
        </w:tc>
      </w:tr>
      <w:tr w:rsidR="00ED0A5F" w:rsidRPr="002E6BD9" w14:paraId="7341C675" w14:textId="77777777" w:rsidTr="00126E31">
        <w:tc>
          <w:tcPr>
            <w:tcW w:w="1413" w:type="dxa"/>
          </w:tcPr>
          <w:p w14:paraId="720F625E" w14:textId="44C9046F"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E</m:t>
                    </m:r>
                  </m:e>
                  <m:sub>
                    <m:r>
                      <w:rPr>
                        <w:rFonts w:ascii="Cambria Math" w:hAnsi="Cambria Math" w:cs="Times New Roman"/>
                        <w:color w:val="000000" w:themeColor="text1"/>
                        <w:sz w:val="28"/>
                        <w:szCs w:val="28"/>
                        <w:lang w:val="en-US"/>
                      </w:rPr>
                      <m:t>in</m:t>
                    </m:r>
                  </m:sub>
                </m:sSub>
              </m:oMath>
            </m:oMathPara>
          </w:p>
        </w:tc>
        <w:tc>
          <w:tcPr>
            <w:tcW w:w="3402" w:type="dxa"/>
          </w:tcPr>
          <w:p w14:paraId="533DA5DC" w14:textId="3137029E"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Начальное</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число</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киллерных</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клеток</w:t>
            </w:r>
            <w:proofErr w:type="spellEnd"/>
          </w:p>
        </w:tc>
        <w:tc>
          <w:tcPr>
            <w:tcW w:w="1559" w:type="dxa"/>
          </w:tcPr>
          <w:p w14:paraId="7F10D08B" w14:textId="39D9D9DD"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431D6CB7" w14:textId="7106BA85"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-5</m:t>
                        </m:r>
                      </m:e>
                    </m:d>
                  </m:sup>
                </m:sSup>
              </m:oMath>
            </m:oMathPara>
          </w:p>
        </w:tc>
        <w:tc>
          <w:tcPr>
            <w:tcW w:w="1701" w:type="dxa"/>
          </w:tcPr>
          <w:p w14:paraId="5AE08B03" w14:textId="6013CF61"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-7</m:t>
                        </m:r>
                      </m:e>
                    </m:d>
                  </m:sup>
                </m:sSup>
                <m:r>
                  <w:rPr>
                    <w:rFonts w:ascii="Cambria Math" w:hAnsi="Cambria Math" w:cs="Times New Roman"/>
                    <w:color w:val="000000" w:themeColor="text1"/>
                    <w:sz w:val="28"/>
                    <w:szCs w:val="28"/>
                    <w:lang w:val="en-US"/>
                  </w:rPr>
                  <m:t>-</m:t>
                </m:r>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-4</m:t>
                        </m:r>
                      </m:e>
                    </m:d>
                  </m:sup>
                </m:sSup>
              </m:oMath>
            </m:oMathPara>
          </w:p>
        </w:tc>
      </w:tr>
      <w:tr w:rsidR="00ED0A5F" w:rsidRPr="002E6BD9" w14:paraId="6B4D5E95" w14:textId="77777777" w:rsidTr="00126E31">
        <w:tc>
          <w:tcPr>
            <w:tcW w:w="1413" w:type="dxa"/>
          </w:tcPr>
          <w:p w14:paraId="3D676493" w14:textId="62257EBD"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H</m:t>
                    </m:r>
                  </m:e>
                  <m:sub>
                    <m:r>
                      <w:rPr>
                        <w:rFonts w:ascii="Cambria Math" w:hAnsi="Cambria Math" w:cs="Times New Roman"/>
                        <w:color w:val="000000" w:themeColor="text1"/>
                        <w:sz w:val="28"/>
                        <w:szCs w:val="28"/>
                        <w:lang w:val="en-US"/>
                      </w:rPr>
                      <m:t>in</m:t>
                    </m:r>
                  </m:sub>
                </m:sSub>
              </m:oMath>
            </m:oMathPara>
          </w:p>
        </w:tc>
        <w:tc>
          <w:tcPr>
            <w:tcW w:w="3402" w:type="dxa"/>
          </w:tcPr>
          <w:p w14:paraId="428A2ECC" w14:textId="59CD7E52"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Начальное</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число</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хелперных</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клеток</w:t>
            </w:r>
            <w:proofErr w:type="spellEnd"/>
          </w:p>
        </w:tc>
        <w:tc>
          <w:tcPr>
            <w:tcW w:w="1559" w:type="dxa"/>
          </w:tcPr>
          <w:p w14:paraId="4A322851" w14:textId="57D04A9D"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01418DF6" w14:textId="3DE16325"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-5</m:t>
                        </m:r>
                      </m:e>
                    </m:d>
                  </m:sup>
                </m:sSup>
              </m:oMath>
            </m:oMathPara>
          </w:p>
        </w:tc>
        <w:tc>
          <w:tcPr>
            <w:tcW w:w="1701" w:type="dxa"/>
          </w:tcPr>
          <w:p w14:paraId="4AEFC45F" w14:textId="6D865CC3"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-7</m:t>
                        </m:r>
                      </m:e>
                    </m:d>
                  </m:sup>
                </m:sSup>
                <m:r>
                  <w:rPr>
                    <w:rFonts w:ascii="Cambria Math" w:hAnsi="Cambria Math" w:cs="Times New Roman"/>
                    <w:color w:val="000000" w:themeColor="text1"/>
                    <w:sz w:val="28"/>
                    <w:szCs w:val="28"/>
                    <w:lang w:val="en-US"/>
                  </w:rPr>
                  <m:t>-</m:t>
                </m:r>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-4</m:t>
                        </m:r>
                      </m:e>
                    </m:d>
                  </m:sup>
                </m:sSup>
              </m:oMath>
            </m:oMathPara>
          </w:p>
        </w:tc>
      </w:tr>
      <w:tr w:rsidR="00ED0A5F" w:rsidRPr="002E6BD9" w14:paraId="672BE8CA" w14:textId="77777777" w:rsidTr="00126E31">
        <w:tc>
          <w:tcPr>
            <w:tcW w:w="1413" w:type="dxa"/>
          </w:tcPr>
          <w:p w14:paraId="123258EB" w14:textId="7FFA1DAF"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T</m:t>
                    </m:r>
                  </m:e>
                  <m:sub>
                    <m:r>
                      <w:rPr>
                        <w:rFonts w:ascii="Cambria Math" w:hAnsi="Cambria Math" w:cs="Times New Roman"/>
                        <w:color w:val="000000" w:themeColor="text1"/>
                        <w:sz w:val="28"/>
                        <w:szCs w:val="28"/>
                        <w:lang w:val="en-US"/>
                      </w:rPr>
                      <m:t>0</m:t>
                    </m:r>
                  </m:sub>
                </m:sSub>
              </m:oMath>
            </m:oMathPara>
          </w:p>
        </w:tc>
        <w:tc>
          <w:tcPr>
            <w:tcW w:w="3402" w:type="dxa"/>
          </w:tcPr>
          <w:p w14:paraId="3089DA4E" w14:textId="6D42FADF" w:rsidR="00B944FD" w:rsidRPr="002E6BD9" w:rsidRDefault="00126E31" w:rsidP="00964DF1">
            <w:pPr>
              <w:rPr>
                <w:rFonts w:ascii="Times New Roman" w:hAnsi="Times New Roman" w:cs="Times New Roman"/>
                <w:iCs/>
                <w:color w:val="000000" w:themeColor="text1"/>
                <w:sz w:val="28"/>
                <w:szCs w:val="28"/>
                <w:lang w:val="en-US"/>
              </w:rPr>
            </w:pPr>
            <w:proofErr w:type="spellStart"/>
            <w:r w:rsidRPr="002E6BD9">
              <w:rPr>
                <w:rFonts w:ascii="Times New Roman" w:hAnsi="Times New Roman" w:cs="Times New Roman"/>
                <w:iCs/>
                <w:color w:val="000000" w:themeColor="text1"/>
                <w:sz w:val="28"/>
                <w:szCs w:val="28"/>
                <w:lang w:val="en-US"/>
              </w:rPr>
              <w:t>Нормальное</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число</w:t>
            </w:r>
            <w:proofErr w:type="spellEnd"/>
            <w:r w:rsidRPr="002E6BD9">
              <w:rPr>
                <w:rFonts w:ascii="Times New Roman" w:hAnsi="Times New Roman" w:cs="Times New Roman"/>
                <w:iCs/>
                <w:color w:val="000000" w:themeColor="text1"/>
                <w:sz w:val="28"/>
                <w:szCs w:val="28"/>
                <w:lang w:val="en-US"/>
              </w:rPr>
              <w:t xml:space="preserve"> </w:t>
            </w:r>
            <w:proofErr w:type="spellStart"/>
            <w:r w:rsidRPr="002E6BD9">
              <w:rPr>
                <w:rFonts w:ascii="Times New Roman" w:hAnsi="Times New Roman" w:cs="Times New Roman"/>
                <w:iCs/>
                <w:color w:val="000000" w:themeColor="text1"/>
                <w:sz w:val="28"/>
                <w:szCs w:val="28"/>
                <w:lang w:val="en-US"/>
              </w:rPr>
              <w:t>клеток-мишеней</w:t>
            </w:r>
            <w:proofErr w:type="spellEnd"/>
          </w:p>
        </w:tc>
        <w:tc>
          <w:tcPr>
            <w:tcW w:w="1559" w:type="dxa"/>
          </w:tcPr>
          <w:p w14:paraId="3388BF40" w14:textId="0FC9E821"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201DB6B8" w14:textId="1FFC7B90"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701" w:type="dxa"/>
          </w:tcPr>
          <w:p w14:paraId="2EF77AB9" w14:textId="77777777" w:rsidR="00B944FD" w:rsidRPr="002E6BD9" w:rsidRDefault="00B944FD" w:rsidP="00964DF1">
            <w:pPr>
              <w:rPr>
                <w:rFonts w:ascii="Times New Roman" w:hAnsi="Times New Roman" w:cs="Times New Roman"/>
                <w:iCs/>
                <w:color w:val="000000" w:themeColor="text1"/>
                <w:sz w:val="28"/>
                <w:szCs w:val="28"/>
                <w:lang w:val="en-US"/>
              </w:rPr>
            </w:pPr>
          </w:p>
        </w:tc>
      </w:tr>
      <w:tr w:rsidR="00ED0A5F" w:rsidRPr="002E6BD9" w14:paraId="027FAE25" w14:textId="77777777" w:rsidTr="00126E31">
        <w:tc>
          <w:tcPr>
            <w:tcW w:w="1413" w:type="dxa"/>
          </w:tcPr>
          <w:p w14:paraId="1A8E8891" w14:textId="278EA0E2"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H</m:t>
                    </m:r>
                  </m:e>
                  <m:sub>
                    <m:r>
                      <w:rPr>
                        <w:rFonts w:ascii="Cambria Math" w:hAnsi="Cambria Math" w:cs="Times New Roman"/>
                        <w:color w:val="000000" w:themeColor="text1"/>
                        <w:sz w:val="28"/>
                        <w:szCs w:val="28"/>
                        <w:lang w:val="en-US"/>
                      </w:rPr>
                      <m:t>0</m:t>
                    </m:r>
                  </m:sub>
                </m:sSub>
              </m:oMath>
            </m:oMathPara>
          </w:p>
        </w:tc>
        <w:tc>
          <w:tcPr>
            <w:tcW w:w="3402" w:type="dxa"/>
          </w:tcPr>
          <w:p w14:paraId="6919EDD4" w14:textId="6925D1DA" w:rsidR="00B944FD" w:rsidRPr="002E6BD9" w:rsidRDefault="002F3A70" w:rsidP="00964DF1">
            <w:pPr>
              <w:rPr>
                <w:rFonts w:ascii="Times New Roman" w:hAnsi="Times New Roman" w:cs="Times New Roman"/>
                <w:iCs/>
                <w:color w:val="000000" w:themeColor="text1"/>
                <w:sz w:val="28"/>
                <w:szCs w:val="28"/>
                <w:lang w:val="en-US"/>
              </w:rPr>
            </w:pPr>
            <w:r>
              <w:rPr>
                <w:rFonts w:ascii="Times New Roman" w:hAnsi="Times New Roman" w:cs="Times New Roman"/>
                <w:iCs/>
                <w:color w:val="000000" w:themeColor="text1"/>
                <w:sz w:val="28"/>
                <w:szCs w:val="28"/>
              </w:rPr>
              <w:t>Действующее</w:t>
            </w:r>
            <w:r w:rsidR="00126E31" w:rsidRPr="002E6BD9">
              <w:rPr>
                <w:rFonts w:ascii="Times New Roman" w:hAnsi="Times New Roman" w:cs="Times New Roman"/>
                <w:iCs/>
                <w:color w:val="000000" w:themeColor="text1"/>
                <w:sz w:val="28"/>
                <w:szCs w:val="28"/>
                <w:lang w:val="en-US"/>
              </w:rPr>
              <w:t xml:space="preserve"> </w:t>
            </w:r>
            <w:proofErr w:type="spellStart"/>
            <w:r w:rsidR="00126E31" w:rsidRPr="002E6BD9">
              <w:rPr>
                <w:rFonts w:ascii="Times New Roman" w:hAnsi="Times New Roman" w:cs="Times New Roman"/>
                <w:iCs/>
                <w:color w:val="000000" w:themeColor="text1"/>
                <w:sz w:val="28"/>
                <w:szCs w:val="28"/>
                <w:lang w:val="en-US"/>
              </w:rPr>
              <w:t>число</w:t>
            </w:r>
            <w:proofErr w:type="spellEnd"/>
            <w:r w:rsidR="00126E31" w:rsidRPr="002E6BD9">
              <w:rPr>
                <w:rFonts w:ascii="Times New Roman" w:hAnsi="Times New Roman" w:cs="Times New Roman"/>
                <w:iCs/>
                <w:color w:val="000000" w:themeColor="text1"/>
                <w:sz w:val="28"/>
                <w:szCs w:val="28"/>
                <w:lang w:val="en-US"/>
              </w:rPr>
              <w:t xml:space="preserve"> </w:t>
            </w:r>
            <w:proofErr w:type="spellStart"/>
            <w:r w:rsidR="00126E31" w:rsidRPr="002E6BD9">
              <w:rPr>
                <w:rFonts w:ascii="Times New Roman" w:hAnsi="Times New Roman" w:cs="Times New Roman"/>
                <w:iCs/>
                <w:color w:val="000000" w:themeColor="text1"/>
                <w:sz w:val="28"/>
                <w:szCs w:val="28"/>
                <w:lang w:val="en-US"/>
              </w:rPr>
              <w:t>хелперных</w:t>
            </w:r>
            <w:proofErr w:type="spellEnd"/>
            <w:r w:rsidR="00126E31" w:rsidRPr="002E6BD9">
              <w:rPr>
                <w:rFonts w:ascii="Times New Roman" w:hAnsi="Times New Roman" w:cs="Times New Roman"/>
                <w:iCs/>
                <w:color w:val="000000" w:themeColor="text1"/>
                <w:sz w:val="28"/>
                <w:szCs w:val="28"/>
                <w:lang w:val="en-US"/>
              </w:rPr>
              <w:t xml:space="preserve"> </w:t>
            </w:r>
            <w:proofErr w:type="spellStart"/>
            <w:r w:rsidR="00126E31" w:rsidRPr="002E6BD9">
              <w:rPr>
                <w:rFonts w:ascii="Times New Roman" w:hAnsi="Times New Roman" w:cs="Times New Roman"/>
                <w:iCs/>
                <w:color w:val="000000" w:themeColor="text1"/>
                <w:sz w:val="28"/>
                <w:szCs w:val="28"/>
                <w:lang w:val="en-US"/>
              </w:rPr>
              <w:t>клеток</w:t>
            </w:r>
            <w:proofErr w:type="spellEnd"/>
          </w:p>
        </w:tc>
        <w:tc>
          <w:tcPr>
            <w:tcW w:w="1559" w:type="dxa"/>
          </w:tcPr>
          <w:p w14:paraId="22C5BEFA" w14:textId="24E23090"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173C31F3" w14:textId="0ABB29F2"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-2</m:t>
                        </m:r>
                      </m:e>
                    </m:d>
                  </m:sup>
                </m:sSup>
              </m:oMath>
            </m:oMathPara>
          </w:p>
        </w:tc>
        <w:tc>
          <w:tcPr>
            <w:tcW w:w="1701" w:type="dxa"/>
          </w:tcPr>
          <w:p w14:paraId="7B54E26F" w14:textId="77777777" w:rsidR="00B944FD" w:rsidRPr="002E6BD9" w:rsidRDefault="00B944FD" w:rsidP="00964DF1">
            <w:pPr>
              <w:rPr>
                <w:rFonts w:ascii="Times New Roman" w:hAnsi="Times New Roman" w:cs="Times New Roman"/>
                <w:iCs/>
                <w:color w:val="000000" w:themeColor="text1"/>
                <w:sz w:val="28"/>
                <w:szCs w:val="28"/>
                <w:lang w:val="en-US"/>
              </w:rPr>
            </w:pPr>
          </w:p>
        </w:tc>
      </w:tr>
      <w:tr w:rsidR="00ED0A5F" w:rsidRPr="002E6BD9" w14:paraId="2A43C522" w14:textId="77777777" w:rsidTr="00126E31">
        <w:tc>
          <w:tcPr>
            <w:tcW w:w="1413" w:type="dxa"/>
          </w:tcPr>
          <w:p w14:paraId="7748719E" w14:textId="15C10BA4" w:rsidR="00B944FD" w:rsidRPr="002E6BD9" w:rsidRDefault="00000000" w:rsidP="00964DF1">
            <w:pPr>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E</m:t>
                    </m:r>
                  </m:e>
                  <m:sub>
                    <m:r>
                      <w:rPr>
                        <w:rFonts w:ascii="Cambria Math" w:hAnsi="Cambria Math" w:cs="Times New Roman"/>
                        <w:color w:val="000000" w:themeColor="text1"/>
                        <w:sz w:val="28"/>
                        <w:szCs w:val="28"/>
                        <w:lang w:val="en-US"/>
                      </w:rPr>
                      <m:t>0</m:t>
                    </m:r>
                  </m:sub>
                </m:sSub>
              </m:oMath>
            </m:oMathPara>
          </w:p>
        </w:tc>
        <w:tc>
          <w:tcPr>
            <w:tcW w:w="3402" w:type="dxa"/>
          </w:tcPr>
          <w:p w14:paraId="313BB2BD" w14:textId="31CDC7C9" w:rsidR="00B944FD" w:rsidRPr="002E6BD9" w:rsidRDefault="002F3A70" w:rsidP="00964DF1">
            <w:pPr>
              <w:rPr>
                <w:rFonts w:ascii="Times New Roman" w:hAnsi="Times New Roman" w:cs="Times New Roman"/>
                <w:iCs/>
                <w:color w:val="000000" w:themeColor="text1"/>
                <w:sz w:val="28"/>
                <w:szCs w:val="28"/>
                <w:lang w:val="en-US"/>
              </w:rPr>
            </w:pPr>
            <w:r>
              <w:rPr>
                <w:rFonts w:ascii="Times New Roman" w:hAnsi="Times New Roman" w:cs="Times New Roman"/>
                <w:iCs/>
                <w:color w:val="000000" w:themeColor="text1"/>
                <w:sz w:val="28"/>
                <w:szCs w:val="28"/>
              </w:rPr>
              <w:t>Действующее</w:t>
            </w:r>
            <w:r w:rsidR="00126E31" w:rsidRPr="002E6BD9">
              <w:rPr>
                <w:rFonts w:ascii="Times New Roman" w:hAnsi="Times New Roman" w:cs="Times New Roman"/>
                <w:iCs/>
                <w:color w:val="000000" w:themeColor="text1"/>
                <w:sz w:val="28"/>
                <w:szCs w:val="28"/>
                <w:lang w:val="en-US"/>
              </w:rPr>
              <w:t xml:space="preserve"> </w:t>
            </w:r>
            <w:proofErr w:type="spellStart"/>
            <w:r w:rsidR="00126E31" w:rsidRPr="002E6BD9">
              <w:rPr>
                <w:rFonts w:ascii="Times New Roman" w:hAnsi="Times New Roman" w:cs="Times New Roman"/>
                <w:iCs/>
                <w:color w:val="000000" w:themeColor="text1"/>
                <w:sz w:val="28"/>
                <w:szCs w:val="28"/>
                <w:lang w:val="en-US"/>
              </w:rPr>
              <w:t>число</w:t>
            </w:r>
            <w:proofErr w:type="spellEnd"/>
            <w:r w:rsidR="00126E31" w:rsidRPr="002E6BD9">
              <w:rPr>
                <w:rFonts w:ascii="Times New Roman" w:hAnsi="Times New Roman" w:cs="Times New Roman"/>
                <w:iCs/>
                <w:color w:val="000000" w:themeColor="text1"/>
                <w:sz w:val="28"/>
                <w:szCs w:val="28"/>
                <w:lang w:val="en-US"/>
              </w:rPr>
              <w:t xml:space="preserve"> </w:t>
            </w:r>
            <w:proofErr w:type="spellStart"/>
            <w:r w:rsidR="00126E31" w:rsidRPr="002E6BD9">
              <w:rPr>
                <w:rFonts w:ascii="Times New Roman" w:hAnsi="Times New Roman" w:cs="Times New Roman"/>
                <w:iCs/>
                <w:color w:val="000000" w:themeColor="text1"/>
                <w:sz w:val="28"/>
                <w:szCs w:val="28"/>
                <w:lang w:val="en-US"/>
              </w:rPr>
              <w:t>киллерных</w:t>
            </w:r>
            <w:proofErr w:type="spellEnd"/>
            <w:r w:rsidR="00126E31" w:rsidRPr="002E6BD9">
              <w:rPr>
                <w:rFonts w:ascii="Times New Roman" w:hAnsi="Times New Roman" w:cs="Times New Roman"/>
                <w:iCs/>
                <w:color w:val="000000" w:themeColor="text1"/>
                <w:sz w:val="28"/>
                <w:szCs w:val="28"/>
                <w:lang w:val="en-US"/>
              </w:rPr>
              <w:t xml:space="preserve"> </w:t>
            </w:r>
            <w:proofErr w:type="spellStart"/>
            <w:r w:rsidR="00126E31" w:rsidRPr="002E6BD9">
              <w:rPr>
                <w:rFonts w:ascii="Times New Roman" w:hAnsi="Times New Roman" w:cs="Times New Roman"/>
                <w:iCs/>
                <w:color w:val="000000" w:themeColor="text1"/>
                <w:sz w:val="28"/>
                <w:szCs w:val="28"/>
                <w:lang w:val="en-US"/>
              </w:rPr>
              <w:t>клеток</w:t>
            </w:r>
            <w:proofErr w:type="spellEnd"/>
          </w:p>
        </w:tc>
        <w:tc>
          <w:tcPr>
            <w:tcW w:w="1559" w:type="dxa"/>
          </w:tcPr>
          <w:p w14:paraId="5A44BC46" w14:textId="4E9ADB58" w:rsidR="00B944FD" w:rsidRPr="002E6BD9" w:rsidRDefault="00A0586E" w:rsidP="00964DF1">
            <w:pPr>
              <w:rPr>
                <w:rFonts w:ascii="Times New Roman" w:hAnsi="Times New Roman" w:cs="Times New Roman"/>
                <w:iCs/>
                <w:color w:val="000000" w:themeColor="text1"/>
                <w:sz w:val="28"/>
                <w:szCs w:val="28"/>
                <w:lang w:val="en-US"/>
              </w:rPr>
            </w:pPr>
            <m:oMathPara>
              <m:oMath>
                <m:r>
                  <w:rPr>
                    <w:rFonts w:ascii="Cambria Math" w:hAnsi="Cambria Math" w:cs="Times New Roman"/>
                    <w:color w:val="000000" w:themeColor="text1"/>
                    <w:sz w:val="28"/>
                    <w:szCs w:val="28"/>
                    <w:lang w:val="en-US"/>
                  </w:rPr>
                  <m:t>1</m:t>
                </m:r>
              </m:oMath>
            </m:oMathPara>
          </w:p>
        </w:tc>
        <w:tc>
          <w:tcPr>
            <w:tcW w:w="1843" w:type="dxa"/>
          </w:tcPr>
          <w:p w14:paraId="19F7AB70" w14:textId="5F62BC17" w:rsidR="00B944FD" w:rsidRPr="002E6BD9" w:rsidRDefault="00000000" w:rsidP="00964DF1">
            <w:pPr>
              <w:rPr>
                <w:rFonts w:ascii="Times New Roman" w:hAnsi="Times New Roman" w:cs="Times New Roman"/>
                <w:iCs/>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10</m:t>
                    </m:r>
                  </m:e>
                  <m:sup>
                    <m:d>
                      <m:dPr>
                        <m:ctrlPr>
                          <w:rPr>
                            <w:rFonts w:ascii="Cambria Math" w:hAnsi="Cambria Math" w:cs="Times New Roman"/>
                            <w:i/>
                            <w:iCs/>
                            <w:color w:val="000000" w:themeColor="text1"/>
                            <w:sz w:val="28"/>
                            <w:szCs w:val="28"/>
                            <w:lang w:val="en-US"/>
                          </w:rPr>
                        </m:ctrlPr>
                      </m:dPr>
                      <m:e>
                        <m:r>
                          <w:rPr>
                            <w:rFonts w:ascii="Cambria Math" w:hAnsi="Cambria Math" w:cs="Times New Roman"/>
                            <w:color w:val="000000" w:themeColor="text1"/>
                            <w:sz w:val="28"/>
                            <w:szCs w:val="28"/>
                            <w:lang w:val="en-US"/>
                          </w:rPr>
                          <m:t>-2</m:t>
                        </m:r>
                      </m:e>
                    </m:d>
                  </m:sup>
                </m:sSup>
              </m:oMath>
            </m:oMathPara>
          </w:p>
        </w:tc>
        <w:tc>
          <w:tcPr>
            <w:tcW w:w="1701" w:type="dxa"/>
          </w:tcPr>
          <w:p w14:paraId="4D78B1A4" w14:textId="77777777" w:rsidR="00B944FD" w:rsidRPr="002E6BD9" w:rsidRDefault="00B944FD" w:rsidP="00964DF1">
            <w:pPr>
              <w:rPr>
                <w:rFonts w:ascii="Times New Roman" w:hAnsi="Times New Roman" w:cs="Times New Roman"/>
                <w:iCs/>
                <w:color w:val="000000" w:themeColor="text1"/>
                <w:sz w:val="28"/>
                <w:szCs w:val="28"/>
                <w:lang w:val="en-US"/>
              </w:rPr>
            </w:pPr>
          </w:p>
        </w:tc>
      </w:tr>
    </w:tbl>
    <w:p w14:paraId="7CE80A62" w14:textId="15D97A42" w:rsidR="009775C4" w:rsidRPr="002F3A70" w:rsidRDefault="00926247" w:rsidP="002F3A70">
      <w:pPr>
        <w:jc w:val="center"/>
        <w:rPr>
          <w:rFonts w:ascii="Times New Roman" w:hAnsi="Times New Roman" w:cs="Times New Roman"/>
          <w:iCs/>
          <w:color w:val="000000" w:themeColor="text1"/>
        </w:rPr>
      </w:pPr>
      <w:r w:rsidRPr="002F3A70">
        <w:rPr>
          <w:rFonts w:ascii="Times New Roman" w:hAnsi="Times New Roman" w:cs="Times New Roman"/>
          <w:iCs/>
          <w:color w:val="000000" w:themeColor="text1"/>
        </w:rPr>
        <w:t xml:space="preserve">Таблица </w:t>
      </w:r>
      <w:r w:rsidR="00786203">
        <w:rPr>
          <w:rFonts w:ascii="Times New Roman" w:hAnsi="Times New Roman" w:cs="Times New Roman"/>
          <w:iCs/>
          <w:color w:val="000000" w:themeColor="text1"/>
        </w:rPr>
        <w:t>2</w:t>
      </w:r>
      <w:r w:rsidRPr="002F3A70">
        <w:rPr>
          <w:rFonts w:ascii="Times New Roman" w:hAnsi="Times New Roman" w:cs="Times New Roman"/>
          <w:iCs/>
          <w:color w:val="000000" w:themeColor="text1"/>
        </w:rPr>
        <w:t>.</w:t>
      </w:r>
      <w:r w:rsidR="00786203">
        <w:rPr>
          <w:rFonts w:ascii="Times New Roman" w:hAnsi="Times New Roman" w:cs="Times New Roman"/>
          <w:iCs/>
          <w:color w:val="000000" w:themeColor="text1"/>
        </w:rPr>
        <w:t>1.</w:t>
      </w:r>
      <w:r w:rsidRPr="002F3A70">
        <w:rPr>
          <w:rFonts w:ascii="Times New Roman" w:hAnsi="Times New Roman" w:cs="Times New Roman"/>
          <w:iCs/>
          <w:color w:val="000000" w:themeColor="text1"/>
        </w:rPr>
        <w:t xml:space="preserve"> Параметры модели [Рис. 5. Ур-я (</w:t>
      </w:r>
      <w:r w:rsidR="00773999" w:rsidRPr="002F3A70">
        <w:rPr>
          <w:rFonts w:ascii="Times New Roman" w:hAnsi="Times New Roman" w:cs="Times New Roman"/>
          <w:iCs/>
          <w:color w:val="000000" w:themeColor="text1"/>
        </w:rPr>
        <w:t>8</w:t>
      </w:r>
      <w:r w:rsidRPr="002F3A70">
        <w:rPr>
          <w:rFonts w:ascii="Times New Roman" w:hAnsi="Times New Roman" w:cs="Times New Roman"/>
          <w:iCs/>
          <w:color w:val="000000" w:themeColor="text1"/>
        </w:rPr>
        <w:t>)-(</w:t>
      </w:r>
      <w:r w:rsidR="00773999" w:rsidRPr="002F3A70">
        <w:rPr>
          <w:rFonts w:ascii="Times New Roman" w:hAnsi="Times New Roman" w:cs="Times New Roman"/>
          <w:iCs/>
          <w:color w:val="000000" w:themeColor="text1"/>
        </w:rPr>
        <w:t>14</w:t>
      </w:r>
      <w:r w:rsidRPr="002F3A70">
        <w:rPr>
          <w:rFonts w:ascii="Times New Roman" w:hAnsi="Times New Roman" w:cs="Times New Roman"/>
          <w:iCs/>
          <w:color w:val="000000" w:themeColor="text1"/>
        </w:rPr>
        <w:t>)].</w:t>
      </w:r>
    </w:p>
    <w:p w14:paraId="3B043F61" w14:textId="77777777" w:rsidR="00926247" w:rsidRPr="002E6BD9" w:rsidRDefault="00926247" w:rsidP="00DC480F">
      <w:pPr>
        <w:rPr>
          <w:rFonts w:ascii="Times New Roman" w:hAnsi="Times New Roman" w:cs="Times New Roman"/>
          <w:iCs/>
          <w:color w:val="000000" w:themeColor="text1"/>
          <w:sz w:val="28"/>
          <w:szCs w:val="28"/>
        </w:rPr>
      </w:pPr>
    </w:p>
    <w:p w14:paraId="1D5E9314" w14:textId="48B254AB" w:rsidR="00ED0A5F" w:rsidRPr="002E6BD9" w:rsidRDefault="00ED0A5F" w:rsidP="001D2CD5">
      <w:pPr>
        <w:pStyle w:val="2"/>
        <w:spacing w:line="360" w:lineRule="auto"/>
        <w:jc w:val="center"/>
        <w:rPr>
          <w:rFonts w:ascii="Times New Roman" w:eastAsiaTheme="minorEastAsia" w:hAnsi="Times New Roman" w:cs="Times New Roman"/>
          <w:b/>
          <w:bCs/>
          <w:color w:val="000000" w:themeColor="text1"/>
          <w:sz w:val="28"/>
          <w:szCs w:val="28"/>
        </w:rPr>
      </w:pPr>
      <w:bookmarkStart w:id="11" w:name="_Toc230609631"/>
      <w:r w:rsidRPr="002E6BD9">
        <w:rPr>
          <w:rFonts w:ascii="Times New Roman" w:hAnsi="Times New Roman" w:cs="Times New Roman"/>
          <w:b/>
          <w:bCs/>
          <w:color w:val="000000" w:themeColor="text1"/>
          <w:sz w:val="28"/>
          <w:szCs w:val="28"/>
        </w:rPr>
        <w:t>2.4. Анализ стационарных состояний</w:t>
      </w:r>
      <w:bookmarkEnd w:id="11"/>
    </w:p>
    <w:p w14:paraId="466069F5" w14:textId="5576D9F1" w:rsidR="009775C4" w:rsidRPr="002E6BD9" w:rsidRDefault="00D42A75"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Система имеет 2</w:t>
      </w:r>
      <w:r w:rsidR="009775C4" w:rsidRPr="002E6BD9">
        <w:rPr>
          <w:rFonts w:ascii="Times New Roman" w:hAnsi="Times New Roman" w:cs="Times New Roman"/>
          <w:iCs/>
          <w:color w:val="000000" w:themeColor="text1"/>
          <w:sz w:val="28"/>
          <w:szCs w:val="28"/>
        </w:rPr>
        <w:t xml:space="preserve"> стационарных состояния, первое зависит от хелперов, с очень низкой вирусной нагрузкой, соответствующее спонтанному контроллеру или пост-терапевтическому контроллеру. Второе не зависит от хелперов, с высокой вирусной нагрузкой, соответствующее прогрессору или потенциальному пост-терапевтическому контроллеру при отсутствии лечения.</w:t>
      </w:r>
    </w:p>
    <w:p w14:paraId="7BCDA6A1" w14:textId="5C9F8D99" w:rsidR="009775C4" w:rsidRPr="001734CA" w:rsidRDefault="009775C4"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b/>
          <w:bCs/>
          <w:iCs/>
          <w:color w:val="000000" w:themeColor="text1"/>
          <w:sz w:val="28"/>
          <w:szCs w:val="28"/>
        </w:rPr>
        <w:t>Состояние 1.</w:t>
      </w:r>
      <w:r w:rsidRPr="002E6BD9">
        <w:rPr>
          <w:rFonts w:ascii="Times New Roman" w:hAnsi="Times New Roman" w:cs="Times New Roman"/>
          <w:iCs/>
          <w:color w:val="000000" w:themeColor="text1"/>
          <w:sz w:val="28"/>
          <w:szCs w:val="28"/>
        </w:rPr>
        <w:t> Стационарное состояние, зависящее от хелперов, находится из условий </w:t>
      </w:r>
      <m:oMath>
        <m:f>
          <m:fPr>
            <m:ctrlPr>
              <w:rPr>
                <w:rFonts w:ascii="Cambria Math" w:hAnsi="Cambria Math" w:cs="Times New Roman"/>
                <w:iCs/>
                <w:color w:val="000000" w:themeColor="text1"/>
                <w:sz w:val="28"/>
                <w:szCs w:val="28"/>
              </w:rPr>
            </m:ctrlPr>
          </m:fPr>
          <m:num>
            <m:r>
              <w:rPr>
                <w:rFonts w:ascii="Cambria Math" w:hAnsi="Cambria Math" w:cs="Times New Roman"/>
                <w:color w:val="000000" w:themeColor="text1"/>
                <w:sz w:val="28"/>
                <w:szCs w:val="28"/>
              </w:rPr>
              <m:t>dH</m:t>
            </m:r>
            <m:ctrlPr>
              <w:rPr>
                <w:rFonts w:ascii="Cambria Math" w:hAnsi="Cambria Math" w:cs="Times New Roman"/>
                <w:i/>
                <w:iCs/>
                <w:color w:val="000000" w:themeColor="text1"/>
                <w:sz w:val="28"/>
                <w:szCs w:val="28"/>
              </w:rPr>
            </m:ctrlPr>
          </m:num>
          <m:den>
            <m:r>
              <w:rPr>
                <w:rFonts w:ascii="Cambria Math" w:hAnsi="Cambria Math" w:cs="Times New Roman"/>
                <w:color w:val="000000" w:themeColor="text1"/>
                <w:sz w:val="28"/>
                <w:szCs w:val="28"/>
              </w:rPr>
              <m:t>dt</m:t>
            </m:r>
            <m:ctrlPr>
              <w:rPr>
                <w:rFonts w:ascii="Cambria Math" w:hAnsi="Cambria Math" w:cs="Times New Roman"/>
                <w:i/>
                <w:iCs/>
                <w:color w:val="000000" w:themeColor="text1"/>
                <w:sz w:val="28"/>
                <w:szCs w:val="28"/>
              </w:rPr>
            </m:ctrlPr>
          </m:den>
        </m:f>
        <m:r>
          <w:rPr>
            <w:rFonts w:ascii="Cambria Math" w:hAnsi="Cambria Math" w:cs="Times New Roman"/>
            <w:color w:val="000000" w:themeColor="text1"/>
            <w:sz w:val="28"/>
            <w:szCs w:val="28"/>
          </w:rPr>
          <m:t xml:space="preserve">= 0,H&gt; 0 </m:t>
        </m:r>
      </m:oMath>
      <w:r w:rsidRPr="002E6BD9">
        <w:rPr>
          <w:rFonts w:ascii="Times New Roman" w:hAnsi="Times New Roman" w:cs="Times New Roman"/>
          <w:iCs/>
          <w:color w:val="000000" w:themeColor="text1"/>
          <w:sz w:val="28"/>
          <w:szCs w:val="28"/>
        </w:rPr>
        <w:t> и уравнения</w:t>
      </w:r>
      <w:r w:rsidR="007D32FC" w:rsidRPr="007D32FC">
        <w:rPr>
          <w:rFonts w:ascii="Times New Roman" w:hAnsi="Times New Roman" w:cs="Times New Roman"/>
          <w:iCs/>
          <w:color w:val="000000" w:themeColor="text1"/>
          <w:sz w:val="28"/>
          <w:szCs w:val="28"/>
        </w:rPr>
        <w:t xml:space="preserve"> 11</w:t>
      </w:r>
      <w:r w:rsidRPr="002E6BD9">
        <w:rPr>
          <w:rFonts w:ascii="Times New Roman" w:hAnsi="Times New Roman" w:cs="Times New Roman"/>
          <w:iCs/>
          <w:color w:val="000000" w:themeColor="text1"/>
          <w:sz w:val="28"/>
          <w:szCs w:val="28"/>
        </w:rPr>
        <w:t>. Это состояние возникает, когда число инфицированных клеток, </w:t>
      </w:r>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rPr>
              <m:t>1</m:t>
            </m:r>
          </m:sub>
        </m:sSub>
        <m:r>
          <w:rPr>
            <w:rFonts w:ascii="Cambria Math" w:hAnsi="Cambria Math" w:cs="Times New Roman"/>
            <w:color w:val="000000" w:themeColor="text1"/>
            <w:sz w:val="28"/>
            <w:szCs w:val="28"/>
          </w:rPr>
          <m:t xml:space="preserve"> </m:t>
        </m:r>
      </m:oMath>
      <w:r w:rsidRPr="002E6BD9">
        <w:rPr>
          <w:rFonts w:ascii="Times New Roman" w:hAnsi="Times New Roman" w:cs="Times New Roman"/>
          <w:iCs/>
          <w:color w:val="000000" w:themeColor="text1"/>
          <w:sz w:val="28"/>
          <w:szCs w:val="28"/>
        </w:rPr>
        <w:t>равно</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005"/>
        <w:gridCol w:w="3210"/>
      </w:tblGrid>
      <w:tr w:rsidR="007D32FC" w:rsidRPr="00883EEF" w14:paraId="4B733EED" w14:textId="77777777" w:rsidTr="00883EEF">
        <w:tc>
          <w:tcPr>
            <w:tcW w:w="1413" w:type="dxa"/>
          </w:tcPr>
          <w:p w14:paraId="4DD9A34B" w14:textId="77777777" w:rsidR="007D32FC" w:rsidRDefault="007D32FC" w:rsidP="00883EEF"/>
        </w:tc>
        <w:tc>
          <w:tcPr>
            <w:tcW w:w="5005" w:type="dxa"/>
          </w:tcPr>
          <w:p w14:paraId="58ED0E3C" w14:textId="77777777" w:rsidR="007D32FC" w:rsidRPr="002E6BD9" w:rsidRDefault="00000000" w:rsidP="007D32FC">
            <w:pPr>
              <w:spacing w:line="360" w:lineRule="auto"/>
              <w:jc w:val="both"/>
              <w:rPr>
                <w:rFonts w:ascii="Times New Roman" w:hAnsi="Times New Roman" w:cs="Times New Roman"/>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rPr>
                      <m:t>1</m:t>
                    </m:r>
                  </m:sub>
                </m:sSub>
                <m: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r>
                  <w:rPr>
                    <w:rFonts w:ascii="Cambria Math" w:hAnsi="Cambria Math" w:cs="Times New Roman"/>
                    <w:color w:val="000000" w:themeColor="text1"/>
                    <w:sz w:val="28"/>
                    <w:szCs w:val="28"/>
                    <w:lang w:val="en-US"/>
                  </w:rPr>
                  <m:t>log</m:t>
                </m:r>
                <m:f>
                  <m:fPr>
                    <m:ctrlPr>
                      <w:rPr>
                        <w:rFonts w:ascii="Cambria Math" w:hAnsi="Cambria Math" w:cs="Times New Roman"/>
                        <w:iCs/>
                        <w:color w:val="000000" w:themeColor="text1"/>
                        <w:sz w:val="28"/>
                        <w:szCs w:val="28"/>
                        <w:lang w:val="en-US"/>
                      </w:rPr>
                    </m:ctrlPr>
                  </m:fPr>
                  <m:num>
                    <m:r>
                      <w:rPr>
                        <w:rFonts w:ascii="Cambria Math" w:hAnsi="Cambria Math" w:cs="Times New Roman"/>
                        <w:color w:val="000000" w:themeColor="text1"/>
                        <w:sz w:val="28"/>
                        <w:szCs w:val="28"/>
                        <w:lang w:val="en-US"/>
                      </w:rPr>
                      <m:t>c</m:t>
                    </m:r>
                    <m:ctrlPr>
                      <w:rPr>
                        <w:rFonts w:ascii="Cambria Math" w:hAnsi="Cambria Math" w:cs="Times New Roman"/>
                        <w:i/>
                        <w:iCs/>
                        <w:color w:val="000000" w:themeColor="text1"/>
                        <w:sz w:val="28"/>
                        <w:szCs w:val="28"/>
                        <w:lang w:val="en-US"/>
                      </w:rPr>
                    </m:ctrlPr>
                  </m:num>
                  <m:den>
                    <m:r>
                      <w:rPr>
                        <w:rFonts w:ascii="Cambria Math" w:hAnsi="Cambria Math" w:cs="Times New Roman"/>
                        <w:color w:val="000000" w:themeColor="text1"/>
                        <w:sz w:val="28"/>
                        <w:szCs w:val="28"/>
                        <w:lang w:val="en-US"/>
                      </w:rPr>
                      <m:t>c</m:t>
                    </m:r>
                    <m: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pw</m:t>
                    </m:r>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rPr>
                          <m:t>1</m:t>
                        </m:r>
                      </m:sub>
                    </m:sSub>
                    <m:ctrlPr>
                      <w:rPr>
                        <w:rFonts w:ascii="Cambria Math" w:hAnsi="Cambria Math" w:cs="Times New Roman"/>
                        <w:i/>
                        <w:iCs/>
                        <w:color w:val="000000" w:themeColor="text1"/>
                        <w:sz w:val="28"/>
                        <w:szCs w:val="28"/>
                        <w:lang w:val="en-US"/>
                      </w:rPr>
                    </m:ctrlPr>
                  </m:den>
                </m:f>
              </m:oMath>
            </m:oMathPara>
          </w:p>
          <w:p w14:paraId="720AA14C" w14:textId="77777777" w:rsidR="007D32FC" w:rsidRPr="00883EEF" w:rsidRDefault="007D32FC" w:rsidP="00883EEF">
            <w:pPr>
              <w:rPr>
                <w:lang w:val="en-US"/>
              </w:rPr>
            </w:pPr>
          </w:p>
        </w:tc>
        <w:tc>
          <w:tcPr>
            <w:tcW w:w="3210" w:type="dxa"/>
          </w:tcPr>
          <w:p w14:paraId="1CDAD6A0" w14:textId="77777777" w:rsidR="007D32FC" w:rsidRPr="007D32FC" w:rsidRDefault="007D32FC" w:rsidP="00883EEF">
            <w:pPr>
              <w:keepNext/>
              <w:jc w:val="right"/>
              <w:rPr>
                <w:lang w:val="en-US"/>
              </w:rPr>
            </w:pPr>
          </w:p>
          <w:p w14:paraId="12686EE7" w14:textId="6021327C" w:rsidR="007D32FC" w:rsidRPr="00883EEF" w:rsidRDefault="007D32FC" w:rsidP="00883EEF">
            <w:pPr>
              <w:keepNext/>
              <w:jc w:val="right"/>
            </w:pPr>
            <w:r w:rsidRPr="007D32FC">
              <w:rPr>
                <w:lang w:val="en-US"/>
              </w:rPr>
              <w:t xml:space="preserve"> </w:t>
            </w:r>
            <w:r>
              <w:t>(</w:t>
            </w:r>
            <w:r>
              <w:fldChar w:fldCharType="begin"/>
            </w:r>
            <w:r>
              <w:instrText xml:space="preserve"> SEQ Формула \* ARABIC </w:instrText>
            </w:r>
            <w:r>
              <w:fldChar w:fldCharType="separate"/>
            </w:r>
            <w:r w:rsidR="00184C59">
              <w:rPr>
                <w:noProof/>
              </w:rPr>
              <w:t>18</w:t>
            </w:r>
            <w:r>
              <w:fldChar w:fldCharType="end"/>
            </w:r>
            <w:r>
              <w:t>)</w:t>
            </w:r>
          </w:p>
        </w:tc>
      </w:tr>
    </w:tbl>
    <w:p w14:paraId="5AC9CF87" w14:textId="77777777" w:rsidR="009775C4" w:rsidRPr="002E6BD9" w:rsidRDefault="009775C4"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Значение </w:t>
      </w:r>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rPr>
              <m:t>1</m:t>
            </m:r>
          </m:sub>
        </m:sSub>
      </m:oMath>
      <w:r w:rsidRPr="002E6BD9">
        <w:rPr>
          <w:rFonts w:ascii="Times New Roman" w:hAnsi="Times New Roman" w:cs="Times New Roman"/>
          <w:iCs/>
          <w:color w:val="000000" w:themeColor="text1"/>
          <w:sz w:val="28"/>
          <w:szCs w:val="28"/>
        </w:rPr>
        <w:t xml:space="preserve"> ​ может быть определено итерациями по формуле (9). Заметим, что уравнение (9) имеет два решения для </w:t>
      </w:r>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rPr>
              <m:t>1</m:t>
            </m:r>
          </m:sub>
        </m:sSub>
      </m:oMath>
      <w:r w:rsidRPr="002E6BD9">
        <w:rPr>
          <w:rFonts w:ascii="Times New Roman" w:hAnsi="Times New Roman" w:cs="Times New Roman"/>
          <w:iCs/>
          <w:color w:val="000000" w:themeColor="text1"/>
          <w:sz w:val="28"/>
          <w:szCs w:val="28"/>
        </w:rPr>
        <w:t>, и только меньшее из них соответствует устойчивому стационарному состоянию, поскольку в нём </w:t>
      </w:r>
      <m:oMath>
        <m:f>
          <m:fPr>
            <m:ctrlPr>
              <w:rPr>
                <w:rFonts w:ascii="Cambria Math" w:hAnsi="Cambria Math" w:cs="Times New Roman"/>
                <w:iCs/>
                <w:color w:val="000000" w:themeColor="text1"/>
                <w:sz w:val="28"/>
                <w:szCs w:val="28"/>
              </w:rPr>
            </m:ctrlPr>
          </m:fPr>
          <m:num>
            <m:r>
              <w:rPr>
                <w:rFonts w:ascii="Cambria Math" w:hAnsi="Cambria Math" w:cs="Times New Roman"/>
                <w:color w:val="000000" w:themeColor="text1"/>
                <w:sz w:val="28"/>
                <w:szCs w:val="28"/>
              </w:rPr>
              <m:t>dH</m:t>
            </m:r>
            <m:ctrlPr>
              <w:rPr>
                <w:rFonts w:ascii="Cambria Math" w:hAnsi="Cambria Math" w:cs="Times New Roman"/>
                <w:i/>
                <w:iCs/>
                <w:color w:val="000000" w:themeColor="text1"/>
                <w:sz w:val="28"/>
                <w:szCs w:val="28"/>
              </w:rPr>
            </m:ctrlPr>
          </m:num>
          <m:den>
            <m:r>
              <w:rPr>
                <w:rFonts w:ascii="Cambria Math" w:hAnsi="Cambria Math" w:cs="Times New Roman"/>
                <w:color w:val="000000" w:themeColor="text1"/>
                <w:sz w:val="28"/>
                <w:szCs w:val="28"/>
              </w:rPr>
              <m:t>dI</m:t>
            </m:r>
            <m:ctrlPr>
              <w:rPr>
                <w:rFonts w:ascii="Cambria Math" w:hAnsi="Cambria Math" w:cs="Times New Roman"/>
                <w:i/>
                <w:iCs/>
                <w:color w:val="000000" w:themeColor="text1"/>
                <w:sz w:val="28"/>
                <w:szCs w:val="28"/>
              </w:rPr>
            </m:ctrlPr>
          </m:den>
        </m:f>
        <m:r>
          <w:rPr>
            <w:rFonts w:ascii="Cambria Math" w:hAnsi="Cambria Math" w:cs="Times New Roman"/>
            <w:color w:val="000000" w:themeColor="text1"/>
            <w:sz w:val="28"/>
            <w:szCs w:val="28"/>
          </w:rPr>
          <m:t>&gt;0</m:t>
        </m:r>
      </m:oMath>
      <w:r w:rsidRPr="002E6BD9">
        <w:rPr>
          <w:rFonts w:ascii="Times New Roman" w:hAnsi="Times New Roman" w:cs="Times New Roman"/>
          <w:iCs/>
          <w:color w:val="000000" w:themeColor="text1"/>
          <w:sz w:val="28"/>
          <w:szCs w:val="28"/>
        </w:rPr>
        <w:t xml:space="preserve">, что подразумевает отрицательную обратную связь между вирусом и хелперными </w:t>
      </w:r>
      <w:r w:rsidRPr="002E6BD9">
        <w:rPr>
          <w:rFonts w:ascii="Times New Roman" w:hAnsi="Times New Roman" w:cs="Times New Roman"/>
          <w:iCs/>
          <w:color w:val="000000" w:themeColor="text1"/>
          <w:sz w:val="28"/>
          <w:szCs w:val="28"/>
        </w:rPr>
        <w:lastRenderedPageBreak/>
        <w:t>клетками, а верхнее решение имеет </w:t>
      </w:r>
      <m:oMath>
        <m:f>
          <m:fPr>
            <m:ctrlPr>
              <w:rPr>
                <w:rFonts w:ascii="Cambria Math" w:hAnsi="Cambria Math" w:cs="Times New Roman"/>
                <w:iCs/>
                <w:color w:val="000000" w:themeColor="text1"/>
                <w:sz w:val="28"/>
                <w:szCs w:val="28"/>
              </w:rPr>
            </m:ctrlPr>
          </m:fPr>
          <m:num>
            <m:r>
              <w:rPr>
                <w:rFonts w:ascii="Cambria Math" w:hAnsi="Cambria Math" w:cs="Times New Roman"/>
                <w:color w:val="000000" w:themeColor="text1"/>
                <w:sz w:val="28"/>
                <w:szCs w:val="28"/>
              </w:rPr>
              <m:t>dH</m:t>
            </m:r>
            <m:ctrlPr>
              <w:rPr>
                <w:rFonts w:ascii="Cambria Math" w:hAnsi="Cambria Math" w:cs="Times New Roman"/>
                <w:i/>
                <w:iCs/>
                <w:color w:val="000000" w:themeColor="text1"/>
                <w:sz w:val="28"/>
                <w:szCs w:val="28"/>
              </w:rPr>
            </m:ctrlPr>
          </m:num>
          <m:den>
            <m:r>
              <w:rPr>
                <w:rFonts w:ascii="Cambria Math" w:hAnsi="Cambria Math" w:cs="Times New Roman"/>
                <w:color w:val="000000" w:themeColor="text1"/>
                <w:sz w:val="28"/>
                <w:szCs w:val="28"/>
              </w:rPr>
              <m:t>dt</m:t>
            </m:r>
            <m:ctrlPr>
              <w:rPr>
                <w:rFonts w:ascii="Cambria Math" w:hAnsi="Cambria Math" w:cs="Times New Roman"/>
                <w:i/>
                <w:iCs/>
                <w:color w:val="000000" w:themeColor="text1"/>
                <w:sz w:val="28"/>
                <w:szCs w:val="28"/>
              </w:rPr>
            </m:ctrlPr>
          </m:den>
        </m:f>
        <m:r>
          <w:rPr>
            <w:rFonts w:ascii="Cambria Math" w:hAnsi="Cambria Math" w:cs="Times New Roman"/>
            <w:color w:val="000000" w:themeColor="text1"/>
            <w:sz w:val="28"/>
            <w:szCs w:val="28"/>
          </w:rPr>
          <m:t>&lt; 0</m:t>
        </m:r>
      </m:oMath>
      <w:r w:rsidRPr="002E6BD9">
        <w:rPr>
          <w:rFonts w:ascii="Times New Roman" w:hAnsi="Times New Roman" w:cs="Times New Roman"/>
          <w:iCs/>
          <w:color w:val="000000" w:themeColor="text1"/>
          <w:sz w:val="28"/>
          <w:szCs w:val="28"/>
        </w:rPr>
        <w:t>, то есть положительную обратную связь.</w:t>
      </w:r>
    </w:p>
    <w:p w14:paraId="0B2B4E08" w14:textId="12F2BBF6" w:rsidR="009775C4" w:rsidRPr="002E6BD9" w:rsidRDefault="009775C4" w:rsidP="001D2CD5">
      <w:pPr>
        <w:spacing w:line="360" w:lineRule="auto"/>
        <w:jc w:val="both"/>
        <w:rPr>
          <w:rFonts w:ascii="Times New Roman" w:hAnsi="Times New Roman" w:cs="Times New Roman"/>
          <w:i/>
          <w:iCs/>
          <w:color w:val="000000" w:themeColor="text1"/>
          <w:sz w:val="28"/>
          <w:szCs w:val="28"/>
        </w:rPr>
      </w:pPr>
      <w:r w:rsidRPr="002E6BD9">
        <w:rPr>
          <w:rFonts w:ascii="Times New Roman" w:hAnsi="Times New Roman" w:cs="Times New Roman"/>
          <w:color w:val="000000" w:themeColor="text1"/>
          <w:sz w:val="28"/>
          <w:szCs w:val="28"/>
        </w:rPr>
        <w:t xml:space="preserve">Стационарное состояние, не зависящее от хелперов, находится из условий </w:t>
      </w:r>
      <m:oMath>
        <m:r>
          <w:rPr>
            <w:rFonts w:ascii="Cambria Math" w:hAnsi="Cambria Math" w:cs="Times New Roman"/>
            <w:color w:val="000000" w:themeColor="text1"/>
            <w:sz w:val="28"/>
            <w:szCs w:val="28"/>
          </w:rPr>
          <m:t>H</m:t>
        </m:r>
        <m:r>
          <m:rPr>
            <m:sty m:val="p"/>
          </m:rPr>
          <w:rPr>
            <w:rFonts w:ascii="Cambria Math" w:hAnsi="Cambria Math" w:cs="Times New Roman"/>
            <w:color w:val="000000" w:themeColor="text1"/>
            <w:sz w:val="28"/>
            <w:szCs w:val="28"/>
          </w:rPr>
          <m:t xml:space="preserve"> = 0,</m:t>
        </m:r>
      </m:oMath>
      <w:r w:rsidRPr="002E6BD9">
        <w:rPr>
          <w:rFonts w:ascii="Times New Roman" w:hAnsi="Times New Roman" w:cs="Times New Roman"/>
          <w:color w:val="000000" w:themeColor="text1"/>
          <w:sz w:val="28"/>
          <w:szCs w:val="28"/>
        </w:rPr>
        <w:t xml:space="preserve"> </w:t>
      </w:r>
      <m:oMath>
        <m:f>
          <m:fPr>
            <m:ctrlPr>
              <w:rPr>
                <w:rFonts w:ascii="Cambria Math" w:hAnsi="Cambria Math" w:cs="Times New Roman"/>
                <w:color w:val="000000" w:themeColor="text1"/>
                <w:sz w:val="28"/>
                <w:szCs w:val="28"/>
              </w:rPr>
            </m:ctrlPr>
          </m:fPr>
          <m:num>
            <m:r>
              <m:rPr>
                <m:sty m:val="p"/>
              </m:rPr>
              <w:rPr>
                <w:rFonts w:ascii="Cambria Math" w:hAnsi="Cambria Math" w:cs="Times New Roman"/>
                <w:color w:val="000000" w:themeColor="text1"/>
                <w:sz w:val="28"/>
                <w:szCs w:val="28"/>
              </w:rPr>
              <m:t>dE</m:t>
            </m:r>
          </m:num>
          <m:den>
            <m:r>
              <m:rPr>
                <m:sty m:val="p"/>
              </m:rPr>
              <w:rPr>
                <w:rFonts w:ascii="Cambria Math" w:hAnsi="Cambria Math" w:cs="Times New Roman"/>
                <w:color w:val="000000" w:themeColor="text1"/>
                <w:sz w:val="28"/>
                <w:szCs w:val="28"/>
              </w:rPr>
              <m:t>dt</m:t>
            </m:r>
          </m:den>
        </m:f>
        <m:r>
          <m:rPr>
            <m:sty m:val="p"/>
          </m:rPr>
          <w:rPr>
            <w:rFonts w:ascii="Cambria Math" w:hAnsi="Cambria Math" w:cs="Times New Roman"/>
            <w:color w:val="000000" w:themeColor="text1"/>
            <w:sz w:val="28"/>
            <w:szCs w:val="28"/>
          </w:rPr>
          <m:t>=0</m:t>
        </m:r>
      </m:oMath>
      <w:r w:rsidRPr="002E6BD9">
        <w:rPr>
          <w:rFonts w:ascii="Times New Roman" w:hAnsi="Times New Roman" w:cs="Times New Roman"/>
          <w:color w:val="000000" w:themeColor="text1"/>
          <w:sz w:val="28"/>
          <w:szCs w:val="28"/>
        </w:rPr>
        <w:t xml:space="preserve"> и уравнения </w:t>
      </w:r>
      <w:r w:rsidR="003C42A0" w:rsidRPr="003C42A0">
        <w:rPr>
          <w:rFonts w:ascii="Times New Roman" w:hAnsi="Times New Roman" w:cs="Times New Roman"/>
          <w:color w:val="000000" w:themeColor="text1"/>
          <w:sz w:val="28"/>
          <w:szCs w:val="28"/>
        </w:rPr>
        <w:t>12</w:t>
      </w:r>
      <w:r w:rsidRPr="002E6BD9">
        <w:rPr>
          <w:rFonts w:ascii="Times New Roman" w:hAnsi="Times New Roman" w:cs="Times New Roman"/>
          <w:i/>
          <w:iCs/>
          <w:color w:val="000000" w:themeColor="text1"/>
          <w:sz w:val="28"/>
          <w:szCs w:val="28"/>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005"/>
        <w:gridCol w:w="3210"/>
      </w:tblGrid>
      <w:tr w:rsidR="007D32FC" w:rsidRPr="00883EEF" w14:paraId="32538AB6" w14:textId="77777777" w:rsidTr="00883EEF">
        <w:tc>
          <w:tcPr>
            <w:tcW w:w="1413" w:type="dxa"/>
          </w:tcPr>
          <w:p w14:paraId="4D11EDED" w14:textId="77777777" w:rsidR="007D32FC" w:rsidRDefault="007D32FC" w:rsidP="00883EEF"/>
        </w:tc>
        <w:tc>
          <w:tcPr>
            <w:tcW w:w="5005" w:type="dxa"/>
          </w:tcPr>
          <w:p w14:paraId="11865E39" w14:textId="77777777" w:rsidR="007D32FC" w:rsidRPr="002E6BD9" w:rsidRDefault="00000000" w:rsidP="007D32FC">
            <w:pPr>
              <w:spacing w:line="360" w:lineRule="auto"/>
              <w:jc w:val="both"/>
              <w:rPr>
                <w:rFonts w:ascii="Times New Roman" w:hAnsi="Times New Roman" w:cs="Times New Roman"/>
                <w:i/>
                <w:iCs/>
                <w:color w:val="000000" w:themeColor="text1"/>
                <w:sz w:val="28"/>
                <w:szCs w:val="28"/>
                <w:lang w:val="en-US"/>
              </w:rPr>
            </w:pPr>
            <m:oMathPara>
              <m:oMath>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2</m:t>
                    </m:r>
                  </m:sub>
                </m:sSub>
                <m:r>
                  <w:rPr>
                    <w:rFonts w:ascii="Cambria Math" w:hAnsi="Cambria Math" w:cs="Times New Roman"/>
                    <w:color w:val="000000" w:themeColor="text1"/>
                    <w:sz w:val="28"/>
                    <w:szCs w:val="28"/>
                    <w:lang w:val="en-US"/>
                  </w:rPr>
                  <m:t>=</m:t>
                </m:r>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0E</m:t>
                    </m:r>
                  </m:sub>
                </m:sSub>
                <m:r>
                  <w:rPr>
                    <w:rFonts w:ascii="Cambria Math" w:hAnsi="Cambria Math" w:cs="Times New Roman"/>
                    <w:color w:val="000000" w:themeColor="text1"/>
                    <w:sz w:val="28"/>
                    <w:szCs w:val="28"/>
                    <w:lang w:val="en-US"/>
                  </w:rPr>
                  <m:t>log</m:t>
                </m:r>
                <m:f>
                  <m:fPr>
                    <m:ctrlPr>
                      <w:rPr>
                        <w:rFonts w:ascii="Cambria Math" w:hAnsi="Cambria Math" w:cs="Times New Roman"/>
                        <w:iCs/>
                        <w:color w:val="000000" w:themeColor="text1"/>
                        <w:sz w:val="28"/>
                        <w:szCs w:val="28"/>
                        <w:lang w:val="en-US"/>
                      </w:rPr>
                    </m:ctrlPr>
                  </m:fPr>
                  <m:num>
                    <m:r>
                      <w:rPr>
                        <w:rFonts w:ascii="Cambria Math" w:hAnsi="Cambria Math" w:cs="Times New Roman"/>
                        <w:color w:val="000000" w:themeColor="text1"/>
                        <w:sz w:val="28"/>
                        <w:szCs w:val="28"/>
                        <w:lang w:val="en-US"/>
                      </w:rPr>
                      <m:t>c</m:t>
                    </m:r>
                    <m:ctrlPr>
                      <w:rPr>
                        <w:rFonts w:ascii="Cambria Math" w:hAnsi="Cambria Math" w:cs="Times New Roman"/>
                        <w:i/>
                        <w:iCs/>
                        <w:color w:val="000000" w:themeColor="text1"/>
                        <w:sz w:val="28"/>
                        <w:szCs w:val="28"/>
                        <w:lang w:val="en-US"/>
                      </w:rPr>
                    </m:ctrlPr>
                  </m:num>
                  <m:den>
                    <m:r>
                      <w:rPr>
                        <w:rFonts w:ascii="Cambria Math" w:hAnsi="Cambria Math" w:cs="Times New Roman"/>
                        <w:color w:val="000000" w:themeColor="text1"/>
                        <w:sz w:val="28"/>
                        <w:szCs w:val="28"/>
                        <w:lang w:val="en-US"/>
                      </w:rPr>
                      <m:t>c-</m:t>
                    </m:r>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E</m:t>
                        </m:r>
                      </m:sub>
                    </m:sSub>
                    <m:ctrlPr>
                      <w:rPr>
                        <w:rFonts w:ascii="Cambria Math" w:hAnsi="Cambria Math" w:cs="Times New Roman"/>
                        <w:i/>
                        <w:iCs/>
                        <w:color w:val="000000" w:themeColor="text1"/>
                        <w:sz w:val="28"/>
                        <w:szCs w:val="28"/>
                        <w:lang w:val="en-US"/>
                      </w:rPr>
                    </m:ctrlPr>
                  </m:den>
                </m:f>
              </m:oMath>
            </m:oMathPara>
          </w:p>
          <w:p w14:paraId="3B016DD8" w14:textId="77777777" w:rsidR="007D32FC" w:rsidRPr="00883EEF" w:rsidRDefault="007D32FC" w:rsidP="00883EEF">
            <w:pPr>
              <w:rPr>
                <w:lang w:val="en-US"/>
              </w:rPr>
            </w:pPr>
          </w:p>
        </w:tc>
        <w:tc>
          <w:tcPr>
            <w:tcW w:w="3210" w:type="dxa"/>
          </w:tcPr>
          <w:p w14:paraId="40DFC937" w14:textId="77777777" w:rsidR="007D32FC" w:rsidRPr="007D32FC" w:rsidRDefault="007D32FC" w:rsidP="00883EEF">
            <w:pPr>
              <w:keepNext/>
              <w:jc w:val="right"/>
              <w:rPr>
                <w:lang w:val="en-US"/>
              </w:rPr>
            </w:pPr>
          </w:p>
          <w:p w14:paraId="64372356" w14:textId="3A359966" w:rsidR="007D32FC" w:rsidRPr="00883EEF" w:rsidRDefault="007D32FC" w:rsidP="00883EEF">
            <w:pPr>
              <w:keepNext/>
              <w:jc w:val="right"/>
            </w:pPr>
            <w:r w:rsidRPr="007D32FC">
              <w:rPr>
                <w:lang w:val="en-US"/>
              </w:rPr>
              <w:t xml:space="preserve"> </w:t>
            </w:r>
            <w:r>
              <w:t>(</w:t>
            </w:r>
            <w:r>
              <w:fldChar w:fldCharType="begin"/>
            </w:r>
            <w:r>
              <w:instrText xml:space="preserve"> SEQ Формула \* ARABIC </w:instrText>
            </w:r>
            <w:r>
              <w:fldChar w:fldCharType="separate"/>
            </w:r>
            <w:r w:rsidR="00184C59">
              <w:rPr>
                <w:noProof/>
              </w:rPr>
              <w:t>19</w:t>
            </w:r>
            <w:r>
              <w:fldChar w:fldCharType="end"/>
            </w:r>
            <w:r>
              <w:t>)</w:t>
            </w:r>
          </w:p>
        </w:tc>
      </w:tr>
    </w:tbl>
    <w:p w14:paraId="43E5E3A4" w14:textId="434A6467" w:rsidR="009775C4" w:rsidRPr="002E6BD9" w:rsidRDefault="009775C4"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Вообще говоря, как мы установили моделированием уравнений </w:t>
      </w:r>
      <w:r w:rsidR="003C42A0">
        <w:rPr>
          <w:rFonts w:ascii="Times New Roman" w:hAnsi="Times New Roman" w:cs="Times New Roman"/>
          <w:color w:val="000000" w:themeColor="text1"/>
          <w:sz w:val="28"/>
          <w:szCs w:val="28"/>
        </w:rPr>
        <w:t>8</w:t>
      </w:r>
      <w:r w:rsidRPr="002E6BD9">
        <w:rPr>
          <w:rFonts w:ascii="Times New Roman" w:hAnsi="Times New Roman" w:cs="Times New Roman"/>
          <w:color w:val="000000" w:themeColor="text1"/>
          <w:sz w:val="28"/>
          <w:szCs w:val="28"/>
        </w:rPr>
        <w:t xml:space="preserve"> - </w:t>
      </w:r>
      <w:r w:rsidR="003C42A0">
        <w:rPr>
          <w:rFonts w:ascii="Times New Roman" w:hAnsi="Times New Roman" w:cs="Times New Roman"/>
          <w:color w:val="000000" w:themeColor="text1"/>
          <w:sz w:val="28"/>
          <w:szCs w:val="28"/>
        </w:rPr>
        <w:t>13</w:t>
      </w:r>
      <w:r w:rsidRPr="002E6BD9">
        <w:rPr>
          <w:rFonts w:ascii="Times New Roman" w:hAnsi="Times New Roman" w:cs="Times New Roman"/>
          <w:color w:val="000000" w:themeColor="text1"/>
          <w:sz w:val="28"/>
          <w:szCs w:val="28"/>
        </w:rPr>
        <w:t>, только одно из двух состояний может быть стабильным в долгосрочной перспективе.</w:t>
      </w:r>
    </w:p>
    <w:p w14:paraId="655AE89C" w14:textId="11090762" w:rsidR="009775C4" w:rsidRPr="002E6BD9" w:rsidRDefault="009775C4"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Большее из двух решений уравнения </w:t>
      </w:r>
      <w:r w:rsidR="007D32FC" w:rsidRPr="007D32FC">
        <w:rPr>
          <w:rFonts w:ascii="Times New Roman" w:hAnsi="Times New Roman" w:cs="Times New Roman"/>
          <w:color w:val="000000" w:themeColor="text1"/>
          <w:sz w:val="28"/>
          <w:szCs w:val="28"/>
        </w:rPr>
        <w:t>(</w:t>
      </w:r>
      <m:oMath>
        <m:r>
          <w:rPr>
            <w:rFonts w:ascii="Cambria Math" w:hAnsi="Cambria Math" w:cs="Times New Roman"/>
            <w:color w:val="000000" w:themeColor="text1"/>
            <w:sz w:val="28"/>
            <w:szCs w:val="28"/>
          </w:rPr>
          <m:t>20</m:t>
        </m:r>
        <m:r>
          <w:rPr>
            <w:rFonts w:ascii="Cambria Math" w:hAnsi="Cambria Math" w:cs="Times New Roman"/>
            <w:color w:val="000000" w:themeColor="text1"/>
            <w:sz w:val="28"/>
            <w:szCs w:val="28"/>
          </w:rPr>
          <m:t>),</m:t>
        </m:r>
      </m:oMath>
      <w:r w:rsidRPr="002E6BD9">
        <w:rPr>
          <w:rFonts w:ascii="Times New Roman" w:hAnsi="Times New Roman" w:cs="Times New Roman"/>
          <w:color w:val="000000" w:themeColor="text1"/>
          <w:sz w:val="28"/>
          <w:szCs w:val="28"/>
        </w:rPr>
        <w:t xml:space="preserve"> обозначаемое </w:t>
      </w:r>
      <m:oMath>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I</m:t>
            </m:r>
          </m:e>
          <m:sup>
            <m:r>
              <w:rPr>
                <w:rFonts w:ascii="Cambria Math" w:hAnsi="Cambria Math" w:cs="Times New Roman"/>
                <w:color w:val="000000" w:themeColor="text1"/>
                <w:sz w:val="28"/>
                <w:szCs w:val="28"/>
              </w:rPr>
              <m:t>*</m:t>
            </m:r>
          </m:sup>
        </m:sSup>
      </m:oMath>
      <w:r w:rsidRPr="002E6BD9">
        <w:rPr>
          <w:rFonts w:ascii="Times New Roman" w:hAnsi="Times New Roman" w:cs="Times New Roman"/>
          <w:color w:val="000000" w:themeColor="text1"/>
          <w:sz w:val="28"/>
          <w:szCs w:val="28"/>
        </w:rPr>
        <w:t xml:space="preserve">, где </w:t>
      </w:r>
      <m:oMath>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I</m:t>
            </m:r>
          </m:e>
          <m:sup>
            <m:r>
              <w:rPr>
                <w:rFonts w:ascii="Cambria Math" w:hAnsi="Cambria Math" w:cs="Times New Roman"/>
                <w:color w:val="000000" w:themeColor="text1"/>
                <w:sz w:val="28"/>
                <w:szCs w:val="28"/>
              </w:rPr>
              <m:t>*</m:t>
            </m:r>
          </m:sup>
        </m:sSup>
        <m:r>
          <w:rPr>
            <w:rFonts w:ascii="Cambria Math" w:hAnsi="Cambria Math" w:cs="Times New Roman"/>
            <w:color w:val="000000" w:themeColor="text1"/>
            <w:sz w:val="28"/>
            <w:szCs w:val="28"/>
          </w:rPr>
          <m:t>&gt;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1</m:t>
            </m:r>
          </m:sub>
        </m:sSub>
      </m:oMath>
      <w:r w:rsidRPr="002E6BD9">
        <w:rPr>
          <w:rFonts w:ascii="Times New Roman" w:hAnsi="Times New Roman" w:cs="Times New Roman"/>
          <w:color w:val="000000" w:themeColor="text1"/>
          <w:sz w:val="28"/>
          <w:szCs w:val="28"/>
        </w:rPr>
        <w:t>, определяет верхний предел экспансии хелперных клеток в зависимости от числа инфицированных клеток. Его можно вычислить, переписав уравнение (</w:t>
      </w:r>
      <w:r w:rsidR="003C42A0">
        <w:rPr>
          <w:rFonts w:ascii="Times New Roman" w:hAnsi="Times New Roman" w:cs="Times New Roman"/>
          <w:color w:val="000000" w:themeColor="text1"/>
          <w:sz w:val="28"/>
          <w:szCs w:val="28"/>
        </w:rPr>
        <w:t>1</w:t>
      </w:r>
      <w:r w:rsidRPr="002E6BD9">
        <w:rPr>
          <w:rFonts w:ascii="Times New Roman" w:hAnsi="Times New Roman" w:cs="Times New Roman"/>
          <w:color w:val="000000" w:themeColor="text1"/>
          <w:sz w:val="28"/>
          <w:szCs w:val="28"/>
        </w:rPr>
        <w:t>9) в виде</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005"/>
        <w:gridCol w:w="3210"/>
      </w:tblGrid>
      <w:tr w:rsidR="007D32FC" w:rsidRPr="00883EEF" w14:paraId="1C19150C" w14:textId="77777777" w:rsidTr="00883EEF">
        <w:tc>
          <w:tcPr>
            <w:tcW w:w="1413" w:type="dxa"/>
          </w:tcPr>
          <w:p w14:paraId="46F24124" w14:textId="77777777" w:rsidR="007D32FC" w:rsidRDefault="007D32FC" w:rsidP="00883EEF"/>
        </w:tc>
        <w:tc>
          <w:tcPr>
            <w:tcW w:w="5005" w:type="dxa"/>
          </w:tcPr>
          <w:p w14:paraId="147E822A" w14:textId="77777777" w:rsidR="007D32FC" w:rsidRPr="002E6BD9" w:rsidRDefault="00000000" w:rsidP="007D32FC">
            <w:pPr>
              <w:spacing w:line="360" w:lineRule="auto"/>
              <w:jc w:val="both"/>
              <w:rPr>
                <w:rFonts w:ascii="Times New Roman" w:hAnsi="Times New Roman" w:cs="Times New Roman"/>
                <w:color w:val="000000" w:themeColor="text1"/>
                <w:sz w:val="28"/>
                <w:szCs w:val="28"/>
                <w:lang w:val="en-US"/>
              </w:rPr>
            </w:pPr>
            <m:oMathPara>
              <m:oMath>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I</m:t>
                    </m:r>
                  </m:e>
                  <m:sup>
                    <m:r>
                      <w:rPr>
                        <w:rFonts w:ascii="Cambria Math" w:hAnsi="Cambria Math" w:cs="Times New Roman"/>
                        <w:color w:val="000000" w:themeColor="text1"/>
                        <w:sz w:val="28"/>
                        <w:szCs w:val="28"/>
                        <w:lang w:val="en-US"/>
                      </w:rPr>
                      <m:t>*</m:t>
                    </m:r>
                  </m:sup>
                </m:sSup>
                <m:r>
                  <w:rPr>
                    <w:rFonts w:ascii="Cambria Math" w:hAnsi="Cambria Math" w:cs="Times New Roman"/>
                    <w:color w:val="000000" w:themeColor="text1"/>
                    <w:sz w:val="28"/>
                    <w:szCs w:val="28"/>
                    <w:lang w:val="en-US"/>
                  </w:rPr>
                  <m:t>=</m:t>
                </m:r>
                <m:f>
                  <m:fPr>
                    <m:ctrlPr>
                      <w:rPr>
                        <w:rFonts w:ascii="Cambria Math" w:hAnsi="Cambria Math" w:cs="Times New Roman"/>
                        <w:iCs/>
                        <w:color w:val="000000" w:themeColor="text1"/>
                        <w:sz w:val="28"/>
                        <w:szCs w:val="28"/>
                        <w:lang w:val="en-US"/>
                      </w:rPr>
                    </m:ctrlPr>
                  </m:fPr>
                  <m:num>
                    <m:r>
                      <w:rPr>
                        <w:rFonts w:ascii="Cambria Math" w:hAnsi="Cambria Math" w:cs="Times New Roman"/>
                        <w:color w:val="000000" w:themeColor="text1"/>
                        <w:sz w:val="28"/>
                        <w:szCs w:val="28"/>
                        <w:lang w:val="en-US"/>
                      </w:rPr>
                      <m:t>c</m:t>
                    </m:r>
                    <m:d>
                      <m:dPr>
                        <m:ctrlPr>
                          <w:rPr>
                            <w:rFonts w:ascii="Cambria Math" w:hAnsi="Cambria Math" w:cs="Times New Roman"/>
                            <w:iCs/>
                            <w:color w:val="000000" w:themeColor="text1"/>
                            <w:sz w:val="28"/>
                            <w:szCs w:val="28"/>
                            <w:lang w:val="en-US"/>
                          </w:rPr>
                        </m:ctrlPr>
                      </m:dPr>
                      <m:e>
                        <m:r>
                          <w:rPr>
                            <w:rFonts w:ascii="Cambria Math" w:hAnsi="Cambria Math" w:cs="Times New Roman"/>
                            <w:color w:val="000000" w:themeColor="text1"/>
                            <w:sz w:val="28"/>
                            <w:szCs w:val="28"/>
                            <w:lang w:val="en-US"/>
                          </w:rPr>
                          <m:t>1-</m:t>
                        </m:r>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e</m:t>
                            </m:r>
                          </m:e>
                          <m:sup>
                            <m:r>
                              <w:rPr>
                                <w:rFonts w:ascii="Cambria Math" w:hAnsi="Cambria Math" w:cs="Times New Roman"/>
                                <w:color w:val="000000" w:themeColor="text1"/>
                                <w:sz w:val="28"/>
                                <w:szCs w:val="28"/>
                                <w:lang w:val="en-US"/>
                              </w:rPr>
                              <m:t>-</m:t>
                            </m:r>
                            <m:f>
                              <m:fPr>
                                <m:ctrlPr>
                                  <w:rPr>
                                    <w:rFonts w:ascii="Cambria Math" w:hAnsi="Cambria Math" w:cs="Times New Roman"/>
                                    <w:iCs/>
                                    <w:color w:val="000000" w:themeColor="text1"/>
                                    <w:sz w:val="28"/>
                                    <w:szCs w:val="28"/>
                                    <w:lang w:val="en-US"/>
                                  </w:rPr>
                                </m:ctrlPr>
                              </m:fPr>
                              <m:num>
                                <m:sSup>
                                  <m:sSupPr>
                                    <m:ctrlPr>
                                      <w:rPr>
                                        <w:rFonts w:ascii="Cambria Math" w:hAnsi="Cambria Math" w:cs="Times New Roman"/>
                                        <w:i/>
                                        <w:iCs/>
                                        <w:color w:val="000000" w:themeColor="text1"/>
                                        <w:sz w:val="28"/>
                                        <w:szCs w:val="28"/>
                                        <w:lang w:val="en-US"/>
                                      </w:rPr>
                                    </m:ctrlPr>
                                  </m:sSupPr>
                                  <m:e>
                                    <m:r>
                                      <w:rPr>
                                        <w:rFonts w:ascii="Cambria Math" w:hAnsi="Cambria Math" w:cs="Times New Roman"/>
                                        <w:color w:val="000000" w:themeColor="text1"/>
                                        <w:sz w:val="28"/>
                                        <w:szCs w:val="28"/>
                                        <w:lang w:val="en-US"/>
                                      </w:rPr>
                                      <m:t>I</m:t>
                                    </m:r>
                                  </m:e>
                                  <m:sup>
                                    <m:r>
                                      <w:rPr>
                                        <w:rFonts w:ascii="Cambria Math" w:hAnsi="Cambria Math" w:cs="Times New Roman"/>
                                        <w:color w:val="000000" w:themeColor="text1"/>
                                        <w:sz w:val="28"/>
                                        <w:szCs w:val="28"/>
                                        <w:lang w:val="en-US"/>
                                      </w:rPr>
                                      <m:t>*</m:t>
                                    </m:r>
                                  </m:sup>
                                </m:sSup>
                                <m:ctrlPr>
                                  <w:rPr>
                                    <w:rFonts w:ascii="Cambria Math" w:hAnsi="Cambria Math" w:cs="Times New Roman"/>
                                    <w:i/>
                                    <w:iCs/>
                                    <w:color w:val="000000" w:themeColor="text1"/>
                                    <w:sz w:val="28"/>
                                    <w:szCs w:val="28"/>
                                    <w:lang w:val="en-US"/>
                                  </w:rPr>
                                </m:ctrlPr>
                              </m:num>
                              <m:den>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I</m:t>
                                    </m:r>
                                  </m:e>
                                  <m:sub>
                                    <m:r>
                                      <w:rPr>
                                        <w:rFonts w:ascii="Cambria Math" w:hAnsi="Cambria Math" w:cs="Times New Roman"/>
                                        <w:color w:val="000000" w:themeColor="text1"/>
                                        <w:sz w:val="28"/>
                                        <w:szCs w:val="28"/>
                                        <w:lang w:val="en-US"/>
                                      </w:rPr>
                                      <m:t>0H</m:t>
                                    </m:r>
                                  </m:sub>
                                </m:sSub>
                                <m:ctrlPr>
                                  <w:rPr>
                                    <w:rFonts w:ascii="Cambria Math" w:hAnsi="Cambria Math" w:cs="Times New Roman"/>
                                    <w:i/>
                                    <w:iCs/>
                                    <w:color w:val="000000" w:themeColor="text1"/>
                                    <w:sz w:val="28"/>
                                    <w:szCs w:val="28"/>
                                    <w:lang w:val="en-US"/>
                                  </w:rPr>
                                </m:ctrlPr>
                              </m:den>
                            </m:f>
                          </m:sup>
                        </m:sSup>
                        <m:ctrlPr>
                          <w:rPr>
                            <w:rFonts w:ascii="Cambria Math" w:hAnsi="Cambria Math" w:cs="Times New Roman"/>
                            <w:i/>
                            <w:iCs/>
                            <w:color w:val="000000" w:themeColor="text1"/>
                            <w:sz w:val="28"/>
                            <w:szCs w:val="28"/>
                            <w:lang w:val="en-US"/>
                          </w:rPr>
                        </m:ctrlPr>
                      </m:e>
                    </m:d>
                    <m:r>
                      <w:rPr>
                        <w:rFonts w:ascii="Cambria Math" w:hAnsi="Cambria Math" w:cs="Times New Roman"/>
                        <w:color w:val="000000" w:themeColor="text1"/>
                        <w:sz w:val="28"/>
                        <w:szCs w:val="28"/>
                        <w:lang w:val="en-US"/>
                      </w:rPr>
                      <m:t>-</m:t>
                    </m:r>
                    <m:sSub>
                      <m:sSubPr>
                        <m:ctrlPr>
                          <w:rPr>
                            <w:rFonts w:ascii="Cambria Math" w:hAnsi="Cambria Math" w:cs="Times New Roman"/>
                            <w:i/>
                            <w:iCs/>
                            <w:color w:val="000000" w:themeColor="text1"/>
                            <w:sz w:val="28"/>
                            <w:szCs w:val="28"/>
                            <w:lang w:val="en-US"/>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ctrlPr>
                      <w:rPr>
                        <w:rFonts w:ascii="Cambria Math" w:hAnsi="Cambria Math" w:cs="Times New Roman"/>
                        <w:i/>
                        <w:iCs/>
                        <w:color w:val="000000" w:themeColor="text1"/>
                        <w:sz w:val="28"/>
                        <w:szCs w:val="28"/>
                        <w:lang w:val="en-US"/>
                      </w:rPr>
                    </m:ctrlPr>
                  </m:num>
                  <m:den>
                    <m:r>
                      <w:rPr>
                        <w:rFonts w:ascii="Cambria Math" w:hAnsi="Cambria Math" w:cs="Times New Roman"/>
                        <w:color w:val="000000" w:themeColor="text1"/>
                        <w:sz w:val="28"/>
                        <w:szCs w:val="28"/>
                        <w:lang w:val="en-US"/>
                      </w:rPr>
                      <m:t>pw</m:t>
                    </m:r>
                    <m:ctrlPr>
                      <w:rPr>
                        <w:rFonts w:ascii="Cambria Math" w:hAnsi="Cambria Math" w:cs="Times New Roman"/>
                        <w:i/>
                        <w:iCs/>
                        <w:color w:val="000000" w:themeColor="text1"/>
                        <w:sz w:val="28"/>
                        <w:szCs w:val="28"/>
                        <w:lang w:val="en-US"/>
                      </w:rPr>
                    </m:ctrlPr>
                  </m:den>
                </m:f>
              </m:oMath>
            </m:oMathPara>
          </w:p>
          <w:p w14:paraId="32873FEF" w14:textId="77777777" w:rsidR="007D32FC" w:rsidRPr="00883EEF" w:rsidRDefault="007D32FC" w:rsidP="00883EEF">
            <w:pPr>
              <w:rPr>
                <w:lang w:val="en-US"/>
              </w:rPr>
            </w:pPr>
          </w:p>
        </w:tc>
        <w:tc>
          <w:tcPr>
            <w:tcW w:w="3210" w:type="dxa"/>
          </w:tcPr>
          <w:p w14:paraId="09AC7C0F" w14:textId="77777777" w:rsidR="007D32FC" w:rsidRPr="007D32FC" w:rsidRDefault="007D32FC" w:rsidP="00883EEF">
            <w:pPr>
              <w:keepNext/>
              <w:jc w:val="right"/>
              <w:rPr>
                <w:lang w:val="en-US"/>
              </w:rPr>
            </w:pPr>
          </w:p>
          <w:p w14:paraId="392002D2" w14:textId="0CA11299" w:rsidR="007D32FC" w:rsidRPr="00883EEF" w:rsidRDefault="007D32FC" w:rsidP="00883EEF">
            <w:pPr>
              <w:keepNext/>
              <w:jc w:val="right"/>
            </w:pPr>
            <w:r w:rsidRPr="007D32FC">
              <w:rPr>
                <w:lang w:val="en-US"/>
              </w:rPr>
              <w:t xml:space="preserve"> </w:t>
            </w:r>
            <w:r>
              <w:t>(</w:t>
            </w:r>
            <w:r>
              <w:fldChar w:fldCharType="begin"/>
            </w:r>
            <w:r>
              <w:instrText xml:space="preserve"> SEQ Формула \* ARABIC </w:instrText>
            </w:r>
            <w:r>
              <w:fldChar w:fldCharType="separate"/>
            </w:r>
            <w:r w:rsidR="00184C59">
              <w:rPr>
                <w:noProof/>
              </w:rPr>
              <w:t>20</w:t>
            </w:r>
            <w:r>
              <w:fldChar w:fldCharType="end"/>
            </w:r>
            <w:r>
              <w:t>)</w:t>
            </w:r>
          </w:p>
        </w:tc>
      </w:tr>
    </w:tbl>
    <w:p w14:paraId="4C08F795" w14:textId="12B12A06" w:rsidR="00136B57" w:rsidRDefault="009775C4" w:rsidP="001D2CD5">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 xml:space="preserve">и проводя итерации по </w:t>
      </w:r>
      <m:oMath>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I</m:t>
            </m:r>
          </m:e>
          <m:sup>
            <m:r>
              <w:rPr>
                <w:rFonts w:ascii="Cambria Math" w:hAnsi="Cambria Math" w:cs="Times New Roman"/>
                <w:color w:val="000000" w:themeColor="text1"/>
                <w:sz w:val="28"/>
                <w:szCs w:val="28"/>
              </w:rPr>
              <m:t>*</m:t>
            </m:r>
          </m:sup>
        </m:sSup>
      </m:oMath>
      <w:r w:rsidRPr="002E6BD9">
        <w:rPr>
          <w:rFonts w:ascii="Times New Roman" w:hAnsi="Times New Roman" w:cs="Times New Roman"/>
          <w:color w:val="000000" w:themeColor="text1"/>
          <w:sz w:val="28"/>
          <w:szCs w:val="28"/>
        </w:rPr>
        <w:t>.</w:t>
      </w:r>
    </w:p>
    <w:p w14:paraId="46955E50" w14:textId="0854EBD6" w:rsidR="001F6E45" w:rsidRDefault="001F6E45" w:rsidP="001F6E45">
      <w:pPr>
        <w:pStyle w:val="2"/>
        <w:jc w:val="center"/>
        <w:rPr>
          <w:rFonts w:ascii="Times New Roman" w:hAnsi="Times New Roman" w:cs="Times New Roman"/>
          <w:b/>
          <w:bCs/>
          <w:color w:val="000000" w:themeColor="text1"/>
          <w:sz w:val="28"/>
          <w:szCs w:val="28"/>
        </w:rPr>
      </w:pPr>
      <w:bookmarkStart w:id="12" w:name="_Toc230609632"/>
      <w:r w:rsidRPr="001F6E45">
        <w:rPr>
          <w:rFonts w:ascii="Times New Roman" w:hAnsi="Times New Roman" w:cs="Times New Roman"/>
          <w:b/>
          <w:bCs/>
          <w:color w:val="000000" w:themeColor="text1"/>
          <w:sz w:val="28"/>
          <w:szCs w:val="28"/>
        </w:rPr>
        <w:t>2.5 Выводы по главе</w:t>
      </w:r>
      <w:bookmarkEnd w:id="12"/>
    </w:p>
    <w:p w14:paraId="6BF9CAF6" w14:textId="77777777" w:rsidR="0047299B" w:rsidRPr="0047299B" w:rsidRDefault="0047299B" w:rsidP="0047299B">
      <w:pPr>
        <w:spacing w:line="360" w:lineRule="auto"/>
        <w:rPr>
          <w:rFonts w:ascii="Times New Roman" w:hAnsi="Times New Roman" w:cs="Times New Roman"/>
          <w:sz w:val="28"/>
          <w:szCs w:val="28"/>
        </w:rPr>
      </w:pPr>
      <w:r w:rsidRPr="0047299B">
        <w:rPr>
          <w:rFonts w:ascii="Times New Roman" w:hAnsi="Times New Roman" w:cs="Times New Roman"/>
          <w:sz w:val="28"/>
          <w:szCs w:val="28"/>
        </w:rPr>
        <w:t>В представленной части работы приведена модель, описывающая изменение численности клеток при ВИЧ-инфекции. Указаны используемые параметры, подробно разобрано каждое уравнение системы, а также выделены два стационарных состояния.</w:t>
      </w:r>
    </w:p>
    <w:p w14:paraId="4BC1F274" w14:textId="4D66633C" w:rsidR="00DC480F" w:rsidRPr="002E6BD9" w:rsidRDefault="00C15750" w:rsidP="001D2CD5">
      <w:pPr>
        <w:pStyle w:val="1"/>
        <w:spacing w:line="360" w:lineRule="auto"/>
        <w:jc w:val="center"/>
        <w:rPr>
          <w:rFonts w:ascii="Times New Roman" w:eastAsiaTheme="minorEastAsia" w:hAnsi="Times New Roman" w:cs="Times New Roman"/>
          <w:b/>
          <w:bCs/>
          <w:color w:val="000000" w:themeColor="text1"/>
          <w:sz w:val="28"/>
          <w:szCs w:val="28"/>
        </w:rPr>
      </w:pPr>
      <w:bookmarkStart w:id="13" w:name="_Toc230609633"/>
      <w:r>
        <w:rPr>
          <w:rFonts w:ascii="Times New Roman" w:eastAsiaTheme="minorEastAsia" w:hAnsi="Times New Roman" w:cs="Times New Roman"/>
          <w:b/>
          <w:bCs/>
          <w:color w:val="000000" w:themeColor="text1"/>
          <w:sz w:val="28"/>
          <w:szCs w:val="28"/>
        </w:rPr>
        <w:t xml:space="preserve">ГЛАВА </w:t>
      </w:r>
      <w:r w:rsidR="00DF3E62" w:rsidRPr="002E6BD9">
        <w:rPr>
          <w:rFonts w:ascii="Times New Roman" w:eastAsiaTheme="minorEastAsia" w:hAnsi="Times New Roman" w:cs="Times New Roman"/>
          <w:b/>
          <w:bCs/>
          <w:color w:val="000000" w:themeColor="text1"/>
          <w:sz w:val="28"/>
          <w:szCs w:val="28"/>
        </w:rPr>
        <w:t>3.</w:t>
      </w:r>
      <w:r>
        <w:rPr>
          <w:rFonts w:ascii="Times New Roman" w:eastAsiaTheme="minorEastAsia" w:hAnsi="Times New Roman" w:cs="Times New Roman"/>
          <w:b/>
          <w:bCs/>
          <w:color w:val="000000" w:themeColor="text1"/>
          <w:sz w:val="28"/>
          <w:szCs w:val="28"/>
        </w:rPr>
        <w:t xml:space="preserve"> </w:t>
      </w:r>
      <w:r w:rsidRPr="002E6BD9">
        <w:rPr>
          <w:rFonts w:ascii="Times New Roman" w:eastAsiaTheme="minorEastAsia" w:hAnsi="Times New Roman" w:cs="Times New Roman"/>
          <w:b/>
          <w:bCs/>
          <w:color w:val="000000" w:themeColor="text1"/>
          <w:sz w:val="28"/>
          <w:szCs w:val="28"/>
        </w:rPr>
        <w:t>ВЕРИФИКАЦИЯ И ПАРАМЕТРИЗАЦИЯ МОДЕЛИ</w:t>
      </w:r>
      <w:bookmarkEnd w:id="13"/>
    </w:p>
    <w:p w14:paraId="33B68DCC" w14:textId="622260D4" w:rsidR="006C4478" w:rsidRPr="002E6BD9" w:rsidRDefault="00DF3E62"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После построения детерминированной математической модели динамики ВИЧ-инфекции, описывающей взаимодействие ключевых популяций клеток иммунной системы и вируса, возникает необходимость оценки её </w:t>
      </w:r>
      <w:r w:rsidR="006C4478" w:rsidRPr="002E6BD9">
        <w:rPr>
          <w:rFonts w:ascii="Times New Roman" w:hAnsi="Times New Roman" w:cs="Times New Roman"/>
          <w:iCs/>
          <w:color w:val="000000" w:themeColor="text1"/>
          <w:sz w:val="28"/>
          <w:szCs w:val="28"/>
        </w:rPr>
        <w:t xml:space="preserve">полезности </w:t>
      </w:r>
      <w:r w:rsidRPr="002E6BD9">
        <w:rPr>
          <w:rFonts w:ascii="Times New Roman" w:hAnsi="Times New Roman" w:cs="Times New Roman"/>
          <w:iCs/>
          <w:color w:val="000000" w:themeColor="text1"/>
          <w:sz w:val="28"/>
          <w:szCs w:val="28"/>
        </w:rPr>
        <w:t xml:space="preserve">и практической применимости. </w:t>
      </w:r>
    </w:p>
    <w:p w14:paraId="14F68416" w14:textId="7AEE4D53" w:rsidR="00DF3E62" w:rsidRPr="002E6BD9" w:rsidRDefault="006C4478"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lastRenderedPageBreak/>
        <w:t xml:space="preserve">Правильных моделей, как известно, не существует, </w:t>
      </w:r>
      <w:r w:rsidR="000E6558" w:rsidRPr="002E6BD9">
        <w:rPr>
          <w:rFonts w:ascii="Times New Roman" w:hAnsi="Times New Roman" w:cs="Times New Roman"/>
          <w:iCs/>
          <w:color w:val="000000" w:themeColor="text1"/>
          <w:sz w:val="28"/>
          <w:szCs w:val="28"/>
        </w:rPr>
        <w:t>но</w:t>
      </w:r>
      <w:r w:rsidR="00933635" w:rsidRPr="002E6BD9">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 xml:space="preserve">есть модели полезные. </w:t>
      </w:r>
      <w:r w:rsidRPr="002E6BD9">
        <w:rPr>
          <w:rFonts w:ascii="Times New Roman" w:hAnsi="Times New Roman" w:cs="Times New Roman"/>
          <w:iCs/>
          <w:color w:val="000000" w:themeColor="text1"/>
          <w:sz w:val="28"/>
          <w:szCs w:val="28"/>
          <w:lang w:val="en-US"/>
        </w:rPr>
        <w:t>A</w:t>
      </w:r>
      <w:proofErr w:type="spellStart"/>
      <w:r w:rsidRPr="002E6BD9">
        <w:rPr>
          <w:rFonts w:ascii="Times New Roman" w:hAnsi="Times New Roman" w:cs="Times New Roman"/>
          <w:iCs/>
          <w:color w:val="000000" w:themeColor="text1"/>
          <w:sz w:val="28"/>
          <w:szCs w:val="28"/>
        </w:rPr>
        <w:t>приорно</w:t>
      </w:r>
      <w:proofErr w:type="spellEnd"/>
      <w:r w:rsidRPr="002E6BD9">
        <w:rPr>
          <w:rFonts w:ascii="Times New Roman" w:hAnsi="Times New Roman" w:cs="Times New Roman"/>
          <w:iCs/>
          <w:color w:val="000000" w:themeColor="text1"/>
          <w:sz w:val="28"/>
          <w:szCs w:val="28"/>
        </w:rPr>
        <w:t xml:space="preserve"> модель</w:t>
      </w:r>
      <w:r w:rsidR="000E6558" w:rsidRPr="002E6BD9">
        <w:rPr>
          <w:rFonts w:ascii="Times New Roman" w:hAnsi="Times New Roman" w:cs="Times New Roman"/>
          <w:iCs/>
          <w:color w:val="000000" w:themeColor="text1"/>
          <w:sz w:val="28"/>
          <w:szCs w:val="28"/>
        </w:rPr>
        <w:t xml:space="preserve"> описанная выше</w:t>
      </w:r>
      <w:r w:rsidRPr="002E6BD9">
        <w:rPr>
          <w:rFonts w:ascii="Times New Roman" w:hAnsi="Times New Roman" w:cs="Times New Roman"/>
          <w:iCs/>
          <w:color w:val="000000" w:themeColor="text1"/>
          <w:sz w:val="28"/>
          <w:szCs w:val="28"/>
        </w:rPr>
        <w:t xml:space="preserve"> </w:t>
      </w:r>
      <w:r w:rsidR="000E6558" w:rsidRPr="002E6BD9">
        <w:rPr>
          <w:rFonts w:ascii="Times New Roman" w:hAnsi="Times New Roman" w:cs="Times New Roman"/>
          <w:iCs/>
          <w:color w:val="000000" w:themeColor="text1"/>
          <w:sz w:val="28"/>
          <w:szCs w:val="28"/>
        </w:rPr>
        <w:t xml:space="preserve">(рис. </w:t>
      </w:r>
      <w:r w:rsidR="003C42A0">
        <w:rPr>
          <w:rFonts w:ascii="Times New Roman" w:hAnsi="Times New Roman" w:cs="Times New Roman"/>
          <w:iCs/>
          <w:color w:val="000000" w:themeColor="text1"/>
          <w:sz w:val="28"/>
          <w:szCs w:val="28"/>
        </w:rPr>
        <w:t>2.1</w:t>
      </w:r>
      <w:r w:rsidR="000E6558" w:rsidRPr="002E6BD9">
        <w:rPr>
          <w:rFonts w:ascii="Times New Roman" w:hAnsi="Times New Roman" w:cs="Times New Roman"/>
          <w:iCs/>
          <w:color w:val="000000" w:themeColor="text1"/>
          <w:sz w:val="28"/>
          <w:szCs w:val="28"/>
        </w:rPr>
        <w:t xml:space="preserve">, </w:t>
      </w:r>
      <w:proofErr w:type="spellStart"/>
      <w:r w:rsidR="000E6558" w:rsidRPr="002E6BD9">
        <w:rPr>
          <w:rFonts w:ascii="Times New Roman" w:hAnsi="Times New Roman" w:cs="Times New Roman"/>
          <w:iCs/>
          <w:color w:val="000000" w:themeColor="text1"/>
          <w:sz w:val="28"/>
          <w:szCs w:val="28"/>
        </w:rPr>
        <w:t>ур</w:t>
      </w:r>
      <w:proofErr w:type="spellEnd"/>
      <w:r w:rsidR="000E6558" w:rsidRPr="002E6BD9">
        <w:rPr>
          <w:rFonts w:ascii="Times New Roman" w:hAnsi="Times New Roman" w:cs="Times New Roman"/>
          <w:iCs/>
          <w:color w:val="000000" w:themeColor="text1"/>
          <w:sz w:val="28"/>
          <w:szCs w:val="28"/>
        </w:rPr>
        <w:t xml:space="preserve">. </w:t>
      </w:r>
      <w:r w:rsidR="00C60D4C" w:rsidRPr="002E6BD9">
        <w:rPr>
          <w:rFonts w:ascii="Times New Roman" w:hAnsi="Times New Roman" w:cs="Times New Roman"/>
          <w:iCs/>
          <w:color w:val="000000" w:themeColor="text1"/>
          <w:sz w:val="28"/>
          <w:szCs w:val="28"/>
        </w:rPr>
        <w:t>(</w:t>
      </w:r>
      <w:r w:rsidR="007D32FC" w:rsidRPr="007D32FC">
        <w:rPr>
          <w:rFonts w:ascii="Times New Roman" w:hAnsi="Times New Roman" w:cs="Times New Roman"/>
          <w:iCs/>
          <w:color w:val="000000" w:themeColor="text1"/>
          <w:sz w:val="28"/>
          <w:szCs w:val="28"/>
        </w:rPr>
        <w:t>8</w:t>
      </w:r>
      <w:r w:rsidR="00C60D4C" w:rsidRPr="002E6BD9">
        <w:rPr>
          <w:rFonts w:ascii="Times New Roman" w:hAnsi="Times New Roman" w:cs="Times New Roman"/>
          <w:iCs/>
          <w:color w:val="000000" w:themeColor="text1"/>
          <w:sz w:val="28"/>
          <w:szCs w:val="28"/>
        </w:rPr>
        <w:t>)-(</w:t>
      </w:r>
      <w:r w:rsidR="007D32FC" w:rsidRPr="007D32FC">
        <w:rPr>
          <w:rFonts w:ascii="Times New Roman" w:hAnsi="Times New Roman" w:cs="Times New Roman"/>
          <w:iCs/>
          <w:color w:val="000000" w:themeColor="text1"/>
          <w:sz w:val="28"/>
          <w:szCs w:val="28"/>
        </w:rPr>
        <w:t>1</w:t>
      </w:r>
      <w:r w:rsidR="007D32FC" w:rsidRPr="000A4743">
        <w:rPr>
          <w:rFonts w:ascii="Times New Roman" w:hAnsi="Times New Roman" w:cs="Times New Roman"/>
          <w:iCs/>
          <w:color w:val="000000" w:themeColor="text1"/>
          <w:sz w:val="28"/>
          <w:szCs w:val="28"/>
        </w:rPr>
        <w:t>4</w:t>
      </w:r>
      <w:r w:rsidR="00C60D4C" w:rsidRPr="002E6BD9">
        <w:rPr>
          <w:rFonts w:ascii="Times New Roman" w:hAnsi="Times New Roman" w:cs="Times New Roman"/>
          <w:iCs/>
          <w:color w:val="000000" w:themeColor="text1"/>
          <w:sz w:val="28"/>
          <w:szCs w:val="28"/>
        </w:rPr>
        <w:t>)</w:t>
      </w:r>
      <w:r w:rsidR="000E6558" w:rsidRPr="002E6BD9">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 xml:space="preserve">биологически реалистична, так как учитывает большое количество </w:t>
      </w:r>
      <w:proofErr w:type="spellStart"/>
      <w:r w:rsidRPr="002E6BD9">
        <w:rPr>
          <w:rFonts w:ascii="Times New Roman" w:hAnsi="Times New Roman" w:cs="Times New Roman"/>
          <w:iCs/>
          <w:color w:val="000000" w:themeColor="text1"/>
          <w:sz w:val="28"/>
          <w:szCs w:val="28"/>
        </w:rPr>
        <w:t>иммунновирусологической</w:t>
      </w:r>
      <w:proofErr w:type="spellEnd"/>
      <w:r w:rsidRPr="002E6BD9">
        <w:rPr>
          <w:rFonts w:ascii="Times New Roman" w:hAnsi="Times New Roman" w:cs="Times New Roman"/>
          <w:iCs/>
          <w:color w:val="000000" w:themeColor="text1"/>
          <w:sz w:val="28"/>
          <w:szCs w:val="28"/>
        </w:rPr>
        <w:t xml:space="preserve"> информации о ВИЧ в пациентах почерпнутой из десятков клинических и экспериментальных исследований</w:t>
      </w:r>
      <w:r w:rsidR="0013713B">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 xml:space="preserve">Тем не менее, как всякая модель, </w:t>
      </w:r>
      <w:r w:rsidR="000E6558" w:rsidRPr="002E6BD9">
        <w:rPr>
          <w:rFonts w:ascii="Times New Roman" w:hAnsi="Times New Roman" w:cs="Times New Roman"/>
          <w:iCs/>
          <w:color w:val="000000" w:themeColor="text1"/>
          <w:sz w:val="28"/>
          <w:szCs w:val="28"/>
        </w:rPr>
        <w:t>она</w:t>
      </w:r>
      <w:r w:rsidRPr="002E6BD9">
        <w:rPr>
          <w:rFonts w:ascii="Times New Roman" w:hAnsi="Times New Roman" w:cs="Times New Roman"/>
          <w:iCs/>
          <w:color w:val="000000" w:themeColor="text1"/>
          <w:sz w:val="28"/>
          <w:szCs w:val="28"/>
        </w:rPr>
        <w:t xml:space="preserve"> содержит ряд упрощений и </w:t>
      </w:r>
      <w:r w:rsidR="00DF3E62" w:rsidRPr="002E6BD9">
        <w:rPr>
          <w:rFonts w:ascii="Times New Roman" w:hAnsi="Times New Roman" w:cs="Times New Roman"/>
          <w:iCs/>
          <w:color w:val="000000" w:themeColor="text1"/>
          <w:sz w:val="28"/>
          <w:szCs w:val="28"/>
        </w:rPr>
        <w:t>не гарантирует способности воспроизводить реальные сценарии течения заболевания.</w:t>
      </w:r>
      <w:r w:rsidRPr="002E6BD9">
        <w:rPr>
          <w:rFonts w:ascii="Times New Roman" w:hAnsi="Times New Roman" w:cs="Times New Roman"/>
          <w:iCs/>
          <w:color w:val="000000" w:themeColor="text1"/>
          <w:sz w:val="28"/>
          <w:szCs w:val="28"/>
        </w:rPr>
        <w:t xml:space="preserve"> Для этого нужна дополнительная апостериорная верификация.</w:t>
      </w:r>
    </w:p>
    <w:p w14:paraId="41F226F2" w14:textId="670C02AC" w:rsidR="00DF3E62" w:rsidRPr="002E6BD9" w:rsidRDefault="00DF3E62"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Верификация модели заключается в проверке её способности воспроизводить качественно известные сценарии развития ВИЧ-инфекции, включая прогрессирование заболевания при отсутствии антиретровирусной терапии и подавление вирусной репликации на фоне постоянного лечения.</w:t>
      </w:r>
    </w:p>
    <w:p w14:paraId="3F8A1AD5" w14:textId="3C050FED" w:rsidR="00DC480F" w:rsidRPr="002E6BD9" w:rsidRDefault="00DF3E62"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Дополнительной задачей </w:t>
      </w:r>
      <w:r w:rsidR="00DD09C2">
        <w:rPr>
          <w:rFonts w:ascii="Times New Roman" w:hAnsi="Times New Roman" w:cs="Times New Roman"/>
          <w:iCs/>
          <w:color w:val="000000" w:themeColor="text1"/>
          <w:sz w:val="28"/>
          <w:szCs w:val="28"/>
        </w:rPr>
        <w:t>выступает</w:t>
      </w:r>
      <w:r w:rsidRPr="002E6BD9">
        <w:rPr>
          <w:rFonts w:ascii="Times New Roman" w:hAnsi="Times New Roman" w:cs="Times New Roman"/>
          <w:iCs/>
          <w:color w:val="000000" w:themeColor="text1"/>
          <w:sz w:val="28"/>
          <w:szCs w:val="28"/>
        </w:rPr>
        <w:t xml:space="preserve"> анализ параметров модели с целью выделения критических характеристик, оказывающих наибольшее влияние на динамику системы, а также идентификация минимально необходимого набора клинически измеряемых параметров, требуемых для персонализации модели и её потенциального использования в прогнозировании течения заболевания и оптимизации терапии.</w:t>
      </w:r>
    </w:p>
    <w:p w14:paraId="5402C678" w14:textId="2F112706" w:rsidR="00DF3E62" w:rsidRPr="00BB0A58" w:rsidRDefault="00DF3E62" w:rsidP="001D2CD5">
      <w:pPr>
        <w:pStyle w:val="2"/>
        <w:spacing w:line="360" w:lineRule="auto"/>
        <w:jc w:val="center"/>
        <w:rPr>
          <w:rFonts w:ascii="Times New Roman" w:eastAsiaTheme="minorEastAsia" w:hAnsi="Times New Roman" w:cs="Times New Roman"/>
          <w:b/>
          <w:bCs/>
          <w:color w:val="000000" w:themeColor="text1"/>
          <w:sz w:val="28"/>
          <w:szCs w:val="28"/>
        </w:rPr>
      </w:pPr>
      <w:bookmarkStart w:id="14" w:name="_Toc230609634"/>
      <w:r w:rsidRPr="00BB0A58">
        <w:rPr>
          <w:rFonts w:ascii="Times New Roman" w:eastAsiaTheme="minorEastAsia" w:hAnsi="Times New Roman" w:cs="Times New Roman"/>
          <w:b/>
          <w:bCs/>
          <w:color w:val="000000" w:themeColor="text1"/>
          <w:sz w:val="28"/>
          <w:szCs w:val="28"/>
        </w:rPr>
        <w:t>3.1 Верификация модели при отсутствии терапии</w:t>
      </w:r>
      <w:bookmarkEnd w:id="14"/>
    </w:p>
    <w:p w14:paraId="7C98C834" w14:textId="77777777" w:rsidR="00DF3E62" w:rsidRPr="002E6BD9" w:rsidRDefault="00DF3E62"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При моделировании динамики системы в отсутствие антиретровирусной терапии наблюдается устойчивый рост популяции инфицированных клеток и формирование латентного резервуара, что соответствует известным механизмам хронизации ВИЧ-инфекции. Популяция клеток-мишеней постепенно снижается, в то время как иммунный ответ, представленный </w:t>
      </w:r>
      <w:proofErr w:type="spellStart"/>
      <w:r w:rsidRPr="002E6BD9">
        <w:rPr>
          <w:rFonts w:ascii="Times New Roman" w:hAnsi="Times New Roman" w:cs="Times New Roman"/>
          <w:iCs/>
          <w:color w:val="000000" w:themeColor="text1"/>
          <w:sz w:val="28"/>
          <w:szCs w:val="28"/>
        </w:rPr>
        <w:t>хелперными</w:t>
      </w:r>
      <w:proofErr w:type="spellEnd"/>
      <w:r w:rsidRPr="002E6BD9">
        <w:rPr>
          <w:rFonts w:ascii="Times New Roman" w:hAnsi="Times New Roman" w:cs="Times New Roman"/>
          <w:iCs/>
          <w:color w:val="000000" w:themeColor="text1"/>
          <w:sz w:val="28"/>
          <w:szCs w:val="28"/>
        </w:rPr>
        <w:t xml:space="preserve"> и </w:t>
      </w:r>
      <w:proofErr w:type="spellStart"/>
      <w:r w:rsidRPr="002E6BD9">
        <w:rPr>
          <w:rFonts w:ascii="Times New Roman" w:hAnsi="Times New Roman" w:cs="Times New Roman"/>
          <w:iCs/>
          <w:color w:val="000000" w:themeColor="text1"/>
          <w:sz w:val="28"/>
          <w:szCs w:val="28"/>
        </w:rPr>
        <w:t>эффекторными</w:t>
      </w:r>
      <w:proofErr w:type="spellEnd"/>
      <w:r w:rsidRPr="002E6BD9">
        <w:rPr>
          <w:rFonts w:ascii="Times New Roman" w:hAnsi="Times New Roman" w:cs="Times New Roman"/>
          <w:iCs/>
          <w:color w:val="000000" w:themeColor="text1"/>
          <w:sz w:val="28"/>
          <w:szCs w:val="28"/>
        </w:rPr>
        <w:t xml:space="preserve"> лимфоцитами, демонстрирует фазу активации, сменяющуюся функциональным истощением.</w:t>
      </w:r>
    </w:p>
    <w:p w14:paraId="0C457618" w14:textId="77777777" w:rsidR="00DF3E62" w:rsidRPr="002E6BD9" w:rsidRDefault="00DF3E62"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lastRenderedPageBreak/>
        <w:t>Такое поведение системы соответствует классическому сценарию естественного течения ВИЧ-инфекции: острая фаза, переход в хроническую стадию и прогрессирование заболевания при отсутствии лечения.</w:t>
      </w:r>
    </w:p>
    <w:p w14:paraId="2F873F3C" w14:textId="755E5378" w:rsidR="00DF3E62" w:rsidRPr="002E6BD9" w:rsidRDefault="000A4743" w:rsidP="000A4743">
      <w:pPr>
        <w:jc w:val="center"/>
        <w:rPr>
          <w:rFonts w:ascii="Times New Roman" w:hAnsi="Times New Roman" w:cs="Times New Roman"/>
          <w:iCs/>
          <w:color w:val="000000" w:themeColor="text1"/>
          <w:sz w:val="28"/>
          <w:szCs w:val="28"/>
        </w:rPr>
      </w:pPr>
      <w:r>
        <w:rPr>
          <w:rFonts w:ascii="Times New Roman" w:hAnsi="Times New Roman" w:cs="Times New Roman"/>
          <w:iCs/>
          <w:noProof/>
          <w:color w:val="000000" w:themeColor="text1"/>
          <w:sz w:val="28"/>
          <w:szCs w:val="28"/>
        </w:rPr>
        <w:drawing>
          <wp:inline distT="0" distB="0" distL="0" distR="0" wp14:anchorId="3EB506B3" wp14:editId="1AD85F55">
            <wp:extent cx="5652000" cy="3121200"/>
            <wp:effectExtent l="0" t="0" r="6350" b="3175"/>
            <wp:docPr id="26" name="Рисунок 26" descr="Изображение выглядит как текст, диаграмма,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Изображение выглядит как текст, диаграмма, линия, снимок экрана&#10;&#10;Контент, сгенерированный ИИ, может содержать ошибки."/>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2000" cy="3121200"/>
                    </a:xfrm>
                    <a:prstGeom prst="rect">
                      <a:avLst/>
                    </a:prstGeom>
                  </pic:spPr>
                </pic:pic>
              </a:graphicData>
            </a:graphic>
          </wp:inline>
        </w:drawing>
      </w:r>
    </w:p>
    <w:p w14:paraId="49AA82CF" w14:textId="60E91F86" w:rsidR="00092329" w:rsidRPr="00E27892" w:rsidRDefault="00261069" w:rsidP="00C467BD">
      <w:pPr>
        <w:spacing w:line="240" w:lineRule="auto"/>
        <w:jc w:val="both"/>
        <w:rPr>
          <w:rFonts w:ascii="Times New Roman" w:hAnsi="Times New Roman" w:cs="Times New Roman"/>
          <w:iCs/>
          <w:color w:val="000000" w:themeColor="text1"/>
        </w:rPr>
      </w:pPr>
      <w:r w:rsidRPr="000A4743">
        <w:rPr>
          <w:rFonts w:ascii="Times New Roman" w:hAnsi="Times New Roman" w:cs="Times New Roman"/>
          <w:iCs/>
          <w:color w:val="000000" w:themeColor="text1"/>
        </w:rPr>
        <w:t xml:space="preserve">Рис </w:t>
      </w:r>
      <w:r w:rsidR="00786203">
        <w:rPr>
          <w:rFonts w:ascii="Times New Roman" w:hAnsi="Times New Roman" w:cs="Times New Roman"/>
          <w:iCs/>
          <w:color w:val="000000" w:themeColor="text1"/>
        </w:rPr>
        <w:t>3.1</w:t>
      </w:r>
      <w:r w:rsidR="00A73FDD" w:rsidRPr="000A4743">
        <w:rPr>
          <w:rFonts w:ascii="Times New Roman" w:hAnsi="Times New Roman" w:cs="Times New Roman"/>
          <w:iCs/>
          <w:color w:val="000000" w:themeColor="text1"/>
        </w:rPr>
        <w:t xml:space="preserve">. Динамика ВИЧ-инфекции без антиретровирусной терапии при параметрах: </w:t>
      </w:r>
      <m:oMath>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R</m:t>
            </m:r>
          </m:e>
          <m:sub>
            <m:r>
              <m:rPr>
                <m:sty m:val="p"/>
              </m:rPr>
              <w:rPr>
                <w:rFonts w:ascii="Cambria Math" w:hAnsi="Cambria Math" w:cs="Times New Roman"/>
                <w:color w:val="000000" w:themeColor="text1"/>
              </w:rPr>
              <m:t>0</m:t>
            </m:r>
          </m:sub>
        </m:sSub>
        <m:r>
          <m:rPr>
            <m:sty m:val="p"/>
          </m:rPr>
          <w:rPr>
            <w:rFonts w:ascii="Cambria Math" w:hAnsi="Cambria Math" w:cs="Times New Roman"/>
            <w:color w:val="000000" w:themeColor="text1"/>
          </w:rPr>
          <m:t>=8.0,</m:t>
        </m:r>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I</m:t>
            </m:r>
          </m:e>
          <m:sub>
            <m:r>
              <m:rPr>
                <m:sty m:val="p"/>
              </m:rPr>
              <w:rPr>
                <w:rFonts w:ascii="Cambria Math" w:hAnsi="Cambria Math" w:cs="Times New Roman"/>
                <w:color w:val="000000" w:themeColor="text1"/>
              </w:rPr>
              <m:t>0E</m:t>
            </m:r>
          </m:sub>
        </m:sSub>
        <m:r>
          <m:rPr>
            <m:sty m:val="p"/>
          </m:rPr>
          <w:rPr>
            <w:rFonts w:ascii="Cambria Math" w:hAnsi="Cambria Math" w:cs="Times New Roman"/>
            <w:color w:val="000000" w:themeColor="text1"/>
          </w:rPr>
          <m:t>=0.001,</m:t>
        </m:r>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I</m:t>
            </m:r>
          </m:e>
          <m:sub>
            <m:r>
              <m:rPr>
                <m:sty m:val="p"/>
              </m:rPr>
              <w:rPr>
                <w:rFonts w:ascii="Cambria Math" w:hAnsi="Cambria Math" w:cs="Times New Roman"/>
                <w:color w:val="000000" w:themeColor="text1"/>
              </w:rPr>
              <m:t>0H</m:t>
            </m:r>
          </m:sub>
        </m:sSub>
        <m:r>
          <m:rPr>
            <m:sty m:val="p"/>
          </m:rPr>
          <w:rPr>
            <w:rFonts w:ascii="Cambria Math" w:hAnsi="Cambria Math" w:cs="Times New Roman"/>
            <w:color w:val="000000" w:themeColor="text1"/>
          </w:rPr>
          <m:t>=0.003,w=10.0</m:t>
        </m:r>
      </m:oMath>
      <w:r w:rsidR="00A73FDD" w:rsidRPr="000A4743">
        <w:rPr>
          <w:rFonts w:ascii="Times New Roman" w:hAnsi="Times New Roman" w:cs="Times New Roman"/>
          <w:iCs/>
          <w:color w:val="000000" w:themeColor="text1"/>
        </w:rPr>
        <w:t>. График показывает переход системы в состояние высокой вирусной нагрузки с полным истощением CD4+ Т-хелперов (</w:t>
      </w:r>
      <w:proofErr w:type="spellStart"/>
      <w:r w:rsidR="00A73FDD" w:rsidRPr="000A4743">
        <w:rPr>
          <w:rFonts w:ascii="Times New Roman" w:hAnsi="Times New Roman" w:cs="Times New Roman"/>
          <w:iCs/>
          <w:color w:val="000000" w:themeColor="text1"/>
        </w:rPr>
        <w:t>helper-independent</w:t>
      </w:r>
      <w:proofErr w:type="spellEnd"/>
      <w:r w:rsidR="00A73FDD" w:rsidRPr="000A4743">
        <w:rPr>
          <w:rFonts w:ascii="Times New Roman" w:hAnsi="Times New Roman" w:cs="Times New Roman"/>
          <w:iCs/>
          <w:color w:val="000000" w:themeColor="text1"/>
        </w:rPr>
        <w:t xml:space="preserve"> </w:t>
      </w:r>
      <w:proofErr w:type="spellStart"/>
      <w:r w:rsidR="00A73FDD" w:rsidRPr="000A4743">
        <w:rPr>
          <w:rFonts w:ascii="Times New Roman" w:hAnsi="Times New Roman" w:cs="Times New Roman"/>
          <w:iCs/>
          <w:color w:val="000000" w:themeColor="text1"/>
        </w:rPr>
        <w:t>steady</w:t>
      </w:r>
      <w:proofErr w:type="spellEnd"/>
      <w:r w:rsidR="00A73FDD" w:rsidRPr="000A4743">
        <w:rPr>
          <w:rFonts w:ascii="Times New Roman" w:hAnsi="Times New Roman" w:cs="Times New Roman"/>
          <w:iCs/>
          <w:color w:val="000000" w:themeColor="text1"/>
        </w:rPr>
        <w:t xml:space="preserve"> </w:t>
      </w:r>
      <w:proofErr w:type="spellStart"/>
      <w:r w:rsidR="00A73FDD" w:rsidRPr="000A4743">
        <w:rPr>
          <w:rFonts w:ascii="Times New Roman" w:hAnsi="Times New Roman" w:cs="Times New Roman"/>
          <w:iCs/>
          <w:color w:val="000000" w:themeColor="text1"/>
        </w:rPr>
        <w:t>state</w:t>
      </w:r>
      <w:proofErr w:type="spellEnd"/>
      <w:r w:rsidR="00A73FDD" w:rsidRPr="000A4743">
        <w:rPr>
          <w:rFonts w:ascii="Times New Roman" w:hAnsi="Times New Roman" w:cs="Times New Roman"/>
          <w:iCs/>
          <w:color w:val="000000" w:themeColor="text1"/>
        </w:rPr>
        <w:t>)</w:t>
      </w:r>
      <w:r w:rsidR="00EA01B3" w:rsidRPr="000A4743">
        <w:rPr>
          <w:rFonts w:ascii="Times New Roman" w:hAnsi="Times New Roman" w:cs="Times New Roman"/>
          <w:iCs/>
          <w:color w:val="000000" w:themeColor="text1"/>
        </w:rPr>
        <w:t xml:space="preserve"> [</w:t>
      </w:r>
      <w:r w:rsidR="00EA01B3" w:rsidRPr="000A4743">
        <w:rPr>
          <w:rFonts w:ascii="Times New Roman" w:hAnsi="Times New Roman" w:cs="Times New Roman"/>
          <w:iCs/>
          <w:color w:val="000000" w:themeColor="text1"/>
        </w:rPr>
        <w:fldChar w:fldCharType="begin"/>
      </w:r>
      <w:r w:rsidR="00EA01B3" w:rsidRPr="000A4743">
        <w:rPr>
          <w:rFonts w:ascii="Times New Roman" w:hAnsi="Times New Roman" w:cs="Times New Roman"/>
          <w:iCs/>
          <w:color w:val="000000" w:themeColor="text1"/>
        </w:rPr>
        <w:instrText xml:space="preserve"> REF _Ref221741079 \r \h </w:instrText>
      </w:r>
      <w:r w:rsidR="002E6BD9" w:rsidRPr="000A4743">
        <w:rPr>
          <w:rFonts w:ascii="Times New Roman" w:hAnsi="Times New Roman" w:cs="Times New Roman"/>
          <w:iCs/>
          <w:color w:val="000000" w:themeColor="text1"/>
        </w:rPr>
        <w:instrText xml:space="preserve"> \* MERGEFORMAT </w:instrText>
      </w:r>
      <w:r w:rsidR="00EA01B3" w:rsidRPr="000A4743">
        <w:rPr>
          <w:rFonts w:ascii="Times New Roman" w:hAnsi="Times New Roman" w:cs="Times New Roman"/>
          <w:iCs/>
          <w:color w:val="000000" w:themeColor="text1"/>
        </w:rPr>
        <w:fldChar w:fldCharType="separate"/>
      </w:r>
      <w:r w:rsidR="00184C59">
        <w:rPr>
          <w:rFonts w:ascii="Times New Roman" w:hAnsi="Times New Roman" w:cs="Times New Roman"/>
          <w:b/>
          <w:bCs/>
          <w:iCs/>
          <w:color w:val="000000" w:themeColor="text1"/>
        </w:rPr>
        <w:t>Ошибка! Источник ссылки не найден.</w:t>
      </w:r>
      <w:r w:rsidR="00EA01B3" w:rsidRPr="000A4743">
        <w:rPr>
          <w:rFonts w:ascii="Times New Roman" w:hAnsi="Times New Roman" w:cs="Times New Roman"/>
          <w:iCs/>
          <w:color w:val="000000" w:themeColor="text1"/>
        </w:rPr>
        <w:fldChar w:fldCharType="end"/>
      </w:r>
      <w:r w:rsidR="00EA01B3" w:rsidRPr="000A4743">
        <w:rPr>
          <w:rFonts w:ascii="Times New Roman" w:hAnsi="Times New Roman" w:cs="Times New Roman"/>
          <w:iCs/>
          <w:color w:val="000000" w:themeColor="text1"/>
        </w:rPr>
        <w:t>]</w:t>
      </w:r>
      <w:r w:rsidR="00A73FDD" w:rsidRPr="000A4743">
        <w:rPr>
          <w:rFonts w:ascii="Times New Roman" w:hAnsi="Times New Roman" w:cs="Times New Roman"/>
          <w:iCs/>
          <w:color w:val="000000" w:themeColor="text1"/>
        </w:rPr>
        <w:t>.</w:t>
      </w:r>
    </w:p>
    <w:p w14:paraId="02857221" w14:textId="77777777" w:rsidR="000A4743" w:rsidRPr="00E27892" w:rsidRDefault="000A4743" w:rsidP="000A4743">
      <w:pPr>
        <w:jc w:val="both"/>
        <w:rPr>
          <w:rFonts w:ascii="Times New Roman" w:hAnsi="Times New Roman" w:cs="Times New Roman"/>
          <w:iCs/>
          <w:color w:val="000000" w:themeColor="text1"/>
        </w:rPr>
      </w:pPr>
    </w:p>
    <w:p w14:paraId="455604EF" w14:textId="32CAF47B" w:rsidR="00A73FDD" w:rsidRPr="002E6BD9" w:rsidRDefault="00A73FD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На графике показана динамика ВИЧ-инфекции без антиретровирусной терапии. После заражения вирус быстро размножается, вызывая резкий рост инфицированных клеток. Одновременно происходит </w:t>
      </w:r>
      <w:r w:rsidR="00E401B8">
        <w:rPr>
          <w:rFonts w:ascii="Times New Roman" w:hAnsi="Times New Roman" w:cs="Times New Roman"/>
          <w:iCs/>
          <w:color w:val="000000" w:themeColor="text1"/>
          <w:sz w:val="28"/>
          <w:szCs w:val="28"/>
        </w:rPr>
        <w:t>резкое снижение количества</w:t>
      </w:r>
      <w:r w:rsidRPr="002E6BD9">
        <w:rPr>
          <w:rFonts w:ascii="Times New Roman" w:hAnsi="Times New Roman" w:cs="Times New Roman"/>
          <w:iCs/>
          <w:color w:val="000000" w:themeColor="text1"/>
          <w:sz w:val="28"/>
          <w:szCs w:val="28"/>
        </w:rPr>
        <w:t xml:space="preserve"> CD4+ Т-хелперов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они практически полностью исчезают в первые 20 дней. Хотя иммунная система пытается ответить (активируются </w:t>
      </w:r>
      <w:proofErr w:type="spellStart"/>
      <w:r w:rsidRPr="002E6BD9">
        <w:rPr>
          <w:rFonts w:ascii="Times New Roman" w:hAnsi="Times New Roman" w:cs="Times New Roman"/>
          <w:iCs/>
          <w:color w:val="000000" w:themeColor="text1"/>
          <w:sz w:val="28"/>
          <w:szCs w:val="28"/>
        </w:rPr>
        <w:t>эффекторные</w:t>
      </w:r>
      <w:proofErr w:type="spellEnd"/>
      <w:r w:rsidRPr="002E6BD9">
        <w:rPr>
          <w:rFonts w:ascii="Times New Roman" w:hAnsi="Times New Roman" w:cs="Times New Roman"/>
          <w:iCs/>
          <w:color w:val="000000" w:themeColor="text1"/>
          <w:sz w:val="28"/>
          <w:szCs w:val="28"/>
        </w:rPr>
        <w:t xml:space="preserve"> клетки), этого недостаточно для контроля над инфекцией.</w:t>
      </w:r>
    </w:p>
    <w:p w14:paraId="10E85A61" w14:textId="59590B25" w:rsidR="00A73FDD" w:rsidRPr="002E6BD9" w:rsidRDefault="00A73FDD"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Без терапии система стабилизируется в состоянии с высокой вирусной нагрузкой и отсутствующими хелперами </w:t>
      </w:r>
      <w:proofErr w:type="gramStart"/>
      <w:r w:rsidR="00DD09C2">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это</w:t>
      </w:r>
      <w:proofErr w:type="gramEnd"/>
      <w:r w:rsidRPr="002E6BD9">
        <w:rPr>
          <w:rFonts w:ascii="Times New Roman" w:hAnsi="Times New Roman" w:cs="Times New Roman"/>
          <w:iCs/>
          <w:color w:val="000000" w:themeColor="text1"/>
          <w:sz w:val="28"/>
          <w:szCs w:val="28"/>
        </w:rPr>
        <w:t xml:space="preserve"> соответствует классическому прогрессированию к СПИДу. График демонстрирует, что с данными параметрами спонтанного контроля не возникает, и без лечения инфекция неизбежно приводит к истощению иммунитета.</w:t>
      </w:r>
    </w:p>
    <w:p w14:paraId="45C838DB" w14:textId="215F9430" w:rsidR="00261069" w:rsidRPr="002E6BD9" w:rsidRDefault="00A1692D" w:rsidP="004D65BD">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lastRenderedPageBreak/>
        <w:t xml:space="preserve">Итог: </w:t>
      </w:r>
      <w:r w:rsidR="004D65BD" w:rsidRPr="004D65BD">
        <w:rPr>
          <w:rFonts w:ascii="Times New Roman" w:hAnsi="Times New Roman" w:cs="Times New Roman"/>
          <w:iCs/>
          <w:color w:val="000000" w:themeColor="text1"/>
          <w:sz w:val="28"/>
          <w:szCs w:val="28"/>
        </w:rPr>
        <w:t xml:space="preserve">В отсутствие терапии представленная модель воспроизводит типичную картину острой стадии ВИЧ-инфекции. Вирус активно размножается, достигая пика на заражённых клетках, происходит почти полное истощение запаса CD4+ Т-лимфоцитов-хелперов. После этого инфекция переходит в хроническую фазу: формируется так называемая вирусная «точка равновесия», уровень хелперов остаётся критически низким, а вирус продолжает </w:t>
      </w:r>
      <w:proofErr w:type="spellStart"/>
      <w:r w:rsidR="004D65BD" w:rsidRPr="004D65BD">
        <w:rPr>
          <w:rFonts w:ascii="Times New Roman" w:hAnsi="Times New Roman" w:cs="Times New Roman"/>
          <w:iCs/>
          <w:color w:val="000000" w:themeColor="text1"/>
          <w:sz w:val="28"/>
          <w:szCs w:val="28"/>
        </w:rPr>
        <w:t>персистировать</w:t>
      </w:r>
      <w:proofErr w:type="spellEnd"/>
      <w:r w:rsidR="004D65BD" w:rsidRPr="004D65BD">
        <w:rPr>
          <w:rFonts w:ascii="Times New Roman" w:hAnsi="Times New Roman" w:cs="Times New Roman"/>
          <w:iCs/>
          <w:color w:val="000000" w:themeColor="text1"/>
          <w:sz w:val="28"/>
          <w:szCs w:val="28"/>
        </w:rPr>
        <w:t xml:space="preserve"> в организме.</w:t>
      </w:r>
    </w:p>
    <w:p w14:paraId="7691E99F" w14:textId="77777777" w:rsidR="00136B57" w:rsidRPr="00E27892" w:rsidRDefault="00136B57" w:rsidP="001D2CD5">
      <w:pPr>
        <w:spacing w:line="360" w:lineRule="auto"/>
        <w:rPr>
          <w:rFonts w:ascii="Times New Roman" w:hAnsi="Times New Roman" w:cs="Times New Roman"/>
          <w:b/>
          <w:bCs/>
          <w:iCs/>
          <w:color w:val="000000" w:themeColor="text1"/>
          <w:sz w:val="28"/>
          <w:szCs w:val="28"/>
        </w:rPr>
      </w:pPr>
    </w:p>
    <w:p w14:paraId="584A80CC" w14:textId="31A5E3E6" w:rsidR="00525532" w:rsidRPr="002E6BD9" w:rsidRDefault="00525532" w:rsidP="001D2CD5">
      <w:pPr>
        <w:pStyle w:val="2"/>
        <w:spacing w:line="360" w:lineRule="auto"/>
        <w:jc w:val="center"/>
        <w:rPr>
          <w:rFonts w:ascii="Times New Roman" w:eastAsiaTheme="minorEastAsia" w:hAnsi="Times New Roman" w:cs="Times New Roman"/>
          <w:b/>
          <w:bCs/>
          <w:color w:val="000000" w:themeColor="text1"/>
          <w:sz w:val="28"/>
          <w:szCs w:val="28"/>
        </w:rPr>
      </w:pPr>
      <w:bookmarkStart w:id="15" w:name="_Toc230609635"/>
      <w:r w:rsidRPr="002E6BD9">
        <w:rPr>
          <w:rFonts w:ascii="Times New Roman" w:eastAsiaTheme="minorEastAsia" w:hAnsi="Times New Roman" w:cs="Times New Roman"/>
          <w:b/>
          <w:bCs/>
          <w:color w:val="000000" w:themeColor="text1"/>
          <w:sz w:val="28"/>
          <w:szCs w:val="28"/>
        </w:rPr>
        <w:t xml:space="preserve">3.2 Верификация модели </w:t>
      </w:r>
      <w:r w:rsidR="00733B28" w:rsidRPr="002E6BD9">
        <w:rPr>
          <w:rFonts w:ascii="Times New Roman" w:eastAsiaTheme="minorEastAsia" w:hAnsi="Times New Roman" w:cs="Times New Roman"/>
          <w:b/>
          <w:bCs/>
          <w:color w:val="000000" w:themeColor="text1"/>
          <w:sz w:val="28"/>
          <w:szCs w:val="28"/>
        </w:rPr>
        <w:t>в случае</w:t>
      </w:r>
      <w:r w:rsidRPr="002E6BD9">
        <w:rPr>
          <w:rFonts w:ascii="Times New Roman" w:eastAsiaTheme="minorEastAsia" w:hAnsi="Times New Roman" w:cs="Times New Roman"/>
          <w:b/>
          <w:bCs/>
          <w:color w:val="000000" w:themeColor="text1"/>
          <w:sz w:val="28"/>
          <w:szCs w:val="28"/>
        </w:rPr>
        <w:t xml:space="preserve"> </w:t>
      </w:r>
      <w:r w:rsidR="00733B28" w:rsidRPr="002E6BD9">
        <w:rPr>
          <w:rFonts w:ascii="Times New Roman" w:eastAsiaTheme="minorEastAsia" w:hAnsi="Times New Roman" w:cs="Times New Roman"/>
          <w:b/>
          <w:bCs/>
          <w:color w:val="000000" w:themeColor="text1"/>
          <w:sz w:val="28"/>
          <w:szCs w:val="28"/>
        </w:rPr>
        <w:t xml:space="preserve">временной </w:t>
      </w:r>
      <w:r w:rsidRPr="002E6BD9">
        <w:rPr>
          <w:rFonts w:ascii="Times New Roman" w:eastAsiaTheme="minorEastAsia" w:hAnsi="Times New Roman" w:cs="Times New Roman"/>
          <w:b/>
          <w:bCs/>
          <w:color w:val="000000" w:themeColor="text1"/>
          <w:sz w:val="28"/>
          <w:szCs w:val="28"/>
        </w:rPr>
        <w:t>антиретровирусной терапии</w:t>
      </w:r>
      <w:bookmarkEnd w:id="15"/>
    </w:p>
    <w:p w14:paraId="3E2B22B6" w14:textId="49EF57D1" w:rsidR="00525532" w:rsidRPr="002E6BD9" w:rsidRDefault="00525532"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При введении параметров, моделирующих действие антиретровирусной терапии</w:t>
      </w:r>
      <w:r w:rsidR="00733B28" w:rsidRPr="002E6BD9">
        <w:rPr>
          <w:rFonts w:ascii="Times New Roman" w:hAnsi="Times New Roman" w:cs="Times New Roman"/>
          <w:iCs/>
          <w:color w:val="000000" w:themeColor="text1"/>
          <w:sz w:val="28"/>
          <w:szCs w:val="28"/>
        </w:rPr>
        <w:t xml:space="preserve"> с</w:t>
      </w:r>
      <w:r w:rsidR="000E6558" w:rsidRPr="002E6BD9">
        <w:rPr>
          <w:rFonts w:ascii="Times New Roman" w:hAnsi="Times New Roman" w:cs="Times New Roman"/>
          <w:iCs/>
          <w:color w:val="000000" w:themeColor="text1"/>
          <w:sz w:val="28"/>
          <w:szCs w:val="28"/>
        </w:rPr>
        <w:t>о</w:t>
      </w:r>
      <w:r w:rsidR="00733B28" w:rsidRPr="002E6BD9">
        <w:rPr>
          <w:rFonts w:ascii="Times New Roman" w:hAnsi="Times New Roman" w:cs="Times New Roman"/>
          <w:iCs/>
          <w:color w:val="000000" w:themeColor="text1"/>
          <w:sz w:val="28"/>
          <w:szCs w:val="28"/>
        </w:rPr>
        <w:t xml:space="preserve"> дня 6 по день 12 системной инфекции</w:t>
      </w:r>
      <w:r w:rsidRPr="002E6BD9">
        <w:rPr>
          <w:rFonts w:ascii="Times New Roman" w:hAnsi="Times New Roman" w:cs="Times New Roman"/>
          <w:iCs/>
          <w:color w:val="000000" w:themeColor="text1"/>
          <w:sz w:val="28"/>
          <w:szCs w:val="28"/>
        </w:rPr>
        <w:t>, система демонстрирует качественно иное поведение: снижается скорость инфицирования клеток-мишеней, уменьшается продукция вируса и стабилизируется численность инфицированных клеток</w:t>
      </w:r>
      <w:r w:rsidR="000E6558" w:rsidRPr="002E6BD9">
        <w:rPr>
          <w:rFonts w:ascii="Times New Roman" w:hAnsi="Times New Roman" w:cs="Times New Roman"/>
          <w:iCs/>
          <w:color w:val="000000" w:themeColor="text1"/>
          <w:sz w:val="28"/>
          <w:szCs w:val="28"/>
        </w:rPr>
        <w:t xml:space="preserve"> (рис. </w:t>
      </w:r>
      <w:r w:rsidR="003C42A0">
        <w:rPr>
          <w:rFonts w:ascii="Times New Roman" w:hAnsi="Times New Roman" w:cs="Times New Roman"/>
          <w:iCs/>
          <w:color w:val="000000" w:themeColor="text1"/>
          <w:sz w:val="28"/>
          <w:szCs w:val="28"/>
        </w:rPr>
        <w:t>3.2</w:t>
      </w:r>
      <w:r w:rsidR="000E6558" w:rsidRPr="002E6BD9">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Популяция неинфицированных T-клеток демонстрирует восстановление, а иммунный ответ приобретает устойчивый характер.</w:t>
      </w:r>
    </w:p>
    <w:p w14:paraId="764A88D4" w14:textId="395D9B10" w:rsidR="00525532" w:rsidRPr="002E6BD9" w:rsidRDefault="00525532"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Данный режим динамики соответствует клинически наблюдаемому эффекту </w:t>
      </w:r>
      <w:r w:rsidR="00733B28" w:rsidRPr="002E6BD9">
        <w:rPr>
          <w:rFonts w:ascii="Times New Roman" w:hAnsi="Times New Roman" w:cs="Times New Roman"/>
          <w:iCs/>
          <w:color w:val="000000" w:themeColor="text1"/>
          <w:sz w:val="28"/>
          <w:szCs w:val="28"/>
        </w:rPr>
        <w:t xml:space="preserve">раннему </w:t>
      </w:r>
      <w:r w:rsidRPr="002E6BD9">
        <w:rPr>
          <w:rFonts w:ascii="Times New Roman" w:hAnsi="Times New Roman" w:cs="Times New Roman"/>
          <w:iCs/>
          <w:color w:val="000000" w:themeColor="text1"/>
          <w:sz w:val="28"/>
          <w:szCs w:val="28"/>
        </w:rPr>
        <w:t>АРТ</w:t>
      </w:r>
      <w:r w:rsidR="00733B28" w:rsidRPr="002E6BD9">
        <w:rPr>
          <w:rFonts w:ascii="Times New Roman" w:hAnsi="Times New Roman" w:cs="Times New Roman"/>
          <w:iCs/>
          <w:color w:val="000000" w:themeColor="text1"/>
          <w:sz w:val="28"/>
          <w:szCs w:val="28"/>
        </w:rPr>
        <w:t xml:space="preserve"> в некоторых пациентах (10-15%)</w:t>
      </w:r>
      <w:r w:rsidRPr="002E6BD9">
        <w:rPr>
          <w:rFonts w:ascii="Times New Roman" w:hAnsi="Times New Roman" w:cs="Times New Roman"/>
          <w:iCs/>
          <w:color w:val="000000" w:themeColor="text1"/>
          <w:sz w:val="28"/>
          <w:szCs w:val="28"/>
        </w:rPr>
        <w:t>, характеризующемуся подавлением вирусной нагрузки и частичным восстановлением иммунной функции.</w:t>
      </w:r>
    </w:p>
    <w:p w14:paraId="1A43B184" w14:textId="78AAC9BC" w:rsidR="00525532" w:rsidRPr="002E6BD9" w:rsidRDefault="000A4743" w:rsidP="000A4743">
      <w:pPr>
        <w:spacing w:line="360" w:lineRule="auto"/>
        <w:jc w:val="center"/>
        <w:rPr>
          <w:rFonts w:ascii="Times New Roman" w:hAnsi="Times New Roman" w:cs="Times New Roman"/>
          <w:iCs/>
          <w:color w:val="000000" w:themeColor="text1"/>
          <w:sz w:val="28"/>
          <w:szCs w:val="28"/>
        </w:rPr>
      </w:pPr>
      <w:r>
        <w:rPr>
          <w:rFonts w:ascii="Times New Roman" w:hAnsi="Times New Roman" w:cs="Times New Roman"/>
          <w:iCs/>
          <w:noProof/>
          <w:color w:val="000000" w:themeColor="text1"/>
          <w:sz w:val="28"/>
          <w:szCs w:val="28"/>
        </w:rPr>
        <w:lastRenderedPageBreak/>
        <w:drawing>
          <wp:inline distT="0" distB="0" distL="0" distR="0" wp14:anchorId="4B0A189F" wp14:editId="7CDBE475">
            <wp:extent cx="5425200" cy="3142800"/>
            <wp:effectExtent l="0" t="0" r="4445" b="635"/>
            <wp:docPr id="27" name="Рисунок 27" descr="Изображение выглядит как текст, линия, диаграмма,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descr="Изображение выглядит как текст, линия, диаграмма, снимок экрана&#10;&#10;Контент, сгенерированный ИИ, может содержать ошибки."/>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25200" cy="3142800"/>
                    </a:xfrm>
                    <a:prstGeom prst="rect">
                      <a:avLst/>
                    </a:prstGeom>
                  </pic:spPr>
                </pic:pic>
              </a:graphicData>
            </a:graphic>
          </wp:inline>
        </w:drawing>
      </w:r>
    </w:p>
    <w:p w14:paraId="29FEB047" w14:textId="58916264" w:rsidR="00525532" w:rsidRPr="000A4743" w:rsidRDefault="00525532" w:rsidP="00C467BD">
      <w:pPr>
        <w:spacing w:line="240" w:lineRule="auto"/>
        <w:jc w:val="both"/>
        <w:rPr>
          <w:rFonts w:ascii="Times New Roman" w:hAnsi="Times New Roman" w:cs="Times New Roman"/>
          <w:iCs/>
          <w:color w:val="000000" w:themeColor="text1"/>
        </w:rPr>
      </w:pPr>
      <w:r w:rsidRPr="000A4743">
        <w:rPr>
          <w:rFonts w:ascii="Times New Roman" w:hAnsi="Times New Roman" w:cs="Times New Roman"/>
          <w:iCs/>
          <w:color w:val="000000" w:themeColor="text1"/>
        </w:rPr>
        <w:t xml:space="preserve">Рис </w:t>
      </w:r>
      <w:r w:rsidR="00786203">
        <w:rPr>
          <w:rFonts w:ascii="Times New Roman" w:hAnsi="Times New Roman" w:cs="Times New Roman"/>
          <w:iCs/>
          <w:color w:val="000000" w:themeColor="text1"/>
        </w:rPr>
        <w:t>3.2</w:t>
      </w:r>
      <w:r w:rsidRPr="000A4743">
        <w:rPr>
          <w:rFonts w:ascii="Times New Roman" w:hAnsi="Times New Roman" w:cs="Times New Roman"/>
          <w:iCs/>
          <w:color w:val="000000" w:themeColor="text1"/>
        </w:rPr>
        <w:t xml:space="preserve">. </w:t>
      </w:r>
      <w:r w:rsidR="006E393F" w:rsidRPr="000A4743">
        <w:rPr>
          <w:rFonts w:ascii="Times New Roman" w:hAnsi="Times New Roman" w:cs="Times New Roman"/>
          <w:iCs/>
          <w:color w:val="000000" w:themeColor="text1"/>
        </w:rPr>
        <w:t>Динамика ВИЧ-инфекции при сбалансированных параметрах иммунного ответа (</w:t>
      </w:r>
      <m:oMath>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I</m:t>
            </m:r>
          </m:e>
          <m:sub>
            <m:r>
              <m:rPr>
                <m:sty m:val="p"/>
              </m:rPr>
              <w:rPr>
                <w:rFonts w:ascii="Cambria Math" w:hAnsi="Cambria Math" w:cs="Times New Roman"/>
                <w:color w:val="000000" w:themeColor="text1"/>
              </w:rPr>
              <m:t>0H</m:t>
            </m:r>
          </m:sub>
        </m:sSub>
        <m:r>
          <m:rPr>
            <m:sty m:val="p"/>
          </m:rPr>
          <w:rPr>
            <w:rFonts w:ascii="Cambria Math" w:hAnsi="Cambria Math" w:cs="Times New Roman"/>
            <w:color w:val="000000" w:themeColor="text1"/>
          </w:rPr>
          <m:t>=0.03,</m:t>
        </m:r>
        <m:sSub>
          <m:sSubPr>
            <m:ctrlPr>
              <w:rPr>
                <w:rFonts w:ascii="Cambria Math" w:hAnsi="Cambria Math" w:cs="Times New Roman"/>
                <w:iCs/>
                <w:color w:val="000000" w:themeColor="text1"/>
              </w:rPr>
            </m:ctrlPr>
          </m:sSubPr>
          <m:e>
            <m:r>
              <m:rPr>
                <m:sty m:val="p"/>
              </m:rPr>
              <w:rPr>
                <w:rFonts w:ascii="Cambria Math" w:hAnsi="Cambria Math" w:cs="Times New Roman"/>
                <w:color w:val="000000" w:themeColor="text1"/>
              </w:rPr>
              <m:t>I</m:t>
            </m:r>
          </m:e>
          <m:sub>
            <m:r>
              <m:rPr>
                <m:sty m:val="p"/>
              </m:rPr>
              <w:rPr>
                <w:rFonts w:ascii="Cambria Math" w:hAnsi="Cambria Math" w:cs="Times New Roman"/>
                <w:color w:val="000000" w:themeColor="text1"/>
              </w:rPr>
              <m:t>0E</m:t>
            </m:r>
          </m:sub>
        </m:sSub>
        <m:r>
          <m:rPr>
            <m:sty m:val="p"/>
          </m:rPr>
          <w:rPr>
            <w:rFonts w:ascii="Cambria Math" w:hAnsi="Cambria Math" w:cs="Times New Roman"/>
            <w:color w:val="000000" w:themeColor="text1"/>
          </w:rPr>
          <m:t>=0.001</m:t>
        </m:r>
      </m:oMath>
      <w:r w:rsidR="006E393F" w:rsidRPr="000A4743">
        <w:rPr>
          <w:rFonts w:ascii="Times New Roman" w:hAnsi="Times New Roman" w:cs="Times New Roman"/>
          <w:iCs/>
          <w:color w:val="000000" w:themeColor="text1"/>
        </w:rPr>
        <w:t xml:space="preserve">) с применением </w:t>
      </w:r>
      <w:r w:rsidR="00733B28" w:rsidRPr="000A4743">
        <w:rPr>
          <w:rFonts w:ascii="Times New Roman" w:hAnsi="Times New Roman" w:cs="Times New Roman"/>
          <w:iCs/>
          <w:color w:val="000000" w:themeColor="text1"/>
        </w:rPr>
        <w:t xml:space="preserve">временной </w:t>
      </w:r>
      <w:r w:rsidR="006E393F" w:rsidRPr="000A4743">
        <w:rPr>
          <w:rFonts w:ascii="Times New Roman" w:hAnsi="Times New Roman" w:cs="Times New Roman"/>
          <w:iCs/>
          <w:color w:val="000000" w:themeColor="text1"/>
        </w:rPr>
        <w:t>антиретровирусной терапии (дни</w:t>
      </w:r>
      <w:r w:rsidR="00733B28" w:rsidRPr="000A4743">
        <w:rPr>
          <w:rFonts w:ascii="Times New Roman" w:hAnsi="Times New Roman" w:cs="Times New Roman"/>
          <w:iCs/>
          <w:color w:val="000000" w:themeColor="text1"/>
        </w:rPr>
        <w:t xml:space="preserve"> 6-12</w:t>
      </w:r>
      <w:r w:rsidR="006E393F" w:rsidRPr="000A4743">
        <w:rPr>
          <w:rFonts w:ascii="Times New Roman" w:hAnsi="Times New Roman" w:cs="Times New Roman"/>
          <w:iCs/>
          <w:color w:val="000000" w:themeColor="text1"/>
        </w:rPr>
        <w:t>).</w:t>
      </w:r>
    </w:p>
    <w:p w14:paraId="6E2E861B" w14:textId="77777777" w:rsidR="00092329" w:rsidRPr="002E6BD9" w:rsidRDefault="00092329" w:rsidP="001D2CD5">
      <w:pPr>
        <w:spacing w:line="360" w:lineRule="auto"/>
        <w:rPr>
          <w:rFonts w:ascii="Times New Roman" w:hAnsi="Times New Roman" w:cs="Times New Roman"/>
          <w:i/>
          <w:color w:val="000000" w:themeColor="text1"/>
          <w:sz w:val="28"/>
          <w:szCs w:val="28"/>
        </w:rPr>
      </w:pPr>
    </w:p>
    <w:p w14:paraId="5BF6E161" w14:textId="6A0649D0" w:rsidR="00B943ED" w:rsidRPr="002E6BD9" w:rsidRDefault="00DC0078" w:rsidP="001D2CD5">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Моделирование иллюстрирует, как временное подавление вируса с помощью ART (применена в интервале </w:t>
      </w:r>
      <w:r w:rsidR="006E393F" w:rsidRPr="002E6BD9">
        <w:rPr>
          <w:rFonts w:ascii="Times New Roman" w:hAnsi="Times New Roman" w:cs="Times New Roman"/>
          <w:iCs/>
          <w:color w:val="000000" w:themeColor="text1"/>
          <w:sz w:val="28"/>
          <w:szCs w:val="28"/>
        </w:rPr>
        <w:t>6</w:t>
      </w:r>
      <w:r w:rsidRPr="002E6BD9">
        <w:rPr>
          <w:rFonts w:ascii="Times New Roman" w:hAnsi="Times New Roman" w:cs="Times New Roman"/>
          <w:iCs/>
          <w:color w:val="000000" w:themeColor="text1"/>
          <w:sz w:val="28"/>
          <w:szCs w:val="28"/>
        </w:rPr>
        <w:t xml:space="preserve">–12 суток после заражения) может кардинально изменить долгосрочный исход инфекции. Без терапии система неизбежно переходит в состояние с неконтролируемой репликацией вируса и почти полным истощением CD4+ Т-хелперов. Однако кратковременное терапевтическое окно создаёт возможность для иммунной системы переключиться на альтернативный устойчивый режим, в котором сохраняются хелперы, а вирусная нагрузка остаётся на низком уровне даже после отмены лечения. </w:t>
      </w:r>
      <w:r w:rsidR="00F75EB7" w:rsidRPr="002E6BD9">
        <w:rPr>
          <w:rFonts w:ascii="Times New Roman" w:hAnsi="Times New Roman" w:cs="Times New Roman"/>
          <w:iCs/>
          <w:color w:val="000000" w:themeColor="text1"/>
          <w:sz w:val="28"/>
          <w:szCs w:val="28"/>
        </w:rPr>
        <w:t xml:space="preserve">Штриховые черные </w:t>
      </w:r>
      <w:proofErr w:type="spellStart"/>
      <w:r w:rsidR="00F75EB7" w:rsidRPr="002E6BD9">
        <w:rPr>
          <w:rFonts w:ascii="Times New Roman" w:hAnsi="Times New Roman" w:cs="Times New Roman"/>
          <w:iCs/>
          <w:color w:val="000000" w:themeColor="text1"/>
          <w:sz w:val="28"/>
          <w:szCs w:val="28"/>
        </w:rPr>
        <w:t>г</w:t>
      </w:r>
      <w:r w:rsidR="00733B28" w:rsidRPr="002E6BD9">
        <w:rPr>
          <w:rFonts w:ascii="Times New Roman" w:hAnsi="Times New Roman" w:cs="Times New Roman"/>
          <w:iCs/>
          <w:color w:val="000000" w:themeColor="text1"/>
          <w:sz w:val="28"/>
          <w:szCs w:val="28"/>
        </w:rPr>
        <w:t>оризональные</w:t>
      </w:r>
      <w:proofErr w:type="spellEnd"/>
      <w:r w:rsidR="00733B28" w:rsidRPr="002E6BD9">
        <w:rPr>
          <w:rFonts w:ascii="Times New Roman" w:hAnsi="Times New Roman" w:cs="Times New Roman"/>
          <w:iCs/>
          <w:color w:val="000000" w:themeColor="text1"/>
          <w:sz w:val="28"/>
          <w:szCs w:val="28"/>
        </w:rPr>
        <w:t xml:space="preserve"> линии на рис. </w:t>
      </w:r>
      <w:r w:rsidR="003C42A0">
        <w:rPr>
          <w:rFonts w:ascii="Times New Roman" w:hAnsi="Times New Roman" w:cs="Times New Roman"/>
          <w:iCs/>
          <w:color w:val="000000" w:themeColor="text1"/>
          <w:sz w:val="28"/>
          <w:szCs w:val="28"/>
        </w:rPr>
        <w:t>3.2</w:t>
      </w:r>
      <w:r w:rsidR="00733B28" w:rsidRPr="002E6BD9">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визуализиру</w:t>
      </w:r>
      <w:r w:rsidR="00733B28" w:rsidRPr="002E6BD9">
        <w:rPr>
          <w:rFonts w:ascii="Times New Roman" w:hAnsi="Times New Roman" w:cs="Times New Roman"/>
          <w:iCs/>
          <w:color w:val="000000" w:themeColor="text1"/>
          <w:sz w:val="28"/>
          <w:szCs w:val="28"/>
        </w:rPr>
        <w:t>ю</w:t>
      </w:r>
      <w:r w:rsidRPr="002E6BD9">
        <w:rPr>
          <w:rFonts w:ascii="Times New Roman" w:hAnsi="Times New Roman" w:cs="Times New Roman"/>
          <w:iCs/>
          <w:color w:val="000000" w:themeColor="text1"/>
          <w:sz w:val="28"/>
          <w:szCs w:val="28"/>
        </w:rPr>
        <w:t xml:space="preserve">т эту </w:t>
      </w:r>
      <w:proofErr w:type="spellStart"/>
      <w:r w:rsidRPr="002E6BD9">
        <w:rPr>
          <w:rFonts w:ascii="Times New Roman" w:hAnsi="Times New Roman" w:cs="Times New Roman"/>
          <w:iCs/>
          <w:color w:val="000000" w:themeColor="text1"/>
          <w:sz w:val="28"/>
          <w:szCs w:val="28"/>
        </w:rPr>
        <w:t>бистабильность</w:t>
      </w:r>
      <w:proofErr w:type="spellEnd"/>
      <w:r w:rsidRPr="002E6BD9">
        <w:rPr>
          <w:rFonts w:ascii="Times New Roman" w:hAnsi="Times New Roman" w:cs="Times New Roman"/>
          <w:iCs/>
          <w:color w:val="000000" w:themeColor="text1"/>
          <w:sz w:val="28"/>
          <w:szCs w:val="28"/>
        </w:rPr>
        <w:t xml:space="preserve">: две возможные точки равновесия, </w:t>
      </w:r>
      <w:r w:rsidR="004D65BD">
        <w:rPr>
          <w:rFonts w:ascii="Times New Roman" w:hAnsi="Times New Roman" w:cs="Times New Roman"/>
          <w:iCs/>
          <w:color w:val="000000" w:themeColor="text1"/>
          <w:sz w:val="28"/>
          <w:szCs w:val="28"/>
        </w:rPr>
        <w:t>которые разделяются</w:t>
      </w:r>
      <w:r w:rsidRPr="002E6BD9">
        <w:rPr>
          <w:rFonts w:ascii="Times New Roman" w:hAnsi="Times New Roman" w:cs="Times New Roman"/>
          <w:iCs/>
          <w:color w:val="000000" w:themeColor="text1"/>
          <w:sz w:val="28"/>
          <w:szCs w:val="28"/>
        </w:rPr>
        <w:t xml:space="preserve"> критическим порогом, соответствуют разным клиническим исходам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прогрессирующему СПИДу или длительному контролю над инфекцией.</w:t>
      </w:r>
    </w:p>
    <w:p w14:paraId="5C74B344" w14:textId="77777777" w:rsidR="00B943ED" w:rsidRPr="002E6BD9" w:rsidRDefault="00B943ED" w:rsidP="001D2CD5">
      <w:pPr>
        <w:spacing w:line="360" w:lineRule="auto"/>
        <w:rPr>
          <w:rFonts w:ascii="Times New Roman" w:hAnsi="Times New Roman" w:cs="Times New Roman"/>
          <w:b/>
          <w:bCs/>
          <w:iCs/>
          <w:color w:val="000000" w:themeColor="text1"/>
          <w:sz w:val="28"/>
          <w:szCs w:val="28"/>
        </w:rPr>
      </w:pPr>
    </w:p>
    <w:p w14:paraId="07608B45" w14:textId="27CAF4F7" w:rsidR="00733B28" w:rsidRPr="002E6BD9" w:rsidRDefault="00801B95" w:rsidP="001D2CD5">
      <w:pPr>
        <w:pStyle w:val="2"/>
        <w:spacing w:line="360" w:lineRule="auto"/>
        <w:jc w:val="center"/>
        <w:rPr>
          <w:rFonts w:ascii="Times New Roman" w:eastAsiaTheme="minorEastAsia" w:hAnsi="Times New Roman" w:cs="Times New Roman"/>
          <w:b/>
          <w:bCs/>
          <w:color w:val="000000" w:themeColor="text1"/>
          <w:sz w:val="28"/>
          <w:szCs w:val="28"/>
        </w:rPr>
      </w:pPr>
      <w:bookmarkStart w:id="16" w:name="_Toc230609636"/>
      <w:r w:rsidRPr="002E6BD9">
        <w:rPr>
          <w:rFonts w:ascii="Times New Roman" w:eastAsiaTheme="minorEastAsia" w:hAnsi="Times New Roman" w:cs="Times New Roman"/>
          <w:b/>
          <w:bCs/>
          <w:color w:val="000000" w:themeColor="text1"/>
          <w:sz w:val="28"/>
          <w:szCs w:val="28"/>
        </w:rPr>
        <w:lastRenderedPageBreak/>
        <w:t xml:space="preserve">3.2.1 </w:t>
      </w:r>
      <w:r w:rsidR="00543617" w:rsidRPr="002E6BD9">
        <w:rPr>
          <w:rFonts w:ascii="Times New Roman" w:eastAsiaTheme="minorEastAsia" w:hAnsi="Times New Roman" w:cs="Times New Roman"/>
          <w:b/>
          <w:bCs/>
          <w:color w:val="000000" w:themeColor="text1"/>
          <w:sz w:val="28"/>
          <w:szCs w:val="28"/>
        </w:rPr>
        <w:t>А</w:t>
      </w:r>
      <w:r w:rsidRPr="002E6BD9">
        <w:rPr>
          <w:rFonts w:ascii="Times New Roman" w:eastAsiaTheme="minorEastAsia" w:hAnsi="Times New Roman" w:cs="Times New Roman"/>
          <w:b/>
          <w:bCs/>
          <w:color w:val="000000" w:themeColor="text1"/>
          <w:sz w:val="28"/>
          <w:szCs w:val="28"/>
        </w:rPr>
        <w:t>нтиретровирусн</w:t>
      </w:r>
      <w:r w:rsidR="00543617" w:rsidRPr="002E6BD9">
        <w:rPr>
          <w:rFonts w:ascii="Times New Roman" w:eastAsiaTheme="minorEastAsia" w:hAnsi="Times New Roman" w:cs="Times New Roman"/>
          <w:b/>
          <w:bCs/>
          <w:color w:val="000000" w:themeColor="text1"/>
          <w:sz w:val="28"/>
          <w:szCs w:val="28"/>
        </w:rPr>
        <w:t>ая</w:t>
      </w:r>
      <w:r w:rsidRPr="002E6BD9">
        <w:rPr>
          <w:rFonts w:ascii="Times New Roman" w:eastAsiaTheme="minorEastAsia" w:hAnsi="Times New Roman" w:cs="Times New Roman"/>
          <w:b/>
          <w:bCs/>
          <w:color w:val="000000" w:themeColor="text1"/>
          <w:sz w:val="28"/>
          <w:szCs w:val="28"/>
        </w:rPr>
        <w:t xml:space="preserve"> терапии при </w:t>
      </w:r>
      <w:r w:rsidR="00F75EB7" w:rsidRPr="002E6BD9">
        <w:rPr>
          <w:rFonts w:ascii="Times New Roman" w:eastAsiaTheme="minorEastAsia" w:hAnsi="Times New Roman" w:cs="Times New Roman"/>
          <w:b/>
          <w:bCs/>
          <w:color w:val="000000" w:themeColor="text1"/>
          <w:sz w:val="28"/>
          <w:szCs w:val="28"/>
        </w:rPr>
        <w:t xml:space="preserve">аномально </w:t>
      </w:r>
      <w:r w:rsidR="00733B28" w:rsidRPr="002E6BD9">
        <w:rPr>
          <w:rFonts w:ascii="Times New Roman" w:eastAsiaTheme="minorEastAsia" w:hAnsi="Times New Roman" w:cs="Times New Roman"/>
          <w:b/>
          <w:bCs/>
          <w:color w:val="000000" w:themeColor="text1"/>
          <w:sz w:val="28"/>
          <w:szCs w:val="28"/>
        </w:rPr>
        <w:t>малочувствительных хелперах.</w:t>
      </w:r>
      <w:bookmarkEnd w:id="16"/>
    </w:p>
    <w:p w14:paraId="7E71135D" w14:textId="5813287A" w:rsidR="00A73FDD" w:rsidRPr="002E6BD9" w:rsidRDefault="009E1143" w:rsidP="009E1143">
      <w:pPr>
        <w:spacing w:line="360" w:lineRule="auto"/>
        <w:jc w:val="center"/>
        <w:rPr>
          <w:rFonts w:ascii="Times New Roman" w:hAnsi="Times New Roman" w:cs="Times New Roman"/>
          <w:iCs/>
          <w:color w:val="000000" w:themeColor="text1"/>
          <w:sz w:val="28"/>
          <w:szCs w:val="28"/>
        </w:rPr>
      </w:pPr>
      <w:r>
        <w:rPr>
          <w:rFonts w:ascii="Times New Roman" w:hAnsi="Times New Roman" w:cs="Times New Roman"/>
          <w:iCs/>
          <w:noProof/>
          <w:color w:val="000000" w:themeColor="text1"/>
          <w:sz w:val="28"/>
          <w:szCs w:val="28"/>
        </w:rPr>
        <w:drawing>
          <wp:inline distT="0" distB="0" distL="0" distR="0" wp14:anchorId="7204A450" wp14:editId="7388A889">
            <wp:extent cx="5425200" cy="3142800"/>
            <wp:effectExtent l="0" t="0" r="4445" b="635"/>
            <wp:docPr id="28" name="Рисунок 28" descr="Изображение выглядит как текст, снимок экрана, линия,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descr="Изображение выглядит как текст, снимок экрана, линия, диаграмма&#10;&#10;Контент, сгенерированный ИИ, может содержать ошибки."/>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25200" cy="3142800"/>
                    </a:xfrm>
                    <a:prstGeom prst="rect">
                      <a:avLst/>
                    </a:prstGeom>
                  </pic:spPr>
                </pic:pic>
              </a:graphicData>
            </a:graphic>
          </wp:inline>
        </w:drawing>
      </w:r>
    </w:p>
    <w:p w14:paraId="088B5A82" w14:textId="1BB86274" w:rsidR="00801B95" w:rsidRDefault="006E3F52" w:rsidP="00C467BD">
      <w:pPr>
        <w:spacing w:line="240" w:lineRule="auto"/>
        <w:jc w:val="both"/>
        <w:rPr>
          <w:rFonts w:ascii="Times New Roman" w:hAnsi="Times New Roman" w:cs="Times New Roman"/>
          <w:iCs/>
          <w:color w:val="000000" w:themeColor="text1"/>
        </w:rPr>
      </w:pPr>
      <w:r w:rsidRPr="009E1143">
        <w:rPr>
          <w:rFonts w:ascii="Times New Roman" w:hAnsi="Times New Roman" w:cs="Times New Roman"/>
          <w:iCs/>
          <w:color w:val="000000" w:themeColor="text1"/>
        </w:rPr>
        <w:t xml:space="preserve">Рис. </w:t>
      </w:r>
      <w:r w:rsidR="00786203">
        <w:rPr>
          <w:rFonts w:ascii="Times New Roman" w:hAnsi="Times New Roman" w:cs="Times New Roman"/>
          <w:iCs/>
          <w:color w:val="000000" w:themeColor="text1"/>
        </w:rPr>
        <w:t>3.3</w:t>
      </w:r>
      <w:r w:rsidRPr="009E1143">
        <w:rPr>
          <w:rFonts w:ascii="Times New Roman" w:hAnsi="Times New Roman" w:cs="Times New Roman"/>
          <w:iCs/>
          <w:color w:val="000000" w:themeColor="text1"/>
        </w:rPr>
        <w:t xml:space="preserve">. </w:t>
      </w:r>
      <w:r w:rsidR="006E393F" w:rsidRPr="009E1143">
        <w:rPr>
          <w:rFonts w:ascii="Times New Roman" w:hAnsi="Times New Roman" w:cs="Times New Roman"/>
          <w:iCs/>
          <w:color w:val="000000" w:themeColor="text1"/>
        </w:rPr>
        <w:t xml:space="preserve">Динамика ВИЧ-инфекции при </w:t>
      </w:r>
      <w:r w:rsidR="00733B28" w:rsidRPr="009E1143">
        <w:rPr>
          <w:rFonts w:ascii="Times New Roman" w:hAnsi="Times New Roman" w:cs="Times New Roman"/>
          <w:iCs/>
          <w:color w:val="000000" w:themeColor="text1"/>
        </w:rPr>
        <w:t xml:space="preserve">слабой чувствительности </w:t>
      </w:r>
      <w:proofErr w:type="spellStart"/>
      <w:r w:rsidR="006E393F" w:rsidRPr="009E1143">
        <w:rPr>
          <w:rFonts w:ascii="Times New Roman" w:hAnsi="Times New Roman" w:cs="Times New Roman"/>
          <w:iCs/>
          <w:color w:val="000000" w:themeColor="text1"/>
        </w:rPr>
        <w:t>хелперных</w:t>
      </w:r>
      <w:proofErr w:type="spellEnd"/>
      <w:r w:rsidR="006E393F" w:rsidRPr="009E1143">
        <w:rPr>
          <w:rFonts w:ascii="Times New Roman" w:hAnsi="Times New Roman" w:cs="Times New Roman"/>
          <w:iCs/>
          <w:color w:val="000000" w:themeColor="text1"/>
        </w:rPr>
        <w:t xml:space="preserve"> клеток (I0H=</w:t>
      </w:r>
      <w:r w:rsidR="00733B28" w:rsidRPr="009E1143">
        <w:rPr>
          <w:rFonts w:ascii="Times New Roman" w:hAnsi="Times New Roman" w:cs="Times New Roman"/>
          <w:iCs/>
          <w:color w:val="000000" w:themeColor="text1"/>
        </w:rPr>
        <w:t>0.0</w:t>
      </w:r>
      <w:r w:rsidR="00543617" w:rsidRPr="009E1143">
        <w:rPr>
          <w:rFonts w:ascii="Times New Roman" w:hAnsi="Times New Roman" w:cs="Times New Roman"/>
          <w:iCs/>
          <w:color w:val="000000" w:themeColor="text1"/>
        </w:rPr>
        <w:t>0</w:t>
      </w:r>
      <w:r w:rsidR="00733B28" w:rsidRPr="009E1143">
        <w:rPr>
          <w:rFonts w:ascii="Times New Roman" w:hAnsi="Times New Roman" w:cs="Times New Roman"/>
          <w:iCs/>
          <w:color w:val="000000" w:themeColor="text1"/>
        </w:rPr>
        <w:t>3</w:t>
      </w:r>
      <w:r w:rsidR="00D15ED4" w:rsidRPr="009E1143">
        <w:rPr>
          <w:rFonts w:ascii="Times New Roman" w:hAnsi="Times New Roman" w:cs="Times New Roman"/>
          <w:iCs/>
          <w:color w:val="000000" w:themeColor="text1"/>
        </w:rPr>
        <w:t xml:space="preserve">, </w:t>
      </w:r>
      <w:r w:rsidR="006E393F" w:rsidRPr="009E1143">
        <w:rPr>
          <w:rFonts w:ascii="Times New Roman" w:hAnsi="Times New Roman" w:cs="Times New Roman"/>
          <w:iCs/>
          <w:color w:val="000000" w:themeColor="text1"/>
        </w:rPr>
        <w:t>I0E=0.</w:t>
      </w:r>
      <w:r w:rsidR="00733B28" w:rsidRPr="009E1143">
        <w:rPr>
          <w:rFonts w:ascii="Times New Roman" w:hAnsi="Times New Roman" w:cs="Times New Roman"/>
          <w:iCs/>
          <w:color w:val="000000" w:themeColor="text1"/>
        </w:rPr>
        <w:t>0</w:t>
      </w:r>
      <w:r w:rsidR="00543617" w:rsidRPr="009E1143">
        <w:rPr>
          <w:rFonts w:ascii="Times New Roman" w:hAnsi="Times New Roman" w:cs="Times New Roman"/>
          <w:iCs/>
          <w:color w:val="000000" w:themeColor="text1"/>
        </w:rPr>
        <w:t>0</w:t>
      </w:r>
      <w:r w:rsidR="00733B28" w:rsidRPr="009E1143">
        <w:rPr>
          <w:rFonts w:ascii="Times New Roman" w:hAnsi="Times New Roman" w:cs="Times New Roman"/>
          <w:iCs/>
          <w:color w:val="000000" w:themeColor="text1"/>
        </w:rPr>
        <w:t>1</w:t>
      </w:r>
      <w:r w:rsidR="006E393F" w:rsidRPr="009E1143">
        <w:rPr>
          <w:rFonts w:ascii="Times New Roman" w:hAnsi="Times New Roman" w:cs="Times New Roman"/>
          <w:iCs/>
          <w:color w:val="000000" w:themeColor="text1"/>
        </w:rPr>
        <w:t>) с применением антиретровирусной терапии (6-12 дни).</w:t>
      </w:r>
    </w:p>
    <w:p w14:paraId="74505550" w14:textId="77777777" w:rsidR="009E1143" w:rsidRPr="009E1143" w:rsidRDefault="009E1143" w:rsidP="004444DC">
      <w:pPr>
        <w:spacing w:line="360" w:lineRule="auto"/>
        <w:rPr>
          <w:rFonts w:ascii="Times New Roman" w:hAnsi="Times New Roman" w:cs="Times New Roman"/>
          <w:iCs/>
          <w:color w:val="000000" w:themeColor="text1"/>
        </w:rPr>
      </w:pPr>
    </w:p>
    <w:p w14:paraId="4870E2EA" w14:textId="63703C20" w:rsidR="00092329" w:rsidRPr="0013713B" w:rsidRDefault="00543617" w:rsidP="004444DC">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Наблюдается переключение </w:t>
      </w:r>
      <w:r w:rsidR="0096322E" w:rsidRPr="002E6BD9">
        <w:rPr>
          <w:rFonts w:ascii="Times New Roman" w:hAnsi="Times New Roman" w:cs="Times New Roman"/>
          <w:iCs/>
          <w:color w:val="000000" w:themeColor="text1"/>
          <w:sz w:val="28"/>
          <w:szCs w:val="28"/>
        </w:rPr>
        <w:t xml:space="preserve">за счет лекарства </w:t>
      </w:r>
      <w:r w:rsidRPr="002E6BD9">
        <w:rPr>
          <w:rFonts w:ascii="Times New Roman" w:hAnsi="Times New Roman" w:cs="Times New Roman"/>
          <w:iCs/>
          <w:color w:val="000000" w:themeColor="text1"/>
          <w:sz w:val="28"/>
          <w:szCs w:val="28"/>
        </w:rPr>
        <w:t xml:space="preserve">на хелперное состояние с подавленной </w:t>
      </w:r>
      <w:proofErr w:type="spellStart"/>
      <w:r w:rsidRPr="002E6BD9">
        <w:rPr>
          <w:rFonts w:ascii="Times New Roman" w:hAnsi="Times New Roman" w:cs="Times New Roman"/>
          <w:iCs/>
          <w:color w:val="000000" w:themeColor="text1"/>
          <w:sz w:val="28"/>
          <w:szCs w:val="28"/>
        </w:rPr>
        <w:t>виремией</w:t>
      </w:r>
      <w:proofErr w:type="spellEnd"/>
      <w:r w:rsidRPr="002E6BD9">
        <w:rPr>
          <w:rFonts w:ascii="Times New Roman" w:hAnsi="Times New Roman" w:cs="Times New Roman"/>
          <w:iCs/>
          <w:color w:val="000000" w:themeColor="text1"/>
          <w:sz w:val="28"/>
          <w:szCs w:val="28"/>
        </w:rPr>
        <w:t xml:space="preserve">, но оно </w:t>
      </w:r>
      <w:r w:rsidR="0096322E" w:rsidRPr="002E6BD9">
        <w:rPr>
          <w:rFonts w:ascii="Times New Roman" w:hAnsi="Times New Roman" w:cs="Times New Roman"/>
          <w:iCs/>
          <w:color w:val="000000" w:themeColor="text1"/>
          <w:sz w:val="28"/>
          <w:szCs w:val="28"/>
        </w:rPr>
        <w:t>оказывается неустойчивым</w:t>
      </w:r>
      <w:r w:rsidRPr="002E6BD9">
        <w:rPr>
          <w:rFonts w:ascii="Times New Roman" w:hAnsi="Times New Roman" w:cs="Times New Roman"/>
          <w:iCs/>
          <w:color w:val="000000" w:themeColor="text1"/>
          <w:sz w:val="28"/>
          <w:szCs w:val="28"/>
        </w:rPr>
        <w:t>, из</w:t>
      </w:r>
      <w:r w:rsidR="00AA3BE4" w:rsidRPr="002E6BD9">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за необычно низкой чувствительности хелперов в этом примере</w:t>
      </w:r>
      <w:r w:rsidR="0096322E" w:rsidRPr="002E6BD9">
        <w:rPr>
          <w:rFonts w:ascii="Times New Roman" w:hAnsi="Times New Roman" w:cs="Times New Roman"/>
          <w:iCs/>
          <w:color w:val="000000" w:themeColor="text1"/>
          <w:sz w:val="28"/>
          <w:szCs w:val="28"/>
        </w:rPr>
        <w:t>. Условия устойчивости исследованы в (</w:t>
      </w:r>
      <w:proofErr w:type="spellStart"/>
      <w:r w:rsidR="0096322E" w:rsidRPr="002E6BD9">
        <w:rPr>
          <w:rFonts w:ascii="Times New Roman" w:hAnsi="Times New Roman" w:cs="Times New Roman"/>
          <w:iCs/>
          <w:color w:val="000000" w:themeColor="text1"/>
          <w:sz w:val="28"/>
          <w:szCs w:val="28"/>
          <w:lang w:val="en-US"/>
        </w:rPr>
        <w:t>Rouzine</w:t>
      </w:r>
      <w:proofErr w:type="spellEnd"/>
      <w:r w:rsidR="0096322E" w:rsidRPr="002E6BD9">
        <w:rPr>
          <w:rFonts w:ascii="Times New Roman" w:hAnsi="Times New Roman" w:cs="Times New Roman"/>
          <w:iCs/>
          <w:color w:val="000000" w:themeColor="text1"/>
          <w:sz w:val="28"/>
          <w:szCs w:val="28"/>
        </w:rPr>
        <w:t xml:space="preserve"> </w:t>
      </w:r>
      <w:r w:rsidR="0096322E" w:rsidRPr="002E6BD9">
        <w:rPr>
          <w:rFonts w:ascii="Times New Roman" w:hAnsi="Times New Roman" w:cs="Times New Roman"/>
          <w:iCs/>
          <w:color w:val="000000" w:themeColor="text1"/>
          <w:sz w:val="28"/>
          <w:szCs w:val="28"/>
          <w:lang w:val="en-US"/>
        </w:rPr>
        <w:t>AIDS</w:t>
      </w:r>
      <w:r w:rsidR="0096322E" w:rsidRPr="002E6BD9">
        <w:rPr>
          <w:rFonts w:ascii="Times New Roman" w:hAnsi="Times New Roman" w:cs="Times New Roman"/>
          <w:iCs/>
          <w:color w:val="000000" w:themeColor="text1"/>
          <w:sz w:val="28"/>
          <w:szCs w:val="28"/>
        </w:rPr>
        <w:t xml:space="preserve"> 2022)</w:t>
      </w:r>
      <w:r w:rsidR="0013713B">
        <w:rPr>
          <w:rFonts w:ascii="Times New Roman" w:hAnsi="Times New Roman" w:cs="Times New Roman"/>
          <w:iCs/>
          <w:color w:val="000000" w:themeColor="text1"/>
          <w:sz w:val="28"/>
          <w:szCs w:val="28"/>
        </w:rPr>
        <w:t>.</w:t>
      </w:r>
    </w:p>
    <w:p w14:paraId="47FC809E" w14:textId="77777777" w:rsidR="00CC4EFE" w:rsidRPr="002E6BD9" w:rsidRDefault="00CC4EFE" w:rsidP="004444DC">
      <w:pPr>
        <w:spacing w:line="360" w:lineRule="auto"/>
        <w:rPr>
          <w:rFonts w:ascii="Times New Roman" w:hAnsi="Times New Roman" w:cs="Times New Roman"/>
          <w:i/>
          <w:color w:val="000000" w:themeColor="text1"/>
          <w:sz w:val="28"/>
          <w:szCs w:val="28"/>
        </w:rPr>
      </w:pPr>
    </w:p>
    <w:p w14:paraId="05770196" w14:textId="4424BF7A" w:rsidR="00DC0078" w:rsidRPr="002E6BD9" w:rsidRDefault="00DC0078" w:rsidP="004444DC">
      <w:pPr>
        <w:pStyle w:val="2"/>
        <w:spacing w:line="360" w:lineRule="auto"/>
        <w:jc w:val="center"/>
        <w:rPr>
          <w:rFonts w:ascii="Times New Roman" w:eastAsiaTheme="minorEastAsia" w:hAnsi="Times New Roman" w:cs="Times New Roman"/>
          <w:b/>
          <w:bCs/>
          <w:color w:val="000000" w:themeColor="text1"/>
          <w:sz w:val="28"/>
          <w:szCs w:val="28"/>
        </w:rPr>
      </w:pPr>
      <w:bookmarkStart w:id="17" w:name="_Toc230609637"/>
      <w:r w:rsidRPr="002E6BD9">
        <w:rPr>
          <w:rFonts w:ascii="Times New Roman" w:eastAsiaTheme="minorEastAsia" w:hAnsi="Times New Roman" w:cs="Times New Roman"/>
          <w:b/>
          <w:bCs/>
          <w:color w:val="000000" w:themeColor="text1"/>
          <w:sz w:val="28"/>
          <w:szCs w:val="28"/>
        </w:rPr>
        <w:t>3.</w:t>
      </w:r>
      <w:r w:rsidR="006E393F" w:rsidRPr="002E6BD9">
        <w:rPr>
          <w:rFonts w:ascii="Times New Roman" w:eastAsiaTheme="minorEastAsia" w:hAnsi="Times New Roman" w:cs="Times New Roman"/>
          <w:b/>
          <w:bCs/>
          <w:color w:val="000000" w:themeColor="text1"/>
          <w:sz w:val="28"/>
          <w:szCs w:val="28"/>
        </w:rPr>
        <w:t>3</w:t>
      </w:r>
      <w:r w:rsidRPr="002E6BD9">
        <w:rPr>
          <w:rFonts w:ascii="Times New Roman" w:eastAsiaTheme="minorEastAsia" w:hAnsi="Times New Roman" w:cs="Times New Roman"/>
          <w:b/>
          <w:bCs/>
          <w:color w:val="000000" w:themeColor="text1"/>
          <w:sz w:val="28"/>
          <w:szCs w:val="28"/>
        </w:rPr>
        <w:t xml:space="preserve"> Выделение критических параметров модели</w:t>
      </w:r>
      <w:bookmarkEnd w:id="17"/>
    </w:p>
    <w:p w14:paraId="5B11911E" w14:textId="5F7A9740" w:rsidR="00BE6272" w:rsidRPr="002E6BD9" w:rsidRDefault="00DC0078" w:rsidP="004444DC">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Анализ структуры модели показывает, что наибольшее влияние на динамику системы оказывают параметры, связанные со скоростью инфицирования клеток-мишеней, эффективностью вирусной репликации и характеристиками иммунного ответа.</w:t>
      </w:r>
    </w:p>
    <w:p w14:paraId="2CFBE2B6" w14:textId="780119C8" w:rsidR="00BE6272" w:rsidRPr="002E6BD9" w:rsidRDefault="00000000" w:rsidP="004444DC">
      <w:p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R</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sub>
        </m:sSub>
        <m:r>
          <w:rPr>
            <w:rFonts w:ascii="Cambria Math" w:hAnsi="Cambria Math" w:cs="Times New Roman"/>
            <w:color w:val="000000" w:themeColor="text1"/>
            <w:sz w:val="28"/>
            <w:szCs w:val="28"/>
          </w:rPr>
          <m:t>=8.0</m:t>
        </m:r>
      </m:oMath>
      <w:r w:rsidR="00BE6272" w:rsidRPr="002E6BD9">
        <w:rPr>
          <w:rFonts w:ascii="Times New Roman" w:hAnsi="Times New Roman" w:cs="Times New Roman"/>
          <w:iCs/>
          <w:color w:val="000000" w:themeColor="text1"/>
          <w:sz w:val="28"/>
          <w:szCs w:val="28"/>
        </w:rPr>
        <w:t xml:space="preserve"> </w:t>
      </w:r>
      <w:r w:rsidR="00DD09C2">
        <w:rPr>
          <w:rFonts w:ascii="Times New Roman" w:hAnsi="Times New Roman" w:cs="Times New Roman"/>
          <w:iCs/>
          <w:color w:val="000000" w:themeColor="text1"/>
          <w:sz w:val="28"/>
          <w:szCs w:val="28"/>
        </w:rPr>
        <w:t>-</w:t>
      </w:r>
      <w:r w:rsidR="00BE6272" w:rsidRPr="002E6BD9">
        <w:rPr>
          <w:rFonts w:ascii="Times New Roman" w:hAnsi="Times New Roman" w:cs="Times New Roman"/>
          <w:iCs/>
          <w:color w:val="000000" w:themeColor="text1"/>
          <w:sz w:val="28"/>
          <w:szCs w:val="28"/>
        </w:rPr>
        <w:t xml:space="preserve"> базовое репродуктивное число (эффективность репликации). Известно из экспериментов, зависит от штамма ВИЧ.</w:t>
      </w:r>
    </w:p>
    <w:p w14:paraId="503A1D7D" w14:textId="7220246C" w:rsidR="00BE6272" w:rsidRPr="002E6BD9" w:rsidRDefault="00BE6272" w:rsidP="004444DC">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lastRenderedPageBreak/>
        <w:t xml:space="preserve">(Для модели мы используем входной параметр </w:t>
      </w:r>
      <m:oMath>
        <m:r>
          <w:rPr>
            <w:rFonts w:ascii="Cambria Math" w:hAnsi="Cambria Math" w:cs="Times New Roman"/>
            <w:color w:val="000000" w:themeColor="text1"/>
            <w:sz w:val="28"/>
            <w:szCs w:val="28"/>
            <w:lang w:val="en-US"/>
          </w:rPr>
          <m:t>p</m:t>
        </m:r>
        <m: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rPr>
              <m:t>0</m:t>
            </m:r>
          </m:sub>
        </m:sSub>
        <m:r>
          <m:rPr>
            <m:sty m:val="p"/>
          </m:rP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d</m:t>
            </m:r>
            <m:ctrlPr>
              <w:rPr>
                <w:rFonts w:ascii="Cambria Math" w:hAnsi="Cambria Math" w:cs="Times New Roman"/>
                <w:iCs/>
                <w:color w:val="000000" w:themeColor="text1"/>
                <w:sz w:val="28"/>
                <w:szCs w:val="28"/>
              </w:rPr>
            </m:ctrlPr>
          </m:e>
          <m:sub>
            <m:r>
              <w:rPr>
                <w:rFonts w:ascii="Cambria Math" w:hAnsi="Cambria Math" w:cs="Times New Roman"/>
                <w:color w:val="000000" w:themeColor="text1"/>
                <w:sz w:val="28"/>
                <w:szCs w:val="28"/>
                <w:lang w:val="en-US"/>
              </w:rPr>
              <m:t>T</m:t>
            </m:r>
          </m:sub>
        </m:sSub>
        <m:r>
          <m:rPr>
            <m:sty m:val="p"/>
          </m:rPr>
          <w:rPr>
            <w:rFonts w:ascii="Cambria Math" w:hAnsi="Cambria Math" w:cs="Times New Roman"/>
            <w:color w:val="000000" w:themeColor="text1"/>
            <w:sz w:val="28"/>
            <w:szCs w:val="28"/>
          </w:rPr>
          <m:t>⋅</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d</m:t>
            </m:r>
            <m:ctrlPr>
              <w:rPr>
                <w:rFonts w:ascii="Cambria Math" w:hAnsi="Cambria Math" w:cs="Times New Roman"/>
                <w:iCs/>
                <w:color w:val="000000" w:themeColor="text1"/>
                <w:sz w:val="28"/>
                <w:szCs w:val="28"/>
              </w:rPr>
            </m:ctrlPr>
          </m:e>
          <m:sub>
            <m:r>
              <w:rPr>
                <w:rFonts w:ascii="Cambria Math" w:hAnsi="Cambria Math" w:cs="Times New Roman"/>
                <w:color w:val="000000" w:themeColor="text1"/>
                <w:sz w:val="28"/>
                <w:szCs w:val="28"/>
                <w:lang w:val="en-US"/>
              </w:rPr>
              <m:t>I</m:t>
            </m:r>
          </m:sub>
        </m:sSub>
        <m:r>
          <m:rPr>
            <m:lit/>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b</m:t>
        </m:r>
      </m:oMath>
      <w:r w:rsidRPr="002E6BD9">
        <w:rPr>
          <w:rFonts w:ascii="Times New Roman" w:hAnsi="Times New Roman" w:cs="Times New Roman"/>
          <w:iCs/>
          <w:color w:val="000000" w:themeColor="text1"/>
          <w:sz w:val="28"/>
          <w:szCs w:val="28"/>
        </w:rPr>
        <w:t xml:space="preserve"> </w:t>
      </w:r>
      <w:r w:rsidR="00DD09C2">
        <w:rPr>
          <w:rFonts w:ascii="Times New Roman" w:hAnsi="Times New Roman" w:cs="Times New Roman"/>
          <w:iCs/>
          <w:color w:val="000000" w:themeColor="text1"/>
          <w:sz w:val="28"/>
          <w:szCs w:val="28"/>
        </w:rPr>
        <w:t>-</w:t>
      </w:r>
      <w:proofErr w:type="spellStart"/>
      <w:r w:rsidRPr="002E6BD9">
        <w:rPr>
          <w:rFonts w:ascii="Times New Roman" w:hAnsi="Times New Roman" w:cs="Times New Roman"/>
          <w:iCs/>
          <w:color w:val="000000" w:themeColor="text1"/>
          <w:sz w:val="28"/>
          <w:szCs w:val="28"/>
        </w:rPr>
        <w:t>инфективность</w:t>
      </w:r>
      <w:proofErr w:type="spellEnd"/>
      <w:r w:rsidRPr="002E6BD9">
        <w:rPr>
          <w:rFonts w:ascii="Times New Roman" w:hAnsi="Times New Roman" w:cs="Times New Roman"/>
          <w:iCs/>
          <w:color w:val="000000" w:themeColor="text1"/>
          <w:sz w:val="28"/>
          <w:szCs w:val="28"/>
        </w:rPr>
        <w:t>)</w:t>
      </w:r>
    </w:p>
    <w:p w14:paraId="3018B382" w14:textId="6ACCA81A" w:rsidR="00BE6272" w:rsidRPr="002E6BD9" w:rsidRDefault="00BE6272" w:rsidP="004444DC">
      <w:pPr>
        <w:spacing w:line="360" w:lineRule="auto"/>
        <w:jc w:val="both"/>
        <w:rPr>
          <w:rFonts w:ascii="Times New Roman" w:hAnsi="Times New Roman" w:cs="Times New Roman"/>
          <w:iCs/>
          <w:color w:val="000000" w:themeColor="text1"/>
          <w:sz w:val="28"/>
          <w:szCs w:val="28"/>
        </w:rPr>
      </w:pPr>
      <m:oMath>
        <m:r>
          <w:rPr>
            <w:rFonts w:ascii="Cambria Math" w:hAnsi="Cambria Math" w:cs="Times New Roman"/>
            <w:color w:val="000000" w:themeColor="text1"/>
            <w:sz w:val="28"/>
            <w:szCs w:val="28"/>
            <w:lang w:val="en-US"/>
          </w:rPr>
          <m:t>c</m:t>
        </m:r>
        <m:r>
          <w:rPr>
            <w:rFonts w:ascii="Cambria Math" w:hAnsi="Cambria Math" w:cs="Times New Roman"/>
            <w:color w:val="000000" w:themeColor="text1"/>
            <w:sz w:val="28"/>
            <w:szCs w:val="28"/>
          </w:rPr>
          <m:t xml:space="preserve"> = 2.0</m:t>
        </m:r>
      </m:oMath>
      <w:r w:rsidRPr="002E6BD9">
        <w:rPr>
          <w:rFonts w:ascii="Times New Roman" w:hAnsi="Times New Roman" w:cs="Times New Roman"/>
          <w:iCs/>
          <w:color w:val="000000" w:themeColor="text1"/>
          <w:sz w:val="28"/>
          <w:szCs w:val="28"/>
        </w:rPr>
        <w:t xml:space="preserve"> - максимальная скорость деления </w:t>
      </w:r>
      <m:oMath>
        <m:r>
          <w:rPr>
            <w:rFonts w:ascii="Cambria Math" w:hAnsi="Cambria Math" w:cs="Times New Roman"/>
            <w:color w:val="000000" w:themeColor="text1"/>
            <w:sz w:val="28"/>
            <w:szCs w:val="28"/>
            <w:lang w:val="en-US"/>
          </w:rPr>
          <m:t>E</m:t>
        </m:r>
      </m:oMath>
      <w:r w:rsidRPr="002E6BD9">
        <w:rPr>
          <w:rFonts w:ascii="Times New Roman" w:hAnsi="Times New Roman" w:cs="Times New Roman"/>
          <w:iCs/>
          <w:color w:val="000000" w:themeColor="text1"/>
          <w:sz w:val="28"/>
          <w:szCs w:val="28"/>
        </w:rPr>
        <w:t xml:space="preserve"> и </w:t>
      </w:r>
      <m:oMath>
        <m:r>
          <w:rPr>
            <w:rFonts w:ascii="Cambria Math" w:hAnsi="Cambria Math" w:cs="Times New Roman"/>
            <w:color w:val="000000" w:themeColor="text1"/>
            <w:sz w:val="28"/>
            <w:szCs w:val="28"/>
            <w:lang w:val="en-US"/>
          </w:rPr>
          <m:t>H</m:t>
        </m:r>
      </m:oMath>
      <w:r w:rsidRPr="002E6BD9">
        <w:rPr>
          <w:rFonts w:ascii="Times New Roman" w:hAnsi="Times New Roman" w:cs="Times New Roman"/>
          <w:iCs/>
          <w:color w:val="000000" w:themeColor="text1"/>
          <w:sz w:val="28"/>
          <w:szCs w:val="28"/>
        </w:rPr>
        <w:t xml:space="preserve"> (характеристика иммунного ответа). Известна из экспериментов </w:t>
      </w:r>
      <w:r w:rsidRPr="002E6BD9">
        <w:rPr>
          <w:rFonts w:ascii="Times New Roman" w:hAnsi="Times New Roman" w:cs="Times New Roman"/>
          <w:iCs/>
          <w:color w:val="000000" w:themeColor="text1"/>
          <w:sz w:val="28"/>
          <w:szCs w:val="28"/>
          <w:lang w:val="en-US"/>
        </w:rPr>
        <w:t>ex</w:t>
      </w:r>
      <w:r w:rsidRPr="002E6BD9">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lang w:val="en-US"/>
        </w:rPr>
        <w:t>vivo</w:t>
      </w:r>
      <w:r w:rsidRPr="002E6BD9">
        <w:rPr>
          <w:rFonts w:ascii="Times New Roman" w:hAnsi="Times New Roman" w:cs="Times New Roman"/>
          <w:iCs/>
          <w:color w:val="000000" w:themeColor="text1"/>
          <w:sz w:val="28"/>
          <w:szCs w:val="28"/>
        </w:rPr>
        <w:t>.</w:t>
      </w:r>
    </w:p>
    <w:p w14:paraId="169DCF3B" w14:textId="4E010F4D" w:rsidR="00BE6272" w:rsidRPr="002E6BD9" w:rsidRDefault="00000000" w:rsidP="004444DC">
      <w:p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d</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lang w:val="en-US"/>
              </w:rPr>
              <m:t>I</m:t>
            </m:r>
          </m:sub>
        </m:sSub>
        <m:r>
          <w:rPr>
            <w:rFonts w:ascii="Cambria Math" w:hAnsi="Cambria Math" w:cs="Times New Roman"/>
            <w:color w:val="000000" w:themeColor="text1"/>
            <w:sz w:val="28"/>
            <w:szCs w:val="28"/>
          </w:rPr>
          <m:t>=1.0,</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H</m:t>
            </m:r>
          </m:sub>
        </m:sSub>
        <m:r>
          <w:rPr>
            <w:rFonts w:ascii="Cambria Math" w:hAnsi="Cambria Math" w:cs="Times New Roman"/>
            <w:color w:val="000000" w:themeColor="text1"/>
            <w:sz w:val="28"/>
            <w:szCs w:val="28"/>
          </w:rPr>
          <m:t>=0.15,</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d</m:t>
            </m:r>
          </m:e>
          <m:sub>
            <m:r>
              <w:rPr>
                <w:rFonts w:ascii="Cambria Math" w:hAnsi="Cambria Math" w:cs="Times New Roman"/>
                <w:color w:val="000000" w:themeColor="text1"/>
                <w:sz w:val="28"/>
                <w:szCs w:val="28"/>
                <w:lang w:val="en-US"/>
              </w:rPr>
              <m:t>E</m:t>
            </m:r>
          </m:sub>
        </m:sSub>
        <m:r>
          <w:rPr>
            <w:rFonts w:ascii="Cambria Math" w:hAnsi="Cambria Math" w:cs="Times New Roman"/>
            <w:color w:val="000000" w:themeColor="text1"/>
            <w:sz w:val="28"/>
            <w:szCs w:val="28"/>
          </w:rPr>
          <m:t>=0.15</m:t>
        </m:r>
      </m:oMath>
      <w:r w:rsidR="00BE6272" w:rsidRPr="002E6BD9">
        <w:rPr>
          <w:rFonts w:ascii="Times New Roman" w:hAnsi="Times New Roman" w:cs="Times New Roman"/>
          <w:iCs/>
          <w:color w:val="000000" w:themeColor="text1"/>
          <w:sz w:val="28"/>
          <w:szCs w:val="28"/>
        </w:rPr>
        <w:t xml:space="preserve"> </w:t>
      </w:r>
      <w:r w:rsidR="00DD09C2">
        <w:rPr>
          <w:rFonts w:ascii="Times New Roman" w:hAnsi="Times New Roman" w:cs="Times New Roman"/>
          <w:iCs/>
          <w:color w:val="000000" w:themeColor="text1"/>
          <w:sz w:val="28"/>
          <w:szCs w:val="28"/>
        </w:rPr>
        <w:t>-</w:t>
      </w:r>
      <w:r w:rsidR="00BE6272" w:rsidRPr="002E6BD9">
        <w:rPr>
          <w:rFonts w:ascii="Times New Roman" w:hAnsi="Times New Roman" w:cs="Times New Roman"/>
          <w:iCs/>
          <w:color w:val="000000" w:themeColor="text1"/>
          <w:sz w:val="28"/>
          <w:szCs w:val="28"/>
        </w:rPr>
        <w:t xml:space="preserve"> частоты (скорости) гибели клеток этих трёх фенотипов. Измеряются </w:t>
      </w:r>
      <w:r w:rsidR="00BE6272" w:rsidRPr="002E6BD9">
        <w:rPr>
          <w:rFonts w:ascii="Times New Roman" w:hAnsi="Times New Roman" w:cs="Times New Roman"/>
          <w:iCs/>
          <w:color w:val="000000" w:themeColor="text1"/>
          <w:sz w:val="28"/>
          <w:szCs w:val="28"/>
          <w:lang w:val="en-US"/>
        </w:rPr>
        <w:t>in</w:t>
      </w:r>
      <w:r w:rsidR="00BE6272" w:rsidRPr="002E6BD9">
        <w:rPr>
          <w:rFonts w:ascii="Times New Roman" w:hAnsi="Times New Roman" w:cs="Times New Roman"/>
          <w:iCs/>
          <w:color w:val="000000" w:themeColor="text1"/>
          <w:sz w:val="28"/>
          <w:szCs w:val="28"/>
        </w:rPr>
        <w:t xml:space="preserve"> </w:t>
      </w:r>
      <w:r w:rsidR="00BE6272" w:rsidRPr="002E6BD9">
        <w:rPr>
          <w:rFonts w:ascii="Times New Roman" w:hAnsi="Times New Roman" w:cs="Times New Roman"/>
          <w:iCs/>
          <w:color w:val="000000" w:themeColor="text1"/>
          <w:sz w:val="28"/>
          <w:szCs w:val="28"/>
          <w:lang w:val="en-US"/>
        </w:rPr>
        <w:t>vivo</w:t>
      </w:r>
      <w:r w:rsidR="00BE6272" w:rsidRPr="002E6BD9">
        <w:rPr>
          <w:rFonts w:ascii="Times New Roman" w:hAnsi="Times New Roman" w:cs="Times New Roman"/>
          <w:iCs/>
          <w:color w:val="000000" w:themeColor="text1"/>
          <w:sz w:val="28"/>
          <w:szCs w:val="28"/>
        </w:rPr>
        <w:t>.</w:t>
      </w:r>
    </w:p>
    <w:p w14:paraId="0A86EEF1" w14:textId="0846F625" w:rsidR="00DC0078" w:rsidRPr="002E6BD9" w:rsidRDefault="00DC0078" w:rsidP="004444DC">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Особую роль играют параметры, определяющие пороги активации иммунного ответа и скорость пролиферации </w:t>
      </w:r>
      <w:proofErr w:type="spellStart"/>
      <w:r w:rsidRPr="002E6BD9">
        <w:rPr>
          <w:rFonts w:ascii="Times New Roman" w:hAnsi="Times New Roman" w:cs="Times New Roman"/>
          <w:iCs/>
          <w:color w:val="000000" w:themeColor="text1"/>
          <w:sz w:val="28"/>
          <w:szCs w:val="28"/>
        </w:rPr>
        <w:t>эффекторных</w:t>
      </w:r>
      <w:proofErr w:type="spellEnd"/>
      <w:r w:rsidRPr="002E6BD9">
        <w:rPr>
          <w:rFonts w:ascii="Times New Roman" w:hAnsi="Times New Roman" w:cs="Times New Roman"/>
          <w:iCs/>
          <w:color w:val="000000" w:themeColor="text1"/>
          <w:sz w:val="28"/>
          <w:szCs w:val="28"/>
        </w:rPr>
        <w:t xml:space="preserve"> клеток, поскольку они определяют способность системы переходить в режим устойчивого иммунного контроля или, напротив, в режим прогрессирования инфекции</w:t>
      </w:r>
      <w:r w:rsidR="0013713B">
        <w:rPr>
          <w:rFonts w:ascii="Times New Roman" w:hAnsi="Times New Roman" w:cs="Times New Roman"/>
          <w:iCs/>
          <w:color w:val="000000" w:themeColor="text1"/>
          <w:sz w:val="28"/>
          <w:szCs w:val="28"/>
        </w:rPr>
        <w:t>.</w:t>
      </w:r>
    </w:p>
    <w:p w14:paraId="7E52F2D1" w14:textId="573B03E6" w:rsidR="00BE6272" w:rsidRPr="002E6BD9" w:rsidRDefault="00000000" w:rsidP="004444DC">
      <w:p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E</m:t>
            </m:r>
          </m:sub>
        </m:sSub>
        <m:r>
          <w:rPr>
            <w:rFonts w:ascii="Cambria Math" w:hAnsi="Cambria Math" w:cs="Times New Roman"/>
            <w:color w:val="000000" w:themeColor="text1"/>
            <w:sz w:val="28"/>
            <w:szCs w:val="28"/>
          </w:rPr>
          <m:t xml:space="preserve">  </m:t>
        </m:r>
      </m:oMath>
      <w:r w:rsidR="00DD09C2">
        <w:rPr>
          <w:rFonts w:ascii="Times New Roman" w:hAnsi="Times New Roman" w:cs="Times New Roman"/>
          <w:iCs/>
          <w:color w:val="000000" w:themeColor="text1"/>
          <w:sz w:val="28"/>
          <w:szCs w:val="28"/>
        </w:rPr>
        <w:t>-</w:t>
      </w:r>
      <w:r w:rsidR="00BE6272" w:rsidRPr="002E6BD9">
        <w:rPr>
          <w:rFonts w:ascii="Times New Roman" w:hAnsi="Times New Roman" w:cs="Times New Roman"/>
          <w:iCs/>
          <w:color w:val="000000" w:themeColor="text1"/>
          <w:sz w:val="28"/>
          <w:szCs w:val="28"/>
        </w:rPr>
        <w:t xml:space="preserve"> порог антигена для </w:t>
      </w:r>
      <w:proofErr w:type="spellStart"/>
      <w:r w:rsidR="00BE6272" w:rsidRPr="002E6BD9">
        <w:rPr>
          <w:rFonts w:ascii="Times New Roman" w:hAnsi="Times New Roman" w:cs="Times New Roman"/>
          <w:iCs/>
          <w:color w:val="000000" w:themeColor="text1"/>
          <w:sz w:val="28"/>
          <w:szCs w:val="28"/>
        </w:rPr>
        <w:t>киллерных</w:t>
      </w:r>
      <w:proofErr w:type="spellEnd"/>
      <w:r w:rsidR="00BE6272" w:rsidRPr="002E6BD9">
        <w:rPr>
          <w:rFonts w:ascii="Times New Roman" w:hAnsi="Times New Roman" w:cs="Times New Roman"/>
          <w:iCs/>
          <w:color w:val="000000" w:themeColor="text1"/>
          <w:sz w:val="28"/>
          <w:szCs w:val="28"/>
        </w:rPr>
        <w:t xml:space="preserve"> клеток (эффекторов), определяется методами </w:t>
      </w:r>
      <w:r w:rsidR="00BE6272" w:rsidRPr="002E6BD9">
        <w:rPr>
          <w:rFonts w:ascii="Times New Roman" w:hAnsi="Times New Roman" w:cs="Times New Roman"/>
          <w:iCs/>
          <w:color w:val="000000" w:themeColor="text1"/>
          <w:sz w:val="28"/>
          <w:szCs w:val="28"/>
          <w:lang w:val="en-US"/>
        </w:rPr>
        <w:t>ex</w:t>
      </w:r>
      <w:r w:rsidR="00BE6272" w:rsidRPr="002E6BD9">
        <w:rPr>
          <w:rFonts w:ascii="Times New Roman" w:hAnsi="Times New Roman" w:cs="Times New Roman"/>
          <w:iCs/>
          <w:color w:val="000000" w:themeColor="text1"/>
          <w:sz w:val="28"/>
          <w:szCs w:val="28"/>
        </w:rPr>
        <w:t xml:space="preserve"> </w:t>
      </w:r>
      <w:r w:rsidR="00BE6272" w:rsidRPr="002E6BD9">
        <w:rPr>
          <w:rFonts w:ascii="Times New Roman" w:hAnsi="Times New Roman" w:cs="Times New Roman"/>
          <w:iCs/>
          <w:color w:val="000000" w:themeColor="text1"/>
          <w:sz w:val="28"/>
          <w:szCs w:val="28"/>
          <w:lang w:val="en-US"/>
        </w:rPr>
        <w:t>vivo</w:t>
      </w:r>
      <w:r w:rsidR="00BE6272" w:rsidRPr="002E6BD9">
        <w:rPr>
          <w:rFonts w:ascii="Times New Roman" w:hAnsi="Times New Roman" w:cs="Times New Roman"/>
          <w:iCs/>
          <w:color w:val="000000" w:themeColor="text1"/>
          <w:sz w:val="28"/>
          <w:szCs w:val="28"/>
        </w:rPr>
        <w:t>, относительные единицы.</w:t>
      </w:r>
      <w:r w:rsidR="000B49F3" w:rsidRPr="002E6BD9">
        <w:rPr>
          <w:rFonts w:ascii="Times New Roman" w:hAnsi="Times New Roman" w:cs="Times New Roman"/>
          <w:iCs/>
          <w:color w:val="000000" w:themeColor="text1"/>
          <w:sz w:val="28"/>
          <w:szCs w:val="28"/>
        </w:rPr>
        <w:t xml:space="preserve"> </w:t>
      </w:r>
      <w:bookmarkStart w:id="18" w:name="_Hlk222687976"/>
      <w:r w:rsidR="000B49F3" w:rsidRPr="002E6BD9">
        <w:rPr>
          <w:rFonts w:ascii="Times New Roman" w:hAnsi="Times New Roman" w:cs="Times New Roman"/>
          <w:iCs/>
          <w:color w:val="000000" w:themeColor="text1"/>
          <w:sz w:val="28"/>
          <w:szCs w:val="28"/>
        </w:rPr>
        <w:t xml:space="preserve">Интервал: </w:t>
      </w:r>
      <m:oMath>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10</m:t>
            </m:r>
          </m:e>
          <m:sup>
            <m:d>
              <m:dPr>
                <m:ctrlPr>
                  <w:rPr>
                    <w:rFonts w:ascii="Cambria Math" w:hAnsi="Cambria Math" w:cs="Times New Roman"/>
                    <w:iCs/>
                    <w:color w:val="000000" w:themeColor="text1"/>
                    <w:sz w:val="28"/>
                    <w:szCs w:val="28"/>
                  </w:rPr>
                </m:ctrlPr>
              </m:dPr>
              <m:e>
                <m:r>
                  <w:rPr>
                    <w:rFonts w:ascii="Cambria Math" w:hAnsi="Cambria Math" w:cs="Times New Roman"/>
                    <w:color w:val="000000" w:themeColor="text1"/>
                    <w:sz w:val="28"/>
                    <w:szCs w:val="28"/>
                  </w:rPr>
                  <m:t>-6</m:t>
                </m:r>
                <m:ctrlPr>
                  <w:rPr>
                    <w:rFonts w:ascii="Cambria Math" w:hAnsi="Cambria Math" w:cs="Times New Roman"/>
                    <w:i/>
                    <w:iCs/>
                    <w:color w:val="000000" w:themeColor="text1"/>
                    <w:sz w:val="28"/>
                    <w:szCs w:val="28"/>
                  </w:rPr>
                </m:ctrlPr>
              </m:e>
            </m:d>
          </m:sup>
        </m:sSup>
        <m:r>
          <w:rPr>
            <w:rFonts w:ascii="Cambria Math" w:hAnsi="Cambria Math" w:cs="Times New Roman"/>
            <w:color w:val="000000" w:themeColor="text1"/>
            <w:sz w:val="28"/>
            <w:szCs w:val="28"/>
          </w:rPr>
          <m:t>-1</m:t>
        </m:r>
      </m:oMath>
      <w:bookmarkEnd w:id="18"/>
    </w:p>
    <w:p w14:paraId="066403B6" w14:textId="43514012" w:rsidR="00BE6272" w:rsidRPr="002E6BD9" w:rsidRDefault="00000000" w:rsidP="004444DC">
      <w:p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oMath>
      <w:r w:rsidR="000B49F3" w:rsidRPr="002E6BD9">
        <w:rPr>
          <w:rFonts w:ascii="Times New Roman" w:hAnsi="Times New Roman" w:cs="Times New Roman"/>
          <w:iCs/>
          <w:color w:val="000000" w:themeColor="text1"/>
          <w:sz w:val="28"/>
          <w:szCs w:val="28"/>
        </w:rPr>
        <w:t xml:space="preserve"> </w:t>
      </w:r>
      <w:r w:rsidR="00DD09C2">
        <w:rPr>
          <w:rFonts w:ascii="Times New Roman" w:hAnsi="Times New Roman" w:cs="Times New Roman"/>
          <w:iCs/>
          <w:color w:val="000000" w:themeColor="text1"/>
          <w:sz w:val="28"/>
          <w:szCs w:val="28"/>
        </w:rPr>
        <w:t>-</w:t>
      </w:r>
      <w:r w:rsidR="00BE6272" w:rsidRPr="002E6BD9">
        <w:rPr>
          <w:rFonts w:ascii="Times New Roman" w:hAnsi="Times New Roman" w:cs="Times New Roman"/>
          <w:iCs/>
          <w:color w:val="000000" w:themeColor="text1"/>
          <w:sz w:val="28"/>
          <w:szCs w:val="28"/>
        </w:rPr>
        <w:t xml:space="preserve"> порог антигена для </w:t>
      </w:r>
      <w:proofErr w:type="spellStart"/>
      <w:r w:rsidR="00BE6272" w:rsidRPr="002E6BD9">
        <w:rPr>
          <w:rFonts w:ascii="Times New Roman" w:hAnsi="Times New Roman" w:cs="Times New Roman"/>
          <w:iCs/>
          <w:color w:val="000000" w:themeColor="text1"/>
          <w:sz w:val="28"/>
          <w:szCs w:val="28"/>
        </w:rPr>
        <w:t>хелперных</w:t>
      </w:r>
      <w:proofErr w:type="spellEnd"/>
      <w:r w:rsidR="00BE6272" w:rsidRPr="002E6BD9">
        <w:rPr>
          <w:rFonts w:ascii="Times New Roman" w:hAnsi="Times New Roman" w:cs="Times New Roman"/>
          <w:iCs/>
          <w:color w:val="000000" w:themeColor="text1"/>
          <w:sz w:val="28"/>
          <w:szCs w:val="28"/>
        </w:rPr>
        <w:t xml:space="preserve"> клеток, аналогично.</w:t>
      </w:r>
      <w:r w:rsidR="000B49F3" w:rsidRPr="002E6BD9">
        <w:rPr>
          <w:rFonts w:ascii="Times New Roman" w:hAnsi="Times New Roman" w:cs="Times New Roman"/>
          <w:iCs/>
          <w:color w:val="000000" w:themeColor="text1"/>
          <w:sz w:val="28"/>
          <w:szCs w:val="28"/>
        </w:rPr>
        <w:t xml:space="preserve"> </w:t>
      </w:r>
      <w:r w:rsidR="00C941AC" w:rsidRPr="002E6BD9">
        <w:rPr>
          <w:rFonts w:ascii="Times New Roman" w:hAnsi="Times New Roman" w:cs="Times New Roman"/>
          <w:iCs/>
          <w:color w:val="000000" w:themeColor="text1"/>
          <w:sz w:val="28"/>
          <w:szCs w:val="28"/>
        </w:rPr>
        <w:t xml:space="preserve">Интервал: </w:t>
      </w:r>
      <m:oMath>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10</m:t>
            </m:r>
          </m:e>
          <m:sup>
            <m:d>
              <m:dPr>
                <m:ctrlPr>
                  <w:rPr>
                    <w:rFonts w:ascii="Cambria Math" w:hAnsi="Cambria Math" w:cs="Times New Roman"/>
                    <w:iCs/>
                    <w:color w:val="000000" w:themeColor="text1"/>
                    <w:sz w:val="28"/>
                    <w:szCs w:val="28"/>
                  </w:rPr>
                </m:ctrlPr>
              </m:dPr>
              <m:e>
                <m:r>
                  <w:rPr>
                    <w:rFonts w:ascii="Cambria Math" w:hAnsi="Cambria Math" w:cs="Times New Roman"/>
                    <w:color w:val="000000" w:themeColor="text1"/>
                    <w:sz w:val="28"/>
                    <w:szCs w:val="28"/>
                  </w:rPr>
                  <m:t>-6</m:t>
                </m:r>
                <m:ctrlPr>
                  <w:rPr>
                    <w:rFonts w:ascii="Cambria Math" w:hAnsi="Cambria Math" w:cs="Times New Roman"/>
                    <w:i/>
                    <w:iCs/>
                    <w:color w:val="000000" w:themeColor="text1"/>
                    <w:sz w:val="28"/>
                    <w:szCs w:val="28"/>
                  </w:rPr>
                </m:ctrlPr>
              </m:e>
            </m:d>
          </m:sup>
        </m:sSup>
        <m:r>
          <w:rPr>
            <w:rFonts w:ascii="Cambria Math" w:hAnsi="Cambria Math" w:cs="Times New Roman"/>
            <w:color w:val="000000" w:themeColor="text1"/>
            <w:sz w:val="28"/>
            <w:szCs w:val="28"/>
          </w:rPr>
          <m:t>-1</m:t>
        </m:r>
      </m:oMath>
    </w:p>
    <w:p w14:paraId="7D48A0D0" w14:textId="0BA7AC1E" w:rsidR="00BE6272" w:rsidRPr="002E6BD9" w:rsidRDefault="00BE6272" w:rsidP="004444DC">
      <w:pPr>
        <w:spacing w:line="360" w:lineRule="auto"/>
        <w:jc w:val="both"/>
        <w:rPr>
          <w:rFonts w:ascii="Times New Roman" w:hAnsi="Times New Roman" w:cs="Times New Roman"/>
          <w:iCs/>
          <w:color w:val="000000" w:themeColor="text1"/>
          <w:sz w:val="28"/>
          <w:szCs w:val="28"/>
        </w:rPr>
      </w:pPr>
      <m:oMath>
        <m:r>
          <w:rPr>
            <w:rFonts w:ascii="Cambria Math" w:hAnsi="Cambria Math" w:cs="Times New Roman"/>
            <w:color w:val="000000" w:themeColor="text1"/>
            <w:sz w:val="28"/>
            <w:szCs w:val="28"/>
            <w:lang w:val="en-US"/>
          </w:rPr>
          <m:t>w</m:t>
        </m:r>
        <m:r>
          <w:rPr>
            <w:rFonts w:ascii="Cambria Math" w:hAnsi="Cambria Math" w:cs="Times New Roman"/>
            <w:color w:val="000000" w:themeColor="text1"/>
            <w:sz w:val="28"/>
            <w:szCs w:val="28"/>
          </w:rPr>
          <m:t xml:space="preserve"> </m:t>
        </m:r>
      </m:oMath>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параметр, описывающий, во сколько раз хелперы </w:t>
      </w:r>
      <m:oMath>
        <m:r>
          <w:rPr>
            <w:rFonts w:ascii="Cambria Math" w:hAnsi="Cambria Math" w:cs="Times New Roman"/>
            <w:color w:val="000000" w:themeColor="text1"/>
            <w:sz w:val="28"/>
            <w:szCs w:val="28"/>
            <w:lang w:val="en-US"/>
          </w:rPr>
          <m:t>H</m:t>
        </m:r>
      </m:oMath>
      <w:r w:rsidRPr="002E6BD9">
        <w:rPr>
          <w:rFonts w:ascii="Times New Roman" w:hAnsi="Times New Roman" w:cs="Times New Roman"/>
          <w:iCs/>
          <w:color w:val="000000" w:themeColor="text1"/>
          <w:sz w:val="28"/>
          <w:szCs w:val="28"/>
        </w:rPr>
        <w:t xml:space="preserve">более уязвимы к инфицированию, чем клетки-мишени </w:t>
      </w:r>
      <m:oMath>
        <m:r>
          <w:rPr>
            <w:rFonts w:ascii="Cambria Math" w:hAnsi="Cambria Math" w:cs="Times New Roman"/>
            <w:color w:val="000000" w:themeColor="text1"/>
            <w:sz w:val="28"/>
            <w:szCs w:val="28"/>
            <w:lang w:val="en-US"/>
          </w:rPr>
          <m:t>T</m:t>
        </m:r>
      </m:oMath>
      <w:r w:rsidRPr="002E6BD9">
        <w:rPr>
          <w:rFonts w:ascii="Times New Roman" w:hAnsi="Times New Roman" w:cs="Times New Roman"/>
          <w:iCs/>
          <w:color w:val="000000" w:themeColor="text1"/>
          <w:sz w:val="28"/>
          <w:szCs w:val="28"/>
        </w:rPr>
        <w:t xml:space="preserve">. Хотя обе популяции </w:t>
      </w:r>
      <w:r w:rsidR="00DD09C2">
        <w:rPr>
          <w:rFonts w:ascii="Times New Roman" w:hAnsi="Times New Roman" w:cs="Times New Roman"/>
          <w:iCs/>
          <w:color w:val="000000" w:themeColor="text1"/>
          <w:sz w:val="28"/>
          <w:szCs w:val="28"/>
        </w:rPr>
        <w:t>есть</w:t>
      </w:r>
      <w:r w:rsidRPr="002E6BD9">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lang w:val="en-US"/>
        </w:rPr>
        <w:t>CD</w:t>
      </w:r>
      <w:r w:rsidRPr="002E6BD9">
        <w:rPr>
          <w:rFonts w:ascii="Times New Roman" w:hAnsi="Times New Roman" w:cs="Times New Roman"/>
          <w:iCs/>
          <w:color w:val="000000" w:themeColor="text1"/>
          <w:sz w:val="28"/>
          <w:szCs w:val="28"/>
        </w:rPr>
        <w:t xml:space="preserve">4⁺ </w:t>
      </w:r>
      <w:r w:rsidRPr="002E6BD9">
        <w:rPr>
          <w:rFonts w:ascii="Times New Roman" w:hAnsi="Times New Roman" w:cs="Times New Roman"/>
          <w:iCs/>
          <w:color w:val="000000" w:themeColor="text1"/>
          <w:sz w:val="28"/>
          <w:szCs w:val="28"/>
          <w:lang w:val="en-US"/>
        </w:rPr>
        <w:t>T</w:t>
      </w:r>
      <w:r w:rsidRPr="002E6BD9">
        <w:rPr>
          <w:rFonts w:ascii="Times New Roman" w:hAnsi="Times New Roman" w:cs="Times New Roman"/>
          <w:iCs/>
          <w:color w:val="000000" w:themeColor="text1"/>
          <w:sz w:val="28"/>
          <w:szCs w:val="28"/>
        </w:rPr>
        <w:t>-клетк</w:t>
      </w:r>
      <w:r w:rsidR="00DD09C2">
        <w:rPr>
          <w:rFonts w:ascii="Times New Roman" w:hAnsi="Times New Roman" w:cs="Times New Roman"/>
          <w:iCs/>
          <w:color w:val="000000" w:themeColor="text1"/>
          <w:sz w:val="28"/>
          <w:szCs w:val="28"/>
        </w:rPr>
        <w:t>и</w:t>
      </w:r>
      <w:r w:rsidRPr="002E6BD9">
        <w:rPr>
          <w:rFonts w:ascii="Times New Roman" w:hAnsi="Times New Roman" w:cs="Times New Roman"/>
          <w:iCs/>
          <w:color w:val="000000" w:themeColor="text1"/>
          <w:sz w:val="28"/>
          <w:szCs w:val="28"/>
        </w:rPr>
        <w:t xml:space="preserve">, первые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ВИЧ-специфичные и активированные, вторые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неспецифичные и преимущественно покоящиеся.</w:t>
      </w:r>
      <w:r w:rsidR="000B49F3" w:rsidRPr="002E6BD9">
        <w:rPr>
          <w:rFonts w:ascii="Times New Roman" w:hAnsi="Times New Roman" w:cs="Times New Roman"/>
          <w:iCs/>
          <w:color w:val="000000" w:themeColor="text1"/>
          <w:sz w:val="28"/>
          <w:szCs w:val="28"/>
        </w:rPr>
        <w:t xml:space="preserve"> Интервал: [1, 1000]</w:t>
      </w:r>
    </w:p>
    <w:p w14:paraId="63F1590E" w14:textId="14E8DC66" w:rsidR="00BE6272" w:rsidRPr="002E6BD9" w:rsidRDefault="00BE6272" w:rsidP="004444DC">
      <w:pPr>
        <w:spacing w:line="360" w:lineRule="auto"/>
        <w:jc w:val="both"/>
        <w:rPr>
          <w:rFonts w:ascii="Times New Roman" w:hAnsi="Times New Roman" w:cs="Times New Roman"/>
          <w:iCs/>
          <w:color w:val="000000" w:themeColor="text1"/>
          <w:sz w:val="28"/>
          <w:szCs w:val="28"/>
        </w:rPr>
      </w:pPr>
      <m:oMath>
        <m:r>
          <w:rPr>
            <w:rFonts w:ascii="Cambria Math" w:hAnsi="Cambria Math" w:cs="Times New Roman"/>
            <w:color w:val="000000" w:themeColor="text1"/>
            <w:sz w:val="28"/>
            <w:szCs w:val="28"/>
            <w:lang w:val="en-US"/>
          </w:rPr>
          <m:t>c</m:t>
        </m:r>
        <m:r>
          <w:rPr>
            <w:rFonts w:ascii="Cambria Math" w:hAnsi="Cambria Math" w:cs="Times New Roman"/>
            <w:color w:val="000000" w:themeColor="text1"/>
            <w:sz w:val="28"/>
            <w:szCs w:val="28"/>
          </w:rPr>
          <m:t xml:space="preserve"> = 2.0</m:t>
        </m:r>
      </m:oMath>
      <w:r w:rsidRPr="002E6BD9">
        <w:rPr>
          <w:rFonts w:ascii="Times New Roman" w:hAnsi="Times New Roman" w:cs="Times New Roman"/>
          <w:iCs/>
          <w:color w:val="000000" w:themeColor="text1"/>
          <w:sz w:val="28"/>
          <w:szCs w:val="28"/>
        </w:rPr>
        <w:t xml:space="preserve"> </w:t>
      </w:r>
      <w:r w:rsidR="00DD09C2">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 xml:space="preserve">максимальная скорость пролиферации </w:t>
      </w:r>
      <w:proofErr w:type="spellStart"/>
      <w:r w:rsidRPr="002E6BD9">
        <w:rPr>
          <w:rFonts w:ascii="Times New Roman" w:hAnsi="Times New Roman" w:cs="Times New Roman"/>
          <w:iCs/>
          <w:color w:val="000000" w:themeColor="text1"/>
          <w:sz w:val="28"/>
          <w:szCs w:val="28"/>
        </w:rPr>
        <w:t>эффекторных</w:t>
      </w:r>
      <w:proofErr w:type="spellEnd"/>
      <w:r w:rsidRPr="002E6BD9">
        <w:rPr>
          <w:rFonts w:ascii="Times New Roman" w:hAnsi="Times New Roman" w:cs="Times New Roman"/>
          <w:iCs/>
          <w:color w:val="000000" w:themeColor="text1"/>
          <w:sz w:val="28"/>
          <w:szCs w:val="28"/>
        </w:rPr>
        <w:t xml:space="preserve"> (</w:t>
      </w:r>
      <m:oMath>
        <m:r>
          <w:rPr>
            <w:rFonts w:ascii="Cambria Math" w:hAnsi="Cambria Math" w:cs="Times New Roman"/>
            <w:color w:val="000000" w:themeColor="text1"/>
            <w:sz w:val="28"/>
            <w:szCs w:val="28"/>
            <w:lang w:val="en-US"/>
          </w:rPr>
          <m:t>E</m:t>
        </m:r>
      </m:oMath>
      <w:r w:rsidRPr="002E6BD9">
        <w:rPr>
          <w:rFonts w:ascii="Times New Roman" w:hAnsi="Times New Roman" w:cs="Times New Roman"/>
          <w:iCs/>
          <w:color w:val="000000" w:themeColor="text1"/>
          <w:sz w:val="28"/>
          <w:szCs w:val="28"/>
        </w:rPr>
        <w:t>) и хелперных (</w:t>
      </w:r>
      <m:oMath>
        <m:r>
          <w:rPr>
            <w:rFonts w:ascii="Cambria Math" w:hAnsi="Cambria Math" w:cs="Times New Roman"/>
            <w:color w:val="000000" w:themeColor="text1"/>
            <w:sz w:val="28"/>
            <w:szCs w:val="28"/>
            <w:lang w:val="en-US"/>
          </w:rPr>
          <m:t>H</m:t>
        </m:r>
      </m:oMath>
      <w:r w:rsidRPr="002E6BD9">
        <w:rPr>
          <w:rFonts w:ascii="Times New Roman" w:hAnsi="Times New Roman" w:cs="Times New Roman"/>
          <w:iCs/>
          <w:color w:val="000000" w:themeColor="text1"/>
          <w:sz w:val="28"/>
          <w:szCs w:val="28"/>
        </w:rPr>
        <w:t>) клеток.</w:t>
      </w:r>
    </w:p>
    <w:p w14:paraId="42577B1A" w14:textId="4BA56CF4" w:rsidR="00BE6272" w:rsidRPr="002E6BD9" w:rsidRDefault="00BE6272" w:rsidP="004444DC">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(Примечание: измерение</w:t>
      </w:r>
      <w:r w:rsidR="0017619D" w:rsidRPr="002E6BD9">
        <w:rPr>
          <w:rFonts w:ascii="Times New Roman" w:hAnsi="Times New Roman" w:cs="Times New Roman"/>
          <w:iCs/>
          <w:color w:val="000000" w:themeColor="text1"/>
          <w:sz w:val="28"/>
          <w:szCs w:val="28"/>
        </w:rPr>
        <w:t xml:space="preserve">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E</m:t>
            </m:r>
          </m:sub>
        </m:sSub>
        <m:r>
          <w:rPr>
            <w:rFonts w:ascii="Cambria Math" w:hAnsi="Cambria Math" w:cs="Times New Roman"/>
            <w:color w:val="000000" w:themeColor="text1"/>
            <w:sz w:val="28"/>
            <w:szCs w:val="28"/>
          </w:rPr>
          <m:t xml:space="preserve"> </m:t>
        </m:r>
      </m:oMath>
      <w:r w:rsidRPr="002E6BD9">
        <w:rPr>
          <w:rFonts w:ascii="Times New Roman" w:hAnsi="Times New Roman" w:cs="Times New Roman"/>
          <w:iCs/>
          <w:color w:val="000000" w:themeColor="text1"/>
          <w:sz w:val="28"/>
          <w:szCs w:val="28"/>
        </w:rPr>
        <w:t xml:space="preserve">и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oMath>
      <w:r w:rsidRPr="002E6BD9">
        <w:rPr>
          <w:rFonts w:ascii="Times New Roman" w:hAnsi="Times New Roman" w:cs="Times New Roman"/>
          <w:iCs/>
          <w:color w:val="000000" w:themeColor="text1"/>
          <w:sz w:val="28"/>
          <w:szCs w:val="28"/>
        </w:rPr>
        <w:t xml:space="preserve"> в одинаковых единицах, как в модели, </w:t>
      </w:r>
      <w:r w:rsidR="00DD09C2">
        <w:rPr>
          <w:rFonts w:ascii="Times New Roman" w:hAnsi="Times New Roman" w:cs="Times New Roman"/>
          <w:iCs/>
          <w:color w:val="000000" w:themeColor="text1"/>
          <w:sz w:val="28"/>
          <w:szCs w:val="28"/>
        </w:rPr>
        <w:t>считается</w:t>
      </w:r>
      <w:r w:rsidRPr="002E6BD9">
        <w:rPr>
          <w:rFonts w:ascii="Times New Roman" w:hAnsi="Times New Roman" w:cs="Times New Roman"/>
          <w:iCs/>
          <w:color w:val="000000" w:themeColor="text1"/>
          <w:sz w:val="28"/>
          <w:szCs w:val="28"/>
        </w:rPr>
        <w:t xml:space="preserve"> сложной задачей из-за роли антиген-</w:t>
      </w:r>
      <w:proofErr w:type="spellStart"/>
      <w:r w:rsidRPr="002E6BD9">
        <w:rPr>
          <w:rFonts w:ascii="Times New Roman" w:hAnsi="Times New Roman" w:cs="Times New Roman"/>
          <w:iCs/>
          <w:color w:val="000000" w:themeColor="text1"/>
          <w:sz w:val="28"/>
          <w:szCs w:val="28"/>
        </w:rPr>
        <w:t>презентирующих</w:t>
      </w:r>
      <w:proofErr w:type="spellEnd"/>
      <w:r w:rsidRPr="002E6BD9">
        <w:rPr>
          <w:rFonts w:ascii="Times New Roman" w:hAnsi="Times New Roman" w:cs="Times New Roman"/>
          <w:iCs/>
          <w:color w:val="000000" w:themeColor="text1"/>
          <w:sz w:val="28"/>
          <w:szCs w:val="28"/>
        </w:rPr>
        <w:t xml:space="preserve"> клеток (АПК). Это требует подгонки параметров по данным </w:t>
      </w:r>
      <w:r w:rsidRPr="002E6BD9">
        <w:rPr>
          <w:rFonts w:ascii="Times New Roman" w:hAnsi="Times New Roman" w:cs="Times New Roman"/>
          <w:iCs/>
          <w:color w:val="000000" w:themeColor="text1"/>
          <w:sz w:val="28"/>
          <w:szCs w:val="28"/>
          <w:lang w:val="en-US"/>
        </w:rPr>
        <w:t>in</w:t>
      </w:r>
      <w:r w:rsidRPr="002E6BD9">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lang w:val="en-US"/>
        </w:rPr>
        <w:t>vivo</w:t>
      </w:r>
      <w:r w:rsidRPr="002E6BD9">
        <w:rPr>
          <w:rFonts w:ascii="Times New Roman" w:hAnsi="Times New Roman" w:cs="Times New Roman"/>
          <w:iCs/>
          <w:color w:val="000000" w:themeColor="text1"/>
          <w:sz w:val="28"/>
          <w:szCs w:val="28"/>
        </w:rPr>
        <w:t xml:space="preserve">. АПК явно не представлены в модели и скрыты в значении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oMath>
      <w:r w:rsidR="0017619D" w:rsidRPr="002E6BD9">
        <w:rPr>
          <w:rFonts w:ascii="Times New Roman" w:hAnsi="Times New Roman" w:cs="Times New Roman"/>
          <w:iCs/>
          <w:color w:val="000000" w:themeColor="text1"/>
          <w:sz w:val="28"/>
          <w:szCs w:val="28"/>
        </w:rPr>
        <w:t xml:space="preserve"> </w:t>
      </w:r>
    </w:p>
    <w:p w14:paraId="3230A8AE" w14:textId="7589570F" w:rsidR="00DC0078" w:rsidRPr="002E6BD9" w:rsidRDefault="00DC0078" w:rsidP="004444DC">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Параметры, моделирующие действие антиретровирусной терапии, являются критическими для формирования режима подавления вирусной нагрузки и устойчивого восстановления иммунной системы.</w:t>
      </w:r>
    </w:p>
    <w:p w14:paraId="46E06319" w14:textId="28FA44B5" w:rsidR="0017619D" w:rsidRPr="002E6BD9" w:rsidRDefault="00000000" w:rsidP="004444DC">
      <w:p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t</m:t>
            </m:r>
            <m:ctrlPr>
              <w:rPr>
                <w:rFonts w:ascii="Cambria Math" w:hAnsi="Cambria Math" w:cs="Times New Roman"/>
                <w:i/>
                <w:iCs/>
                <w:color w:val="000000" w:themeColor="text1"/>
                <w:sz w:val="28"/>
                <w:szCs w:val="28"/>
                <w:lang w:val="en-US"/>
              </w:rPr>
            </m:ctrlPr>
          </m:e>
          <m:sub>
            <m:r>
              <m:rPr>
                <m:nor/>
              </m:rPr>
              <w:rPr>
                <w:rFonts w:ascii="Times New Roman" w:hAnsi="Times New Roman" w:cs="Times New Roman"/>
                <w:iCs/>
                <w:color w:val="000000" w:themeColor="text1"/>
                <w:sz w:val="28"/>
                <w:szCs w:val="28"/>
                <w:lang w:val="en-US"/>
              </w:rPr>
              <m:t>ARTstart</m:t>
            </m:r>
          </m:sub>
        </m:sSub>
      </m:oMath>
      <w:r w:rsidR="00DD09C2">
        <w:rPr>
          <w:rFonts w:ascii="Times New Roman" w:hAnsi="Times New Roman" w:cs="Times New Roman"/>
          <w:iCs/>
          <w:color w:val="000000" w:themeColor="text1"/>
          <w:sz w:val="28"/>
          <w:szCs w:val="28"/>
        </w:rPr>
        <w:t>-</w:t>
      </w:r>
      <w:r w:rsidR="0017619D" w:rsidRPr="002E6BD9">
        <w:rPr>
          <w:rFonts w:ascii="Times New Roman" w:hAnsi="Times New Roman" w:cs="Times New Roman"/>
          <w:iCs/>
          <w:color w:val="000000" w:themeColor="text1"/>
          <w:sz w:val="28"/>
          <w:szCs w:val="28"/>
        </w:rPr>
        <w:t xml:space="preserve"> время начала антиретровирусной терапии; может варьироваться в широких пределах по решению врача.</w:t>
      </w:r>
    </w:p>
    <w:p w14:paraId="11825421" w14:textId="45519664" w:rsidR="0017619D" w:rsidRPr="002E6BD9" w:rsidRDefault="00000000" w:rsidP="004444DC">
      <w:p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t</m:t>
            </m:r>
            <m:ctrlPr>
              <w:rPr>
                <w:rFonts w:ascii="Cambria Math" w:hAnsi="Cambria Math" w:cs="Times New Roman"/>
                <w:i/>
                <w:iCs/>
                <w:color w:val="000000" w:themeColor="text1"/>
                <w:sz w:val="28"/>
                <w:szCs w:val="28"/>
                <w:lang w:val="en-US"/>
              </w:rPr>
            </m:ctrlPr>
          </m:e>
          <m:sub>
            <m:r>
              <m:rPr>
                <m:nor/>
              </m:rPr>
              <w:rPr>
                <w:rFonts w:ascii="Times New Roman" w:hAnsi="Times New Roman" w:cs="Times New Roman"/>
                <w:iCs/>
                <w:color w:val="000000" w:themeColor="text1"/>
                <w:sz w:val="28"/>
                <w:szCs w:val="28"/>
                <w:lang w:val="en-US"/>
              </w:rPr>
              <m:t>ARTend</m:t>
            </m:r>
          </m:sub>
        </m:sSub>
      </m:oMath>
      <w:r w:rsidR="00DD09C2">
        <w:rPr>
          <w:rFonts w:ascii="Times New Roman" w:hAnsi="Times New Roman" w:cs="Times New Roman"/>
          <w:iCs/>
          <w:color w:val="000000" w:themeColor="text1"/>
          <w:sz w:val="28"/>
          <w:szCs w:val="28"/>
        </w:rPr>
        <w:t xml:space="preserve"> -</w:t>
      </w:r>
      <w:r w:rsidR="0017619D" w:rsidRPr="002E6BD9">
        <w:rPr>
          <w:rFonts w:ascii="Times New Roman" w:hAnsi="Times New Roman" w:cs="Times New Roman"/>
          <w:iCs/>
          <w:color w:val="000000" w:themeColor="text1"/>
          <w:sz w:val="28"/>
          <w:szCs w:val="28"/>
        </w:rPr>
        <w:t xml:space="preserve"> время окончания антиретровирусной терапии; аналогично.</w:t>
      </w:r>
    </w:p>
    <w:p w14:paraId="6A2E7922" w14:textId="6651C347" w:rsidR="0017619D" w:rsidRPr="002E6BD9" w:rsidRDefault="0017619D" w:rsidP="004444DC">
      <w:pPr>
        <w:spacing w:line="360" w:lineRule="auto"/>
        <w:jc w:val="both"/>
        <w:rPr>
          <w:rFonts w:ascii="Times New Roman" w:hAnsi="Times New Roman" w:cs="Times New Roman"/>
          <w:iCs/>
          <w:color w:val="000000" w:themeColor="text1"/>
          <w:sz w:val="28"/>
          <w:szCs w:val="28"/>
        </w:rPr>
      </w:pPr>
      <m:oMath>
        <m:r>
          <w:rPr>
            <w:rFonts w:ascii="Cambria Math" w:hAnsi="Cambria Math" w:cs="Times New Roman"/>
            <w:color w:val="000000" w:themeColor="text1"/>
            <w:sz w:val="28"/>
            <w:szCs w:val="28"/>
            <w:lang w:val="en-US"/>
          </w:rPr>
          <m:t>effic</m:t>
        </m:r>
        <m:r>
          <w:rPr>
            <w:rFonts w:ascii="Cambria Math" w:hAnsi="Cambria Math" w:cs="Times New Roman"/>
            <w:color w:val="000000" w:themeColor="text1"/>
            <w:sz w:val="28"/>
            <w:szCs w:val="28"/>
          </w:rPr>
          <m:t xml:space="preserve"> = 0.97</m:t>
        </m:r>
      </m:oMath>
      <w:r w:rsidRPr="002E6BD9">
        <w:rPr>
          <w:rFonts w:ascii="Times New Roman" w:hAnsi="Times New Roman" w:cs="Times New Roman"/>
          <w:iCs/>
          <w:color w:val="000000" w:themeColor="text1"/>
          <w:sz w:val="28"/>
          <w:szCs w:val="28"/>
        </w:rPr>
        <w:t xml:space="preserve"> </w:t>
      </w:r>
      <w:r w:rsidR="00DD09C2">
        <w:rPr>
          <w:rFonts w:ascii="Times New Roman" w:hAnsi="Times New Roman" w:cs="Times New Roman"/>
          <w:iCs/>
          <w:color w:val="000000" w:themeColor="text1"/>
          <w:sz w:val="28"/>
          <w:szCs w:val="28"/>
        </w:rPr>
        <w:t>-</w:t>
      </w:r>
      <w:r w:rsidRPr="002E6BD9">
        <w:rPr>
          <w:rFonts w:ascii="Times New Roman" w:hAnsi="Times New Roman" w:cs="Times New Roman"/>
          <w:iCs/>
          <w:color w:val="000000" w:themeColor="text1"/>
          <w:sz w:val="28"/>
          <w:szCs w:val="28"/>
        </w:rPr>
        <w:t xml:space="preserve"> эффективность терапии</w:t>
      </w:r>
      <w:r w:rsidR="0013713B">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 xml:space="preserve">может варьироваться, причём точное значение не критично, если выполняется условие </w:t>
      </w:r>
      <m:oMath>
        <m:r>
          <w:rPr>
            <w:rFonts w:ascii="Cambria Math" w:hAnsi="Cambria Math" w:cs="Times New Roman"/>
            <w:color w:val="000000" w:themeColor="text1"/>
            <w:sz w:val="28"/>
            <w:szCs w:val="28"/>
          </w:rPr>
          <m:t>1 - e</m:t>
        </m:r>
        <m:r>
          <w:rPr>
            <w:rFonts w:ascii="Cambria Math" w:hAnsi="Cambria Math" w:cs="Times New Roman"/>
            <w:color w:val="000000" w:themeColor="text1"/>
            <w:sz w:val="28"/>
            <w:szCs w:val="28"/>
            <w:lang w:val="en-US"/>
          </w:rPr>
          <m:t>ffic</m:t>
        </m:r>
        <m:r>
          <w:rPr>
            <w:rFonts w:ascii="Cambria Math" w:hAnsi="Cambria Math" w:cs="Times New Roman"/>
            <w:color w:val="000000" w:themeColor="text1"/>
            <w:sz w:val="28"/>
            <w:szCs w:val="28"/>
          </w:rPr>
          <m:t> </m:t>
        </m:r>
        <m:r>
          <m:rPr>
            <m:sty m:val="p"/>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 </m:t>
        </m:r>
        <m:f>
          <m:fPr>
            <m:ctrlPr>
              <w:rPr>
                <w:rFonts w:ascii="Cambria Math" w:hAnsi="Cambria Math" w:cs="Times New Roman"/>
                <w:iCs/>
                <w:color w:val="000000" w:themeColor="text1"/>
                <w:sz w:val="28"/>
                <w:szCs w:val="28"/>
              </w:rPr>
            </m:ctrlPr>
          </m:fPr>
          <m:num>
            <m:r>
              <w:rPr>
                <w:rFonts w:ascii="Cambria Math" w:hAnsi="Cambria Math" w:cs="Times New Roman"/>
                <w:color w:val="000000" w:themeColor="text1"/>
                <w:sz w:val="28"/>
                <w:szCs w:val="28"/>
              </w:rPr>
              <m:t>1</m:t>
            </m:r>
            <m:ctrlPr>
              <w:rPr>
                <w:rFonts w:ascii="Cambria Math" w:hAnsi="Cambria Math" w:cs="Times New Roman"/>
                <w:i/>
                <w:iCs/>
                <w:color w:val="000000" w:themeColor="text1"/>
                <w:sz w:val="28"/>
                <w:szCs w:val="28"/>
              </w:rPr>
            </m:ctrlPr>
          </m:num>
          <m:den>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rPr>
                  <m:t>0</m:t>
                </m:r>
              </m:sub>
            </m:sSub>
            <m:ctrlPr>
              <w:rPr>
                <w:rFonts w:ascii="Cambria Math" w:hAnsi="Cambria Math" w:cs="Times New Roman"/>
                <w:i/>
                <w:iCs/>
                <w:color w:val="000000" w:themeColor="text1"/>
                <w:sz w:val="28"/>
                <w:szCs w:val="28"/>
              </w:rPr>
            </m:ctrlPr>
          </m:den>
        </m:f>
      </m:oMath>
      <w:r w:rsidR="00443F56" w:rsidRPr="002E6BD9">
        <w:rPr>
          <w:rFonts w:ascii="Times New Roman" w:hAnsi="Times New Roman" w:cs="Times New Roman"/>
          <w:iCs/>
          <w:color w:val="000000" w:themeColor="text1"/>
          <w:sz w:val="28"/>
          <w:szCs w:val="28"/>
        </w:rPr>
        <w:t xml:space="preserve"> .</w:t>
      </w:r>
    </w:p>
    <w:p w14:paraId="1B09AC63" w14:textId="331B4D01" w:rsidR="00103482" w:rsidRPr="002E6BD9" w:rsidRDefault="00103482" w:rsidP="004444DC">
      <w:pPr>
        <w:pStyle w:val="2"/>
        <w:spacing w:line="360" w:lineRule="auto"/>
        <w:jc w:val="center"/>
        <w:rPr>
          <w:rFonts w:ascii="Times New Roman" w:eastAsiaTheme="minorEastAsia" w:hAnsi="Times New Roman" w:cs="Times New Roman"/>
          <w:b/>
          <w:bCs/>
          <w:color w:val="000000" w:themeColor="text1"/>
          <w:sz w:val="28"/>
          <w:szCs w:val="28"/>
        </w:rPr>
      </w:pPr>
      <w:bookmarkStart w:id="19" w:name="_Toc230609638"/>
      <w:r w:rsidRPr="002E6BD9">
        <w:rPr>
          <w:rFonts w:ascii="Times New Roman" w:eastAsiaTheme="minorEastAsia" w:hAnsi="Times New Roman" w:cs="Times New Roman"/>
          <w:b/>
          <w:bCs/>
          <w:color w:val="000000" w:themeColor="text1"/>
          <w:sz w:val="28"/>
          <w:szCs w:val="28"/>
        </w:rPr>
        <w:t>3.4. Минимально необходимые клинические параметры для персонализации</w:t>
      </w:r>
      <w:bookmarkEnd w:id="19"/>
    </w:p>
    <w:p w14:paraId="2CBCDD6E" w14:textId="77777777" w:rsidR="000B49F3" w:rsidRPr="002E6BD9" w:rsidRDefault="000B49F3" w:rsidP="004444DC">
      <w:pPr>
        <w:spacing w:line="360" w:lineRule="auto"/>
        <w:jc w:val="both"/>
        <w:rPr>
          <w:rFonts w:ascii="Times New Roman" w:hAnsi="Times New Roman" w:cs="Times New Roman"/>
          <w:sz w:val="28"/>
          <w:szCs w:val="28"/>
        </w:rPr>
      </w:pPr>
    </w:p>
    <w:p w14:paraId="3C229C12" w14:textId="610F8DB9" w:rsidR="00103482" w:rsidRPr="002E6BD9" w:rsidRDefault="00103482" w:rsidP="004444DC">
      <w:pPr>
        <w:spacing w:line="360" w:lineRule="auto"/>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Для адаптации модели к конкретному пациенту и повышения её прогностической ценности требуется минимальный набор клинически измеряемых параметров</w:t>
      </w:r>
      <w:r w:rsidR="000B49F3" w:rsidRPr="002E6BD9">
        <w:rPr>
          <w:rFonts w:ascii="Times New Roman" w:hAnsi="Times New Roman" w:cs="Times New Roman"/>
          <w:iCs/>
          <w:color w:val="000000" w:themeColor="text1"/>
          <w:sz w:val="28"/>
          <w:szCs w:val="28"/>
        </w:rPr>
        <w:t>:</w:t>
      </w:r>
    </w:p>
    <w:p w14:paraId="13F3FF2C" w14:textId="513AAD87" w:rsidR="000B49F3" w:rsidRPr="002E6BD9" w:rsidRDefault="00AC6616" w:rsidP="004444DC">
      <w:pPr>
        <w:pStyle w:val="a7"/>
        <w:numPr>
          <w:ilvl w:val="0"/>
          <w:numId w:val="9"/>
        </w:numPr>
        <w:spacing w:line="360" w:lineRule="auto"/>
        <w:ind w:left="426" w:firstLine="0"/>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 xml:space="preserve">w </w:t>
      </w:r>
    </w:p>
    <w:p w14:paraId="56DC530B" w14:textId="5670A9FE" w:rsidR="0017619D" w:rsidRPr="002E6BD9" w:rsidRDefault="00000000" w:rsidP="004444DC">
      <w:pPr>
        <w:pStyle w:val="a7"/>
        <w:numPr>
          <w:ilvl w:val="0"/>
          <w:numId w:val="9"/>
        </w:num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E</m:t>
            </m:r>
          </m:sub>
        </m:sSub>
        <m:r>
          <w:rPr>
            <w:rFonts w:ascii="Cambria Math" w:hAnsi="Cambria Math" w:cs="Times New Roman"/>
            <w:color w:val="000000" w:themeColor="text1"/>
            <w:sz w:val="28"/>
            <w:szCs w:val="28"/>
          </w:rPr>
          <m:t xml:space="preserve"> </m:t>
        </m:r>
      </m:oMath>
    </w:p>
    <w:p w14:paraId="062A35A7" w14:textId="58A2E2BC" w:rsidR="00C941AC" w:rsidRPr="00BB0A58" w:rsidRDefault="00000000" w:rsidP="004444DC">
      <w:pPr>
        <w:pStyle w:val="a7"/>
        <w:numPr>
          <w:ilvl w:val="0"/>
          <w:numId w:val="9"/>
        </w:numPr>
        <w:spacing w:line="360" w:lineRule="auto"/>
        <w:jc w:val="both"/>
        <w:rPr>
          <w:rFonts w:ascii="Times New Roman" w:hAnsi="Times New Roman" w:cs="Times New Roman"/>
          <w:iCs/>
          <w:color w:val="000000" w:themeColor="text1"/>
          <w:sz w:val="28"/>
          <w:szCs w:val="28"/>
        </w:rPr>
      </w:pP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oMath>
    </w:p>
    <w:p w14:paraId="07DCA1E8" w14:textId="77777777" w:rsidR="00BB0A58" w:rsidRPr="002E6BD9" w:rsidRDefault="00BB0A58" w:rsidP="00515A67">
      <w:pPr>
        <w:pStyle w:val="a7"/>
        <w:tabs>
          <w:tab w:val="left" w:pos="8647"/>
        </w:tabs>
        <w:spacing w:after="120" w:line="360" w:lineRule="auto"/>
        <w:ind w:left="680" w:right="708"/>
        <w:jc w:val="both"/>
        <w:rPr>
          <w:rFonts w:ascii="Times New Roman" w:hAnsi="Times New Roman" w:cs="Times New Roman"/>
          <w:iCs/>
          <w:color w:val="000000" w:themeColor="text1"/>
          <w:sz w:val="28"/>
          <w:szCs w:val="28"/>
        </w:rPr>
      </w:pPr>
    </w:p>
    <w:p w14:paraId="4D8081A7" w14:textId="77777777" w:rsidR="00515A67" w:rsidRDefault="00AC6616" w:rsidP="00515A67">
      <w:pPr>
        <w:tabs>
          <w:tab w:val="left" w:pos="8647"/>
        </w:tabs>
        <w:spacing w:after="120" w:line="360" w:lineRule="auto"/>
        <w:ind w:left="680" w:right="708" w:hanging="538"/>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Совместное использование этих клинически доступных параметров</w:t>
      </w:r>
    </w:p>
    <w:p w14:paraId="51FB18F7" w14:textId="77777777" w:rsidR="00515A67" w:rsidRDefault="00AC6616" w:rsidP="00515A67">
      <w:pPr>
        <w:tabs>
          <w:tab w:val="left" w:pos="8647"/>
        </w:tabs>
        <w:spacing w:after="120" w:line="360" w:lineRule="auto"/>
        <w:ind w:left="680" w:right="708" w:hanging="538"/>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позволяет</w:t>
      </w:r>
      <w:r w:rsidR="00BB0A58" w:rsidRPr="00BB0A58">
        <w:rPr>
          <w:rFonts w:ascii="Times New Roman" w:hAnsi="Times New Roman" w:cs="Times New Roman"/>
          <w:iCs/>
          <w:color w:val="000000" w:themeColor="text1"/>
          <w:sz w:val="28"/>
          <w:szCs w:val="28"/>
        </w:rPr>
        <w:t xml:space="preserve"> </w:t>
      </w:r>
      <w:r w:rsidRPr="002E6BD9">
        <w:rPr>
          <w:rFonts w:ascii="Times New Roman" w:hAnsi="Times New Roman" w:cs="Times New Roman"/>
          <w:iCs/>
          <w:color w:val="000000" w:themeColor="text1"/>
          <w:sz w:val="28"/>
          <w:szCs w:val="28"/>
        </w:rPr>
        <w:t>персонализировать модель, обеспечивая индивидуальный</w:t>
      </w:r>
    </w:p>
    <w:p w14:paraId="50D84431" w14:textId="77777777" w:rsidR="00515A67" w:rsidRDefault="00AC6616" w:rsidP="00515A67">
      <w:pPr>
        <w:tabs>
          <w:tab w:val="left" w:pos="8647"/>
        </w:tabs>
        <w:spacing w:after="120" w:line="360" w:lineRule="auto"/>
        <w:ind w:left="680" w:right="708" w:hanging="538"/>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прогноз течения инфекции и оценку эффективности терапевтических</w:t>
      </w:r>
    </w:p>
    <w:p w14:paraId="16474125" w14:textId="09565A71" w:rsidR="00AC6616" w:rsidRPr="002E6BD9" w:rsidRDefault="00AC6616" w:rsidP="00515A67">
      <w:pPr>
        <w:tabs>
          <w:tab w:val="left" w:pos="8647"/>
        </w:tabs>
        <w:spacing w:after="120" w:line="360" w:lineRule="auto"/>
        <w:ind w:left="680" w:right="708" w:hanging="538"/>
        <w:jc w:val="both"/>
        <w:rPr>
          <w:rFonts w:ascii="Times New Roman" w:hAnsi="Times New Roman" w:cs="Times New Roman"/>
          <w:iCs/>
          <w:color w:val="000000" w:themeColor="text1"/>
          <w:sz w:val="28"/>
          <w:szCs w:val="28"/>
        </w:rPr>
      </w:pPr>
      <w:r w:rsidRPr="002E6BD9">
        <w:rPr>
          <w:rFonts w:ascii="Times New Roman" w:hAnsi="Times New Roman" w:cs="Times New Roman"/>
          <w:iCs/>
          <w:color w:val="000000" w:themeColor="text1"/>
          <w:sz w:val="28"/>
          <w:szCs w:val="28"/>
        </w:rPr>
        <w:t>вмешательств.</w:t>
      </w:r>
    </w:p>
    <w:p w14:paraId="51C5087E" w14:textId="7ACC9198" w:rsidR="006C548D" w:rsidRPr="003C42A0" w:rsidRDefault="00E401B8" w:rsidP="00E401B8">
      <w:pPr>
        <w:pStyle w:val="2"/>
        <w:jc w:val="center"/>
        <w:rPr>
          <w:rFonts w:ascii="Times New Roman" w:hAnsi="Times New Roman" w:cs="Times New Roman"/>
          <w:b/>
          <w:bCs/>
          <w:color w:val="000000" w:themeColor="text1"/>
          <w:sz w:val="28"/>
          <w:szCs w:val="28"/>
        </w:rPr>
      </w:pPr>
      <w:bookmarkStart w:id="20" w:name="_Toc230609639"/>
      <w:r w:rsidRPr="003C42A0">
        <w:rPr>
          <w:rFonts w:ascii="Times New Roman" w:hAnsi="Times New Roman" w:cs="Times New Roman"/>
          <w:b/>
          <w:bCs/>
          <w:color w:val="000000" w:themeColor="text1"/>
          <w:sz w:val="28"/>
          <w:szCs w:val="28"/>
        </w:rPr>
        <w:t>3.5 Выводы по главе</w:t>
      </w:r>
      <w:bookmarkEnd w:id="20"/>
    </w:p>
    <w:p w14:paraId="6BC0D7A0" w14:textId="620AC086" w:rsidR="00E401B8" w:rsidRPr="00E401B8" w:rsidRDefault="00E401B8" w:rsidP="00E401B8">
      <w:pPr>
        <w:spacing w:line="360" w:lineRule="auto"/>
        <w:rPr>
          <w:rFonts w:ascii="Times New Roman" w:hAnsi="Times New Roman" w:cs="Times New Roman"/>
          <w:sz w:val="28"/>
          <w:szCs w:val="28"/>
        </w:rPr>
      </w:pPr>
      <w:r>
        <w:rPr>
          <w:rFonts w:ascii="Times New Roman" w:hAnsi="Times New Roman" w:cs="Times New Roman"/>
          <w:sz w:val="28"/>
          <w:szCs w:val="28"/>
        </w:rPr>
        <w:t xml:space="preserve">В третьей главе </w:t>
      </w:r>
      <w:r w:rsidRPr="00E401B8">
        <w:rPr>
          <w:rFonts w:ascii="Times New Roman" w:hAnsi="Times New Roman" w:cs="Times New Roman"/>
          <w:sz w:val="28"/>
          <w:szCs w:val="28"/>
        </w:rPr>
        <w:t xml:space="preserve">были определены две практически важные задачи: во-первых, выявление параметров, которые сильнее всего влияют на динамику инфекции (то есть критических характеристик), а во-вторых, поиск минимального набора клинически измеряемых показателей, достаточного для настройки модели под конкретного пациента. Решение этих задач в дальнейшем позволит </w:t>
      </w:r>
      <w:r w:rsidRPr="00E401B8">
        <w:rPr>
          <w:rFonts w:ascii="Times New Roman" w:hAnsi="Times New Roman" w:cs="Times New Roman"/>
          <w:sz w:val="28"/>
          <w:szCs w:val="28"/>
        </w:rPr>
        <w:lastRenderedPageBreak/>
        <w:t>использовать модель не только для ретроспективного анализа, но и для прогноза течения болезни и оптимизации терапии.</w:t>
      </w:r>
    </w:p>
    <w:p w14:paraId="5AAB368F" w14:textId="35065154" w:rsidR="00CC469F" w:rsidRPr="004444DC" w:rsidRDefault="00C15750" w:rsidP="004444DC">
      <w:pPr>
        <w:pStyle w:val="1"/>
        <w:spacing w:line="360" w:lineRule="auto"/>
        <w:jc w:val="center"/>
        <w:rPr>
          <w:rFonts w:ascii="Times New Roman" w:eastAsiaTheme="minorEastAsia" w:hAnsi="Times New Roman" w:cs="Times New Roman"/>
          <w:b/>
          <w:bCs/>
          <w:color w:val="000000" w:themeColor="text1"/>
          <w:sz w:val="28"/>
          <w:szCs w:val="28"/>
        </w:rPr>
      </w:pPr>
      <w:bookmarkStart w:id="21" w:name="_Toc230609640"/>
      <w:r w:rsidRPr="004444DC">
        <w:rPr>
          <w:rFonts w:ascii="Times New Roman" w:eastAsiaTheme="minorEastAsia" w:hAnsi="Times New Roman" w:cs="Times New Roman"/>
          <w:b/>
          <w:bCs/>
          <w:color w:val="000000" w:themeColor="text1"/>
          <w:sz w:val="28"/>
          <w:szCs w:val="28"/>
        </w:rPr>
        <w:t>ГЛАВА 4. ИССЛЕДОВАНИЕ И АЛГОРИТМИЗАЦИЯ «СПОНТАННОГО КОНТРОЛЯ».</w:t>
      </w:r>
      <w:bookmarkEnd w:id="21"/>
    </w:p>
    <w:p w14:paraId="3E0C9800" w14:textId="56F90AA1" w:rsidR="00016601" w:rsidRPr="00016601" w:rsidRDefault="00016601" w:rsidP="00016601">
      <w:pPr>
        <w:spacing w:line="360" w:lineRule="auto"/>
        <w:rPr>
          <w:rFonts w:ascii="Times New Roman" w:hAnsi="Times New Roman" w:cs="Times New Roman"/>
          <w:iCs/>
          <w:color w:val="000000" w:themeColor="text1"/>
          <w:sz w:val="28"/>
          <w:szCs w:val="28"/>
        </w:rPr>
      </w:pPr>
      <w:r w:rsidRPr="00016601">
        <w:rPr>
          <w:rFonts w:ascii="Times New Roman" w:hAnsi="Times New Roman" w:cs="Times New Roman"/>
          <w:iCs/>
          <w:color w:val="000000" w:themeColor="text1"/>
          <w:sz w:val="28"/>
          <w:szCs w:val="28"/>
        </w:rPr>
        <w:t xml:space="preserve">Математическая модель, представленная в главе 2, обнаруживает бистабильную природу ВИЧ-инфекции: система характеризуется двумя устойчивыми состояниями </w:t>
      </w:r>
      <w:r>
        <w:rPr>
          <w:rFonts w:ascii="Times New Roman" w:hAnsi="Times New Roman" w:cs="Times New Roman"/>
          <w:iCs/>
          <w:color w:val="000000" w:themeColor="text1"/>
          <w:sz w:val="28"/>
          <w:szCs w:val="28"/>
        </w:rPr>
        <w:t>-</w:t>
      </w:r>
      <w:r w:rsidRPr="00016601">
        <w:rPr>
          <w:rFonts w:ascii="Times New Roman" w:hAnsi="Times New Roman" w:cs="Times New Roman"/>
          <w:iCs/>
          <w:color w:val="000000" w:themeColor="text1"/>
          <w:sz w:val="28"/>
          <w:szCs w:val="28"/>
        </w:rPr>
        <w:t xml:space="preserve"> прогрессирующим (высокая </w:t>
      </w:r>
      <w:proofErr w:type="spellStart"/>
      <w:r w:rsidRPr="00016601">
        <w:rPr>
          <w:rFonts w:ascii="Times New Roman" w:hAnsi="Times New Roman" w:cs="Times New Roman"/>
          <w:iCs/>
          <w:color w:val="000000" w:themeColor="text1"/>
          <w:sz w:val="28"/>
          <w:szCs w:val="28"/>
        </w:rPr>
        <w:t>виремия</w:t>
      </w:r>
      <w:proofErr w:type="spellEnd"/>
      <w:r w:rsidRPr="00016601">
        <w:rPr>
          <w:rFonts w:ascii="Times New Roman" w:hAnsi="Times New Roman" w:cs="Times New Roman"/>
          <w:iCs/>
          <w:color w:val="000000" w:themeColor="text1"/>
          <w:sz w:val="28"/>
          <w:szCs w:val="28"/>
        </w:rPr>
        <w:t xml:space="preserve">, истощение хелперов) и контролируемым (низкая </w:t>
      </w:r>
      <w:proofErr w:type="spellStart"/>
      <w:r w:rsidRPr="00016601">
        <w:rPr>
          <w:rFonts w:ascii="Times New Roman" w:hAnsi="Times New Roman" w:cs="Times New Roman"/>
          <w:iCs/>
          <w:color w:val="000000" w:themeColor="text1"/>
          <w:sz w:val="28"/>
          <w:szCs w:val="28"/>
        </w:rPr>
        <w:t>виремия</w:t>
      </w:r>
      <w:proofErr w:type="spellEnd"/>
      <w:r w:rsidRPr="00016601">
        <w:rPr>
          <w:rFonts w:ascii="Times New Roman" w:hAnsi="Times New Roman" w:cs="Times New Roman"/>
          <w:iCs/>
          <w:color w:val="000000" w:themeColor="text1"/>
          <w:sz w:val="28"/>
          <w:szCs w:val="28"/>
        </w:rPr>
        <w:t>, сохранённый иммунитет). Центральным вопросом в данном контексте оказывается следующий: при каких индивидуальных параметрах пациента система спонтанно эволюционирует в контролируемое состояние без внешнего вмешательства? Значимость этого вопроса определяется как теоретическими, так и прямыми клиническими соображениями. Назначение АРТ пациенту, располагающему способностью к естественному контролю, влечёт за собой избыточную лекарственную нагрузку без сопутствующей терапевтической пользы; при последующей отмене терапии атрофия иммунного ответа способна спровоцировать «рикошетную» вирусную репликацию.</w:t>
      </w:r>
    </w:p>
    <w:p w14:paraId="04301271" w14:textId="72BAC1D5" w:rsidR="00016601" w:rsidRPr="00016601" w:rsidRDefault="00016601" w:rsidP="00016601">
      <w:pPr>
        <w:spacing w:line="360" w:lineRule="auto"/>
        <w:rPr>
          <w:rFonts w:ascii="Times New Roman" w:hAnsi="Times New Roman" w:cs="Times New Roman"/>
          <w:iCs/>
          <w:color w:val="000000" w:themeColor="text1"/>
          <w:sz w:val="28"/>
          <w:szCs w:val="28"/>
        </w:rPr>
      </w:pPr>
      <w:r w:rsidRPr="00016601">
        <w:rPr>
          <w:rFonts w:ascii="Times New Roman" w:hAnsi="Times New Roman" w:cs="Times New Roman"/>
          <w:iCs/>
          <w:color w:val="000000" w:themeColor="text1"/>
          <w:sz w:val="28"/>
          <w:szCs w:val="28"/>
        </w:rPr>
        <w:t xml:space="preserve">В главе решается критически важная задача алгоритмизации диагностики спонтанного контроля, рассматриваемой как обязательный первый шаг персонализированного планирования терапии. Формализуются условия существования устойчивого </w:t>
      </w:r>
      <w:proofErr w:type="spellStart"/>
      <w:r w:rsidRPr="00016601">
        <w:rPr>
          <w:rFonts w:ascii="Times New Roman" w:hAnsi="Times New Roman" w:cs="Times New Roman"/>
          <w:iCs/>
          <w:color w:val="000000" w:themeColor="text1"/>
          <w:sz w:val="28"/>
          <w:szCs w:val="28"/>
        </w:rPr>
        <w:t>низковирусного</w:t>
      </w:r>
      <w:proofErr w:type="spellEnd"/>
      <w:r w:rsidRPr="00016601">
        <w:rPr>
          <w:rFonts w:ascii="Times New Roman" w:hAnsi="Times New Roman" w:cs="Times New Roman"/>
          <w:iCs/>
          <w:color w:val="000000" w:themeColor="text1"/>
          <w:sz w:val="28"/>
          <w:szCs w:val="28"/>
        </w:rPr>
        <w:t xml:space="preserve"> равновесия в терминах параметров модели (пороги активации хелперов и эффекторов, коэффициент избирательной уязвимости, скорость пролиферации c); разрабатывается вычислительный критерий классификации пациента как потенциального контролера; наконец, данная проверка интегрируется в общий алгоритм принятия клинических решений. Отдельное внимание уделяется этическому измерению проблемы: алгоритм должен надёжно исключать необоснованное назначение терапии, одновременно сводя к минимуму вероятность ложноположительной </w:t>
      </w:r>
      <w:r w:rsidRPr="00016601">
        <w:rPr>
          <w:rFonts w:ascii="Times New Roman" w:hAnsi="Times New Roman" w:cs="Times New Roman"/>
          <w:iCs/>
          <w:color w:val="000000" w:themeColor="text1"/>
          <w:sz w:val="28"/>
          <w:szCs w:val="28"/>
        </w:rPr>
        <w:lastRenderedPageBreak/>
        <w:t xml:space="preserve">классификации </w:t>
      </w:r>
      <w:r>
        <w:rPr>
          <w:rFonts w:ascii="Times New Roman" w:hAnsi="Times New Roman" w:cs="Times New Roman"/>
          <w:iCs/>
          <w:color w:val="000000" w:themeColor="text1"/>
          <w:sz w:val="28"/>
          <w:szCs w:val="28"/>
        </w:rPr>
        <w:t>-</w:t>
      </w:r>
      <w:r w:rsidRPr="00016601">
        <w:rPr>
          <w:rFonts w:ascii="Times New Roman" w:hAnsi="Times New Roman" w:cs="Times New Roman"/>
          <w:iCs/>
          <w:color w:val="000000" w:themeColor="text1"/>
          <w:sz w:val="28"/>
          <w:szCs w:val="28"/>
        </w:rPr>
        <w:t xml:space="preserve"> ситуации, при которой прогрессор ошибочно идентифицируется как контролер.</w:t>
      </w:r>
    </w:p>
    <w:p w14:paraId="15DE1193" w14:textId="77777777" w:rsidR="00C941AC" w:rsidRPr="004444DC" w:rsidRDefault="00C941AC" w:rsidP="004444DC">
      <w:pPr>
        <w:spacing w:line="360" w:lineRule="auto"/>
        <w:rPr>
          <w:rFonts w:ascii="Times New Roman" w:hAnsi="Times New Roman" w:cs="Times New Roman"/>
          <w:color w:val="000000" w:themeColor="text1"/>
          <w:sz w:val="28"/>
          <w:szCs w:val="28"/>
        </w:rPr>
      </w:pPr>
    </w:p>
    <w:p w14:paraId="28235F31" w14:textId="194A1022" w:rsidR="009407FB" w:rsidRPr="004444DC" w:rsidRDefault="00515A67" w:rsidP="004444DC">
      <w:pPr>
        <w:pStyle w:val="2"/>
        <w:spacing w:line="360" w:lineRule="auto"/>
        <w:jc w:val="center"/>
        <w:rPr>
          <w:rFonts w:ascii="Times New Roman" w:hAnsi="Times New Roman" w:cs="Times New Roman"/>
          <w:b/>
          <w:bCs/>
          <w:color w:val="000000" w:themeColor="text1"/>
          <w:sz w:val="28"/>
          <w:szCs w:val="28"/>
        </w:rPr>
      </w:pPr>
      <w:bookmarkStart w:id="22" w:name="_Toc230609641"/>
      <w:r w:rsidRPr="004444DC">
        <w:rPr>
          <w:rFonts w:ascii="Times New Roman" w:hAnsi="Times New Roman" w:cs="Times New Roman"/>
          <w:b/>
          <w:bCs/>
          <w:color w:val="000000" w:themeColor="text1"/>
          <w:sz w:val="28"/>
          <w:szCs w:val="28"/>
        </w:rPr>
        <w:t xml:space="preserve">4.1 </w:t>
      </w:r>
      <w:r w:rsidR="009407FB" w:rsidRPr="004444DC">
        <w:rPr>
          <w:rFonts w:ascii="Times New Roman" w:hAnsi="Times New Roman" w:cs="Times New Roman"/>
          <w:b/>
          <w:bCs/>
          <w:color w:val="000000" w:themeColor="text1"/>
          <w:sz w:val="28"/>
          <w:szCs w:val="28"/>
        </w:rPr>
        <w:t>Алгоритм клинического применения модели:</w:t>
      </w:r>
      <w:bookmarkEnd w:id="22"/>
    </w:p>
    <w:p w14:paraId="701D469B" w14:textId="60F6B053" w:rsidR="009407FB" w:rsidRPr="004444DC" w:rsidRDefault="009407FB" w:rsidP="004444DC">
      <w:pPr>
        <w:pStyle w:val="a7"/>
        <w:numPr>
          <w:ilvl w:val="0"/>
          <w:numId w:val="10"/>
        </w:numPr>
        <w:spacing w:line="360" w:lineRule="auto"/>
        <w:jc w:val="both"/>
        <w:rPr>
          <w:rFonts w:ascii="Times New Roman" w:hAnsi="Times New Roman" w:cs="Times New Roman"/>
          <w:color w:val="000000" w:themeColor="text1"/>
          <w:sz w:val="28"/>
          <w:szCs w:val="28"/>
        </w:rPr>
      </w:pPr>
      <w:r w:rsidRPr="004444DC">
        <w:rPr>
          <w:rFonts w:ascii="Times New Roman" w:hAnsi="Times New Roman" w:cs="Times New Roman"/>
          <w:b/>
          <w:bCs/>
          <w:color w:val="000000" w:themeColor="text1"/>
          <w:sz w:val="28"/>
          <w:szCs w:val="28"/>
        </w:rPr>
        <w:t>Клиническая презентация:</w:t>
      </w:r>
      <w:r w:rsidRPr="004444DC">
        <w:rPr>
          <w:rFonts w:ascii="Times New Roman" w:hAnsi="Times New Roman" w:cs="Times New Roman"/>
          <w:color w:val="000000" w:themeColor="text1"/>
          <w:sz w:val="28"/>
          <w:szCs w:val="28"/>
        </w:rPr>
        <w:t xml:space="preserve"> Пациент сообщает о потенциальном риске инфицирования ВИЧ (например, незащищённый половой контакт).</w:t>
      </w:r>
    </w:p>
    <w:p w14:paraId="31F7A4B9" w14:textId="504C8481" w:rsidR="009407FB" w:rsidRPr="004444DC" w:rsidRDefault="009407FB" w:rsidP="004444DC">
      <w:pPr>
        <w:pStyle w:val="a7"/>
        <w:numPr>
          <w:ilvl w:val="0"/>
          <w:numId w:val="10"/>
        </w:numPr>
        <w:spacing w:line="360" w:lineRule="auto"/>
        <w:jc w:val="both"/>
        <w:rPr>
          <w:rFonts w:ascii="Times New Roman" w:hAnsi="Times New Roman" w:cs="Times New Roman"/>
          <w:color w:val="000000" w:themeColor="text1"/>
          <w:sz w:val="28"/>
          <w:szCs w:val="28"/>
        </w:rPr>
      </w:pPr>
      <w:r w:rsidRPr="004444DC">
        <w:rPr>
          <w:rFonts w:ascii="Times New Roman" w:hAnsi="Times New Roman" w:cs="Times New Roman"/>
          <w:b/>
          <w:bCs/>
          <w:color w:val="000000" w:themeColor="text1"/>
          <w:sz w:val="28"/>
          <w:szCs w:val="28"/>
        </w:rPr>
        <w:t>Первичная диагностика:</w:t>
      </w:r>
      <w:r w:rsidRPr="004444DC">
        <w:rPr>
          <w:rFonts w:ascii="Times New Roman" w:hAnsi="Times New Roman" w:cs="Times New Roman"/>
          <w:color w:val="000000" w:themeColor="text1"/>
          <w:sz w:val="28"/>
          <w:szCs w:val="28"/>
        </w:rPr>
        <w:t xml:space="preserve"> Проведение тестов на ВИЧ для подтверждения статуса. </w:t>
      </w:r>
    </w:p>
    <w:p w14:paraId="67840729" w14:textId="49448133" w:rsidR="009407FB" w:rsidRPr="004444DC" w:rsidRDefault="009407FB" w:rsidP="004444DC">
      <w:pPr>
        <w:pStyle w:val="a7"/>
        <w:numPr>
          <w:ilvl w:val="0"/>
          <w:numId w:val="10"/>
        </w:numPr>
        <w:spacing w:line="360" w:lineRule="auto"/>
        <w:jc w:val="both"/>
        <w:rPr>
          <w:rFonts w:ascii="Times New Roman" w:hAnsi="Times New Roman" w:cs="Times New Roman"/>
          <w:color w:val="000000" w:themeColor="text1"/>
          <w:sz w:val="28"/>
          <w:szCs w:val="28"/>
        </w:rPr>
      </w:pPr>
      <w:r w:rsidRPr="004444DC">
        <w:rPr>
          <w:rFonts w:ascii="Times New Roman" w:hAnsi="Times New Roman" w:cs="Times New Roman"/>
          <w:b/>
          <w:bCs/>
          <w:color w:val="000000" w:themeColor="text1"/>
          <w:sz w:val="28"/>
          <w:szCs w:val="28"/>
        </w:rPr>
        <w:t>Персонализация параметров:</w:t>
      </w:r>
      <w:r w:rsidRPr="004444DC">
        <w:rPr>
          <w:rFonts w:ascii="Times New Roman" w:hAnsi="Times New Roman" w:cs="Times New Roman"/>
          <w:color w:val="000000" w:themeColor="text1"/>
          <w:sz w:val="28"/>
          <w:szCs w:val="28"/>
        </w:rPr>
        <w:t xml:space="preserve"> </w:t>
      </w:r>
      <w:r w:rsidR="00E46AC4" w:rsidRPr="004444DC">
        <w:rPr>
          <w:rFonts w:ascii="Times New Roman" w:hAnsi="Times New Roman" w:cs="Times New Roman"/>
          <w:color w:val="000000" w:themeColor="text1"/>
          <w:sz w:val="28"/>
          <w:szCs w:val="28"/>
        </w:rPr>
        <w:t>прямое</w:t>
      </w:r>
      <w:r w:rsidRPr="004444DC">
        <w:rPr>
          <w:rFonts w:ascii="Times New Roman" w:hAnsi="Times New Roman" w:cs="Times New Roman"/>
          <w:color w:val="000000" w:themeColor="text1"/>
          <w:sz w:val="28"/>
          <w:szCs w:val="28"/>
        </w:rPr>
        <w:t xml:space="preserve"> </w:t>
      </w:r>
      <w:r w:rsidR="00E46AC4" w:rsidRPr="004444DC">
        <w:rPr>
          <w:rFonts w:ascii="Times New Roman" w:hAnsi="Times New Roman" w:cs="Times New Roman"/>
          <w:i/>
          <w:color w:val="000000" w:themeColor="text1"/>
          <w:sz w:val="28"/>
          <w:szCs w:val="28"/>
          <w:lang w:val="en-US"/>
        </w:rPr>
        <w:t>ex</w:t>
      </w:r>
      <w:r w:rsidR="00E46AC4" w:rsidRPr="004444DC">
        <w:rPr>
          <w:rFonts w:ascii="Times New Roman" w:hAnsi="Times New Roman" w:cs="Times New Roman"/>
          <w:i/>
          <w:color w:val="000000" w:themeColor="text1"/>
          <w:sz w:val="28"/>
          <w:szCs w:val="28"/>
        </w:rPr>
        <w:t xml:space="preserve"> </w:t>
      </w:r>
      <w:r w:rsidR="00E46AC4" w:rsidRPr="004444DC">
        <w:rPr>
          <w:rFonts w:ascii="Times New Roman" w:hAnsi="Times New Roman" w:cs="Times New Roman"/>
          <w:i/>
          <w:color w:val="000000" w:themeColor="text1"/>
          <w:sz w:val="28"/>
          <w:szCs w:val="28"/>
          <w:lang w:val="en-US"/>
        </w:rPr>
        <w:t>vivo</w:t>
      </w:r>
      <w:r w:rsidR="00E46AC4" w:rsidRPr="004444DC">
        <w:rPr>
          <w:rFonts w:ascii="Times New Roman" w:hAnsi="Times New Roman" w:cs="Times New Roman"/>
          <w:color w:val="000000" w:themeColor="text1"/>
          <w:sz w:val="28"/>
          <w:szCs w:val="28"/>
        </w:rPr>
        <w:t xml:space="preserve"> </w:t>
      </w:r>
      <w:r w:rsidRPr="004444DC">
        <w:rPr>
          <w:rFonts w:ascii="Times New Roman" w:hAnsi="Times New Roman" w:cs="Times New Roman"/>
          <w:color w:val="000000" w:themeColor="text1"/>
          <w:sz w:val="28"/>
          <w:szCs w:val="28"/>
        </w:rPr>
        <w:t xml:space="preserve">измерение индивидуальных иммунологических параметров пациента, наиболее критичных для исхода инфекции: отношение </w:t>
      </w:r>
      <w:proofErr w:type="spellStart"/>
      <w:r w:rsidRPr="004444DC">
        <w:rPr>
          <w:rFonts w:ascii="Times New Roman" w:hAnsi="Times New Roman" w:cs="Times New Roman"/>
          <w:color w:val="000000" w:themeColor="text1"/>
          <w:sz w:val="28"/>
          <w:szCs w:val="28"/>
        </w:rPr>
        <w:t>инфективности</w:t>
      </w:r>
      <w:proofErr w:type="spellEnd"/>
      <w:r w:rsidRPr="004444DC">
        <w:rPr>
          <w:rFonts w:ascii="Times New Roman" w:hAnsi="Times New Roman" w:cs="Times New Roman"/>
          <w:color w:val="000000" w:themeColor="text1"/>
          <w:sz w:val="28"/>
          <w:szCs w:val="28"/>
        </w:rPr>
        <w:t xml:space="preserve"> H-клеток к T-клеткам (</w:t>
      </w:r>
      <m:oMath>
        <m:r>
          <w:rPr>
            <w:rFonts w:ascii="Cambria Math" w:hAnsi="Cambria Math" w:cs="Times New Roman"/>
            <w:color w:val="000000" w:themeColor="text1"/>
            <w:sz w:val="28"/>
            <w:szCs w:val="28"/>
            <w:lang w:val="en-US"/>
          </w:rPr>
          <m:t>w</m:t>
        </m:r>
      </m:oMath>
      <w:r w:rsidRPr="004444DC">
        <w:rPr>
          <w:rFonts w:ascii="Times New Roman" w:hAnsi="Times New Roman" w:cs="Times New Roman"/>
          <w:color w:val="000000" w:themeColor="text1"/>
          <w:sz w:val="28"/>
          <w:szCs w:val="28"/>
        </w:rPr>
        <w:t>) и порог</w:t>
      </w:r>
      <w:r w:rsidR="00E46AC4" w:rsidRPr="004444DC">
        <w:rPr>
          <w:rFonts w:ascii="Times New Roman" w:hAnsi="Times New Roman" w:cs="Times New Roman"/>
          <w:color w:val="000000" w:themeColor="text1"/>
          <w:sz w:val="28"/>
          <w:szCs w:val="28"/>
        </w:rPr>
        <w:t>и</w:t>
      </w:r>
      <w:r w:rsidRPr="004444DC">
        <w:rPr>
          <w:rFonts w:ascii="Times New Roman" w:hAnsi="Times New Roman" w:cs="Times New Roman"/>
          <w:color w:val="000000" w:themeColor="text1"/>
          <w:sz w:val="28"/>
          <w:szCs w:val="28"/>
        </w:rPr>
        <w:t xml:space="preserve"> активации хелпер</w:t>
      </w:r>
      <w:r w:rsidR="00E46AC4" w:rsidRPr="004444DC">
        <w:rPr>
          <w:rFonts w:ascii="Times New Roman" w:hAnsi="Times New Roman" w:cs="Times New Roman"/>
          <w:color w:val="000000" w:themeColor="text1"/>
          <w:sz w:val="28"/>
          <w:szCs w:val="28"/>
        </w:rPr>
        <w:t>ов</w:t>
      </w:r>
      <w:r w:rsidRPr="004444DC">
        <w:rPr>
          <w:rFonts w:ascii="Times New Roman" w:hAnsi="Times New Roman" w:cs="Times New Roman"/>
          <w:color w:val="000000" w:themeColor="text1"/>
          <w:sz w:val="28"/>
          <w:szCs w:val="28"/>
        </w:rPr>
        <w:t xml:space="preserve">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oMath>
      <w:r w:rsidRPr="004444DC">
        <w:rPr>
          <w:rFonts w:ascii="Times New Roman" w:hAnsi="Times New Roman" w:cs="Times New Roman"/>
          <w:color w:val="000000" w:themeColor="text1"/>
          <w:sz w:val="28"/>
          <w:szCs w:val="28"/>
        </w:rPr>
        <w:t xml:space="preserve">) и </w:t>
      </w:r>
      <w:r w:rsidR="00E46AC4" w:rsidRPr="004444DC">
        <w:rPr>
          <w:rFonts w:ascii="Times New Roman" w:hAnsi="Times New Roman" w:cs="Times New Roman"/>
          <w:color w:val="000000" w:themeColor="text1"/>
          <w:sz w:val="28"/>
          <w:szCs w:val="28"/>
        </w:rPr>
        <w:t>киллеров</w:t>
      </w:r>
      <w:r w:rsidRPr="004444DC">
        <w:rPr>
          <w:rFonts w:ascii="Times New Roman" w:hAnsi="Times New Roman" w:cs="Times New Roman"/>
          <w:color w:val="000000" w:themeColor="text1"/>
          <w:sz w:val="28"/>
          <w:szCs w:val="28"/>
        </w:rPr>
        <w:t xml:space="preserve">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E</m:t>
            </m:r>
          </m:sub>
        </m:sSub>
      </m:oMath>
      <w:r w:rsidRPr="004444DC">
        <w:rPr>
          <w:rFonts w:ascii="Times New Roman" w:hAnsi="Times New Roman" w:cs="Times New Roman"/>
          <w:color w:val="000000" w:themeColor="text1"/>
          <w:sz w:val="28"/>
          <w:szCs w:val="28"/>
        </w:rPr>
        <w:t>).</w:t>
      </w:r>
    </w:p>
    <w:p w14:paraId="672F4B3D" w14:textId="0685605B" w:rsidR="00E46AC4" w:rsidRPr="004444DC" w:rsidRDefault="00E46AC4" w:rsidP="004444DC">
      <w:pPr>
        <w:pStyle w:val="a7"/>
        <w:numPr>
          <w:ilvl w:val="0"/>
          <w:numId w:val="10"/>
        </w:numPr>
        <w:spacing w:line="360" w:lineRule="auto"/>
        <w:jc w:val="both"/>
        <w:rPr>
          <w:rFonts w:ascii="Times New Roman" w:hAnsi="Times New Roman" w:cs="Times New Roman"/>
          <w:color w:val="000000" w:themeColor="text1"/>
          <w:sz w:val="28"/>
          <w:szCs w:val="28"/>
        </w:rPr>
      </w:pPr>
      <w:r w:rsidRPr="004444DC">
        <w:rPr>
          <w:rFonts w:ascii="Times New Roman" w:hAnsi="Times New Roman" w:cs="Times New Roman"/>
          <w:b/>
          <w:color w:val="000000" w:themeColor="text1"/>
          <w:sz w:val="28"/>
          <w:szCs w:val="28"/>
        </w:rPr>
        <w:t>Уточнение параметров</w:t>
      </w:r>
      <w:r w:rsidR="00C941AC" w:rsidRPr="004444DC">
        <w:rPr>
          <w:rFonts w:ascii="Times New Roman" w:hAnsi="Times New Roman" w:cs="Times New Roman"/>
          <w:b/>
          <w:color w:val="000000" w:themeColor="text1"/>
          <w:sz w:val="28"/>
          <w:szCs w:val="28"/>
        </w:rPr>
        <w:t>:</w:t>
      </w:r>
      <w:r w:rsidR="00C941AC" w:rsidRPr="004444DC">
        <w:rPr>
          <w:rFonts w:ascii="Times New Roman" w:hAnsi="Times New Roman" w:cs="Times New Roman"/>
          <w:color w:val="000000" w:themeColor="text1"/>
          <w:sz w:val="28"/>
          <w:szCs w:val="28"/>
        </w:rPr>
        <w:t xml:space="preserve"> для</w:t>
      </w:r>
      <w:r w:rsidR="009407FB" w:rsidRPr="004444DC">
        <w:rPr>
          <w:rFonts w:ascii="Times New Roman" w:hAnsi="Times New Roman" w:cs="Times New Roman"/>
          <w:color w:val="000000" w:themeColor="text1"/>
          <w:sz w:val="28"/>
          <w:szCs w:val="28"/>
        </w:rPr>
        <w:t xml:space="preserve"> параметров, не подлежащих быстрому индивидуальному измерению, используются установленные средние значения.</w:t>
      </w:r>
      <w:r w:rsidRPr="004444DC">
        <w:rPr>
          <w:rFonts w:ascii="Times New Roman" w:hAnsi="Times New Roman" w:cs="Times New Roman"/>
          <w:color w:val="000000" w:themeColor="text1"/>
          <w:sz w:val="28"/>
          <w:szCs w:val="28"/>
        </w:rPr>
        <w:t xml:space="preserve"> Например, на ранних стадиях инфекции прямое измерение вирусной кинетики и базового репродуктивного числа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lang w:val="en-US"/>
              </w:rPr>
              <m:t>R</m:t>
            </m:r>
            <m:ctrlPr>
              <w:rPr>
                <w:rFonts w:ascii="Cambria Math" w:hAnsi="Cambria Math" w:cs="Times New Roman"/>
                <w:i/>
                <w:color w:val="000000" w:themeColor="text1"/>
                <w:sz w:val="28"/>
                <w:szCs w:val="28"/>
                <w:lang w:val="en-US"/>
              </w:rPr>
            </m:ctrlPr>
          </m:e>
          <m:sub>
            <m:r>
              <w:rPr>
                <w:rFonts w:ascii="Cambria Math" w:hAnsi="Cambria Math" w:cs="Times New Roman"/>
                <w:color w:val="000000" w:themeColor="text1"/>
                <w:sz w:val="28"/>
                <w:szCs w:val="28"/>
              </w:rPr>
              <m:t>0</m:t>
            </m:r>
          </m:sub>
        </m:sSub>
      </m:oMath>
      <w:r w:rsidRPr="004444DC">
        <w:rPr>
          <w:rFonts w:ascii="Times New Roman" w:hAnsi="Times New Roman" w:cs="Times New Roman"/>
          <w:color w:val="000000" w:themeColor="text1"/>
          <w:sz w:val="28"/>
          <w:szCs w:val="28"/>
        </w:rPr>
        <w:t xml:space="preserve">) может быть невозможным. В этом случае используется среднее значение </w:t>
      </w:r>
      <m:oMath>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rPr>
              <m:t>0</m:t>
            </m:r>
          </m:sub>
        </m:sSub>
      </m:oMath>
      <w:r w:rsidRPr="004444DC">
        <w:rPr>
          <w:rFonts w:ascii="Times New Roman" w:hAnsi="Times New Roman" w:cs="Times New Roman"/>
          <w:color w:val="000000" w:themeColor="text1"/>
          <w:sz w:val="28"/>
          <w:szCs w:val="28"/>
        </w:rPr>
        <w:t xml:space="preserve"> из литературы, которое затем уточняется, когда вирус виден. По мере развития ранней инфекции, </w:t>
      </w:r>
      <w:r w:rsidR="00C47F46" w:rsidRPr="004444DC">
        <w:rPr>
          <w:rFonts w:ascii="Times New Roman" w:hAnsi="Times New Roman" w:cs="Times New Roman"/>
          <w:color w:val="000000" w:themeColor="text1"/>
          <w:sz w:val="28"/>
          <w:szCs w:val="28"/>
        </w:rPr>
        <w:t>пере-</w:t>
      </w:r>
      <w:r w:rsidRPr="004444DC">
        <w:rPr>
          <w:rFonts w:ascii="Times New Roman" w:hAnsi="Times New Roman" w:cs="Times New Roman"/>
          <w:color w:val="000000" w:themeColor="text1"/>
          <w:sz w:val="28"/>
          <w:szCs w:val="28"/>
        </w:rPr>
        <w:t xml:space="preserve">подгонка </w:t>
      </w:r>
      <w:r w:rsidR="00C47F46" w:rsidRPr="004444DC">
        <w:rPr>
          <w:rFonts w:ascii="Times New Roman" w:hAnsi="Times New Roman" w:cs="Times New Roman"/>
          <w:color w:val="000000" w:themeColor="text1"/>
          <w:sz w:val="28"/>
          <w:szCs w:val="28"/>
        </w:rPr>
        <w:t xml:space="preserve">параметров </w:t>
      </w:r>
      <w:r w:rsidRPr="004444DC">
        <w:rPr>
          <w:rFonts w:ascii="Times New Roman" w:hAnsi="Times New Roman" w:cs="Times New Roman"/>
          <w:color w:val="000000" w:themeColor="text1"/>
          <w:sz w:val="28"/>
          <w:szCs w:val="28"/>
        </w:rPr>
        <w:t>модели</w:t>
      </w:r>
      <w:r w:rsidR="00C47F46" w:rsidRPr="004444DC">
        <w:rPr>
          <w:rFonts w:ascii="Times New Roman" w:hAnsi="Times New Roman" w:cs="Times New Roman"/>
          <w:color w:val="000000" w:themeColor="text1"/>
          <w:sz w:val="28"/>
          <w:szCs w:val="28"/>
        </w:rPr>
        <w:t xml:space="preserve"> к наблюдаемым переменным состояния (числам клеток)</w:t>
      </w:r>
      <w:r w:rsidRPr="004444DC">
        <w:rPr>
          <w:rFonts w:ascii="Times New Roman" w:hAnsi="Times New Roman" w:cs="Times New Roman"/>
          <w:color w:val="000000" w:themeColor="text1"/>
          <w:sz w:val="28"/>
          <w:szCs w:val="28"/>
        </w:rPr>
        <w:t xml:space="preserve"> позволяет уточнить параметр</w:t>
      </w:r>
      <w:r w:rsidR="00C47F46" w:rsidRPr="004444DC">
        <w:rPr>
          <w:rFonts w:ascii="Times New Roman" w:hAnsi="Times New Roman" w:cs="Times New Roman"/>
          <w:color w:val="000000" w:themeColor="text1"/>
          <w:sz w:val="28"/>
          <w:szCs w:val="28"/>
        </w:rPr>
        <w:t>ы и точность прогноза.</w:t>
      </w:r>
    </w:p>
    <w:p w14:paraId="316D05EA" w14:textId="119EEF1D" w:rsidR="009407FB" w:rsidRPr="004444DC" w:rsidRDefault="009407FB" w:rsidP="004444DC">
      <w:pPr>
        <w:pStyle w:val="a7"/>
        <w:numPr>
          <w:ilvl w:val="0"/>
          <w:numId w:val="10"/>
        </w:numPr>
        <w:spacing w:line="360" w:lineRule="auto"/>
        <w:jc w:val="both"/>
        <w:rPr>
          <w:rFonts w:ascii="Times New Roman" w:hAnsi="Times New Roman" w:cs="Times New Roman"/>
          <w:color w:val="000000" w:themeColor="text1"/>
          <w:sz w:val="28"/>
          <w:szCs w:val="28"/>
        </w:rPr>
      </w:pPr>
      <w:r w:rsidRPr="004444DC">
        <w:rPr>
          <w:rFonts w:ascii="Times New Roman" w:hAnsi="Times New Roman" w:cs="Times New Roman"/>
          <w:b/>
          <w:bCs/>
          <w:color w:val="000000" w:themeColor="text1"/>
          <w:sz w:val="28"/>
          <w:szCs w:val="28"/>
        </w:rPr>
        <w:t>Вычислительный этап</w:t>
      </w:r>
      <w:r w:rsidR="00184C59" w:rsidRPr="004444DC">
        <w:rPr>
          <w:rFonts w:ascii="Times New Roman" w:hAnsi="Times New Roman" w:cs="Times New Roman"/>
          <w:b/>
          <w:bCs/>
          <w:color w:val="000000" w:themeColor="text1"/>
          <w:sz w:val="28"/>
          <w:szCs w:val="28"/>
        </w:rPr>
        <w:t>:</w:t>
      </w:r>
      <w:r w:rsidR="00184C59" w:rsidRPr="004444DC">
        <w:rPr>
          <w:rFonts w:ascii="Times New Roman" w:hAnsi="Times New Roman" w:cs="Times New Roman"/>
          <w:color w:val="000000" w:themeColor="text1"/>
          <w:sz w:val="28"/>
          <w:szCs w:val="28"/>
        </w:rPr>
        <w:t xml:space="preserve"> на основе</w:t>
      </w:r>
      <w:r w:rsidRPr="004444DC">
        <w:rPr>
          <w:rFonts w:ascii="Times New Roman" w:hAnsi="Times New Roman" w:cs="Times New Roman"/>
          <w:color w:val="000000" w:themeColor="text1"/>
          <w:sz w:val="28"/>
          <w:szCs w:val="28"/>
        </w:rPr>
        <w:t xml:space="preserve"> введённого набора параметров (</w:t>
      </w:r>
      <m:oMath>
        <m:r>
          <w:rPr>
            <w:rFonts w:ascii="Cambria Math" w:hAnsi="Cambria Math" w:cs="Times New Roman"/>
            <w:color w:val="000000" w:themeColor="text1"/>
            <w:sz w:val="28"/>
            <w:szCs w:val="28"/>
            <w:lang w:val="en-US"/>
          </w:rPr>
          <m:t>w</m:t>
        </m:r>
      </m:oMath>
      <w:r w:rsidRPr="004444DC">
        <w:rPr>
          <w:rFonts w:ascii="Times New Roman" w:hAnsi="Times New Roman" w:cs="Times New Roman"/>
          <w:color w:val="000000" w:themeColor="text1"/>
          <w:sz w:val="28"/>
          <w:szCs w:val="28"/>
        </w:rPr>
        <w:t xml:space="preserve">,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oMath>
      <w:r w:rsidRPr="004444DC">
        <w:rPr>
          <w:rFonts w:ascii="Times New Roman" w:hAnsi="Times New Roman" w:cs="Times New Roman"/>
          <w:color w:val="000000" w:themeColor="text1"/>
          <w:sz w:val="28"/>
          <w:szCs w:val="28"/>
        </w:rPr>
        <w:t xml:space="preserve"> ,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E</m:t>
            </m:r>
          </m:sub>
        </m:sSub>
      </m:oMath>
      <w:r w:rsidRPr="004444DC">
        <w:rPr>
          <w:rFonts w:ascii="Times New Roman" w:hAnsi="Times New Roman" w:cs="Times New Roman"/>
          <w:iCs/>
          <w:color w:val="000000" w:themeColor="text1"/>
          <w:sz w:val="28"/>
          <w:szCs w:val="28"/>
        </w:rPr>
        <w:t xml:space="preserve"> </w:t>
      </w:r>
      <w:r w:rsidRPr="004444DC">
        <w:rPr>
          <w:rFonts w:ascii="Times New Roman" w:hAnsi="Times New Roman" w:cs="Times New Roman"/>
          <w:color w:val="000000" w:themeColor="text1"/>
          <w:sz w:val="28"/>
          <w:szCs w:val="28"/>
        </w:rPr>
        <w:t>и др.)</w:t>
      </w:r>
      <w:r w:rsidR="00443F56" w:rsidRPr="004444DC">
        <w:rPr>
          <w:rFonts w:ascii="Times New Roman" w:hAnsi="Times New Roman" w:cs="Times New Roman"/>
          <w:color w:val="000000" w:themeColor="text1"/>
          <w:sz w:val="28"/>
          <w:szCs w:val="28"/>
        </w:rPr>
        <w:t xml:space="preserve"> </w:t>
      </w:r>
      <w:r w:rsidRPr="004444DC">
        <w:rPr>
          <w:rFonts w:ascii="Times New Roman" w:hAnsi="Times New Roman" w:cs="Times New Roman"/>
          <w:color w:val="000000" w:themeColor="text1"/>
          <w:sz w:val="28"/>
          <w:szCs w:val="28"/>
        </w:rPr>
        <w:t>выполняется поиск с помощью программного кода всех</w:t>
      </w:r>
      <w:r w:rsidR="00E46AC4" w:rsidRPr="004444DC">
        <w:rPr>
          <w:rFonts w:ascii="Times New Roman" w:hAnsi="Times New Roman" w:cs="Times New Roman"/>
          <w:color w:val="000000" w:themeColor="text1"/>
          <w:sz w:val="28"/>
          <w:szCs w:val="28"/>
        </w:rPr>
        <w:t xml:space="preserve"> допустимых</w:t>
      </w:r>
      <w:r w:rsidRPr="004444DC">
        <w:rPr>
          <w:rFonts w:ascii="Times New Roman" w:hAnsi="Times New Roman" w:cs="Times New Roman"/>
          <w:color w:val="000000" w:themeColor="text1"/>
          <w:sz w:val="28"/>
          <w:szCs w:val="28"/>
        </w:rPr>
        <w:t xml:space="preserve"> пар </w:t>
      </w:r>
      <w:r w:rsidR="00C47F46" w:rsidRPr="004444DC">
        <w:rPr>
          <w:rFonts w:ascii="Times New Roman" w:hAnsi="Times New Roman" w:cs="Times New Roman"/>
          <w:color w:val="000000" w:themeColor="text1"/>
          <w:sz w:val="28"/>
          <w:szCs w:val="28"/>
        </w:rPr>
        <w:t xml:space="preserve">точек </w:t>
      </w:r>
      <w:r w:rsidRPr="004444DC">
        <w:rPr>
          <w:rFonts w:ascii="Times New Roman" w:hAnsi="Times New Roman" w:cs="Times New Roman"/>
          <w:color w:val="000000" w:themeColor="text1"/>
          <w:sz w:val="28"/>
          <w:szCs w:val="28"/>
        </w:rPr>
        <w:t xml:space="preserve">времени </w:t>
      </w:r>
      <w:r w:rsidR="00C47F46" w:rsidRPr="004444DC">
        <w:rPr>
          <w:rFonts w:ascii="Times New Roman" w:hAnsi="Times New Roman" w:cs="Times New Roman"/>
          <w:color w:val="000000" w:themeColor="text1"/>
          <w:sz w:val="28"/>
          <w:szCs w:val="28"/>
        </w:rPr>
        <w:t xml:space="preserve">для </w:t>
      </w:r>
      <w:r w:rsidRPr="004444DC">
        <w:rPr>
          <w:rFonts w:ascii="Times New Roman" w:hAnsi="Times New Roman" w:cs="Times New Roman"/>
          <w:color w:val="000000" w:themeColor="text1"/>
          <w:sz w:val="28"/>
          <w:szCs w:val="28"/>
        </w:rPr>
        <w:t>начала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t</m:t>
            </m:r>
            <m:ctrlPr>
              <w:rPr>
                <w:rFonts w:ascii="Cambria Math" w:hAnsi="Cambria Math" w:cs="Times New Roman"/>
                <w:i/>
                <w:iCs/>
                <w:color w:val="000000" w:themeColor="text1"/>
                <w:sz w:val="28"/>
                <w:szCs w:val="28"/>
                <w:lang w:val="en-US"/>
              </w:rPr>
            </m:ctrlPr>
          </m:e>
          <m:sub>
            <m:r>
              <m:rPr>
                <m:nor/>
              </m:rPr>
              <w:rPr>
                <w:rFonts w:ascii="Times New Roman" w:hAnsi="Times New Roman" w:cs="Times New Roman"/>
                <w:iCs/>
                <w:color w:val="000000" w:themeColor="text1"/>
                <w:sz w:val="28"/>
                <w:szCs w:val="28"/>
                <w:lang w:val="en-US"/>
              </w:rPr>
              <m:t>start</m:t>
            </m:r>
          </m:sub>
        </m:sSub>
      </m:oMath>
      <w:r w:rsidRPr="004444DC">
        <w:rPr>
          <w:rFonts w:ascii="Times New Roman" w:hAnsi="Times New Roman" w:cs="Times New Roman"/>
          <w:color w:val="000000" w:themeColor="text1"/>
          <w:sz w:val="28"/>
          <w:szCs w:val="28"/>
        </w:rPr>
        <w:t>) и окончания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t</m:t>
            </m:r>
            <m:ctrlPr>
              <w:rPr>
                <w:rFonts w:ascii="Cambria Math" w:hAnsi="Cambria Math" w:cs="Times New Roman"/>
                <w:i/>
                <w:iCs/>
                <w:color w:val="000000" w:themeColor="text1"/>
                <w:sz w:val="28"/>
                <w:szCs w:val="28"/>
                <w:lang w:val="en-US"/>
              </w:rPr>
            </m:ctrlPr>
          </m:e>
          <m:sub>
            <m:r>
              <m:rPr>
                <m:nor/>
              </m:rPr>
              <w:rPr>
                <w:rFonts w:ascii="Times New Roman" w:hAnsi="Times New Roman" w:cs="Times New Roman"/>
                <w:iCs/>
                <w:color w:val="000000" w:themeColor="text1"/>
                <w:sz w:val="28"/>
                <w:szCs w:val="28"/>
                <w:lang w:val="en-US"/>
              </w:rPr>
              <m:t>end</m:t>
            </m:r>
          </m:sub>
        </m:sSub>
      </m:oMath>
      <w:r w:rsidRPr="004444DC">
        <w:rPr>
          <w:rFonts w:ascii="Times New Roman" w:hAnsi="Times New Roman" w:cs="Times New Roman"/>
          <w:color w:val="000000" w:themeColor="text1"/>
          <w:sz w:val="28"/>
          <w:szCs w:val="28"/>
        </w:rPr>
        <w:t>) краткосрочной терапии</w:t>
      </w:r>
      <w:r w:rsidR="00C47F46" w:rsidRPr="004444DC">
        <w:rPr>
          <w:rFonts w:ascii="Times New Roman" w:hAnsi="Times New Roman" w:cs="Times New Roman"/>
          <w:color w:val="000000" w:themeColor="text1"/>
          <w:sz w:val="28"/>
          <w:szCs w:val="28"/>
        </w:rPr>
        <w:t>, при которых достигается хелперное состояние с низким вирусом</w:t>
      </w:r>
      <w:r w:rsidRPr="004444DC">
        <w:rPr>
          <w:rFonts w:ascii="Times New Roman" w:hAnsi="Times New Roman" w:cs="Times New Roman"/>
          <w:color w:val="000000" w:themeColor="text1"/>
          <w:sz w:val="28"/>
          <w:szCs w:val="28"/>
        </w:rPr>
        <w:t>.</w:t>
      </w:r>
      <w:r w:rsidR="00C47F46" w:rsidRPr="004444DC">
        <w:rPr>
          <w:rFonts w:ascii="Times New Roman" w:hAnsi="Times New Roman" w:cs="Times New Roman"/>
          <w:color w:val="000000" w:themeColor="text1"/>
          <w:sz w:val="28"/>
          <w:szCs w:val="28"/>
        </w:rPr>
        <w:t xml:space="preserve"> </w:t>
      </w:r>
      <w:r w:rsidR="00C941AC" w:rsidRPr="004444DC">
        <w:rPr>
          <w:rFonts w:ascii="Times New Roman" w:hAnsi="Times New Roman" w:cs="Times New Roman"/>
          <w:color w:val="000000" w:themeColor="text1"/>
          <w:sz w:val="28"/>
          <w:szCs w:val="28"/>
        </w:rPr>
        <w:t>Данные,</w:t>
      </w:r>
      <w:r w:rsidR="00C47F46" w:rsidRPr="004444DC">
        <w:rPr>
          <w:rFonts w:ascii="Times New Roman" w:hAnsi="Times New Roman" w:cs="Times New Roman"/>
          <w:color w:val="000000" w:themeColor="text1"/>
          <w:sz w:val="28"/>
          <w:szCs w:val="28"/>
        </w:rPr>
        <w:t xml:space="preserve"> а лучше сам код передаются врачам.</w:t>
      </w:r>
    </w:p>
    <w:p w14:paraId="1D7EB24F" w14:textId="38CDE74B" w:rsidR="009407FB" w:rsidRPr="004444DC" w:rsidRDefault="009407FB" w:rsidP="004444DC">
      <w:pPr>
        <w:pStyle w:val="a7"/>
        <w:numPr>
          <w:ilvl w:val="0"/>
          <w:numId w:val="10"/>
        </w:numPr>
        <w:spacing w:line="360" w:lineRule="auto"/>
        <w:jc w:val="both"/>
        <w:rPr>
          <w:rFonts w:ascii="Times New Roman" w:hAnsi="Times New Roman" w:cs="Times New Roman"/>
          <w:color w:val="000000" w:themeColor="text1"/>
          <w:sz w:val="28"/>
          <w:szCs w:val="28"/>
        </w:rPr>
      </w:pPr>
      <w:r w:rsidRPr="004444DC">
        <w:rPr>
          <w:rFonts w:ascii="Times New Roman" w:hAnsi="Times New Roman" w:cs="Times New Roman"/>
          <w:b/>
          <w:bCs/>
          <w:iCs/>
          <w:color w:val="000000" w:themeColor="text1"/>
          <w:sz w:val="28"/>
          <w:szCs w:val="28"/>
        </w:rPr>
        <w:lastRenderedPageBreak/>
        <w:t>Клиническое решение</w:t>
      </w:r>
      <w:r w:rsidR="00C941AC" w:rsidRPr="004444DC">
        <w:rPr>
          <w:rFonts w:ascii="Times New Roman" w:hAnsi="Times New Roman" w:cs="Times New Roman"/>
          <w:b/>
          <w:bCs/>
          <w:iCs/>
          <w:color w:val="000000" w:themeColor="text1"/>
          <w:sz w:val="28"/>
          <w:szCs w:val="28"/>
        </w:rPr>
        <w:t>:</w:t>
      </w:r>
      <w:r w:rsidR="00C941AC" w:rsidRPr="004444DC">
        <w:rPr>
          <w:rFonts w:ascii="Times New Roman" w:hAnsi="Times New Roman" w:cs="Times New Roman"/>
          <w:color w:val="000000" w:themeColor="text1"/>
          <w:sz w:val="28"/>
          <w:szCs w:val="28"/>
        </w:rPr>
        <w:t xml:space="preserve"> </w:t>
      </w:r>
      <w:r w:rsidR="00184C59">
        <w:rPr>
          <w:rFonts w:ascii="Times New Roman" w:hAnsi="Times New Roman" w:cs="Times New Roman"/>
          <w:color w:val="000000" w:themeColor="text1"/>
          <w:sz w:val="28"/>
          <w:szCs w:val="28"/>
        </w:rPr>
        <w:t>опираясь на</w:t>
      </w:r>
      <w:r w:rsidRPr="004444DC">
        <w:rPr>
          <w:rFonts w:ascii="Times New Roman" w:hAnsi="Times New Roman" w:cs="Times New Roman"/>
          <w:color w:val="000000" w:themeColor="text1"/>
          <w:sz w:val="28"/>
          <w:szCs w:val="28"/>
        </w:rPr>
        <w:t xml:space="preserve"> результат</w:t>
      </w:r>
      <w:r w:rsidR="00184C59">
        <w:rPr>
          <w:rFonts w:ascii="Times New Roman" w:hAnsi="Times New Roman" w:cs="Times New Roman"/>
          <w:color w:val="000000" w:themeColor="text1"/>
          <w:sz w:val="28"/>
          <w:szCs w:val="28"/>
        </w:rPr>
        <w:t>ы</w:t>
      </w:r>
      <w:r w:rsidRPr="004444DC">
        <w:rPr>
          <w:rFonts w:ascii="Times New Roman" w:hAnsi="Times New Roman" w:cs="Times New Roman"/>
          <w:color w:val="000000" w:themeColor="text1"/>
          <w:sz w:val="28"/>
          <w:szCs w:val="28"/>
        </w:rPr>
        <w:t xml:space="preserve"> моделирования, выбирается оптимальное терапевтическое окно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t</m:t>
            </m:r>
            <m:ctrlPr>
              <w:rPr>
                <w:rFonts w:ascii="Cambria Math" w:hAnsi="Cambria Math" w:cs="Times New Roman"/>
                <w:i/>
                <w:iCs/>
                <w:color w:val="000000" w:themeColor="text1"/>
                <w:sz w:val="28"/>
                <w:szCs w:val="28"/>
                <w:lang w:val="en-US"/>
              </w:rPr>
            </m:ctrlPr>
          </m:e>
          <m:sub>
            <m:r>
              <m:rPr>
                <m:nor/>
              </m:rPr>
              <w:rPr>
                <w:rFonts w:ascii="Times New Roman" w:hAnsi="Times New Roman" w:cs="Times New Roman"/>
                <w:iCs/>
                <w:color w:val="000000" w:themeColor="text1"/>
                <w:sz w:val="28"/>
                <w:szCs w:val="28"/>
                <w:lang w:val="en-US"/>
              </w:rPr>
              <m:t>ARTstart</m:t>
            </m:r>
          </m:sub>
        </m:sSub>
      </m:oMath>
      <w:r w:rsidRPr="004444DC">
        <w:rPr>
          <w:rFonts w:ascii="Times New Roman" w:hAnsi="Times New Roman" w:cs="Times New Roman"/>
          <w:color w:val="000000" w:themeColor="text1"/>
          <w:sz w:val="28"/>
          <w:szCs w:val="28"/>
        </w:rPr>
        <w:t xml:space="preserve">,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t</m:t>
            </m:r>
            <m:ctrlPr>
              <w:rPr>
                <w:rFonts w:ascii="Cambria Math" w:hAnsi="Cambria Math" w:cs="Times New Roman"/>
                <w:i/>
                <w:iCs/>
                <w:color w:val="000000" w:themeColor="text1"/>
                <w:sz w:val="28"/>
                <w:szCs w:val="28"/>
                <w:lang w:val="en-US"/>
              </w:rPr>
            </m:ctrlPr>
          </m:e>
          <m:sub>
            <m:r>
              <m:rPr>
                <m:nor/>
              </m:rPr>
              <w:rPr>
                <w:rFonts w:ascii="Times New Roman" w:hAnsi="Times New Roman" w:cs="Times New Roman"/>
                <w:iCs/>
                <w:color w:val="000000" w:themeColor="text1"/>
                <w:sz w:val="28"/>
                <w:szCs w:val="28"/>
                <w:lang w:val="en-US"/>
              </w:rPr>
              <m:t>ARTend</m:t>
            </m:r>
          </m:sub>
        </m:sSub>
      </m:oMath>
      <w:r w:rsidRPr="004444DC">
        <w:rPr>
          <w:rFonts w:ascii="Times New Roman" w:hAnsi="Times New Roman" w:cs="Times New Roman"/>
          <w:color w:val="000000" w:themeColor="text1"/>
          <w:sz w:val="28"/>
          <w:szCs w:val="28"/>
        </w:rPr>
        <w:t>) для данного пациента.</w:t>
      </w:r>
    </w:p>
    <w:p w14:paraId="208B4C14" w14:textId="0C134415" w:rsidR="009407FB" w:rsidRPr="004444DC" w:rsidRDefault="009407FB" w:rsidP="004444DC">
      <w:pPr>
        <w:spacing w:line="360" w:lineRule="auto"/>
        <w:jc w:val="both"/>
        <w:rPr>
          <w:rFonts w:ascii="Times New Roman" w:hAnsi="Times New Roman" w:cs="Times New Roman"/>
          <w:color w:val="000000" w:themeColor="text1"/>
          <w:sz w:val="28"/>
          <w:szCs w:val="28"/>
        </w:rPr>
      </w:pPr>
      <w:r w:rsidRPr="004444DC">
        <w:rPr>
          <w:rFonts w:ascii="Times New Roman" w:hAnsi="Times New Roman" w:cs="Times New Roman"/>
          <w:i/>
          <w:iCs/>
          <w:color w:val="000000" w:themeColor="text1"/>
          <w:sz w:val="28"/>
          <w:szCs w:val="28"/>
        </w:rPr>
        <w:t>Ключевая методологическая проблема:</w:t>
      </w:r>
      <w:r w:rsidRPr="004444DC">
        <w:rPr>
          <w:rFonts w:ascii="Times New Roman" w:hAnsi="Times New Roman" w:cs="Times New Roman"/>
          <w:color w:val="000000" w:themeColor="text1"/>
          <w:sz w:val="28"/>
          <w:szCs w:val="28"/>
        </w:rPr>
        <w:t xml:space="preserve"> Калибровка единиц измерения параметров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H</m:t>
            </m:r>
          </m:sub>
        </m:sSub>
      </m:oMath>
      <w:r w:rsidRPr="004444DC">
        <w:rPr>
          <w:rFonts w:ascii="Times New Roman" w:hAnsi="Times New Roman" w:cs="Times New Roman"/>
          <w:color w:val="000000" w:themeColor="text1"/>
          <w:sz w:val="28"/>
          <w:szCs w:val="28"/>
        </w:rPr>
        <w:t xml:space="preserve"> и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lang w:val="en-US"/>
              </w:rPr>
              <m:t>I</m:t>
            </m:r>
            <m:ctrlPr>
              <w:rPr>
                <w:rFonts w:ascii="Cambria Math" w:hAnsi="Cambria Math" w:cs="Times New Roman"/>
                <w:i/>
                <w:iCs/>
                <w:color w:val="000000" w:themeColor="text1"/>
                <w:sz w:val="28"/>
                <w:szCs w:val="28"/>
                <w:lang w:val="en-US"/>
              </w:rPr>
            </m:ctrlPr>
          </m:e>
          <m:sub>
            <m: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E</m:t>
            </m:r>
          </m:sub>
        </m:sSub>
      </m:oMath>
      <w:r w:rsidRPr="004444DC">
        <w:rPr>
          <w:rFonts w:ascii="Times New Roman" w:hAnsi="Times New Roman" w:cs="Times New Roman"/>
          <w:color w:val="000000" w:themeColor="text1"/>
          <w:sz w:val="28"/>
          <w:szCs w:val="28"/>
        </w:rPr>
        <w:t xml:space="preserve">. Эти параметры, описывающие пороги активации иммунных клеток в модели, </w:t>
      </w:r>
      <w:r w:rsidR="00C47F46" w:rsidRPr="004444DC">
        <w:rPr>
          <w:rFonts w:ascii="Times New Roman" w:hAnsi="Times New Roman" w:cs="Times New Roman"/>
          <w:color w:val="000000" w:themeColor="text1"/>
          <w:sz w:val="28"/>
          <w:szCs w:val="28"/>
        </w:rPr>
        <w:t xml:space="preserve">измеряются в разных единицах, </w:t>
      </w:r>
      <w:r w:rsidR="00C941AC" w:rsidRPr="004444DC">
        <w:rPr>
          <w:rFonts w:ascii="Times New Roman" w:hAnsi="Times New Roman" w:cs="Times New Roman"/>
          <w:color w:val="000000" w:themeColor="text1"/>
          <w:sz w:val="28"/>
          <w:szCs w:val="28"/>
        </w:rPr>
        <w:t>из-за того, что</w:t>
      </w:r>
      <w:r w:rsidR="00C47F46" w:rsidRPr="004444DC">
        <w:rPr>
          <w:rFonts w:ascii="Times New Roman" w:hAnsi="Times New Roman" w:cs="Times New Roman"/>
          <w:color w:val="000000" w:themeColor="text1"/>
          <w:sz w:val="28"/>
          <w:szCs w:val="28"/>
        </w:rPr>
        <w:t xml:space="preserve"> эксперименты разные. Они </w:t>
      </w:r>
      <w:r w:rsidRPr="004444DC">
        <w:rPr>
          <w:rFonts w:ascii="Times New Roman" w:hAnsi="Times New Roman" w:cs="Times New Roman"/>
          <w:color w:val="000000" w:themeColor="text1"/>
          <w:sz w:val="28"/>
          <w:szCs w:val="28"/>
        </w:rPr>
        <w:t xml:space="preserve">требуют перевода из экспериментальных единиц, получаемых </w:t>
      </w:r>
      <w:r w:rsidRPr="004444DC">
        <w:rPr>
          <w:rFonts w:ascii="Times New Roman" w:hAnsi="Times New Roman" w:cs="Times New Roman"/>
          <w:color w:val="000000" w:themeColor="text1"/>
          <w:sz w:val="28"/>
          <w:szCs w:val="28"/>
          <w:lang w:val="en-US"/>
        </w:rPr>
        <w:t>ex</w:t>
      </w:r>
      <w:r w:rsidRPr="004444DC">
        <w:rPr>
          <w:rFonts w:ascii="Times New Roman" w:hAnsi="Times New Roman" w:cs="Times New Roman"/>
          <w:color w:val="000000" w:themeColor="text1"/>
          <w:sz w:val="28"/>
          <w:szCs w:val="28"/>
        </w:rPr>
        <w:t xml:space="preserve"> </w:t>
      </w:r>
      <w:r w:rsidRPr="004444DC">
        <w:rPr>
          <w:rFonts w:ascii="Times New Roman" w:hAnsi="Times New Roman" w:cs="Times New Roman"/>
          <w:color w:val="000000" w:themeColor="text1"/>
          <w:sz w:val="28"/>
          <w:szCs w:val="28"/>
          <w:lang w:val="en-US"/>
        </w:rPr>
        <w:t>vivo</w:t>
      </w:r>
      <w:r w:rsidRPr="004444DC">
        <w:rPr>
          <w:rFonts w:ascii="Times New Roman" w:hAnsi="Times New Roman" w:cs="Times New Roman"/>
          <w:color w:val="000000" w:themeColor="text1"/>
          <w:sz w:val="28"/>
          <w:szCs w:val="28"/>
        </w:rPr>
        <w:t xml:space="preserve">, в безразмерные величины, используемые в уравнениях. Для решения этой проблемы необходима </w:t>
      </w:r>
      <w:r w:rsidR="00C47F46" w:rsidRPr="004444DC">
        <w:rPr>
          <w:rFonts w:ascii="Times New Roman" w:hAnsi="Times New Roman" w:cs="Times New Roman"/>
          <w:color w:val="000000" w:themeColor="text1"/>
          <w:sz w:val="28"/>
          <w:szCs w:val="28"/>
        </w:rPr>
        <w:t xml:space="preserve">калибровка: </w:t>
      </w:r>
      <w:r w:rsidRPr="004444DC">
        <w:rPr>
          <w:rFonts w:ascii="Times New Roman" w:hAnsi="Times New Roman" w:cs="Times New Roman"/>
          <w:color w:val="000000" w:themeColor="text1"/>
          <w:sz w:val="28"/>
          <w:szCs w:val="28"/>
        </w:rPr>
        <w:t>совместная работа с иммунологами для разработки стандартизированных протоколов измерений и установления корреляции между лабораторными данными и модельными параметрами.</w:t>
      </w:r>
    </w:p>
    <w:p w14:paraId="5053BF90" w14:textId="748E8A07" w:rsidR="0003281E" w:rsidRPr="0003281E" w:rsidRDefault="0003281E" w:rsidP="0003281E">
      <w:pPr>
        <w:pStyle w:val="2"/>
        <w:jc w:val="center"/>
        <w:rPr>
          <w:rFonts w:ascii="Times New Roman" w:hAnsi="Times New Roman" w:cs="Times New Roman"/>
          <w:b/>
          <w:bCs/>
          <w:color w:val="000000" w:themeColor="text1"/>
          <w:sz w:val="28"/>
          <w:szCs w:val="28"/>
        </w:rPr>
      </w:pPr>
      <w:bookmarkStart w:id="23" w:name="_Toc230609642"/>
      <w:r w:rsidRPr="0003281E">
        <w:rPr>
          <w:rFonts w:ascii="Times New Roman" w:hAnsi="Times New Roman" w:cs="Times New Roman"/>
          <w:b/>
          <w:bCs/>
          <w:color w:val="000000" w:themeColor="text1"/>
          <w:sz w:val="28"/>
          <w:szCs w:val="28"/>
        </w:rPr>
        <w:t>4.2 Выводы по главе</w:t>
      </w:r>
      <w:bookmarkEnd w:id="23"/>
    </w:p>
    <w:p w14:paraId="7C94BE9C" w14:textId="7C64582E" w:rsidR="0003281E" w:rsidRPr="0003281E" w:rsidRDefault="0003281E" w:rsidP="00F12FCB">
      <w:pPr>
        <w:spacing w:line="360" w:lineRule="auto"/>
        <w:jc w:val="both"/>
        <w:rPr>
          <w:rFonts w:ascii="Times New Roman" w:hAnsi="Times New Roman" w:cs="Times New Roman"/>
          <w:color w:val="000000" w:themeColor="text1"/>
          <w:sz w:val="28"/>
          <w:szCs w:val="28"/>
        </w:rPr>
      </w:pPr>
      <w:r w:rsidRPr="0003281E">
        <w:rPr>
          <w:rFonts w:ascii="Times New Roman" w:hAnsi="Times New Roman" w:cs="Times New Roman"/>
          <w:color w:val="000000" w:themeColor="text1"/>
          <w:sz w:val="28"/>
          <w:szCs w:val="28"/>
        </w:rPr>
        <w:t xml:space="preserve">В этой главе мы решили, как перевести задачу раннего выявления спонтанных контролёров ВИЧ на язык алгоритмов </w:t>
      </w:r>
      <w:proofErr w:type="gramStart"/>
      <w:r>
        <w:rPr>
          <w:rFonts w:ascii="Times New Roman" w:hAnsi="Times New Roman" w:cs="Times New Roman"/>
          <w:color w:val="000000" w:themeColor="text1"/>
          <w:sz w:val="28"/>
          <w:szCs w:val="28"/>
        </w:rPr>
        <w:t>-</w:t>
      </w:r>
      <w:r w:rsidRPr="0003281E">
        <w:rPr>
          <w:rFonts w:ascii="Times New Roman" w:hAnsi="Times New Roman" w:cs="Times New Roman"/>
          <w:color w:val="000000" w:themeColor="text1"/>
          <w:sz w:val="28"/>
          <w:szCs w:val="28"/>
        </w:rPr>
        <w:t xml:space="preserve"> это</w:t>
      </w:r>
      <w:proofErr w:type="gramEnd"/>
      <w:r w:rsidRPr="0003281E">
        <w:rPr>
          <w:rFonts w:ascii="Times New Roman" w:hAnsi="Times New Roman" w:cs="Times New Roman"/>
          <w:color w:val="000000" w:themeColor="text1"/>
          <w:sz w:val="28"/>
          <w:szCs w:val="28"/>
        </w:rPr>
        <w:t xml:space="preserve"> нужный шаг, чтобы потом </w:t>
      </w:r>
      <w:r w:rsidR="00184C59" w:rsidRPr="0003281E">
        <w:rPr>
          <w:rFonts w:ascii="Times New Roman" w:hAnsi="Times New Roman" w:cs="Times New Roman"/>
          <w:color w:val="000000" w:themeColor="text1"/>
          <w:sz w:val="28"/>
          <w:szCs w:val="28"/>
        </w:rPr>
        <w:t>персонализировано</w:t>
      </w:r>
      <w:r w:rsidRPr="0003281E">
        <w:rPr>
          <w:rFonts w:ascii="Times New Roman" w:hAnsi="Times New Roman" w:cs="Times New Roman"/>
          <w:color w:val="000000" w:themeColor="text1"/>
          <w:sz w:val="28"/>
          <w:szCs w:val="28"/>
        </w:rPr>
        <w:t xml:space="preserve"> подбирать терапию. Опираясь на модель из второй главы, мы вывели аналитические условия, при которых в системе устойчиво сохраняется низкий уровень вируса. Такие условия определяются набором параметров: порогами активации Т-хелперов и эффекторов, степенью уязвимости клеток к вирусу и скоростью их размножения.</w:t>
      </w:r>
    </w:p>
    <w:p w14:paraId="5CC86D81" w14:textId="42B6DEF9" w:rsidR="00730949" w:rsidRPr="004444DC" w:rsidRDefault="00C15750" w:rsidP="004444DC">
      <w:pPr>
        <w:pStyle w:val="1"/>
        <w:spacing w:line="360" w:lineRule="auto"/>
        <w:jc w:val="center"/>
        <w:rPr>
          <w:rFonts w:ascii="Times New Roman" w:hAnsi="Times New Roman" w:cs="Times New Roman"/>
          <w:b/>
          <w:bCs/>
          <w:color w:val="000000" w:themeColor="text1"/>
          <w:sz w:val="28"/>
          <w:szCs w:val="28"/>
        </w:rPr>
      </w:pPr>
      <w:bookmarkStart w:id="24" w:name="_Toc230609643"/>
      <w:r w:rsidRPr="004444DC">
        <w:rPr>
          <w:rFonts w:ascii="Times New Roman" w:hAnsi="Times New Roman" w:cs="Times New Roman"/>
          <w:b/>
          <w:bCs/>
          <w:color w:val="000000" w:themeColor="text1"/>
          <w:sz w:val="28"/>
          <w:szCs w:val="28"/>
        </w:rPr>
        <w:t>ГЛАВА 5</w:t>
      </w:r>
      <w:r w:rsidR="00730949" w:rsidRPr="004444DC">
        <w:rPr>
          <w:rFonts w:ascii="Times New Roman" w:hAnsi="Times New Roman" w:cs="Times New Roman"/>
          <w:b/>
          <w:bCs/>
          <w:color w:val="000000" w:themeColor="text1"/>
          <w:sz w:val="28"/>
          <w:szCs w:val="28"/>
        </w:rPr>
        <w:t xml:space="preserve">.  </w:t>
      </w:r>
      <w:r w:rsidRPr="004444DC">
        <w:rPr>
          <w:rFonts w:ascii="Times New Roman" w:hAnsi="Times New Roman" w:cs="Times New Roman"/>
          <w:b/>
          <w:bCs/>
          <w:color w:val="000000" w:themeColor="text1"/>
          <w:sz w:val="28"/>
          <w:szCs w:val="28"/>
        </w:rPr>
        <w:t>МЕТОДОЛОГИЯ ОПРЕДЕЛЕНИЯ ВРЕМЕННОГО ОКНА ДЛЯ УСПЕШНОГО ПОСТТЕРАПЕВТИЧЕСКОГО КОНТРОЛЯ ВИЧ</w:t>
      </w:r>
      <w:bookmarkEnd w:id="24"/>
    </w:p>
    <w:p w14:paraId="7F691168" w14:textId="7C25B638" w:rsidR="005C250E" w:rsidRPr="004444DC" w:rsidRDefault="005C250E" w:rsidP="004444DC">
      <w:pPr>
        <w:spacing w:line="360" w:lineRule="auto"/>
        <w:jc w:val="both"/>
        <w:rPr>
          <w:rFonts w:ascii="Times New Roman" w:hAnsi="Times New Roman" w:cs="Times New Roman"/>
          <w:sz w:val="28"/>
          <w:szCs w:val="28"/>
        </w:rPr>
      </w:pPr>
      <w:r w:rsidRPr="004444DC">
        <w:rPr>
          <w:rFonts w:ascii="Times New Roman" w:hAnsi="Times New Roman" w:cs="Times New Roman"/>
          <w:sz w:val="28"/>
          <w:szCs w:val="28"/>
        </w:rPr>
        <w:t xml:space="preserve">Разработка математической модели, способной воспроизводить феномен спонтанного контроля ВИЧ-инфекции (глава 4), представляет собой важный, но недостаточный шаг для клинической трансляции. Установление того факта, что конкретный пациент обладает иммунологическими характеристиками, теоретически позволяющими достичь устойчивого контроля без терапии, не решает более прагматической задачи: определения оптимальных временных </w:t>
      </w:r>
      <w:r w:rsidRPr="004444DC">
        <w:rPr>
          <w:rFonts w:ascii="Times New Roman" w:hAnsi="Times New Roman" w:cs="Times New Roman"/>
          <w:sz w:val="28"/>
          <w:szCs w:val="28"/>
        </w:rPr>
        <w:lastRenderedPageBreak/>
        <w:t>параметров антиретровирусной терапии (АРТ) для тех пациентов, у которых естественный контроль невозможен.</w:t>
      </w:r>
    </w:p>
    <w:p w14:paraId="4711036D" w14:textId="3783CDC4" w:rsidR="00897E36" w:rsidRPr="00E46037" w:rsidRDefault="0003281E" w:rsidP="0003281E">
      <w:pPr>
        <w:spacing w:line="360" w:lineRule="auto"/>
        <w:jc w:val="both"/>
        <w:rPr>
          <w:rFonts w:ascii="Times New Roman" w:hAnsi="Times New Roman" w:cs="Times New Roman"/>
          <w:b/>
          <w:bCs/>
          <w:iCs/>
          <w:color w:val="000000" w:themeColor="text1"/>
          <w:sz w:val="28"/>
          <w:szCs w:val="28"/>
        </w:rPr>
      </w:pPr>
      <w:r w:rsidRPr="0003281E">
        <w:rPr>
          <w:rFonts w:ascii="Times New Roman" w:hAnsi="Times New Roman" w:cs="Times New Roman"/>
          <w:sz w:val="28"/>
          <w:szCs w:val="28"/>
        </w:rPr>
        <w:t>Особые группы населения, такие как элитные контролеры (ECS) и контролеры после лечения (</w:t>
      </w:r>
      <w:proofErr w:type="spellStart"/>
      <w:r w:rsidRPr="0003281E">
        <w:rPr>
          <w:rFonts w:ascii="Times New Roman" w:hAnsi="Times New Roman" w:cs="Times New Roman"/>
          <w:sz w:val="28"/>
          <w:szCs w:val="28"/>
        </w:rPr>
        <w:t>PTCs</w:t>
      </w:r>
      <w:proofErr w:type="spellEnd"/>
      <w:r w:rsidRPr="0003281E">
        <w:rPr>
          <w:rFonts w:ascii="Times New Roman" w:hAnsi="Times New Roman" w:cs="Times New Roman"/>
          <w:sz w:val="28"/>
          <w:szCs w:val="28"/>
        </w:rPr>
        <w:t xml:space="preserve">), дают бесценную информацию о механизмах ремиссии ВИЧ без АРТ. EC, которые способны поддерживать вирусную супрессию (&lt;50 копий / </w:t>
      </w:r>
      <w:proofErr w:type="spellStart"/>
      <w:r w:rsidRPr="0003281E">
        <w:rPr>
          <w:rFonts w:ascii="Times New Roman" w:hAnsi="Times New Roman" w:cs="Times New Roman"/>
          <w:sz w:val="28"/>
          <w:szCs w:val="28"/>
        </w:rPr>
        <w:t>мЛ</w:t>
      </w:r>
      <w:proofErr w:type="spellEnd"/>
      <w:r w:rsidRPr="0003281E">
        <w:rPr>
          <w:rFonts w:ascii="Times New Roman" w:hAnsi="Times New Roman" w:cs="Times New Roman"/>
          <w:sz w:val="28"/>
          <w:szCs w:val="28"/>
        </w:rPr>
        <w:t xml:space="preserve">) без начала АРТ в течение длительных периодов времени, обеспечивают потенциальные направления для функционального излечения. Наличие ECS при ВИЧ указывает на то, что достижение цели ремиссии ВИЧ без АРТ возможно, вероятно, из-за благоприятных генетических и иммунологических профилей. Однако они составляют очень небольшую часть популяции (&lt;1%). В отличие от них, пациенты с неопределяемой вирусной нагрузкой, выявленные в ходе исследований терапевтических вмешательств, сохраняют низкую или неопределяемую вирусную нагрузку после прекращения антиретровирусной терапии и составляют большую долю пациентов (в некоторых исследованиях </w:t>
      </w:r>
      <w:r w:rsidR="00E46037">
        <w:rPr>
          <w:rFonts w:ascii="Times New Roman" w:hAnsi="Times New Roman" w:cs="Times New Roman"/>
          <w:sz w:val="28"/>
          <w:szCs w:val="28"/>
        </w:rPr>
        <w:t>–</w:t>
      </w:r>
      <w:r w:rsidRPr="0003281E">
        <w:rPr>
          <w:rFonts w:ascii="Times New Roman" w:hAnsi="Times New Roman" w:cs="Times New Roman"/>
          <w:sz w:val="28"/>
          <w:szCs w:val="28"/>
        </w:rPr>
        <w:t xml:space="preserve"> 5</w:t>
      </w:r>
      <w:r w:rsidR="00E46037" w:rsidRPr="00E46037">
        <w:rPr>
          <w:rFonts w:ascii="Times New Roman" w:hAnsi="Times New Roman" w:cs="Times New Roman"/>
          <w:sz w:val="28"/>
          <w:szCs w:val="28"/>
        </w:rPr>
        <w:t>-</w:t>
      </w:r>
      <w:r w:rsidRPr="0003281E">
        <w:rPr>
          <w:rFonts w:ascii="Times New Roman" w:hAnsi="Times New Roman" w:cs="Times New Roman"/>
          <w:sz w:val="28"/>
          <w:szCs w:val="28"/>
        </w:rPr>
        <w:t>15%). Существование пациентов с неопределяемой вирусной нагрузкой и пациентов с неопределяемой вирусной нагрузкой, сохраняющих низкую вирусную нагрузку, демонстрирует возможность достижения ремиссии без антиретровирусной терапии и побуждает к попыткам воспроизвести эти естественные механизмы контроля в более широких группах пациентов.</w:t>
      </w:r>
      <w:r w:rsidR="00E46037" w:rsidRPr="00E46037">
        <w:rPr>
          <w:rFonts w:ascii="Times New Roman" w:hAnsi="Times New Roman" w:cs="Times New Roman"/>
          <w:sz w:val="28"/>
          <w:szCs w:val="28"/>
        </w:rPr>
        <w:t>[12]</w:t>
      </w:r>
    </w:p>
    <w:p w14:paraId="6096B4BF" w14:textId="30D5B9CF" w:rsidR="005C250E" w:rsidRPr="004444DC" w:rsidRDefault="005C250E" w:rsidP="004444DC">
      <w:pPr>
        <w:pStyle w:val="2"/>
        <w:spacing w:line="360" w:lineRule="auto"/>
        <w:jc w:val="center"/>
        <w:rPr>
          <w:rFonts w:ascii="Times New Roman" w:hAnsi="Times New Roman" w:cs="Times New Roman"/>
          <w:b/>
          <w:bCs/>
          <w:color w:val="auto"/>
          <w:sz w:val="28"/>
          <w:szCs w:val="28"/>
        </w:rPr>
      </w:pPr>
      <w:bookmarkStart w:id="25" w:name="_Toc230609644"/>
      <w:r w:rsidRPr="004444DC">
        <w:rPr>
          <w:rFonts w:ascii="Times New Roman" w:hAnsi="Times New Roman" w:cs="Times New Roman"/>
          <w:b/>
          <w:bCs/>
          <w:color w:val="auto"/>
          <w:sz w:val="28"/>
          <w:szCs w:val="28"/>
        </w:rPr>
        <w:t>5.1 Проблема "терапевтического окна"</w:t>
      </w:r>
      <w:bookmarkEnd w:id="25"/>
    </w:p>
    <w:p w14:paraId="7904375D" w14:textId="197F8B5B" w:rsidR="00E46037" w:rsidRPr="00E46037" w:rsidRDefault="00E46037" w:rsidP="00E46037">
      <w:pPr>
        <w:spacing w:line="360" w:lineRule="auto"/>
        <w:rPr>
          <w:rFonts w:ascii="Times New Roman" w:hAnsi="Times New Roman" w:cs="Times New Roman"/>
          <w:iCs/>
          <w:color w:val="000000" w:themeColor="text1"/>
          <w:sz w:val="28"/>
          <w:szCs w:val="28"/>
        </w:rPr>
      </w:pPr>
      <w:r w:rsidRPr="00E46037">
        <w:rPr>
          <w:rFonts w:ascii="Times New Roman" w:hAnsi="Times New Roman" w:cs="Times New Roman"/>
          <w:iCs/>
          <w:color w:val="000000" w:themeColor="text1"/>
          <w:sz w:val="28"/>
          <w:szCs w:val="28"/>
        </w:rPr>
        <w:t xml:space="preserve">Одной из ключевых нерешённых проблем персонализированной медицины ВИЧ остаётся отсутствие количественных критериев для определения терапевтического окна </w:t>
      </w:r>
      <w:r>
        <w:rPr>
          <w:rFonts w:ascii="Times New Roman" w:hAnsi="Times New Roman" w:cs="Times New Roman"/>
          <w:iCs/>
          <w:color w:val="000000" w:themeColor="text1"/>
          <w:sz w:val="28"/>
          <w:szCs w:val="28"/>
        </w:rPr>
        <w:t>-</w:t>
      </w:r>
      <w:r w:rsidRPr="00E46037">
        <w:rPr>
          <w:rFonts w:ascii="Times New Roman" w:hAnsi="Times New Roman" w:cs="Times New Roman"/>
          <w:iCs/>
          <w:color w:val="000000" w:themeColor="text1"/>
          <w:sz w:val="28"/>
          <w:szCs w:val="28"/>
        </w:rPr>
        <w:t xml:space="preserve"> области в пространстве параметров (время начала терапии, время её окончания), при которых система переходит в состояние устойчивого контроля после отмены препаратов. Данная проблема распадается на две составляющие.</w:t>
      </w:r>
    </w:p>
    <w:p w14:paraId="31CCD137" w14:textId="77777777" w:rsidR="00E46037" w:rsidRPr="00E46037" w:rsidRDefault="00E46037" w:rsidP="00E46037">
      <w:pPr>
        <w:spacing w:line="360" w:lineRule="auto"/>
        <w:rPr>
          <w:rFonts w:ascii="Times New Roman" w:hAnsi="Times New Roman" w:cs="Times New Roman"/>
          <w:iCs/>
          <w:color w:val="000000" w:themeColor="text1"/>
          <w:sz w:val="28"/>
          <w:szCs w:val="28"/>
        </w:rPr>
      </w:pPr>
      <w:r w:rsidRPr="00E46037">
        <w:rPr>
          <w:rFonts w:ascii="Times New Roman" w:hAnsi="Times New Roman" w:cs="Times New Roman"/>
          <w:i/>
          <w:iCs/>
          <w:color w:val="000000" w:themeColor="text1"/>
          <w:sz w:val="28"/>
          <w:szCs w:val="28"/>
        </w:rPr>
        <w:lastRenderedPageBreak/>
        <w:t>Существование и границы окна.</w:t>
      </w:r>
      <w:r w:rsidRPr="00E46037">
        <w:rPr>
          <w:rFonts w:ascii="Times New Roman" w:hAnsi="Times New Roman" w:cs="Times New Roman"/>
          <w:iCs/>
          <w:color w:val="000000" w:themeColor="text1"/>
          <w:sz w:val="28"/>
          <w:szCs w:val="28"/>
        </w:rPr>
        <w:t xml:space="preserve"> При заданном наборе индивидуальных иммунологических параметров пациента вопрос состоит в том, существует ли непрерывная область значений, ведущая к успешному исходу.</w:t>
      </w:r>
    </w:p>
    <w:p w14:paraId="1982EA26" w14:textId="77777777" w:rsidR="00E46037" w:rsidRPr="00E46037" w:rsidRDefault="00E46037" w:rsidP="00E46037">
      <w:pPr>
        <w:spacing w:line="360" w:lineRule="auto"/>
        <w:rPr>
          <w:rFonts w:ascii="Times New Roman" w:hAnsi="Times New Roman" w:cs="Times New Roman"/>
          <w:iCs/>
          <w:color w:val="000000" w:themeColor="text1"/>
          <w:sz w:val="28"/>
          <w:szCs w:val="28"/>
        </w:rPr>
      </w:pPr>
      <w:r w:rsidRPr="00E46037">
        <w:rPr>
          <w:rFonts w:ascii="Times New Roman" w:hAnsi="Times New Roman" w:cs="Times New Roman"/>
          <w:i/>
          <w:iCs/>
          <w:color w:val="000000" w:themeColor="text1"/>
          <w:sz w:val="28"/>
          <w:szCs w:val="28"/>
        </w:rPr>
        <w:t>Клиническая устойчивость.</w:t>
      </w:r>
      <w:r w:rsidRPr="00E46037">
        <w:rPr>
          <w:rFonts w:ascii="Times New Roman" w:hAnsi="Times New Roman" w:cs="Times New Roman"/>
          <w:iCs/>
          <w:color w:val="000000" w:themeColor="text1"/>
          <w:sz w:val="28"/>
          <w:szCs w:val="28"/>
        </w:rPr>
        <w:t xml:space="preserve"> Предметом анализа здесь служит чувствительность терапевтического успеха к погрешностям в определении момента начала лечения: устанавливается допустимая клиническая погрешность, в пределах которой система сохраняет способность достигать контроля. Значимость данного параметра для практической реализации определяется тем, что в реальных условиях точное установление оптимального момента начала терапии осложняется поздней диагностикой, организационными задержками и индивидуальными вариациями течения острой фазы.</w:t>
      </w:r>
    </w:p>
    <w:p w14:paraId="4E5D6C00" w14:textId="49E40568" w:rsidR="00E46037" w:rsidRPr="00E46037" w:rsidRDefault="00E46037" w:rsidP="00E46037">
      <w:pPr>
        <w:spacing w:line="360" w:lineRule="auto"/>
        <w:rPr>
          <w:rFonts w:ascii="Times New Roman" w:hAnsi="Times New Roman" w:cs="Times New Roman"/>
          <w:iCs/>
          <w:color w:val="000000" w:themeColor="text1"/>
          <w:sz w:val="28"/>
          <w:szCs w:val="28"/>
        </w:rPr>
      </w:pPr>
      <w:r w:rsidRPr="00E46037">
        <w:rPr>
          <w:rFonts w:ascii="Times New Roman" w:hAnsi="Times New Roman" w:cs="Times New Roman"/>
          <w:iCs/>
          <w:color w:val="000000" w:themeColor="text1"/>
          <w:sz w:val="28"/>
          <w:szCs w:val="28"/>
        </w:rPr>
        <w:t xml:space="preserve">Математическое моделирование открывает возможный путь к решению </w:t>
      </w:r>
      <w:r>
        <w:rPr>
          <w:rFonts w:ascii="Times New Roman" w:hAnsi="Times New Roman" w:cs="Times New Roman"/>
          <w:iCs/>
          <w:color w:val="000000" w:themeColor="text1"/>
          <w:sz w:val="28"/>
          <w:szCs w:val="28"/>
        </w:rPr>
        <w:t>-</w:t>
      </w:r>
      <w:r w:rsidRPr="00E46037">
        <w:rPr>
          <w:rFonts w:ascii="Times New Roman" w:hAnsi="Times New Roman" w:cs="Times New Roman"/>
          <w:iCs/>
          <w:color w:val="000000" w:themeColor="text1"/>
          <w:sz w:val="28"/>
          <w:szCs w:val="28"/>
        </w:rPr>
        <w:t>посредством полного вычислительного анализа фазового пространства системы для каждого конкретного набора параметров пациента. Тем не менее до настоящего времени алгоритмы, способные решать следующий круг задач, разработаны не были: систематически идентифицировать все возможные успешные терапевтические стратегии для данного пациента; количественно оценивать устойчивость этих стратегий к вариациям параметров; определять критические точки бифуркации, разделяющие области успеха и неудачи.</w:t>
      </w:r>
    </w:p>
    <w:p w14:paraId="2D20D16A" w14:textId="77777777" w:rsidR="00C7524A" w:rsidRPr="00E27892" w:rsidRDefault="00C7524A" w:rsidP="004444DC">
      <w:pPr>
        <w:spacing w:line="360" w:lineRule="auto"/>
        <w:rPr>
          <w:rFonts w:ascii="Times New Roman" w:hAnsi="Times New Roman" w:cs="Times New Roman"/>
          <w:iCs/>
          <w:color w:val="000000" w:themeColor="text1"/>
          <w:sz w:val="28"/>
          <w:szCs w:val="28"/>
        </w:rPr>
      </w:pPr>
    </w:p>
    <w:p w14:paraId="50BFEA4A" w14:textId="6D836BFF" w:rsidR="00C7524A" w:rsidRPr="00BB0A58" w:rsidRDefault="00515A67" w:rsidP="00BB0A58">
      <w:pPr>
        <w:pStyle w:val="2"/>
        <w:jc w:val="center"/>
        <w:rPr>
          <w:rFonts w:ascii="Times New Roman" w:hAnsi="Times New Roman" w:cs="Times New Roman"/>
          <w:b/>
          <w:bCs/>
          <w:color w:val="000000" w:themeColor="text1"/>
          <w:sz w:val="28"/>
          <w:szCs w:val="28"/>
        </w:rPr>
      </w:pPr>
      <w:bookmarkStart w:id="26" w:name="_Toc230609645"/>
      <w:r>
        <w:rPr>
          <w:rFonts w:ascii="Times New Roman" w:hAnsi="Times New Roman" w:cs="Times New Roman"/>
          <w:b/>
          <w:bCs/>
          <w:color w:val="000000" w:themeColor="text1"/>
          <w:sz w:val="28"/>
          <w:szCs w:val="28"/>
        </w:rPr>
        <w:lastRenderedPageBreak/>
        <w:t xml:space="preserve">5.2 </w:t>
      </w:r>
      <w:r w:rsidR="00C7524A" w:rsidRPr="00BB0A58">
        <w:rPr>
          <w:rFonts w:ascii="Times New Roman" w:hAnsi="Times New Roman" w:cs="Times New Roman"/>
          <w:b/>
          <w:bCs/>
          <w:color w:val="000000" w:themeColor="text1"/>
          <w:sz w:val="28"/>
          <w:szCs w:val="28"/>
        </w:rPr>
        <w:t>Влияние параметр</w:t>
      </w:r>
      <w:r w:rsidR="0090422D">
        <w:rPr>
          <w:rFonts w:ascii="Times New Roman" w:hAnsi="Times New Roman" w:cs="Times New Roman"/>
          <w:b/>
          <w:bCs/>
          <w:color w:val="000000" w:themeColor="text1"/>
          <w:sz w:val="28"/>
          <w:szCs w:val="28"/>
        </w:rPr>
        <w:t>ов</w:t>
      </w:r>
      <w:r w:rsidR="00C7524A" w:rsidRPr="00BB0A58">
        <w:rPr>
          <w:rFonts w:ascii="Times New Roman" w:hAnsi="Times New Roman" w:cs="Times New Roman"/>
          <w:b/>
          <w:bCs/>
          <w:color w:val="000000" w:themeColor="text1"/>
          <w:sz w:val="28"/>
          <w:szCs w:val="28"/>
        </w:rPr>
        <w:t xml:space="preserve"> I</w:t>
      </w:r>
      <w:r w:rsidR="00E972BC" w:rsidRPr="00BB0A58">
        <w:rPr>
          <w:rFonts w:ascii="Times New Roman" w:hAnsi="Times New Roman" w:cs="Times New Roman"/>
          <w:b/>
          <w:bCs/>
          <w:color w:val="000000" w:themeColor="text1"/>
          <w:sz w:val="28"/>
          <w:szCs w:val="28"/>
          <w:lang w:val="en-US"/>
        </w:rPr>
        <w:t>O</w:t>
      </w:r>
      <w:r w:rsidR="00C7524A" w:rsidRPr="00BB0A58">
        <w:rPr>
          <w:rFonts w:ascii="Times New Roman" w:hAnsi="Times New Roman" w:cs="Times New Roman"/>
          <w:b/>
          <w:bCs/>
          <w:color w:val="000000" w:themeColor="text1"/>
          <w:sz w:val="28"/>
          <w:szCs w:val="28"/>
        </w:rPr>
        <w:t xml:space="preserve">E </w:t>
      </w:r>
      <w:r w:rsidR="0090422D">
        <w:rPr>
          <w:rFonts w:ascii="Times New Roman" w:hAnsi="Times New Roman" w:cs="Times New Roman"/>
          <w:b/>
          <w:bCs/>
          <w:color w:val="000000" w:themeColor="text1"/>
          <w:sz w:val="28"/>
          <w:szCs w:val="28"/>
        </w:rPr>
        <w:t xml:space="preserve">и </w:t>
      </w:r>
      <w:r w:rsidR="0090422D">
        <w:rPr>
          <w:rFonts w:ascii="Times New Roman" w:hAnsi="Times New Roman" w:cs="Times New Roman"/>
          <w:b/>
          <w:bCs/>
          <w:color w:val="000000" w:themeColor="text1"/>
          <w:sz w:val="28"/>
          <w:szCs w:val="28"/>
          <w:lang w:val="en-US"/>
        </w:rPr>
        <w:t>R</w:t>
      </w:r>
      <w:r w:rsidR="0090422D" w:rsidRPr="0090422D">
        <w:rPr>
          <w:rFonts w:ascii="Times New Roman" w:hAnsi="Times New Roman" w:cs="Times New Roman"/>
          <w:b/>
          <w:bCs/>
          <w:color w:val="000000" w:themeColor="text1"/>
          <w:sz w:val="28"/>
          <w:szCs w:val="28"/>
        </w:rPr>
        <w:t xml:space="preserve">0 </w:t>
      </w:r>
      <w:r w:rsidR="00C7524A" w:rsidRPr="00BB0A58">
        <w:rPr>
          <w:rFonts w:ascii="Times New Roman" w:hAnsi="Times New Roman" w:cs="Times New Roman"/>
          <w:b/>
          <w:bCs/>
          <w:color w:val="000000" w:themeColor="text1"/>
          <w:sz w:val="28"/>
          <w:szCs w:val="28"/>
        </w:rPr>
        <w:t>на длительность терапии для достижения посттерапевтического контроля</w:t>
      </w:r>
      <w:bookmarkEnd w:id="26"/>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C76DD5" w:rsidRPr="002E6BD9" w14:paraId="08484720" w14:textId="77777777" w:rsidTr="00166BEA">
        <w:tc>
          <w:tcPr>
            <w:tcW w:w="9345" w:type="dxa"/>
          </w:tcPr>
          <w:p w14:paraId="40F04BBF" w14:textId="1747D893" w:rsidR="00F01BCA" w:rsidRPr="002E6BD9" w:rsidRDefault="00F01BCA" w:rsidP="00F01BCA">
            <w:pPr>
              <w:pStyle w:val="af4"/>
              <w:keepNext/>
              <w:rPr>
                <w:rFonts w:ascii="Times New Roman" w:hAnsi="Times New Roman" w:cs="Times New Roman"/>
                <w:color w:val="auto"/>
                <w:sz w:val="28"/>
                <w:szCs w:val="28"/>
              </w:rPr>
            </w:pPr>
            <w:r w:rsidRPr="002E6BD9">
              <w:rPr>
                <w:rFonts w:ascii="Times New Roman" w:hAnsi="Times New Roman" w:cs="Times New Roman"/>
                <w:color w:val="auto"/>
                <w:sz w:val="28"/>
                <w:szCs w:val="28"/>
                <w:lang w:val="en-US"/>
              </w:rPr>
              <w:t>(a)</w:t>
            </w:r>
          </w:p>
          <w:p w14:paraId="16E27251" w14:textId="764ABD29" w:rsidR="00C76DD5" w:rsidRPr="002E6BD9" w:rsidRDefault="0090422D" w:rsidP="005B0C9E">
            <w:pPr>
              <w:rPr>
                <w:rFonts w:ascii="Times New Roman" w:hAnsi="Times New Roman" w:cs="Times New Roman"/>
                <w:iCs/>
                <w:color w:val="000000" w:themeColor="text1"/>
                <w:sz w:val="28"/>
                <w:szCs w:val="28"/>
              </w:rPr>
            </w:pPr>
            <w:r w:rsidRPr="0090422D">
              <w:rPr>
                <w:rFonts w:ascii="Times New Roman" w:hAnsi="Times New Roman" w:cs="Times New Roman"/>
                <w:iCs/>
                <w:noProof/>
                <w:color w:val="000000" w:themeColor="text1"/>
                <w:sz w:val="28"/>
                <w:szCs w:val="28"/>
              </w:rPr>
              <w:drawing>
                <wp:inline distT="0" distB="0" distL="0" distR="0" wp14:anchorId="2C47D751" wp14:editId="5B1BF6FF">
                  <wp:extent cx="6120130" cy="2171065"/>
                  <wp:effectExtent l="0" t="0" r="0"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171065"/>
                          </a:xfrm>
                          <a:prstGeom prst="rect">
                            <a:avLst/>
                          </a:prstGeom>
                        </pic:spPr>
                      </pic:pic>
                    </a:graphicData>
                  </a:graphic>
                </wp:inline>
              </w:drawing>
            </w:r>
          </w:p>
        </w:tc>
      </w:tr>
      <w:tr w:rsidR="00C76DD5" w:rsidRPr="002E6BD9" w14:paraId="5EA7622B" w14:textId="77777777" w:rsidTr="00166BEA">
        <w:tc>
          <w:tcPr>
            <w:tcW w:w="9345" w:type="dxa"/>
          </w:tcPr>
          <w:p w14:paraId="0A8B8385" w14:textId="63D7CA05" w:rsidR="00F01BCA" w:rsidRPr="002E6BD9" w:rsidRDefault="00F01BCA" w:rsidP="00F01BCA">
            <w:pPr>
              <w:pStyle w:val="af4"/>
              <w:keepNext/>
              <w:rPr>
                <w:rFonts w:ascii="Times New Roman" w:hAnsi="Times New Roman" w:cs="Times New Roman"/>
                <w:color w:val="auto"/>
                <w:sz w:val="28"/>
                <w:szCs w:val="28"/>
              </w:rPr>
            </w:pPr>
            <w:r w:rsidRPr="002E6BD9">
              <w:rPr>
                <w:rFonts w:ascii="Times New Roman" w:hAnsi="Times New Roman" w:cs="Times New Roman"/>
                <w:color w:val="auto"/>
                <w:sz w:val="28"/>
                <w:szCs w:val="28"/>
                <w:lang w:val="en-US"/>
              </w:rPr>
              <w:t>(b)</w:t>
            </w:r>
          </w:p>
          <w:p w14:paraId="57DD44DB" w14:textId="2C8BED53" w:rsidR="00C76DD5" w:rsidRPr="002E6BD9" w:rsidRDefault="00C467BD" w:rsidP="005B0C9E">
            <w:pPr>
              <w:rPr>
                <w:rFonts w:ascii="Times New Roman" w:hAnsi="Times New Roman" w:cs="Times New Roman"/>
                <w:iCs/>
                <w:color w:val="000000" w:themeColor="text1"/>
                <w:sz w:val="28"/>
                <w:szCs w:val="28"/>
              </w:rPr>
            </w:pPr>
            <w:r w:rsidRPr="00C467BD">
              <w:rPr>
                <w:rFonts w:ascii="Times New Roman" w:hAnsi="Times New Roman" w:cs="Times New Roman"/>
                <w:iCs/>
                <w:noProof/>
                <w:color w:val="000000" w:themeColor="text1"/>
                <w:sz w:val="28"/>
                <w:szCs w:val="28"/>
              </w:rPr>
              <w:drawing>
                <wp:inline distT="0" distB="0" distL="0" distR="0" wp14:anchorId="0F1C5A74" wp14:editId="4DC6CAB0">
                  <wp:extent cx="6120130" cy="21145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114550"/>
                          </a:xfrm>
                          <a:prstGeom prst="rect">
                            <a:avLst/>
                          </a:prstGeom>
                        </pic:spPr>
                      </pic:pic>
                    </a:graphicData>
                  </a:graphic>
                </wp:inline>
              </w:drawing>
            </w:r>
          </w:p>
        </w:tc>
      </w:tr>
    </w:tbl>
    <w:p w14:paraId="10B605F6" w14:textId="77777777" w:rsidR="005D71F2" w:rsidRPr="00C467BD" w:rsidRDefault="005D71F2" w:rsidP="00C467BD">
      <w:pPr>
        <w:spacing w:line="240" w:lineRule="auto"/>
        <w:rPr>
          <w:rFonts w:ascii="Times New Roman" w:hAnsi="Times New Roman" w:cs="Times New Roman"/>
          <w:color w:val="000000" w:themeColor="text1"/>
        </w:rPr>
      </w:pPr>
    </w:p>
    <w:p w14:paraId="69375996" w14:textId="68299D4B" w:rsidR="00101FCD" w:rsidRDefault="00F01BCA" w:rsidP="00101FCD">
      <w:pPr>
        <w:spacing w:line="240" w:lineRule="auto"/>
        <w:rPr>
          <w:rFonts w:ascii="Times New Roman" w:hAnsi="Times New Roman" w:cs="Times New Roman"/>
          <w:iCs/>
          <w:color w:val="000000" w:themeColor="text1"/>
        </w:rPr>
      </w:pPr>
      <w:r w:rsidRPr="00C467BD">
        <w:rPr>
          <w:rFonts w:ascii="Times New Roman" w:hAnsi="Times New Roman" w:cs="Times New Roman"/>
          <w:color w:val="000000" w:themeColor="text1"/>
        </w:rPr>
        <w:t>Рис</w:t>
      </w:r>
      <w:r w:rsidR="0055693C" w:rsidRPr="00C467BD">
        <w:rPr>
          <w:rFonts w:ascii="Times New Roman" w:hAnsi="Times New Roman" w:cs="Times New Roman"/>
          <w:color w:val="000000" w:themeColor="text1"/>
        </w:rPr>
        <w:t>.</w:t>
      </w:r>
      <w:r w:rsidRPr="00C467BD">
        <w:rPr>
          <w:rFonts w:ascii="Times New Roman" w:hAnsi="Times New Roman" w:cs="Times New Roman"/>
          <w:color w:val="000000" w:themeColor="text1"/>
        </w:rPr>
        <w:t xml:space="preserve"> </w:t>
      </w:r>
      <w:r w:rsidR="00786203">
        <w:rPr>
          <w:rFonts w:ascii="Times New Roman" w:hAnsi="Times New Roman" w:cs="Times New Roman"/>
          <w:color w:val="000000" w:themeColor="text1"/>
        </w:rPr>
        <w:t>5.1</w:t>
      </w:r>
      <w:r w:rsidRPr="00C467BD">
        <w:rPr>
          <w:rFonts w:ascii="Times New Roman" w:hAnsi="Times New Roman" w:cs="Times New Roman"/>
          <w:color w:val="000000" w:themeColor="text1"/>
        </w:rPr>
        <w:t>.</w:t>
      </w:r>
      <w:r w:rsidR="0055693C" w:rsidRPr="00C467BD">
        <w:rPr>
          <w:rFonts w:ascii="Times New Roman" w:hAnsi="Times New Roman" w:cs="Times New Roman"/>
          <w:color w:val="000000" w:themeColor="text1"/>
        </w:rPr>
        <w:t xml:space="preserve"> Влияние параметров </w:t>
      </w:r>
      <w:r w:rsidR="0055693C" w:rsidRPr="00C467BD">
        <w:rPr>
          <w:rFonts w:ascii="Times New Roman" w:hAnsi="Times New Roman" w:cs="Times New Roman"/>
          <w:color w:val="000000" w:themeColor="text1"/>
          <w:lang w:val="en-US"/>
        </w:rPr>
        <w:t>IOE</w:t>
      </w:r>
      <w:r w:rsidR="0055693C" w:rsidRPr="00C467BD">
        <w:rPr>
          <w:rFonts w:ascii="Times New Roman" w:hAnsi="Times New Roman" w:cs="Times New Roman"/>
          <w:color w:val="000000" w:themeColor="text1"/>
        </w:rPr>
        <w:t xml:space="preserve"> (</w:t>
      </w:r>
      <w:r w:rsidR="0055693C" w:rsidRPr="00C467BD">
        <w:rPr>
          <w:rFonts w:ascii="Times New Roman" w:hAnsi="Times New Roman" w:cs="Times New Roman"/>
          <w:color w:val="000000" w:themeColor="text1"/>
          <w:lang w:val="en-US"/>
        </w:rPr>
        <w:t>a</w:t>
      </w:r>
      <w:r w:rsidR="0055693C" w:rsidRPr="00C467BD">
        <w:rPr>
          <w:rFonts w:ascii="Times New Roman" w:hAnsi="Times New Roman" w:cs="Times New Roman"/>
          <w:color w:val="000000" w:themeColor="text1"/>
        </w:rPr>
        <w:t xml:space="preserve">) и </w:t>
      </w:r>
      <w:r w:rsidR="0055693C" w:rsidRPr="00C467BD">
        <w:rPr>
          <w:rFonts w:ascii="Times New Roman" w:hAnsi="Times New Roman" w:cs="Times New Roman"/>
          <w:color w:val="000000" w:themeColor="text1"/>
          <w:lang w:val="en-US"/>
        </w:rPr>
        <w:t>R</w:t>
      </w:r>
      <w:r w:rsidR="0055693C" w:rsidRPr="00C467BD">
        <w:rPr>
          <w:rFonts w:ascii="Times New Roman" w:hAnsi="Times New Roman" w:cs="Times New Roman"/>
          <w:color w:val="000000" w:themeColor="text1"/>
        </w:rPr>
        <w:t>0 (</w:t>
      </w:r>
      <w:r w:rsidR="0055693C" w:rsidRPr="00C467BD">
        <w:rPr>
          <w:rFonts w:ascii="Times New Roman" w:hAnsi="Times New Roman" w:cs="Times New Roman"/>
          <w:color w:val="000000" w:themeColor="text1"/>
          <w:lang w:val="en-US"/>
        </w:rPr>
        <w:t>b</w:t>
      </w:r>
      <w:r w:rsidR="0055693C" w:rsidRPr="00C467BD">
        <w:rPr>
          <w:rFonts w:ascii="Times New Roman" w:hAnsi="Times New Roman" w:cs="Times New Roman"/>
          <w:color w:val="000000" w:themeColor="text1"/>
        </w:rPr>
        <w:t>) на длительность терапии</w:t>
      </w:r>
      <w:r w:rsidR="00D667CA" w:rsidRPr="00C467BD">
        <w:rPr>
          <w:rFonts w:ascii="Times New Roman" w:hAnsi="Times New Roman" w:cs="Times New Roman"/>
          <w:color w:val="000000" w:themeColor="text1"/>
        </w:rPr>
        <w:t xml:space="preserve"> </w:t>
      </w:r>
      <w:r w:rsidR="00D667CA" w:rsidRPr="00C467BD">
        <w:rPr>
          <w:rFonts w:ascii="Times New Roman" w:hAnsi="Times New Roman" w:cs="Times New Roman"/>
          <w:iCs/>
          <w:color w:val="000000" w:themeColor="text1"/>
        </w:rPr>
        <w:t>для достижения посттерапевтического контроля</w:t>
      </w:r>
      <w:r w:rsidR="0013713B">
        <w:rPr>
          <w:rFonts w:ascii="Times New Roman" w:hAnsi="Times New Roman" w:cs="Times New Roman"/>
          <w:iCs/>
          <w:color w:val="000000" w:themeColor="text1"/>
        </w:rPr>
        <w:t>. О</w:t>
      </w:r>
      <w:r w:rsidR="00D43EA5" w:rsidRPr="00C467BD">
        <w:rPr>
          <w:rFonts w:ascii="Times New Roman" w:hAnsi="Times New Roman" w:cs="Times New Roman"/>
          <w:iCs/>
          <w:color w:val="000000" w:themeColor="text1"/>
        </w:rPr>
        <w:t>стальные параметры в таблице 1.</w:t>
      </w:r>
      <w:r w:rsidR="006C29BC" w:rsidRPr="00C467BD">
        <w:rPr>
          <w:rFonts w:ascii="Times New Roman" w:hAnsi="Times New Roman" w:cs="Times New Roman"/>
          <w:iCs/>
          <w:color w:val="000000" w:themeColor="text1"/>
        </w:rPr>
        <w:t xml:space="preserve"> </w:t>
      </w:r>
    </w:p>
    <w:p w14:paraId="304FD8B4" w14:textId="77777777" w:rsidR="001744FB" w:rsidRDefault="001744FB" w:rsidP="00101FCD">
      <w:pPr>
        <w:spacing w:line="240" w:lineRule="auto"/>
        <w:rPr>
          <w:rFonts w:ascii="Times New Roman" w:hAnsi="Times New Roman" w:cs="Times New Roman"/>
          <w:iCs/>
          <w:color w:val="000000" w:themeColor="text1"/>
        </w:rPr>
      </w:pPr>
    </w:p>
    <w:p w14:paraId="04148146" w14:textId="2CD24684" w:rsidR="00101FCD" w:rsidRPr="00101FCD" w:rsidRDefault="00101FCD" w:rsidP="00101FCD">
      <w:pPr>
        <w:spacing w:line="360" w:lineRule="auto"/>
        <w:rPr>
          <w:rFonts w:ascii="Times New Roman" w:hAnsi="Times New Roman" w:cs="Times New Roman"/>
          <w:iCs/>
          <w:color w:val="000000" w:themeColor="text1"/>
          <w:sz w:val="28"/>
          <w:szCs w:val="28"/>
        </w:rPr>
      </w:pPr>
      <w:r w:rsidRPr="00101FCD">
        <w:rPr>
          <w:rFonts w:ascii="Times New Roman" w:hAnsi="Times New Roman" w:cs="Times New Roman"/>
          <w:iCs/>
          <w:color w:val="000000" w:themeColor="text1"/>
          <w:sz w:val="28"/>
          <w:szCs w:val="28"/>
        </w:rPr>
        <w:t xml:space="preserve">Анализ, результаты которого показаны на Рис. </w:t>
      </w:r>
      <w:r w:rsidR="00786203">
        <w:rPr>
          <w:rFonts w:ascii="Times New Roman" w:hAnsi="Times New Roman" w:cs="Times New Roman"/>
          <w:iCs/>
          <w:color w:val="000000" w:themeColor="text1"/>
          <w:sz w:val="28"/>
          <w:szCs w:val="28"/>
        </w:rPr>
        <w:t>5.1</w:t>
      </w:r>
      <w:r w:rsidRPr="00101FCD">
        <w:rPr>
          <w:rFonts w:ascii="Times New Roman" w:hAnsi="Times New Roman" w:cs="Times New Roman"/>
          <w:iCs/>
          <w:color w:val="000000" w:themeColor="text1"/>
          <w:sz w:val="28"/>
          <w:szCs w:val="28"/>
        </w:rPr>
        <w:t>а, выполнен для трёх уровней параметра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0E</m:t>
            </m:r>
          </m:sub>
        </m:sSub>
        <m:r>
          <w:rPr>
            <w:rFonts w:ascii="Cambria Math" w:hAnsi="Cambria Math" w:cs="Times New Roman"/>
            <w:color w:val="000000" w:themeColor="text1"/>
            <w:sz w:val="28"/>
            <w:szCs w:val="28"/>
          </w:rPr>
          <m:t>​</m:t>
        </m:r>
      </m:oMath>
      <w:r w:rsidRPr="00101FCD">
        <w:rPr>
          <w:rFonts w:ascii="Times New Roman" w:hAnsi="Times New Roman" w:cs="Times New Roman"/>
          <w:iCs/>
          <w:color w:val="000000" w:themeColor="text1"/>
          <w:sz w:val="28"/>
          <w:szCs w:val="28"/>
        </w:rPr>
        <w:t xml:space="preserve"> - порога активации </w:t>
      </w:r>
      <w:proofErr w:type="spellStart"/>
      <w:r w:rsidRPr="00101FCD">
        <w:rPr>
          <w:rFonts w:ascii="Times New Roman" w:hAnsi="Times New Roman" w:cs="Times New Roman"/>
          <w:iCs/>
          <w:color w:val="000000" w:themeColor="text1"/>
          <w:sz w:val="28"/>
          <w:szCs w:val="28"/>
        </w:rPr>
        <w:t>эффекторных</w:t>
      </w:r>
      <w:proofErr w:type="spellEnd"/>
      <w:r w:rsidRPr="00101FCD">
        <w:rPr>
          <w:rFonts w:ascii="Times New Roman" w:hAnsi="Times New Roman" w:cs="Times New Roman"/>
          <w:iCs/>
          <w:color w:val="000000" w:themeColor="text1"/>
          <w:sz w:val="28"/>
          <w:szCs w:val="28"/>
        </w:rPr>
        <w:t xml:space="preserve"> Т-лимфоцитов. Конкретные значения выбраны так: </w:t>
      </w:r>
      <m:oMath>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10</m:t>
            </m:r>
          </m:e>
          <m:sup>
            <m:r>
              <w:rPr>
                <w:rFonts w:ascii="Cambria Math" w:hAnsi="Cambria Math" w:cs="Times New Roman"/>
                <w:color w:val="000000" w:themeColor="text1"/>
                <w:sz w:val="28"/>
                <w:szCs w:val="28"/>
              </w:rPr>
              <m:t>-6</m:t>
            </m:r>
          </m:sup>
        </m:sSup>
      </m:oMath>
      <w:r w:rsidRPr="00101FCD">
        <w:rPr>
          <w:rFonts w:ascii="Times New Roman" w:hAnsi="Times New Roman" w:cs="Times New Roman"/>
          <w:iCs/>
          <w:color w:val="000000" w:themeColor="text1"/>
          <w:sz w:val="28"/>
          <w:szCs w:val="28"/>
        </w:rPr>
        <w:t> , </w:t>
      </w:r>
      <m:oMath>
        <m:r>
          <w:rPr>
            <w:rFonts w:ascii="Cambria Math" w:hAnsi="Cambria Math" w:cs="Times New Roman"/>
            <w:color w:val="000000" w:themeColor="text1"/>
            <w:sz w:val="28"/>
            <w:szCs w:val="28"/>
          </w:rPr>
          <m:t>3×</m:t>
        </m:r>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10</m:t>
            </m:r>
          </m:e>
          <m:sup>
            <m:r>
              <w:rPr>
                <w:rFonts w:ascii="Cambria Math" w:hAnsi="Cambria Math" w:cs="Times New Roman"/>
                <w:color w:val="000000" w:themeColor="text1"/>
                <w:sz w:val="28"/>
                <w:szCs w:val="28"/>
              </w:rPr>
              <m:t>-2</m:t>
            </m:r>
          </m:sup>
        </m:sSup>
      </m:oMath>
      <w:r w:rsidRPr="00101FCD">
        <w:rPr>
          <w:rFonts w:ascii="Times New Roman" w:hAnsi="Times New Roman" w:cs="Times New Roman"/>
          <w:iCs/>
          <w:color w:val="000000" w:themeColor="text1"/>
          <w:sz w:val="28"/>
          <w:szCs w:val="28"/>
        </w:rPr>
        <w:t> и 1. По горизонтальной оси каждого графика отложено время окончания АРТ (</w:t>
      </w:r>
      <m:oMath>
        <m:r>
          <w:rPr>
            <w:rFonts w:ascii="Cambria Math" w:hAnsi="Cambria Math" w:cs="Times New Roman"/>
            <w:color w:val="000000" w:themeColor="text1"/>
            <w:sz w:val="28"/>
            <w:szCs w:val="28"/>
          </w:rPr>
          <m:t>tAR</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T</m:t>
            </m:r>
          </m:e>
          <m:sub>
            <m:r>
              <w:rPr>
                <w:rFonts w:ascii="Cambria Math" w:hAnsi="Cambria Math" w:cs="Times New Roman"/>
                <w:color w:val="000000" w:themeColor="text1"/>
                <w:sz w:val="28"/>
                <w:szCs w:val="28"/>
              </w:rPr>
              <m:t>end</m:t>
            </m:r>
          </m:sub>
        </m:sSub>
      </m:oMath>
      <w:r w:rsidRPr="00101FCD">
        <w:rPr>
          <w:rFonts w:ascii="Times New Roman" w:hAnsi="Times New Roman" w:cs="Times New Roman"/>
          <w:iCs/>
          <w:color w:val="000000" w:themeColor="text1"/>
          <w:sz w:val="28"/>
          <w:szCs w:val="28"/>
        </w:rPr>
        <w:t>, дни), по вертикальной - время начала терапии (</w:t>
      </w:r>
      <m:oMath>
        <m:r>
          <w:rPr>
            <w:rFonts w:ascii="Cambria Math" w:hAnsi="Cambria Math" w:cs="Times New Roman"/>
            <w:color w:val="000000" w:themeColor="text1"/>
            <w:sz w:val="28"/>
            <w:szCs w:val="28"/>
          </w:rPr>
          <m:t>tAR</m:t>
        </m:r>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T</m:t>
            </m:r>
          </m:e>
          <m:sub>
            <m:r>
              <w:rPr>
                <w:rFonts w:ascii="Cambria Math" w:hAnsi="Cambria Math" w:cs="Times New Roman"/>
                <w:color w:val="000000" w:themeColor="text1"/>
                <w:sz w:val="28"/>
                <w:szCs w:val="28"/>
              </w:rPr>
              <m:t>start</m:t>
            </m:r>
          </m:sub>
        </m:sSub>
      </m:oMath>
      <w:r w:rsidRPr="00101FCD">
        <w:rPr>
          <w:rFonts w:ascii="Times New Roman" w:hAnsi="Times New Roman" w:cs="Times New Roman"/>
          <w:iCs/>
          <w:color w:val="000000" w:themeColor="text1"/>
          <w:sz w:val="28"/>
          <w:szCs w:val="28"/>
        </w:rPr>
        <w:t>​, дни). Комбинации этих двух моментов, которые после отмены препаратов приводят к долгосрочному контролю вируса, отмечены красными крестиками («+»).</w:t>
      </w:r>
    </w:p>
    <w:p w14:paraId="5E80E3FE" w14:textId="77777777" w:rsidR="00101FCD" w:rsidRPr="00101FCD" w:rsidRDefault="00101FCD" w:rsidP="00101FCD">
      <w:pPr>
        <w:spacing w:line="360" w:lineRule="auto"/>
        <w:rPr>
          <w:rFonts w:ascii="Times New Roman" w:hAnsi="Times New Roman" w:cs="Times New Roman"/>
          <w:iCs/>
          <w:color w:val="000000" w:themeColor="text1"/>
          <w:sz w:val="28"/>
          <w:szCs w:val="28"/>
        </w:rPr>
      </w:pPr>
      <w:r w:rsidRPr="00101FCD">
        <w:rPr>
          <w:rFonts w:ascii="Times New Roman" w:hAnsi="Times New Roman" w:cs="Times New Roman"/>
          <w:iCs/>
          <w:color w:val="000000" w:themeColor="text1"/>
          <w:sz w:val="28"/>
          <w:szCs w:val="28"/>
        </w:rPr>
        <w:lastRenderedPageBreak/>
        <w:t>Что интересно, наиболее широкая полоса удачных стратегий получается при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0E​</m:t>
            </m:r>
          </m:sub>
        </m:sSub>
        <m:r>
          <w:rPr>
            <w:rFonts w:ascii="Cambria Math" w:hAnsi="Cambria Math" w:cs="Times New Roman"/>
            <w:color w:val="000000" w:themeColor="text1"/>
            <w:sz w:val="28"/>
            <w:szCs w:val="28"/>
          </w:rPr>
          <m:t>=3×</m:t>
        </m:r>
        <m:sSup>
          <m:sSupPr>
            <m:ctrlPr>
              <w:rPr>
                <w:rFonts w:ascii="Cambria Math" w:hAnsi="Cambria Math" w:cs="Times New Roman"/>
                <w:i/>
                <w:iCs/>
                <w:color w:val="000000" w:themeColor="text1"/>
                <w:sz w:val="28"/>
                <w:szCs w:val="28"/>
              </w:rPr>
            </m:ctrlPr>
          </m:sSupPr>
          <m:e>
            <m:r>
              <w:rPr>
                <w:rFonts w:ascii="Cambria Math" w:hAnsi="Cambria Math" w:cs="Times New Roman"/>
                <w:color w:val="000000" w:themeColor="text1"/>
                <w:sz w:val="28"/>
                <w:szCs w:val="28"/>
              </w:rPr>
              <m:t>10</m:t>
            </m:r>
          </m:e>
          <m:sup>
            <m:r>
              <w:rPr>
                <w:rFonts w:ascii="Cambria Math" w:hAnsi="Cambria Math" w:cs="Times New Roman"/>
                <w:color w:val="000000" w:themeColor="text1"/>
                <w:sz w:val="28"/>
                <w:szCs w:val="28"/>
              </w:rPr>
              <m:t>-2</m:t>
            </m:r>
          </m:sup>
        </m:sSup>
      </m:oMath>
      <w:r w:rsidRPr="00101FCD">
        <w:rPr>
          <w:rFonts w:ascii="Times New Roman" w:hAnsi="Times New Roman" w:cs="Times New Roman"/>
          <w:iCs/>
          <w:color w:val="000000" w:themeColor="text1"/>
          <w:sz w:val="28"/>
          <w:szCs w:val="28"/>
        </w:rPr>
        <w:t>, то есть при оптимальной чувствительности эффекторных клеток. Здесь терапевтическое окно заметно расширяется. А вот крайние значения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0E</m:t>
            </m:r>
          </m:sub>
        </m:sSub>
      </m:oMath>
      <w:r w:rsidRPr="00101FCD">
        <w:rPr>
          <w:rFonts w:ascii="Times New Roman" w:hAnsi="Times New Roman" w:cs="Times New Roman"/>
          <w:iCs/>
          <w:color w:val="000000" w:themeColor="text1"/>
          <w:sz w:val="28"/>
          <w:szCs w:val="28"/>
        </w:rPr>
        <w:t>​ - как слишком низкие, так и слишком высокие - резко сужают эту область или даже приводят к её полному исчезновению. Из этого следует, что сбалансированная иммунная реактивность играет принципиальную роль: без неё функциональное излечение маловероятно, даже при правильно подобранных сроках лечения</w:t>
      </w:r>
    </w:p>
    <w:p w14:paraId="0994696E" w14:textId="6664E10F" w:rsidR="00101FCD" w:rsidRPr="001744FB" w:rsidRDefault="00101FCD" w:rsidP="001744FB">
      <w:pPr>
        <w:pStyle w:val="2"/>
        <w:jc w:val="center"/>
        <w:rPr>
          <w:rFonts w:ascii="Times New Roman" w:hAnsi="Times New Roman" w:cs="Times New Roman"/>
          <w:b/>
          <w:bCs/>
          <w:color w:val="000000" w:themeColor="text1"/>
          <w:sz w:val="28"/>
          <w:szCs w:val="28"/>
        </w:rPr>
      </w:pPr>
      <w:bookmarkStart w:id="27" w:name="_Toc230609646"/>
      <w:r w:rsidRPr="001744FB">
        <w:rPr>
          <w:rFonts w:ascii="Times New Roman" w:hAnsi="Times New Roman" w:cs="Times New Roman"/>
          <w:b/>
          <w:bCs/>
          <w:color w:val="000000" w:themeColor="text1"/>
          <w:sz w:val="28"/>
          <w:szCs w:val="28"/>
        </w:rPr>
        <w:t>5.3 Как репродуктивное число вируса </w:t>
      </w:r>
      <m:oMath>
        <m:sSub>
          <m:sSubPr>
            <m:ctrlPr>
              <w:rPr>
                <w:rFonts w:ascii="Cambria Math" w:hAnsi="Cambria Math" w:cs="Times New Roman"/>
                <w:b/>
                <w:bCs/>
                <w:i/>
                <w:color w:val="000000" w:themeColor="text1"/>
                <w:sz w:val="28"/>
                <w:szCs w:val="28"/>
              </w:rPr>
            </m:ctrlPr>
          </m:sSubPr>
          <m:e>
            <m:r>
              <m:rPr>
                <m:sty m:val="bi"/>
              </m:rPr>
              <w:rPr>
                <w:rFonts w:ascii="Cambria Math" w:hAnsi="Cambria Math" w:cs="Times New Roman"/>
                <w:color w:val="000000" w:themeColor="text1"/>
                <w:sz w:val="28"/>
                <w:szCs w:val="28"/>
              </w:rPr>
              <m:t>R</m:t>
            </m:r>
          </m:e>
          <m:sub>
            <m:r>
              <m:rPr>
                <m:sty m:val="bi"/>
              </m:rPr>
              <w:rPr>
                <w:rFonts w:ascii="Cambria Math" w:hAnsi="Cambria Math" w:cs="Times New Roman"/>
                <w:color w:val="000000" w:themeColor="text1"/>
                <w:sz w:val="28"/>
                <w:szCs w:val="28"/>
              </w:rPr>
              <m:t>0</m:t>
            </m:r>
          </m:sub>
        </m:sSub>
      </m:oMath>
      <w:r w:rsidRPr="001744FB">
        <w:rPr>
          <w:rFonts w:ascii="Times New Roman" w:hAnsi="Times New Roman" w:cs="Times New Roman"/>
          <w:b/>
          <w:bCs/>
          <w:color w:val="000000" w:themeColor="text1"/>
          <w:sz w:val="28"/>
          <w:szCs w:val="28"/>
        </w:rPr>
        <w:t>​ влияет на необходимую длительность терапии</w:t>
      </w:r>
      <w:bookmarkEnd w:id="27"/>
    </w:p>
    <w:p w14:paraId="5DCFF393" w14:textId="75512052" w:rsidR="00101FCD" w:rsidRPr="00101FCD" w:rsidRDefault="00101FCD" w:rsidP="001744FB">
      <w:pPr>
        <w:spacing w:line="360" w:lineRule="auto"/>
        <w:jc w:val="both"/>
        <w:rPr>
          <w:rFonts w:ascii="Times New Roman" w:hAnsi="Times New Roman" w:cs="Times New Roman"/>
          <w:b/>
          <w:bCs/>
          <w:iCs/>
          <w:color w:val="000000" w:themeColor="text1"/>
          <w:sz w:val="28"/>
          <w:szCs w:val="28"/>
        </w:rPr>
      </w:pPr>
      <w:r w:rsidRPr="00101FCD">
        <w:rPr>
          <w:rFonts w:ascii="Times New Roman" w:hAnsi="Times New Roman" w:cs="Times New Roman"/>
          <w:iCs/>
          <w:color w:val="000000" w:themeColor="text1"/>
          <w:sz w:val="28"/>
          <w:szCs w:val="28"/>
        </w:rPr>
        <w:t xml:space="preserve">Перейдём к Рис. </w:t>
      </w:r>
      <w:r w:rsidR="00786203">
        <w:rPr>
          <w:rFonts w:ascii="Times New Roman" w:hAnsi="Times New Roman" w:cs="Times New Roman"/>
          <w:iCs/>
          <w:color w:val="000000" w:themeColor="text1"/>
          <w:sz w:val="28"/>
          <w:szCs w:val="28"/>
        </w:rPr>
        <w:t>5.1</w:t>
      </w:r>
      <w:r w:rsidRPr="00101FCD">
        <w:rPr>
          <w:rFonts w:ascii="Times New Roman" w:hAnsi="Times New Roman" w:cs="Times New Roman"/>
          <w:iCs/>
          <w:color w:val="000000" w:themeColor="text1"/>
          <w:sz w:val="28"/>
          <w:szCs w:val="28"/>
        </w:rPr>
        <w:t>б. Здесь проанализировано три варианта базового репродуктивного числа: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R</m:t>
            </m:r>
          </m:e>
          <m:sub>
            <m:r>
              <w:rPr>
                <w:rFonts w:ascii="Cambria Math" w:hAnsi="Cambria Math" w:cs="Times New Roman"/>
                <w:color w:val="000000" w:themeColor="text1"/>
                <w:sz w:val="28"/>
                <w:szCs w:val="28"/>
              </w:rPr>
              <m:t>0</m:t>
            </m:r>
          </m:sub>
        </m:sSub>
        <m:r>
          <w:rPr>
            <w:rFonts w:ascii="Cambria Math" w:hAnsi="Cambria Math" w:cs="Times New Roman"/>
            <w:color w:val="000000" w:themeColor="text1"/>
            <w:sz w:val="28"/>
            <w:szCs w:val="28"/>
          </w:rPr>
          <m:t>​=4,8,12</m:t>
        </m:r>
      </m:oMath>
      <w:r w:rsidRPr="001744FB">
        <w:rPr>
          <w:rFonts w:ascii="Times New Roman" w:hAnsi="Times New Roman" w:cs="Times New Roman"/>
          <w:iCs/>
          <w:color w:val="000000" w:themeColor="text1"/>
          <w:sz w:val="28"/>
          <w:szCs w:val="28"/>
        </w:rPr>
        <w:t>.</w:t>
      </w:r>
      <w:r w:rsidRPr="00101FCD">
        <w:rPr>
          <w:rFonts w:ascii="Times New Roman" w:hAnsi="Times New Roman" w:cs="Times New Roman"/>
          <w:iCs/>
          <w:color w:val="000000" w:themeColor="text1"/>
          <w:sz w:val="28"/>
          <w:szCs w:val="28"/>
        </w:rPr>
        <w:t xml:space="preserve"> Успешные сочетания времён начала и окончания терапии снова помечены красными «+». </w:t>
      </w:r>
      <w:r w:rsidR="00F12FCB" w:rsidRPr="001744FB">
        <w:rPr>
          <w:rFonts w:ascii="Times New Roman" w:hAnsi="Times New Roman" w:cs="Times New Roman"/>
          <w:iCs/>
          <w:color w:val="000000" w:themeColor="text1"/>
          <w:sz w:val="28"/>
          <w:szCs w:val="28"/>
        </w:rPr>
        <w:t xml:space="preserve">Наиболее большое количество точек видно при </w:t>
      </w:r>
      <m:oMath>
        <m:sSub>
          <m:sSubPr>
            <m:ctrlPr>
              <w:rPr>
                <w:rFonts w:ascii="Cambria Math" w:hAnsi="Cambria Math" w:cs="Times New Roman"/>
                <w:i/>
                <w:iCs/>
                <w:color w:val="000000" w:themeColor="text1"/>
                <w:sz w:val="28"/>
                <w:szCs w:val="28"/>
              </w:rPr>
            </m:ctrlPr>
          </m:sSubPr>
          <m:e>
            <m:r>
              <w:rPr>
                <w:rFonts w:ascii="Cambria Math" w:hAnsi="Cambria Math" w:cs="Times New Roman"/>
                <w:color w:val="000000" w:themeColor="text1"/>
                <w:sz w:val="28"/>
                <w:szCs w:val="28"/>
              </w:rPr>
              <m:t>R</m:t>
            </m:r>
          </m:e>
          <m:sub>
            <m:r>
              <w:rPr>
                <w:rFonts w:ascii="Cambria Math" w:hAnsi="Cambria Math" w:cs="Times New Roman"/>
                <w:color w:val="000000" w:themeColor="text1"/>
                <w:sz w:val="28"/>
                <w:szCs w:val="28"/>
              </w:rPr>
              <m:t>0</m:t>
            </m:r>
          </m:sub>
        </m:sSub>
        <m:r>
          <w:rPr>
            <w:rFonts w:ascii="Cambria Math" w:hAnsi="Cambria Math" w:cs="Times New Roman"/>
            <w:color w:val="000000" w:themeColor="text1"/>
            <w:sz w:val="28"/>
            <w:szCs w:val="28"/>
          </w:rPr>
          <m:t>​=8</m:t>
        </m:r>
      </m:oMath>
      <w:r w:rsidR="00F12FCB" w:rsidRPr="001744FB">
        <w:rPr>
          <w:rFonts w:ascii="Times New Roman" w:hAnsi="Times New Roman" w:cs="Times New Roman"/>
          <w:iCs/>
          <w:color w:val="000000" w:themeColor="text1"/>
          <w:sz w:val="28"/>
          <w:szCs w:val="28"/>
        </w:rPr>
        <w:t xml:space="preserve">. </w:t>
      </w:r>
      <w:r w:rsidRPr="00101FCD">
        <w:rPr>
          <w:rFonts w:ascii="Times New Roman" w:hAnsi="Times New Roman" w:cs="Times New Roman"/>
          <w:iCs/>
          <w:color w:val="000000" w:themeColor="text1"/>
          <w:sz w:val="28"/>
          <w:szCs w:val="28"/>
        </w:rPr>
        <w:t>Таким образом, между вирусной агрессивностью и способностью иммунной системы удерживать контроль после прерывания терапии существует прямая и очень жёсткая связь.</w:t>
      </w:r>
    </w:p>
    <w:p w14:paraId="0DC02818" w14:textId="77777777" w:rsidR="00101FCD" w:rsidRPr="001744FB" w:rsidRDefault="00101FCD"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Обращает на себя внимание форма областей контроля: они вытянуты вдоль оси времени окончания лечения. Это говорит о том, что существуют не какие-то единичные «идеальные» моменты, а целые диапазоны — как для старта, так и для продолжительности АРТ. Сравнивая количество успешных точек под каждым графиком, можно объективно оценить, какой параметр сильнее влияет на вероятность функционального излечения.</w:t>
      </w:r>
    </w:p>
    <w:p w14:paraId="1FCEE475" w14:textId="338B5076" w:rsidR="00101FCD" w:rsidRPr="001744FB" w:rsidRDefault="00F12FCB"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Э</w:t>
      </w:r>
      <w:r w:rsidR="00101FCD" w:rsidRPr="001744FB">
        <w:rPr>
          <w:rFonts w:ascii="Times New Roman" w:hAnsi="Times New Roman" w:cs="Times New Roman"/>
          <w:sz w:val="28"/>
          <w:szCs w:val="28"/>
        </w:rPr>
        <w:t xml:space="preserve">ти </w:t>
      </w:r>
      <w:r w:rsidRPr="001744FB">
        <w:rPr>
          <w:rFonts w:ascii="Times New Roman" w:hAnsi="Times New Roman" w:cs="Times New Roman"/>
          <w:sz w:val="28"/>
          <w:szCs w:val="28"/>
        </w:rPr>
        <w:t>графики</w:t>
      </w:r>
      <w:r w:rsidR="00101FCD" w:rsidRPr="001744FB">
        <w:rPr>
          <w:rFonts w:ascii="Times New Roman" w:hAnsi="Times New Roman" w:cs="Times New Roman"/>
          <w:sz w:val="28"/>
          <w:szCs w:val="28"/>
        </w:rPr>
        <w:t xml:space="preserve"> наглядно демонстрируют: терапевтическое окно действительно существует </w:t>
      </w:r>
      <w:proofErr w:type="gramStart"/>
      <w:r w:rsidR="00101FCD" w:rsidRPr="001744FB">
        <w:rPr>
          <w:rFonts w:ascii="Times New Roman" w:hAnsi="Times New Roman" w:cs="Times New Roman"/>
          <w:sz w:val="28"/>
          <w:szCs w:val="28"/>
        </w:rPr>
        <w:t>- это ограниченное множество</w:t>
      </w:r>
      <w:proofErr w:type="gramEnd"/>
      <w:r w:rsidR="00101FCD" w:rsidRPr="001744FB">
        <w:rPr>
          <w:rFonts w:ascii="Times New Roman" w:hAnsi="Times New Roman" w:cs="Times New Roman"/>
          <w:sz w:val="28"/>
          <w:szCs w:val="28"/>
        </w:rPr>
        <w:t xml:space="preserve"> временных параметров, внутри которого ещё можно достичь устойчивого контроля после отмены препаратов. Однако ширина этого окна сильно зависит и от свойств вируса, и от особенностей иммунного ответа пациента. Следовательно, любые попытки разработать стратегии посттерапевтического контроля должны быть персонализированными - универсальных решений здесь, скорее всего, не будет.</w:t>
      </w:r>
    </w:p>
    <w:p w14:paraId="78594FB4" w14:textId="077BB7C8" w:rsidR="005D71F2" w:rsidRPr="00786203" w:rsidRDefault="00515A67" w:rsidP="00786203">
      <w:pPr>
        <w:pStyle w:val="2"/>
        <w:jc w:val="center"/>
        <w:rPr>
          <w:rFonts w:ascii="Times New Roman" w:hAnsi="Times New Roman" w:cs="Times New Roman"/>
          <w:b/>
          <w:bCs/>
          <w:color w:val="auto"/>
          <w:sz w:val="28"/>
          <w:szCs w:val="28"/>
        </w:rPr>
      </w:pPr>
      <w:bookmarkStart w:id="28" w:name="_Toc230609647"/>
      <w:r w:rsidRPr="00786203">
        <w:rPr>
          <w:rFonts w:ascii="Times New Roman" w:hAnsi="Times New Roman" w:cs="Times New Roman"/>
          <w:b/>
          <w:bCs/>
          <w:color w:val="auto"/>
          <w:sz w:val="28"/>
          <w:szCs w:val="28"/>
        </w:rPr>
        <w:lastRenderedPageBreak/>
        <w:t xml:space="preserve">5.4 </w:t>
      </w:r>
      <w:r w:rsidR="00CE4F41" w:rsidRPr="00786203">
        <w:rPr>
          <w:rFonts w:ascii="Times New Roman" w:hAnsi="Times New Roman" w:cs="Times New Roman"/>
          <w:b/>
          <w:bCs/>
          <w:color w:val="auto"/>
          <w:sz w:val="28"/>
          <w:szCs w:val="28"/>
        </w:rPr>
        <w:t>Чувствительность к параметрам</w:t>
      </w:r>
      <w:bookmarkEnd w:id="28"/>
    </w:p>
    <w:p w14:paraId="67E3A944" w14:textId="07617634" w:rsidR="00D667CA" w:rsidRPr="001744FB" w:rsidRDefault="00D667CA"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 xml:space="preserve">На представленных графиках визуализируется пространство успешных терапевтических стратегий для достижения посттерапевтического контроля ВИЧ-инфекции в зависимости от двух ключевых биологических параметров: чувствительности </w:t>
      </w:r>
      <w:proofErr w:type="spellStart"/>
      <w:r w:rsidRPr="001744FB">
        <w:rPr>
          <w:rFonts w:ascii="Times New Roman" w:hAnsi="Times New Roman" w:cs="Times New Roman"/>
          <w:sz w:val="28"/>
          <w:szCs w:val="28"/>
        </w:rPr>
        <w:t>эффекторных</w:t>
      </w:r>
      <w:proofErr w:type="spellEnd"/>
      <w:r w:rsidRPr="001744FB">
        <w:rPr>
          <w:rFonts w:ascii="Times New Roman" w:hAnsi="Times New Roman" w:cs="Times New Roman"/>
          <w:sz w:val="28"/>
          <w:szCs w:val="28"/>
        </w:rPr>
        <w:t xml:space="preserve"> Т-клеток (I</w:t>
      </w:r>
      <w:r w:rsidR="00C7524A" w:rsidRPr="001744FB">
        <w:rPr>
          <w:rFonts w:ascii="Times New Roman" w:hAnsi="Times New Roman" w:cs="Times New Roman"/>
          <w:sz w:val="28"/>
          <w:szCs w:val="28"/>
          <w:lang w:val="en-US"/>
        </w:rPr>
        <w:t>O</w:t>
      </w:r>
      <w:r w:rsidRPr="001744FB">
        <w:rPr>
          <w:rFonts w:ascii="Times New Roman" w:hAnsi="Times New Roman" w:cs="Times New Roman"/>
          <w:sz w:val="28"/>
          <w:szCs w:val="28"/>
        </w:rPr>
        <w:t>E) и базового репродуктивного числа вируса (R₀).</w:t>
      </w:r>
    </w:p>
    <w:p w14:paraId="47DE3D0F" w14:textId="77777777" w:rsidR="00C7524A" w:rsidRPr="001744FB" w:rsidRDefault="00C7524A" w:rsidP="001744FB">
      <w:pPr>
        <w:spacing w:line="360" w:lineRule="auto"/>
        <w:jc w:val="both"/>
        <w:rPr>
          <w:rFonts w:ascii="Times New Roman" w:hAnsi="Times New Roman" w:cs="Times New Roman"/>
          <w:sz w:val="28"/>
          <w:szCs w:val="28"/>
        </w:rPr>
      </w:pPr>
    </w:p>
    <w:p w14:paraId="315F7C7A" w14:textId="063AC0B0" w:rsidR="00452C56" w:rsidRPr="00786203" w:rsidRDefault="00515A67" w:rsidP="00786203">
      <w:pPr>
        <w:pStyle w:val="2"/>
        <w:jc w:val="center"/>
        <w:rPr>
          <w:rFonts w:ascii="Times New Roman" w:hAnsi="Times New Roman" w:cs="Times New Roman"/>
          <w:b/>
          <w:bCs/>
          <w:color w:val="auto"/>
          <w:sz w:val="28"/>
          <w:szCs w:val="28"/>
        </w:rPr>
      </w:pPr>
      <w:bookmarkStart w:id="29" w:name="_Toc230609648"/>
      <w:r w:rsidRPr="00786203">
        <w:rPr>
          <w:rFonts w:ascii="Times New Roman" w:hAnsi="Times New Roman" w:cs="Times New Roman"/>
          <w:b/>
          <w:bCs/>
          <w:color w:val="auto"/>
          <w:sz w:val="28"/>
          <w:szCs w:val="28"/>
        </w:rPr>
        <w:t xml:space="preserve">5.5 </w:t>
      </w:r>
      <w:r w:rsidR="00C7524A" w:rsidRPr="00786203">
        <w:rPr>
          <w:rFonts w:ascii="Times New Roman" w:hAnsi="Times New Roman" w:cs="Times New Roman"/>
          <w:b/>
          <w:bCs/>
          <w:color w:val="auto"/>
          <w:sz w:val="28"/>
          <w:szCs w:val="28"/>
        </w:rPr>
        <w:t>Влияние параметра I</w:t>
      </w:r>
      <w:r w:rsidR="00C7524A" w:rsidRPr="00786203">
        <w:rPr>
          <w:rFonts w:ascii="Times New Roman" w:hAnsi="Times New Roman" w:cs="Times New Roman"/>
          <w:b/>
          <w:bCs/>
          <w:color w:val="auto"/>
          <w:sz w:val="28"/>
          <w:szCs w:val="28"/>
          <w:lang w:val="en-US"/>
        </w:rPr>
        <w:t>OH</w:t>
      </w:r>
      <w:r w:rsidR="00C7524A" w:rsidRPr="00786203">
        <w:rPr>
          <w:rFonts w:ascii="Times New Roman" w:hAnsi="Times New Roman" w:cs="Times New Roman"/>
          <w:b/>
          <w:bCs/>
          <w:color w:val="auto"/>
          <w:sz w:val="28"/>
          <w:szCs w:val="28"/>
        </w:rPr>
        <w:t xml:space="preserve"> на длительность терапии для достижения посттерапевтического контроля</w:t>
      </w:r>
      <w:bookmarkEnd w:id="29"/>
    </w:p>
    <w:p w14:paraId="574996BA" w14:textId="24EB78C4" w:rsidR="00452C56" w:rsidRPr="001744FB" w:rsidRDefault="00101FCD"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Показали</w:t>
      </w:r>
      <w:r w:rsidR="006C29BC" w:rsidRPr="001744FB">
        <w:rPr>
          <w:rFonts w:ascii="Times New Roman" w:hAnsi="Times New Roman" w:cs="Times New Roman"/>
          <w:sz w:val="28"/>
          <w:szCs w:val="28"/>
        </w:rPr>
        <w:t xml:space="preserve"> влияние параметра порога ак</w:t>
      </w:r>
      <w:r w:rsidRPr="001744FB">
        <w:rPr>
          <w:rFonts w:ascii="Times New Roman" w:hAnsi="Times New Roman" w:cs="Times New Roman"/>
          <w:sz w:val="28"/>
          <w:szCs w:val="28"/>
        </w:rPr>
        <w:t>т</w:t>
      </w:r>
      <w:r w:rsidR="006C29BC" w:rsidRPr="001744FB">
        <w:rPr>
          <w:rFonts w:ascii="Times New Roman" w:hAnsi="Times New Roman" w:cs="Times New Roman"/>
          <w:sz w:val="28"/>
          <w:szCs w:val="28"/>
        </w:rPr>
        <w:t>ивации хелперов</w:t>
      </w:r>
      <w:r w:rsidR="00F12FCB" w:rsidRPr="001744FB">
        <w:rPr>
          <w:rFonts w:ascii="Times New Roman" w:hAnsi="Times New Roman" w:cs="Times New Roman"/>
          <w:sz w:val="28"/>
          <w:szCs w:val="28"/>
        </w:rPr>
        <w:t xml:space="preserve"> Рис </w:t>
      </w:r>
      <w:r w:rsidR="00786203">
        <w:rPr>
          <w:rFonts w:ascii="Times New Roman" w:hAnsi="Times New Roman" w:cs="Times New Roman"/>
          <w:sz w:val="28"/>
          <w:szCs w:val="28"/>
        </w:rPr>
        <w:t>5.2</w:t>
      </w:r>
      <w:r w:rsidR="006C29BC" w:rsidRPr="001744FB">
        <w:rPr>
          <w:rFonts w:ascii="Times New Roman" w:hAnsi="Times New Roman" w:cs="Times New Roman"/>
          <w:sz w:val="28"/>
          <w:szCs w:val="28"/>
        </w:rPr>
        <w:t>.</w:t>
      </w:r>
    </w:p>
    <w:p w14:paraId="40E70CAF" w14:textId="5398FF69" w:rsidR="006C29BC" w:rsidRPr="001744FB" w:rsidRDefault="006C29BC" w:rsidP="001744FB">
      <w:pPr>
        <w:spacing w:line="360" w:lineRule="auto"/>
        <w:jc w:val="both"/>
        <w:rPr>
          <w:rFonts w:ascii="Times New Roman" w:hAnsi="Times New Roman" w:cs="Times New Roman"/>
          <w:bCs/>
          <w:sz w:val="28"/>
          <w:szCs w:val="28"/>
        </w:rPr>
      </w:pPr>
      <w:r w:rsidRPr="001744FB">
        <w:rPr>
          <w:rFonts w:ascii="Times New Roman" w:hAnsi="Times New Roman" w:cs="Times New Roman"/>
          <w:bCs/>
          <w:sz w:val="28"/>
          <w:szCs w:val="28"/>
        </w:rPr>
        <w:t xml:space="preserve">I0H = 1.0 и 3e-2 — на этом графике нет ни одной красной точки. При такой низкой </w:t>
      </w:r>
      <w:proofErr w:type="spellStart"/>
      <w:r w:rsidRPr="001744FB">
        <w:rPr>
          <w:rFonts w:ascii="Times New Roman" w:hAnsi="Times New Roman" w:cs="Times New Roman"/>
          <w:bCs/>
          <w:sz w:val="28"/>
          <w:szCs w:val="28"/>
        </w:rPr>
        <w:t>авидности</w:t>
      </w:r>
      <w:proofErr w:type="spellEnd"/>
      <w:r w:rsidRPr="001744FB">
        <w:rPr>
          <w:rFonts w:ascii="Times New Roman" w:hAnsi="Times New Roman" w:cs="Times New Roman"/>
          <w:bCs/>
          <w:sz w:val="28"/>
          <w:szCs w:val="28"/>
        </w:rPr>
        <w:t xml:space="preserve"> хелперов (очень высокий I0H) иммунная система нечувствительна.</w:t>
      </w:r>
    </w:p>
    <w:p w14:paraId="7ADE624C" w14:textId="7EF57407" w:rsidR="006C29BC" w:rsidRPr="001744FB" w:rsidRDefault="006C29BC" w:rsidP="001744FB">
      <w:pPr>
        <w:spacing w:line="360" w:lineRule="auto"/>
        <w:jc w:val="both"/>
        <w:rPr>
          <w:rFonts w:ascii="Times New Roman" w:hAnsi="Times New Roman" w:cs="Times New Roman"/>
          <w:bCs/>
          <w:sz w:val="28"/>
          <w:szCs w:val="28"/>
        </w:rPr>
      </w:pPr>
      <w:r w:rsidRPr="001744FB">
        <w:rPr>
          <w:rFonts w:ascii="Times New Roman" w:hAnsi="Times New Roman" w:cs="Times New Roman"/>
          <w:bCs/>
          <w:sz w:val="28"/>
          <w:szCs w:val="28"/>
        </w:rPr>
        <w:t>I0H = 1e-3 — здесь появляются первые красные точки</w:t>
      </w:r>
      <w:r w:rsidR="00F12FCB" w:rsidRPr="001744FB">
        <w:rPr>
          <w:rFonts w:ascii="Times New Roman" w:hAnsi="Times New Roman" w:cs="Times New Roman"/>
          <w:bCs/>
          <w:sz w:val="28"/>
          <w:szCs w:val="28"/>
        </w:rPr>
        <w:t>.</w:t>
      </w:r>
      <w:r w:rsidRPr="001744FB">
        <w:rPr>
          <w:rFonts w:ascii="Times New Roman" w:hAnsi="Times New Roman" w:cs="Times New Roman"/>
          <w:bCs/>
          <w:sz w:val="28"/>
          <w:szCs w:val="28"/>
        </w:rPr>
        <w:t xml:space="preserve"> Это пороговое значение, при котором контроль становится возможным. Область пока очень маленькая. </w:t>
      </w:r>
    </w:p>
    <w:p w14:paraId="406DFDD0" w14:textId="77777777" w:rsidR="006C29BC" w:rsidRPr="001744FB" w:rsidRDefault="006C29BC" w:rsidP="001744FB">
      <w:pPr>
        <w:spacing w:line="360" w:lineRule="auto"/>
        <w:jc w:val="both"/>
        <w:rPr>
          <w:rFonts w:ascii="Times New Roman" w:hAnsi="Times New Roman" w:cs="Times New Roman"/>
          <w:bCs/>
          <w:sz w:val="28"/>
          <w:szCs w:val="28"/>
        </w:rPr>
      </w:pPr>
      <w:r w:rsidRPr="001744FB">
        <w:rPr>
          <w:rFonts w:ascii="Times New Roman" w:hAnsi="Times New Roman" w:cs="Times New Roman"/>
          <w:bCs/>
          <w:sz w:val="28"/>
          <w:szCs w:val="28"/>
        </w:rPr>
        <w:t xml:space="preserve">I0H = 1e-4 — область контроля заметно расширяется. Теперь успешные комбинации покрывают более широкий диапазон: начало терапии от 4 до 6 дней, окончание от 10 до 20 дней. </w:t>
      </w:r>
    </w:p>
    <w:p w14:paraId="56AEE64F" w14:textId="77777777" w:rsidR="006C29BC" w:rsidRPr="001744FB" w:rsidRDefault="006C29BC" w:rsidP="001744FB">
      <w:pPr>
        <w:spacing w:line="360" w:lineRule="auto"/>
        <w:jc w:val="both"/>
        <w:rPr>
          <w:rFonts w:ascii="Times New Roman" w:hAnsi="Times New Roman" w:cs="Times New Roman"/>
          <w:bCs/>
          <w:sz w:val="28"/>
          <w:szCs w:val="28"/>
        </w:rPr>
      </w:pPr>
      <w:r w:rsidRPr="001744FB">
        <w:rPr>
          <w:rFonts w:ascii="Times New Roman" w:hAnsi="Times New Roman" w:cs="Times New Roman"/>
          <w:bCs/>
          <w:sz w:val="28"/>
          <w:szCs w:val="28"/>
        </w:rPr>
        <w:t>I0H = 1e-5, 1e-6 — Мы видим максимальное количество красных точек, образующих обширную область. Терапия успешна в широком диапазоне условий: начиная с 4-7 дней и заканчивая после 7-20 дней</w:t>
      </w:r>
    </w:p>
    <w:p w14:paraId="0EC6450F" w14:textId="77777777" w:rsidR="006C29BC" w:rsidRPr="001744FB" w:rsidRDefault="006C29BC" w:rsidP="001744FB">
      <w:pPr>
        <w:spacing w:line="360" w:lineRule="auto"/>
        <w:jc w:val="both"/>
        <w:rPr>
          <w:rFonts w:ascii="Times New Roman" w:hAnsi="Times New Roman" w:cs="Times New Roman"/>
          <w:bCs/>
          <w:sz w:val="28"/>
          <w:szCs w:val="28"/>
        </w:rPr>
      </w:pPr>
      <w:r w:rsidRPr="001744FB">
        <w:rPr>
          <w:rFonts w:ascii="Times New Roman" w:hAnsi="Times New Roman" w:cs="Times New Roman"/>
          <w:bCs/>
          <w:sz w:val="28"/>
          <w:szCs w:val="28"/>
        </w:rPr>
        <w:t xml:space="preserve">Описанная модель предсказывает гонку между распространением вируса и пролиферацией ВИЧ-специфических CD4+ хелперов, приводящую к одному из двух состояний: состояние с низкой </w:t>
      </w:r>
      <w:proofErr w:type="spellStart"/>
      <w:r w:rsidRPr="001744FB">
        <w:rPr>
          <w:rFonts w:ascii="Times New Roman" w:hAnsi="Times New Roman" w:cs="Times New Roman"/>
          <w:bCs/>
          <w:sz w:val="28"/>
          <w:szCs w:val="28"/>
        </w:rPr>
        <w:t>виремией</w:t>
      </w:r>
      <w:proofErr w:type="spellEnd"/>
      <w:r w:rsidRPr="001744FB">
        <w:rPr>
          <w:rFonts w:ascii="Times New Roman" w:hAnsi="Times New Roman" w:cs="Times New Roman"/>
          <w:bCs/>
          <w:sz w:val="28"/>
          <w:szCs w:val="28"/>
        </w:rPr>
        <w:t xml:space="preserve"> (контроллер) или с высокой </w:t>
      </w:r>
      <w:proofErr w:type="spellStart"/>
      <w:r w:rsidRPr="001744FB">
        <w:rPr>
          <w:rFonts w:ascii="Times New Roman" w:hAnsi="Times New Roman" w:cs="Times New Roman"/>
          <w:bCs/>
          <w:sz w:val="28"/>
          <w:szCs w:val="28"/>
        </w:rPr>
        <w:t>виремией</w:t>
      </w:r>
      <w:proofErr w:type="spellEnd"/>
      <w:r w:rsidRPr="001744FB">
        <w:rPr>
          <w:rFonts w:ascii="Times New Roman" w:hAnsi="Times New Roman" w:cs="Times New Roman"/>
          <w:bCs/>
          <w:sz w:val="28"/>
          <w:szCs w:val="28"/>
        </w:rPr>
        <w:t xml:space="preserve"> (прогрессор). </w:t>
      </w:r>
      <w:proofErr w:type="spellStart"/>
      <w:r w:rsidRPr="001744FB">
        <w:rPr>
          <w:rFonts w:ascii="Times New Roman" w:hAnsi="Times New Roman" w:cs="Times New Roman"/>
          <w:bCs/>
          <w:sz w:val="28"/>
          <w:szCs w:val="28"/>
        </w:rPr>
        <w:t>Хелперные</w:t>
      </w:r>
      <w:proofErr w:type="spellEnd"/>
      <w:r w:rsidRPr="001744FB">
        <w:rPr>
          <w:rFonts w:ascii="Times New Roman" w:hAnsi="Times New Roman" w:cs="Times New Roman"/>
          <w:bCs/>
          <w:sz w:val="28"/>
          <w:szCs w:val="28"/>
        </w:rPr>
        <w:t xml:space="preserve"> CD4+ клетки с более высокой </w:t>
      </w:r>
      <w:proofErr w:type="spellStart"/>
      <w:r w:rsidRPr="001744FB">
        <w:rPr>
          <w:rFonts w:ascii="Times New Roman" w:hAnsi="Times New Roman" w:cs="Times New Roman"/>
          <w:bCs/>
          <w:sz w:val="28"/>
          <w:szCs w:val="28"/>
        </w:rPr>
        <w:t>авидностью</w:t>
      </w:r>
      <w:proofErr w:type="spellEnd"/>
      <w:r w:rsidRPr="001744FB">
        <w:rPr>
          <w:rFonts w:ascii="Times New Roman" w:hAnsi="Times New Roman" w:cs="Times New Roman"/>
          <w:bCs/>
          <w:sz w:val="28"/>
          <w:szCs w:val="28"/>
        </w:rPr>
        <w:t xml:space="preserve"> благоприятствуют контролю вируса.[5]</w:t>
      </w:r>
    </w:p>
    <w:p w14:paraId="3D4B50AD" w14:textId="77777777" w:rsidR="006C29BC" w:rsidRPr="001744FB" w:rsidRDefault="006C29BC" w:rsidP="001744FB">
      <w:pPr>
        <w:spacing w:line="360" w:lineRule="auto"/>
        <w:jc w:val="both"/>
        <w:rPr>
          <w:rFonts w:ascii="Times New Roman" w:hAnsi="Times New Roman" w:cs="Times New Roman"/>
          <w:sz w:val="28"/>
          <w:szCs w:val="28"/>
        </w:rPr>
      </w:pPr>
    </w:p>
    <w:p w14:paraId="0A18CBF7" w14:textId="30F3692D" w:rsidR="006F7D30" w:rsidRPr="001744FB" w:rsidRDefault="002B2CE9" w:rsidP="001744FB">
      <w:pPr>
        <w:spacing w:line="360" w:lineRule="auto"/>
        <w:jc w:val="both"/>
        <w:rPr>
          <w:rFonts w:ascii="Times New Roman" w:hAnsi="Times New Roman" w:cs="Times New Roman"/>
          <w:b/>
          <w:sz w:val="28"/>
          <w:szCs w:val="28"/>
        </w:rPr>
      </w:pPr>
      <w:r w:rsidRPr="001744FB">
        <w:rPr>
          <w:rFonts w:ascii="Times New Roman" w:hAnsi="Times New Roman" w:cs="Times New Roman"/>
          <w:b/>
          <w:noProof/>
          <w:sz w:val="28"/>
          <w:szCs w:val="28"/>
        </w:rPr>
        <w:lastRenderedPageBreak/>
        <w:drawing>
          <wp:inline distT="0" distB="0" distL="0" distR="0" wp14:anchorId="0516AF1B" wp14:editId="426917C3">
            <wp:extent cx="6120130" cy="3176270"/>
            <wp:effectExtent l="0" t="0" r="0" b="50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176270"/>
                    </a:xfrm>
                    <a:prstGeom prst="rect">
                      <a:avLst/>
                    </a:prstGeom>
                  </pic:spPr>
                </pic:pic>
              </a:graphicData>
            </a:graphic>
          </wp:inline>
        </w:drawing>
      </w:r>
    </w:p>
    <w:p w14:paraId="5897B1ED" w14:textId="64BAF467" w:rsidR="006F7D30" w:rsidRPr="001744FB" w:rsidRDefault="006F7D30" w:rsidP="001744FB">
      <w:pPr>
        <w:spacing w:line="360" w:lineRule="auto"/>
        <w:jc w:val="both"/>
        <w:rPr>
          <w:rFonts w:ascii="Times New Roman" w:hAnsi="Times New Roman" w:cs="Times New Roman"/>
          <w:bCs/>
        </w:rPr>
      </w:pPr>
      <w:r w:rsidRPr="001744FB">
        <w:rPr>
          <w:rFonts w:ascii="Times New Roman" w:hAnsi="Times New Roman" w:cs="Times New Roman"/>
          <w:bCs/>
        </w:rPr>
        <w:t xml:space="preserve">Рис. </w:t>
      </w:r>
      <w:r w:rsidR="00786203">
        <w:rPr>
          <w:rFonts w:ascii="Times New Roman" w:hAnsi="Times New Roman" w:cs="Times New Roman"/>
          <w:bCs/>
        </w:rPr>
        <w:t>5.2</w:t>
      </w:r>
      <w:r w:rsidRPr="001744FB">
        <w:rPr>
          <w:rFonts w:ascii="Times New Roman" w:hAnsi="Times New Roman" w:cs="Times New Roman"/>
          <w:bCs/>
        </w:rPr>
        <w:t>. Влияние параметра I</w:t>
      </w:r>
      <w:r w:rsidRPr="001744FB">
        <w:rPr>
          <w:rFonts w:ascii="Times New Roman" w:hAnsi="Times New Roman" w:cs="Times New Roman"/>
          <w:bCs/>
          <w:lang w:val="en-US"/>
        </w:rPr>
        <w:t>OH</w:t>
      </w:r>
      <w:r w:rsidRPr="001744FB">
        <w:rPr>
          <w:rFonts w:ascii="Times New Roman" w:hAnsi="Times New Roman" w:cs="Times New Roman"/>
          <w:bCs/>
        </w:rPr>
        <w:t xml:space="preserve"> на длительность терапии для достижения посттерапевтического контроля</w:t>
      </w:r>
      <w:r w:rsidR="006C29BC" w:rsidRPr="001744FB">
        <w:rPr>
          <w:rFonts w:ascii="Times New Roman" w:hAnsi="Times New Roman" w:cs="Times New Roman"/>
          <w:bCs/>
        </w:rPr>
        <w:t xml:space="preserve">. </w:t>
      </w:r>
    </w:p>
    <w:p w14:paraId="1E17A12D" w14:textId="77777777" w:rsidR="002B2CE9" w:rsidRPr="001744FB" w:rsidRDefault="002B2CE9" w:rsidP="0097451B">
      <w:pPr>
        <w:spacing w:line="360" w:lineRule="auto"/>
        <w:jc w:val="center"/>
        <w:rPr>
          <w:rFonts w:ascii="Times New Roman" w:hAnsi="Times New Roman" w:cs="Times New Roman"/>
          <w:b/>
          <w:bCs/>
          <w:sz w:val="28"/>
          <w:szCs w:val="28"/>
        </w:rPr>
      </w:pPr>
    </w:p>
    <w:p w14:paraId="06752C5F" w14:textId="06329BA9" w:rsidR="00C7524A" w:rsidRPr="001744FB" w:rsidRDefault="00515A67" w:rsidP="0097451B">
      <w:pPr>
        <w:pStyle w:val="2"/>
        <w:jc w:val="center"/>
        <w:rPr>
          <w:rFonts w:ascii="Times New Roman" w:hAnsi="Times New Roman" w:cs="Times New Roman"/>
          <w:b/>
          <w:bCs/>
          <w:i/>
          <w:color w:val="000000" w:themeColor="text1"/>
          <w:sz w:val="28"/>
          <w:szCs w:val="28"/>
        </w:rPr>
      </w:pPr>
      <w:bookmarkStart w:id="30" w:name="_Toc230609649"/>
      <w:r w:rsidRPr="001744FB">
        <w:rPr>
          <w:rFonts w:ascii="Times New Roman" w:hAnsi="Times New Roman" w:cs="Times New Roman"/>
          <w:b/>
          <w:bCs/>
          <w:color w:val="000000" w:themeColor="text1"/>
          <w:sz w:val="28"/>
          <w:szCs w:val="28"/>
        </w:rPr>
        <w:t xml:space="preserve">5.6 </w:t>
      </w:r>
      <w:r w:rsidR="00C7524A" w:rsidRPr="001744FB">
        <w:rPr>
          <w:rFonts w:ascii="Times New Roman" w:hAnsi="Times New Roman" w:cs="Times New Roman"/>
          <w:b/>
          <w:bCs/>
          <w:color w:val="000000" w:themeColor="text1"/>
          <w:sz w:val="28"/>
          <w:szCs w:val="28"/>
        </w:rPr>
        <w:t>Влияние параметра w на длительность терапии для достижения посттерапевтического контроля</w:t>
      </w:r>
      <w:bookmarkEnd w:id="30"/>
    </w:p>
    <w:p w14:paraId="38A3FEDD" w14:textId="77777777" w:rsidR="00C7524A" w:rsidRPr="001744FB" w:rsidRDefault="00C7524A" w:rsidP="001744FB">
      <w:pPr>
        <w:spacing w:line="360" w:lineRule="auto"/>
        <w:jc w:val="both"/>
        <w:rPr>
          <w:rFonts w:ascii="Times New Roman" w:hAnsi="Times New Roman" w:cs="Times New Roman"/>
          <w:sz w:val="28"/>
          <w:szCs w:val="28"/>
        </w:rPr>
      </w:pPr>
    </w:p>
    <w:tbl>
      <w:tblPr>
        <w:tblStyle w:val="ae"/>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2"/>
        <w:gridCol w:w="4803"/>
      </w:tblGrid>
      <w:tr w:rsidR="001744FB" w:rsidRPr="001744FB" w14:paraId="4E68F6DA" w14:textId="77777777" w:rsidTr="00BD4ED6">
        <w:trPr>
          <w:trHeight w:val="1192"/>
        </w:trPr>
        <w:tc>
          <w:tcPr>
            <w:tcW w:w="4802" w:type="dxa"/>
          </w:tcPr>
          <w:p w14:paraId="688127E8" w14:textId="0050E75F" w:rsidR="00CE0AC8" w:rsidRPr="001744FB" w:rsidRDefault="00CE0AC8"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lang w:val="en-US"/>
              </w:rPr>
              <w:t>(a)</w:t>
            </w:r>
          </w:p>
          <w:p w14:paraId="2091B6E1" w14:textId="7E6846A0" w:rsidR="00837566" w:rsidRPr="001744FB" w:rsidRDefault="00F11233" w:rsidP="001744FB">
            <w:pPr>
              <w:spacing w:line="360" w:lineRule="auto"/>
              <w:jc w:val="both"/>
              <w:rPr>
                <w:rFonts w:ascii="Times New Roman" w:hAnsi="Times New Roman" w:cs="Times New Roman"/>
                <w:sz w:val="28"/>
                <w:szCs w:val="28"/>
                <w:lang w:val="en-US"/>
              </w:rPr>
            </w:pPr>
            <w:r w:rsidRPr="001744FB">
              <w:rPr>
                <w:rFonts w:ascii="Times New Roman" w:hAnsi="Times New Roman" w:cs="Times New Roman"/>
                <w:noProof/>
                <w:sz w:val="28"/>
                <w:szCs w:val="28"/>
                <w:lang w:val="en-US"/>
              </w:rPr>
              <w:drawing>
                <wp:inline distT="0" distB="0" distL="0" distR="0" wp14:anchorId="016A72D2" wp14:editId="793D3AA0">
                  <wp:extent cx="2808853" cy="227232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27121" cy="2287100"/>
                          </a:xfrm>
                          <a:prstGeom prst="rect">
                            <a:avLst/>
                          </a:prstGeom>
                        </pic:spPr>
                      </pic:pic>
                    </a:graphicData>
                  </a:graphic>
                </wp:inline>
              </w:drawing>
            </w:r>
          </w:p>
        </w:tc>
        <w:tc>
          <w:tcPr>
            <w:tcW w:w="4803" w:type="dxa"/>
          </w:tcPr>
          <w:p w14:paraId="15E38826" w14:textId="3AC8DAB0" w:rsidR="00837566" w:rsidRPr="001744FB" w:rsidRDefault="00CE0AC8"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lang w:val="en-US"/>
              </w:rPr>
              <w:t>(b)</w:t>
            </w:r>
          </w:p>
          <w:p w14:paraId="112187F2" w14:textId="58524C7F" w:rsidR="00752A54" w:rsidRPr="001744FB" w:rsidRDefault="00F11233" w:rsidP="001744FB">
            <w:pPr>
              <w:spacing w:line="360" w:lineRule="auto"/>
              <w:jc w:val="both"/>
              <w:rPr>
                <w:rFonts w:ascii="Times New Roman" w:hAnsi="Times New Roman" w:cs="Times New Roman"/>
                <w:sz w:val="28"/>
                <w:szCs w:val="28"/>
              </w:rPr>
            </w:pPr>
            <w:r w:rsidRPr="001744FB">
              <w:rPr>
                <w:rFonts w:ascii="Times New Roman" w:hAnsi="Times New Roman" w:cs="Times New Roman"/>
                <w:noProof/>
                <w:sz w:val="28"/>
                <w:szCs w:val="28"/>
              </w:rPr>
              <w:drawing>
                <wp:inline distT="0" distB="0" distL="0" distR="0" wp14:anchorId="684D8B63" wp14:editId="60CA32E7">
                  <wp:extent cx="2798506" cy="2241755"/>
                  <wp:effectExtent l="0" t="0" r="1905"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02848" cy="2245233"/>
                          </a:xfrm>
                          <a:prstGeom prst="rect">
                            <a:avLst/>
                          </a:prstGeom>
                        </pic:spPr>
                      </pic:pic>
                    </a:graphicData>
                  </a:graphic>
                </wp:inline>
              </w:drawing>
            </w:r>
          </w:p>
        </w:tc>
      </w:tr>
      <w:tr w:rsidR="001744FB" w:rsidRPr="001744FB" w14:paraId="149C2855" w14:textId="77777777" w:rsidTr="00BD4ED6">
        <w:trPr>
          <w:trHeight w:val="1149"/>
        </w:trPr>
        <w:tc>
          <w:tcPr>
            <w:tcW w:w="4802" w:type="dxa"/>
          </w:tcPr>
          <w:p w14:paraId="02DB0D8A" w14:textId="5232099B" w:rsidR="00CE0AC8" w:rsidRPr="001744FB" w:rsidRDefault="00CE0AC8" w:rsidP="001744FB">
            <w:pPr>
              <w:spacing w:line="360" w:lineRule="auto"/>
              <w:jc w:val="both"/>
              <w:rPr>
                <w:rFonts w:ascii="Times New Roman" w:hAnsi="Times New Roman" w:cs="Times New Roman"/>
                <w:sz w:val="28"/>
                <w:szCs w:val="28"/>
                <w:lang w:val="en-US"/>
              </w:rPr>
            </w:pPr>
            <w:r w:rsidRPr="001744FB">
              <w:rPr>
                <w:rFonts w:ascii="Times New Roman" w:hAnsi="Times New Roman" w:cs="Times New Roman"/>
                <w:sz w:val="28"/>
                <w:szCs w:val="28"/>
                <w:lang w:val="en-US"/>
              </w:rPr>
              <w:t>(</w:t>
            </w:r>
            <w:r w:rsidR="00F01BCA" w:rsidRPr="001744FB">
              <w:rPr>
                <w:rFonts w:ascii="Times New Roman" w:hAnsi="Times New Roman" w:cs="Times New Roman"/>
                <w:sz w:val="28"/>
                <w:szCs w:val="28"/>
                <w:lang w:val="en-US"/>
              </w:rPr>
              <w:t>c</w:t>
            </w:r>
            <w:r w:rsidRPr="001744FB">
              <w:rPr>
                <w:rFonts w:ascii="Times New Roman" w:hAnsi="Times New Roman" w:cs="Times New Roman"/>
                <w:sz w:val="28"/>
                <w:szCs w:val="28"/>
                <w:lang w:val="en-US"/>
              </w:rPr>
              <w:t>)</w:t>
            </w:r>
          </w:p>
          <w:p w14:paraId="2BD2DBEB" w14:textId="21ABBD3D" w:rsidR="00837566" w:rsidRPr="001744FB" w:rsidRDefault="00BD4ED6" w:rsidP="001744FB">
            <w:pPr>
              <w:spacing w:line="360" w:lineRule="auto"/>
              <w:jc w:val="both"/>
              <w:rPr>
                <w:rFonts w:ascii="Times New Roman" w:hAnsi="Times New Roman" w:cs="Times New Roman"/>
                <w:sz w:val="28"/>
                <w:szCs w:val="28"/>
                <w:lang w:val="en-US"/>
              </w:rPr>
            </w:pPr>
            <w:r w:rsidRPr="001744FB">
              <w:rPr>
                <w:rFonts w:ascii="Times New Roman" w:hAnsi="Times New Roman" w:cs="Times New Roman"/>
                <w:noProof/>
                <w:sz w:val="28"/>
                <w:szCs w:val="28"/>
                <w:lang w:val="en-US"/>
              </w:rPr>
              <w:lastRenderedPageBreak/>
              <w:drawing>
                <wp:inline distT="0" distB="0" distL="0" distR="0" wp14:anchorId="548791F2" wp14:editId="487E3B5C">
                  <wp:extent cx="2870369" cy="2322010"/>
                  <wp:effectExtent l="0" t="0" r="635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86921" cy="2335400"/>
                          </a:xfrm>
                          <a:prstGeom prst="rect">
                            <a:avLst/>
                          </a:prstGeom>
                        </pic:spPr>
                      </pic:pic>
                    </a:graphicData>
                  </a:graphic>
                </wp:inline>
              </w:drawing>
            </w:r>
          </w:p>
        </w:tc>
        <w:tc>
          <w:tcPr>
            <w:tcW w:w="4803" w:type="dxa"/>
          </w:tcPr>
          <w:p w14:paraId="3DDCE20D" w14:textId="26605549" w:rsidR="00F01BCA" w:rsidRPr="001744FB" w:rsidRDefault="00F01BCA" w:rsidP="001744FB">
            <w:pPr>
              <w:spacing w:line="360" w:lineRule="auto"/>
              <w:jc w:val="both"/>
              <w:rPr>
                <w:rFonts w:ascii="Times New Roman" w:hAnsi="Times New Roman" w:cs="Times New Roman"/>
                <w:sz w:val="28"/>
                <w:szCs w:val="28"/>
                <w:lang w:val="en-US"/>
              </w:rPr>
            </w:pPr>
            <w:r w:rsidRPr="001744FB">
              <w:rPr>
                <w:rFonts w:ascii="Times New Roman" w:hAnsi="Times New Roman" w:cs="Times New Roman"/>
                <w:sz w:val="28"/>
                <w:szCs w:val="28"/>
                <w:lang w:val="en-US"/>
              </w:rPr>
              <w:lastRenderedPageBreak/>
              <w:t>(d)</w:t>
            </w:r>
          </w:p>
          <w:p w14:paraId="534B8E3A" w14:textId="2E33CAFE" w:rsidR="00837566" w:rsidRPr="001744FB" w:rsidRDefault="00BD4ED6" w:rsidP="001744FB">
            <w:pPr>
              <w:spacing w:line="360" w:lineRule="auto"/>
              <w:jc w:val="both"/>
              <w:rPr>
                <w:rFonts w:ascii="Times New Roman" w:hAnsi="Times New Roman" w:cs="Times New Roman"/>
                <w:sz w:val="28"/>
                <w:szCs w:val="28"/>
                <w:lang w:val="en-US"/>
              </w:rPr>
            </w:pPr>
            <w:r w:rsidRPr="001744FB">
              <w:rPr>
                <w:rFonts w:ascii="Times New Roman" w:hAnsi="Times New Roman" w:cs="Times New Roman"/>
                <w:noProof/>
                <w:sz w:val="28"/>
                <w:szCs w:val="28"/>
                <w:lang w:val="en-US"/>
              </w:rPr>
              <w:lastRenderedPageBreak/>
              <w:drawing>
                <wp:inline distT="0" distB="0" distL="0" distR="0" wp14:anchorId="13FF4718" wp14:editId="1BC94FDC">
                  <wp:extent cx="2669458" cy="2338853"/>
                  <wp:effectExtent l="0" t="0" r="0"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73847" cy="2342698"/>
                          </a:xfrm>
                          <a:prstGeom prst="rect">
                            <a:avLst/>
                          </a:prstGeom>
                        </pic:spPr>
                      </pic:pic>
                    </a:graphicData>
                  </a:graphic>
                </wp:inline>
              </w:drawing>
            </w:r>
          </w:p>
        </w:tc>
      </w:tr>
    </w:tbl>
    <w:p w14:paraId="11B04364" w14:textId="03FA760A" w:rsidR="00837566" w:rsidRPr="001744FB" w:rsidRDefault="00F01BCA" w:rsidP="001744FB">
      <w:pPr>
        <w:spacing w:line="240" w:lineRule="auto"/>
        <w:jc w:val="both"/>
        <w:rPr>
          <w:rFonts w:ascii="Times New Roman" w:hAnsi="Times New Roman" w:cs="Times New Roman"/>
        </w:rPr>
      </w:pPr>
      <w:r w:rsidRPr="001744FB">
        <w:rPr>
          <w:rFonts w:ascii="Times New Roman" w:hAnsi="Times New Roman" w:cs="Times New Roman"/>
        </w:rPr>
        <w:lastRenderedPageBreak/>
        <w:t xml:space="preserve">Рис. </w:t>
      </w:r>
      <w:r w:rsidR="00786203">
        <w:rPr>
          <w:rFonts w:ascii="Times New Roman" w:hAnsi="Times New Roman" w:cs="Times New Roman"/>
        </w:rPr>
        <w:t>5.3</w:t>
      </w:r>
      <w:r w:rsidRPr="001744FB">
        <w:rPr>
          <w:rFonts w:ascii="Times New Roman" w:hAnsi="Times New Roman" w:cs="Times New Roman"/>
        </w:rPr>
        <w:t xml:space="preserve">. Влияние параметра w на </w:t>
      </w:r>
      <w:r w:rsidR="0055693C" w:rsidRPr="001744FB">
        <w:rPr>
          <w:rFonts w:ascii="Times New Roman" w:hAnsi="Times New Roman" w:cs="Times New Roman"/>
        </w:rPr>
        <w:t>длительность терапии для достижения посттерапевтического контроля</w:t>
      </w:r>
      <w:r w:rsidR="001744FB" w:rsidRPr="001744FB">
        <w:rPr>
          <w:rFonts w:ascii="Times New Roman" w:hAnsi="Times New Roman" w:cs="Times New Roman"/>
        </w:rPr>
        <w:t>.</w:t>
      </w:r>
    </w:p>
    <w:p w14:paraId="00D07614" w14:textId="77777777" w:rsidR="00FF42CE" w:rsidRPr="001744FB" w:rsidRDefault="00FF42CE" w:rsidP="001744FB">
      <w:pPr>
        <w:spacing w:line="360" w:lineRule="auto"/>
        <w:jc w:val="both"/>
        <w:rPr>
          <w:rFonts w:ascii="Times New Roman" w:hAnsi="Times New Roman" w:cs="Times New Roman"/>
          <w:sz w:val="28"/>
          <w:szCs w:val="28"/>
        </w:rPr>
      </w:pPr>
    </w:p>
    <w:p w14:paraId="5AF7D0BB" w14:textId="20AC2493" w:rsidR="00C5493F" w:rsidRPr="001744FB" w:rsidRDefault="00C5493F"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 xml:space="preserve">На представленных графиках визуализируется пространство успешных терапевтических стратегий для достижения посттерапевтического контроля ВИЧ-инфекции в зависимости от параметра w, характеризующего скорость истощения </w:t>
      </w:r>
      <w:proofErr w:type="spellStart"/>
      <w:r w:rsidRPr="001744FB">
        <w:rPr>
          <w:rFonts w:ascii="Times New Roman" w:hAnsi="Times New Roman" w:cs="Times New Roman"/>
          <w:sz w:val="28"/>
          <w:szCs w:val="28"/>
        </w:rPr>
        <w:t>хелперных</w:t>
      </w:r>
      <w:proofErr w:type="spellEnd"/>
      <w:r w:rsidRPr="001744FB">
        <w:rPr>
          <w:rFonts w:ascii="Times New Roman" w:hAnsi="Times New Roman" w:cs="Times New Roman"/>
          <w:sz w:val="28"/>
          <w:szCs w:val="28"/>
        </w:rPr>
        <w:t xml:space="preserve"> Т-клеток (CD4⁺) под воздействием вируса. </w:t>
      </w:r>
    </w:p>
    <w:p w14:paraId="700F6AF9" w14:textId="77777777" w:rsidR="00C5493F" w:rsidRPr="001744FB" w:rsidRDefault="00C5493F"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Каждый график соответствует определенному значению параметра w: 10, 50, 100, 1000 и 10000, что охватывает диапазон от умеренного до экстремального истощения иммунной системы. На оси абсцисс отложено время окончания антиретровирусной терапии (</w:t>
      </w:r>
      <w:proofErr w:type="spellStart"/>
      <w:r w:rsidRPr="001744FB">
        <w:rPr>
          <w:rFonts w:ascii="Times New Roman" w:hAnsi="Times New Roman" w:cs="Times New Roman"/>
          <w:sz w:val="28"/>
          <w:szCs w:val="28"/>
        </w:rPr>
        <w:t>tARTend</w:t>
      </w:r>
      <w:proofErr w:type="spellEnd"/>
      <w:r w:rsidRPr="001744FB">
        <w:rPr>
          <w:rFonts w:ascii="Times New Roman" w:hAnsi="Times New Roman" w:cs="Times New Roman"/>
          <w:sz w:val="28"/>
          <w:szCs w:val="28"/>
        </w:rPr>
        <w:t>, дни), на оси ординат — время начала терапии (</w:t>
      </w:r>
      <w:proofErr w:type="spellStart"/>
      <w:r w:rsidRPr="001744FB">
        <w:rPr>
          <w:rFonts w:ascii="Times New Roman" w:hAnsi="Times New Roman" w:cs="Times New Roman"/>
          <w:sz w:val="28"/>
          <w:szCs w:val="28"/>
        </w:rPr>
        <w:t>tARTstart</w:t>
      </w:r>
      <w:proofErr w:type="spellEnd"/>
      <w:r w:rsidRPr="001744FB">
        <w:rPr>
          <w:rFonts w:ascii="Times New Roman" w:hAnsi="Times New Roman" w:cs="Times New Roman"/>
          <w:sz w:val="28"/>
          <w:szCs w:val="28"/>
        </w:rPr>
        <w:t>, дни). Красными символами '+' обозначены комбинации временных параметров лечения, приводящие к установлению долгосрочного контроля после отмены терапии.</w:t>
      </w:r>
    </w:p>
    <w:p w14:paraId="1A87D8E2" w14:textId="77777777" w:rsidR="00C5493F" w:rsidRPr="001744FB" w:rsidRDefault="00C5493F" w:rsidP="001744FB">
      <w:pPr>
        <w:spacing w:line="360" w:lineRule="auto"/>
        <w:jc w:val="both"/>
        <w:rPr>
          <w:rFonts w:ascii="Times New Roman" w:hAnsi="Times New Roman" w:cs="Times New Roman"/>
          <w:sz w:val="28"/>
          <w:szCs w:val="28"/>
        </w:rPr>
      </w:pPr>
    </w:p>
    <w:p w14:paraId="3D4A18BC" w14:textId="416992A7" w:rsidR="00166BEA" w:rsidRPr="001744FB" w:rsidRDefault="00C5493F"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 xml:space="preserve">При умеренном истощении (w=10) </w:t>
      </w:r>
      <w:r w:rsidR="00166BEA" w:rsidRPr="001744FB">
        <w:rPr>
          <w:rFonts w:ascii="Times New Roman" w:hAnsi="Times New Roman" w:cs="Times New Roman"/>
          <w:sz w:val="28"/>
          <w:szCs w:val="28"/>
        </w:rPr>
        <w:t>(</w:t>
      </w:r>
      <w:r w:rsidR="00166BEA" w:rsidRPr="001744FB">
        <w:rPr>
          <w:rFonts w:ascii="Times New Roman" w:hAnsi="Times New Roman" w:cs="Times New Roman"/>
          <w:sz w:val="28"/>
          <w:szCs w:val="28"/>
          <w:lang w:val="en-US"/>
        </w:rPr>
        <w:t>a</w:t>
      </w:r>
      <w:r w:rsidR="00166BEA" w:rsidRPr="001744FB">
        <w:rPr>
          <w:rFonts w:ascii="Times New Roman" w:hAnsi="Times New Roman" w:cs="Times New Roman"/>
          <w:sz w:val="28"/>
          <w:szCs w:val="28"/>
        </w:rPr>
        <w:t xml:space="preserve">) </w:t>
      </w:r>
      <w:r w:rsidRPr="001744FB">
        <w:rPr>
          <w:rFonts w:ascii="Times New Roman" w:hAnsi="Times New Roman" w:cs="Times New Roman"/>
          <w:sz w:val="28"/>
          <w:szCs w:val="28"/>
        </w:rPr>
        <w:t xml:space="preserve">наблюдается широкая полоса контроля (d=2.55 дня), указывающая на существование значительного "терапевтического окна". По мере увеличения w до 50 </w:t>
      </w:r>
      <w:r w:rsidR="00166BEA" w:rsidRPr="001744FB">
        <w:rPr>
          <w:rFonts w:ascii="Times New Roman" w:hAnsi="Times New Roman" w:cs="Times New Roman"/>
          <w:sz w:val="28"/>
          <w:szCs w:val="28"/>
        </w:rPr>
        <w:t>(</w:t>
      </w:r>
      <w:r w:rsidR="00166BEA" w:rsidRPr="001744FB">
        <w:rPr>
          <w:rFonts w:ascii="Times New Roman" w:hAnsi="Times New Roman" w:cs="Times New Roman"/>
          <w:sz w:val="28"/>
          <w:szCs w:val="28"/>
          <w:lang w:val="en-US"/>
        </w:rPr>
        <w:t>b</w:t>
      </w:r>
      <w:r w:rsidR="00166BEA" w:rsidRPr="001744FB">
        <w:rPr>
          <w:rFonts w:ascii="Times New Roman" w:hAnsi="Times New Roman" w:cs="Times New Roman"/>
          <w:sz w:val="28"/>
          <w:szCs w:val="28"/>
        </w:rPr>
        <w:t xml:space="preserve">) </w:t>
      </w:r>
      <w:r w:rsidRPr="001744FB">
        <w:rPr>
          <w:rFonts w:ascii="Times New Roman" w:hAnsi="Times New Roman" w:cs="Times New Roman"/>
          <w:sz w:val="28"/>
          <w:szCs w:val="28"/>
        </w:rPr>
        <w:t xml:space="preserve">и 100 </w:t>
      </w:r>
      <w:r w:rsidR="00166BEA" w:rsidRPr="001744FB">
        <w:rPr>
          <w:rFonts w:ascii="Times New Roman" w:hAnsi="Times New Roman" w:cs="Times New Roman"/>
          <w:sz w:val="28"/>
          <w:szCs w:val="28"/>
        </w:rPr>
        <w:t>(</w:t>
      </w:r>
      <w:r w:rsidR="00166BEA" w:rsidRPr="001744FB">
        <w:rPr>
          <w:rFonts w:ascii="Times New Roman" w:hAnsi="Times New Roman" w:cs="Times New Roman"/>
          <w:sz w:val="28"/>
          <w:szCs w:val="28"/>
          <w:lang w:val="en-US"/>
        </w:rPr>
        <w:t>c</w:t>
      </w:r>
      <w:r w:rsidR="00166BEA" w:rsidRPr="001744FB">
        <w:rPr>
          <w:rFonts w:ascii="Times New Roman" w:hAnsi="Times New Roman" w:cs="Times New Roman"/>
          <w:sz w:val="28"/>
          <w:szCs w:val="28"/>
        </w:rPr>
        <w:t xml:space="preserve">) </w:t>
      </w:r>
      <w:r w:rsidRPr="001744FB">
        <w:rPr>
          <w:rFonts w:ascii="Times New Roman" w:hAnsi="Times New Roman" w:cs="Times New Roman"/>
          <w:sz w:val="28"/>
          <w:szCs w:val="28"/>
        </w:rPr>
        <w:t>происходит прогрессирующее сужение полосы до 1.70 и 1.53 дней соответственно. При экстремальных значениях (w=1000)</w:t>
      </w:r>
      <w:r w:rsidR="00166BEA" w:rsidRPr="001744FB">
        <w:rPr>
          <w:rFonts w:ascii="Times New Roman" w:hAnsi="Times New Roman" w:cs="Times New Roman"/>
          <w:sz w:val="28"/>
          <w:szCs w:val="28"/>
        </w:rPr>
        <w:t xml:space="preserve"> (</w:t>
      </w:r>
      <w:r w:rsidR="00166BEA" w:rsidRPr="001744FB">
        <w:rPr>
          <w:rFonts w:ascii="Times New Roman" w:hAnsi="Times New Roman" w:cs="Times New Roman"/>
          <w:sz w:val="28"/>
          <w:szCs w:val="28"/>
          <w:lang w:val="en-US"/>
        </w:rPr>
        <w:t>d</w:t>
      </w:r>
      <w:r w:rsidR="00166BEA" w:rsidRPr="001744FB">
        <w:rPr>
          <w:rFonts w:ascii="Times New Roman" w:hAnsi="Times New Roman" w:cs="Times New Roman"/>
          <w:sz w:val="28"/>
          <w:szCs w:val="28"/>
        </w:rPr>
        <w:t>)</w:t>
      </w:r>
      <w:r w:rsidRPr="001744FB">
        <w:rPr>
          <w:rFonts w:ascii="Times New Roman" w:hAnsi="Times New Roman" w:cs="Times New Roman"/>
          <w:sz w:val="28"/>
          <w:szCs w:val="28"/>
        </w:rPr>
        <w:t xml:space="preserve"> полоса становится узкой и прерывистой (d=0.68 дня), а при w=10000 успешные стратегии полностью отсутствуют.</w:t>
      </w:r>
    </w:p>
    <w:p w14:paraId="1D57BDB5" w14:textId="5EA3C1E2" w:rsidR="00C5493F" w:rsidRPr="001744FB" w:rsidRDefault="00C5493F"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lastRenderedPageBreak/>
        <w:t>Широкое "терапевтическое окно" при низких значениях w объясняется сохранением достаточного функционального резерва иммунной системы, тогда как сужение полосы при высоких w отражает необратимое повреждение иммунного ответа, требующее более точного и раннего терапевтического вмешательства.</w:t>
      </w:r>
    </w:p>
    <w:p w14:paraId="3493BD62" w14:textId="5BB54295" w:rsidR="00C5493F" w:rsidRPr="001744FB" w:rsidRDefault="00C5493F"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 xml:space="preserve">Графики также показывают, что для каждого удачного времени начала терапии существует диапазон допустимых продолжительностей лечения (ширина полосы вдоль оси </w:t>
      </w:r>
      <w:proofErr w:type="spellStart"/>
      <w:r w:rsidRPr="001744FB">
        <w:rPr>
          <w:rFonts w:ascii="Times New Roman" w:hAnsi="Times New Roman" w:cs="Times New Roman"/>
          <w:sz w:val="28"/>
          <w:szCs w:val="28"/>
        </w:rPr>
        <w:t>tARTend</w:t>
      </w:r>
      <w:proofErr w:type="spellEnd"/>
      <w:r w:rsidRPr="001744FB">
        <w:rPr>
          <w:rFonts w:ascii="Times New Roman" w:hAnsi="Times New Roman" w:cs="Times New Roman"/>
          <w:sz w:val="28"/>
          <w:szCs w:val="28"/>
        </w:rPr>
        <w:t>), указывает на определенную гибкость в определении длительности терапевтического курса. Однако эта гибкость ограничена необходимостью обеспечения как достаточного подавления вируса, так и сохранения способности иммунной системы к последующему самостоятельному контролю.</w:t>
      </w:r>
    </w:p>
    <w:p w14:paraId="1C7190F6" w14:textId="22D52D33" w:rsidR="008339F0" w:rsidRPr="001744FB" w:rsidRDefault="00C5493F"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Представленные результаты имеют важное клиническое значение, подчеркивая критическую важность раннего начала антиретровирусной терапии у пациентов с быстрым прогрессированием заболевания (высокими значениями w). Кроме того, они обосновывают необходимость разработки методов оценки индивидуальной скорости истощения иммунитета для персонализированного выбора оптимального времени начала и длительности терапии, направленной на достижение посттерапевтического контроля ВИЧ-инфекции.</w:t>
      </w:r>
    </w:p>
    <w:p w14:paraId="62E4C207" w14:textId="77777777" w:rsidR="000339C6" w:rsidRPr="001744FB" w:rsidRDefault="000339C6" w:rsidP="001744FB">
      <w:pPr>
        <w:spacing w:line="360" w:lineRule="auto"/>
        <w:jc w:val="both"/>
        <w:rPr>
          <w:rFonts w:ascii="Times New Roman" w:hAnsi="Times New Roman" w:cs="Times New Roman"/>
          <w:sz w:val="28"/>
          <w:szCs w:val="28"/>
        </w:rPr>
      </w:pPr>
    </w:p>
    <w:p w14:paraId="6185FA16" w14:textId="7C94379A" w:rsidR="00166BEA" w:rsidRDefault="00166BEA" w:rsidP="00786203">
      <w:pPr>
        <w:pStyle w:val="2"/>
        <w:jc w:val="center"/>
        <w:rPr>
          <w:rFonts w:ascii="Times New Roman" w:hAnsi="Times New Roman" w:cs="Times New Roman"/>
          <w:b/>
          <w:bCs/>
          <w:color w:val="000000" w:themeColor="text1"/>
          <w:sz w:val="28"/>
          <w:szCs w:val="28"/>
        </w:rPr>
      </w:pPr>
      <w:bookmarkStart w:id="31" w:name="_Toc230609650"/>
      <w:r w:rsidRPr="001744FB">
        <w:rPr>
          <w:rFonts w:ascii="Times New Roman" w:hAnsi="Times New Roman" w:cs="Times New Roman"/>
          <w:b/>
          <w:bCs/>
          <w:color w:val="000000" w:themeColor="text1"/>
          <w:sz w:val="28"/>
          <w:szCs w:val="28"/>
        </w:rPr>
        <w:t>5.</w:t>
      </w:r>
      <w:r w:rsidR="00515A67" w:rsidRPr="001744FB">
        <w:rPr>
          <w:rFonts w:ascii="Times New Roman" w:hAnsi="Times New Roman" w:cs="Times New Roman"/>
          <w:b/>
          <w:bCs/>
          <w:color w:val="000000" w:themeColor="text1"/>
          <w:sz w:val="28"/>
          <w:szCs w:val="28"/>
        </w:rPr>
        <w:t>7</w:t>
      </w:r>
      <w:r w:rsidRPr="001744FB">
        <w:rPr>
          <w:rFonts w:ascii="Times New Roman" w:hAnsi="Times New Roman" w:cs="Times New Roman"/>
          <w:b/>
          <w:bCs/>
          <w:color w:val="000000" w:themeColor="text1"/>
          <w:sz w:val="28"/>
          <w:szCs w:val="28"/>
        </w:rPr>
        <w:t xml:space="preserve"> Количественная оценка допустимой погрешности в определении времени начала терапии.</w:t>
      </w:r>
      <w:bookmarkEnd w:id="31"/>
    </w:p>
    <w:p w14:paraId="675072E9" w14:textId="77777777" w:rsidR="001744FB" w:rsidRPr="001744FB" w:rsidRDefault="001744FB" w:rsidP="001744FB"/>
    <w:p w14:paraId="513AD59F" w14:textId="1E1E27B8" w:rsidR="00166BEA"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Для оценки погрешности, возьмем половину от ширины полосы окна</w:t>
      </w:r>
    </w:p>
    <w:p w14:paraId="27F78C30" w14:textId="584E8DAB" w:rsidR="00E25247" w:rsidRPr="001744FB" w:rsidRDefault="00E25247" w:rsidP="001744FB">
      <w:pPr>
        <w:spacing w:line="360" w:lineRule="auto"/>
        <w:jc w:val="both"/>
        <w:rPr>
          <w:rFonts w:ascii="Times New Roman" w:hAnsi="Times New Roman" w:cs="Times New Roman"/>
          <w:sz w:val="28"/>
          <w:szCs w:val="28"/>
        </w:rPr>
      </w:pPr>
      <m:oMathPara>
        <m:oMath>
          <m:r>
            <w:rPr>
              <w:rFonts w:ascii="Cambria Math" w:hAnsi="Cambria Math" w:cs="Times New Roman"/>
              <w:sz w:val="28"/>
              <w:szCs w:val="28"/>
            </w:rPr>
            <m:t>Δ = d</m:t>
          </m:r>
          <m:r>
            <m:rPr>
              <m:lit/>
            </m:rPr>
            <w:rPr>
              <w:rFonts w:ascii="Cambria Math" w:hAnsi="Cambria Math" w:cs="Times New Roman"/>
              <w:sz w:val="28"/>
              <w:szCs w:val="28"/>
            </w:rPr>
            <m:t>/</m:t>
          </m:r>
          <m:r>
            <w:rPr>
              <w:rFonts w:ascii="Cambria Math" w:hAnsi="Cambria Math" w:cs="Times New Roman"/>
              <w:sz w:val="28"/>
              <w:szCs w:val="28"/>
            </w:rPr>
            <m:t>2</m:t>
          </m:r>
        </m:oMath>
      </m:oMathPara>
    </w:p>
    <w:tbl>
      <w:tblPr>
        <w:tblStyle w:val="ae"/>
        <w:tblW w:w="0" w:type="auto"/>
        <w:tblLook w:val="04A0" w:firstRow="1" w:lastRow="0" w:firstColumn="1" w:lastColumn="0" w:noHBand="0" w:noVBand="1"/>
      </w:tblPr>
      <w:tblGrid>
        <w:gridCol w:w="2336"/>
        <w:gridCol w:w="2336"/>
        <w:gridCol w:w="2336"/>
        <w:gridCol w:w="2337"/>
      </w:tblGrid>
      <w:tr w:rsidR="00E25247" w:rsidRPr="001744FB" w14:paraId="2E8260FE" w14:textId="77777777" w:rsidTr="00E25247">
        <w:tc>
          <w:tcPr>
            <w:tcW w:w="2336" w:type="dxa"/>
          </w:tcPr>
          <w:p w14:paraId="5ABB0904"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w</w:t>
            </w:r>
          </w:p>
        </w:tc>
        <w:tc>
          <w:tcPr>
            <w:tcW w:w="2336" w:type="dxa"/>
          </w:tcPr>
          <w:p w14:paraId="5455D164"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Ширина полосы (d)</w:t>
            </w:r>
          </w:p>
        </w:tc>
        <w:tc>
          <w:tcPr>
            <w:tcW w:w="2336" w:type="dxa"/>
          </w:tcPr>
          <w:p w14:paraId="7B4EDB97"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Допустимая погрешность (Δ)</w:t>
            </w:r>
          </w:p>
        </w:tc>
        <w:tc>
          <w:tcPr>
            <w:tcW w:w="2337" w:type="dxa"/>
          </w:tcPr>
          <w:p w14:paraId="1B4B3023"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Интерпретация</w:t>
            </w:r>
          </w:p>
        </w:tc>
      </w:tr>
      <w:tr w:rsidR="00E25247" w:rsidRPr="001744FB" w14:paraId="5416A9DD" w14:textId="77777777" w:rsidTr="00E25247">
        <w:tc>
          <w:tcPr>
            <w:tcW w:w="2336" w:type="dxa"/>
          </w:tcPr>
          <w:p w14:paraId="5ACFC58A"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lastRenderedPageBreak/>
              <w:t>10</w:t>
            </w:r>
          </w:p>
        </w:tc>
        <w:tc>
          <w:tcPr>
            <w:tcW w:w="2336" w:type="dxa"/>
          </w:tcPr>
          <w:p w14:paraId="6FDA3418"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2.55 дня</w:t>
            </w:r>
          </w:p>
        </w:tc>
        <w:tc>
          <w:tcPr>
            <w:tcW w:w="2336" w:type="dxa"/>
          </w:tcPr>
          <w:p w14:paraId="210D6B51"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±1.28 дня</w:t>
            </w:r>
          </w:p>
        </w:tc>
        <w:tc>
          <w:tcPr>
            <w:tcW w:w="2337" w:type="dxa"/>
          </w:tcPr>
          <w:p w14:paraId="1ADAB9CD"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Можно ошибиться на 1.3 дня в любую сторону</w:t>
            </w:r>
          </w:p>
        </w:tc>
      </w:tr>
      <w:tr w:rsidR="00E25247" w:rsidRPr="001744FB" w14:paraId="143483D7" w14:textId="77777777" w:rsidTr="00E25247">
        <w:tc>
          <w:tcPr>
            <w:tcW w:w="2336" w:type="dxa"/>
          </w:tcPr>
          <w:p w14:paraId="047F6C90"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50</w:t>
            </w:r>
          </w:p>
        </w:tc>
        <w:tc>
          <w:tcPr>
            <w:tcW w:w="2336" w:type="dxa"/>
          </w:tcPr>
          <w:p w14:paraId="27748BA8"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1.70 дня</w:t>
            </w:r>
          </w:p>
        </w:tc>
        <w:tc>
          <w:tcPr>
            <w:tcW w:w="2336" w:type="dxa"/>
          </w:tcPr>
          <w:p w14:paraId="3D1E807A"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±0.85 дня (~20 часов)</w:t>
            </w:r>
          </w:p>
        </w:tc>
        <w:tc>
          <w:tcPr>
            <w:tcW w:w="2337" w:type="dxa"/>
          </w:tcPr>
          <w:p w14:paraId="563396FE"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Погрешность до 20 часов</w:t>
            </w:r>
          </w:p>
        </w:tc>
      </w:tr>
      <w:tr w:rsidR="00E25247" w:rsidRPr="001744FB" w14:paraId="52D8573C" w14:textId="77777777" w:rsidTr="00E25247">
        <w:tc>
          <w:tcPr>
            <w:tcW w:w="2336" w:type="dxa"/>
          </w:tcPr>
          <w:p w14:paraId="3DB2825B"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100</w:t>
            </w:r>
          </w:p>
        </w:tc>
        <w:tc>
          <w:tcPr>
            <w:tcW w:w="2336" w:type="dxa"/>
          </w:tcPr>
          <w:p w14:paraId="043FC031"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1.53 дня</w:t>
            </w:r>
          </w:p>
        </w:tc>
        <w:tc>
          <w:tcPr>
            <w:tcW w:w="2336" w:type="dxa"/>
          </w:tcPr>
          <w:p w14:paraId="1CBCD731"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±0.77 дня (~18 часов)</w:t>
            </w:r>
          </w:p>
        </w:tc>
        <w:tc>
          <w:tcPr>
            <w:tcW w:w="2337" w:type="dxa"/>
          </w:tcPr>
          <w:p w14:paraId="13983FE8"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Погрешность до 18 часов</w:t>
            </w:r>
          </w:p>
        </w:tc>
      </w:tr>
      <w:tr w:rsidR="00E25247" w:rsidRPr="001744FB" w14:paraId="19642A02" w14:textId="77777777" w:rsidTr="00E25247">
        <w:tc>
          <w:tcPr>
            <w:tcW w:w="2336" w:type="dxa"/>
          </w:tcPr>
          <w:p w14:paraId="50977C3A"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1000</w:t>
            </w:r>
          </w:p>
        </w:tc>
        <w:tc>
          <w:tcPr>
            <w:tcW w:w="2336" w:type="dxa"/>
          </w:tcPr>
          <w:p w14:paraId="5E859855"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0.68 дня</w:t>
            </w:r>
          </w:p>
        </w:tc>
        <w:tc>
          <w:tcPr>
            <w:tcW w:w="2336" w:type="dxa"/>
          </w:tcPr>
          <w:p w14:paraId="4631D7DC" w14:textId="77777777" w:rsidR="00E25247" w:rsidRPr="001744FB" w:rsidRDefault="00E25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±0.34 дня (~8 часов)</w:t>
            </w:r>
          </w:p>
        </w:tc>
        <w:tc>
          <w:tcPr>
            <w:tcW w:w="2337" w:type="dxa"/>
          </w:tcPr>
          <w:p w14:paraId="0132EABE" w14:textId="6C79AFF3" w:rsidR="00E25247" w:rsidRPr="001744FB" w:rsidRDefault="00926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Погрешность</w:t>
            </w:r>
            <w:r w:rsidR="00E25247" w:rsidRPr="001744FB">
              <w:rPr>
                <w:rFonts w:ascii="Times New Roman" w:hAnsi="Times New Roman" w:cs="Times New Roman"/>
                <w:sz w:val="28"/>
                <w:szCs w:val="28"/>
              </w:rPr>
              <w:t xml:space="preserve"> ±8 часов</w:t>
            </w:r>
          </w:p>
        </w:tc>
      </w:tr>
    </w:tbl>
    <w:p w14:paraId="36DB8E00" w14:textId="1F19D810" w:rsidR="00FF42CE" w:rsidRPr="001744FB" w:rsidRDefault="00926247" w:rsidP="001744FB">
      <w:pPr>
        <w:spacing w:line="360" w:lineRule="auto"/>
        <w:jc w:val="both"/>
        <w:rPr>
          <w:rFonts w:ascii="Times New Roman" w:hAnsi="Times New Roman" w:cs="Times New Roman"/>
        </w:rPr>
      </w:pPr>
      <w:r w:rsidRPr="001744FB">
        <w:rPr>
          <w:rFonts w:ascii="Times New Roman" w:hAnsi="Times New Roman" w:cs="Times New Roman"/>
        </w:rPr>
        <w:t xml:space="preserve">Таблица </w:t>
      </w:r>
      <w:r w:rsidR="00786203">
        <w:rPr>
          <w:rFonts w:ascii="Times New Roman" w:hAnsi="Times New Roman" w:cs="Times New Roman"/>
        </w:rPr>
        <w:t>5.1</w:t>
      </w:r>
      <w:r w:rsidRPr="001744FB">
        <w:rPr>
          <w:rFonts w:ascii="Times New Roman" w:hAnsi="Times New Roman" w:cs="Times New Roman"/>
        </w:rPr>
        <w:t>. Оценка допустимой погрешност</w:t>
      </w:r>
      <w:r w:rsidR="001744FB" w:rsidRPr="001744FB">
        <w:rPr>
          <w:rFonts w:ascii="Times New Roman" w:hAnsi="Times New Roman" w:cs="Times New Roman"/>
        </w:rPr>
        <w:t>и.</w:t>
      </w:r>
    </w:p>
    <w:p w14:paraId="41BC3A23" w14:textId="085E70B7" w:rsidR="00926247" w:rsidRPr="001744FB" w:rsidRDefault="00926247" w:rsidP="001744FB">
      <w:pPr>
        <w:spacing w:line="360" w:lineRule="auto"/>
        <w:jc w:val="both"/>
        <w:rPr>
          <w:rFonts w:ascii="Times New Roman" w:hAnsi="Times New Roman" w:cs="Times New Roman"/>
          <w:sz w:val="28"/>
          <w:szCs w:val="28"/>
        </w:rPr>
      </w:pPr>
      <w:r w:rsidRPr="001744FB">
        <w:rPr>
          <w:rFonts w:ascii="Times New Roman" w:hAnsi="Times New Roman" w:cs="Times New Roman"/>
          <w:sz w:val="28"/>
          <w:szCs w:val="28"/>
        </w:rPr>
        <w:t>Допустимая погрешность в определении времени начала антиретровирусной терапии экспоненциально уменьшается с увеличением параметра истощения иммунной системы w. Для умеренного истощения (w=10-50) допустимое отклонение составляет ±0.85-1.28 дня. При выраженном истощении (w=1000) погрешность снижается до ±0.34 дня, а при экстремальных значениях (w&gt;5000) терапевтическое окно исчезает, что свидетельствует о существовании критического порога повреждения иммунной системы, после которого достижение посттерапевтического контроля становится невозможным.</w:t>
      </w:r>
    </w:p>
    <w:p w14:paraId="5C3A75EF" w14:textId="13036DD3" w:rsidR="00F31D66" w:rsidRDefault="001734CA" w:rsidP="001734CA">
      <w:pPr>
        <w:pStyle w:val="2"/>
        <w:jc w:val="center"/>
        <w:rPr>
          <w:rFonts w:ascii="Times New Roman" w:hAnsi="Times New Roman" w:cs="Times New Roman"/>
          <w:b/>
          <w:bCs/>
          <w:color w:val="000000" w:themeColor="text1"/>
          <w:sz w:val="28"/>
          <w:szCs w:val="28"/>
        </w:rPr>
      </w:pPr>
      <w:bookmarkStart w:id="32" w:name="_Toc230609651"/>
      <w:r w:rsidRPr="001734CA">
        <w:rPr>
          <w:rFonts w:ascii="Times New Roman" w:hAnsi="Times New Roman" w:cs="Times New Roman"/>
          <w:b/>
          <w:bCs/>
          <w:color w:val="000000" w:themeColor="text1"/>
          <w:sz w:val="28"/>
          <w:szCs w:val="28"/>
        </w:rPr>
        <w:t>5.8 Выводы по главе</w:t>
      </w:r>
      <w:bookmarkEnd w:id="32"/>
    </w:p>
    <w:p w14:paraId="034F1EAF" w14:textId="1344A74B" w:rsidR="007B19FD" w:rsidRPr="007B19FD" w:rsidRDefault="007B19FD" w:rsidP="007B19FD">
      <w:pPr>
        <w:spacing w:line="360" w:lineRule="auto"/>
        <w:jc w:val="both"/>
        <w:rPr>
          <w:rFonts w:ascii="Times New Roman" w:hAnsi="Times New Roman" w:cs="Times New Roman"/>
          <w:sz w:val="28"/>
          <w:szCs w:val="28"/>
        </w:rPr>
      </w:pPr>
      <w:r w:rsidRPr="007B19FD">
        <w:rPr>
          <w:rFonts w:ascii="Times New Roman" w:hAnsi="Times New Roman" w:cs="Times New Roman"/>
          <w:sz w:val="28"/>
          <w:szCs w:val="28"/>
        </w:rPr>
        <w:t xml:space="preserve">В этом разделе, исследовано влияние параметров на длительность антиретровирусной терапии, определили ширину полосы терапии и допустимые погрешности для разных значений параметра </w:t>
      </w:r>
    </w:p>
    <w:p w14:paraId="6D6FFBC8" w14:textId="5087F147" w:rsidR="00EB3FEB" w:rsidRPr="007B19FD" w:rsidRDefault="00C15750" w:rsidP="007B19FD">
      <w:pPr>
        <w:pStyle w:val="1"/>
        <w:jc w:val="center"/>
        <w:rPr>
          <w:rFonts w:ascii="Times New Roman" w:hAnsi="Times New Roman" w:cs="Times New Roman"/>
          <w:b/>
          <w:bCs/>
          <w:color w:val="0D0D0D" w:themeColor="text1" w:themeTint="F2"/>
          <w:sz w:val="28"/>
          <w:szCs w:val="28"/>
        </w:rPr>
      </w:pPr>
      <w:bookmarkStart w:id="33" w:name="_Toc230609652"/>
      <w:r>
        <w:rPr>
          <w:rFonts w:ascii="Times New Roman" w:hAnsi="Times New Roman" w:cs="Times New Roman"/>
          <w:b/>
          <w:bCs/>
          <w:color w:val="0D0D0D" w:themeColor="text1" w:themeTint="F2"/>
          <w:sz w:val="28"/>
          <w:szCs w:val="28"/>
        </w:rPr>
        <w:t xml:space="preserve">ГЛАВА </w:t>
      </w:r>
      <w:r w:rsidRPr="00BB0A58">
        <w:rPr>
          <w:rFonts w:ascii="Times New Roman" w:hAnsi="Times New Roman" w:cs="Times New Roman"/>
          <w:b/>
          <w:bCs/>
          <w:color w:val="0D0D0D" w:themeColor="text1" w:themeTint="F2"/>
          <w:sz w:val="28"/>
          <w:szCs w:val="28"/>
        </w:rPr>
        <w:t>6. ВЛИЯНИЕ ПАРАМЕТРОВ МОДЕЛИ</w:t>
      </w:r>
      <w:bookmarkEnd w:id="33"/>
    </w:p>
    <w:p w14:paraId="388A3808" w14:textId="0A402263" w:rsidR="00EB3FEB" w:rsidRPr="007B19FD" w:rsidRDefault="00EB3FEB" w:rsidP="007B19FD">
      <w:pPr>
        <w:spacing w:line="360" w:lineRule="auto"/>
        <w:jc w:val="both"/>
        <w:rPr>
          <w:rFonts w:ascii="Times New Roman" w:hAnsi="Times New Roman" w:cs="Times New Roman"/>
          <w:color w:val="000000" w:themeColor="text1"/>
          <w:sz w:val="28"/>
          <w:szCs w:val="28"/>
        </w:rPr>
      </w:pPr>
      <w:r w:rsidRPr="002E6BD9">
        <w:rPr>
          <w:rFonts w:ascii="Times New Roman" w:hAnsi="Times New Roman" w:cs="Times New Roman"/>
          <w:color w:val="000000" w:themeColor="text1"/>
          <w:sz w:val="28"/>
          <w:szCs w:val="28"/>
        </w:rPr>
        <w:tab/>
        <w:t>Был проведён анализ чувствительности окна терапии к параметрам иммунного ответа. Варьировались пороги активации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E</m:t>
            </m:r>
          </m:e>
          <m:sub>
            <m:r>
              <w:rPr>
                <w:rFonts w:ascii="Cambria Math" w:hAnsi="Cambria Math" w:cs="Times New Roman"/>
                <w:color w:val="000000" w:themeColor="text1"/>
                <w:sz w:val="28"/>
                <w:szCs w:val="28"/>
              </w:rPr>
              <m:t>0</m:t>
            </m:r>
          </m:sub>
        </m:sSub>
      </m:oMath>
      <w:r w:rsidRPr="002E6BD9">
        <w:rPr>
          <w:rFonts w:ascii="Times New Roman" w:hAnsi="Times New Roman" w:cs="Times New Roman"/>
          <w:color w:val="000000" w:themeColor="text1"/>
          <w:sz w:val="28"/>
          <w:szCs w:val="28"/>
        </w:rPr>
        <w:t xml:space="preserve">,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H</m:t>
            </m:r>
          </m:e>
          <m:sub>
            <m:r>
              <w:rPr>
                <w:rFonts w:ascii="Cambria Math" w:hAnsi="Cambria Math" w:cs="Times New Roman"/>
                <w:color w:val="000000" w:themeColor="text1"/>
                <w:sz w:val="28"/>
                <w:szCs w:val="28"/>
              </w:rPr>
              <m:t>0</m:t>
            </m:r>
          </m:sub>
        </m:sSub>
      </m:oMath>
      <w:r w:rsidRPr="002E6BD9">
        <w:rPr>
          <w:rFonts w:ascii="Times New Roman" w:hAnsi="Times New Roman" w:cs="Times New Roman"/>
          <w:color w:val="000000" w:themeColor="text1"/>
          <w:sz w:val="28"/>
          <w:szCs w:val="28"/>
        </w:rPr>
        <w:t>), параметры смерти клеток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I</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T</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E</m:t>
            </m:r>
          </m:sub>
        </m:sSub>
      </m:oMath>
      <w:r w:rsidRPr="002E6BD9">
        <w:rPr>
          <w:rFonts w:ascii="Times New Roman" w:hAnsi="Times New Roman" w:cs="Times New Roman"/>
          <w:color w:val="000000" w:themeColor="text1"/>
          <w:sz w:val="28"/>
          <w:szCs w:val="28"/>
        </w:rPr>
        <w:t>), начальные условия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H</m:t>
            </m:r>
          </m:e>
          <m:sub>
            <m:r>
              <w:rPr>
                <w:rFonts w:ascii="Cambria Math" w:hAnsi="Cambria Math" w:cs="Times New Roman"/>
                <w:color w:val="000000" w:themeColor="text1"/>
                <w:sz w:val="28"/>
                <w:szCs w:val="28"/>
              </w:rPr>
              <m:t>in</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E</m:t>
            </m:r>
          </m:e>
          <m:sub>
            <m:r>
              <w:rPr>
                <w:rFonts w:ascii="Cambria Math" w:hAnsi="Cambria Math" w:cs="Times New Roman"/>
                <w:color w:val="000000" w:themeColor="text1"/>
                <w:sz w:val="28"/>
                <w:szCs w:val="28"/>
              </w:rPr>
              <m:t>in</m:t>
            </m:r>
          </m:sub>
        </m:sSub>
      </m:oMath>
      <w:r w:rsidRPr="002E6BD9">
        <w:rPr>
          <w:rFonts w:ascii="Times New Roman" w:hAnsi="Times New Roman" w:cs="Times New Roman"/>
          <w:color w:val="000000" w:themeColor="text1"/>
          <w:sz w:val="28"/>
          <w:szCs w:val="28"/>
        </w:rPr>
        <w:t xml:space="preserve">) и максимальная скорость пролиферации (c). Показано, что модель наиболее чувствительна к скорости </w:t>
      </w:r>
      <w:r w:rsidRPr="002E6BD9">
        <w:rPr>
          <w:rFonts w:ascii="Times New Roman" w:hAnsi="Times New Roman" w:cs="Times New Roman"/>
          <w:color w:val="000000" w:themeColor="text1"/>
          <w:sz w:val="28"/>
          <w:szCs w:val="28"/>
        </w:rPr>
        <w:lastRenderedPageBreak/>
        <w:t>смерти хелперов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oMath>
      <w:r w:rsidRPr="002E6BD9">
        <w:rPr>
          <w:rFonts w:ascii="Times New Roman" w:hAnsi="Times New Roman" w:cs="Times New Roman"/>
          <w:color w:val="000000" w:themeColor="text1"/>
          <w:sz w:val="28"/>
          <w:szCs w:val="28"/>
        </w:rPr>
        <w:t xml:space="preserve">): при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r>
          <w:rPr>
            <w:rFonts w:ascii="Cambria Math" w:hAnsi="Cambria Math" w:cs="Times New Roman"/>
            <w:color w:val="000000" w:themeColor="text1"/>
            <w:sz w:val="28"/>
            <w:szCs w:val="28"/>
          </w:rPr>
          <m:t>=0.10</m:t>
        </m:r>
      </m:oMath>
      <w:r w:rsidRPr="002E6BD9">
        <w:rPr>
          <w:rFonts w:ascii="Times New Roman" w:hAnsi="Times New Roman" w:cs="Times New Roman"/>
          <w:color w:val="000000" w:themeColor="text1"/>
          <w:sz w:val="28"/>
          <w:szCs w:val="28"/>
        </w:rPr>
        <w:t xml:space="preserve"> посттерапевтический контроль полностью отсутствует, тогда как при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H</m:t>
            </m:r>
          </m:sub>
        </m:sSub>
        <m:r>
          <w:rPr>
            <w:rFonts w:ascii="Cambria Math" w:hAnsi="Cambria Math" w:cs="Times New Roman"/>
            <w:color w:val="000000" w:themeColor="text1"/>
            <w:sz w:val="28"/>
            <w:szCs w:val="28"/>
          </w:rPr>
          <m:t>=0.30</m:t>
        </m:r>
      </m:oMath>
      <w:r w:rsidRPr="002E6BD9">
        <w:rPr>
          <w:rFonts w:ascii="Times New Roman" w:hAnsi="Times New Roman" w:cs="Times New Roman"/>
          <w:color w:val="000000" w:themeColor="text1"/>
          <w:sz w:val="28"/>
          <w:szCs w:val="28"/>
        </w:rPr>
        <w:t xml:space="preserve"> контроль возможен. Параметры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T</m:t>
            </m:r>
          </m:sub>
        </m:sSub>
      </m:oMath>
      <w:r w:rsidRPr="002E6BD9">
        <w:rPr>
          <w:rFonts w:ascii="Times New Roman" w:hAnsi="Times New Roman" w:cs="Times New Roman"/>
          <w:color w:val="000000" w:themeColor="text1"/>
          <w:sz w:val="28"/>
          <w:szCs w:val="28"/>
        </w:rPr>
        <w:t xml:space="preserve"> и c демонстрируют устойчивость окна терапии в пределах литературных диапазонов. Для надёжного контроля требуется начальное количество хелперов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H</m:t>
            </m:r>
          </m:e>
          <m:sub>
            <m:r>
              <w:rPr>
                <w:rFonts w:ascii="Cambria Math" w:hAnsi="Cambria Math" w:cs="Times New Roman"/>
                <w:color w:val="000000" w:themeColor="text1"/>
                <w:sz w:val="28"/>
                <w:szCs w:val="28"/>
              </w:rPr>
              <m:t>in</m:t>
            </m:r>
          </m:sub>
        </m:sSub>
        <m:r>
          <w:rPr>
            <w:rFonts w:ascii="Cambria Math" w:hAnsi="Cambria Math" w:cs="Times New Roman"/>
            <w:color w:val="000000" w:themeColor="text1"/>
            <w:sz w:val="28"/>
            <w:szCs w:val="28"/>
          </w:rPr>
          <m:t>≥</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10</m:t>
            </m:r>
          </m:e>
          <m:sup>
            <m:r>
              <w:rPr>
                <w:rFonts w:ascii="Cambria Math" w:hAnsi="Cambria Math" w:cs="Times New Roman"/>
                <w:color w:val="000000" w:themeColor="text1"/>
                <w:sz w:val="28"/>
                <w:szCs w:val="28"/>
              </w:rPr>
              <m:t>-5</m:t>
            </m:r>
          </m:sup>
        </m:sSup>
      </m:oMath>
      <w:r w:rsidRPr="002E6BD9">
        <w:rPr>
          <w:rFonts w:ascii="Times New Roman" w:hAnsi="Times New Roman" w:cs="Times New Roman"/>
          <w:color w:val="000000" w:themeColor="text1"/>
          <w:sz w:val="28"/>
          <w:szCs w:val="28"/>
        </w:rPr>
        <w:t>.</w:t>
      </w:r>
    </w:p>
    <w:p w14:paraId="17E8923B" w14:textId="41D5810F" w:rsidR="008F4B31" w:rsidRDefault="00515A67" w:rsidP="004444DC">
      <w:pPr>
        <w:pStyle w:val="2"/>
        <w:spacing w:line="360" w:lineRule="auto"/>
        <w:jc w:val="center"/>
        <w:rPr>
          <w:rFonts w:ascii="Times New Roman" w:hAnsi="Times New Roman" w:cs="Times New Roman"/>
          <w:b/>
          <w:bCs/>
          <w:color w:val="000000" w:themeColor="text1"/>
          <w:sz w:val="28"/>
          <w:szCs w:val="28"/>
        </w:rPr>
      </w:pPr>
      <w:bookmarkStart w:id="34" w:name="_Toc230609653"/>
      <w:r>
        <w:rPr>
          <w:rFonts w:ascii="Times New Roman" w:hAnsi="Times New Roman" w:cs="Times New Roman"/>
          <w:b/>
          <w:bCs/>
          <w:color w:val="000000" w:themeColor="text1"/>
          <w:sz w:val="28"/>
          <w:szCs w:val="28"/>
        </w:rPr>
        <w:t xml:space="preserve">6.1 </w:t>
      </w:r>
      <w:r w:rsidR="008F4B31" w:rsidRPr="00BB0A58">
        <w:rPr>
          <w:rFonts w:ascii="Times New Roman" w:hAnsi="Times New Roman" w:cs="Times New Roman"/>
          <w:b/>
          <w:bCs/>
          <w:color w:val="000000" w:themeColor="text1"/>
          <w:sz w:val="28"/>
          <w:szCs w:val="28"/>
        </w:rPr>
        <w:t>Влияние порогов активации</w:t>
      </w:r>
      <w:bookmarkEnd w:id="34"/>
    </w:p>
    <w:p w14:paraId="72F5DE8E" w14:textId="4C171A6F" w:rsidR="009A2600" w:rsidRPr="009A2600" w:rsidRDefault="009A2600" w:rsidP="007B43A9">
      <w:pPr>
        <w:spacing w:line="360" w:lineRule="auto"/>
        <w:jc w:val="both"/>
        <w:rPr>
          <w:rFonts w:ascii="Times New Roman" w:hAnsi="Times New Roman" w:cs="Times New Roman"/>
          <w:sz w:val="28"/>
          <w:szCs w:val="28"/>
        </w:rPr>
      </w:pPr>
      <w:r w:rsidRPr="009A2600">
        <w:rPr>
          <w:rFonts w:ascii="Times New Roman" w:hAnsi="Times New Roman" w:cs="Times New Roman"/>
          <w:sz w:val="28"/>
          <w:szCs w:val="28"/>
        </w:rPr>
        <w:t xml:space="preserve">На рисунках </w:t>
      </w:r>
      <w:r w:rsidR="00786203">
        <w:rPr>
          <w:rFonts w:ascii="Times New Roman" w:hAnsi="Times New Roman" w:cs="Times New Roman"/>
          <w:sz w:val="28"/>
          <w:szCs w:val="28"/>
        </w:rPr>
        <w:t>6.1</w:t>
      </w:r>
      <w:r w:rsidRPr="009A2600">
        <w:rPr>
          <w:rFonts w:ascii="Times New Roman" w:hAnsi="Times New Roman" w:cs="Times New Roman"/>
          <w:sz w:val="28"/>
          <w:szCs w:val="28"/>
        </w:rPr>
        <w:t xml:space="preserve"> и </w:t>
      </w:r>
      <w:r w:rsidR="00786203">
        <w:rPr>
          <w:rFonts w:ascii="Times New Roman" w:hAnsi="Times New Roman" w:cs="Times New Roman"/>
          <w:sz w:val="28"/>
          <w:szCs w:val="28"/>
        </w:rPr>
        <w:t>6.2</w:t>
      </w:r>
      <w:r w:rsidRPr="009A2600">
        <w:rPr>
          <w:rFonts w:ascii="Times New Roman" w:hAnsi="Times New Roman" w:cs="Times New Roman"/>
          <w:sz w:val="28"/>
          <w:szCs w:val="28"/>
        </w:rPr>
        <w:t xml:space="preserve"> приведены результаты исследования чувствительности окна терапии к изменению порогов активации клеточного иммунного ответа. варьировали в трёх значениях: 5×10⁻³, 1×10⁻², 2×10⁻². Верхний ряд </w:t>
      </w:r>
      <w:proofErr w:type="spellStart"/>
      <w:r w:rsidRPr="009A2600">
        <w:rPr>
          <w:rFonts w:ascii="Times New Roman" w:hAnsi="Times New Roman" w:cs="Times New Roman"/>
          <w:sz w:val="28"/>
          <w:szCs w:val="28"/>
        </w:rPr>
        <w:t>подграфиков</w:t>
      </w:r>
      <w:proofErr w:type="spellEnd"/>
      <w:r w:rsidRPr="009A2600">
        <w:rPr>
          <w:rFonts w:ascii="Times New Roman" w:hAnsi="Times New Roman" w:cs="Times New Roman"/>
          <w:sz w:val="28"/>
          <w:szCs w:val="28"/>
        </w:rPr>
        <w:t xml:space="preserve"> отражает вариацию порога активации эффекторов </w:t>
      </w: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0</m:t>
            </m:r>
          </m:sub>
        </m:sSub>
      </m:oMath>
      <w:r w:rsidRPr="009A2600">
        <w:rPr>
          <w:rFonts w:ascii="Times New Roman" w:hAnsi="Times New Roman" w:cs="Times New Roman"/>
          <w:sz w:val="28"/>
          <w:szCs w:val="28"/>
        </w:rPr>
        <w:t xml:space="preserve">, нижний — порога активации Т-хелперов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oMath>
      <w:r w:rsidRPr="009A2600">
        <w:rPr>
          <w:rFonts w:ascii="Times New Roman" w:hAnsi="Times New Roman" w:cs="Times New Roman"/>
          <w:sz w:val="28"/>
          <w:szCs w:val="28"/>
        </w:rPr>
        <w:t>.</w:t>
      </w:r>
    </w:p>
    <w:p w14:paraId="2145EDB8" w14:textId="67FD3267" w:rsidR="006C29BC" w:rsidRPr="002E6BD9" w:rsidRDefault="009A2600" w:rsidP="004444DC">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154B5FA0" w14:textId="3B074E93" w:rsidR="005C3BDB" w:rsidRDefault="00521740" w:rsidP="005C3BDB">
      <w:pPr>
        <w:rPr>
          <w:rFonts w:ascii="Times New Roman" w:hAnsi="Times New Roman" w:cs="Times New Roman"/>
          <w:sz w:val="28"/>
          <w:szCs w:val="28"/>
          <w:lang w:val="en-US"/>
        </w:rPr>
      </w:pPr>
      <w:r w:rsidRPr="00521740">
        <w:rPr>
          <w:rFonts w:ascii="Times New Roman" w:hAnsi="Times New Roman" w:cs="Times New Roman"/>
          <w:noProof/>
          <w:sz w:val="28"/>
          <w:szCs w:val="28"/>
        </w:rPr>
        <w:drawing>
          <wp:inline distT="0" distB="0" distL="0" distR="0" wp14:anchorId="225E21AA" wp14:editId="7947100B">
            <wp:extent cx="6120130" cy="349377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493770"/>
                    </a:xfrm>
                    <a:prstGeom prst="rect">
                      <a:avLst/>
                    </a:prstGeom>
                  </pic:spPr>
                </pic:pic>
              </a:graphicData>
            </a:graphic>
          </wp:inline>
        </w:drawing>
      </w:r>
    </w:p>
    <w:p w14:paraId="19F432D3" w14:textId="67F6DC0F" w:rsidR="00794F14" w:rsidRPr="001734CA" w:rsidRDefault="00794F14" w:rsidP="005C3BDB">
      <w:pPr>
        <w:rPr>
          <w:rFonts w:ascii="Times New Roman" w:hAnsi="Times New Roman" w:cs="Times New Roman"/>
          <w:i/>
        </w:rPr>
      </w:pPr>
      <w:r w:rsidRPr="00794F14">
        <w:rPr>
          <w:rFonts w:ascii="Times New Roman" w:hAnsi="Times New Roman" w:cs="Times New Roman"/>
        </w:rPr>
        <w:t>Рис.</w:t>
      </w:r>
      <w:r w:rsidR="00786203">
        <w:rPr>
          <w:rFonts w:ascii="Times New Roman" w:hAnsi="Times New Roman" w:cs="Times New Roman"/>
        </w:rPr>
        <w:t>6.1.</w:t>
      </w:r>
      <w:r w:rsidRPr="00794F14">
        <w:rPr>
          <w:rFonts w:ascii="Times New Roman" w:hAnsi="Times New Roman" w:cs="Times New Roman"/>
        </w:rPr>
        <w:t xml:space="preserve"> Зависимость области посттерапевтического контроля от изменения порогов активации </w:t>
      </w:r>
      <w:proofErr w:type="spellStart"/>
      <w:r w:rsidRPr="00794F14">
        <w:rPr>
          <w:rFonts w:ascii="Times New Roman" w:hAnsi="Times New Roman" w:cs="Times New Roman"/>
        </w:rPr>
        <w:t>эффекторных</w:t>
      </w:r>
      <w:proofErr w:type="spellEnd"/>
      <w:r w:rsidRPr="00794F14">
        <w:rPr>
          <w:rFonts w:ascii="Times New Roman" w:hAnsi="Times New Roman" w:cs="Times New Roman"/>
        </w:rPr>
        <w:t xml:space="preserve"> клеток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oMath>
      <w:r w:rsidRPr="00794F14">
        <w:rPr>
          <w:rFonts w:ascii="Times New Roman" w:hAnsi="Times New Roman" w:cs="Times New Roman"/>
        </w:rPr>
        <w:t xml:space="preserve"> и Т-хелперов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oMath>
      <w:r w:rsidRPr="00794F14">
        <w:rPr>
          <w:rFonts w:ascii="Times New Roman" w:hAnsi="Times New Roman" w:cs="Times New Roman"/>
        </w:rPr>
        <w:t xml:space="preserve"> при </w:t>
      </w:r>
      <m:oMath>
        <m:r>
          <w:rPr>
            <w:rFonts w:ascii="Cambria Math" w:hAnsi="Cambria Math" w:cs="Times New Roman"/>
          </w:rPr>
          <m:t>w=10</m:t>
        </m:r>
      </m:oMath>
    </w:p>
    <w:p w14:paraId="067E29D8" w14:textId="77777777" w:rsidR="00794F14" w:rsidRPr="00794F14" w:rsidRDefault="00794F14" w:rsidP="005C3BDB">
      <w:pPr>
        <w:rPr>
          <w:rFonts w:ascii="Times New Roman" w:hAnsi="Times New Roman" w:cs="Times New Roman"/>
          <w:sz w:val="28"/>
          <w:szCs w:val="28"/>
        </w:rPr>
      </w:pPr>
    </w:p>
    <w:p w14:paraId="4C6A7C82" w14:textId="1D5D8BD6" w:rsidR="00EB3FEB" w:rsidRDefault="00521740" w:rsidP="004444DC">
      <w:pPr>
        <w:spacing w:line="360" w:lineRule="auto"/>
        <w:jc w:val="both"/>
        <w:rPr>
          <w:rFonts w:ascii="Times New Roman" w:hAnsi="Times New Roman" w:cs="Times New Roman"/>
          <w:sz w:val="28"/>
          <w:szCs w:val="28"/>
          <w:lang w:val="en-US"/>
        </w:rPr>
      </w:pPr>
      <w:r w:rsidRPr="00521740">
        <w:rPr>
          <w:rFonts w:ascii="Times New Roman" w:hAnsi="Times New Roman" w:cs="Times New Roman"/>
          <w:noProof/>
          <w:sz w:val="28"/>
          <w:szCs w:val="28"/>
        </w:rPr>
        <w:lastRenderedPageBreak/>
        <w:drawing>
          <wp:inline distT="0" distB="0" distL="0" distR="0" wp14:anchorId="28CA6317" wp14:editId="5CC60450">
            <wp:extent cx="6120130" cy="3561715"/>
            <wp:effectExtent l="0" t="0" r="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561715"/>
                    </a:xfrm>
                    <a:prstGeom prst="rect">
                      <a:avLst/>
                    </a:prstGeom>
                  </pic:spPr>
                </pic:pic>
              </a:graphicData>
            </a:graphic>
          </wp:inline>
        </w:drawing>
      </w:r>
    </w:p>
    <w:p w14:paraId="7D1917CF" w14:textId="2D2FD9B4" w:rsidR="00794F14" w:rsidRDefault="00794F14" w:rsidP="00794F14">
      <w:pPr>
        <w:rPr>
          <w:rFonts w:ascii="Times New Roman" w:hAnsi="Times New Roman" w:cs="Times New Roman"/>
        </w:rPr>
      </w:pPr>
      <w:r w:rsidRPr="00794F14">
        <w:rPr>
          <w:rFonts w:ascii="Times New Roman" w:hAnsi="Times New Roman" w:cs="Times New Roman"/>
        </w:rPr>
        <w:t>Рис.</w:t>
      </w:r>
      <w:r w:rsidR="00786203">
        <w:rPr>
          <w:rFonts w:ascii="Times New Roman" w:hAnsi="Times New Roman" w:cs="Times New Roman"/>
        </w:rPr>
        <w:t>6.2.</w:t>
      </w:r>
      <w:r w:rsidRPr="00794F14">
        <w:rPr>
          <w:rFonts w:ascii="Times New Roman" w:hAnsi="Times New Roman" w:cs="Times New Roman"/>
        </w:rPr>
        <w:t xml:space="preserve"> Зависимость области посттерапевтического контроля от изменения порогов активации </w:t>
      </w:r>
      <w:proofErr w:type="spellStart"/>
      <w:r w:rsidRPr="00794F14">
        <w:rPr>
          <w:rFonts w:ascii="Times New Roman" w:hAnsi="Times New Roman" w:cs="Times New Roman"/>
        </w:rPr>
        <w:t>эффекторных</w:t>
      </w:r>
      <w:proofErr w:type="spellEnd"/>
      <w:r w:rsidRPr="00794F14">
        <w:rPr>
          <w:rFonts w:ascii="Times New Roman" w:hAnsi="Times New Roman" w:cs="Times New Roman"/>
        </w:rPr>
        <w:t xml:space="preserve"> клеток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oMath>
      <w:r w:rsidRPr="00794F14">
        <w:rPr>
          <w:rFonts w:ascii="Times New Roman" w:hAnsi="Times New Roman" w:cs="Times New Roman"/>
        </w:rPr>
        <w:t xml:space="preserve"> и Т-хелперов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oMath>
      <w:r w:rsidRPr="00794F14">
        <w:rPr>
          <w:rFonts w:ascii="Times New Roman" w:hAnsi="Times New Roman" w:cs="Times New Roman"/>
        </w:rPr>
        <w:t xml:space="preserve"> при </w:t>
      </w:r>
      <m:oMath>
        <m:r>
          <w:rPr>
            <w:rFonts w:ascii="Cambria Math" w:hAnsi="Cambria Math" w:cs="Times New Roman"/>
          </w:rPr>
          <m:t>w=100</m:t>
        </m:r>
      </m:oMath>
    </w:p>
    <w:p w14:paraId="26072FA4" w14:textId="77777777" w:rsidR="001744FB" w:rsidRPr="00794F14" w:rsidRDefault="001744FB" w:rsidP="00794F14">
      <w:pPr>
        <w:rPr>
          <w:rFonts w:ascii="Times New Roman" w:hAnsi="Times New Roman" w:cs="Times New Roman"/>
          <w:i/>
        </w:rPr>
      </w:pPr>
    </w:p>
    <w:p w14:paraId="46E5E899" w14:textId="337433B5" w:rsidR="00794F14" w:rsidRPr="00794F14" w:rsidRDefault="009A2600" w:rsidP="004444DC">
      <w:pPr>
        <w:spacing w:line="360" w:lineRule="auto"/>
        <w:jc w:val="both"/>
        <w:rPr>
          <w:rFonts w:ascii="Times New Roman" w:hAnsi="Times New Roman" w:cs="Times New Roman"/>
          <w:sz w:val="28"/>
          <w:szCs w:val="28"/>
        </w:rPr>
      </w:pPr>
      <w:r w:rsidRPr="009A2600">
        <w:rPr>
          <w:rFonts w:ascii="Times New Roman" w:hAnsi="Times New Roman" w:cs="Times New Roman"/>
          <w:sz w:val="28"/>
          <w:szCs w:val="28"/>
        </w:rPr>
        <w:t xml:space="preserve">Из анализа графиков видно, что смещение порогов активации в пределах литературного диапазона (от </w:t>
      </w:r>
      <m:oMath>
        <m:r>
          <w:rPr>
            <w:rFonts w:ascii="Cambria Math" w:hAnsi="Cambria Math" w:cs="Times New Roman"/>
            <w:sz w:val="28"/>
            <w:szCs w:val="28"/>
          </w:rPr>
          <m:t>0.005</m:t>
        </m:r>
      </m:oMath>
      <w:r w:rsidRPr="009A2600">
        <w:rPr>
          <w:rFonts w:ascii="Times New Roman" w:hAnsi="Times New Roman" w:cs="Times New Roman"/>
          <w:sz w:val="28"/>
          <w:szCs w:val="28"/>
        </w:rPr>
        <w:t xml:space="preserve"> до </w:t>
      </w:r>
      <m:oMath>
        <m:r>
          <w:rPr>
            <w:rFonts w:ascii="Cambria Math" w:hAnsi="Cambria Math" w:cs="Times New Roman"/>
            <w:sz w:val="28"/>
            <w:szCs w:val="28"/>
          </w:rPr>
          <m:t>0.02</m:t>
        </m:r>
      </m:oMath>
      <w:r w:rsidRPr="009A2600">
        <w:rPr>
          <w:rFonts w:ascii="Times New Roman" w:hAnsi="Times New Roman" w:cs="Times New Roman"/>
          <w:sz w:val="28"/>
          <w:szCs w:val="28"/>
        </w:rPr>
        <w:t xml:space="preserve">) сохраняет качественную структуру окна терапии, однако влияет на общую площадь области контроля (количество успешных точек). При увеличении параметра интенсивности иммунного ответа </w:t>
      </w:r>
      <m:oMath>
        <m:r>
          <w:rPr>
            <w:rFonts w:ascii="Cambria Math" w:hAnsi="Cambria Math" w:cs="Times New Roman"/>
            <w:sz w:val="28"/>
            <w:szCs w:val="28"/>
          </w:rPr>
          <m:t>w</m:t>
        </m:r>
      </m:oMath>
      <w:r w:rsidRPr="009A2600">
        <w:rPr>
          <w:rFonts w:ascii="Times New Roman" w:hAnsi="Times New Roman" w:cs="Times New Roman"/>
          <w:sz w:val="28"/>
          <w:szCs w:val="28"/>
        </w:rPr>
        <w:t xml:space="preserve"> от </w:t>
      </w:r>
      <m:oMath>
        <m:r>
          <w:rPr>
            <w:rFonts w:ascii="Cambria Math" w:hAnsi="Cambria Math" w:cs="Times New Roman"/>
            <w:sz w:val="28"/>
            <w:szCs w:val="28"/>
          </w:rPr>
          <m:t>10</m:t>
        </m:r>
      </m:oMath>
      <w:r w:rsidRPr="009A2600">
        <w:rPr>
          <w:rFonts w:ascii="Times New Roman" w:hAnsi="Times New Roman" w:cs="Times New Roman"/>
          <w:sz w:val="28"/>
          <w:szCs w:val="28"/>
        </w:rPr>
        <w:t xml:space="preserve"> до </w:t>
      </w:r>
      <m:oMath>
        <m:r>
          <w:rPr>
            <w:rFonts w:ascii="Cambria Math" w:hAnsi="Cambria Math" w:cs="Times New Roman"/>
            <w:sz w:val="28"/>
            <w:szCs w:val="28"/>
          </w:rPr>
          <m:t>100</m:t>
        </m:r>
      </m:oMath>
      <w:r w:rsidRPr="009A2600">
        <w:rPr>
          <w:rFonts w:ascii="Times New Roman" w:hAnsi="Times New Roman" w:cs="Times New Roman"/>
          <w:sz w:val="28"/>
          <w:szCs w:val="28"/>
        </w:rPr>
        <w:t xml:space="preserve"> наблюдается закономерное </w:t>
      </w:r>
      <w:r w:rsidR="007B43A9">
        <w:rPr>
          <w:rFonts w:ascii="Times New Roman" w:hAnsi="Times New Roman" w:cs="Times New Roman"/>
          <w:sz w:val="28"/>
          <w:szCs w:val="28"/>
        </w:rPr>
        <w:t>сужение</w:t>
      </w:r>
      <w:r w:rsidRPr="009A2600">
        <w:rPr>
          <w:rFonts w:ascii="Times New Roman" w:hAnsi="Times New Roman" w:cs="Times New Roman"/>
          <w:sz w:val="28"/>
          <w:szCs w:val="28"/>
        </w:rPr>
        <w:t xml:space="preserve"> области контроля, что подтверждает синергетический эффект между скоростью активации лимфоцитов и эффективностью их цитотоксического действия.</w:t>
      </w:r>
    </w:p>
    <w:p w14:paraId="6785E8BC" w14:textId="03D5F522" w:rsidR="005C3BDB" w:rsidRPr="002E6BD9" w:rsidRDefault="005C3BDB" w:rsidP="004444DC">
      <w:pPr>
        <w:spacing w:line="360" w:lineRule="auto"/>
        <w:rPr>
          <w:rFonts w:ascii="Times New Roman" w:hAnsi="Times New Roman" w:cs="Times New Roman"/>
          <w:sz w:val="28"/>
          <w:szCs w:val="28"/>
        </w:rPr>
      </w:pPr>
    </w:p>
    <w:p w14:paraId="2E6D2AF5" w14:textId="075C86C9" w:rsidR="008F4B31" w:rsidRDefault="00515A67" w:rsidP="004444DC">
      <w:pPr>
        <w:pStyle w:val="2"/>
        <w:spacing w:line="360" w:lineRule="auto"/>
        <w:jc w:val="center"/>
        <w:rPr>
          <w:rFonts w:ascii="Times New Roman" w:hAnsi="Times New Roman" w:cs="Times New Roman"/>
          <w:b/>
          <w:bCs/>
          <w:color w:val="000000" w:themeColor="text1"/>
          <w:sz w:val="28"/>
          <w:szCs w:val="28"/>
        </w:rPr>
      </w:pPr>
      <w:bookmarkStart w:id="35" w:name="_Toc230609654"/>
      <w:r>
        <w:rPr>
          <w:rFonts w:ascii="Times New Roman" w:hAnsi="Times New Roman" w:cs="Times New Roman"/>
          <w:b/>
          <w:bCs/>
          <w:color w:val="000000" w:themeColor="text1"/>
          <w:sz w:val="28"/>
          <w:szCs w:val="28"/>
        </w:rPr>
        <w:t xml:space="preserve">6.2 </w:t>
      </w:r>
      <w:r w:rsidR="008F4B31" w:rsidRPr="00BB0A58">
        <w:rPr>
          <w:rFonts w:ascii="Times New Roman" w:hAnsi="Times New Roman" w:cs="Times New Roman"/>
          <w:b/>
          <w:bCs/>
          <w:color w:val="000000" w:themeColor="text1"/>
          <w:sz w:val="28"/>
          <w:szCs w:val="28"/>
        </w:rPr>
        <w:t>Влияние начальных условий</w:t>
      </w:r>
      <w:bookmarkEnd w:id="35"/>
    </w:p>
    <w:p w14:paraId="730FA5E9" w14:textId="4AE52052" w:rsidR="006C29BC" w:rsidRPr="001734CA" w:rsidRDefault="007B43A9" w:rsidP="007B43A9">
      <w:pPr>
        <w:spacing w:line="360" w:lineRule="auto"/>
        <w:rPr>
          <w:rFonts w:ascii="Times New Roman" w:hAnsi="Times New Roman" w:cs="Times New Roman"/>
          <w:sz w:val="28"/>
          <w:szCs w:val="28"/>
          <w:lang w:val="en-US"/>
        </w:rPr>
      </w:pPr>
      <w:r w:rsidRPr="007B43A9">
        <w:rPr>
          <w:rFonts w:ascii="Times New Roman" w:hAnsi="Times New Roman" w:cs="Times New Roman"/>
          <w:sz w:val="28"/>
          <w:szCs w:val="28"/>
        </w:rPr>
        <w:t xml:space="preserve">На рисунке 12 </w:t>
      </w:r>
      <w:r w:rsidR="001734CA">
        <w:rPr>
          <w:rFonts w:ascii="Times New Roman" w:hAnsi="Times New Roman" w:cs="Times New Roman"/>
          <w:sz w:val="28"/>
          <w:szCs w:val="28"/>
        </w:rPr>
        <w:t>показана</w:t>
      </w:r>
      <w:r w:rsidRPr="007B43A9">
        <w:rPr>
          <w:rFonts w:ascii="Times New Roman" w:hAnsi="Times New Roman" w:cs="Times New Roman"/>
          <w:sz w:val="28"/>
          <w:szCs w:val="28"/>
        </w:rPr>
        <w:t xml:space="preserve"> оценка влияния исходного иммунного статуса организма на момент инфицирования на возможность достижения долгосрочного контроля над репликацией вируса. Верхняя половина </w:t>
      </w:r>
      <w:proofErr w:type="spellStart"/>
      <w:r w:rsidRPr="007B43A9">
        <w:rPr>
          <w:rFonts w:ascii="Times New Roman" w:hAnsi="Times New Roman" w:cs="Times New Roman"/>
          <w:sz w:val="28"/>
          <w:szCs w:val="28"/>
        </w:rPr>
        <w:t>подграфиков</w:t>
      </w:r>
      <w:proofErr w:type="spellEnd"/>
      <w:r w:rsidRPr="007B43A9">
        <w:rPr>
          <w:rFonts w:ascii="Times New Roman" w:hAnsi="Times New Roman" w:cs="Times New Roman"/>
          <w:sz w:val="28"/>
          <w:szCs w:val="28"/>
        </w:rPr>
        <w:t xml:space="preserve"> соответствует варьированию начального количества хелперов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in</m:t>
            </m:r>
          </m:sub>
        </m:sSub>
      </m:oMath>
      <w:r w:rsidRPr="007B43A9">
        <w:rPr>
          <w:rFonts w:ascii="Times New Roman" w:hAnsi="Times New Roman" w:cs="Times New Roman"/>
          <w:sz w:val="28"/>
          <w:szCs w:val="28"/>
        </w:rPr>
        <w:t xml:space="preserve">, нижняя — эффекторов </w:t>
      </w: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in</m:t>
            </m:r>
          </m:sub>
        </m:sSub>
      </m:oMath>
      <w:r w:rsidRPr="007B43A9">
        <w:rPr>
          <w:rFonts w:ascii="Times New Roman" w:hAnsi="Times New Roman" w:cs="Times New Roman"/>
          <w:sz w:val="28"/>
          <w:szCs w:val="28"/>
        </w:rPr>
        <w:t>. И</w:t>
      </w:r>
      <w:proofErr w:type="spellStart"/>
      <w:r w:rsidR="006C29BC" w:rsidRPr="007B43A9">
        <w:rPr>
          <w:rFonts w:ascii="Times New Roman" w:hAnsi="Times New Roman" w:cs="Times New Roman"/>
          <w:sz w:val="28"/>
          <w:szCs w:val="28"/>
        </w:rPr>
        <w:t>зменяли</w:t>
      </w:r>
      <w:proofErr w:type="spellEnd"/>
      <w:r w:rsidRPr="007B43A9">
        <w:rPr>
          <w:rFonts w:ascii="Times New Roman" w:hAnsi="Times New Roman" w:cs="Times New Roman"/>
          <w:sz w:val="28"/>
          <w:szCs w:val="28"/>
        </w:rPr>
        <w:t xml:space="preserve"> </w:t>
      </w:r>
      <w:r w:rsidR="006C29BC" w:rsidRPr="007B43A9">
        <w:rPr>
          <w:rFonts w:ascii="Times New Roman" w:hAnsi="Times New Roman" w:cs="Times New Roman"/>
          <w:sz w:val="28"/>
          <w:szCs w:val="28"/>
        </w:rPr>
        <w:t xml:space="preserve">в диапазоне 10⁻⁶–10⁻⁴ </w:t>
      </w:r>
      <w:r w:rsidR="001734CA">
        <w:rPr>
          <w:rFonts w:ascii="Times New Roman" w:hAnsi="Times New Roman" w:cs="Times New Roman"/>
          <w:sz w:val="28"/>
          <w:szCs w:val="28"/>
          <w:lang w:val="en-US"/>
        </w:rPr>
        <w:t>[10].</w:t>
      </w:r>
    </w:p>
    <w:p w14:paraId="579733AB" w14:textId="77777777" w:rsidR="006C29BC" w:rsidRPr="002E6BD9" w:rsidRDefault="006C29BC" w:rsidP="004444DC">
      <w:pPr>
        <w:spacing w:line="360" w:lineRule="auto"/>
        <w:rPr>
          <w:rFonts w:ascii="Times New Roman" w:hAnsi="Times New Roman" w:cs="Times New Roman"/>
          <w:sz w:val="28"/>
          <w:szCs w:val="28"/>
        </w:rPr>
      </w:pPr>
    </w:p>
    <w:p w14:paraId="52C070A0" w14:textId="17A23F67" w:rsidR="005C3BDB" w:rsidRDefault="00521740" w:rsidP="00D01026">
      <w:pPr>
        <w:rPr>
          <w:rFonts w:ascii="Times New Roman" w:hAnsi="Times New Roman" w:cs="Times New Roman"/>
          <w:sz w:val="28"/>
          <w:szCs w:val="28"/>
          <w:lang w:val="en-US"/>
        </w:rPr>
      </w:pPr>
      <w:r w:rsidRPr="00521740">
        <w:rPr>
          <w:rFonts w:ascii="Times New Roman" w:hAnsi="Times New Roman" w:cs="Times New Roman"/>
          <w:noProof/>
          <w:sz w:val="28"/>
          <w:szCs w:val="28"/>
        </w:rPr>
        <w:drawing>
          <wp:inline distT="0" distB="0" distL="0" distR="0" wp14:anchorId="4667060B" wp14:editId="4233D044">
            <wp:extent cx="6120130" cy="3329305"/>
            <wp:effectExtent l="0" t="0" r="0" b="444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3329305"/>
                    </a:xfrm>
                    <a:prstGeom prst="rect">
                      <a:avLst/>
                    </a:prstGeom>
                  </pic:spPr>
                </pic:pic>
              </a:graphicData>
            </a:graphic>
          </wp:inline>
        </w:drawing>
      </w:r>
    </w:p>
    <w:p w14:paraId="3404BF60" w14:textId="3C48FF37" w:rsidR="00794F14" w:rsidRDefault="00D649A1" w:rsidP="00794F14">
      <w:pPr>
        <w:rPr>
          <w:rFonts w:ascii="Times New Roman" w:hAnsi="Times New Roman" w:cs="Times New Roman"/>
        </w:rPr>
      </w:pPr>
      <w:r w:rsidRPr="00D649A1">
        <w:rPr>
          <w:rFonts w:ascii="Times New Roman" w:hAnsi="Times New Roman" w:cs="Times New Roman"/>
        </w:rPr>
        <w:t xml:space="preserve">Рис. </w:t>
      </w:r>
      <w:r w:rsidR="00786203">
        <w:rPr>
          <w:rFonts w:ascii="Times New Roman" w:hAnsi="Times New Roman" w:cs="Times New Roman"/>
        </w:rPr>
        <w:t>6.3</w:t>
      </w:r>
      <w:r w:rsidRPr="00D649A1">
        <w:rPr>
          <w:rFonts w:ascii="Times New Roman" w:hAnsi="Times New Roman" w:cs="Times New Roman"/>
        </w:rPr>
        <w:t xml:space="preserve"> </w:t>
      </w:r>
      <w:r w:rsidR="00794F14" w:rsidRPr="00794F14">
        <w:rPr>
          <w:rFonts w:ascii="Times New Roman" w:hAnsi="Times New Roman" w:cs="Times New Roman"/>
        </w:rPr>
        <w:t xml:space="preserve">Влияние начальной численности популяций Т-хелперов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in</m:t>
            </m:r>
          </m:sub>
        </m:sSub>
      </m:oMath>
      <w:r w:rsidR="00794F14" w:rsidRPr="00D649A1">
        <w:rPr>
          <w:rFonts w:ascii="Times New Roman" w:hAnsi="Times New Roman" w:cs="Times New Roman"/>
        </w:rPr>
        <w:t xml:space="preserve"> </w:t>
      </w:r>
      <w:r w:rsidR="00794F14" w:rsidRPr="00794F14">
        <w:rPr>
          <w:rFonts w:ascii="Times New Roman" w:hAnsi="Times New Roman" w:cs="Times New Roman"/>
        </w:rPr>
        <w:t xml:space="preserve">и </w:t>
      </w:r>
      <w:proofErr w:type="spellStart"/>
      <w:r w:rsidR="00794F14" w:rsidRPr="00794F14">
        <w:rPr>
          <w:rFonts w:ascii="Times New Roman" w:hAnsi="Times New Roman" w:cs="Times New Roman"/>
        </w:rPr>
        <w:t>эффекторных</w:t>
      </w:r>
      <w:proofErr w:type="spellEnd"/>
      <w:r w:rsidR="00794F14" w:rsidRPr="00794F14">
        <w:rPr>
          <w:rFonts w:ascii="Times New Roman" w:hAnsi="Times New Roman" w:cs="Times New Roman"/>
        </w:rPr>
        <w:t xml:space="preserve"> клеток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in</m:t>
            </m:r>
          </m:sub>
        </m:sSub>
      </m:oMath>
      <w:r w:rsidR="00794F14" w:rsidRPr="00794F14">
        <w:rPr>
          <w:rFonts w:ascii="Times New Roman" w:hAnsi="Times New Roman" w:cs="Times New Roman"/>
        </w:rPr>
        <w:t xml:space="preserve"> на момент заражения на границы терапевтического окна.</w:t>
      </w:r>
    </w:p>
    <w:p w14:paraId="52839113" w14:textId="77777777" w:rsidR="003542B6" w:rsidRPr="003542B6" w:rsidRDefault="003542B6" w:rsidP="003542B6">
      <w:pPr>
        <w:spacing w:line="360" w:lineRule="auto"/>
        <w:rPr>
          <w:rFonts w:ascii="Times New Roman" w:hAnsi="Times New Roman" w:cs="Times New Roman"/>
          <w:sz w:val="28"/>
          <w:szCs w:val="28"/>
        </w:rPr>
      </w:pPr>
    </w:p>
    <w:p w14:paraId="64518B94" w14:textId="286C515B" w:rsidR="00794F14" w:rsidRPr="00794F14" w:rsidRDefault="003542B6" w:rsidP="001734CA">
      <w:pPr>
        <w:spacing w:line="360" w:lineRule="auto"/>
        <w:rPr>
          <w:rFonts w:ascii="Times New Roman" w:hAnsi="Times New Roman" w:cs="Times New Roman"/>
          <w:sz w:val="28"/>
          <w:szCs w:val="28"/>
        </w:rPr>
      </w:pPr>
      <w:r w:rsidRPr="003542B6">
        <w:rPr>
          <w:rFonts w:ascii="Times New Roman" w:hAnsi="Times New Roman" w:cs="Times New Roman"/>
          <w:sz w:val="28"/>
          <w:szCs w:val="28"/>
        </w:rPr>
        <w:t xml:space="preserve">Стабильное и воспроизводимое окно контроля фиксируется только при условии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in</m:t>
            </m:r>
          </m:sub>
        </m:sSub>
        <m:r>
          <m:rPr>
            <m:sty m:val="p"/>
          </m:rP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10</m:t>
            </m:r>
            <m:ctrlPr>
              <w:rPr>
                <w:rFonts w:ascii="Cambria Math" w:hAnsi="Cambria Math" w:cs="Times New Roman"/>
                <w:sz w:val="28"/>
                <w:szCs w:val="28"/>
              </w:rPr>
            </m:ctrlPr>
          </m:e>
          <m:sup>
            <m:r>
              <w:rPr>
                <w:rFonts w:ascii="Cambria Math" w:hAnsi="Cambria Math" w:cs="Times New Roman"/>
                <w:sz w:val="28"/>
                <w:szCs w:val="28"/>
              </w:rPr>
              <m:t>-5</m:t>
            </m:r>
          </m:sup>
        </m:sSup>
      </m:oMath>
      <w:r w:rsidRPr="003542B6">
        <w:rPr>
          <w:rFonts w:ascii="Times New Roman" w:hAnsi="Times New Roman" w:cs="Times New Roman"/>
          <w:sz w:val="28"/>
          <w:szCs w:val="28"/>
        </w:rPr>
        <w:t xml:space="preserve">. </w:t>
      </w:r>
      <w:r w:rsidR="001734CA" w:rsidRPr="001734CA">
        <w:rPr>
          <w:rFonts w:ascii="Times New Roman" w:hAnsi="Times New Roman" w:cs="Times New Roman"/>
          <w:sz w:val="28"/>
          <w:szCs w:val="28"/>
        </w:rPr>
        <w:t xml:space="preserve">Этот результат математически оправдывает клиническую необходимость наличия достаточного исходного запаса клеток CD4+ для успешного развертывания иммунной памяти после отмены лекарств. Начальное число эффекторов вносит значительно меньший вклад в топологию полученных </w:t>
      </w:r>
      <w:r w:rsidR="001734CA">
        <w:rPr>
          <w:rFonts w:ascii="Times New Roman" w:hAnsi="Times New Roman" w:cs="Times New Roman"/>
          <w:sz w:val="28"/>
          <w:szCs w:val="28"/>
        </w:rPr>
        <w:t>областей</w:t>
      </w:r>
      <w:r w:rsidR="001734CA" w:rsidRPr="001734CA">
        <w:rPr>
          <w:rFonts w:ascii="Times New Roman" w:hAnsi="Times New Roman" w:cs="Times New Roman"/>
          <w:sz w:val="28"/>
          <w:szCs w:val="28"/>
        </w:rPr>
        <w:t>.</w:t>
      </w:r>
    </w:p>
    <w:p w14:paraId="7197ED75" w14:textId="6A9660FE" w:rsidR="00D01026" w:rsidRDefault="00515A67" w:rsidP="004444DC">
      <w:pPr>
        <w:pStyle w:val="2"/>
        <w:spacing w:line="360" w:lineRule="auto"/>
        <w:jc w:val="center"/>
        <w:rPr>
          <w:rFonts w:ascii="Times New Roman" w:hAnsi="Times New Roman" w:cs="Times New Roman"/>
          <w:b/>
          <w:bCs/>
          <w:color w:val="000000" w:themeColor="text1"/>
          <w:sz w:val="28"/>
          <w:szCs w:val="28"/>
        </w:rPr>
      </w:pPr>
      <w:bookmarkStart w:id="36" w:name="_Toc230609655"/>
      <w:r>
        <w:rPr>
          <w:rFonts w:ascii="Times New Roman" w:hAnsi="Times New Roman" w:cs="Times New Roman"/>
          <w:b/>
          <w:bCs/>
          <w:color w:val="000000" w:themeColor="text1"/>
          <w:sz w:val="28"/>
          <w:szCs w:val="28"/>
        </w:rPr>
        <w:t xml:space="preserve">6.3 </w:t>
      </w:r>
      <w:r w:rsidR="000E7A1C" w:rsidRPr="00BB0A58">
        <w:rPr>
          <w:rFonts w:ascii="Times New Roman" w:hAnsi="Times New Roman" w:cs="Times New Roman"/>
          <w:b/>
          <w:bCs/>
          <w:color w:val="000000" w:themeColor="text1"/>
          <w:sz w:val="28"/>
          <w:szCs w:val="28"/>
        </w:rPr>
        <w:t>Влияние максимальной скорости пролиферации</w:t>
      </w:r>
      <w:bookmarkEnd w:id="36"/>
    </w:p>
    <w:p w14:paraId="21A84AC2" w14:textId="74E8C5DE" w:rsidR="007B19FD" w:rsidRPr="007B19FD" w:rsidRDefault="007B19FD" w:rsidP="007B19FD">
      <w:pPr>
        <w:spacing w:line="360" w:lineRule="auto"/>
        <w:jc w:val="both"/>
        <w:rPr>
          <w:rFonts w:ascii="Times New Roman" w:hAnsi="Times New Roman" w:cs="Times New Roman"/>
          <w:sz w:val="28"/>
          <w:szCs w:val="28"/>
        </w:rPr>
      </w:pPr>
      <w:r w:rsidRPr="007B19FD">
        <w:rPr>
          <w:rFonts w:ascii="Times New Roman" w:hAnsi="Times New Roman" w:cs="Times New Roman"/>
          <w:sz w:val="28"/>
          <w:szCs w:val="28"/>
        </w:rPr>
        <w:t>В ранние стадии ВИЧ-инфекции наблюдается повышенная скорость пролиферации CD4+ и CD8+ лимфоцитов. Это может быть связано с активацией иммунной системы в ответ на присутствие вируса, его антигенов</w:t>
      </w:r>
      <w:r>
        <w:rPr>
          <w:rFonts w:ascii="Times New Roman" w:hAnsi="Times New Roman" w:cs="Times New Roman"/>
          <w:sz w:val="28"/>
          <w:szCs w:val="28"/>
        </w:rPr>
        <w:t>.</w:t>
      </w:r>
    </w:p>
    <w:p w14:paraId="0447BE40" w14:textId="381301AA" w:rsidR="00D01026" w:rsidRPr="002E6BD9" w:rsidRDefault="00EA0AC2" w:rsidP="004444DC">
      <w:pPr>
        <w:spacing w:line="360" w:lineRule="auto"/>
        <w:rPr>
          <w:rFonts w:ascii="Times New Roman" w:hAnsi="Times New Roman" w:cs="Times New Roman"/>
          <w:sz w:val="28"/>
          <w:szCs w:val="28"/>
        </w:rPr>
      </w:pPr>
      <w:r w:rsidRPr="00EA0AC2">
        <w:rPr>
          <w:rFonts w:ascii="Times New Roman" w:hAnsi="Times New Roman" w:cs="Times New Roman"/>
          <w:noProof/>
          <w:sz w:val="28"/>
          <w:szCs w:val="28"/>
        </w:rPr>
        <w:lastRenderedPageBreak/>
        <w:drawing>
          <wp:inline distT="0" distB="0" distL="0" distR="0" wp14:anchorId="4C33A4FC" wp14:editId="56D86427">
            <wp:extent cx="6120130" cy="3248660"/>
            <wp:effectExtent l="0" t="0" r="0" b="889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248660"/>
                    </a:xfrm>
                    <a:prstGeom prst="rect">
                      <a:avLst/>
                    </a:prstGeom>
                  </pic:spPr>
                </pic:pic>
              </a:graphicData>
            </a:graphic>
          </wp:inline>
        </w:drawing>
      </w:r>
    </w:p>
    <w:p w14:paraId="4058F57B" w14:textId="01B7E3FA" w:rsidR="007B19FD" w:rsidRPr="007B19FD" w:rsidRDefault="006C29BC" w:rsidP="007B19FD">
      <w:pPr>
        <w:spacing w:line="360" w:lineRule="auto"/>
        <w:rPr>
          <w:rFonts w:ascii="Times New Roman" w:hAnsi="Times New Roman" w:cs="Times New Roman"/>
        </w:rPr>
      </w:pPr>
      <w:r w:rsidRPr="00D649A1">
        <w:rPr>
          <w:rFonts w:ascii="Times New Roman" w:hAnsi="Times New Roman" w:cs="Times New Roman"/>
        </w:rPr>
        <w:t>Рис.</w:t>
      </w:r>
      <w:r w:rsidR="00786203">
        <w:rPr>
          <w:rFonts w:ascii="Times New Roman" w:hAnsi="Times New Roman" w:cs="Times New Roman"/>
        </w:rPr>
        <w:t>6.4</w:t>
      </w:r>
      <w:r w:rsidR="007B19FD">
        <w:rPr>
          <w:rFonts w:ascii="Times New Roman" w:hAnsi="Times New Roman" w:cs="Times New Roman"/>
        </w:rPr>
        <w:t>.</w:t>
      </w:r>
      <w:r w:rsidR="00D649A1" w:rsidRPr="00D649A1">
        <w:rPr>
          <w:rFonts w:ascii="Times New Roman" w:eastAsia="Times New Roman" w:hAnsi="Times New Roman" w:cs="Times New Roman"/>
          <w:lang w:eastAsia="ru-RU"/>
        </w:rPr>
        <w:t xml:space="preserve"> </w:t>
      </w:r>
      <w:r w:rsidR="00D649A1" w:rsidRPr="00D649A1">
        <w:rPr>
          <w:rFonts w:ascii="Times New Roman" w:hAnsi="Times New Roman" w:cs="Times New Roman"/>
        </w:rPr>
        <w:t xml:space="preserve">Чувствительность окна посттерапевтического контроля к изменению максимальной скорости пролиферации лимфоцитов </w:t>
      </w:r>
      <m:oMath>
        <m:r>
          <w:rPr>
            <w:rFonts w:ascii="Cambria Math" w:hAnsi="Cambria Math" w:cs="Times New Roman"/>
          </w:rPr>
          <m:t>c</m:t>
        </m:r>
      </m:oMath>
      <w:r w:rsidR="00D649A1" w:rsidRPr="00D649A1">
        <w:rPr>
          <w:rFonts w:ascii="Times New Roman" w:hAnsi="Times New Roman" w:cs="Times New Roman"/>
        </w:rPr>
        <w:t xml:space="preserve"> при различных значениях фактора интенсивности иммунного ответа </w:t>
      </w:r>
      <m:oMath>
        <m:r>
          <w:rPr>
            <w:rFonts w:ascii="Cambria Math" w:hAnsi="Cambria Math" w:cs="Times New Roman"/>
          </w:rPr>
          <m:t>w</m:t>
        </m:r>
      </m:oMath>
      <w:r w:rsidR="00D649A1" w:rsidRPr="00D649A1">
        <w:rPr>
          <w:rFonts w:ascii="Times New Roman" w:hAnsi="Times New Roman" w:cs="Times New Roman"/>
        </w:rPr>
        <w:t>.</w:t>
      </w:r>
      <w:r w:rsidR="007B19FD">
        <w:rPr>
          <w:rFonts w:ascii="Times New Roman" w:hAnsi="Times New Roman" w:cs="Times New Roman"/>
        </w:rPr>
        <w:t xml:space="preserve"> </w:t>
      </w:r>
      <w:r w:rsidR="007B19FD" w:rsidRPr="007B19FD">
        <w:rPr>
          <w:rFonts w:ascii="Times New Roman" w:hAnsi="Times New Roman" w:cs="Times New Roman"/>
        </w:rPr>
        <w:t>Параметр c менялся в пределах 2-3 day⁻¹ характерного для лимфоцитов.</w:t>
      </w:r>
    </w:p>
    <w:p w14:paraId="1BCFFD85" w14:textId="2FCE390A" w:rsidR="00D649A1" w:rsidRPr="00D649A1" w:rsidRDefault="00D649A1" w:rsidP="00D649A1">
      <w:pPr>
        <w:spacing w:line="360" w:lineRule="auto"/>
        <w:jc w:val="both"/>
        <w:rPr>
          <w:rFonts w:ascii="Times New Roman" w:hAnsi="Times New Roman" w:cs="Times New Roman"/>
        </w:rPr>
      </w:pPr>
    </w:p>
    <w:p w14:paraId="3E4D0C51" w14:textId="4C45E4E9" w:rsidR="006C29BC" w:rsidRPr="002E6BD9" w:rsidRDefault="00016856" w:rsidP="004444DC">
      <w:pPr>
        <w:spacing w:line="360" w:lineRule="auto"/>
        <w:jc w:val="both"/>
        <w:rPr>
          <w:rFonts w:ascii="Times New Roman" w:hAnsi="Times New Roman" w:cs="Times New Roman"/>
          <w:sz w:val="28"/>
          <w:szCs w:val="28"/>
        </w:rPr>
      </w:pPr>
      <w:r w:rsidRPr="00016856">
        <w:rPr>
          <w:rFonts w:ascii="Times New Roman" w:hAnsi="Times New Roman" w:cs="Times New Roman"/>
          <w:sz w:val="28"/>
          <w:szCs w:val="28"/>
        </w:rPr>
        <w:t xml:space="preserve">На рисунке </w:t>
      </w:r>
      <w:r w:rsidR="00786203">
        <w:rPr>
          <w:rFonts w:ascii="Times New Roman" w:hAnsi="Times New Roman" w:cs="Times New Roman"/>
          <w:sz w:val="28"/>
          <w:szCs w:val="28"/>
        </w:rPr>
        <w:t>6.4</w:t>
      </w:r>
      <w:r w:rsidR="007B19FD">
        <w:rPr>
          <w:rFonts w:ascii="Times New Roman" w:hAnsi="Times New Roman" w:cs="Times New Roman"/>
          <w:sz w:val="28"/>
          <w:szCs w:val="28"/>
        </w:rPr>
        <w:t xml:space="preserve"> - </w:t>
      </w:r>
      <w:r w:rsidRPr="00016856">
        <w:rPr>
          <w:rFonts w:ascii="Times New Roman" w:hAnsi="Times New Roman" w:cs="Times New Roman"/>
          <w:sz w:val="28"/>
          <w:szCs w:val="28"/>
        </w:rPr>
        <w:t xml:space="preserve">результаты численного анализа влияния максимальной скорости деления лимфоцитов </w:t>
      </w:r>
      <m:oMath>
        <m:r>
          <w:rPr>
            <w:rFonts w:ascii="Cambria Math" w:hAnsi="Cambria Math" w:cs="Times New Roman"/>
            <w:sz w:val="28"/>
            <w:szCs w:val="28"/>
          </w:rPr>
          <m:t>c</m:t>
        </m:r>
      </m:oMath>
      <w:r w:rsidRPr="00016856">
        <w:rPr>
          <w:rFonts w:ascii="Times New Roman" w:hAnsi="Times New Roman" w:cs="Times New Roman"/>
          <w:sz w:val="28"/>
          <w:szCs w:val="28"/>
        </w:rPr>
        <w:t xml:space="preserve"> на </w:t>
      </w:r>
      <w:r w:rsidR="007B19FD">
        <w:rPr>
          <w:rFonts w:ascii="Times New Roman" w:hAnsi="Times New Roman" w:cs="Times New Roman"/>
          <w:sz w:val="28"/>
          <w:szCs w:val="28"/>
        </w:rPr>
        <w:t>ширину</w:t>
      </w:r>
      <w:r w:rsidRPr="00016856">
        <w:rPr>
          <w:rFonts w:ascii="Times New Roman" w:hAnsi="Times New Roman" w:cs="Times New Roman"/>
          <w:sz w:val="28"/>
          <w:szCs w:val="28"/>
        </w:rPr>
        <w:t xml:space="preserve"> областей контроля. Рассматривались два сценария:</w:t>
      </w:r>
      <w:r>
        <w:rPr>
          <w:rFonts w:ascii="Times New Roman" w:hAnsi="Times New Roman" w:cs="Times New Roman"/>
          <w:sz w:val="28"/>
          <w:szCs w:val="28"/>
        </w:rPr>
        <w:t xml:space="preserve"> </w:t>
      </w:r>
      <w:r w:rsidRPr="00016856">
        <w:rPr>
          <w:rFonts w:ascii="Times New Roman" w:hAnsi="Times New Roman" w:cs="Times New Roman"/>
          <w:sz w:val="28"/>
          <w:szCs w:val="28"/>
        </w:rPr>
        <w:t xml:space="preserve"> </w:t>
      </w:r>
      <m:oMath>
        <m:r>
          <w:rPr>
            <w:rFonts w:ascii="Cambria Math" w:hAnsi="Cambria Math" w:cs="Times New Roman"/>
            <w:sz w:val="28"/>
            <w:szCs w:val="28"/>
          </w:rPr>
          <m:t>c = 2.00</m:t>
        </m:r>
      </m:oMath>
      <w:r w:rsidRPr="00016856">
        <w:rPr>
          <w:rFonts w:ascii="Times New Roman" w:hAnsi="Times New Roman" w:cs="Times New Roman"/>
          <w:sz w:val="28"/>
          <w:szCs w:val="28"/>
        </w:rPr>
        <w:t xml:space="preserve"> </w:t>
      </w:r>
      <w:r w:rsidR="007B19FD">
        <w:rPr>
          <w:rFonts w:ascii="Times New Roman" w:hAnsi="Times New Roman" w:cs="Times New Roman"/>
          <w:sz w:val="28"/>
          <w:szCs w:val="28"/>
        </w:rPr>
        <w:t xml:space="preserve"> </w:t>
      </w:r>
      <w:r w:rsidRPr="00016856">
        <w:rPr>
          <w:rFonts w:ascii="Times New Roman" w:hAnsi="Times New Roman" w:cs="Times New Roman"/>
          <w:sz w:val="28"/>
          <w:szCs w:val="28"/>
        </w:rPr>
        <w:t>и</w:t>
      </w:r>
      <w:r w:rsidR="007B19FD">
        <w:rPr>
          <w:rFonts w:ascii="Times New Roman" w:hAnsi="Times New Roman" w:cs="Times New Roman"/>
          <w:sz w:val="28"/>
          <w:szCs w:val="28"/>
        </w:rPr>
        <w:t xml:space="preserve"> </w:t>
      </w:r>
      <m:oMath>
        <m:r>
          <w:rPr>
            <w:rFonts w:ascii="Cambria Math" w:hAnsi="Cambria Math" w:cs="Times New Roman"/>
            <w:sz w:val="28"/>
            <w:szCs w:val="28"/>
          </w:rPr>
          <m:t>c = 3.0.</m:t>
        </m:r>
      </m:oMath>
      <w:r w:rsidRPr="00016856">
        <w:rPr>
          <w:rFonts w:ascii="Times New Roman" w:hAnsi="Times New Roman" w:cs="Times New Roman"/>
          <w:sz w:val="28"/>
          <w:szCs w:val="28"/>
        </w:rPr>
        <w:t xml:space="preserve"> Показано, что увеличение скорости пролиферации приводит к значительному расширению диапазона допустимых сроков начала антиретровирусной терапии (</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start</m:t>
            </m:r>
          </m:sub>
        </m:sSub>
      </m:oMath>
      <w:r w:rsidRPr="00016856">
        <w:rPr>
          <w:rFonts w:ascii="Times New Roman" w:hAnsi="Times New Roman" w:cs="Times New Roman"/>
          <w:sz w:val="28"/>
          <w:szCs w:val="28"/>
        </w:rPr>
        <w:t xml:space="preserve">). </w:t>
      </w:r>
      <w:r w:rsidR="006325A8" w:rsidRPr="006325A8">
        <w:rPr>
          <w:rFonts w:ascii="Times New Roman" w:hAnsi="Times New Roman" w:cs="Times New Roman"/>
          <w:sz w:val="28"/>
          <w:szCs w:val="28"/>
        </w:rPr>
        <w:t>Физиологически этот результат интерпретируется как увеличение способности иммунной системы быстро восстанавливать Т-</w:t>
      </w:r>
      <w:proofErr w:type="spellStart"/>
      <w:r w:rsidR="006325A8" w:rsidRPr="006325A8">
        <w:rPr>
          <w:rFonts w:ascii="Times New Roman" w:hAnsi="Times New Roman" w:cs="Times New Roman"/>
          <w:sz w:val="28"/>
          <w:szCs w:val="28"/>
        </w:rPr>
        <w:t>хелперные</w:t>
      </w:r>
      <w:proofErr w:type="spellEnd"/>
      <w:r w:rsidR="006325A8" w:rsidRPr="006325A8">
        <w:rPr>
          <w:rFonts w:ascii="Times New Roman" w:hAnsi="Times New Roman" w:cs="Times New Roman"/>
          <w:sz w:val="28"/>
          <w:szCs w:val="28"/>
        </w:rPr>
        <w:t xml:space="preserve"> пулы и </w:t>
      </w:r>
      <w:proofErr w:type="spellStart"/>
      <w:r w:rsidR="006325A8" w:rsidRPr="006325A8">
        <w:rPr>
          <w:rFonts w:ascii="Times New Roman" w:hAnsi="Times New Roman" w:cs="Times New Roman"/>
          <w:sz w:val="28"/>
          <w:szCs w:val="28"/>
        </w:rPr>
        <w:t>эффекторные</w:t>
      </w:r>
      <w:proofErr w:type="spellEnd"/>
      <w:r w:rsidR="006325A8" w:rsidRPr="006325A8">
        <w:rPr>
          <w:rFonts w:ascii="Times New Roman" w:hAnsi="Times New Roman" w:cs="Times New Roman"/>
          <w:sz w:val="28"/>
          <w:szCs w:val="28"/>
        </w:rPr>
        <w:t xml:space="preserve"> клетки, что снижает требования к строгости сроков терапевтического вмешательства. Здесь эффект параметра синергетический</w:t>
      </w:r>
      <w:r w:rsidR="006325A8">
        <w:rPr>
          <w:rFonts w:ascii="Times New Roman" w:hAnsi="Times New Roman" w:cs="Times New Roman"/>
          <w:sz w:val="28"/>
          <w:szCs w:val="28"/>
        </w:rPr>
        <w:t>.</w:t>
      </w:r>
    </w:p>
    <w:p w14:paraId="621EEBB6" w14:textId="77777777" w:rsidR="006C29BC" w:rsidRPr="002E6BD9" w:rsidRDefault="006C29BC" w:rsidP="004444DC">
      <w:pPr>
        <w:spacing w:line="360" w:lineRule="auto"/>
        <w:rPr>
          <w:rFonts w:ascii="Times New Roman" w:hAnsi="Times New Roman" w:cs="Times New Roman"/>
          <w:sz w:val="28"/>
          <w:szCs w:val="28"/>
        </w:rPr>
      </w:pPr>
    </w:p>
    <w:p w14:paraId="27F77CB6" w14:textId="54272479" w:rsidR="006C29BC" w:rsidRPr="00150EA6" w:rsidRDefault="00515A67" w:rsidP="00150EA6">
      <w:pPr>
        <w:pStyle w:val="2"/>
        <w:spacing w:line="360" w:lineRule="auto"/>
        <w:jc w:val="center"/>
        <w:rPr>
          <w:rFonts w:ascii="Times New Roman" w:hAnsi="Times New Roman" w:cs="Times New Roman"/>
          <w:b/>
          <w:bCs/>
          <w:color w:val="000000" w:themeColor="text1"/>
          <w:sz w:val="28"/>
          <w:szCs w:val="28"/>
        </w:rPr>
      </w:pPr>
      <w:bookmarkStart w:id="37" w:name="_Toc230609656"/>
      <w:r>
        <w:rPr>
          <w:rFonts w:ascii="Times New Roman" w:hAnsi="Times New Roman" w:cs="Times New Roman"/>
          <w:b/>
          <w:bCs/>
          <w:color w:val="000000" w:themeColor="text1"/>
          <w:sz w:val="28"/>
          <w:szCs w:val="28"/>
        </w:rPr>
        <w:t xml:space="preserve">6.4 </w:t>
      </w:r>
      <w:r w:rsidR="008F4B31" w:rsidRPr="00BB0A58">
        <w:rPr>
          <w:rFonts w:ascii="Times New Roman" w:hAnsi="Times New Roman" w:cs="Times New Roman"/>
          <w:b/>
          <w:bCs/>
          <w:color w:val="000000" w:themeColor="text1"/>
          <w:sz w:val="28"/>
          <w:szCs w:val="28"/>
        </w:rPr>
        <w:t>Влияние параметров смерти клеток</w:t>
      </w:r>
      <w:bookmarkEnd w:id="37"/>
      <w:r w:rsidR="00150EA6" w:rsidRPr="00150EA6">
        <w:rPr>
          <w:rFonts w:ascii="Times New Roman" w:hAnsi="Times New Roman" w:cs="Times New Roman"/>
          <w:b/>
          <w:bCs/>
          <w:color w:val="000000" w:themeColor="text1"/>
          <w:sz w:val="28"/>
          <w:szCs w:val="28"/>
        </w:rPr>
        <w:t xml:space="preserve"> </w:t>
      </w:r>
    </w:p>
    <w:p w14:paraId="56DFD40B" w14:textId="10708539" w:rsidR="008F4B31" w:rsidRPr="002E6BD9" w:rsidRDefault="006C29BC" w:rsidP="006325A8">
      <w:pPr>
        <w:spacing w:line="360" w:lineRule="auto"/>
        <w:jc w:val="both"/>
        <w:rPr>
          <w:rFonts w:ascii="Times New Roman" w:hAnsi="Times New Roman" w:cs="Times New Roman"/>
          <w:sz w:val="28"/>
          <w:szCs w:val="28"/>
        </w:rPr>
      </w:pPr>
      <w:r w:rsidRPr="002E6BD9">
        <w:rPr>
          <w:rFonts w:ascii="Times New Roman" w:hAnsi="Times New Roman" w:cs="Times New Roman"/>
          <w:sz w:val="28"/>
          <w:szCs w:val="28"/>
        </w:rPr>
        <w:t>Влияние скорости смерти клеток: варьировали скорости смерти клеток, целевых (</w:t>
      </w:r>
      <w:proofErr w:type="spellStart"/>
      <w:r w:rsidRPr="002E6BD9">
        <w:rPr>
          <w:rFonts w:ascii="Times New Roman" w:hAnsi="Times New Roman" w:cs="Times New Roman"/>
          <w:sz w:val="28"/>
          <w:szCs w:val="28"/>
        </w:rPr>
        <w:t>dT</w:t>
      </w:r>
      <w:proofErr w:type="spellEnd"/>
      <w:r w:rsidRPr="002E6BD9">
        <w:rPr>
          <w:rFonts w:ascii="Times New Roman" w:hAnsi="Times New Roman" w:cs="Times New Roman"/>
          <w:sz w:val="28"/>
          <w:szCs w:val="28"/>
        </w:rPr>
        <w:t>), хелперов (</w:t>
      </w:r>
      <w:proofErr w:type="spellStart"/>
      <w:r w:rsidRPr="002E6BD9">
        <w:rPr>
          <w:rFonts w:ascii="Times New Roman" w:hAnsi="Times New Roman" w:cs="Times New Roman"/>
          <w:sz w:val="28"/>
          <w:szCs w:val="28"/>
        </w:rPr>
        <w:t>dH</w:t>
      </w:r>
      <w:proofErr w:type="spellEnd"/>
      <w:r w:rsidRPr="002E6BD9">
        <w:rPr>
          <w:rFonts w:ascii="Times New Roman" w:hAnsi="Times New Roman" w:cs="Times New Roman"/>
          <w:sz w:val="28"/>
          <w:szCs w:val="28"/>
        </w:rPr>
        <w:t>) и киллеров (</w:t>
      </w:r>
      <w:proofErr w:type="spellStart"/>
      <w:r w:rsidRPr="002E6BD9">
        <w:rPr>
          <w:rFonts w:ascii="Times New Roman" w:hAnsi="Times New Roman" w:cs="Times New Roman"/>
          <w:sz w:val="28"/>
          <w:szCs w:val="28"/>
        </w:rPr>
        <w:t>dE</w:t>
      </w:r>
      <w:proofErr w:type="spellEnd"/>
      <w:r w:rsidRPr="002E6BD9">
        <w:rPr>
          <w:rFonts w:ascii="Times New Roman" w:hAnsi="Times New Roman" w:cs="Times New Roman"/>
          <w:sz w:val="28"/>
          <w:szCs w:val="28"/>
        </w:rPr>
        <w:t>) клеток.</w:t>
      </w:r>
    </w:p>
    <w:p w14:paraId="5C30DFF2" w14:textId="058E711D" w:rsidR="00CE4F41" w:rsidRDefault="00EA0AC2" w:rsidP="00E25247">
      <w:pPr>
        <w:rPr>
          <w:rFonts w:ascii="Times New Roman" w:hAnsi="Times New Roman" w:cs="Times New Roman"/>
          <w:color w:val="000000" w:themeColor="text1"/>
          <w:sz w:val="28"/>
          <w:szCs w:val="28"/>
        </w:rPr>
      </w:pPr>
      <w:r w:rsidRPr="00EA0AC2">
        <w:rPr>
          <w:rFonts w:ascii="Times New Roman" w:hAnsi="Times New Roman" w:cs="Times New Roman"/>
          <w:noProof/>
          <w:color w:val="000000" w:themeColor="text1"/>
          <w:sz w:val="28"/>
          <w:szCs w:val="28"/>
          <w:lang w:val="en-US"/>
        </w:rPr>
        <w:lastRenderedPageBreak/>
        <w:drawing>
          <wp:inline distT="0" distB="0" distL="0" distR="0" wp14:anchorId="44960980" wp14:editId="10C0C9C5">
            <wp:extent cx="6120130" cy="341122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411220"/>
                    </a:xfrm>
                    <a:prstGeom prst="rect">
                      <a:avLst/>
                    </a:prstGeom>
                  </pic:spPr>
                </pic:pic>
              </a:graphicData>
            </a:graphic>
          </wp:inline>
        </w:drawing>
      </w:r>
    </w:p>
    <w:p w14:paraId="397C806F" w14:textId="3ABDACD1" w:rsidR="000527F2" w:rsidRPr="001734CA" w:rsidRDefault="000527F2" w:rsidP="000527F2">
      <w:pPr>
        <w:rPr>
          <w:rFonts w:ascii="Times New Roman" w:hAnsi="Times New Roman" w:cs="Times New Roman"/>
          <w:color w:val="000000" w:themeColor="text1"/>
        </w:rPr>
      </w:pPr>
      <w:r w:rsidRPr="000527F2">
        <w:rPr>
          <w:rFonts w:ascii="Times New Roman" w:hAnsi="Times New Roman" w:cs="Times New Roman"/>
          <w:color w:val="000000" w:themeColor="text1"/>
        </w:rPr>
        <w:t xml:space="preserve">Рис. </w:t>
      </w:r>
      <w:r w:rsidR="00786203">
        <w:rPr>
          <w:rFonts w:ascii="Times New Roman" w:hAnsi="Times New Roman" w:cs="Times New Roman"/>
          <w:color w:val="000000" w:themeColor="text1"/>
        </w:rPr>
        <w:t>6.5.</w:t>
      </w:r>
      <w:r w:rsidRPr="000527F2">
        <w:rPr>
          <w:rFonts w:ascii="Times New Roman" w:hAnsi="Times New Roman" w:cs="Times New Roman"/>
          <w:color w:val="000000" w:themeColor="text1"/>
        </w:rPr>
        <w:t xml:space="preserve"> Влияние скорости естественной гибели Т-хелперов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r>
          <w:rPr>
            <w:rFonts w:ascii="Cambria Math" w:hAnsi="Cambria Math" w:cs="Times New Roman"/>
            <w:color w:val="000000" w:themeColor="text1"/>
          </w:rPr>
          <m:t xml:space="preserve"> </m:t>
        </m:r>
      </m:oMath>
      <w:r w:rsidRPr="000527F2">
        <w:rPr>
          <w:rFonts w:ascii="Times New Roman" w:hAnsi="Times New Roman" w:cs="Times New Roman"/>
          <w:color w:val="000000" w:themeColor="text1"/>
        </w:rPr>
        <w:t>на формирование и стабильность окна посттерапевтического контроля.</w:t>
      </w:r>
    </w:p>
    <w:p w14:paraId="34975AFB" w14:textId="591CF898" w:rsidR="00574631" w:rsidRPr="000527F2" w:rsidRDefault="006325A8" w:rsidP="006325A8">
      <w:pPr>
        <w:spacing w:line="360" w:lineRule="auto"/>
        <w:rPr>
          <w:rFonts w:ascii="Times New Roman" w:hAnsi="Times New Roman" w:cs="Times New Roman"/>
          <w:color w:val="000000" w:themeColor="text1"/>
          <w:sz w:val="28"/>
          <w:szCs w:val="28"/>
        </w:rPr>
      </w:pPr>
      <w:r w:rsidRPr="006325A8">
        <w:rPr>
          <w:rFonts w:ascii="Times New Roman" w:hAnsi="Times New Roman" w:cs="Times New Roman"/>
          <w:color w:val="000000" w:themeColor="text1"/>
          <w:sz w:val="28"/>
          <w:szCs w:val="28"/>
        </w:rPr>
        <w:t xml:space="preserve">Рисунок </w:t>
      </w:r>
      <w:r w:rsidR="00786203">
        <w:rPr>
          <w:rFonts w:ascii="Times New Roman" w:hAnsi="Times New Roman" w:cs="Times New Roman"/>
          <w:color w:val="000000" w:themeColor="text1"/>
          <w:sz w:val="28"/>
          <w:szCs w:val="28"/>
        </w:rPr>
        <w:t>6.</w:t>
      </w:r>
      <w:r w:rsidRPr="006325A8">
        <w:rPr>
          <w:rFonts w:ascii="Times New Roman" w:hAnsi="Times New Roman" w:cs="Times New Roman"/>
          <w:color w:val="000000" w:themeColor="text1"/>
          <w:sz w:val="28"/>
          <w:szCs w:val="28"/>
        </w:rPr>
        <w:t xml:space="preserve">5 демонстрирует основную </w:t>
      </w:r>
      <w:proofErr w:type="spellStart"/>
      <w:r w:rsidRPr="006325A8">
        <w:rPr>
          <w:rFonts w:ascii="Times New Roman" w:hAnsi="Times New Roman" w:cs="Times New Roman"/>
          <w:color w:val="000000" w:themeColor="text1"/>
          <w:sz w:val="28"/>
          <w:szCs w:val="28"/>
        </w:rPr>
        <w:t>бифуркативную</w:t>
      </w:r>
      <w:proofErr w:type="spellEnd"/>
      <w:r w:rsidRPr="006325A8">
        <w:rPr>
          <w:rFonts w:ascii="Times New Roman" w:hAnsi="Times New Roman" w:cs="Times New Roman"/>
          <w:color w:val="000000" w:themeColor="text1"/>
          <w:sz w:val="28"/>
          <w:szCs w:val="28"/>
        </w:rPr>
        <w:t xml:space="preserve"> природу параметра скорости гибели клеток-хелперов</w:t>
      </w:r>
      <w:r>
        <w:rPr>
          <w:rFonts w:ascii="Times New Roman" w:hAnsi="Times New Roman" w:cs="Times New Roman"/>
          <w:color w:val="000000" w:themeColor="text1"/>
          <w:sz w:val="28"/>
          <w:szCs w:val="28"/>
        </w:rPr>
        <w:t xml:space="preserve">, </w:t>
      </w:r>
      <w:r w:rsidRPr="006325A8">
        <w:rPr>
          <w:rFonts w:ascii="Times New Roman" w:hAnsi="Times New Roman" w:cs="Times New Roman"/>
          <w:color w:val="000000" w:themeColor="text1"/>
          <w:sz w:val="28"/>
          <w:szCs w:val="28"/>
        </w:rPr>
        <w:t xml:space="preserve">как видно из графиков в верхнем ряду, когда уровень смертности снижается, контрольная область после терапии полностью отсутствует во всех изученных временных интервалах. Стабильное терапевтическое окно наступает только при переходе на более высокие значения смертности. Данная аномалия математической модели указывает на то, что избыточное долгожительство хелперов при низких w способно перегружать регуляторные конторы системы, препятствуя выходу на устойчивое </w:t>
      </w:r>
      <w:proofErr w:type="spellStart"/>
      <w:r w:rsidRPr="006325A8">
        <w:rPr>
          <w:rFonts w:ascii="Times New Roman" w:hAnsi="Times New Roman" w:cs="Times New Roman"/>
          <w:color w:val="000000" w:themeColor="text1"/>
          <w:sz w:val="28"/>
          <w:szCs w:val="28"/>
        </w:rPr>
        <w:t>низковирусное</w:t>
      </w:r>
      <w:proofErr w:type="spellEnd"/>
      <w:r w:rsidRPr="006325A8">
        <w:rPr>
          <w:rFonts w:ascii="Times New Roman" w:hAnsi="Times New Roman" w:cs="Times New Roman"/>
          <w:color w:val="000000" w:themeColor="text1"/>
          <w:sz w:val="28"/>
          <w:szCs w:val="28"/>
        </w:rPr>
        <w:t xml:space="preserve"> стационарное состояние.</w:t>
      </w:r>
      <w:r>
        <w:rPr>
          <w:rFonts w:ascii="Times New Roman" w:hAnsi="Times New Roman" w:cs="Times New Roman"/>
          <w:color w:val="000000" w:themeColor="text1"/>
          <w:sz w:val="28"/>
          <w:szCs w:val="28"/>
        </w:rPr>
        <w:t xml:space="preserve"> </w:t>
      </w:r>
      <w:r w:rsidRPr="006325A8">
        <w:rPr>
          <w:rFonts w:ascii="Times New Roman" w:hAnsi="Times New Roman" w:cs="Times New Roman"/>
          <w:color w:val="000000" w:themeColor="text1"/>
          <w:sz w:val="28"/>
          <w:szCs w:val="28"/>
        </w:rPr>
        <w:t>Этот результат подчеркивает важность сбалансированной скорости апоптоза клеток иммунной памяти</w:t>
      </w:r>
      <w:r>
        <w:rPr>
          <w:rFonts w:ascii="Times New Roman" w:hAnsi="Times New Roman" w:cs="Times New Roman"/>
          <w:color w:val="000000" w:themeColor="text1"/>
          <w:sz w:val="28"/>
          <w:szCs w:val="28"/>
        </w:rPr>
        <w:t>.</w:t>
      </w:r>
    </w:p>
    <w:p w14:paraId="4E50A559" w14:textId="77777777" w:rsidR="000527F2" w:rsidRPr="000527F2" w:rsidRDefault="000527F2" w:rsidP="00E25247">
      <w:pPr>
        <w:rPr>
          <w:rFonts w:ascii="Times New Roman" w:hAnsi="Times New Roman" w:cs="Times New Roman"/>
          <w:color w:val="000000" w:themeColor="text1"/>
          <w:sz w:val="28"/>
          <w:szCs w:val="28"/>
        </w:rPr>
      </w:pPr>
    </w:p>
    <w:p w14:paraId="2C99B626" w14:textId="0533AC63" w:rsidR="000E7A1C" w:rsidRDefault="00EA0AC2" w:rsidP="00E25247">
      <w:pPr>
        <w:rPr>
          <w:rFonts w:ascii="Times New Roman" w:hAnsi="Times New Roman" w:cs="Times New Roman"/>
          <w:color w:val="000000" w:themeColor="text1"/>
          <w:sz w:val="28"/>
          <w:szCs w:val="28"/>
        </w:rPr>
      </w:pPr>
      <w:r w:rsidRPr="00EA0AC2">
        <w:rPr>
          <w:rFonts w:ascii="Times New Roman" w:hAnsi="Times New Roman" w:cs="Times New Roman"/>
          <w:noProof/>
          <w:color w:val="000000" w:themeColor="text1"/>
          <w:sz w:val="28"/>
          <w:szCs w:val="28"/>
          <w:lang w:val="en-US"/>
        </w:rPr>
        <w:lastRenderedPageBreak/>
        <w:drawing>
          <wp:inline distT="0" distB="0" distL="0" distR="0" wp14:anchorId="2A6911A8" wp14:editId="384B5819">
            <wp:extent cx="6120130" cy="3348355"/>
            <wp:effectExtent l="0" t="0" r="0" b="444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348355"/>
                    </a:xfrm>
                    <a:prstGeom prst="rect">
                      <a:avLst/>
                    </a:prstGeom>
                  </pic:spPr>
                </pic:pic>
              </a:graphicData>
            </a:graphic>
          </wp:inline>
        </w:drawing>
      </w:r>
    </w:p>
    <w:p w14:paraId="0F860557" w14:textId="6E836EDD" w:rsidR="000527F2" w:rsidRPr="001734CA" w:rsidRDefault="000527F2" w:rsidP="000527F2">
      <w:pPr>
        <w:rPr>
          <w:rFonts w:ascii="Times New Roman" w:hAnsi="Times New Roman" w:cs="Times New Roman"/>
          <w:color w:val="000000" w:themeColor="text1"/>
        </w:rPr>
      </w:pPr>
      <w:r w:rsidRPr="000527F2">
        <w:rPr>
          <w:rFonts w:ascii="Times New Roman" w:hAnsi="Times New Roman" w:cs="Times New Roman"/>
          <w:color w:val="000000" w:themeColor="text1"/>
        </w:rPr>
        <w:t xml:space="preserve">Рис. </w:t>
      </w:r>
      <w:r w:rsidR="00786203">
        <w:rPr>
          <w:rFonts w:ascii="Times New Roman" w:hAnsi="Times New Roman" w:cs="Times New Roman"/>
          <w:color w:val="000000" w:themeColor="text1"/>
        </w:rPr>
        <w:t>6.</w:t>
      </w:r>
      <w:r w:rsidRPr="000527F2">
        <w:rPr>
          <w:rFonts w:ascii="Times New Roman" w:hAnsi="Times New Roman" w:cs="Times New Roman"/>
          <w:color w:val="000000" w:themeColor="text1"/>
        </w:rPr>
        <w:t>6</w:t>
      </w:r>
      <w:r w:rsidR="00786203">
        <w:rPr>
          <w:rFonts w:ascii="Times New Roman" w:hAnsi="Times New Roman" w:cs="Times New Roman"/>
          <w:color w:val="000000" w:themeColor="text1"/>
        </w:rPr>
        <w:t>.</w:t>
      </w:r>
      <w:r w:rsidRPr="000527F2">
        <w:rPr>
          <w:rFonts w:ascii="Times New Roman" w:hAnsi="Times New Roman" w:cs="Times New Roman"/>
          <w:color w:val="000000" w:themeColor="text1"/>
        </w:rPr>
        <w:t xml:space="preserve"> Чувствительность терапевтического окна к изменению темпов элиминации </w:t>
      </w:r>
      <w:proofErr w:type="spellStart"/>
      <w:r w:rsidRPr="000527F2">
        <w:rPr>
          <w:rFonts w:ascii="Times New Roman" w:hAnsi="Times New Roman" w:cs="Times New Roman"/>
          <w:color w:val="000000" w:themeColor="text1"/>
        </w:rPr>
        <w:t>эффекторных</w:t>
      </w:r>
      <w:proofErr w:type="spellEnd"/>
      <w:r w:rsidRPr="000527F2">
        <w:rPr>
          <w:rFonts w:ascii="Times New Roman" w:hAnsi="Times New Roman" w:cs="Times New Roman"/>
          <w:color w:val="000000" w:themeColor="text1"/>
        </w:rPr>
        <w:t xml:space="preserve"> цитотоксических клеток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E</m:t>
            </m:r>
          </m:sub>
        </m:sSub>
      </m:oMath>
      <w:r w:rsidRPr="000527F2">
        <w:rPr>
          <w:rFonts w:ascii="Times New Roman" w:hAnsi="Times New Roman" w:cs="Times New Roman"/>
          <w:color w:val="000000" w:themeColor="text1"/>
        </w:rPr>
        <w:t>.</w:t>
      </w:r>
    </w:p>
    <w:p w14:paraId="7E6F651E" w14:textId="5710A909" w:rsidR="007B24ED" w:rsidRPr="007B24ED" w:rsidRDefault="007B24ED" w:rsidP="00D5623D">
      <w:pPr>
        <w:spacing w:line="360" w:lineRule="auto"/>
        <w:jc w:val="both"/>
        <w:rPr>
          <w:rFonts w:ascii="Times New Roman" w:hAnsi="Times New Roman" w:cs="Times New Roman"/>
          <w:color w:val="000000" w:themeColor="text1"/>
          <w:sz w:val="28"/>
          <w:szCs w:val="28"/>
        </w:rPr>
      </w:pPr>
      <w:r w:rsidRPr="007B24ED">
        <w:rPr>
          <w:rFonts w:ascii="Times New Roman" w:hAnsi="Times New Roman" w:cs="Times New Roman"/>
          <w:color w:val="000000" w:themeColor="text1"/>
          <w:sz w:val="28"/>
          <w:szCs w:val="28"/>
        </w:rPr>
        <w:t xml:space="preserve">На рисунке </w:t>
      </w:r>
      <w:r w:rsidR="00786203">
        <w:rPr>
          <w:rFonts w:ascii="Times New Roman" w:hAnsi="Times New Roman" w:cs="Times New Roman"/>
          <w:color w:val="000000" w:themeColor="text1"/>
          <w:sz w:val="28"/>
          <w:szCs w:val="28"/>
        </w:rPr>
        <w:t>6.</w:t>
      </w:r>
      <w:r w:rsidRPr="007B24ED">
        <w:rPr>
          <w:rFonts w:ascii="Times New Roman" w:hAnsi="Times New Roman" w:cs="Times New Roman"/>
          <w:color w:val="000000" w:themeColor="text1"/>
          <w:sz w:val="28"/>
          <w:szCs w:val="28"/>
        </w:rPr>
        <w:t xml:space="preserve">6 приведена оценка чувствительности модели к скорости деградации пула </w:t>
      </w:r>
      <w:proofErr w:type="spellStart"/>
      <w:r w:rsidRPr="007B24ED">
        <w:rPr>
          <w:rFonts w:ascii="Times New Roman" w:hAnsi="Times New Roman" w:cs="Times New Roman"/>
          <w:color w:val="000000" w:themeColor="text1"/>
          <w:sz w:val="28"/>
          <w:szCs w:val="28"/>
        </w:rPr>
        <w:t>эффекторных</w:t>
      </w:r>
      <w:proofErr w:type="spellEnd"/>
      <w:r w:rsidRPr="007B24ED">
        <w:rPr>
          <w:rFonts w:ascii="Times New Roman" w:hAnsi="Times New Roman" w:cs="Times New Roman"/>
          <w:color w:val="000000" w:themeColor="text1"/>
          <w:sz w:val="28"/>
          <w:szCs w:val="28"/>
        </w:rPr>
        <w:t xml:space="preserve"> клеток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E</m:t>
            </m:r>
          </m:sub>
        </m:sSub>
      </m:oMath>
      <w:r w:rsidRPr="007B24ED">
        <w:rPr>
          <w:rFonts w:ascii="Times New Roman" w:hAnsi="Times New Roman" w:cs="Times New Roman"/>
          <w:color w:val="000000" w:themeColor="text1"/>
          <w:sz w:val="28"/>
          <w:szCs w:val="28"/>
        </w:rPr>
        <w:t xml:space="preserve">. Сравнение подграфиков при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E</m:t>
            </m:r>
          </m:sub>
        </m:sSub>
        <m:r>
          <w:rPr>
            <w:rFonts w:ascii="Cambria Math" w:hAnsi="Cambria Math" w:cs="Times New Roman"/>
            <w:color w:val="000000" w:themeColor="text1"/>
            <w:sz w:val="28"/>
            <w:szCs w:val="28"/>
          </w:rPr>
          <m:t>=0.10</m:t>
        </m:r>
      </m:oMath>
      <w:r w:rsidRPr="007B24ED">
        <w:rPr>
          <w:rFonts w:ascii="Times New Roman" w:hAnsi="Times New Roman" w:cs="Times New Roman"/>
          <w:color w:val="000000" w:themeColor="text1"/>
          <w:sz w:val="28"/>
          <w:szCs w:val="28"/>
        </w:rPr>
        <w:t xml:space="preserve"> и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e>
          <m:sub>
            <m:r>
              <w:rPr>
                <w:rFonts w:ascii="Cambria Math" w:hAnsi="Cambria Math" w:cs="Times New Roman"/>
                <w:color w:val="000000" w:themeColor="text1"/>
                <w:sz w:val="28"/>
                <w:szCs w:val="28"/>
              </w:rPr>
              <m:t>E</m:t>
            </m:r>
          </m:sub>
        </m:sSub>
        <m:r>
          <w:rPr>
            <w:rFonts w:ascii="Cambria Math" w:hAnsi="Cambria Math" w:cs="Times New Roman"/>
            <w:color w:val="000000" w:themeColor="text1"/>
            <w:sz w:val="28"/>
            <w:szCs w:val="28"/>
          </w:rPr>
          <m:t>=0.30</m:t>
        </m:r>
      </m:oMath>
      <w:r w:rsidRPr="007B24ED">
        <w:rPr>
          <w:rFonts w:ascii="Times New Roman" w:hAnsi="Times New Roman" w:cs="Times New Roman"/>
          <w:color w:val="000000" w:themeColor="text1"/>
          <w:sz w:val="28"/>
          <w:szCs w:val="28"/>
        </w:rPr>
        <w:t xml:space="preserve"> указывает на высокую устойчивость геометрии окна контроля к данному параметру. Смещение темпов гибели киллеров незначительно деформирует правые границы областей (сроки отмены АРТ), однако качественная структура и общая площадь зон контроля остаются стабильными. Это свидетельствует о том, что при наличии достаточной стимуляции со стороны Т-хелперов, эффекторный пул сохраняет функциональную достаточность даже в условиях ускоренного клиренса.</w:t>
      </w:r>
    </w:p>
    <w:p w14:paraId="5FA5DF4E" w14:textId="77777777" w:rsidR="007B24ED" w:rsidRPr="007B24ED" w:rsidRDefault="007B24ED" w:rsidP="000527F2">
      <w:pPr>
        <w:rPr>
          <w:rFonts w:ascii="Times New Roman" w:hAnsi="Times New Roman" w:cs="Times New Roman"/>
          <w:color w:val="000000" w:themeColor="text1"/>
        </w:rPr>
      </w:pPr>
    </w:p>
    <w:p w14:paraId="4BFC20E7" w14:textId="238797AD" w:rsidR="000527F2" w:rsidRPr="000527F2" w:rsidRDefault="000527F2" w:rsidP="00E25247">
      <w:pPr>
        <w:rPr>
          <w:rFonts w:ascii="Times New Roman" w:hAnsi="Times New Roman" w:cs="Times New Roman"/>
          <w:color w:val="000000" w:themeColor="text1"/>
          <w:sz w:val="28"/>
          <w:szCs w:val="28"/>
        </w:rPr>
      </w:pPr>
    </w:p>
    <w:p w14:paraId="575DD0FF" w14:textId="5C16F5C8" w:rsidR="000E7A1C" w:rsidRPr="002E6BD9" w:rsidRDefault="00EA0AC2" w:rsidP="007B24ED">
      <w:pPr>
        <w:spacing w:line="240" w:lineRule="auto"/>
        <w:rPr>
          <w:rFonts w:ascii="Times New Roman" w:hAnsi="Times New Roman" w:cs="Times New Roman"/>
          <w:color w:val="000000" w:themeColor="text1"/>
          <w:sz w:val="28"/>
          <w:szCs w:val="28"/>
          <w:lang w:val="en-US"/>
        </w:rPr>
      </w:pPr>
      <w:r w:rsidRPr="00EA0AC2">
        <w:rPr>
          <w:rFonts w:ascii="Times New Roman" w:hAnsi="Times New Roman" w:cs="Times New Roman"/>
          <w:noProof/>
          <w:color w:val="000000" w:themeColor="text1"/>
          <w:sz w:val="28"/>
          <w:szCs w:val="28"/>
          <w:lang w:val="en-US"/>
        </w:rPr>
        <w:lastRenderedPageBreak/>
        <w:drawing>
          <wp:inline distT="0" distB="0" distL="0" distR="0" wp14:anchorId="77DFD4EA" wp14:editId="0FBE7849">
            <wp:extent cx="6120130" cy="3370580"/>
            <wp:effectExtent l="0" t="0" r="0" b="127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370580"/>
                    </a:xfrm>
                    <a:prstGeom prst="rect">
                      <a:avLst/>
                    </a:prstGeom>
                  </pic:spPr>
                </pic:pic>
              </a:graphicData>
            </a:graphic>
          </wp:inline>
        </w:drawing>
      </w:r>
    </w:p>
    <w:p w14:paraId="1131EDCB" w14:textId="128637D6" w:rsidR="000527F2" w:rsidRPr="001734CA" w:rsidRDefault="000527F2" w:rsidP="007B24ED">
      <w:pPr>
        <w:spacing w:line="240" w:lineRule="auto"/>
        <w:rPr>
          <w:rFonts w:ascii="Times New Roman" w:hAnsi="Times New Roman" w:cs="Times New Roman"/>
        </w:rPr>
      </w:pPr>
      <w:r w:rsidRPr="000527F2">
        <w:rPr>
          <w:rFonts w:ascii="Times New Roman" w:hAnsi="Times New Roman" w:cs="Times New Roman"/>
        </w:rPr>
        <w:t xml:space="preserve">Рис. </w:t>
      </w:r>
      <w:r w:rsidR="00786203">
        <w:rPr>
          <w:rFonts w:ascii="Times New Roman" w:hAnsi="Times New Roman" w:cs="Times New Roman"/>
        </w:rPr>
        <w:t>6.</w:t>
      </w:r>
      <w:r w:rsidRPr="000527F2">
        <w:rPr>
          <w:rFonts w:ascii="Times New Roman" w:hAnsi="Times New Roman" w:cs="Times New Roman"/>
        </w:rPr>
        <w:t>7</w:t>
      </w:r>
      <w:r w:rsidR="00786203">
        <w:rPr>
          <w:rFonts w:ascii="Times New Roman" w:hAnsi="Times New Roman" w:cs="Times New Roman"/>
        </w:rPr>
        <w:t>.</w:t>
      </w:r>
      <w:r w:rsidRPr="000527F2">
        <w:rPr>
          <w:rFonts w:ascii="Times New Roman" w:hAnsi="Times New Roman" w:cs="Times New Roman"/>
        </w:rPr>
        <w:t xml:space="preserve"> Влияние скорости естественного обновления пула здоровых клеток-мишеней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m:t>
            </m:r>
          </m:sub>
        </m:sSub>
      </m:oMath>
      <w:r w:rsidRPr="000527F2">
        <w:rPr>
          <w:rFonts w:ascii="Times New Roman" w:hAnsi="Times New Roman" w:cs="Times New Roman"/>
        </w:rPr>
        <w:t xml:space="preserve"> на топологию зон успешного контроля.</w:t>
      </w:r>
      <w:r w:rsidR="007B24ED" w:rsidRPr="001734CA">
        <w:rPr>
          <w:rFonts w:ascii="Times New Roman" w:hAnsi="Times New Roman" w:cs="Times New Roman"/>
        </w:rPr>
        <w:br/>
      </w:r>
    </w:p>
    <w:p w14:paraId="33C938A0" w14:textId="402D0A74" w:rsidR="00D5623D" w:rsidRPr="00D5623D" w:rsidRDefault="00D5623D" w:rsidP="00D5623D">
      <w:pPr>
        <w:spacing w:line="360" w:lineRule="auto"/>
        <w:jc w:val="both"/>
        <w:rPr>
          <w:rFonts w:ascii="Times New Roman" w:hAnsi="Times New Roman" w:cs="Times New Roman"/>
          <w:sz w:val="28"/>
          <w:szCs w:val="28"/>
        </w:rPr>
      </w:pPr>
      <w:r w:rsidRPr="00D5623D">
        <w:rPr>
          <w:rFonts w:ascii="Times New Roman" w:hAnsi="Times New Roman" w:cs="Times New Roman"/>
          <w:b/>
          <w:bCs/>
          <w:sz w:val="28"/>
          <w:szCs w:val="28"/>
        </w:rPr>
        <w:t xml:space="preserve">Рисунок </w:t>
      </w:r>
      <w:r w:rsidR="00786203">
        <w:rPr>
          <w:rFonts w:ascii="Times New Roman" w:hAnsi="Times New Roman" w:cs="Times New Roman"/>
          <w:b/>
          <w:bCs/>
          <w:sz w:val="28"/>
          <w:szCs w:val="28"/>
        </w:rPr>
        <w:t>6.7</w:t>
      </w:r>
      <w:r w:rsidRPr="00D5623D">
        <w:rPr>
          <w:rFonts w:ascii="Times New Roman" w:hAnsi="Times New Roman" w:cs="Times New Roman"/>
          <w:sz w:val="28"/>
          <w:szCs w:val="28"/>
        </w:rPr>
        <w:t>. Здесь показано, как влияют на процесс скорость гибели здоровых CD4+ Т-лимфоцитов </w:t>
      </w:r>
      <m:oMath>
        <m:sSub>
          <m:sSubPr>
            <m:ctrlPr>
              <w:rPr>
                <w:rFonts w:ascii="Cambria Math" w:hAnsi="Cambria Math" w:cs="Times New Roman"/>
                <w:i/>
                <w:iCs/>
                <w:sz w:val="28"/>
                <w:szCs w:val="28"/>
              </w:rPr>
            </m:ctrlPr>
          </m:sSubPr>
          <m:e>
            <m:r>
              <w:rPr>
                <w:rFonts w:ascii="Cambria Math" w:hAnsi="Cambria Math" w:cs="Times New Roman"/>
                <w:sz w:val="28"/>
                <w:szCs w:val="28"/>
              </w:rPr>
              <m:t>d</m:t>
            </m:r>
          </m:e>
          <m:sub>
            <m:r>
              <w:rPr>
                <w:rFonts w:ascii="Cambria Math" w:hAnsi="Cambria Math" w:cs="Times New Roman"/>
                <w:sz w:val="28"/>
                <w:szCs w:val="28"/>
              </w:rPr>
              <m:t>T</m:t>
            </m:r>
          </m:sub>
        </m:sSub>
        <m:r>
          <w:rPr>
            <w:rFonts w:ascii="Cambria Math" w:hAnsi="Cambria Math" w:cs="Times New Roman"/>
            <w:sz w:val="28"/>
            <w:szCs w:val="28"/>
          </w:rPr>
          <m:t>​ </m:t>
        </m:r>
      </m:oMath>
      <w:r w:rsidRPr="00D5623D">
        <w:rPr>
          <w:rFonts w:ascii="Times New Roman" w:hAnsi="Times New Roman" w:cs="Times New Roman"/>
          <w:sz w:val="28"/>
          <w:szCs w:val="28"/>
        </w:rPr>
        <w:t>и скорость их обновления. Напомним, что эти клетки служат основной мишенью для вируса. В расчётах сравнивали два пороговых значения: </w:t>
      </w:r>
      <m:oMath>
        <m:sSub>
          <m:sSubPr>
            <m:ctrlPr>
              <w:rPr>
                <w:rFonts w:ascii="Cambria Math" w:hAnsi="Cambria Math" w:cs="Times New Roman"/>
                <w:i/>
                <w:iCs/>
                <w:sz w:val="28"/>
                <w:szCs w:val="28"/>
              </w:rPr>
            </m:ctrlPr>
          </m:sSubPr>
          <m:e>
            <m:r>
              <w:rPr>
                <w:rFonts w:ascii="Cambria Math" w:hAnsi="Cambria Math" w:cs="Times New Roman"/>
                <w:sz w:val="28"/>
                <w:szCs w:val="28"/>
              </w:rPr>
              <m:t>d</m:t>
            </m:r>
          </m:e>
          <m:sub>
            <m:r>
              <w:rPr>
                <w:rFonts w:ascii="Cambria Math" w:hAnsi="Cambria Math" w:cs="Times New Roman"/>
                <w:sz w:val="28"/>
                <w:szCs w:val="28"/>
              </w:rPr>
              <m:t>T</m:t>
            </m:r>
          </m:sub>
        </m:sSub>
        <m:r>
          <w:rPr>
            <w:rFonts w:ascii="Cambria Math" w:hAnsi="Cambria Math" w:cs="Times New Roman"/>
            <w:sz w:val="28"/>
            <w:szCs w:val="28"/>
          </w:rPr>
          <m:t>​=0.05</m:t>
        </m:r>
      </m:oMath>
      <w:r w:rsidRPr="00D5623D">
        <w:rPr>
          <w:rFonts w:ascii="Times New Roman" w:hAnsi="Times New Roman" w:cs="Times New Roman"/>
          <w:sz w:val="28"/>
          <w:szCs w:val="28"/>
        </w:rPr>
        <w:t> и </w:t>
      </w:r>
      <m:oMath>
        <m:sSub>
          <m:sSubPr>
            <m:ctrlPr>
              <w:rPr>
                <w:rFonts w:ascii="Cambria Math" w:hAnsi="Cambria Math" w:cs="Times New Roman"/>
                <w:i/>
                <w:iCs/>
                <w:sz w:val="28"/>
                <w:szCs w:val="28"/>
              </w:rPr>
            </m:ctrlPr>
          </m:sSubPr>
          <m:e>
            <m:r>
              <w:rPr>
                <w:rFonts w:ascii="Cambria Math" w:hAnsi="Cambria Math" w:cs="Times New Roman"/>
                <w:sz w:val="28"/>
                <w:szCs w:val="28"/>
              </w:rPr>
              <m:t>d</m:t>
            </m:r>
          </m:e>
          <m:sub>
            <m:r>
              <w:rPr>
                <w:rFonts w:ascii="Cambria Math" w:hAnsi="Cambria Math" w:cs="Times New Roman"/>
                <w:sz w:val="28"/>
                <w:szCs w:val="28"/>
              </w:rPr>
              <m:t>T</m:t>
            </m:r>
          </m:sub>
        </m:sSub>
        <m:r>
          <w:rPr>
            <w:rFonts w:ascii="Cambria Math" w:hAnsi="Cambria Math" w:cs="Times New Roman"/>
            <w:sz w:val="28"/>
            <w:szCs w:val="28"/>
          </w:rPr>
          <m:t>​=0.20</m:t>
        </m:r>
      </m:oMath>
      <w:r w:rsidRPr="00D5623D">
        <w:rPr>
          <w:rFonts w:ascii="Times New Roman" w:hAnsi="Times New Roman" w:cs="Times New Roman"/>
          <w:sz w:val="28"/>
          <w:szCs w:val="28"/>
        </w:rPr>
        <w:t xml:space="preserve">. Оказалось, </w:t>
      </w:r>
      <w:proofErr w:type="gramStart"/>
      <w:r w:rsidRPr="00D5623D">
        <w:rPr>
          <w:rFonts w:ascii="Times New Roman" w:hAnsi="Times New Roman" w:cs="Times New Roman"/>
          <w:sz w:val="28"/>
          <w:szCs w:val="28"/>
        </w:rPr>
        <w:t>что</w:t>
      </w:r>
      <w:proofErr w:type="gramEnd"/>
      <w:r w:rsidRPr="00D5623D">
        <w:rPr>
          <w:rFonts w:ascii="Times New Roman" w:hAnsi="Times New Roman" w:cs="Times New Roman"/>
          <w:sz w:val="28"/>
          <w:szCs w:val="28"/>
        </w:rPr>
        <w:t xml:space="preserve"> если смертность мишеней снижается до 0</w:t>
      </w:r>
      <w:r>
        <w:rPr>
          <w:rFonts w:ascii="Times New Roman" w:hAnsi="Times New Roman" w:cs="Times New Roman"/>
          <w:sz w:val="28"/>
          <w:szCs w:val="28"/>
        </w:rPr>
        <w:t>.</w:t>
      </w:r>
      <w:r w:rsidRPr="00D5623D">
        <w:rPr>
          <w:rFonts w:ascii="Times New Roman" w:hAnsi="Times New Roman" w:cs="Times New Roman"/>
          <w:sz w:val="28"/>
          <w:szCs w:val="28"/>
        </w:rPr>
        <w:t>05 (то есть здоровые клетки живут дольше), терапевтическое окно сужается. Причина чисто математическая: большее число долгоживущих здоровых клеток даёт вирусу избыток «субстрата» для размножения в тот момент, когда терапию отменяют. В таких условиях иммунной системе труднее взять инфекцию под контроль, а значит, антиретровирусную терапию нужно начинать раньше и точнее подбирать её сроки.</w:t>
      </w:r>
    </w:p>
    <w:p w14:paraId="498E2692" w14:textId="3C7EA4C7" w:rsidR="00D5623D" w:rsidRPr="00D5623D" w:rsidRDefault="00D5623D" w:rsidP="00D5623D">
      <w:pPr>
        <w:spacing w:line="360" w:lineRule="auto"/>
        <w:jc w:val="both"/>
        <w:rPr>
          <w:rFonts w:ascii="Times New Roman" w:hAnsi="Times New Roman" w:cs="Times New Roman"/>
          <w:sz w:val="28"/>
          <w:szCs w:val="28"/>
        </w:rPr>
      </w:pPr>
      <w:r w:rsidRPr="00D5623D">
        <w:rPr>
          <w:rFonts w:ascii="Times New Roman" w:hAnsi="Times New Roman" w:cs="Times New Roman"/>
          <w:b/>
          <w:bCs/>
          <w:sz w:val="28"/>
          <w:szCs w:val="28"/>
        </w:rPr>
        <w:t xml:space="preserve">Рисунок </w:t>
      </w:r>
      <w:r w:rsidR="00786203">
        <w:rPr>
          <w:rFonts w:ascii="Times New Roman" w:hAnsi="Times New Roman" w:cs="Times New Roman"/>
          <w:b/>
          <w:bCs/>
          <w:sz w:val="28"/>
          <w:szCs w:val="28"/>
        </w:rPr>
        <w:t>6.8</w:t>
      </w:r>
      <w:r w:rsidRPr="00D5623D">
        <w:rPr>
          <w:rFonts w:ascii="Times New Roman" w:hAnsi="Times New Roman" w:cs="Times New Roman"/>
          <w:sz w:val="28"/>
          <w:szCs w:val="28"/>
        </w:rPr>
        <w:t xml:space="preserve">. Этот рисунок иллюстрирует, как порог активации </w:t>
      </w:r>
      <w:proofErr w:type="spellStart"/>
      <w:r w:rsidRPr="00D5623D">
        <w:rPr>
          <w:rFonts w:ascii="Times New Roman" w:hAnsi="Times New Roman" w:cs="Times New Roman"/>
          <w:sz w:val="28"/>
          <w:szCs w:val="28"/>
        </w:rPr>
        <w:t>хелперного</w:t>
      </w:r>
      <w:proofErr w:type="spellEnd"/>
      <w:r w:rsidRPr="00D5623D">
        <w:rPr>
          <w:rFonts w:ascii="Times New Roman" w:hAnsi="Times New Roman" w:cs="Times New Roman"/>
          <w:sz w:val="28"/>
          <w:szCs w:val="28"/>
        </w:rPr>
        <w:t xml:space="preserve"> звена иммунитета </w:t>
      </w:r>
      <m:oMath>
        <m:sSub>
          <m:sSubPr>
            <m:ctrlPr>
              <w:rPr>
                <w:rFonts w:ascii="Cambria Math" w:hAnsi="Cambria Math" w:cs="Times New Roman"/>
                <w:i/>
                <w:iCs/>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r>
              <w:rPr>
                <w:rFonts w:ascii="Cambria Math" w:hAnsi="Cambria Math" w:cs="Times New Roman"/>
                <w:sz w:val="28"/>
                <w:szCs w:val="28"/>
                <w:lang w:val="en-US"/>
              </w:rPr>
              <m:t>H</m:t>
            </m:r>
          </m:sub>
        </m:sSub>
      </m:oMath>
      <w:r w:rsidRPr="00D5623D">
        <w:rPr>
          <w:rFonts w:ascii="Times New Roman" w:hAnsi="Times New Roman" w:cs="Times New Roman"/>
          <w:sz w:val="28"/>
          <w:szCs w:val="28"/>
        </w:rPr>
        <w:t xml:space="preserve">​ влияет на ширину временного окна для начала АРТ, а также на его границы. Вертикальные отрезки на графике отмечают непрерывные интервалы времени: если терапию начать в пределах такого интервала, после её отмены система выходит на устойчивый </w:t>
      </w:r>
      <w:proofErr w:type="spellStart"/>
      <w:r w:rsidRPr="00D5623D">
        <w:rPr>
          <w:rFonts w:ascii="Times New Roman" w:hAnsi="Times New Roman" w:cs="Times New Roman"/>
          <w:sz w:val="28"/>
          <w:szCs w:val="28"/>
        </w:rPr>
        <w:t>посттерапевтический</w:t>
      </w:r>
      <w:proofErr w:type="spellEnd"/>
      <w:r w:rsidRPr="00D5623D">
        <w:rPr>
          <w:rFonts w:ascii="Times New Roman" w:hAnsi="Times New Roman" w:cs="Times New Roman"/>
          <w:sz w:val="28"/>
          <w:szCs w:val="28"/>
        </w:rPr>
        <w:t xml:space="preserve"> контроль.</w:t>
      </w:r>
    </w:p>
    <w:p w14:paraId="134BE9A9" w14:textId="61C85A14" w:rsidR="00EB3FEB" w:rsidRDefault="00EB3FEB" w:rsidP="004444DC">
      <w:pPr>
        <w:spacing w:line="360" w:lineRule="auto"/>
        <w:jc w:val="both"/>
        <w:rPr>
          <w:rFonts w:ascii="Times New Roman" w:hAnsi="Times New Roman" w:cs="Times New Roman"/>
          <w:sz w:val="28"/>
          <w:szCs w:val="28"/>
        </w:rPr>
      </w:pPr>
    </w:p>
    <w:p w14:paraId="0A0D4516" w14:textId="34BD5721" w:rsidR="00E16C28" w:rsidRDefault="00E16C28" w:rsidP="004444DC">
      <w:pPr>
        <w:spacing w:line="360" w:lineRule="auto"/>
        <w:jc w:val="both"/>
        <w:rPr>
          <w:rFonts w:ascii="Times New Roman" w:hAnsi="Times New Roman" w:cs="Times New Roman"/>
          <w:sz w:val="28"/>
          <w:szCs w:val="28"/>
        </w:rPr>
      </w:pPr>
      <w:r w:rsidRPr="00E16C28">
        <w:rPr>
          <w:rFonts w:ascii="Times New Roman" w:hAnsi="Times New Roman" w:cs="Times New Roman"/>
          <w:noProof/>
          <w:sz w:val="28"/>
          <w:szCs w:val="28"/>
        </w:rPr>
        <w:lastRenderedPageBreak/>
        <w:drawing>
          <wp:inline distT="0" distB="0" distL="0" distR="0" wp14:anchorId="5EC46913" wp14:editId="6F64CAD8">
            <wp:extent cx="6120130" cy="331978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319780"/>
                    </a:xfrm>
                    <a:prstGeom prst="rect">
                      <a:avLst/>
                    </a:prstGeom>
                  </pic:spPr>
                </pic:pic>
              </a:graphicData>
            </a:graphic>
          </wp:inline>
        </w:drawing>
      </w:r>
    </w:p>
    <w:p w14:paraId="782002E7" w14:textId="696DBAAD" w:rsidR="00E16C28" w:rsidRPr="00E16C28" w:rsidRDefault="00E16C28" w:rsidP="00E16C28">
      <w:pPr>
        <w:spacing w:line="360" w:lineRule="auto"/>
        <w:jc w:val="both"/>
        <w:rPr>
          <w:rFonts w:ascii="Times New Roman" w:hAnsi="Times New Roman" w:cs="Times New Roman"/>
        </w:rPr>
      </w:pPr>
      <w:r w:rsidRPr="00E16C28">
        <w:rPr>
          <w:rFonts w:ascii="Times New Roman" w:hAnsi="Times New Roman" w:cs="Times New Roman"/>
        </w:rPr>
        <w:t xml:space="preserve">Рис. </w:t>
      </w:r>
      <w:r w:rsidR="00786203">
        <w:rPr>
          <w:rFonts w:ascii="Times New Roman" w:hAnsi="Times New Roman" w:cs="Times New Roman"/>
        </w:rPr>
        <w:t>6.8</w:t>
      </w:r>
      <w:r w:rsidRPr="00E16C28">
        <w:rPr>
          <w:rFonts w:ascii="Times New Roman" w:hAnsi="Times New Roman" w:cs="Times New Roman"/>
        </w:rPr>
        <w:t xml:space="preserve">. Зависимость допустимого интервала времени начала АРТ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start</m:t>
            </m:r>
          </m:sub>
        </m:sSub>
      </m:oMath>
      <w:r w:rsidRPr="00E16C28">
        <w:rPr>
          <w:rFonts w:ascii="Times New Roman" w:hAnsi="Times New Roman" w:cs="Times New Roman"/>
        </w:rPr>
        <w:t xml:space="preserve"> от порога чувствительности Т-хелперов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0H</m:t>
            </m:r>
          </m:sub>
        </m:sSub>
      </m:oMath>
      <w:r w:rsidRPr="00E16C28">
        <w:rPr>
          <w:rFonts w:ascii="Times New Roman" w:hAnsi="Times New Roman" w:cs="Times New Roman"/>
        </w:rPr>
        <w:t xml:space="preserve"> при различных коэффициентах </w:t>
      </w:r>
      <m:oMath>
        <m:r>
          <w:rPr>
            <w:rFonts w:ascii="Cambria Math" w:hAnsi="Cambria Math" w:cs="Times New Roman"/>
          </w:rPr>
          <m:t>w</m:t>
        </m:r>
      </m:oMath>
      <w:r w:rsidRPr="00E16C28">
        <w:rPr>
          <w:rFonts w:ascii="Times New Roman" w:hAnsi="Times New Roman" w:cs="Times New Roman"/>
        </w:rPr>
        <w:t>.</w:t>
      </w:r>
    </w:p>
    <w:p w14:paraId="2AE9543D" w14:textId="5750EA19" w:rsidR="00150EA6" w:rsidRPr="00150EA6" w:rsidRDefault="00D5623D" w:rsidP="00150EA6">
      <w:pPr>
        <w:spacing w:line="360" w:lineRule="auto"/>
        <w:jc w:val="both"/>
        <w:rPr>
          <w:rFonts w:ascii="Times New Roman" w:hAnsi="Times New Roman" w:cs="Times New Roman"/>
          <w:sz w:val="28"/>
          <w:szCs w:val="28"/>
        </w:rPr>
      </w:pPr>
      <w:r w:rsidRPr="00D5623D">
        <w:rPr>
          <w:rFonts w:ascii="Times New Roman" w:hAnsi="Times New Roman" w:cs="Times New Roman"/>
          <w:sz w:val="28"/>
          <w:szCs w:val="28"/>
        </w:rPr>
        <w:t>Из-за того, что ось абсцисс на графике прологарифмирована, становится видна одна нелинейная особенность.</w:t>
      </w:r>
      <w:r>
        <w:rPr>
          <w:rFonts w:ascii="Times New Roman" w:hAnsi="Times New Roman" w:cs="Times New Roman"/>
          <w:sz w:val="28"/>
          <w:szCs w:val="28"/>
        </w:rPr>
        <w:t xml:space="preserve"> П</w:t>
      </w:r>
      <w:r w:rsidR="00150EA6" w:rsidRPr="00150EA6">
        <w:rPr>
          <w:rFonts w:ascii="Times New Roman" w:hAnsi="Times New Roman" w:cs="Times New Roman"/>
          <w:sz w:val="28"/>
          <w:szCs w:val="28"/>
        </w:rPr>
        <w:t xml:space="preserve">ри сверхчувствительном </w:t>
      </w:r>
      <w:proofErr w:type="spellStart"/>
      <w:r w:rsidR="00150EA6" w:rsidRPr="00150EA6">
        <w:rPr>
          <w:rFonts w:ascii="Times New Roman" w:hAnsi="Times New Roman" w:cs="Times New Roman"/>
          <w:sz w:val="28"/>
          <w:szCs w:val="28"/>
        </w:rPr>
        <w:t>хелперном</w:t>
      </w:r>
      <w:proofErr w:type="spellEnd"/>
      <w:r w:rsidR="00150EA6" w:rsidRPr="00150EA6">
        <w:rPr>
          <w:rFonts w:ascii="Times New Roman" w:hAnsi="Times New Roman" w:cs="Times New Roman"/>
          <w:sz w:val="28"/>
          <w:szCs w:val="28"/>
        </w:rPr>
        <w:t xml:space="preserve"> ответе (низкие значения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0H</m:t>
            </m:r>
          </m:sub>
        </m:sSub>
        <m:r>
          <m:rPr>
            <m:sty m:val="p"/>
          </m:rP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10</m:t>
            </m:r>
            <m:ctrlPr>
              <w:rPr>
                <w:rFonts w:ascii="Cambria Math" w:hAnsi="Cambria Math" w:cs="Times New Roman"/>
                <w:sz w:val="28"/>
                <w:szCs w:val="28"/>
              </w:rPr>
            </m:ctrlPr>
          </m:e>
          <m:sup>
            <m:r>
              <w:rPr>
                <w:rFonts w:ascii="Cambria Math" w:hAnsi="Cambria Math" w:cs="Times New Roman"/>
                <w:sz w:val="28"/>
                <w:szCs w:val="28"/>
              </w:rPr>
              <m:t>-5</m:t>
            </m:r>
          </m:sup>
        </m:sSup>
      </m:oMath>
      <w:r w:rsidR="00150EA6" w:rsidRPr="00150EA6">
        <w:rPr>
          <w:rFonts w:ascii="Times New Roman" w:hAnsi="Times New Roman" w:cs="Times New Roman"/>
          <w:sz w:val="28"/>
          <w:szCs w:val="28"/>
        </w:rPr>
        <w:t xml:space="preserve">) терапевтическое окно </w:t>
      </w:r>
      <w:r>
        <w:rPr>
          <w:rFonts w:ascii="Times New Roman" w:hAnsi="Times New Roman" w:cs="Times New Roman"/>
          <w:sz w:val="28"/>
          <w:szCs w:val="28"/>
        </w:rPr>
        <w:t xml:space="preserve">ведет себя </w:t>
      </w:r>
      <w:r w:rsidR="00150EA6" w:rsidRPr="00150EA6">
        <w:rPr>
          <w:rFonts w:ascii="Times New Roman" w:hAnsi="Times New Roman" w:cs="Times New Roman"/>
          <w:sz w:val="28"/>
          <w:szCs w:val="28"/>
        </w:rPr>
        <w:t>стабильно и имеет максимальную ширину. Однако по мере рост</w:t>
      </w:r>
      <w:r>
        <w:rPr>
          <w:rFonts w:ascii="Times New Roman" w:hAnsi="Times New Roman" w:cs="Times New Roman"/>
          <w:sz w:val="28"/>
          <w:szCs w:val="28"/>
        </w:rPr>
        <w:t>а</w:t>
      </w:r>
      <w:r w:rsidR="00150EA6" w:rsidRPr="00150EA6">
        <w:rPr>
          <w:rFonts w:ascii="Times New Roman" w:hAnsi="Times New Roman" w:cs="Times New Roman"/>
          <w:sz w:val="28"/>
          <w:szCs w:val="28"/>
        </w:rPr>
        <w:t xml:space="preserve"> параметра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0H</m:t>
            </m:r>
          </m:sub>
        </m:sSub>
      </m:oMath>
      <w:r w:rsidR="00150EA6" w:rsidRPr="00150EA6">
        <w:rPr>
          <w:rFonts w:ascii="Times New Roman" w:hAnsi="Times New Roman" w:cs="Times New Roman"/>
          <w:sz w:val="28"/>
          <w:szCs w:val="28"/>
        </w:rPr>
        <w:t xml:space="preserve"> до </w:t>
      </w:r>
      <m:oMath>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oMath>
      <w:r w:rsidR="00150EA6" w:rsidRPr="00150EA6">
        <w:rPr>
          <w:rFonts w:ascii="Times New Roman" w:hAnsi="Times New Roman" w:cs="Times New Roman"/>
          <w:sz w:val="28"/>
          <w:szCs w:val="28"/>
        </w:rPr>
        <w:t xml:space="preserve"> и выше</w:t>
      </w:r>
      <w:r>
        <w:rPr>
          <w:rFonts w:ascii="Times New Roman" w:hAnsi="Times New Roman" w:cs="Times New Roman"/>
          <w:sz w:val="28"/>
          <w:szCs w:val="28"/>
        </w:rPr>
        <w:t>,</w:t>
      </w:r>
      <w:r w:rsidR="00150EA6" w:rsidRPr="00150EA6">
        <w:rPr>
          <w:rFonts w:ascii="Times New Roman" w:hAnsi="Times New Roman" w:cs="Times New Roman"/>
          <w:sz w:val="28"/>
          <w:szCs w:val="28"/>
        </w:rPr>
        <w:t xml:space="preserve"> нижняя граница начала терапии резко смещается вверх. </w:t>
      </w:r>
      <w:r w:rsidRPr="00D5623D">
        <w:rPr>
          <w:rFonts w:ascii="Times New Roman" w:hAnsi="Times New Roman" w:cs="Times New Roman"/>
          <w:sz w:val="28"/>
          <w:szCs w:val="28"/>
        </w:rPr>
        <w:t>Физически это понятно: когда иммунитет плохо различает малые дозы вируса, лечение не стоит начинать слишком рано</w:t>
      </w:r>
      <w:r>
        <w:rPr>
          <w:rFonts w:ascii="Times New Roman" w:hAnsi="Times New Roman" w:cs="Times New Roman"/>
          <w:sz w:val="28"/>
          <w:szCs w:val="28"/>
        </w:rPr>
        <w:t>.</w:t>
      </w:r>
      <w:r w:rsidR="00150EA6" w:rsidRPr="00150EA6">
        <w:rPr>
          <w:rFonts w:ascii="Times New Roman" w:hAnsi="Times New Roman" w:cs="Times New Roman"/>
          <w:sz w:val="28"/>
          <w:szCs w:val="28"/>
        </w:rPr>
        <w:t xml:space="preserve"> АРТ необходимо начинать на более поздних сроках, чтобы дать возможность первичной популяции инфицированных клеток сформировать достаточный антигенный стимул для </w:t>
      </w:r>
      <w:proofErr w:type="spellStart"/>
      <w:r w:rsidR="00150EA6" w:rsidRPr="00150EA6">
        <w:rPr>
          <w:rFonts w:ascii="Times New Roman" w:hAnsi="Times New Roman" w:cs="Times New Roman"/>
          <w:sz w:val="28"/>
          <w:szCs w:val="28"/>
        </w:rPr>
        <w:t>клонального</w:t>
      </w:r>
      <w:proofErr w:type="spellEnd"/>
      <w:r w:rsidR="00150EA6" w:rsidRPr="00150EA6">
        <w:rPr>
          <w:rFonts w:ascii="Times New Roman" w:hAnsi="Times New Roman" w:cs="Times New Roman"/>
          <w:sz w:val="28"/>
          <w:szCs w:val="28"/>
        </w:rPr>
        <w:t xml:space="preserve"> расширения лимфоцитов. При критических значениях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0H</m:t>
            </m:r>
          </m:sub>
        </m:sSub>
        <m:r>
          <w:rPr>
            <w:rFonts w:ascii="Cambria Math" w:hAnsi="Cambria Math" w:cs="Times New Roman"/>
            <w:sz w:val="28"/>
            <w:szCs w:val="28"/>
          </w:rPr>
          <m:t>&gt;</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oMath>
      <w:r w:rsidR="00150EA6" w:rsidRPr="00150EA6">
        <w:rPr>
          <w:rFonts w:ascii="Times New Roman" w:hAnsi="Times New Roman" w:cs="Times New Roman"/>
          <w:sz w:val="28"/>
          <w:szCs w:val="28"/>
        </w:rPr>
        <w:t xml:space="preserve"> контроль становится невозможным.</w:t>
      </w:r>
    </w:p>
    <w:p w14:paraId="7AABF9F3" w14:textId="73CCE3E2" w:rsidR="00EA0AC2" w:rsidRDefault="00150EA6" w:rsidP="004444DC">
      <w:pPr>
        <w:spacing w:line="360" w:lineRule="auto"/>
        <w:jc w:val="both"/>
        <w:rPr>
          <w:rFonts w:ascii="Times New Roman" w:hAnsi="Times New Roman" w:cs="Times New Roman"/>
          <w:sz w:val="28"/>
          <w:szCs w:val="28"/>
        </w:rPr>
      </w:pPr>
      <w:r w:rsidRPr="00150EA6">
        <w:rPr>
          <w:rFonts w:ascii="Times New Roman" w:hAnsi="Times New Roman" w:cs="Times New Roman"/>
          <w:sz w:val="28"/>
          <w:szCs w:val="28"/>
        </w:rPr>
        <w:t>Парамет</w:t>
      </w:r>
      <w:r w:rsidR="00D5623D">
        <w:rPr>
          <w:rFonts w:ascii="Times New Roman" w:hAnsi="Times New Roman" w:cs="Times New Roman"/>
          <w:sz w:val="28"/>
          <w:szCs w:val="28"/>
        </w:rPr>
        <w:t>р</w:t>
      </w:r>
      <m:oMath>
        <m:r>
          <w:rPr>
            <w:rFonts w:ascii="Cambria Math" w:hAnsi="Cambria Math" w:cs="Times New Roman"/>
            <w:sz w:val="28"/>
            <w:szCs w:val="28"/>
          </w:rPr>
          <m:t>w</m:t>
        </m:r>
      </m:oMath>
      <w:r w:rsidRPr="00150EA6">
        <w:rPr>
          <w:rFonts w:ascii="Times New Roman" w:hAnsi="Times New Roman" w:cs="Times New Roman"/>
          <w:sz w:val="28"/>
          <w:szCs w:val="28"/>
        </w:rPr>
        <w:t xml:space="preserve"> демонстрирует классическое компенсирующее действие: увеличение </w:t>
      </w:r>
      <m:oMath>
        <m:r>
          <w:rPr>
            <w:rFonts w:ascii="Cambria Math" w:hAnsi="Cambria Math" w:cs="Times New Roman"/>
            <w:sz w:val="28"/>
            <w:szCs w:val="28"/>
          </w:rPr>
          <m:t>w</m:t>
        </m:r>
      </m:oMath>
      <w:r w:rsidRPr="00150EA6">
        <w:rPr>
          <w:rFonts w:ascii="Times New Roman" w:hAnsi="Times New Roman" w:cs="Times New Roman"/>
          <w:sz w:val="28"/>
          <w:szCs w:val="28"/>
        </w:rPr>
        <w:t xml:space="preserve"> от </w:t>
      </w:r>
      <m:oMath>
        <m:r>
          <w:rPr>
            <w:rFonts w:ascii="Cambria Math" w:hAnsi="Cambria Math" w:cs="Times New Roman"/>
            <w:sz w:val="28"/>
            <w:szCs w:val="28"/>
          </w:rPr>
          <m:t>10</m:t>
        </m:r>
      </m:oMath>
      <w:r w:rsidRPr="00150EA6">
        <w:rPr>
          <w:rFonts w:ascii="Times New Roman" w:hAnsi="Times New Roman" w:cs="Times New Roman"/>
          <w:sz w:val="28"/>
          <w:szCs w:val="28"/>
        </w:rPr>
        <w:t xml:space="preserve"> до </w:t>
      </w:r>
      <m:oMath>
        <m:r>
          <w:rPr>
            <w:rFonts w:ascii="Cambria Math" w:hAnsi="Cambria Math" w:cs="Times New Roman"/>
            <w:sz w:val="28"/>
            <w:szCs w:val="28"/>
          </w:rPr>
          <m:t>1000</m:t>
        </m:r>
      </m:oMath>
      <w:r w:rsidRPr="00150EA6">
        <w:rPr>
          <w:rFonts w:ascii="Times New Roman" w:hAnsi="Times New Roman" w:cs="Times New Roman"/>
          <w:sz w:val="28"/>
          <w:szCs w:val="28"/>
        </w:rPr>
        <w:t xml:space="preserve"> существенно расширяет доступные терапевтические интервалы во всем диапазоне.</w:t>
      </w:r>
    </w:p>
    <w:p w14:paraId="05116672" w14:textId="4279B5A5" w:rsidR="0097451B" w:rsidRDefault="0097451B" w:rsidP="0097451B">
      <w:pPr>
        <w:pStyle w:val="2"/>
        <w:jc w:val="center"/>
        <w:rPr>
          <w:rFonts w:ascii="Times New Roman" w:hAnsi="Times New Roman" w:cs="Times New Roman"/>
          <w:b/>
          <w:bCs/>
          <w:color w:val="auto"/>
          <w:sz w:val="28"/>
          <w:szCs w:val="28"/>
        </w:rPr>
      </w:pPr>
      <w:bookmarkStart w:id="38" w:name="_Toc230609657"/>
      <w:r w:rsidRPr="0097451B">
        <w:rPr>
          <w:rFonts w:ascii="Times New Roman" w:hAnsi="Times New Roman" w:cs="Times New Roman"/>
          <w:b/>
          <w:bCs/>
          <w:color w:val="auto"/>
          <w:sz w:val="28"/>
          <w:szCs w:val="28"/>
        </w:rPr>
        <w:lastRenderedPageBreak/>
        <w:t>6.5 Выводы по главе</w:t>
      </w:r>
      <w:bookmarkEnd w:id="38"/>
    </w:p>
    <w:p w14:paraId="27E35A93" w14:textId="7783ACB7" w:rsidR="0097451B" w:rsidRPr="003C42A0" w:rsidRDefault="0097451B" w:rsidP="003C42A0">
      <w:pPr>
        <w:spacing w:line="360" w:lineRule="auto"/>
        <w:jc w:val="both"/>
        <w:rPr>
          <w:rFonts w:ascii="Times New Roman" w:hAnsi="Times New Roman" w:cs="Times New Roman"/>
          <w:sz w:val="28"/>
          <w:szCs w:val="28"/>
        </w:rPr>
      </w:pPr>
      <w:r w:rsidRPr="003C42A0">
        <w:rPr>
          <w:rFonts w:ascii="Times New Roman" w:hAnsi="Times New Roman" w:cs="Times New Roman"/>
          <w:sz w:val="28"/>
          <w:szCs w:val="28"/>
        </w:rPr>
        <w:t>В этом разделе приведены графики для: порогов активации клеток, влияние параметров для численности</w:t>
      </w:r>
      <w:r w:rsidRPr="003C42A0">
        <w:rPr>
          <w:rFonts w:ascii="Times New Roman" w:hAnsi="Times New Roman" w:cs="Times New Roman"/>
          <w:sz w:val="28"/>
          <w:szCs w:val="28"/>
        </w:rPr>
        <w:t xml:space="preserve"> популяций Т-хелперов</w:t>
      </w:r>
      <w:r w:rsidRPr="003C42A0">
        <w:rPr>
          <w:rFonts w:ascii="Times New Roman" w:hAnsi="Times New Roman" w:cs="Times New Roman"/>
          <w:sz w:val="28"/>
          <w:szCs w:val="28"/>
        </w:rPr>
        <w:t xml:space="preserve"> и эффекторов, максимальной скорости пролиферации, а также параметров естественной гибели клеток. Зависимость времени начала терапии от порога чувствительности Т-хелперов</w:t>
      </w:r>
      <w:r w:rsidR="003C42A0" w:rsidRPr="003C42A0">
        <w:rPr>
          <w:rFonts w:ascii="Times New Roman" w:hAnsi="Times New Roman" w:cs="Times New Roman"/>
          <w:sz w:val="28"/>
          <w:szCs w:val="28"/>
        </w:rPr>
        <w:t xml:space="preserve"> при различных </w:t>
      </w:r>
      <w:r w:rsidR="003C42A0" w:rsidRPr="003C42A0">
        <w:rPr>
          <w:rFonts w:ascii="Times New Roman" w:hAnsi="Times New Roman" w:cs="Times New Roman"/>
          <w:sz w:val="28"/>
          <w:szCs w:val="28"/>
          <w:lang w:val="en-US"/>
        </w:rPr>
        <w:t>w</w:t>
      </w:r>
      <w:r w:rsidR="003C42A0">
        <w:rPr>
          <w:rFonts w:ascii="Times New Roman" w:hAnsi="Times New Roman" w:cs="Times New Roman"/>
          <w:sz w:val="28"/>
          <w:szCs w:val="28"/>
        </w:rPr>
        <w:t>.</w:t>
      </w:r>
    </w:p>
    <w:p w14:paraId="370E078A" w14:textId="77777777" w:rsidR="001744FB" w:rsidRDefault="00C15750" w:rsidP="001744FB">
      <w:pPr>
        <w:pStyle w:val="1"/>
        <w:jc w:val="center"/>
        <w:rPr>
          <w:rFonts w:ascii="Times New Roman" w:hAnsi="Times New Roman" w:cs="Times New Roman"/>
          <w:b/>
          <w:bCs/>
          <w:color w:val="000000" w:themeColor="text1"/>
          <w:sz w:val="28"/>
          <w:szCs w:val="28"/>
        </w:rPr>
      </w:pPr>
      <w:bookmarkStart w:id="39" w:name="_Toc230609658"/>
      <w:r w:rsidRPr="001744FB">
        <w:rPr>
          <w:rFonts w:ascii="Times New Roman" w:hAnsi="Times New Roman" w:cs="Times New Roman"/>
          <w:b/>
          <w:bCs/>
          <w:color w:val="000000" w:themeColor="text1"/>
          <w:sz w:val="28"/>
          <w:szCs w:val="28"/>
        </w:rPr>
        <w:t>ОБСУЖДЕНИЕ</w:t>
      </w:r>
      <w:bookmarkEnd w:id="39"/>
    </w:p>
    <w:p w14:paraId="4B5D4CEE" w14:textId="01F2C4D8" w:rsidR="00847A0D" w:rsidRPr="00847A0D" w:rsidRDefault="00847A0D" w:rsidP="008A4FAD">
      <w:pPr>
        <w:spacing w:line="360" w:lineRule="auto"/>
        <w:jc w:val="both"/>
        <w:rPr>
          <w:rFonts w:ascii="Times New Roman" w:hAnsi="Times New Roman" w:cs="Times New Roman"/>
          <w:color w:val="000000" w:themeColor="text1"/>
          <w:sz w:val="28"/>
          <w:szCs w:val="28"/>
        </w:rPr>
      </w:pPr>
      <w:r w:rsidRPr="00847A0D">
        <w:rPr>
          <w:rFonts w:ascii="Times New Roman" w:hAnsi="Times New Roman" w:cs="Times New Roman"/>
          <w:color w:val="000000" w:themeColor="text1"/>
          <w:sz w:val="28"/>
          <w:szCs w:val="28"/>
        </w:rPr>
        <w:t xml:space="preserve">Течение ВИЧ-инфекции у разных пациентов варьирует в широких пределах </w:t>
      </w:r>
      <w:r>
        <w:rPr>
          <w:rFonts w:ascii="Times New Roman" w:hAnsi="Times New Roman" w:cs="Times New Roman"/>
          <w:color w:val="000000" w:themeColor="text1"/>
          <w:sz w:val="28"/>
          <w:szCs w:val="28"/>
        </w:rPr>
        <w:t>-</w:t>
      </w:r>
      <w:r w:rsidRPr="00847A0D">
        <w:rPr>
          <w:rFonts w:ascii="Times New Roman" w:hAnsi="Times New Roman" w:cs="Times New Roman"/>
          <w:color w:val="000000" w:themeColor="text1"/>
          <w:sz w:val="28"/>
          <w:szCs w:val="28"/>
        </w:rPr>
        <w:t xml:space="preserve"> от быстрого прогрессирования до элитного контроля. В рамках </w:t>
      </w:r>
      <w:proofErr w:type="spellStart"/>
      <w:r w:rsidRPr="00847A0D">
        <w:rPr>
          <w:rFonts w:ascii="Times New Roman" w:hAnsi="Times New Roman" w:cs="Times New Roman"/>
          <w:color w:val="000000" w:themeColor="text1"/>
          <w:sz w:val="28"/>
          <w:szCs w:val="28"/>
        </w:rPr>
        <w:t>коэволюционной</w:t>
      </w:r>
      <w:proofErr w:type="spellEnd"/>
      <w:r w:rsidRPr="00847A0D">
        <w:rPr>
          <w:rFonts w:ascii="Times New Roman" w:hAnsi="Times New Roman" w:cs="Times New Roman"/>
          <w:color w:val="000000" w:themeColor="text1"/>
          <w:sz w:val="28"/>
          <w:szCs w:val="28"/>
        </w:rPr>
        <w:t xml:space="preserve"> модели вируса и хозяина этот разброс получает обоснованную патофизиологическую трактовку. Крупные биоинформационные проекты, среди которых особенно показательна работа </w:t>
      </w:r>
      <w:proofErr w:type="spellStart"/>
      <w:r w:rsidRPr="00847A0D">
        <w:rPr>
          <w:rFonts w:ascii="Times New Roman" w:hAnsi="Times New Roman" w:cs="Times New Roman"/>
          <w:color w:val="000000" w:themeColor="text1"/>
          <w:sz w:val="28"/>
          <w:szCs w:val="28"/>
        </w:rPr>
        <w:t>Mostowy</w:t>
      </w:r>
      <w:proofErr w:type="spellEnd"/>
      <w:r w:rsidRPr="00847A0D">
        <w:rPr>
          <w:rFonts w:ascii="Times New Roman" w:hAnsi="Times New Roman" w:cs="Times New Roman"/>
          <w:color w:val="000000" w:themeColor="text1"/>
          <w:sz w:val="28"/>
          <w:szCs w:val="28"/>
        </w:rPr>
        <w:t xml:space="preserve"> с соавторами (проанализировано более 70 тысяч последовательностей), дали прямое экспериментальное подтверждение ключевой гипотезе. Суть её такова: </w:t>
      </w:r>
      <w:proofErr w:type="spellStart"/>
      <w:r w:rsidRPr="00847A0D">
        <w:rPr>
          <w:rFonts w:ascii="Times New Roman" w:hAnsi="Times New Roman" w:cs="Times New Roman"/>
          <w:color w:val="000000" w:themeColor="text1"/>
          <w:sz w:val="28"/>
          <w:szCs w:val="28"/>
        </w:rPr>
        <w:t>протективный</w:t>
      </w:r>
      <w:proofErr w:type="spellEnd"/>
      <w:r w:rsidRPr="00847A0D">
        <w:rPr>
          <w:rFonts w:ascii="Times New Roman" w:hAnsi="Times New Roman" w:cs="Times New Roman"/>
          <w:color w:val="000000" w:themeColor="text1"/>
          <w:sz w:val="28"/>
          <w:szCs w:val="28"/>
        </w:rPr>
        <w:t xml:space="preserve"> эффект определённых аллелей HLA объясняется высокой фитнес-ценой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D</m:t>
            </m:r>
            <m:ctrlPr>
              <w:rPr>
                <w:rFonts w:ascii="Cambria Math" w:hAnsi="Cambria Math" w:cs="Times New Roman"/>
                <w:i/>
                <w:iCs/>
                <w:color w:val="000000" w:themeColor="text1"/>
                <w:sz w:val="28"/>
                <w:szCs w:val="28"/>
              </w:rPr>
            </m:ctrlPr>
          </m:e>
          <m:sub>
            <m:r>
              <w:rPr>
                <w:rFonts w:ascii="Cambria Math" w:hAnsi="Cambria Math" w:cs="Times New Roman"/>
                <w:color w:val="000000" w:themeColor="text1"/>
                <w:sz w:val="28"/>
                <w:szCs w:val="28"/>
              </w:rPr>
              <m:t>f</m:t>
            </m:r>
          </m:sub>
        </m:sSub>
      </m:oMath>
      <w:r w:rsidRPr="00847A0D">
        <w:rPr>
          <w:rFonts w:ascii="Times New Roman" w:hAnsi="Times New Roman" w:cs="Times New Roman"/>
          <w:color w:val="000000" w:themeColor="text1"/>
          <w:sz w:val="28"/>
          <w:szCs w:val="28"/>
        </w:rPr>
        <w:t xml:space="preserve"> escape-мутаций, которые эти аллели индуцируют.</w:t>
      </w:r>
    </w:p>
    <w:p w14:paraId="555D2A7D" w14:textId="115B0303" w:rsidR="00847A0D" w:rsidRPr="00847A0D" w:rsidRDefault="00847A0D" w:rsidP="008A4FAD">
      <w:pPr>
        <w:spacing w:line="360" w:lineRule="auto"/>
        <w:jc w:val="both"/>
        <w:rPr>
          <w:rFonts w:ascii="Times New Roman" w:hAnsi="Times New Roman" w:cs="Times New Roman"/>
          <w:color w:val="000000" w:themeColor="text1"/>
          <w:sz w:val="28"/>
          <w:szCs w:val="28"/>
        </w:rPr>
      </w:pPr>
      <w:r w:rsidRPr="00847A0D">
        <w:rPr>
          <w:rFonts w:ascii="Times New Roman" w:hAnsi="Times New Roman" w:cs="Times New Roman"/>
          <w:color w:val="000000" w:themeColor="text1"/>
          <w:sz w:val="28"/>
          <w:szCs w:val="28"/>
        </w:rPr>
        <w:t xml:space="preserve">Статистический анализ показал выраженную отрицательную корреляцию между двумя величинами. С одной стороны, способность мутации нарушать связывание пептида с </w:t>
      </w:r>
      <w:proofErr w:type="spellStart"/>
      <w:r w:rsidRPr="00847A0D">
        <w:rPr>
          <w:rFonts w:ascii="Times New Roman" w:hAnsi="Times New Roman" w:cs="Times New Roman"/>
          <w:color w:val="000000" w:themeColor="text1"/>
          <w:sz w:val="28"/>
          <w:szCs w:val="28"/>
        </w:rPr>
        <w:t>протективными</w:t>
      </w:r>
      <w:proofErr w:type="spellEnd"/>
      <w:r w:rsidRPr="00847A0D">
        <w:rPr>
          <w:rFonts w:ascii="Times New Roman" w:hAnsi="Times New Roman" w:cs="Times New Roman"/>
          <w:color w:val="000000" w:themeColor="text1"/>
          <w:sz w:val="28"/>
          <w:szCs w:val="28"/>
        </w:rPr>
        <w:t xml:space="preserve"> аллелями HLA (A11, A31, B57, B27). С другой стороны, </w:t>
      </w:r>
      <w:proofErr w:type="spellStart"/>
      <w:r w:rsidRPr="00847A0D">
        <w:rPr>
          <w:rFonts w:ascii="Times New Roman" w:hAnsi="Times New Roman" w:cs="Times New Roman"/>
          <w:color w:val="000000" w:themeColor="text1"/>
          <w:sz w:val="28"/>
          <w:szCs w:val="28"/>
        </w:rPr>
        <w:t>репликативная</w:t>
      </w:r>
      <w:proofErr w:type="spellEnd"/>
      <w:r w:rsidRPr="00847A0D">
        <w:rPr>
          <w:rFonts w:ascii="Times New Roman" w:hAnsi="Times New Roman" w:cs="Times New Roman"/>
          <w:color w:val="000000" w:themeColor="text1"/>
          <w:sz w:val="28"/>
          <w:szCs w:val="28"/>
        </w:rPr>
        <w:t xml:space="preserve"> способность вируса </w:t>
      </w:r>
      <w:proofErr w:type="spellStart"/>
      <w:r w:rsidRPr="00847A0D">
        <w:rPr>
          <w:rFonts w:ascii="Times New Roman" w:hAnsi="Times New Roman" w:cs="Times New Roman"/>
          <w:color w:val="000000" w:themeColor="text1"/>
          <w:sz w:val="28"/>
          <w:szCs w:val="28"/>
        </w:rPr>
        <w:t>in</w:t>
      </w:r>
      <w:proofErr w:type="spellEnd"/>
      <w:r w:rsidRPr="00847A0D">
        <w:rPr>
          <w:rFonts w:ascii="Times New Roman" w:hAnsi="Times New Roman" w:cs="Times New Roman"/>
          <w:color w:val="000000" w:themeColor="text1"/>
          <w:sz w:val="28"/>
          <w:szCs w:val="28"/>
        </w:rPr>
        <w:t xml:space="preserve"> </w:t>
      </w:r>
      <w:proofErr w:type="spellStart"/>
      <w:r w:rsidRPr="00847A0D">
        <w:rPr>
          <w:rFonts w:ascii="Times New Roman" w:hAnsi="Times New Roman" w:cs="Times New Roman"/>
          <w:color w:val="000000" w:themeColor="text1"/>
          <w:sz w:val="28"/>
          <w:szCs w:val="28"/>
        </w:rPr>
        <w:t>vitro</w:t>
      </w:r>
      <w:proofErr w:type="spellEnd"/>
      <w:r w:rsidRPr="00847A0D">
        <w:rPr>
          <w:rFonts w:ascii="Times New Roman" w:hAnsi="Times New Roman" w:cs="Times New Roman"/>
          <w:color w:val="000000" w:themeColor="text1"/>
          <w:sz w:val="28"/>
          <w:szCs w:val="28"/>
        </w:rPr>
        <w:t>. Коэффициент корреляции составил </w:t>
      </w:r>
      <m:oMath>
        <m:r>
          <w:rPr>
            <w:rFonts w:ascii="Cambria Math" w:hAnsi="Cambria Math" w:cs="Times New Roman"/>
            <w:color w:val="000000" w:themeColor="text1"/>
            <w:sz w:val="28"/>
            <w:szCs w:val="28"/>
          </w:rPr>
          <m:t>ρ=-0,115</m:t>
        </m:r>
      </m:oMath>
      <w:r w:rsidRPr="00847A0D">
        <w:rPr>
          <w:rFonts w:ascii="Times New Roman" w:hAnsi="Times New Roman" w:cs="Times New Roman"/>
          <w:color w:val="000000" w:themeColor="text1"/>
          <w:sz w:val="28"/>
          <w:szCs w:val="28"/>
        </w:rPr>
        <w:t> при </w:t>
      </w:r>
      <m:oMath>
        <m:r>
          <w:rPr>
            <w:rFonts w:ascii="Cambria Math" w:hAnsi="Cambria Math" w:cs="Times New Roman"/>
            <w:color w:val="000000" w:themeColor="text1"/>
            <w:sz w:val="28"/>
            <w:szCs w:val="28"/>
          </w:rPr>
          <m:t>p&lt;</m:t>
        </m:r>
        <m:sSup>
          <m:sSupPr>
            <m:ctrlPr>
              <w:rPr>
                <w:rFonts w:ascii="Cambria Math" w:hAnsi="Cambria Math" w:cs="Times New Roman"/>
                <w:i/>
                <w:color w:val="000000" w:themeColor="text1"/>
                <w:sz w:val="28"/>
                <w:szCs w:val="28"/>
                <w:lang w:val="en-US"/>
              </w:rPr>
            </m:ctrlPr>
          </m:sSupPr>
          <m:e>
            <m:r>
              <w:rPr>
                <w:rFonts w:ascii="Cambria Math" w:hAnsi="Cambria Math" w:cs="Times New Roman"/>
                <w:color w:val="000000" w:themeColor="text1"/>
                <w:sz w:val="28"/>
                <w:szCs w:val="28"/>
              </w:rPr>
              <m:t>10</m:t>
            </m:r>
            <m:ctrlPr>
              <w:rPr>
                <w:rFonts w:ascii="Cambria Math" w:hAnsi="Cambria Math" w:cs="Times New Roman"/>
                <w:i/>
                <w:iCs/>
                <w:color w:val="000000" w:themeColor="text1"/>
                <w:sz w:val="28"/>
                <w:szCs w:val="28"/>
              </w:rPr>
            </m:ctrlPr>
          </m:e>
          <m:sup>
            <m:r>
              <w:rPr>
                <w:rFonts w:ascii="Cambria Math" w:hAnsi="Cambria Math" w:cs="Times New Roman"/>
                <w:color w:val="000000" w:themeColor="text1"/>
                <w:sz w:val="28"/>
                <w:szCs w:val="28"/>
              </w:rPr>
              <m:t>-4</m:t>
            </m:r>
          </m:sup>
        </m:sSup>
      </m:oMath>
      <w:r w:rsidRPr="00847A0D">
        <w:rPr>
          <w:rFonts w:ascii="Times New Roman" w:hAnsi="Times New Roman" w:cs="Times New Roman"/>
          <w:color w:val="000000" w:themeColor="text1"/>
          <w:sz w:val="28"/>
          <w:szCs w:val="28"/>
        </w:rPr>
        <w:t>. Иными словами, чем эффективнее вирус уклоняется от мощного CTL-ответа, презентируемого «хорошими» гаплотипами, тем сильнее падает скорость его размножения. Перед вирусом встаёт эволюционная дилемма: либо оставаться уязвимым для иммунной системы, либо персистировать, но в ослабленно</w:t>
      </w:r>
      <w:r w:rsidR="008A4FAD">
        <w:rPr>
          <w:rFonts w:ascii="Times New Roman" w:hAnsi="Times New Roman" w:cs="Times New Roman"/>
          <w:color w:val="000000" w:themeColor="text1"/>
          <w:sz w:val="28"/>
          <w:szCs w:val="28"/>
        </w:rPr>
        <w:t>м</w:t>
      </w:r>
      <w:r w:rsidRPr="00847A0D">
        <w:rPr>
          <w:rFonts w:ascii="Times New Roman" w:hAnsi="Times New Roman" w:cs="Times New Roman"/>
          <w:color w:val="000000" w:themeColor="text1"/>
          <w:sz w:val="28"/>
          <w:szCs w:val="28"/>
        </w:rPr>
        <w:t xml:space="preserve"> варианте. Клинически второй сценарий означает десятилетиями низкую вирусную нагрузку и сохранный пул CD4⁺ Т-клеток. Для </w:t>
      </w:r>
      <w:proofErr w:type="spellStart"/>
      <w:r w:rsidRPr="00847A0D">
        <w:rPr>
          <w:rFonts w:ascii="Times New Roman" w:hAnsi="Times New Roman" w:cs="Times New Roman"/>
          <w:color w:val="000000" w:themeColor="text1"/>
          <w:sz w:val="28"/>
          <w:szCs w:val="28"/>
        </w:rPr>
        <w:t>непротективных</w:t>
      </w:r>
      <w:proofErr w:type="spellEnd"/>
      <w:r w:rsidRPr="00847A0D">
        <w:rPr>
          <w:rFonts w:ascii="Times New Roman" w:hAnsi="Times New Roman" w:cs="Times New Roman"/>
          <w:color w:val="000000" w:themeColor="text1"/>
          <w:sz w:val="28"/>
          <w:szCs w:val="28"/>
        </w:rPr>
        <w:t xml:space="preserve"> аллелей (например, HLA-B35 или HLA-B07) описанной корреляции нет (p&gt;0,1</w:t>
      </w:r>
      <w:r w:rsidRPr="00847A0D">
        <w:rPr>
          <w:rFonts w:ascii="Times New Roman" w:hAnsi="Times New Roman" w:cs="Times New Roman"/>
          <w:i/>
          <w:iCs/>
          <w:color w:val="000000" w:themeColor="text1"/>
          <w:sz w:val="28"/>
          <w:szCs w:val="28"/>
        </w:rPr>
        <w:t>p</w:t>
      </w:r>
      <w:r w:rsidRPr="00847A0D">
        <w:rPr>
          <w:rFonts w:ascii="Times New Roman" w:hAnsi="Times New Roman" w:cs="Times New Roman"/>
          <w:color w:val="000000" w:themeColor="text1"/>
          <w:sz w:val="28"/>
          <w:szCs w:val="28"/>
        </w:rPr>
        <w:t>&gt;0,1). Мутации в соответствующих эпитопах обходятся вирусу почти безболезненно.</w:t>
      </w:r>
    </w:p>
    <w:p w14:paraId="7233EA0E" w14:textId="2F27027F" w:rsidR="00847A0D" w:rsidRPr="00847A0D" w:rsidRDefault="008A4FAD" w:rsidP="008A4FAD">
      <w:pPr>
        <w:spacing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lastRenderedPageBreak/>
        <w:t>П</w:t>
      </w:r>
      <w:r w:rsidR="00847A0D" w:rsidRPr="00847A0D">
        <w:rPr>
          <w:rFonts w:ascii="Times New Roman" w:hAnsi="Times New Roman" w:cs="Times New Roman"/>
          <w:b/>
          <w:bCs/>
          <w:color w:val="000000" w:themeColor="text1"/>
          <w:sz w:val="28"/>
          <w:szCs w:val="28"/>
        </w:rPr>
        <w:t>арадокс аллелей HLA-B</w:t>
      </w:r>
    </w:p>
    <w:p w14:paraId="4CA70376" w14:textId="127FAD53" w:rsidR="00847A0D" w:rsidRPr="00847A0D" w:rsidRDefault="00847A0D" w:rsidP="008A4FAD">
      <w:pPr>
        <w:spacing w:line="360" w:lineRule="auto"/>
        <w:jc w:val="both"/>
        <w:rPr>
          <w:rFonts w:ascii="Times New Roman" w:hAnsi="Times New Roman" w:cs="Times New Roman"/>
          <w:color w:val="000000" w:themeColor="text1"/>
          <w:sz w:val="28"/>
          <w:szCs w:val="28"/>
        </w:rPr>
      </w:pPr>
      <w:r w:rsidRPr="00847A0D">
        <w:rPr>
          <w:rFonts w:ascii="Times New Roman" w:hAnsi="Times New Roman" w:cs="Times New Roman"/>
          <w:color w:val="000000" w:themeColor="text1"/>
          <w:sz w:val="28"/>
          <w:szCs w:val="28"/>
        </w:rPr>
        <w:t xml:space="preserve">Модельные симуляции, выполненные </w:t>
      </w:r>
      <w:proofErr w:type="spellStart"/>
      <w:r w:rsidRPr="00847A0D">
        <w:rPr>
          <w:rFonts w:ascii="Times New Roman" w:hAnsi="Times New Roman" w:cs="Times New Roman"/>
          <w:color w:val="000000" w:themeColor="text1"/>
          <w:sz w:val="28"/>
          <w:szCs w:val="28"/>
        </w:rPr>
        <w:t>Mostowy</w:t>
      </w:r>
      <w:proofErr w:type="spellEnd"/>
      <w:r w:rsidRPr="00847A0D">
        <w:rPr>
          <w:rFonts w:ascii="Times New Roman" w:hAnsi="Times New Roman" w:cs="Times New Roman"/>
          <w:color w:val="000000" w:themeColor="text1"/>
          <w:sz w:val="28"/>
          <w:szCs w:val="28"/>
        </w:rPr>
        <w:t xml:space="preserve"> </w:t>
      </w:r>
      <w:proofErr w:type="spellStart"/>
      <w:r w:rsidRPr="00847A0D">
        <w:rPr>
          <w:rFonts w:ascii="Times New Roman" w:hAnsi="Times New Roman" w:cs="Times New Roman"/>
          <w:color w:val="000000" w:themeColor="text1"/>
          <w:sz w:val="28"/>
          <w:szCs w:val="28"/>
        </w:rPr>
        <w:t>et</w:t>
      </w:r>
      <w:proofErr w:type="spellEnd"/>
      <w:r w:rsidRPr="00847A0D">
        <w:rPr>
          <w:rFonts w:ascii="Times New Roman" w:hAnsi="Times New Roman" w:cs="Times New Roman"/>
          <w:color w:val="000000" w:themeColor="text1"/>
          <w:sz w:val="28"/>
          <w:szCs w:val="28"/>
        </w:rPr>
        <w:t xml:space="preserve"> </w:t>
      </w:r>
      <w:proofErr w:type="spellStart"/>
      <w:r w:rsidRPr="00847A0D">
        <w:rPr>
          <w:rFonts w:ascii="Times New Roman" w:hAnsi="Times New Roman" w:cs="Times New Roman"/>
          <w:color w:val="000000" w:themeColor="text1"/>
          <w:sz w:val="28"/>
          <w:szCs w:val="28"/>
        </w:rPr>
        <w:t>al</w:t>
      </w:r>
      <w:proofErr w:type="spellEnd"/>
      <w:r w:rsidRPr="00847A0D">
        <w:rPr>
          <w:rFonts w:ascii="Times New Roman" w:hAnsi="Times New Roman" w:cs="Times New Roman"/>
          <w:color w:val="000000" w:themeColor="text1"/>
          <w:sz w:val="28"/>
          <w:szCs w:val="28"/>
        </w:rPr>
        <w:t xml:space="preserve">., дали неожиданный результат. Применительно к молекулам класса HLA-B </w:t>
      </w:r>
      <w:r w:rsidR="008A4FAD">
        <w:rPr>
          <w:rFonts w:ascii="Times New Roman" w:hAnsi="Times New Roman" w:cs="Times New Roman"/>
          <w:color w:val="000000" w:themeColor="text1"/>
          <w:sz w:val="28"/>
          <w:szCs w:val="28"/>
        </w:rPr>
        <w:t>-</w:t>
      </w:r>
      <w:r w:rsidRPr="00847A0D">
        <w:rPr>
          <w:rFonts w:ascii="Times New Roman" w:hAnsi="Times New Roman" w:cs="Times New Roman"/>
          <w:color w:val="000000" w:themeColor="text1"/>
          <w:sz w:val="28"/>
          <w:szCs w:val="28"/>
        </w:rPr>
        <w:t xml:space="preserve"> несмотря на их доказанную ключевую роль в фенотипе элитных </w:t>
      </w:r>
      <w:proofErr w:type="spellStart"/>
      <w:r w:rsidRPr="00847A0D">
        <w:rPr>
          <w:rFonts w:ascii="Times New Roman" w:hAnsi="Times New Roman" w:cs="Times New Roman"/>
          <w:color w:val="000000" w:themeColor="text1"/>
          <w:sz w:val="28"/>
          <w:szCs w:val="28"/>
        </w:rPr>
        <w:t>контроллёров</w:t>
      </w:r>
      <w:proofErr w:type="spellEnd"/>
      <w:r w:rsidRPr="00847A0D">
        <w:rPr>
          <w:rFonts w:ascii="Times New Roman" w:hAnsi="Times New Roman" w:cs="Times New Roman"/>
          <w:color w:val="000000" w:themeColor="text1"/>
          <w:sz w:val="28"/>
          <w:szCs w:val="28"/>
        </w:rPr>
        <w:t xml:space="preserve"> </w:t>
      </w:r>
      <w:r w:rsidR="008A4FAD">
        <w:rPr>
          <w:rFonts w:ascii="Times New Roman" w:hAnsi="Times New Roman" w:cs="Times New Roman"/>
          <w:color w:val="000000" w:themeColor="text1"/>
          <w:sz w:val="28"/>
          <w:szCs w:val="28"/>
        </w:rPr>
        <w:t>-</w:t>
      </w:r>
      <w:r w:rsidRPr="00847A0D">
        <w:rPr>
          <w:rFonts w:ascii="Times New Roman" w:hAnsi="Times New Roman" w:cs="Times New Roman"/>
          <w:color w:val="000000" w:themeColor="text1"/>
          <w:sz w:val="28"/>
          <w:szCs w:val="28"/>
        </w:rPr>
        <w:t xml:space="preserve"> значимой корреляции параметров </w:t>
      </w:r>
      <m:oMath>
        <m:r>
          <w:rPr>
            <w:rFonts w:ascii="Cambria Math" w:hAnsi="Cambria Math" w:cs="Times New Roman"/>
            <w:color w:val="000000" w:themeColor="text1"/>
            <w:sz w:val="28"/>
            <w:szCs w:val="28"/>
          </w:rPr>
          <m:t>Dr</m:t>
        </m:r>
        <m:r>
          <m:rPr>
            <m:lit/>
          </m:rP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Df</m:t>
        </m:r>
      </m:oMath>
      <w:r w:rsidRPr="00847A0D">
        <w:rPr>
          <w:rFonts w:ascii="Times New Roman" w:hAnsi="Times New Roman" w:cs="Times New Roman"/>
          <w:color w:val="000000" w:themeColor="text1"/>
          <w:sz w:val="28"/>
          <w:szCs w:val="28"/>
        </w:rPr>
        <w:t xml:space="preserve">​ не обнаружилось. Объяснить это можно по-разному. Во-первых, анализ ограничивался генами протеазы и обратной транскриптазы (область </w:t>
      </w:r>
      <w:proofErr w:type="spellStart"/>
      <w:r w:rsidRPr="00847A0D">
        <w:rPr>
          <w:rFonts w:ascii="Times New Roman" w:hAnsi="Times New Roman" w:cs="Times New Roman"/>
          <w:color w:val="000000" w:themeColor="text1"/>
          <w:sz w:val="28"/>
          <w:szCs w:val="28"/>
        </w:rPr>
        <w:t>Pol</w:t>
      </w:r>
      <w:proofErr w:type="spellEnd"/>
      <w:r w:rsidRPr="00847A0D">
        <w:rPr>
          <w:rFonts w:ascii="Times New Roman" w:hAnsi="Times New Roman" w:cs="Times New Roman"/>
          <w:color w:val="000000" w:themeColor="text1"/>
          <w:sz w:val="28"/>
          <w:szCs w:val="28"/>
        </w:rPr>
        <w:t xml:space="preserve">). Однако главные </w:t>
      </w:r>
      <w:proofErr w:type="spellStart"/>
      <w:r w:rsidRPr="00847A0D">
        <w:rPr>
          <w:rFonts w:ascii="Times New Roman" w:hAnsi="Times New Roman" w:cs="Times New Roman"/>
          <w:color w:val="000000" w:themeColor="text1"/>
          <w:sz w:val="28"/>
          <w:szCs w:val="28"/>
        </w:rPr>
        <w:t>иммунодоминантные</w:t>
      </w:r>
      <w:proofErr w:type="spellEnd"/>
      <w:r w:rsidRPr="00847A0D">
        <w:rPr>
          <w:rFonts w:ascii="Times New Roman" w:hAnsi="Times New Roman" w:cs="Times New Roman"/>
          <w:color w:val="000000" w:themeColor="text1"/>
          <w:sz w:val="28"/>
          <w:szCs w:val="28"/>
        </w:rPr>
        <w:t xml:space="preserve"> эпитопы, которые </w:t>
      </w:r>
      <w:proofErr w:type="spellStart"/>
      <w:r w:rsidRPr="00847A0D">
        <w:rPr>
          <w:rFonts w:ascii="Times New Roman" w:hAnsi="Times New Roman" w:cs="Times New Roman"/>
          <w:color w:val="000000" w:themeColor="text1"/>
          <w:sz w:val="28"/>
          <w:szCs w:val="28"/>
        </w:rPr>
        <w:t>презентируют</w:t>
      </w:r>
      <w:proofErr w:type="spellEnd"/>
      <w:r w:rsidRPr="00847A0D">
        <w:rPr>
          <w:rFonts w:ascii="Times New Roman" w:hAnsi="Times New Roman" w:cs="Times New Roman"/>
          <w:color w:val="000000" w:themeColor="text1"/>
          <w:sz w:val="28"/>
          <w:szCs w:val="28"/>
        </w:rPr>
        <w:t xml:space="preserve"> аллели HLA-B, находятся в </w:t>
      </w:r>
      <w:proofErr w:type="spellStart"/>
      <w:r w:rsidRPr="00847A0D">
        <w:rPr>
          <w:rFonts w:ascii="Times New Roman" w:hAnsi="Times New Roman" w:cs="Times New Roman"/>
          <w:color w:val="000000" w:themeColor="text1"/>
          <w:sz w:val="28"/>
          <w:szCs w:val="28"/>
        </w:rPr>
        <w:t>капсидном</w:t>
      </w:r>
      <w:proofErr w:type="spellEnd"/>
      <w:r w:rsidRPr="00847A0D">
        <w:rPr>
          <w:rFonts w:ascii="Times New Roman" w:hAnsi="Times New Roman" w:cs="Times New Roman"/>
          <w:color w:val="000000" w:themeColor="text1"/>
          <w:sz w:val="28"/>
          <w:szCs w:val="28"/>
        </w:rPr>
        <w:t xml:space="preserve"> белке p24 (продукт гена </w:t>
      </w:r>
      <w:proofErr w:type="spellStart"/>
      <w:r w:rsidRPr="00847A0D">
        <w:rPr>
          <w:rFonts w:ascii="Times New Roman" w:hAnsi="Times New Roman" w:cs="Times New Roman"/>
          <w:color w:val="000000" w:themeColor="text1"/>
          <w:sz w:val="28"/>
          <w:szCs w:val="28"/>
        </w:rPr>
        <w:t>Gag</w:t>
      </w:r>
      <w:proofErr w:type="spellEnd"/>
      <w:r w:rsidRPr="00847A0D">
        <w:rPr>
          <w:rFonts w:ascii="Times New Roman" w:hAnsi="Times New Roman" w:cs="Times New Roman"/>
          <w:color w:val="000000" w:themeColor="text1"/>
          <w:sz w:val="28"/>
          <w:szCs w:val="28"/>
        </w:rPr>
        <w:t xml:space="preserve">), а этот белок имеет гораздо более жёсткие структурные ограничения. Во-вторых, условия </w:t>
      </w:r>
      <w:proofErr w:type="spellStart"/>
      <w:r w:rsidRPr="00847A0D">
        <w:rPr>
          <w:rFonts w:ascii="Times New Roman" w:hAnsi="Times New Roman" w:cs="Times New Roman"/>
          <w:color w:val="000000" w:themeColor="text1"/>
          <w:sz w:val="28"/>
          <w:szCs w:val="28"/>
        </w:rPr>
        <w:t>in</w:t>
      </w:r>
      <w:proofErr w:type="spellEnd"/>
      <w:r w:rsidRPr="00847A0D">
        <w:rPr>
          <w:rFonts w:ascii="Times New Roman" w:hAnsi="Times New Roman" w:cs="Times New Roman"/>
          <w:color w:val="000000" w:themeColor="text1"/>
          <w:sz w:val="28"/>
          <w:szCs w:val="28"/>
        </w:rPr>
        <w:t xml:space="preserve"> </w:t>
      </w:r>
      <w:proofErr w:type="spellStart"/>
      <w:r w:rsidRPr="00847A0D">
        <w:rPr>
          <w:rFonts w:ascii="Times New Roman" w:hAnsi="Times New Roman" w:cs="Times New Roman"/>
          <w:color w:val="000000" w:themeColor="text1"/>
          <w:sz w:val="28"/>
          <w:szCs w:val="28"/>
        </w:rPr>
        <w:t>vitro</w:t>
      </w:r>
      <w:proofErr w:type="spellEnd"/>
      <w:r w:rsidRPr="00847A0D">
        <w:rPr>
          <w:rFonts w:ascii="Times New Roman" w:hAnsi="Times New Roman" w:cs="Times New Roman"/>
          <w:color w:val="000000" w:themeColor="text1"/>
          <w:sz w:val="28"/>
          <w:szCs w:val="28"/>
        </w:rPr>
        <w:t xml:space="preserve"> не полностью воспроизводят реальную динамику иммунного ответа в организме. </w:t>
      </w:r>
    </w:p>
    <w:p w14:paraId="3E3CA0C1" w14:textId="46798AC5" w:rsidR="00847A0D" w:rsidRPr="00847A0D" w:rsidRDefault="008A4FAD" w:rsidP="008A4FAD">
      <w:pPr>
        <w:spacing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П</w:t>
      </w:r>
      <w:r w:rsidR="00847A0D" w:rsidRPr="00847A0D">
        <w:rPr>
          <w:rFonts w:ascii="Times New Roman" w:hAnsi="Times New Roman" w:cs="Times New Roman"/>
          <w:b/>
          <w:bCs/>
          <w:color w:val="000000" w:themeColor="text1"/>
          <w:sz w:val="28"/>
          <w:szCs w:val="28"/>
        </w:rPr>
        <w:t>ерспективы применения</w:t>
      </w:r>
    </w:p>
    <w:p w14:paraId="36EFF29E" w14:textId="48E1D05A" w:rsidR="00847A0D" w:rsidRPr="00847A0D" w:rsidRDefault="00847A0D" w:rsidP="008A4FAD">
      <w:pPr>
        <w:spacing w:line="360" w:lineRule="auto"/>
        <w:jc w:val="both"/>
        <w:rPr>
          <w:rFonts w:ascii="Times New Roman" w:hAnsi="Times New Roman" w:cs="Times New Roman"/>
          <w:color w:val="000000" w:themeColor="text1"/>
          <w:sz w:val="28"/>
          <w:szCs w:val="28"/>
        </w:rPr>
      </w:pPr>
      <w:r w:rsidRPr="00847A0D">
        <w:rPr>
          <w:rFonts w:ascii="Times New Roman" w:hAnsi="Times New Roman" w:cs="Times New Roman"/>
          <w:color w:val="000000" w:themeColor="text1"/>
          <w:sz w:val="28"/>
          <w:szCs w:val="28"/>
        </w:rPr>
        <w:t xml:space="preserve">Сочетание теоретической модели, предложенной </w:t>
      </w:r>
      <w:proofErr w:type="spellStart"/>
      <w:r w:rsidRPr="00847A0D">
        <w:rPr>
          <w:rFonts w:ascii="Times New Roman" w:hAnsi="Times New Roman" w:cs="Times New Roman"/>
          <w:color w:val="000000" w:themeColor="text1"/>
          <w:sz w:val="28"/>
          <w:szCs w:val="28"/>
        </w:rPr>
        <w:t>Баторски</w:t>
      </w:r>
      <w:proofErr w:type="spellEnd"/>
      <w:r w:rsidRPr="00847A0D">
        <w:rPr>
          <w:rFonts w:ascii="Times New Roman" w:hAnsi="Times New Roman" w:cs="Times New Roman"/>
          <w:color w:val="000000" w:themeColor="text1"/>
          <w:sz w:val="28"/>
          <w:szCs w:val="28"/>
        </w:rPr>
        <w:t xml:space="preserve">, с генетическим скринингом полиморфизмов сулит новые инструменты для прецизионной медицины. Если известен HLA-гаплотип пациента, становится возможным математически прогнозировать эволюционную траекторию вируса. А именно: идентифицировать самые стабильные и самые уязвимые участки вирусного генома, оценивать время жизни разных </w:t>
      </w:r>
      <w:proofErr w:type="spellStart"/>
      <w:r w:rsidRPr="00847A0D">
        <w:rPr>
          <w:rFonts w:ascii="Times New Roman" w:hAnsi="Times New Roman" w:cs="Times New Roman"/>
          <w:color w:val="000000" w:themeColor="text1"/>
          <w:sz w:val="28"/>
          <w:szCs w:val="28"/>
        </w:rPr>
        <w:t>escape</w:t>
      </w:r>
      <w:proofErr w:type="spellEnd"/>
      <w:r w:rsidRPr="00847A0D">
        <w:rPr>
          <w:rFonts w:ascii="Times New Roman" w:hAnsi="Times New Roman" w:cs="Times New Roman"/>
          <w:color w:val="000000" w:themeColor="text1"/>
          <w:sz w:val="28"/>
          <w:szCs w:val="28"/>
        </w:rPr>
        <w:t xml:space="preserve">-вариантов до момента появления компенсаторных мутаций. Разработанный алгоритм особенно ценен при рациональном конструировании вакцин </w:t>
      </w:r>
      <w:r w:rsidR="008A4FAD">
        <w:rPr>
          <w:rFonts w:ascii="Times New Roman" w:hAnsi="Times New Roman" w:cs="Times New Roman"/>
          <w:color w:val="000000" w:themeColor="text1"/>
          <w:sz w:val="28"/>
          <w:szCs w:val="28"/>
        </w:rPr>
        <w:t>-</w:t>
      </w:r>
      <w:r w:rsidRPr="00847A0D">
        <w:rPr>
          <w:rFonts w:ascii="Times New Roman" w:hAnsi="Times New Roman" w:cs="Times New Roman"/>
          <w:color w:val="000000" w:themeColor="text1"/>
          <w:sz w:val="28"/>
          <w:szCs w:val="28"/>
        </w:rPr>
        <w:t xml:space="preserve"> тех, которые должны индуцировать CTL-ответ к эволюционно «зажатым» эпитопам.</w:t>
      </w:r>
    </w:p>
    <w:p w14:paraId="2E3B5D75" w14:textId="2BD9708E" w:rsidR="00847A0D" w:rsidRDefault="00847A0D" w:rsidP="008A4FAD">
      <w:pPr>
        <w:spacing w:line="360" w:lineRule="auto"/>
        <w:jc w:val="both"/>
        <w:rPr>
          <w:rFonts w:ascii="Times New Roman" w:hAnsi="Times New Roman" w:cs="Times New Roman"/>
          <w:color w:val="000000" w:themeColor="text1"/>
          <w:sz w:val="28"/>
          <w:szCs w:val="28"/>
        </w:rPr>
      </w:pPr>
      <w:r w:rsidRPr="00847A0D">
        <w:rPr>
          <w:rFonts w:ascii="Times New Roman" w:hAnsi="Times New Roman" w:cs="Times New Roman"/>
          <w:color w:val="000000" w:themeColor="text1"/>
          <w:sz w:val="28"/>
          <w:szCs w:val="28"/>
        </w:rPr>
        <w:t xml:space="preserve">В планах на будущее </w:t>
      </w:r>
      <w:r w:rsidR="008A4FAD">
        <w:rPr>
          <w:rFonts w:ascii="Times New Roman" w:hAnsi="Times New Roman" w:cs="Times New Roman"/>
          <w:color w:val="000000" w:themeColor="text1"/>
          <w:sz w:val="28"/>
          <w:szCs w:val="28"/>
        </w:rPr>
        <w:t>-</w:t>
      </w:r>
      <w:r w:rsidRPr="00847A0D">
        <w:rPr>
          <w:rFonts w:ascii="Times New Roman" w:hAnsi="Times New Roman" w:cs="Times New Roman"/>
          <w:color w:val="000000" w:themeColor="text1"/>
          <w:sz w:val="28"/>
          <w:szCs w:val="28"/>
        </w:rPr>
        <w:t xml:space="preserve"> модифицировать и расширить математическую модель антигенного ускользания </w:t>
      </w:r>
      <w:proofErr w:type="spellStart"/>
      <w:r w:rsidRPr="00847A0D">
        <w:rPr>
          <w:rFonts w:ascii="Times New Roman" w:hAnsi="Times New Roman" w:cs="Times New Roman"/>
          <w:color w:val="000000" w:themeColor="text1"/>
          <w:sz w:val="28"/>
          <w:szCs w:val="28"/>
        </w:rPr>
        <w:t>Баторски</w:t>
      </w:r>
      <w:proofErr w:type="spellEnd"/>
      <w:r w:rsidRPr="00847A0D">
        <w:rPr>
          <w:rFonts w:ascii="Times New Roman" w:hAnsi="Times New Roman" w:cs="Times New Roman"/>
          <w:color w:val="000000" w:themeColor="text1"/>
          <w:sz w:val="28"/>
          <w:szCs w:val="28"/>
        </w:rPr>
        <w:t xml:space="preserve"> и </w:t>
      </w:r>
      <w:proofErr w:type="spellStart"/>
      <w:r w:rsidRPr="00847A0D">
        <w:rPr>
          <w:rFonts w:ascii="Times New Roman" w:hAnsi="Times New Roman" w:cs="Times New Roman"/>
          <w:color w:val="000000" w:themeColor="text1"/>
          <w:sz w:val="28"/>
          <w:szCs w:val="28"/>
        </w:rPr>
        <w:t>Рузина</w:t>
      </w:r>
      <w:proofErr w:type="spellEnd"/>
      <w:r w:rsidRPr="00847A0D">
        <w:rPr>
          <w:rFonts w:ascii="Times New Roman" w:hAnsi="Times New Roman" w:cs="Times New Roman"/>
          <w:color w:val="000000" w:themeColor="text1"/>
          <w:sz w:val="28"/>
          <w:szCs w:val="28"/>
        </w:rPr>
        <w:t>. Собираемся добавить в неё параметры, описывающие Т-</w:t>
      </w:r>
      <w:proofErr w:type="spellStart"/>
      <w:r w:rsidRPr="00847A0D">
        <w:rPr>
          <w:rFonts w:ascii="Times New Roman" w:hAnsi="Times New Roman" w:cs="Times New Roman"/>
          <w:color w:val="000000" w:themeColor="text1"/>
          <w:sz w:val="28"/>
          <w:szCs w:val="28"/>
        </w:rPr>
        <w:t>хелперный</w:t>
      </w:r>
      <w:proofErr w:type="spellEnd"/>
      <w:r w:rsidRPr="00847A0D">
        <w:rPr>
          <w:rFonts w:ascii="Times New Roman" w:hAnsi="Times New Roman" w:cs="Times New Roman"/>
          <w:color w:val="000000" w:themeColor="text1"/>
          <w:sz w:val="28"/>
          <w:szCs w:val="28"/>
        </w:rPr>
        <w:t xml:space="preserve"> CD4⁺-ответ. Это позволит учесть системные регуляторные механизмы иммунитета и повысить точность индивидуального прогноза при ВИЧ-инфекции. </w:t>
      </w:r>
    </w:p>
    <w:p w14:paraId="50C44212" w14:textId="77777777" w:rsidR="001744FB" w:rsidRPr="001744FB" w:rsidRDefault="001744FB" w:rsidP="001744FB"/>
    <w:p w14:paraId="069D2B4E" w14:textId="5DFF5128" w:rsidR="000856EB" w:rsidRPr="001744FB" w:rsidRDefault="00C15750" w:rsidP="00847A0D">
      <w:pPr>
        <w:pStyle w:val="1"/>
        <w:jc w:val="center"/>
        <w:rPr>
          <w:rFonts w:ascii="Times New Roman" w:hAnsi="Times New Roman" w:cs="Times New Roman"/>
          <w:b/>
          <w:bCs/>
          <w:color w:val="000000" w:themeColor="text1"/>
          <w:sz w:val="28"/>
          <w:szCs w:val="28"/>
        </w:rPr>
      </w:pPr>
      <w:bookmarkStart w:id="40" w:name="_Toc230609659"/>
      <w:r w:rsidRPr="001744FB">
        <w:rPr>
          <w:rFonts w:ascii="Times New Roman" w:hAnsi="Times New Roman" w:cs="Times New Roman"/>
          <w:b/>
          <w:bCs/>
          <w:color w:val="000000" w:themeColor="text1"/>
          <w:sz w:val="28"/>
          <w:szCs w:val="28"/>
        </w:rPr>
        <w:lastRenderedPageBreak/>
        <w:t>ВЫВОДЫ</w:t>
      </w:r>
      <w:bookmarkEnd w:id="40"/>
    </w:p>
    <w:p w14:paraId="75EF9C4A" w14:textId="22F399E7" w:rsidR="000856EB" w:rsidRPr="001744FB" w:rsidRDefault="000856EB" w:rsidP="001744FB">
      <w:pPr>
        <w:spacing w:line="360" w:lineRule="auto"/>
        <w:jc w:val="both"/>
        <w:rPr>
          <w:rFonts w:ascii="Times New Roman" w:hAnsi="Times New Roman" w:cs="Times New Roman"/>
          <w:color w:val="0F1115"/>
          <w:sz w:val="28"/>
          <w:szCs w:val="28"/>
        </w:rPr>
      </w:pPr>
      <w:r w:rsidRPr="001744FB">
        <w:rPr>
          <w:rFonts w:ascii="Times New Roman" w:hAnsi="Times New Roman" w:cs="Times New Roman"/>
          <w:color w:val="0F1115"/>
          <w:sz w:val="28"/>
          <w:szCs w:val="28"/>
        </w:rPr>
        <w:t xml:space="preserve">В </w:t>
      </w:r>
      <w:r w:rsidR="00847A0D">
        <w:rPr>
          <w:rFonts w:ascii="Times New Roman" w:hAnsi="Times New Roman" w:cs="Times New Roman"/>
          <w:color w:val="0F1115"/>
          <w:sz w:val="28"/>
          <w:szCs w:val="28"/>
        </w:rPr>
        <w:t>дипломной</w:t>
      </w:r>
      <w:r w:rsidRPr="001744FB">
        <w:rPr>
          <w:rFonts w:ascii="Times New Roman" w:hAnsi="Times New Roman" w:cs="Times New Roman"/>
          <w:color w:val="0F1115"/>
          <w:sz w:val="28"/>
          <w:szCs w:val="28"/>
        </w:rPr>
        <w:t xml:space="preserve"> работе теоретически обоснована и алгоритмически реализована методология перехода от универсальной стратегии пожизненной АРТ к персонализированной, ограниченной по времени терапии, направленной на достижение функционального излечения (посттерапевтического контроля). Показано, что успех такого подхода детерминируется строгим соответствием между индивидуальными </w:t>
      </w:r>
      <w:proofErr w:type="spellStart"/>
      <w:r w:rsidRPr="001744FB">
        <w:rPr>
          <w:rFonts w:ascii="Times New Roman" w:hAnsi="Times New Roman" w:cs="Times New Roman"/>
          <w:color w:val="0F1115"/>
          <w:sz w:val="28"/>
          <w:szCs w:val="28"/>
        </w:rPr>
        <w:t>иммунно</w:t>
      </w:r>
      <w:proofErr w:type="spellEnd"/>
      <w:r w:rsidRPr="001744FB">
        <w:rPr>
          <w:rFonts w:ascii="Times New Roman" w:hAnsi="Times New Roman" w:cs="Times New Roman"/>
          <w:color w:val="0F1115"/>
          <w:sz w:val="28"/>
          <w:szCs w:val="28"/>
        </w:rPr>
        <w:t>-вирусологическими параметрами пациента и точно рассчитанным временным окном терапии.</w:t>
      </w:r>
    </w:p>
    <w:p w14:paraId="044BBB72" w14:textId="040FCF19" w:rsidR="000856EB" w:rsidRPr="001744FB" w:rsidRDefault="000856EB" w:rsidP="001744FB">
      <w:pPr>
        <w:spacing w:line="360" w:lineRule="auto"/>
        <w:jc w:val="both"/>
        <w:rPr>
          <w:rFonts w:ascii="Times New Roman" w:hAnsi="Times New Roman" w:cs="Times New Roman"/>
          <w:color w:val="0F1115"/>
          <w:sz w:val="28"/>
          <w:szCs w:val="28"/>
        </w:rPr>
      </w:pPr>
      <w:r w:rsidRPr="001744FB">
        <w:rPr>
          <w:rFonts w:ascii="Times New Roman" w:hAnsi="Times New Roman" w:cs="Times New Roman"/>
          <w:color w:val="0F1115"/>
          <w:sz w:val="28"/>
          <w:szCs w:val="28"/>
        </w:rPr>
        <w:t xml:space="preserve">Основным практическим выводом является доказательство принципиальной возможности и необходимости </w:t>
      </w:r>
      <w:r w:rsidRPr="001744FB">
        <w:rPr>
          <w:rFonts w:ascii="Times New Roman" w:hAnsi="Times New Roman" w:cs="Times New Roman"/>
          <w:color w:val="0F1115"/>
          <w:sz w:val="28"/>
          <w:szCs w:val="28"/>
          <w:shd w:val="clear" w:color="auto" w:fill="FFFFFF"/>
        </w:rPr>
        <w:t>разработки клинической системы поддержки принятия решений на основе математической модели</w:t>
      </w:r>
      <w:r w:rsidRPr="001744FB">
        <w:rPr>
          <w:rFonts w:ascii="Times New Roman" w:hAnsi="Times New Roman" w:cs="Times New Roman"/>
          <w:color w:val="0F1115"/>
          <w:sz w:val="28"/>
          <w:szCs w:val="28"/>
        </w:rPr>
        <w:t>. Такой инструмент, используя минимальный набор измеряемых в лабораторных условиях и клинических параметров, сможет для конкретного пациента: а) диагностировать потенциальную возможность спонтанного контроля, избегая избыточной терапии; б) в случае необходимости лечения — рассчитать оптимальное время начала и окончания курса АРТ с точностью, требуемой для успешного исхода.</w:t>
      </w:r>
    </w:p>
    <w:p w14:paraId="6862C1EE" w14:textId="51E37392" w:rsidR="000856EB" w:rsidRPr="001744FB" w:rsidRDefault="000856EB" w:rsidP="001744FB">
      <w:pPr>
        <w:spacing w:line="360" w:lineRule="auto"/>
        <w:jc w:val="both"/>
        <w:rPr>
          <w:rFonts w:ascii="Times New Roman" w:hAnsi="Times New Roman" w:cs="Times New Roman"/>
          <w:color w:val="0F1115"/>
          <w:sz w:val="28"/>
          <w:szCs w:val="28"/>
        </w:rPr>
      </w:pPr>
      <w:r w:rsidRPr="001744FB">
        <w:rPr>
          <w:rFonts w:ascii="Times New Roman" w:hAnsi="Times New Roman" w:cs="Times New Roman"/>
          <w:color w:val="0F1115"/>
          <w:sz w:val="28"/>
          <w:szCs w:val="28"/>
        </w:rPr>
        <w:t>Дальнейшие шаги должны быть направлены на экспериментальную валидацию и калибровку модели на реальных клинических данных, разработку стандартизированных протоколов измерения критических параметров (</w:t>
      </w:r>
      <m:oMath>
        <m:sSub>
          <m:sSubPr>
            <m:ctrlPr>
              <w:rPr>
                <w:rStyle w:val="mord"/>
                <w:rFonts w:ascii="Cambria Math" w:eastAsiaTheme="majorEastAsia" w:hAnsi="Cambria Math" w:cs="Times New Roman"/>
                <w:i/>
                <w:iCs/>
                <w:color w:val="0F1115"/>
                <w:sz w:val="28"/>
                <w:szCs w:val="28"/>
              </w:rPr>
            </m:ctrlPr>
          </m:sSubPr>
          <m:e>
            <m:r>
              <w:rPr>
                <w:rStyle w:val="mord"/>
                <w:rFonts w:ascii="Cambria Math" w:eastAsiaTheme="majorEastAsia" w:hAnsi="Cambria Math" w:cs="Times New Roman"/>
                <w:color w:val="0F1115"/>
                <w:sz w:val="28"/>
                <w:szCs w:val="28"/>
              </w:rPr>
              <m:t>I</m:t>
            </m:r>
          </m:e>
          <m:sub>
            <m:r>
              <w:rPr>
                <w:rStyle w:val="mord"/>
                <w:rFonts w:ascii="Cambria Math" w:eastAsiaTheme="majorEastAsia" w:hAnsi="Cambria Math" w:cs="Times New Roman"/>
                <w:color w:val="0F1115"/>
                <w:sz w:val="28"/>
                <w:szCs w:val="28"/>
              </w:rPr>
              <m:t>0</m:t>
            </m:r>
            <m:r>
              <w:rPr>
                <w:rStyle w:val="mord"/>
                <w:rFonts w:ascii="Cambria Math" w:eastAsiaTheme="majorEastAsia" w:hAnsi="Cambria Math" w:cs="Times New Roman"/>
                <w:color w:val="0F1115"/>
                <w:sz w:val="28"/>
                <w:szCs w:val="28"/>
                <w:lang w:val="en-US"/>
              </w:rPr>
              <m:t>H</m:t>
            </m:r>
          </m:sub>
        </m:sSub>
        <m:r>
          <w:rPr>
            <w:rFonts w:ascii="Cambria Math" w:hAnsi="Cambria Math" w:cs="Times New Roman"/>
            <w:color w:val="0F1115"/>
            <w:sz w:val="28"/>
            <w:szCs w:val="28"/>
          </w:rPr>
          <m:t>, </m:t>
        </m:r>
        <m:sSub>
          <m:sSubPr>
            <m:ctrlPr>
              <w:rPr>
                <w:rStyle w:val="mord"/>
                <w:rFonts w:ascii="Cambria Math" w:eastAsiaTheme="majorEastAsia" w:hAnsi="Cambria Math" w:cs="Times New Roman"/>
                <w:i/>
                <w:iCs/>
                <w:color w:val="0F1115"/>
                <w:sz w:val="28"/>
                <w:szCs w:val="28"/>
              </w:rPr>
            </m:ctrlPr>
          </m:sSubPr>
          <m:e>
            <m:r>
              <w:rPr>
                <w:rStyle w:val="mord"/>
                <w:rFonts w:ascii="Cambria Math" w:eastAsiaTheme="majorEastAsia" w:hAnsi="Cambria Math" w:cs="Times New Roman"/>
                <w:color w:val="0F1115"/>
                <w:sz w:val="28"/>
                <w:szCs w:val="28"/>
              </w:rPr>
              <m:t>I</m:t>
            </m:r>
          </m:e>
          <m:sub>
            <m:r>
              <w:rPr>
                <w:rStyle w:val="mord"/>
                <w:rFonts w:ascii="Cambria Math" w:eastAsiaTheme="majorEastAsia" w:hAnsi="Cambria Math" w:cs="Times New Roman"/>
                <w:color w:val="0F1115"/>
                <w:sz w:val="28"/>
                <w:szCs w:val="28"/>
              </w:rPr>
              <m:t>0E</m:t>
            </m:r>
          </m:sub>
        </m:sSub>
        <m:r>
          <w:rPr>
            <w:rFonts w:ascii="Cambria Math" w:hAnsi="Cambria Math" w:cs="Times New Roman"/>
            <w:color w:val="0F1115"/>
            <w:sz w:val="28"/>
            <w:szCs w:val="28"/>
          </w:rPr>
          <m:t>, </m:t>
        </m:r>
        <m:r>
          <w:rPr>
            <w:rStyle w:val="mord"/>
            <w:rFonts w:ascii="Cambria Math" w:eastAsiaTheme="majorEastAsia" w:hAnsi="Cambria Math" w:cs="Times New Roman"/>
            <w:color w:val="0F1115"/>
            <w:sz w:val="28"/>
            <w:szCs w:val="28"/>
          </w:rPr>
          <m:t>w</m:t>
        </m:r>
      </m:oMath>
      <w:r w:rsidRPr="001744FB">
        <w:rPr>
          <w:rFonts w:ascii="Times New Roman" w:hAnsi="Times New Roman" w:cs="Times New Roman"/>
          <w:color w:val="0F1115"/>
          <w:sz w:val="28"/>
          <w:szCs w:val="28"/>
        </w:rPr>
        <w:t>) и создание удобного интерфейса для врачей-инфекционистов. Реализация этого подхода может стать значимым прорывом в управлении ВИЧ-инфекцией, сократив пожизненную лекарственную нагрузку для пациентов и повысив эффективность использования ресурсов здравоохранения.</w:t>
      </w:r>
    </w:p>
    <w:p w14:paraId="6E77752E" w14:textId="6A0F2D79" w:rsidR="00A25F9C" w:rsidRPr="001744FB" w:rsidRDefault="00A25F9C" w:rsidP="001744FB">
      <w:pPr>
        <w:spacing w:line="360" w:lineRule="auto"/>
        <w:jc w:val="both"/>
        <w:rPr>
          <w:rFonts w:ascii="Times New Roman" w:hAnsi="Times New Roman" w:cs="Times New Roman"/>
          <w:color w:val="0F1115"/>
          <w:sz w:val="28"/>
          <w:szCs w:val="28"/>
        </w:rPr>
      </w:pPr>
      <w:r w:rsidRPr="001744FB">
        <w:rPr>
          <w:rFonts w:ascii="Times New Roman" w:hAnsi="Times New Roman" w:cs="Times New Roman"/>
          <w:color w:val="0F1115"/>
          <w:sz w:val="28"/>
          <w:szCs w:val="28"/>
        </w:rPr>
        <w:t xml:space="preserve">Дальнейшим направлением данного проекта </w:t>
      </w:r>
      <w:proofErr w:type="spellStart"/>
      <w:r w:rsidRPr="001744FB">
        <w:rPr>
          <w:rFonts w:ascii="Times New Roman" w:hAnsi="Times New Roman" w:cs="Times New Roman"/>
          <w:color w:val="0F1115"/>
          <w:sz w:val="28"/>
          <w:szCs w:val="28"/>
        </w:rPr>
        <w:t>являтся</w:t>
      </w:r>
      <w:proofErr w:type="spellEnd"/>
      <w:r w:rsidRPr="001744FB">
        <w:rPr>
          <w:rFonts w:ascii="Times New Roman" w:hAnsi="Times New Roman" w:cs="Times New Roman"/>
          <w:color w:val="0F1115"/>
          <w:sz w:val="28"/>
          <w:szCs w:val="28"/>
        </w:rPr>
        <w:t xml:space="preserve"> включение модели антигенного ускользания </w:t>
      </w:r>
      <w:proofErr w:type="spellStart"/>
      <w:r w:rsidRPr="001744FB">
        <w:rPr>
          <w:rFonts w:ascii="Times New Roman" w:hAnsi="Times New Roman" w:cs="Times New Roman"/>
          <w:color w:val="0F1115"/>
          <w:sz w:val="28"/>
          <w:szCs w:val="28"/>
        </w:rPr>
        <w:t>Баторски</w:t>
      </w:r>
      <w:proofErr w:type="spellEnd"/>
      <w:r w:rsidRPr="001744FB">
        <w:rPr>
          <w:rFonts w:ascii="Times New Roman" w:hAnsi="Times New Roman" w:cs="Times New Roman"/>
          <w:color w:val="0F1115"/>
          <w:sz w:val="28"/>
          <w:szCs w:val="28"/>
        </w:rPr>
        <w:t xml:space="preserve"> и Рузин в данный проект с </w:t>
      </w:r>
      <w:proofErr w:type="spellStart"/>
      <w:r w:rsidRPr="001744FB">
        <w:rPr>
          <w:rFonts w:ascii="Times New Roman" w:hAnsi="Times New Roman" w:cs="Times New Roman"/>
          <w:color w:val="0F1115"/>
          <w:sz w:val="28"/>
          <w:szCs w:val="28"/>
        </w:rPr>
        <w:t>хелперным</w:t>
      </w:r>
      <w:proofErr w:type="spellEnd"/>
      <w:r w:rsidRPr="001744FB">
        <w:rPr>
          <w:rFonts w:ascii="Times New Roman" w:hAnsi="Times New Roman" w:cs="Times New Roman"/>
          <w:color w:val="0F1115"/>
          <w:sz w:val="28"/>
          <w:szCs w:val="28"/>
        </w:rPr>
        <w:t xml:space="preserve"> ответом.</w:t>
      </w:r>
      <w:r w:rsidR="00EB3FEB" w:rsidRPr="001744FB">
        <w:rPr>
          <w:rFonts w:ascii="Times New Roman" w:hAnsi="Times New Roman" w:cs="Times New Roman"/>
          <w:color w:val="0F1115"/>
          <w:sz w:val="28"/>
          <w:szCs w:val="28"/>
        </w:rPr>
        <w:t xml:space="preserve"> Подготовительная фаза этого исследования представлена в дипломной работе Ильи </w:t>
      </w:r>
      <w:proofErr w:type="spellStart"/>
      <w:r w:rsidR="00EB3FEB" w:rsidRPr="001744FB">
        <w:rPr>
          <w:rFonts w:ascii="Times New Roman" w:hAnsi="Times New Roman" w:cs="Times New Roman"/>
          <w:color w:val="0F1115"/>
          <w:sz w:val="28"/>
          <w:szCs w:val="28"/>
        </w:rPr>
        <w:t>Юнаковского</w:t>
      </w:r>
      <w:proofErr w:type="spellEnd"/>
      <w:r w:rsidR="00EB3FEB" w:rsidRPr="001744FB">
        <w:rPr>
          <w:rFonts w:ascii="Times New Roman" w:hAnsi="Times New Roman" w:cs="Times New Roman"/>
          <w:color w:val="0F1115"/>
          <w:sz w:val="28"/>
          <w:szCs w:val="28"/>
        </w:rPr>
        <w:t>.</w:t>
      </w:r>
    </w:p>
    <w:p w14:paraId="3722A503" w14:textId="77777777" w:rsidR="00150EA6" w:rsidRDefault="00150EA6" w:rsidP="004444DC">
      <w:pPr>
        <w:pStyle w:val="my-2"/>
        <w:spacing w:line="276" w:lineRule="auto"/>
        <w:rPr>
          <w:rStyle w:val="inline-flex"/>
          <w:rFonts w:eastAsiaTheme="majorEastAsia"/>
          <w:sz w:val="28"/>
          <w:szCs w:val="28"/>
          <w:lang w:val="ru-RU"/>
        </w:rPr>
      </w:pPr>
    </w:p>
    <w:p w14:paraId="58E33741" w14:textId="77777777" w:rsidR="003C42A0" w:rsidRDefault="003C42A0" w:rsidP="004444DC">
      <w:pPr>
        <w:pStyle w:val="my-2"/>
        <w:spacing w:line="276" w:lineRule="auto"/>
        <w:rPr>
          <w:rStyle w:val="inline-flex"/>
          <w:rFonts w:eastAsiaTheme="majorEastAsia"/>
          <w:sz w:val="28"/>
          <w:szCs w:val="28"/>
          <w:lang w:val="ru-RU"/>
        </w:rPr>
      </w:pPr>
    </w:p>
    <w:p w14:paraId="6192C8BB" w14:textId="77777777" w:rsidR="003C42A0" w:rsidRDefault="003C42A0" w:rsidP="004444DC">
      <w:pPr>
        <w:pStyle w:val="my-2"/>
        <w:spacing w:line="276" w:lineRule="auto"/>
        <w:rPr>
          <w:rStyle w:val="inline-flex"/>
          <w:rFonts w:eastAsiaTheme="majorEastAsia"/>
          <w:sz w:val="28"/>
          <w:szCs w:val="28"/>
          <w:lang w:val="ru-RU"/>
        </w:rPr>
      </w:pPr>
    </w:p>
    <w:p w14:paraId="122CEEC1" w14:textId="77777777" w:rsidR="003C42A0" w:rsidRDefault="003C42A0" w:rsidP="004444DC">
      <w:pPr>
        <w:pStyle w:val="my-2"/>
        <w:spacing w:line="276" w:lineRule="auto"/>
        <w:rPr>
          <w:rStyle w:val="inline-flex"/>
          <w:rFonts w:eastAsiaTheme="majorEastAsia"/>
          <w:sz w:val="28"/>
          <w:szCs w:val="28"/>
          <w:lang w:val="ru-RU"/>
        </w:rPr>
      </w:pPr>
    </w:p>
    <w:p w14:paraId="2859E0D5" w14:textId="77777777" w:rsidR="003C42A0" w:rsidRDefault="003C42A0" w:rsidP="004444DC">
      <w:pPr>
        <w:pStyle w:val="my-2"/>
        <w:spacing w:line="276" w:lineRule="auto"/>
        <w:rPr>
          <w:rStyle w:val="inline-flex"/>
          <w:rFonts w:eastAsiaTheme="majorEastAsia"/>
          <w:sz w:val="28"/>
          <w:szCs w:val="28"/>
          <w:lang w:val="ru-RU"/>
        </w:rPr>
      </w:pPr>
    </w:p>
    <w:p w14:paraId="21838A30" w14:textId="77777777" w:rsidR="003C42A0" w:rsidRDefault="003C42A0" w:rsidP="004444DC">
      <w:pPr>
        <w:pStyle w:val="my-2"/>
        <w:spacing w:line="276" w:lineRule="auto"/>
        <w:rPr>
          <w:rStyle w:val="inline-flex"/>
          <w:rFonts w:eastAsiaTheme="majorEastAsia"/>
          <w:sz w:val="28"/>
          <w:szCs w:val="28"/>
          <w:lang w:val="ru-RU"/>
        </w:rPr>
      </w:pPr>
    </w:p>
    <w:p w14:paraId="58B35B89" w14:textId="77777777" w:rsidR="003C42A0" w:rsidRDefault="003C42A0" w:rsidP="004444DC">
      <w:pPr>
        <w:pStyle w:val="my-2"/>
        <w:spacing w:line="276" w:lineRule="auto"/>
        <w:rPr>
          <w:rStyle w:val="inline-flex"/>
          <w:rFonts w:eastAsiaTheme="majorEastAsia"/>
          <w:sz w:val="28"/>
          <w:szCs w:val="28"/>
          <w:lang w:val="ru-RU"/>
        </w:rPr>
      </w:pPr>
    </w:p>
    <w:p w14:paraId="533DCDE8" w14:textId="77777777" w:rsidR="003C42A0" w:rsidRDefault="003C42A0" w:rsidP="004444DC">
      <w:pPr>
        <w:pStyle w:val="my-2"/>
        <w:spacing w:line="276" w:lineRule="auto"/>
        <w:rPr>
          <w:rStyle w:val="inline-flex"/>
          <w:rFonts w:eastAsiaTheme="majorEastAsia"/>
          <w:sz w:val="28"/>
          <w:szCs w:val="28"/>
          <w:lang w:val="ru-RU"/>
        </w:rPr>
      </w:pPr>
    </w:p>
    <w:p w14:paraId="6262468A" w14:textId="77777777" w:rsidR="003C42A0" w:rsidRDefault="003C42A0" w:rsidP="004444DC">
      <w:pPr>
        <w:pStyle w:val="my-2"/>
        <w:spacing w:line="276" w:lineRule="auto"/>
        <w:rPr>
          <w:rStyle w:val="inline-flex"/>
          <w:rFonts w:eastAsiaTheme="majorEastAsia"/>
          <w:sz w:val="28"/>
          <w:szCs w:val="28"/>
          <w:lang w:val="ru-RU"/>
        </w:rPr>
      </w:pPr>
    </w:p>
    <w:p w14:paraId="0D786456" w14:textId="77777777" w:rsidR="003C42A0" w:rsidRDefault="003C42A0" w:rsidP="004444DC">
      <w:pPr>
        <w:pStyle w:val="my-2"/>
        <w:spacing w:line="276" w:lineRule="auto"/>
        <w:rPr>
          <w:rStyle w:val="inline-flex"/>
          <w:rFonts w:eastAsiaTheme="majorEastAsia"/>
          <w:sz w:val="28"/>
          <w:szCs w:val="28"/>
          <w:lang w:val="ru-RU"/>
        </w:rPr>
      </w:pPr>
    </w:p>
    <w:p w14:paraId="63350008" w14:textId="77777777" w:rsidR="003C42A0" w:rsidRDefault="003C42A0" w:rsidP="004444DC">
      <w:pPr>
        <w:pStyle w:val="my-2"/>
        <w:spacing w:line="276" w:lineRule="auto"/>
        <w:rPr>
          <w:rStyle w:val="inline-flex"/>
          <w:rFonts w:eastAsiaTheme="majorEastAsia"/>
          <w:sz w:val="28"/>
          <w:szCs w:val="28"/>
          <w:lang w:val="ru-RU"/>
        </w:rPr>
      </w:pPr>
    </w:p>
    <w:p w14:paraId="524AC05B" w14:textId="77777777" w:rsidR="003C42A0" w:rsidRDefault="003C42A0" w:rsidP="004444DC">
      <w:pPr>
        <w:pStyle w:val="my-2"/>
        <w:spacing w:line="276" w:lineRule="auto"/>
        <w:rPr>
          <w:rStyle w:val="inline-flex"/>
          <w:rFonts w:eastAsiaTheme="majorEastAsia"/>
          <w:sz w:val="28"/>
          <w:szCs w:val="28"/>
          <w:lang w:val="ru-RU"/>
        </w:rPr>
      </w:pPr>
    </w:p>
    <w:p w14:paraId="04BAF6BB" w14:textId="77777777" w:rsidR="003C42A0" w:rsidRDefault="003C42A0" w:rsidP="004444DC">
      <w:pPr>
        <w:pStyle w:val="my-2"/>
        <w:spacing w:line="276" w:lineRule="auto"/>
        <w:rPr>
          <w:rStyle w:val="inline-flex"/>
          <w:rFonts w:eastAsiaTheme="majorEastAsia"/>
          <w:sz w:val="28"/>
          <w:szCs w:val="28"/>
          <w:lang w:val="ru-RU"/>
        </w:rPr>
      </w:pPr>
    </w:p>
    <w:p w14:paraId="56EAC25B" w14:textId="77777777" w:rsidR="003C42A0" w:rsidRDefault="003C42A0" w:rsidP="004444DC">
      <w:pPr>
        <w:pStyle w:val="my-2"/>
        <w:spacing w:line="276" w:lineRule="auto"/>
        <w:rPr>
          <w:rStyle w:val="inline-flex"/>
          <w:rFonts w:eastAsiaTheme="majorEastAsia"/>
          <w:sz w:val="28"/>
          <w:szCs w:val="28"/>
          <w:lang w:val="ru-RU"/>
        </w:rPr>
      </w:pPr>
    </w:p>
    <w:p w14:paraId="06AA0CD4" w14:textId="77777777" w:rsidR="003C42A0" w:rsidRDefault="003C42A0" w:rsidP="004444DC">
      <w:pPr>
        <w:pStyle w:val="my-2"/>
        <w:spacing w:line="276" w:lineRule="auto"/>
        <w:rPr>
          <w:rStyle w:val="inline-flex"/>
          <w:rFonts w:eastAsiaTheme="majorEastAsia"/>
          <w:sz w:val="28"/>
          <w:szCs w:val="28"/>
          <w:lang w:val="ru-RU"/>
        </w:rPr>
      </w:pPr>
    </w:p>
    <w:p w14:paraId="76E73208" w14:textId="77777777" w:rsidR="003C42A0" w:rsidRDefault="003C42A0" w:rsidP="004444DC">
      <w:pPr>
        <w:pStyle w:val="my-2"/>
        <w:spacing w:line="276" w:lineRule="auto"/>
        <w:rPr>
          <w:rStyle w:val="inline-flex"/>
          <w:rFonts w:eastAsiaTheme="majorEastAsia"/>
          <w:sz w:val="28"/>
          <w:szCs w:val="28"/>
          <w:lang w:val="ru-RU"/>
        </w:rPr>
      </w:pPr>
    </w:p>
    <w:p w14:paraId="5EB92356" w14:textId="77777777" w:rsidR="003C42A0" w:rsidRDefault="003C42A0" w:rsidP="004444DC">
      <w:pPr>
        <w:pStyle w:val="my-2"/>
        <w:spacing w:line="276" w:lineRule="auto"/>
        <w:rPr>
          <w:rStyle w:val="inline-flex"/>
          <w:rFonts w:eastAsiaTheme="majorEastAsia"/>
          <w:sz w:val="28"/>
          <w:szCs w:val="28"/>
          <w:lang w:val="ru-RU"/>
        </w:rPr>
      </w:pPr>
    </w:p>
    <w:p w14:paraId="0163572A" w14:textId="77777777" w:rsidR="003C42A0" w:rsidRDefault="003C42A0" w:rsidP="004444DC">
      <w:pPr>
        <w:pStyle w:val="my-2"/>
        <w:spacing w:line="276" w:lineRule="auto"/>
        <w:rPr>
          <w:rStyle w:val="inline-flex"/>
          <w:rFonts w:eastAsiaTheme="majorEastAsia"/>
          <w:sz w:val="28"/>
          <w:szCs w:val="28"/>
          <w:lang w:val="ru-RU"/>
        </w:rPr>
      </w:pPr>
    </w:p>
    <w:p w14:paraId="7E2198D2" w14:textId="77777777" w:rsidR="003C42A0" w:rsidRPr="00847A0D" w:rsidRDefault="003C42A0" w:rsidP="004444DC">
      <w:pPr>
        <w:pStyle w:val="my-2"/>
        <w:spacing w:line="276" w:lineRule="auto"/>
        <w:rPr>
          <w:rStyle w:val="inline-flex"/>
          <w:rFonts w:eastAsiaTheme="majorEastAsia"/>
          <w:sz w:val="28"/>
          <w:szCs w:val="28"/>
          <w:lang w:val="ru-RU"/>
        </w:rPr>
      </w:pPr>
    </w:p>
    <w:p w14:paraId="4B1F4FEE" w14:textId="531374A1" w:rsidR="00587936" w:rsidRPr="00BB0A58" w:rsidRDefault="00C15750" w:rsidP="00BB0A58">
      <w:pPr>
        <w:pStyle w:val="1"/>
        <w:jc w:val="center"/>
        <w:rPr>
          <w:rFonts w:ascii="Times New Roman" w:hAnsi="Times New Roman" w:cs="Times New Roman"/>
          <w:b/>
          <w:bCs/>
          <w:color w:val="000000" w:themeColor="text1"/>
          <w:sz w:val="28"/>
          <w:szCs w:val="28"/>
        </w:rPr>
      </w:pPr>
      <w:bookmarkStart w:id="41" w:name="_Toc230609660"/>
      <w:r w:rsidRPr="00BB0A58">
        <w:rPr>
          <w:rStyle w:val="inline-flex"/>
          <w:rFonts w:ascii="Times New Roman" w:hAnsi="Times New Roman" w:cs="Times New Roman"/>
          <w:b/>
          <w:bCs/>
          <w:color w:val="000000" w:themeColor="text1"/>
          <w:sz w:val="28"/>
          <w:szCs w:val="28"/>
        </w:rPr>
        <w:t xml:space="preserve">СПИСОК </w:t>
      </w:r>
      <w:r>
        <w:rPr>
          <w:rStyle w:val="inline-flex"/>
          <w:rFonts w:ascii="Times New Roman" w:hAnsi="Times New Roman" w:cs="Times New Roman"/>
          <w:b/>
          <w:bCs/>
          <w:color w:val="000000" w:themeColor="text1"/>
          <w:sz w:val="28"/>
          <w:szCs w:val="28"/>
        </w:rPr>
        <w:t>ИСПОЛЬЗОВАННЫХ ИСТОЧНИКОВ</w:t>
      </w:r>
      <w:bookmarkEnd w:id="41"/>
    </w:p>
    <w:p w14:paraId="0532878D" w14:textId="77777777" w:rsidR="00DC45B2" w:rsidRPr="002E6BD9" w:rsidRDefault="00DC45B2" w:rsidP="00DC45B2">
      <w:pPr>
        <w:pStyle w:val="my-2"/>
        <w:numPr>
          <w:ilvl w:val="0"/>
          <w:numId w:val="8"/>
        </w:numPr>
        <w:rPr>
          <w:sz w:val="28"/>
          <w:szCs w:val="28"/>
        </w:rPr>
      </w:pPr>
      <w:proofErr w:type="spellStart"/>
      <w:r w:rsidRPr="002E6BD9">
        <w:rPr>
          <w:sz w:val="28"/>
          <w:szCs w:val="28"/>
        </w:rPr>
        <w:t>Perelson</w:t>
      </w:r>
      <w:proofErr w:type="spellEnd"/>
      <w:r w:rsidRPr="002E6BD9">
        <w:rPr>
          <w:sz w:val="28"/>
          <w:szCs w:val="28"/>
        </w:rPr>
        <w:t xml:space="preserve"> A. S., Neumann A. U., Markowitz M., et al. HIV-1 dynamics in vivo: virion clearance rate, infected cell life-span, and viral generation time // Science. – 1996. – Vol. 271, № 5255. – P. 1582–1586.</w:t>
      </w:r>
    </w:p>
    <w:p w14:paraId="18491BCE" w14:textId="77777777" w:rsidR="00DC45B2" w:rsidRPr="002E6BD9" w:rsidRDefault="00DC45B2" w:rsidP="00DC45B2">
      <w:pPr>
        <w:pStyle w:val="my-2"/>
        <w:numPr>
          <w:ilvl w:val="0"/>
          <w:numId w:val="8"/>
        </w:numPr>
        <w:rPr>
          <w:sz w:val="28"/>
          <w:szCs w:val="28"/>
        </w:rPr>
      </w:pPr>
      <w:r w:rsidRPr="002E6BD9">
        <w:rPr>
          <w:sz w:val="28"/>
          <w:szCs w:val="28"/>
        </w:rPr>
        <w:t>Sáez-</w:t>
      </w:r>
      <w:proofErr w:type="spellStart"/>
      <w:r w:rsidRPr="002E6BD9">
        <w:rPr>
          <w:sz w:val="28"/>
          <w:szCs w:val="28"/>
        </w:rPr>
        <w:t>Cirión</w:t>
      </w:r>
      <w:proofErr w:type="spellEnd"/>
      <w:r w:rsidRPr="002E6BD9">
        <w:rPr>
          <w:sz w:val="28"/>
          <w:szCs w:val="28"/>
        </w:rPr>
        <w:t xml:space="preserve"> A., Bacchus C., </w:t>
      </w:r>
      <w:proofErr w:type="spellStart"/>
      <w:r w:rsidRPr="002E6BD9">
        <w:rPr>
          <w:sz w:val="28"/>
          <w:szCs w:val="28"/>
        </w:rPr>
        <w:t>Hocqueloux</w:t>
      </w:r>
      <w:proofErr w:type="spellEnd"/>
      <w:r w:rsidRPr="002E6BD9">
        <w:rPr>
          <w:sz w:val="28"/>
          <w:szCs w:val="28"/>
        </w:rPr>
        <w:t xml:space="preserve"> L., et al. Post-treatment HIV-1 controllers with a long-term virological remission after the interruption of early </w:t>
      </w:r>
      <w:r w:rsidRPr="002E6BD9">
        <w:rPr>
          <w:sz w:val="28"/>
          <w:szCs w:val="28"/>
        </w:rPr>
        <w:lastRenderedPageBreak/>
        <w:t xml:space="preserve">initiated antiretroviral therapy: ANRS VISCONTI study // </w:t>
      </w:r>
      <w:proofErr w:type="spellStart"/>
      <w:r w:rsidRPr="002E6BD9">
        <w:rPr>
          <w:sz w:val="28"/>
          <w:szCs w:val="28"/>
        </w:rPr>
        <w:t>PLoS</w:t>
      </w:r>
      <w:proofErr w:type="spellEnd"/>
      <w:r w:rsidRPr="002E6BD9">
        <w:rPr>
          <w:sz w:val="28"/>
          <w:szCs w:val="28"/>
        </w:rPr>
        <w:t xml:space="preserve"> Pathogens. – 2013. – Vol. 9, № 3. – P. e1003211. – DOI: 10.1371/journal.ppat.1003211.</w:t>
      </w:r>
    </w:p>
    <w:p w14:paraId="218F047F" w14:textId="77777777" w:rsidR="00DC45B2" w:rsidRPr="002E6BD9" w:rsidRDefault="00DC45B2" w:rsidP="00DC45B2">
      <w:pPr>
        <w:pStyle w:val="my-2"/>
        <w:numPr>
          <w:ilvl w:val="0"/>
          <w:numId w:val="8"/>
        </w:numPr>
        <w:rPr>
          <w:sz w:val="28"/>
          <w:szCs w:val="28"/>
        </w:rPr>
      </w:pPr>
      <w:r w:rsidRPr="002E6BD9">
        <w:rPr>
          <w:sz w:val="28"/>
          <w:szCs w:val="28"/>
        </w:rPr>
        <w:t>UNAIDS. Global HIV &amp; AIDS statistics — 2025 fact sheet [</w:t>
      </w:r>
      <w:proofErr w:type="spellStart"/>
      <w:r w:rsidRPr="002E6BD9">
        <w:rPr>
          <w:sz w:val="28"/>
          <w:szCs w:val="28"/>
        </w:rPr>
        <w:t>Электронный</w:t>
      </w:r>
      <w:proofErr w:type="spellEnd"/>
      <w:r w:rsidRPr="002E6BD9">
        <w:rPr>
          <w:sz w:val="28"/>
          <w:szCs w:val="28"/>
        </w:rPr>
        <w:t xml:space="preserve"> </w:t>
      </w:r>
      <w:proofErr w:type="spellStart"/>
      <w:r w:rsidRPr="002E6BD9">
        <w:rPr>
          <w:sz w:val="28"/>
          <w:szCs w:val="28"/>
        </w:rPr>
        <w:t>ресурс</w:t>
      </w:r>
      <w:proofErr w:type="spellEnd"/>
      <w:r w:rsidRPr="002E6BD9">
        <w:rPr>
          <w:sz w:val="28"/>
          <w:szCs w:val="28"/>
        </w:rPr>
        <w:t xml:space="preserve">]. – Geneva: UNAIDS, 2025. – 4 p. – </w:t>
      </w:r>
      <w:proofErr w:type="spellStart"/>
      <w:r w:rsidRPr="002E6BD9">
        <w:rPr>
          <w:sz w:val="28"/>
          <w:szCs w:val="28"/>
        </w:rPr>
        <w:t>Режим</w:t>
      </w:r>
      <w:proofErr w:type="spellEnd"/>
      <w:r w:rsidRPr="002E6BD9">
        <w:rPr>
          <w:sz w:val="28"/>
          <w:szCs w:val="28"/>
        </w:rPr>
        <w:t xml:space="preserve"> </w:t>
      </w:r>
      <w:proofErr w:type="spellStart"/>
      <w:r w:rsidRPr="002E6BD9">
        <w:rPr>
          <w:sz w:val="28"/>
          <w:szCs w:val="28"/>
        </w:rPr>
        <w:t>доступа</w:t>
      </w:r>
      <w:proofErr w:type="spellEnd"/>
      <w:r w:rsidRPr="002E6BD9">
        <w:rPr>
          <w:sz w:val="28"/>
          <w:szCs w:val="28"/>
        </w:rPr>
        <w:t>: https://www.unaids.org/en/resources/fact-sheet (</w:t>
      </w:r>
      <w:proofErr w:type="spellStart"/>
      <w:r w:rsidRPr="002E6BD9">
        <w:rPr>
          <w:sz w:val="28"/>
          <w:szCs w:val="28"/>
        </w:rPr>
        <w:t>дата</w:t>
      </w:r>
      <w:proofErr w:type="spellEnd"/>
      <w:r w:rsidRPr="002E6BD9">
        <w:rPr>
          <w:sz w:val="28"/>
          <w:szCs w:val="28"/>
        </w:rPr>
        <w:t xml:space="preserve"> </w:t>
      </w:r>
      <w:proofErr w:type="spellStart"/>
      <w:r w:rsidRPr="002E6BD9">
        <w:rPr>
          <w:sz w:val="28"/>
          <w:szCs w:val="28"/>
        </w:rPr>
        <w:t>обращения</w:t>
      </w:r>
      <w:proofErr w:type="spellEnd"/>
      <w:r w:rsidRPr="002E6BD9">
        <w:rPr>
          <w:sz w:val="28"/>
          <w:szCs w:val="28"/>
        </w:rPr>
        <w:t>: 11.02.2026).</w:t>
      </w:r>
    </w:p>
    <w:p w14:paraId="16832D85" w14:textId="77777777" w:rsidR="00DC45B2" w:rsidRPr="002E6BD9" w:rsidRDefault="00DC45B2" w:rsidP="00DC45B2">
      <w:pPr>
        <w:pStyle w:val="my-2"/>
        <w:numPr>
          <w:ilvl w:val="0"/>
          <w:numId w:val="8"/>
        </w:numPr>
        <w:rPr>
          <w:sz w:val="28"/>
          <w:szCs w:val="28"/>
        </w:rPr>
      </w:pPr>
      <w:r w:rsidRPr="002E6BD9">
        <w:rPr>
          <w:sz w:val="28"/>
          <w:szCs w:val="28"/>
        </w:rPr>
        <w:t>Pereyra F., Jia X., McLaren P. J., et al. The major genetic determinants of HIV-1 control affect HLA class I peptide presentation // Science. – 2010. – Vol. 330, № 6010. – P. 1551–1557. – DOI: 10.1126/science.1195271.</w:t>
      </w:r>
    </w:p>
    <w:p w14:paraId="392042B8" w14:textId="77777777" w:rsidR="00DC45B2" w:rsidRPr="002E6BD9" w:rsidRDefault="00DC45B2" w:rsidP="00DC45B2">
      <w:pPr>
        <w:pStyle w:val="my-2"/>
        <w:numPr>
          <w:ilvl w:val="0"/>
          <w:numId w:val="8"/>
        </w:numPr>
        <w:rPr>
          <w:sz w:val="28"/>
          <w:szCs w:val="28"/>
        </w:rPr>
      </w:pPr>
      <w:proofErr w:type="spellStart"/>
      <w:r w:rsidRPr="002E6BD9">
        <w:rPr>
          <w:sz w:val="28"/>
          <w:szCs w:val="28"/>
        </w:rPr>
        <w:t>Rouzine</w:t>
      </w:r>
      <w:proofErr w:type="spellEnd"/>
      <w:r w:rsidRPr="002E6BD9">
        <w:rPr>
          <w:sz w:val="28"/>
          <w:szCs w:val="28"/>
        </w:rPr>
        <w:t xml:space="preserve"> I. M. A role for CD4+ helper T cells in HIV control and latency reversal // AIDS. – 2022. – Vol. 36, Suppl. 1. – P. S24–S35. – DOI: 10.1097/QAD.0000000000003303.</w:t>
      </w:r>
    </w:p>
    <w:p w14:paraId="41D9ACAA" w14:textId="6786CAD5" w:rsidR="00DC45B2" w:rsidRPr="002E6BD9" w:rsidRDefault="00DC45B2" w:rsidP="00DC45B2">
      <w:pPr>
        <w:pStyle w:val="my-2"/>
        <w:numPr>
          <w:ilvl w:val="0"/>
          <w:numId w:val="8"/>
        </w:numPr>
        <w:rPr>
          <w:sz w:val="28"/>
          <w:szCs w:val="28"/>
        </w:rPr>
      </w:pPr>
      <w:proofErr w:type="spellStart"/>
      <w:r w:rsidRPr="002E6BD9">
        <w:rPr>
          <w:sz w:val="28"/>
          <w:szCs w:val="28"/>
        </w:rPr>
        <w:t>Rouzine</w:t>
      </w:r>
      <w:proofErr w:type="spellEnd"/>
      <w:r w:rsidRPr="002E6BD9">
        <w:rPr>
          <w:sz w:val="28"/>
          <w:szCs w:val="28"/>
        </w:rPr>
        <w:t xml:space="preserve"> I. M., Coffin J. M. Interference of superinfection and its role in viral dynamics // Proceedings of the National Academy of Sciences. – 2007. – Vol. 104, № 1. – P. 166–171.</w:t>
      </w:r>
    </w:p>
    <w:p w14:paraId="6166135C" w14:textId="77777777" w:rsidR="00DC45B2" w:rsidRPr="002E6BD9" w:rsidRDefault="00DC45B2" w:rsidP="00DC45B2">
      <w:pPr>
        <w:pStyle w:val="my-2"/>
        <w:numPr>
          <w:ilvl w:val="0"/>
          <w:numId w:val="8"/>
        </w:numPr>
        <w:rPr>
          <w:sz w:val="28"/>
          <w:szCs w:val="28"/>
        </w:rPr>
      </w:pPr>
      <w:r w:rsidRPr="002E6BD9">
        <w:rPr>
          <w:sz w:val="28"/>
          <w:szCs w:val="28"/>
        </w:rPr>
        <w:t xml:space="preserve">Sergeev R. A., Bagnoli F., Pandey R. B. </w:t>
      </w:r>
      <w:proofErr w:type="spellStart"/>
      <w:r w:rsidRPr="002E6BD9">
        <w:rPr>
          <w:sz w:val="28"/>
          <w:szCs w:val="28"/>
        </w:rPr>
        <w:t>Bistability</w:t>
      </w:r>
      <w:proofErr w:type="spellEnd"/>
      <w:r w:rsidRPr="002E6BD9">
        <w:rPr>
          <w:sz w:val="28"/>
          <w:szCs w:val="28"/>
        </w:rPr>
        <w:t xml:space="preserve"> in a model of HIV infection // Theoretical Population Biology. – 2010. – Vol. 78, № 3. – P. 199–211.</w:t>
      </w:r>
    </w:p>
    <w:p w14:paraId="0DC3B2D7" w14:textId="77777777" w:rsidR="00DC45B2" w:rsidRPr="002E6BD9" w:rsidRDefault="00DC45B2" w:rsidP="00DC45B2">
      <w:pPr>
        <w:pStyle w:val="my-2"/>
        <w:numPr>
          <w:ilvl w:val="0"/>
          <w:numId w:val="8"/>
        </w:numPr>
        <w:rPr>
          <w:sz w:val="28"/>
          <w:szCs w:val="28"/>
        </w:rPr>
      </w:pPr>
      <w:r w:rsidRPr="002E6BD9">
        <w:rPr>
          <w:sz w:val="28"/>
          <w:szCs w:val="28"/>
          <w:lang w:val="en-US"/>
        </w:rPr>
        <w:t>D</w:t>
      </w:r>
      <w:proofErr w:type="spellStart"/>
      <w:r w:rsidRPr="002E6BD9">
        <w:rPr>
          <w:sz w:val="28"/>
          <w:szCs w:val="28"/>
        </w:rPr>
        <w:t>eacon</w:t>
      </w:r>
      <w:proofErr w:type="spellEnd"/>
      <w:r w:rsidRPr="002E6BD9">
        <w:rPr>
          <w:sz w:val="28"/>
          <w:szCs w:val="28"/>
        </w:rPr>
        <w:t xml:space="preserve"> N. J., </w:t>
      </w:r>
      <w:proofErr w:type="spellStart"/>
      <w:r w:rsidRPr="002E6BD9">
        <w:rPr>
          <w:sz w:val="28"/>
          <w:szCs w:val="28"/>
        </w:rPr>
        <w:t>Tsykin</w:t>
      </w:r>
      <w:proofErr w:type="spellEnd"/>
      <w:r w:rsidRPr="002E6BD9">
        <w:rPr>
          <w:sz w:val="28"/>
          <w:szCs w:val="28"/>
        </w:rPr>
        <w:t xml:space="preserve"> A., Solomon A., et al. Genomic structure of an attenuated quasi species of HIV-1 from a blood transfusion donor and recipients // Science. – 1995. – Vol. 270, № 5238. – P. 988–991.</w:t>
      </w:r>
    </w:p>
    <w:p w14:paraId="78EBEA51" w14:textId="77777777" w:rsidR="00DC45B2" w:rsidRPr="002E6BD9" w:rsidRDefault="00DC45B2" w:rsidP="00DC45B2">
      <w:pPr>
        <w:pStyle w:val="my-2"/>
        <w:numPr>
          <w:ilvl w:val="0"/>
          <w:numId w:val="8"/>
        </w:numPr>
        <w:rPr>
          <w:sz w:val="28"/>
          <w:szCs w:val="28"/>
        </w:rPr>
      </w:pPr>
      <w:r w:rsidRPr="002E6BD9">
        <w:rPr>
          <w:sz w:val="28"/>
          <w:szCs w:val="28"/>
        </w:rPr>
        <w:t xml:space="preserve">Samson M., </w:t>
      </w:r>
      <w:proofErr w:type="spellStart"/>
      <w:r w:rsidRPr="002E6BD9">
        <w:rPr>
          <w:sz w:val="28"/>
          <w:szCs w:val="28"/>
        </w:rPr>
        <w:t>Libert</w:t>
      </w:r>
      <w:proofErr w:type="spellEnd"/>
      <w:r w:rsidRPr="002E6BD9">
        <w:rPr>
          <w:sz w:val="28"/>
          <w:szCs w:val="28"/>
        </w:rPr>
        <w:t xml:space="preserve"> F., </w:t>
      </w:r>
      <w:proofErr w:type="spellStart"/>
      <w:r w:rsidRPr="002E6BD9">
        <w:rPr>
          <w:sz w:val="28"/>
          <w:szCs w:val="28"/>
        </w:rPr>
        <w:t>Doranz</w:t>
      </w:r>
      <w:proofErr w:type="spellEnd"/>
      <w:r w:rsidRPr="002E6BD9">
        <w:rPr>
          <w:sz w:val="28"/>
          <w:szCs w:val="28"/>
        </w:rPr>
        <w:t xml:space="preserve"> B. J., et al. Resistance to HIV-1 infection in </w:t>
      </w:r>
      <w:proofErr w:type="spellStart"/>
      <w:r w:rsidRPr="002E6BD9">
        <w:rPr>
          <w:sz w:val="28"/>
          <w:szCs w:val="28"/>
        </w:rPr>
        <w:t>caucasian</w:t>
      </w:r>
      <w:proofErr w:type="spellEnd"/>
      <w:r w:rsidRPr="002E6BD9">
        <w:rPr>
          <w:sz w:val="28"/>
          <w:szCs w:val="28"/>
        </w:rPr>
        <w:t xml:space="preserve"> individuals bearing mutant alleles of the CCR-5 chemokine receptor gene // Nature. – 1996. – Vol. 382, № 6593. – P. 722–725.</w:t>
      </w:r>
    </w:p>
    <w:p w14:paraId="66091CA7" w14:textId="782AE80B" w:rsidR="000856EB" w:rsidRPr="002E6BD9" w:rsidRDefault="00DC45B2" w:rsidP="00DC45B2">
      <w:pPr>
        <w:pStyle w:val="my-2"/>
        <w:numPr>
          <w:ilvl w:val="0"/>
          <w:numId w:val="8"/>
        </w:numPr>
        <w:rPr>
          <w:sz w:val="28"/>
          <w:szCs w:val="28"/>
        </w:rPr>
      </w:pPr>
      <w:r w:rsidRPr="002E6BD9">
        <w:rPr>
          <w:sz w:val="28"/>
          <w:szCs w:val="28"/>
        </w:rPr>
        <w:t>Murphy K., Weaver C. Janeway's immunobiology. – 9th ed. – New York: Garland Science, 2016. – 904 p.</w:t>
      </w:r>
    </w:p>
    <w:p w14:paraId="59B5C421" w14:textId="3695FBF0" w:rsidR="00F37EBC" w:rsidRPr="00E46037" w:rsidRDefault="00F37EBC" w:rsidP="00DC45B2">
      <w:pPr>
        <w:pStyle w:val="my-2"/>
        <w:numPr>
          <w:ilvl w:val="0"/>
          <w:numId w:val="8"/>
        </w:numPr>
        <w:rPr>
          <w:sz w:val="28"/>
          <w:szCs w:val="28"/>
        </w:rPr>
      </w:pPr>
      <w:proofErr w:type="spellStart"/>
      <w:r w:rsidRPr="002E6BD9">
        <w:rPr>
          <w:sz w:val="28"/>
          <w:szCs w:val="28"/>
          <w:lang w:val="en-US"/>
        </w:rPr>
        <w:t>Batorsky</w:t>
      </w:r>
      <w:proofErr w:type="spellEnd"/>
      <w:r w:rsidRPr="002E6BD9">
        <w:rPr>
          <w:sz w:val="28"/>
          <w:szCs w:val="28"/>
          <w:lang w:val="en-US"/>
        </w:rPr>
        <w:t xml:space="preserve"> R, Sergeev RA, </w:t>
      </w:r>
      <w:proofErr w:type="spellStart"/>
      <w:r w:rsidRPr="002E6BD9">
        <w:rPr>
          <w:sz w:val="28"/>
          <w:szCs w:val="28"/>
          <w:lang w:val="en-US"/>
        </w:rPr>
        <w:t>Rouzine</w:t>
      </w:r>
      <w:proofErr w:type="spellEnd"/>
      <w:r w:rsidRPr="002E6BD9">
        <w:rPr>
          <w:sz w:val="28"/>
          <w:szCs w:val="28"/>
          <w:lang w:val="en-US"/>
        </w:rPr>
        <w:t xml:space="preserve"> IM. The route of HIV escape from immune response targeting multiple sites is determined by the cost-benefit tradeoff of escape mutations. </w:t>
      </w:r>
      <w:proofErr w:type="spellStart"/>
      <w:r w:rsidRPr="002E6BD9">
        <w:rPr>
          <w:sz w:val="28"/>
          <w:szCs w:val="28"/>
          <w:lang w:val="ru-RU"/>
        </w:rPr>
        <w:t>PLoS</w:t>
      </w:r>
      <w:proofErr w:type="spellEnd"/>
      <w:r w:rsidRPr="002E6BD9">
        <w:rPr>
          <w:sz w:val="28"/>
          <w:szCs w:val="28"/>
          <w:lang w:val="ru-RU"/>
        </w:rPr>
        <w:t xml:space="preserve"> </w:t>
      </w:r>
      <w:proofErr w:type="spellStart"/>
      <w:r w:rsidRPr="002E6BD9">
        <w:rPr>
          <w:sz w:val="28"/>
          <w:szCs w:val="28"/>
          <w:lang w:val="ru-RU"/>
        </w:rPr>
        <w:t>Comput</w:t>
      </w:r>
      <w:proofErr w:type="spellEnd"/>
      <w:r w:rsidRPr="002E6BD9">
        <w:rPr>
          <w:sz w:val="28"/>
          <w:szCs w:val="28"/>
          <w:lang w:val="ru-RU"/>
        </w:rPr>
        <w:t xml:space="preserve"> </w:t>
      </w:r>
      <w:proofErr w:type="spellStart"/>
      <w:r w:rsidRPr="002E6BD9">
        <w:rPr>
          <w:sz w:val="28"/>
          <w:szCs w:val="28"/>
          <w:lang w:val="ru-RU"/>
        </w:rPr>
        <w:t>Biol</w:t>
      </w:r>
      <w:proofErr w:type="spellEnd"/>
      <w:r w:rsidRPr="002E6BD9">
        <w:rPr>
          <w:sz w:val="28"/>
          <w:szCs w:val="28"/>
          <w:lang w:val="ru-RU"/>
        </w:rPr>
        <w:t xml:space="preserve"> 2014; </w:t>
      </w:r>
      <w:proofErr w:type="gramStart"/>
      <w:r w:rsidRPr="002E6BD9">
        <w:rPr>
          <w:sz w:val="28"/>
          <w:szCs w:val="28"/>
          <w:lang w:val="ru-RU"/>
        </w:rPr>
        <w:t>10:e</w:t>
      </w:r>
      <w:proofErr w:type="gramEnd"/>
      <w:r w:rsidRPr="002E6BD9">
        <w:rPr>
          <w:sz w:val="28"/>
          <w:szCs w:val="28"/>
          <w:lang w:val="ru-RU"/>
        </w:rPr>
        <w:t>1003878.</w:t>
      </w:r>
    </w:p>
    <w:p w14:paraId="68661CE7" w14:textId="62DA98A2" w:rsidR="00E46037" w:rsidRPr="002E6BD9" w:rsidRDefault="00E46037" w:rsidP="00DC45B2">
      <w:pPr>
        <w:pStyle w:val="my-2"/>
        <w:numPr>
          <w:ilvl w:val="0"/>
          <w:numId w:val="8"/>
        </w:numPr>
        <w:rPr>
          <w:sz w:val="28"/>
          <w:szCs w:val="28"/>
        </w:rPr>
      </w:pPr>
      <w:r w:rsidRPr="00E46037">
        <w:rPr>
          <w:sz w:val="28"/>
          <w:szCs w:val="28"/>
          <w:lang w:val="en-US"/>
        </w:rPr>
        <w:t xml:space="preserve">Deng Z., Yan H., </w:t>
      </w:r>
      <w:proofErr w:type="spellStart"/>
      <w:r w:rsidRPr="00E46037">
        <w:rPr>
          <w:sz w:val="28"/>
          <w:szCs w:val="28"/>
          <w:lang w:val="en-US"/>
        </w:rPr>
        <w:t>Lambotte</w:t>
      </w:r>
      <w:proofErr w:type="spellEnd"/>
      <w:r w:rsidRPr="00E46037">
        <w:rPr>
          <w:sz w:val="28"/>
          <w:szCs w:val="28"/>
          <w:lang w:val="en-US"/>
        </w:rPr>
        <w:t xml:space="preserve"> O., Moog C., Su B. HIV controllers: hope for a functional cure // Frontiers in Immunology. </w:t>
      </w:r>
      <w:r w:rsidRPr="00E46037">
        <w:rPr>
          <w:sz w:val="28"/>
          <w:szCs w:val="28"/>
          <w:lang w:val="ru-RU"/>
        </w:rPr>
        <w:t xml:space="preserve">2025. </w:t>
      </w:r>
      <w:proofErr w:type="spellStart"/>
      <w:r w:rsidRPr="00E46037">
        <w:rPr>
          <w:sz w:val="28"/>
          <w:szCs w:val="28"/>
          <w:lang w:val="ru-RU"/>
        </w:rPr>
        <w:t>Vol</w:t>
      </w:r>
      <w:proofErr w:type="spellEnd"/>
      <w:r w:rsidRPr="00E46037">
        <w:rPr>
          <w:sz w:val="28"/>
          <w:szCs w:val="28"/>
          <w:lang w:val="ru-RU"/>
        </w:rPr>
        <w:t>. 16. DOI: 10.3389/fimmu.2025.1540932.</w:t>
      </w:r>
    </w:p>
    <w:sectPr w:rsidR="00E46037" w:rsidRPr="002E6BD9" w:rsidSect="00515A67">
      <w:headerReference w:type="default" r:id="rId31"/>
      <w:pgSz w:w="11906" w:h="16838" w:code="9"/>
      <w:pgMar w:top="1134" w:right="567"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4C247" w14:textId="77777777" w:rsidR="00073B05" w:rsidRDefault="00073B05" w:rsidP="00126090">
      <w:pPr>
        <w:spacing w:after="0" w:line="240" w:lineRule="auto"/>
      </w:pPr>
      <w:r>
        <w:separator/>
      </w:r>
    </w:p>
  </w:endnote>
  <w:endnote w:type="continuationSeparator" w:id="0">
    <w:p w14:paraId="78F6E71F" w14:textId="77777777" w:rsidR="00073B05" w:rsidRDefault="00073B05" w:rsidP="00126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D9F75" w14:textId="77777777" w:rsidR="00073B05" w:rsidRDefault="00073B05" w:rsidP="00126090">
      <w:pPr>
        <w:spacing w:after="0" w:line="240" w:lineRule="auto"/>
      </w:pPr>
      <w:r>
        <w:separator/>
      </w:r>
    </w:p>
  </w:footnote>
  <w:footnote w:type="continuationSeparator" w:id="0">
    <w:p w14:paraId="65D75CFD" w14:textId="77777777" w:rsidR="00073B05" w:rsidRDefault="00073B05" w:rsidP="00126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4994295"/>
      <w:docPartObj>
        <w:docPartGallery w:val="Page Numbers (Top of Page)"/>
        <w:docPartUnique/>
      </w:docPartObj>
    </w:sdtPr>
    <w:sdtContent>
      <w:p w14:paraId="1475F2DB" w14:textId="417A4A18" w:rsidR="007744A0" w:rsidRDefault="007744A0">
        <w:pPr>
          <w:pStyle w:val="afe"/>
          <w:jc w:val="right"/>
        </w:pPr>
        <w:r>
          <w:fldChar w:fldCharType="begin"/>
        </w:r>
        <w:r>
          <w:instrText>PAGE   \* MERGEFORMAT</w:instrText>
        </w:r>
        <w:r>
          <w:fldChar w:fldCharType="separate"/>
        </w:r>
        <w:r>
          <w:t>2</w:t>
        </w:r>
        <w:r>
          <w:fldChar w:fldCharType="end"/>
        </w:r>
      </w:p>
    </w:sdtContent>
  </w:sdt>
  <w:p w14:paraId="545366FE" w14:textId="77777777" w:rsidR="007744A0" w:rsidRDefault="007744A0">
    <w:pPr>
      <w:pStyle w:val="af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17053"/>
    <w:multiLevelType w:val="multilevel"/>
    <w:tmpl w:val="EB0CB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E24CF8"/>
    <w:multiLevelType w:val="hybridMultilevel"/>
    <w:tmpl w:val="0218A4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25A093E"/>
    <w:multiLevelType w:val="multilevel"/>
    <w:tmpl w:val="6DBEA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340F23"/>
    <w:multiLevelType w:val="multilevel"/>
    <w:tmpl w:val="E7D6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E1924"/>
    <w:multiLevelType w:val="multilevel"/>
    <w:tmpl w:val="7DB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44359"/>
    <w:multiLevelType w:val="hybridMultilevel"/>
    <w:tmpl w:val="BF06C8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243259A"/>
    <w:multiLevelType w:val="hybridMultilevel"/>
    <w:tmpl w:val="9F16C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8614635"/>
    <w:multiLevelType w:val="hybridMultilevel"/>
    <w:tmpl w:val="5CCA20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06B31B7"/>
    <w:multiLevelType w:val="multilevel"/>
    <w:tmpl w:val="E31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A2462"/>
    <w:multiLevelType w:val="multilevel"/>
    <w:tmpl w:val="EADC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A6703B"/>
    <w:multiLevelType w:val="multilevel"/>
    <w:tmpl w:val="A1DE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A80718"/>
    <w:multiLevelType w:val="multilevel"/>
    <w:tmpl w:val="B4C6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4218E"/>
    <w:multiLevelType w:val="multilevel"/>
    <w:tmpl w:val="F1D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D6582"/>
    <w:multiLevelType w:val="hybridMultilevel"/>
    <w:tmpl w:val="EE083EFA"/>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num w:numId="1" w16cid:durableId="684670990">
    <w:abstractNumId w:val="1"/>
  </w:num>
  <w:num w:numId="2" w16cid:durableId="809396390">
    <w:abstractNumId w:val="7"/>
  </w:num>
  <w:num w:numId="3" w16cid:durableId="2070304978">
    <w:abstractNumId w:val="5"/>
  </w:num>
  <w:num w:numId="4" w16cid:durableId="1782218741">
    <w:abstractNumId w:val="9"/>
  </w:num>
  <w:num w:numId="5" w16cid:durableId="547451884">
    <w:abstractNumId w:val="4"/>
  </w:num>
  <w:num w:numId="6" w16cid:durableId="1209680579">
    <w:abstractNumId w:val="8"/>
  </w:num>
  <w:num w:numId="7" w16cid:durableId="23796028">
    <w:abstractNumId w:val="12"/>
  </w:num>
  <w:num w:numId="8" w16cid:durableId="348530583">
    <w:abstractNumId w:val="10"/>
  </w:num>
  <w:num w:numId="9" w16cid:durableId="1403599417">
    <w:abstractNumId w:val="13"/>
  </w:num>
  <w:num w:numId="10" w16cid:durableId="783155848">
    <w:abstractNumId w:val="6"/>
  </w:num>
  <w:num w:numId="11" w16cid:durableId="1566525263">
    <w:abstractNumId w:val="3"/>
  </w:num>
  <w:num w:numId="12" w16cid:durableId="666205972">
    <w:abstractNumId w:val="2"/>
  </w:num>
  <w:num w:numId="13" w16cid:durableId="1791169665">
    <w:abstractNumId w:val="11"/>
  </w:num>
  <w:num w:numId="14" w16cid:durableId="849637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E61"/>
    <w:rsid w:val="00016601"/>
    <w:rsid w:val="00016856"/>
    <w:rsid w:val="0003281E"/>
    <w:rsid w:val="000339C6"/>
    <w:rsid w:val="000527F2"/>
    <w:rsid w:val="000601CB"/>
    <w:rsid w:val="00073B05"/>
    <w:rsid w:val="000836FA"/>
    <w:rsid w:val="000856EB"/>
    <w:rsid w:val="00092329"/>
    <w:rsid w:val="000A4743"/>
    <w:rsid w:val="000B0B42"/>
    <w:rsid w:val="000B49F3"/>
    <w:rsid w:val="000C569B"/>
    <w:rsid w:val="000D2306"/>
    <w:rsid w:val="000D2AC6"/>
    <w:rsid w:val="000E6558"/>
    <w:rsid w:val="000E7A1C"/>
    <w:rsid w:val="000F3AAF"/>
    <w:rsid w:val="00101FCD"/>
    <w:rsid w:val="00103482"/>
    <w:rsid w:val="00113AB0"/>
    <w:rsid w:val="00115D38"/>
    <w:rsid w:val="00126090"/>
    <w:rsid w:val="00126E31"/>
    <w:rsid w:val="00126E35"/>
    <w:rsid w:val="00136994"/>
    <w:rsid w:val="00136B57"/>
    <w:rsid w:val="0013713B"/>
    <w:rsid w:val="00137ADC"/>
    <w:rsid w:val="001460D1"/>
    <w:rsid w:val="0015060F"/>
    <w:rsid w:val="00150EA6"/>
    <w:rsid w:val="00160C0B"/>
    <w:rsid w:val="00166BEA"/>
    <w:rsid w:val="001734CA"/>
    <w:rsid w:val="001744FB"/>
    <w:rsid w:val="0017619D"/>
    <w:rsid w:val="00183540"/>
    <w:rsid w:val="00184C59"/>
    <w:rsid w:val="00186B1A"/>
    <w:rsid w:val="0019296F"/>
    <w:rsid w:val="001A76F3"/>
    <w:rsid w:val="001C56FA"/>
    <w:rsid w:val="001C5D1D"/>
    <w:rsid w:val="001D2CD5"/>
    <w:rsid w:val="001E14E2"/>
    <w:rsid w:val="001F6E45"/>
    <w:rsid w:val="00240EB4"/>
    <w:rsid w:val="00255619"/>
    <w:rsid w:val="00256A5C"/>
    <w:rsid w:val="00261069"/>
    <w:rsid w:val="002A35C5"/>
    <w:rsid w:val="002B26D3"/>
    <w:rsid w:val="002B2CE9"/>
    <w:rsid w:val="002B463F"/>
    <w:rsid w:val="002D1509"/>
    <w:rsid w:val="002E5E95"/>
    <w:rsid w:val="002E6BD9"/>
    <w:rsid w:val="002F2940"/>
    <w:rsid w:val="002F3A70"/>
    <w:rsid w:val="0034241B"/>
    <w:rsid w:val="003542B6"/>
    <w:rsid w:val="00357CE8"/>
    <w:rsid w:val="0037223B"/>
    <w:rsid w:val="00374D38"/>
    <w:rsid w:val="0039265A"/>
    <w:rsid w:val="003968C9"/>
    <w:rsid w:val="003C42A0"/>
    <w:rsid w:val="003C50C8"/>
    <w:rsid w:val="004172CF"/>
    <w:rsid w:val="00433D2B"/>
    <w:rsid w:val="00443F56"/>
    <w:rsid w:val="004444DC"/>
    <w:rsid w:val="004467EC"/>
    <w:rsid w:val="00452C56"/>
    <w:rsid w:val="0047299B"/>
    <w:rsid w:val="00480763"/>
    <w:rsid w:val="00495A27"/>
    <w:rsid w:val="004C7FE4"/>
    <w:rsid w:val="004D245D"/>
    <w:rsid w:val="004D2791"/>
    <w:rsid w:val="004D65BD"/>
    <w:rsid w:val="004D7B59"/>
    <w:rsid w:val="004D7F1A"/>
    <w:rsid w:val="00512784"/>
    <w:rsid w:val="00512AEC"/>
    <w:rsid w:val="00515A67"/>
    <w:rsid w:val="00521740"/>
    <w:rsid w:val="00525532"/>
    <w:rsid w:val="005277F0"/>
    <w:rsid w:val="00535D4D"/>
    <w:rsid w:val="00543617"/>
    <w:rsid w:val="0055693C"/>
    <w:rsid w:val="005663FB"/>
    <w:rsid w:val="00574631"/>
    <w:rsid w:val="00580BC9"/>
    <w:rsid w:val="00583DCE"/>
    <w:rsid w:val="00587936"/>
    <w:rsid w:val="005933B4"/>
    <w:rsid w:val="00595A34"/>
    <w:rsid w:val="005B0A30"/>
    <w:rsid w:val="005B0C9E"/>
    <w:rsid w:val="005C250E"/>
    <w:rsid w:val="005C3BDB"/>
    <w:rsid w:val="005D1809"/>
    <w:rsid w:val="005D4EFA"/>
    <w:rsid w:val="005D50BC"/>
    <w:rsid w:val="005D6617"/>
    <w:rsid w:val="005D71F2"/>
    <w:rsid w:val="0061033A"/>
    <w:rsid w:val="00616A74"/>
    <w:rsid w:val="006325A8"/>
    <w:rsid w:val="00651A0C"/>
    <w:rsid w:val="00656BA8"/>
    <w:rsid w:val="00661D65"/>
    <w:rsid w:val="00691A19"/>
    <w:rsid w:val="00696D7D"/>
    <w:rsid w:val="006C29BC"/>
    <w:rsid w:val="006C4478"/>
    <w:rsid w:val="006C548D"/>
    <w:rsid w:val="006C7BB6"/>
    <w:rsid w:val="006E393F"/>
    <w:rsid w:val="006E3F52"/>
    <w:rsid w:val="006F5DE5"/>
    <w:rsid w:val="006F7D30"/>
    <w:rsid w:val="0071454F"/>
    <w:rsid w:val="00730949"/>
    <w:rsid w:val="00733B28"/>
    <w:rsid w:val="00733F7D"/>
    <w:rsid w:val="00734B52"/>
    <w:rsid w:val="007514B5"/>
    <w:rsid w:val="00752A54"/>
    <w:rsid w:val="00757784"/>
    <w:rsid w:val="00763BA0"/>
    <w:rsid w:val="00773999"/>
    <w:rsid w:val="007744A0"/>
    <w:rsid w:val="007845B3"/>
    <w:rsid w:val="00786203"/>
    <w:rsid w:val="00790F80"/>
    <w:rsid w:val="00794F14"/>
    <w:rsid w:val="007B19FD"/>
    <w:rsid w:val="007B24ED"/>
    <w:rsid w:val="007B43A9"/>
    <w:rsid w:val="007D1E23"/>
    <w:rsid w:val="007D32FC"/>
    <w:rsid w:val="007D4F6D"/>
    <w:rsid w:val="007F59EC"/>
    <w:rsid w:val="00801B95"/>
    <w:rsid w:val="00812D91"/>
    <w:rsid w:val="0082559B"/>
    <w:rsid w:val="008339F0"/>
    <w:rsid w:val="00837566"/>
    <w:rsid w:val="008417C4"/>
    <w:rsid w:val="0084203E"/>
    <w:rsid w:val="00847A0D"/>
    <w:rsid w:val="0085188A"/>
    <w:rsid w:val="00880CC4"/>
    <w:rsid w:val="00883EEF"/>
    <w:rsid w:val="00897E36"/>
    <w:rsid w:val="008A4FAD"/>
    <w:rsid w:val="008C7D1E"/>
    <w:rsid w:val="008E5539"/>
    <w:rsid w:val="008F4B31"/>
    <w:rsid w:val="008F74F7"/>
    <w:rsid w:val="009024D9"/>
    <w:rsid w:val="0090422D"/>
    <w:rsid w:val="00926247"/>
    <w:rsid w:val="00933635"/>
    <w:rsid w:val="009407FB"/>
    <w:rsid w:val="00953AA3"/>
    <w:rsid w:val="00960184"/>
    <w:rsid w:val="0096322E"/>
    <w:rsid w:val="0096710A"/>
    <w:rsid w:val="0097451B"/>
    <w:rsid w:val="009775C4"/>
    <w:rsid w:val="009A2600"/>
    <w:rsid w:val="009C7CF9"/>
    <w:rsid w:val="009E1143"/>
    <w:rsid w:val="009F342B"/>
    <w:rsid w:val="009F59F7"/>
    <w:rsid w:val="00A0586E"/>
    <w:rsid w:val="00A061CE"/>
    <w:rsid w:val="00A1692D"/>
    <w:rsid w:val="00A21A0C"/>
    <w:rsid w:val="00A25F9C"/>
    <w:rsid w:val="00A46670"/>
    <w:rsid w:val="00A479EE"/>
    <w:rsid w:val="00A62288"/>
    <w:rsid w:val="00A73FDD"/>
    <w:rsid w:val="00A920D4"/>
    <w:rsid w:val="00A97EA1"/>
    <w:rsid w:val="00AA3BE4"/>
    <w:rsid w:val="00AA4231"/>
    <w:rsid w:val="00AB05CE"/>
    <w:rsid w:val="00AC15B8"/>
    <w:rsid w:val="00AC6616"/>
    <w:rsid w:val="00AC7B4B"/>
    <w:rsid w:val="00AE4383"/>
    <w:rsid w:val="00AE44BB"/>
    <w:rsid w:val="00B12042"/>
    <w:rsid w:val="00B13437"/>
    <w:rsid w:val="00B43A0C"/>
    <w:rsid w:val="00B52947"/>
    <w:rsid w:val="00B56C93"/>
    <w:rsid w:val="00B943ED"/>
    <w:rsid w:val="00B944FD"/>
    <w:rsid w:val="00BA5B19"/>
    <w:rsid w:val="00BB0A58"/>
    <w:rsid w:val="00BD4ED6"/>
    <w:rsid w:val="00BE0BCC"/>
    <w:rsid w:val="00BE5D37"/>
    <w:rsid w:val="00BE6272"/>
    <w:rsid w:val="00C11DA9"/>
    <w:rsid w:val="00C15750"/>
    <w:rsid w:val="00C164E0"/>
    <w:rsid w:val="00C31A97"/>
    <w:rsid w:val="00C34543"/>
    <w:rsid w:val="00C372E0"/>
    <w:rsid w:val="00C467BD"/>
    <w:rsid w:val="00C47F46"/>
    <w:rsid w:val="00C51B39"/>
    <w:rsid w:val="00C5493F"/>
    <w:rsid w:val="00C572A2"/>
    <w:rsid w:val="00C60D4C"/>
    <w:rsid w:val="00C7045B"/>
    <w:rsid w:val="00C71430"/>
    <w:rsid w:val="00C7524A"/>
    <w:rsid w:val="00C76DD5"/>
    <w:rsid w:val="00C84D06"/>
    <w:rsid w:val="00C941AC"/>
    <w:rsid w:val="00CC469F"/>
    <w:rsid w:val="00CC4EFE"/>
    <w:rsid w:val="00CD1C1C"/>
    <w:rsid w:val="00CE0AC8"/>
    <w:rsid w:val="00CE4F41"/>
    <w:rsid w:val="00D01026"/>
    <w:rsid w:val="00D01BA8"/>
    <w:rsid w:val="00D15ED4"/>
    <w:rsid w:val="00D218D4"/>
    <w:rsid w:val="00D2258D"/>
    <w:rsid w:val="00D279E4"/>
    <w:rsid w:val="00D30F49"/>
    <w:rsid w:val="00D408BF"/>
    <w:rsid w:val="00D4101A"/>
    <w:rsid w:val="00D42A75"/>
    <w:rsid w:val="00D43EA5"/>
    <w:rsid w:val="00D45F76"/>
    <w:rsid w:val="00D5623D"/>
    <w:rsid w:val="00D56BD9"/>
    <w:rsid w:val="00D649A1"/>
    <w:rsid w:val="00D667CA"/>
    <w:rsid w:val="00D72A6D"/>
    <w:rsid w:val="00D77D0A"/>
    <w:rsid w:val="00DB6E61"/>
    <w:rsid w:val="00DC0078"/>
    <w:rsid w:val="00DC45B2"/>
    <w:rsid w:val="00DC480F"/>
    <w:rsid w:val="00DD09C2"/>
    <w:rsid w:val="00DE1726"/>
    <w:rsid w:val="00DF3E62"/>
    <w:rsid w:val="00E14864"/>
    <w:rsid w:val="00E16C28"/>
    <w:rsid w:val="00E22010"/>
    <w:rsid w:val="00E25247"/>
    <w:rsid w:val="00E25274"/>
    <w:rsid w:val="00E27892"/>
    <w:rsid w:val="00E31409"/>
    <w:rsid w:val="00E401B8"/>
    <w:rsid w:val="00E46037"/>
    <w:rsid w:val="00E46AC4"/>
    <w:rsid w:val="00E7143B"/>
    <w:rsid w:val="00E71882"/>
    <w:rsid w:val="00E740A9"/>
    <w:rsid w:val="00E82588"/>
    <w:rsid w:val="00E972BC"/>
    <w:rsid w:val="00EA01B3"/>
    <w:rsid w:val="00EA0AC2"/>
    <w:rsid w:val="00EA4FC6"/>
    <w:rsid w:val="00EB3FEB"/>
    <w:rsid w:val="00EC0D76"/>
    <w:rsid w:val="00EC5CE1"/>
    <w:rsid w:val="00ED0A5F"/>
    <w:rsid w:val="00EE0D64"/>
    <w:rsid w:val="00EE45E0"/>
    <w:rsid w:val="00EF27C2"/>
    <w:rsid w:val="00EF5948"/>
    <w:rsid w:val="00F00566"/>
    <w:rsid w:val="00F01BCA"/>
    <w:rsid w:val="00F11233"/>
    <w:rsid w:val="00F12FCB"/>
    <w:rsid w:val="00F21399"/>
    <w:rsid w:val="00F23E36"/>
    <w:rsid w:val="00F2791D"/>
    <w:rsid w:val="00F31D66"/>
    <w:rsid w:val="00F37EBC"/>
    <w:rsid w:val="00F4527D"/>
    <w:rsid w:val="00F505BC"/>
    <w:rsid w:val="00F75EB7"/>
    <w:rsid w:val="00F76A4D"/>
    <w:rsid w:val="00F94CBF"/>
    <w:rsid w:val="00FB4ECA"/>
    <w:rsid w:val="00FC3665"/>
    <w:rsid w:val="00FC6AB1"/>
    <w:rsid w:val="00FE33E5"/>
    <w:rsid w:val="00FE5ADB"/>
    <w:rsid w:val="00FF42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632EE"/>
  <w15:chartTrackingRefBased/>
  <w15:docId w15:val="{CB6B0CAF-35FE-43C8-9114-874F4CF2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4F14"/>
  </w:style>
  <w:style w:type="paragraph" w:styleId="1">
    <w:name w:val="heading 1"/>
    <w:basedOn w:val="a"/>
    <w:next w:val="a"/>
    <w:link w:val="10"/>
    <w:uiPriority w:val="9"/>
    <w:qFormat/>
    <w:rsid w:val="00160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60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60C0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60C0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60C0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60C0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60C0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0C0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60C0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0C0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60C0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60C0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60C0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60C0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60C0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60C0B"/>
    <w:rPr>
      <w:rFonts w:eastAsiaTheme="majorEastAsia" w:cstheme="majorBidi"/>
      <w:color w:val="595959" w:themeColor="text1" w:themeTint="A6"/>
    </w:rPr>
  </w:style>
  <w:style w:type="character" w:customStyle="1" w:styleId="80">
    <w:name w:val="Заголовок 8 Знак"/>
    <w:basedOn w:val="a0"/>
    <w:link w:val="8"/>
    <w:uiPriority w:val="9"/>
    <w:semiHidden/>
    <w:rsid w:val="00160C0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60C0B"/>
    <w:rPr>
      <w:rFonts w:eastAsiaTheme="majorEastAsia" w:cstheme="majorBidi"/>
      <w:color w:val="272727" w:themeColor="text1" w:themeTint="D8"/>
    </w:rPr>
  </w:style>
  <w:style w:type="paragraph" w:styleId="a3">
    <w:name w:val="Title"/>
    <w:basedOn w:val="a"/>
    <w:next w:val="a"/>
    <w:link w:val="a4"/>
    <w:uiPriority w:val="10"/>
    <w:qFormat/>
    <w:rsid w:val="00160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60C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0C0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60C0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60C0B"/>
    <w:pPr>
      <w:spacing w:before="160"/>
      <w:jc w:val="center"/>
    </w:pPr>
    <w:rPr>
      <w:i/>
      <w:iCs/>
      <w:color w:val="404040" w:themeColor="text1" w:themeTint="BF"/>
    </w:rPr>
  </w:style>
  <w:style w:type="character" w:customStyle="1" w:styleId="22">
    <w:name w:val="Цитата 2 Знак"/>
    <w:basedOn w:val="a0"/>
    <w:link w:val="21"/>
    <w:uiPriority w:val="29"/>
    <w:rsid w:val="00160C0B"/>
    <w:rPr>
      <w:i/>
      <w:iCs/>
      <w:color w:val="404040" w:themeColor="text1" w:themeTint="BF"/>
    </w:rPr>
  </w:style>
  <w:style w:type="paragraph" w:styleId="a7">
    <w:name w:val="List Paragraph"/>
    <w:basedOn w:val="a"/>
    <w:uiPriority w:val="34"/>
    <w:qFormat/>
    <w:rsid w:val="00DB6E61"/>
    <w:pPr>
      <w:ind w:left="720"/>
      <w:contextualSpacing/>
    </w:pPr>
  </w:style>
  <w:style w:type="character" w:styleId="a8">
    <w:name w:val="Intense Emphasis"/>
    <w:basedOn w:val="a0"/>
    <w:uiPriority w:val="21"/>
    <w:qFormat/>
    <w:rsid w:val="00160C0B"/>
    <w:rPr>
      <w:i/>
      <w:iCs/>
      <w:color w:val="0F4761" w:themeColor="accent1" w:themeShade="BF"/>
    </w:rPr>
  </w:style>
  <w:style w:type="paragraph" w:styleId="a9">
    <w:name w:val="Intense Quote"/>
    <w:basedOn w:val="a"/>
    <w:next w:val="a"/>
    <w:link w:val="aa"/>
    <w:uiPriority w:val="30"/>
    <w:qFormat/>
    <w:rsid w:val="00160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60C0B"/>
    <w:rPr>
      <w:i/>
      <w:iCs/>
      <w:color w:val="0F4761" w:themeColor="accent1" w:themeShade="BF"/>
    </w:rPr>
  </w:style>
  <w:style w:type="character" w:styleId="ab">
    <w:name w:val="Intense Reference"/>
    <w:basedOn w:val="a0"/>
    <w:uiPriority w:val="32"/>
    <w:qFormat/>
    <w:rsid w:val="00160C0B"/>
    <w:rPr>
      <w:b/>
      <w:bCs/>
      <w:smallCaps/>
      <w:color w:val="0F4761" w:themeColor="accent1" w:themeShade="BF"/>
      <w:spacing w:val="5"/>
    </w:rPr>
  </w:style>
  <w:style w:type="character" w:styleId="ac">
    <w:name w:val="Placeholder Text"/>
    <w:basedOn w:val="a0"/>
    <w:uiPriority w:val="99"/>
    <w:semiHidden/>
    <w:rsid w:val="00F00566"/>
    <w:rPr>
      <w:color w:val="666666"/>
    </w:rPr>
  </w:style>
  <w:style w:type="paragraph" w:styleId="HTML">
    <w:name w:val="HTML Preformatted"/>
    <w:basedOn w:val="a"/>
    <w:link w:val="HTML0"/>
    <w:uiPriority w:val="99"/>
    <w:semiHidden/>
    <w:unhideWhenUsed/>
    <w:rsid w:val="001460D1"/>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1460D1"/>
    <w:rPr>
      <w:rFonts w:ascii="Consolas" w:hAnsi="Consolas"/>
      <w:sz w:val="20"/>
      <w:szCs w:val="20"/>
    </w:rPr>
  </w:style>
  <w:style w:type="paragraph" w:styleId="ad">
    <w:name w:val="Revision"/>
    <w:hidden/>
    <w:uiPriority w:val="99"/>
    <w:semiHidden/>
    <w:rsid w:val="004D7F1A"/>
    <w:pPr>
      <w:spacing w:after="0" w:line="240" w:lineRule="auto"/>
    </w:pPr>
  </w:style>
  <w:style w:type="table" w:styleId="ae">
    <w:name w:val="Table Grid"/>
    <w:basedOn w:val="a1"/>
    <w:uiPriority w:val="39"/>
    <w:rsid w:val="00B94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F75EB7"/>
    <w:rPr>
      <w:sz w:val="16"/>
      <w:szCs w:val="16"/>
    </w:rPr>
  </w:style>
  <w:style w:type="paragraph" w:styleId="af0">
    <w:name w:val="annotation text"/>
    <w:basedOn w:val="a"/>
    <w:link w:val="af1"/>
    <w:uiPriority w:val="99"/>
    <w:semiHidden/>
    <w:unhideWhenUsed/>
    <w:rsid w:val="00F75EB7"/>
    <w:pPr>
      <w:spacing w:line="240" w:lineRule="auto"/>
    </w:pPr>
    <w:rPr>
      <w:sz w:val="20"/>
      <w:szCs w:val="20"/>
    </w:rPr>
  </w:style>
  <w:style w:type="character" w:customStyle="1" w:styleId="af1">
    <w:name w:val="Текст примечания Знак"/>
    <w:basedOn w:val="a0"/>
    <w:link w:val="af0"/>
    <w:uiPriority w:val="99"/>
    <w:semiHidden/>
    <w:rsid w:val="00F75EB7"/>
    <w:rPr>
      <w:sz w:val="20"/>
      <w:szCs w:val="20"/>
    </w:rPr>
  </w:style>
  <w:style w:type="paragraph" w:styleId="af2">
    <w:name w:val="annotation subject"/>
    <w:basedOn w:val="af0"/>
    <w:next w:val="af0"/>
    <w:link w:val="af3"/>
    <w:uiPriority w:val="99"/>
    <w:semiHidden/>
    <w:unhideWhenUsed/>
    <w:rsid w:val="00F75EB7"/>
    <w:rPr>
      <w:b/>
      <w:bCs/>
    </w:rPr>
  </w:style>
  <w:style w:type="character" w:customStyle="1" w:styleId="af3">
    <w:name w:val="Тема примечания Знак"/>
    <w:basedOn w:val="af1"/>
    <w:link w:val="af2"/>
    <w:uiPriority w:val="99"/>
    <w:semiHidden/>
    <w:rsid w:val="00F75EB7"/>
    <w:rPr>
      <w:b/>
      <w:bCs/>
      <w:sz w:val="20"/>
      <w:szCs w:val="20"/>
    </w:rPr>
  </w:style>
  <w:style w:type="paragraph" w:styleId="af4">
    <w:name w:val="caption"/>
    <w:basedOn w:val="a"/>
    <w:next w:val="a"/>
    <w:uiPriority w:val="35"/>
    <w:unhideWhenUsed/>
    <w:qFormat/>
    <w:rsid w:val="00160C0B"/>
    <w:pPr>
      <w:spacing w:after="200" w:line="240" w:lineRule="auto"/>
    </w:pPr>
    <w:rPr>
      <w:i/>
      <w:iCs/>
      <w:color w:val="0E2841" w:themeColor="text2"/>
      <w:sz w:val="18"/>
      <w:szCs w:val="18"/>
    </w:rPr>
  </w:style>
  <w:style w:type="character" w:styleId="af5">
    <w:name w:val="Strong"/>
    <w:basedOn w:val="a0"/>
    <w:uiPriority w:val="22"/>
    <w:qFormat/>
    <w:rsid w:val="00160C0B"/>
    <w:rPr>
      <w:b/>
      <w:bCs/>
    </w:rPr>
  </w:style>
  <w:style w:type="character" w:styleId="af6">
    <w:name w:val="Emphasis"/>
    <w:basedOn w:val="a0"/>
    <w:uiPriority w:val="20"/>
    <w:qFormat/>
    <w:rsid w:val="00160C0B"/>
    <w:rPr>
      <w:i/>
      <w:iCs/>
    </w:rPr>
  </w:style>
  <w:style w:type="paragraph" w:styleId="af7">
    <w:name w:val="No Spacing"/>
    <w:uiPriority w:val="1"/>
    <w:qFormat/>
    <w:rsid w:val="00160C0B"/>
    <w:pPr>
      <w:spacing w:after="0" w:line="240" w:lineRule="auto"/>
    </w:pPr>
  </w:style>
  <w:style w:type="character" w:styleId="af8">
    <w:name w:val="Subtle Emphasis"/>
    <w:basedOn w:val="a0"/>
    <w:uiPriority w:val="19"/>
    <w:qFormat/>
    <w:rsid w:val="00160C0B"/>
    <w:rPr>
      <w:i/>
      <w:iCs/>
      <w:color w:val="404040" w:themeColor="text1" w:themeTint="BF"/>
    </w:rPr>
  </w:style>
  <w:style w:type="character" w:styleId="af9">
    <w:name w:val="Subtle Reference"/>
    <w:basedOn w:val="a0"/>
    <w:uiPriority w:val="31"/>
    <w:qFormat/>
    <w:rsid w:val="00160C0B"/>
    <w:rPr>
      <w:smallCaps/>
      <w:color w:val="5A5A5A" w:themeColor="text1" w:themeTint="A5"/>
    </w:rPr>
  </w:style>
  <w:style w:type="character" w:styleId="afa">
    <w:name w:val="Book Title"/>
    <w:basedOn w:val="a0"/>
    <w:uiPriority w:val="33"/>
    <w:qFormat/>
    <w:rsid w:val="00160C0B"/>
    <w:rPr>
      <w:b/>
      <w:bCs/>
      <w:i/>
      <w:iCs/>
      <w:spacing w:val="5"/>
    </w:rPr>
  </w:style>
  <w:style w:type="paragraph" w:styleId="afb">
    <w:name w:val="TOC Heading"/>
    <w:basedOn w:val="1"/>
    <w:next w:val="a"/>
    <w:uiPriority w:val="39"/>
    <w:unhideWhenUsed/>
    <w:qFormat/>
    <w:rsid w:val="00160C0B"/>
    <w:pPr>
      <w:spacing w:before="240" w:after="0"/>
      <w:outlineLvl w:val="9"/>
    </w:pPr>
    <w:rPr>
      <w:sz w:val="32"/>
      <w:szCs w:val="32"/>
    </w:rPr>
  </w:style>
  <w:style w:type="paragraph" w:styleId="11">
    <w:name w:val="toc 1"/>
    <w:basedOn w:val="a"/>
    <w:next w:val="a"/>
    <w:autoRedefine/>
    <w:uiPriority w:val="39"/>
    <w:unhideWhenUsed/>
    <w:rsid w:val="00ED0A5F"/>
    <w:pPr>
      <w:spacing w:after="100"/>
    </w:pPr>
  </w:style>
  <w:style w:type="paragraph" w:styleId="23">
    <w:name w:val="toc 2"/>
    <w:basedOn w:val="a"/>
    <w:next w:val="a"/>
    <w:autoRedefine/>
    <w:uiPriority w:val="39"/>
    <w:unhideWhenUsed/>
    <w:rsid w:val="00ED0A5F"/>
    <w:pPr>
      <w:spacing w:after="100"/>
      <w:ind w:left="240"/>
    </w:pPr>
  </w:style>
  <w:style w:type="character" w:styleId="afc">
    <w:name w:val="Hyperlink"/>
    <w:basedOn w:val="a0"/>
    <w:uiPriority w:val="99"/>
    <w:unhideWhenUsed/>
    <w:rsid w:val="00ED0A5F"/>
    <w:rPr>
      <w:color w:val="467886" w:themeColor="hyperlink"/>
      <w:u w:val="single"/>
    </w:rPr>
  </w:style>
  <w:style w:type="paragraph" w:customStyle="1" w:styleId="ds-markdown-paragraph">
    <w:name w:val="ds-markdown-paragraph"/>
    <w:basedOn w:val="a"/>
    <w:rsid w:val="000856EB"/>
    <w:pPr>
      <w:spacing w:before="100" w:beforeAutospacing="1" w:after="100" w:afterAutospacing="1" w:line="240" w:lineRule="auto"/>
    </w:pPr>
    <w:rPr>
      <w:rFonts w:ascii="Times New Roman" w:eastAsia="Times New Roman" w:hAnsi="Times New Roman" w:cs="Times New Roman"/>
      <w:lang w:val="en-GB" w:eastAsia="en-GB"/>
    </w:rPr>
  </w:style>
  <w:style w:type="character" w:customStyle="1" w:styleId="katex-mathml">
    <w:name w:val="katex-mathml"/>
    <w:basedOn w:val="a0"/>
    <w:rsid w:val="000856EB"/>
  </w:style>
  <w:style w:type="character" w:customStyle="1" w:styleId="mord">
    <w:name w:val="mord"/>
    <w:basedOn w:val="a0"/>
    <w:rsid w:val="000856EB"/>
  </w:style>
  <w:style w:type="character" w:customStyle="1" w:styleId="vlist-s">
    <w:name w:val="vlist-s"/>
    <w:basedOn w:val="a0"/>
    <w:rsid w:val="000856EB"/>
  </w:style>
  <w:style w:type="paragraph" w:customStyle="1" w:styleId="my-2">
    <w:name w:val="my-2"/>
    <w:basedOn w:val="a"/>
    <w:rsid w:val="00C34543"/>
    <w:pPr>
      <w:spacing w:before="100" w:beforeAutospacing="1" w:after="100" w:afterAutospacing="1" w:line="240" w:lineRule="auto"/>
    </w:pPr>
    <w:rPr>
      <w:rFonts w:ascii="Times New Roman" w:eastAsia="Times New Roman" w:hAnsi="Times New Roman" w:cs="Times New Roman"/>
      <w:lang w:val="en-GB" w:eastAsia="en-GB"/>
    </w:rPr>
  </w:style>
  <w:style w:type="character" w:customStyle="1" w:styleId="inline-flex">
    <w:name w:val="inline-flex"/>
    <w:basedOn w:val="a0"/>
    <w:rsid w:val="00C34543"/>
  </w:style>
  <w:style w:type="character" w:customStyle="1" w:styleId="citation">
    <w:name w:val="citation"/>
    <w:basedOn w:val="a0"/>
    <w:rsid w:val="00C34543"/>
  </w:style>
  <w:style w:type="character" w:customStyle="1" w:styleId="inline-block">
    <w:name w:val="inline-block"/>
    <w:basedOn w:val="a0"/>
    <w:rsid w:val="00C34543"/>
  </w:style>
  <w:style w:type="character" w:customStyle="1" w:styleId="opacity-50">
    <w:name w:val="opacity-50"/>
    <w:basedOn w:val="a0"/>
    <w:rsid w:val="00C34543"/>
  </w:style>
  <w:style w:type="character" w:customStyle="1" w:styleId="text-box-trim-both">
    <w:name w:val="text-box-trim-both"/>
    <w:basedOn w:val="a0"/>
    <w:rsid w:val="00C34543"/>
  </w:style>
  <w:style w:type="character" w:styleId="afd">
    <w:name w:val="FollowedHyperlink"/>
    <w:basedOn w:val="a0"/>
    <w:uiPriority w:val="99"/>
    <w:semiHidden/>
    <w:unhideWhenUsed/>
    <w:rsid w:val="00C34543"/>
    <w:rPr>
      <w:color w:val="96607D" w:themeColor="followedHyperlink"/>
      <w:u w:val="single"/>
    </w:rPr>
  </w:style>
  <w:style w:type="paragraph" w:styleId="afe">
    <w:name w:val="header"/>
    <w:basedOn w:val="a"/>
    <w:link w:val="aff"/>
    <w:uiPriority w:val="99"/>
    <w:unhideWhenUsed/>
    <w:rsid w:val="00126090"/>
    <w:pPr>
      <w:tabs>
        <w:tab w:val="center" w:pos="4677"/>
        <w:tab w:val="right" w:pos="9355"/>
      </w:tabs>
      <w:spacing w:after="0" w:line="240" w:lineRule="auto"/>
    </w:pPr>
  </w:style>
  <w:style w:type="character" w:customStyle="1" w:styleId="aff">
    <w:name w:val="Верхний колонтитул Знак"/>
    <w:basedOn w:val="a0"/>
    <w:link w:val="afe"/>
    <w:uiPriority w:val="99"/>
    <w:rsid w:val="00126090"/>
  </w:style>
  <w:style w:type="paragraph" w:styleId="aff0">
    <w:name w:val="footer"/>
    <w:basedOn w:val="a"/>
    <w:link w:val="aff1"/>
    <w:uiPriority w:val="99"/>
    <w:unhideWhenUsed/>
    <w:rsid w:val="00126090"/>
    <w:pPr>
      <w:tabs>
        <w:tab w:val="center" w:pos="4677"/>
        <w:tab w:val="right" w:pos="9355"/>
      </w:tabs>
      <w:spacing w:after="0" w:line="240" w:lineRule="auto"/>
    </w:pPr>
  </w:style>
  <w:style w:type="character" w:customStyle="1" w:styleId="aff1">
    <w:name w:val="Нижний колонтитул Знак"/>
    <w:basedOn w:val="a0"/>
    <w:link w:val="aff0"/>
    <w:uiPriority w:val="99"/>
    <w:rsid w:val="00126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8122">
      <w:bodyDiv w:val="1"/>
      <w:marLeft w:val="0"/>
      <w:marRight w:val="0"/>
      <w:marTop w:val="0"/>
      <w:marBottom w:val="0"/>
      <w:divBdr>
        <w:top w:val="none" w:sz="0" w:space="0" w:color="auto"/>
        <w:left w:val="none" w:sz="0" w:space="0" w:color="auto"/>
        <w:bottom w:val="none" w:sz="0" w:space="0" w:color="auto"/>
        <w:right w:val="none" w:sz="0" w:space="0" w:color="auto"/>
      </w:divBdr>
      <w:divsChild>
        <w:div w:id="220949872">
          <w:marLeft w:val="0"/>
          <w:marRight w:val="0"/>
          <w:marTop w:val="0"/>
          <w:marBottom w:val="0"/>
          <w:divBdr>
            <w:top w:val="none" w:sz="0" w:space="0" w:color="auto"/>
            <w:left w:val="none" w:sz="0" w:space="0" w:color="auto"/>
            <w:bottom w:val="none" w:sz="0" w:space="0" w:color="auto"/>
            <w:right w:val="none" w:sz="0" w:space="0" w:color="auto"/>
          </w:divBdr>
          <w:divsChild>
            <w:div w:id="18226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4174">
      <w:bodyDiv w:val="1"/>
      <w:marLeft w:val="0"/>
      <w:marRight w:val="0"/>
      <w:marTop w:val="0"/>
      <w:marBottom w:val="0"/>
      <w:divBdr>
        <w:top w:val="none" w:sz="0" w:space="0" w:color="auto"/>
        <w:left w:val="none" w:sz="0" w:space="0" w:color="auto"/>
        <w:bottom w:val="none" w:sz="0" w:space="0" w:color="auto"/>
        <w:right w:val="none" w:sz="0" w:space="0" w:color="auto"/>
      </w:divBdr>
    </w:div>
    <w:div w:id="49155763">
      <w:bodyDiv w:val="1"/>
      <w:marLeft w:val="0"/>
      <w:marRight w:val="0"/>
      <w:marTop w:val="0"/>
      <w:marBottom w:val="0"/>
      <w:divBdr>
        <w:top w:val="none" w:sz="0" w:space="0" w:color="auto"/>
        <w:left w:val="none" w:sz="0" w:space="0" w:color="auto"/>
        <w:bottom w:val="none" w:sz="0" w:space="0" w:color="auto"/>
        <w:right w:val="none" w:sz="0" w:space="0" w:color="auto"/>
      </w:divBdr>
      <w:divsChild>
        <w:div w:id="1452702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306289">
      <w:bodyDiv w:val="1"/>
      <w:marLeft w:val="0"/>
      <w:marRight w:val="0"/>
      <w:marTop w:val="0"/>
      <w:marBottom w:val="0"/>
      <w:divBdr>
        <w:top w:val="none" w:sz="0" w:space="0" w:color="auto"/>
        <w:left w:val="none" w:sz="0" w:space="0" w:color="auto"/>
        <w:bottom w:val="none" w:sz="0" w:space="0" w:color="auto"/>
        <w:right w:val="none" w:sz="0" w:space="0" w:color="auto"/>
      </w:divBdr>
    </w:div>
    <w:div w:id="55127927">
      <w:bodyDiv w:val="1"/>
      <w:marLeft w:val="0"/>
      <w:marRight w:val="0"/>
      <w:marTop w:val="0"/>
      <w:marBottom w:val="0"/>
      <w:divBdr>
        <w:top w:val="none" w:sz="0" w:space="0" w:color="auto"/>
        <w:left w:val="none" w:sz="0" w:space="0" w:color="auto"/>
        <w:bottom w:val="none" w:sz="0" w:space="0" w:color="auto"/>
        <w:right w:val="none" w:sz="0" w:space="0" w:color="auto"/>
      </w:divBdr>
      <w:divsChild>
        <w:div w:id="1138457095">
          <w:marLeft w:val="0"/>
          <w:marRight w:val="0"/>
          <w:marTop w:val="0"/>
          <w:marBottom w:val="0"/>
          <w:divBdr>
            <w:top w:val="none" w:sz="0" w:space="0" w:color="auto"/>
            <w:left w:val="none" w:sz="0" w:space="0" w:color="auto"/>
            <w:bottom w:val="none" w:sz="0" w:space="0" w:color="auto"/>
            <w:right w:val="none" w:sz="0" w:space="0" w:color="auto"/>
          </w:divBdr>
          <w:divsChild>
            <w:div w:id="185699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2263">
      <w:bodyDiv w:val="1"/>
      <w:marLeft w:val="0"/>
      <w:marRight w:val="0"/>
      <w:marTop w:val="0"/>
      <w:marBottom w:val="0"/>
      <w:divBdr>
        <w:top w:val="none" w:sz="0" w:space="0" w:color="auto"/>
        <w:left w:val="none" w:sz="0" w:space="0" w:color="auto"/>
        <w:bottom w:val="none" w:sz="0" w:space="0" w:color="auto"/>
        <w:right w:val="none" w:sz="0" w:space="0" w:color="auto"/>
      </w:divBdr>
    </w:div>
    <w:div w:id="62678113">
      <w:bodyDiv w:val="1"/>
      <w:marLeft w:val="0"/>
      <w:marRight w:val="0"/>
      <w:marTop w:val="0"/>
      <w:marBottom w:val="0"/>
      <w:divBdr>
        <w:top w:val="none" w:sz="0" w:space="0" w:color="auto"/>
        <w:left w:val="none" w:sz="0" w:space="0" w:color="auto"/>
        <w:bottom w:val="none" w:sz="0" w:space="0" w:color="auto"/>
        <w:right w:val="none" w:sz="0" w:space="0" w:color="auto"/>
      </w:divBdr>
    </w:div>
    <w:div w:id="64766325">
      <w:bodyDiv w:val="1"/>
      <w:marLeft w:val="0"/>
      <w:marRight w:val="0"/>
      <w:marTop w:val="0"/>
      <w:marBottom w:val="0"/>
      <w:divBdr>
        <w:top w:val="none" w:sz="0" w:space="0" w:color="auto"/>
        <w:left w:val="none" w:sz="0" w:space="0" w:color="auto"/>
        <w:bottom w:val="none" w:sz="0" w:space="0" w:color="auto"/>
        <w:right w:val="none" w:sz="0" w:space="0" w:color="auto"/>
      </w:divBdr>
      <w:divsChild>
        <w:div w:id="1017118902">
          <w:marLeft w:val="0"/>
          <w:marRight w:val="0"/>
          <w:marTop w:val="0"/>
          <w:marBottom w:val="0"/>
          <w:divBdr>
            <w:top w:val="none" w:sz="0" w:space="0" w:color="auto"/>
            <w:left w:val="none" w:sz="0" w:space="0" w:color="auto"/>
            <w:bottom w:val="none" w:sz="0" w:space="0" w:color="auto"/>
            <w:right w:val="none" w:sz="0" w:space="0" w:color="auto"/>
          </w:divBdr>
        </w:div>
        <w:div w:id="334037673">
          <w:marLeft w:val="0"/>
          <w:marRight w:val="0"/>
          <w:marTop w:val="0"/>
          <w:marBottom w:val="0"/>
          <w:divBdr>
            <w:top w:val="none" w:sz="0" w:space="0" w:color="auto"/>
            <w:left w:val="none" w:sz="0" w:space="0" w:color="auto"/>
            <w:bottom w:val="none" w:sz="0" w:space="0" w:color="auto"/>
            <w:right w:val="none" w:sz="0" w:space="0" w:color="auto"/>
          </w:divBdr>
          <w:divsChild>
            <w:div w:id="1897007469">
              <w:marLeft w:val="0"/>
              <w:marRight w:val="0"/>
              <w:marTop w:val="0"/>
              <w:marBottom w:val="0"/>
              <w:divBdr>
                <w:top w:val="none" w:sz="0" w:space="0" w:color="auto"/>
                <w:left w:val="none" w:sz="0" w:space="0" w:color="auto"/>
                <w:bottom w:val="none" w:sz="0" w:space="0" w:color="auto"/>
                <w:right w:val="none" w:sz="0" w:space="0" w:color="auto"/>
              </w:divBdr>
              <w:divsChild>
                <w:div w:id="1335114203">
                  <w:marLeft w:val="0"/>
                  <w:marRight w:val="0"/>
                  <w:marTop w:val="0"/>
                  <w:marBottom w:val="0"/>
                  <w:divBdr>
                    <w:top w:val="none" w:sz="0" w:space="0" w:color="auto"/>
                    <w:left w:val="none" w:sz="0" w:space="0" w:color="auto"/>
                    <w:bottom w:val="none" w:sz="0" w:space="0" w:color="auto"/>
                    <w:right w:val="none" w:sz="0" w:space="0" w:color="auto"/>
                  </w:divBdr>
                  <w:divsChild>
                    <w:div w:id="1165242547">
                      <w:marLeft w:val="0"/>
                      <w:marRight w:val="0"/>
                      <w:marTop w:val="0"/>
                      <w:marBottom w:val="0"/>
                      <w:divBdr>
                        <w:top w:val="none" w:sz="0" w:space="0" w:color="auto"/>
                        <w:left w:val="none" w:sz="0" w:space="0" w:color="auto"/>
                        <w:bottom w:val="none" w:sz="0" w:space="0" w:color="auto"/>
                        <w:right w:val="none" w:sz="0" w:space="0" w:color="auto"/>
                      </w:divBdr>
                    </w:div>
                  </w:divsChild>
                </w:div>
                <w:div w:id="2118522838">
                  <w:marLeft w:val="0"/>
                  <w:marRight w:val="0"/>
                  <w:marTop w:val="0"/>
                  <w:marBottom w:val="0"/>
                  <w:divBdr>
                    <w:top w:val="none" w:sz="0" w:space="0" w:color="auto"/>
                    <w:left w:val="none" w:sz="0" w:space="0" w:color="auto"/>
                    <w:bottom w:val="none" w:sz="0" w:space="0" w:color="auto"/>
                    <w:right w:val="none" w:sz="0" w:space="0" w:color="auto"/>
                  </w:divBdr>
                  <w:divsChild>
                    <w:div w:id="5422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4331">
      <w:bodyDiv w:val="1"/>
      <w:marLeft w:val="0"/>
      <w:marRight w:val="0"/>
      <w:marTop w:val="0"/>
      <w:marBottom w:val="0"/>
      <w:divBdr>
        <w:top w:val="none" w:sz="0" w:space="0" w:color="auto"/>
        <w:left w:val="none" w:sz="0" w:space="0" w:color="auto"/>
        <w:bottom w:val="none" w:sz="0" w:space="0" w:color="auto"/>
        <w:right w:val="none" w:sz="0" w:space="0" w:color="auto"/>
      </w:divBdr>
      <w:divsChild>
        <w:div w:id="1113789985">
          <w:marLeft w:val="0"/>
          <w:marRight w:val="0"/>
          <w:marTop w:val="0"/>
          <w:marBottom w:val="0"/>
          <w:divBdr>
            <w:top w:val="none" w:sz="0" w:space="0" w:color="auto"/>
            <w:left w:val="none" w:sz="0" w:space="0" w:color="auto"/>
            <w:bottom w:val="none" w:sz="0" w:space="0" w:color="auto"/>
            <w:right w:val="none" w:sz="0" w:space="0" w:color="auto"/>
          </w:divBdr>
          <w:divsChild>
            <w:div w:id="6082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7398">
      <w:bodyDiv w:val="1"/>
      <w:marLeft w:val="0"/>
      <w:marRight w:val="0"/>
      <w:marTop w:val="0"/>
      <w:marBottom w:val="0"/>
      <w:divBdr>
        <w:top w:val="none" w:sz="0" w:space="0" w:color="auto"/>
        <w:left w:val="none" w:sz="0" w:space="0" w:color="auto"/>
        <w:bottom w:val="none" w:sz="0" w:space="0" w:color="auto"/>
        <w:right w:val="none" w:sz="0" w:space="0" w:color="auto"/>
      </w:divBdr>
    </w:div>
    <w:div w:id="99032191">
      <w:bodyDiv w:val="1"/>
      <w:marLeft w:val="0"/>
      <w:marRight w:val="0"/>
      <w:marTop w:val="0"/>
      <w:marBottom w:val="0"/>
      <w:divBdr>
        <w:top w:val="none" w:sz="0" w:space="0" w:color="auto"/>
        <w:left w:val="none" w:sz="0" w:space="0" w:color="auto"/>
        <w:bottom w:val="none" w:sz="0" w:space="0" w:color="auto"/>
        <w:right w:val="none" w:sz="0" w:space="0" w:color="auto"/>
      </w:divBdr>
    </w:div>
    <w:div w:id="125200618">
      <w:bodyDiv w:val="1"/>
      <w:marLeft w:val="0"/>
      <w:marRight w:val="0"/>
      <w:marTop w:val="0"/>
      <w:marBottom w:val="0"/>
      <w:divBdr>
        <w:top w:val="none" w:sz="0" w:space="0" w:color="auto"/>
        <w:left w:val="none" w:sz="0" w:space="0" w:color="auto"/>
        <w:bottom w:val="none" w:sz="0" w:space="0" w:color="auto"/>
        <w:right w:val="none" w:sz="0" w:space="0" w:color="auto"/>
      </w:divBdr>
      <w:divsChild>
        <w:div w:id="1704944317">
          <w:marLeft w:val="0"/>
          <w:marRight w:val="0"/>
          <w:marTop w:val="0"/>
          <w:marBottom w:val="0"/>
          <w:divBdr>
            <w:top w:val="none" w:sz="0" w:space="0" w:color="auto"/>
            <w:left w:val="none" w:sz="0" w:space="0" w:color="auto"/>
            <w:bottom w:val="none" w:sz="0" w:space="0" w:color="auto"/>
            <w:right w:val="none" w:sz="0" w:space="0" w:color="auto"/>
          </w:divBdr>
          <w:divsChild>
            <w:div w:id="268047746">
              <w:marLeft w:val="0"/>
              <w:marRight w:val="0"/>
              <w:marTop w:val="0"/>
              <w:marBottom w:val="0"/>
              <w:divBdr>
                <w:top w:val="none" w:sz="0" w:space="0" w:color="auto"/>
                <w:left w:val="none" w:sz="0" w:space="0" w:color="auto"/>
                <w:bottom w:val="none" w:sz="0" w:space="0" w:color="auto"/>
                <w:right w:val="none" w:sz="0" w:space="0" w:color="auto"/>
              </w:divBdr>
            </w:div>
            <w:div w:id="747965189">
              <w:marLeft w:val="0"/>
              <w:marRight w:val="0"/>
              <w:marTop w:val="0"/>
              <w:marBottom w:val="0"/>
              <w:divBdr>
                <w:top w:val="none" w:sz="0" w:space="0" w:color="auto"/>
                <w:left w:val="none" w:sz="0" w:space="0" w:color="auto"/>
                <w:bottom w:val="none" w:sz="0" w:space="0" w:color="auto"/>
                <w:right w:val="none" w:sz="0" w:space="0" w:color="auto"/>
              </w:divBdr>
            </w:div>
            <w:div w:id="1076897430">
              <w:marLeft w:val="0"/>
              <w:marRight w:val="0"/>
              <w:marTop w:val="0"/>
              <w:marBottom w:val="0"/>
              <w:divBdr>
                <w:top w:val="none" w:sz="0" w:space="0" w:color="auto"/>
                <w:left w:val="none" w:sz="0" w:space="0" w:color="auto"/>
                <w:bottom w:val="none" w:sz="0" w:space="0" w:color="auto"/>
                <w:right w:val="none" w:sz="0" w:space="0" w:color="auto"/>
              </w:divBdr>
            </w:div>
            <w:div w:id="1835368146">
              <w:marLeft w:val="0"/>
              <w:marRight w:val="0"/>
              <w:marTop w:val="0"/>
              <w:marBottom w:val="0"/>
              <w:divBdr>
                <w:top w:val="none" w:sz="0" w:space="0" w:color="auto"/>
                <w:left w:val="none" w:sz="0" w:space="0" w:color="auto"/>
                <w:bottom w:val="none" w:sz="0" w:space="0" w:color="auto"/>
                <w:right w:val="none" w:sz="0" w:space="0" w:color="auto"/>
              </w:divBdr>
            </w:div>
            <w:div w:id="1965041410">
              <w:marLeft w:val="0"/>
              <w:marRight w:val="0"/>
              <w:marTop w:val="0"/>
              <w:marBottom w:val="0"/>
              <w:divBdr>
                <w:top w:val="none" w:sz="0" w:space="0" w:color="auto"/>
                <w:left w:val="none" w:sz="0" w:space="0" w:color="auto"/>
                <w:bottom w:val="none" w:sz="0" w:space="0" w:color="auto"/>
                <w:right w:val="none" w:sz="0" w:space="0" w:color="auto"/>
              </w:divBdr>
            </w:div>
            <w:div w:id="481774259">
              <w:marLeft w:val="0"/>
              <w:marRight w:val="0"/>
              <w:marTop w:val="0"/>
              <w:marBottom w:val="0"/>
              <w:divBdr>
                <w:top w:val="none" w:sz="0" w:space="0" w:color="auto"/>
                <w:left w:val="none" w:sz="0" w:space="0" w:color="auto"/>
                <w:bottom w:val="none" w:sz="0" w:space="0" w:color="auto"/>
                <w:right w:val="none" w:sz="0" w:space="0" w:color="auto"/>
              </w:divBdr>
            </w:div>
            <w:div w:id="1432512980">
              <w:marLeft w:val="0"/>
              <w:marRight w:val="0"/>
              <w:marTop w:val="0"/>
              <w:marBottom w:val="0"/>
              <w:divBdr>
                <w:top w:val="none" w:sz="0" w:space="0" w:color="auto"/>
                <w:left w:val="none" w:sz="0" w:space="0" w:color="auto"/>
                <w:bottom w:val="none" w:sz="0" w:space="0" w:color="auto"/>
                <w:right w:val="none" w:sz="0" w:space="0" w:color="auto"/>
              </w:divBdr>
            </w:div>
            <w:div w:id="1904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1359">
      <w:bodyDiv w:val="1"/>
      <w:marLeft w:val="0"/>
      <w:marRight w:val="0"/>
      <w:marTop w:val="0"/>
      <w:marBottom w:val="0"/>
      <w:divBdr>
        <w:top w:val="none" w:sz="0" w:space="0" w:color="auto"/>
        <w:left w:val="none" w:sz="0" w:space="0" w:color="auto"/>
        <w:bottom w:val="none" w:sz="0" w:space="0" w:color="auto"/>
        <w:right w:val="none" w:sz="0" w:space="0" w:color="auto"/>
      </w:divBdr>
    </w:div>
    <w:div w:id="201134972">
      <w:bodyDiv w:val="1"/>
      <w:marLeft w:val="0"/>
      <w:marRight w:val="0"/>
      <w:marTop w:val="0"/>
      <w:marBottom w:val="0"/>
      <w:divBdr>
        <w:top w:val="none" w:sz="0" w:space="0" w:color="auto"/>
        <w:left w:val="none" w:sz="0" w:space="0" w:color="auto"/>
        <w:bottom w:val="none" w:sz="0" w:space="0" w:color="auto"/>
        <w:right w:val="none" w:sz="0" w:space="0" w:color="auto"/>
      </w:divBdr>
    </w:div>
    <w:div w:id="201597368">
      <w:bodyDiv w:val="1"/>
      <w:marLeft w:val="0"/>
      <w:marRight w:val="0"/>
      <w:marTop w:val="0"/>
      <w:marBottom w:val="0"/>
      <w:divBdr>
        <w:top w:val="none" w:sz="0" w:space="0" w:color="auto"/>
        <w:left w:val="none" w:sz="0" w:space="0" w:color="auto"/>
        <w:bottom w:val="none" w:sz="0" w:space="0" w:color="auto"/>
        <w:right w:val="none" w:sz="0" w:space="0" w:color="auto"/>
      </w:divBdr>
    </w:div>
    <w:div w:id="207765379">
      <w:bodyDiv w:val="1"/>
      <w:marLeft w:val="0"/>
      <w:marRight w:val="0"/>
      <w:marTop w:val="0"/>
      <w:marBottom w:val="0"/>
      <w:divBdr>
        <w:top w:val="none" w:sz="0" w:space="0" w:color="auto"/>
        <w:left w:val="none" w:sz="0" w:space="0" w:color="auto"/>
        <w:bottom w:val="none" w:sz="0" w:space="0" w:color="auto"/>
        <w:right w:val="none" w:sz="0" w:space="0" w:color="auto"/>
      </w:divBdr>
    </w:div>
    <w:div w:id="208034321">
      <w:bodyDiv w:val="1"/>
      <w:marLeft w:val="0"/>
      <w:marRight w:val="0"/>
      <w:marTop w:val="0"/>
      <w:marBottom w:val="0"/>
      <w:divBdr>
        <w:top w:val="none" w:sz="0" w:space="0" w:color="auto"/>
        <w:left w:val="none" w:sz="0" w:space="0" w:color="auto"/>
        <w:bottom w:val="none" w:sz="0" w:space="0" w:color="auto"/>
        <w:right w:val="none" w:sz="0" w:space="0" w:color="auto"/>
      </w:divBdr>
    </w:div>
    <w:div w:id="227344854">
      <w:bodyDiv w:val="1"/>
      <w:marLeft w:val="0"/>
      <w:marRight w:val="0"/>
      <w:marTop w:val="0"/>
      <w:marBottom w:val="0"/>
      <w:divBdr>
        <w:top w:val="none" w:sz="0" w:space="0" w:color="auto"/>
        <w:left w:val="none" w:sz="0" w:space="0" w:color="auto"/>
        <w:bottom w:val="none" w:sz="0" w:space="0" w:color="auto"/>
        <w:right w:val="none" w:sz="0" w:space="0" w:color="auto"/>
      </w:divBdr>
      <w:divsChild>
        <w:div w:id="805855456">
          <w:marLeft w:val="0"/>
          <w:marRight w:val="0"/>
          <w:marTop w:val="0"/>
          <w:marBottom w:val="0"/>
          <w:divBdr>
            <w:top w:val="none" w:sz="0" w:space="0" w:color="auto"/>
            <w:left w:val="none" w:sz="0" w:space="0" w:color="auto"/>
            <w:bottom w:val="none" w:sz="0" w:space="0" w:color="auto"/>
            <w:right w:val="none" w:sz="0" w:space="0" w:color="auto"/>
          </w:divBdr>
          <w:divsChild>
            <w:div w:id="476147347">
              <w:marLeft w:val="0"/>
              <w:marRight w:val="0"/>
              <w:marTop w:val="0"/>
              <w:marBottom w:val="0"/>
              <w:divBdr>
                <w:top w:val="none" w:sz="0" w:space="0" w:color="auto"/>
                <w:left w:val="none" w:sz="0" w:space="0" w:color="auto"/>
                <w:bottom w:val="none" w:sz="0" w:space="0" w:color="auto"/>
                <w:right w:val="none" w:sz="0" w:space="0" w:color="auto"/>
              </w:divBdr>
              <w:divsChild>
                <w:div w:id="1666739649">
                  <w:marLeft w:val="0"/>
                  <w:marRight w:val="0"/>
                  <w:marTop w:val="0"/>
                  <w:marBottom w:val="0"/>
                  <w:divBdr>
                    <w:top w:val="none" w:sz="0" w:space="0" w:color="auto"/>
                    <w:left w:val="none" w:sz="0" w:space="0" w:color="auto"/>
                    <w:bottom w:val="none" w:sz="0" w:space="0" w:color="auto"/>
                    <w:right w:val="none" w:sz="0" w:space="0" w:color="auto"/>
                  </w:divBdr>
                  <w:divsChild>
                    <w:div w:id="603536117">
                      <w:marLeft w:val="0"/>
                      <w:marRight w:val="0"/>
                      <w:marTop w:val="0"/>
                      <w:marBottom w:val="0"/>
                      <w:divBdr>
                        <w:top w:val="none" w:sz="0" w:space="0" w:color="auto"/>
                        <w:left w:val="none" w:sz="0" w:space="0" w:color="auto"/>
                        <w:bottom w:val="none" w:sz="0" w:space="0" w:color="auto"/>
                        <w:right w:val="none" w:sz="0" w:space="0" w:color="auto"/>
                      </w:divBdr>
                      <w:divsChild>
                        <w:div w:id="393236620">
                          <w:marLeft w:val="0"/>
                          <w:marRight w:val="0"/>
                          <w:marTop w:val="0"/>
                          <w:marBottom w:val="0"/>
                          <w:divBdr>
                            <w:top w:val="none" w:sz="0" w:space="0" w:color="auto"/>
                            <w:left w:val="none" w:sz="0" w:space="0" w:color="auto"/>
                            <w:bottom w:val="none" w:sz="0" w:space="0" w:color="auto"/>
                            <w:right w:val="none" w:sz="0" w:space="0" w:color="auto"/>
                          </w:divBdr>
                          <w:divsChild>
                            <w:div w:id="1192379547">
                              <w:marLeft w:val="0"/>
                              <w:marRight w:val="0"/>
                              <w:marTop w:val="0"/>
                              <w:marBottom w:val="0"/>
                              <w:divBdr>
                                <w:top w:val="none" w:sz="0" w:space="0" w:color="auto"/>
                                <w:left w:val="none" w:sz="0" w:space="0" w:color="auto"/>
                                <w:bottom w:val="none" w:sz="0" w:space="0" w:color="auto"/>
                                <w:right w:val="none" w:sz="0" w:space="0" w:color="auto"/>
                              </w:divBdr>
                              <w:divsChild>
                                <w:div w:id="125130400">
                                  <w:marLeft w:val="0"/>
                                  <w:marRight w:val="0"/>
                                  <w:marTop w:val="0"/>
                                  <w:marBottom w:val="0"/>
                                  <w:divBdr>
                                    <w:top w:val="none" w:sz="0" w:space="0" w:color="auto"/>
                                    <w:left w:val="none" w:sz="0" w:space="0" w:color="auto"/>
                                    <w:bottom w:val="none" w:sz="0" w:space="0" w:color="auto"/>
                                    <w:right w:val="none" w:sz="0" w:space="0" w:color="auto"/>
                                  </w:divBdr>
                                  <w:divsChild>
                                    <w:div w:id="52002271">
                                      <w:marLeft w:val="0"/>
                                      <w:marRight w:val="0"/>
                                      <w:marTop w:val="0"/>
                                      <w:marBottom w:val="0"/>
                                      <w:divBdr>
                                        <w:top w:val="none" w:sz="0" w:space="0" w:color="auto"/>
                                        <w:left w:val="none" w:sz="0" w:space="0" w:color="auto"/>
                                        <w:bottom w:val="none" w:sz="0" w:space="0" w:color="auto"/>
                                        <w:right w:val="none" w:sz="0" w:space="0" w:color="auto"/>
                                      </w:divBdr>
                                      <w:divsChild>
                                        <w:div w:id="21128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503007">
          <w:marLeft w:val="0"/>
          <w:marRight w:val="0"/>
          <w:marTop w:val="0"/>
          <w:marBottom w:val="0"/>
          <w:divBdr>
            <w:top w:val="none" w:sz="0" w:space="0" w:color="auto"/>
            <w:left w:val="none" w:sz="0" w:space="0" w:color="auto"/>
            <w:bottom w:val="none" w:sz="0" w:space="0" w:color="auto"/>
            <w:right w:val="none" w:sz="0" w:space="0" w:color="auto"/>
          </w:divBdr>
          <w:divsChild>
            <w:div w:id="1595894029">
              <w:marLeft w:val="0"/>
              <w:marRight w:val="0"/>
              <w:marTop w:val="0"/>
              <w:marBottom w:val="0"/>
              <w:divBdr>
                <w:top w:val="none" w:sz="0" w:space="0" w:color="auto"/>
                <w:left w:val="none" w:sz="0" w:space="0" w:color="auto"/>
                <w:bottom w:val="none" w:sz="0" w:space="0" w:color="auto"/>
                <w:right w:val="none" w:sz="0" w:space="0" w:color="auto"/>
              </w:divBdr>
              <w:divsChild>
                <w:div w:id="1458063718">
                  <w:marLeft w:val="0"/>
                  <w:marRight w:val="0"/>
                  <w:marTop w:val="0"/>
                  <w:marBottom w:val="0"/>
                  <w:divBdr>
                    <w:top w:val="none" w:sz="0" w:space="0" w:color="auto"/>
                    <w:left w:val="none" w:sz="0" w:space="0" w:color="auto"/>
                    <w:bottom w:val="none" w:sz="0" w:space="0" w:color="auto"/>
                    <w:right w:val="none" w:sz="0" w:space="0" w:color="auto"/>
                  </w:divBdr>
                  <w:divsChild>
                    <w:div w:id="446582048">
                      <w:marLeft w:val="0"/>
                      <w:marRight w:val="0"/>
                      <w:marTop w:val="0"/>
                      <w:marBottom w:val="0"/>
                      <w:divBdr>
                        <w:top w:val="none" w:sz="0" w:space="0" w:color="auto"/>
                        <w:left w:val="none" w:sz="0" w:space="0" w:color="auto"/>
                        <w:bottom w:val="none" w:sz="0" w:space="0" w:color="auto"/>
                        <w:right w:val="none" w:sz="0" w:space="0" w:color="auto"/>
                      </w:divBdr>
                      <w:divsChild>
                        <w:div w:id="1761020312">
                          <w:marLeft w:val="0"/>
                          <w:marRight w:val="0"/>
                          <w:marTop w:val="0"/>
                          <w:marBottom w:val="0"/>
                          <w:divBdr>
                            <w:top w:val="none" w:sz="0" w:space="0" w:color="auto"/>
                            <w:left w:val="none" w:sz="0" w:space="0" w:color="auto"/>
                            <w:bottom w:val="none" w:sz="0" w:space="0" w:color="auto"/>
                            <w:right w:val="none" w:sz="0" w:space="0" w:color="auto"/>
                          </w:divBdr>
                          <w:divsChild>
                            <w:div w:id="1190728994">
                              <w:marLeft w:val="0"/>
                              <w:marRight w:val="0"/>
                              <w:marTop w:val="0"/>
                              <w:marBottom w:val="0"/>
                              <w:divBdr>
                                <w:top w:val="none" w:sz="0" w:space="0" w:color="auto"/>
                                <w:left w:val="none" w:sz="0" w:space="0" w:color="auto"/>
                                <w:bottom w:val="none" w:sz="0" w:space="0" w:color="auto"/>
                                <w:right w:val="none" w:sz="0" w:space="0" w:color="auto"/>
                              </w:divBdr>
                              <w:divsChild>
                                <w:div w:id="1287271846">
                                  <w:marLeft w:val="0"/>
                                  <w:marRight w:val="0"/>
                                  <w:marTop w:val="0"/>
                                  <w:marBottom w:val="0"/>
                                  <w:divBdr>
                                    <w:top w:val="none" w:sz="0" w:space="0" w:color="auto"/>
                                    <w:left w:val="none" w:sz="0" w:space="0" w:color="auto"/>
                                    <w:bottom w:val="none" w:sz="0" w:space="0" w:color="auto"/>
                                    <w:right w:val="none" w:sz="0" w:space="0" w:color="auto"/>
                                  </w:divBdr>
                                  <w:divsChild>
                                    <w:div w:id="56868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87301">
                              <w:marLeft w:val="0"/>
                              <w:marRight w:val="0"/>
                              <w:marTop w:val="0"/>
                              <w:marBottom w:val="0"/>
                              <w:divBdr>
                                <w:top w:val="none" w:sz="0" w:space="0" w:color="auto"/>
                                <w:left w:val="none" w:sz="0" w:space="0" w:color="auto"/>
                                <w:bottom w:val="none" w:sz="0" w:space="0" w:color="auto"/>
                                <w:right w:val="none" w:sz="0" w:space="0" w:color="auto"/>
                              </w:divBdr>
                              <w:divsChild>
                                <w:div w:id="1858037518">
                                  <w:marLeft w:val="0"/>
                                  <w:marRight w:val="0"/>
                                  <w:marTop w:val="0"/>
                                  <w:marBottom w:val="0"/>
                                  <w:divBdr>
                                    <w:top w:val="none" w:sz="0" w:space="0" w:color="auto"/>
                                    <w:left w:val="none" w:sz="0" w:space="0" w:color="auto"/>
                                    <w:bottom w:val="none" w:sz="0" w:space="0" w:color="auto"/>
                                    <w:right w:val="none" w:sz="0" w:space="0" w:color="auto"/>
                                  </w:divBdr>
                                  <w:divsChild>
                                    <w:div w:id="1958026652">
                                      <w:marLeft w:val="0"/>
                                      <w:marRight w:val="0"/>
                                      <w:marTop w:val="0"/>
                                      <w:marBottom w:val="0"/>
                                      <w:divBdr>
                                        <w:top w:val="none" w:sz="0" w:space="0" w:color="auto"/>
                                        <w:left w:val="none" w:sz="0" w:space="0" w:color="auto"/>
                                        <w:bottom w:val="none" w:sz="0" w:space="0" w:color="auto"/>
                                        <w:right w:val="none" w:sz="0" w:space="0" w:color="auto"/>
                                      </w:divBdr>
                                      <w:divsChild>
                                        <w:div w:id="1876886441">
                                          <w:marLeft w:val="0"/>
                                          <w:marRight w:val="0"/>
                                          <w:marTop w:val="0"/>
                                          <w:marBottom w:val="0"/>
                                          <w:divBdr>
                                            <w:top w:val="none" w:sz="0" w:space="0" w:color="auto"/>
                                            <w:left w:val="none" w:sz="0" w:space="0" w:color="auto"/>
                                            <w:bottom w:val="none" w:sz="0" w:space="0" w:color="auto"/>
                                            <w:right w:val="none" w:sz="0" w:space="0" w:color="auto"/>
                                          </w:divBdr>
                                          <w:divsChild>
                                            <w:div w:id="96554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8882734">
      <w:bodyDiv w:val="1"/>
      <w:marLeft w:val="0"/>
      <w:marRight w:val="0"/>
      <w:marTop w:val="0"/>
      <w:marBottom w:val="0"/>
      <w:divBdr>
        <w:top w:val="none" w:sz="0" w:space="0" w:color="auto"/>
        <w:left w:val="none" w:sz="0" w:space="0" w:color="auto"/>
        <w:bottom w:val="none" w:sz="0" w:space="0" w:color="auto"/>
        <w:right w:val="none" w:sz="0" w:space="0" w:color="auto"/>
      </w:divBdr>
    </w:div>
    <w:div w:id="240146246">
      <w:bodyDiv w:val="1"/>
      <w:marLeft w:val="0"/>
      <w:marRight w:val="0"/>
      <w:marTop w:val="0"/>
      <w:marBottom w:val="0"/>
      <w:divBdr>
        <w:top w:val="none" w:sz="0" w:space="0" w:color="auto"/>
        <w:left w:val="none" w:sz="0" w:space="0" w:color="auto"/>
        <w:bottom w:val="none" w:sz="0" w:space="0" w:color="auto"/>
        <w:right w:val="none" w:sz="0" w:space="0" w:color="auto"/>
      </w:divBdr>
    </w:div>
    <w:div w:id="280307695">
      <w:bodyDiv w:val="1"/>
      <w:marLeft w:val="0"/>
      <w:marRight w:val="0"/>
      <w:marTop w:val="0"/>
      <w:marBottom w:val="0"/>
      <w:divBdr>
        <w:top w:val="none" w:sz="0" w:space="0" w:color="auto"/>
        <w:left w:val="none" w:sz="0" w:space="0" w:color="auto"/>
        <w:bottom w:val="none" w:sz="0" w:space="0" w:color="auto"/>
        <w:right w:val="none" w:sz="0" w:space="0" w:color="auto"/>
      </w:divBdr>
    </w:div>
    <w:div w:id="290593070">
      <w:bodyDiv w:val="1"/>
      <w:marLeft w:val="0"/>
      <w:marRight w:val="0"/>
      <w:marTop w:val="0"/>
      <w:marBottom w:val="0"/>
      <w:divBdr>
        <w:top w:val="none" w:sz="0" w:space="0" w:color="auto"/>
        <w:left w:val="none" w:sz="0" w:space="0" w:color="auto"/>
        <w:bottom w:val="none" w:sz="0" w:space="0" w:color="auto"/>
        <w:right w:val="none" w:sz="0" w:space="0" w:color="auto"/>
      </w:divBdr>
      <w:divsChild>
        <w:div w:id="1600215591">
          <w:marLeft w:val="0"/>
          <w:marRight w:val="0"/>
          <w:marTop w:val="0"/>
          <w:marBottom w:val="0"/>
          <w:divBdr>
            <w:top w:val="none" w:sz="0" w:space="0" w:color="auto"/>
            <w:left w:val="none" w:sz="0" w:space="0" w:color="auto"/>
            <w:bottom w:val="none" w:sz="0" w:space="0" w:color="auto"/>
            <w:right w:val="none" w:sz="0" w:space="0" w:color="auto"/>
          </w:divBdr>
          <w:divsChild>
            <w:div w:id="610548319">
              <w:marLeft w:val="0"/>
              <w:marRight w:val="0"/>
              <w:marTop w:val="0"/>
              <w:marBottom w:val="0"/>
              <w:divBdr>
                <w:top w:val="none" w:sz="0" w:space="0" w:color="auto"/>
                <w:left w:val="none" w:sz="0" w:space="0" w:color="auto"/>
                <w:bottom w:val="none" w:sz="0" w:space="0" w:color="auto"/>
                <w:right w:val="none" w:sz="0" w:space="0" w:color="auto"/>
              </w:divBdr>
              <w:divsChild>
                <w:div w:id="20398245">
                  <w:marLeft w:val="0"/>
                  <w:marRight w:val="0"/>
                  <w:marTop w:val="0"/>
                  <w:marBottom w:val="0"/>
                  <w:divBdr>
                    <w:top w:val="none" w:sz="0" w:space="0" w:color="auto"/>
                    <w:left w:val="none" w:sz="0" w:space="0" w:color="auto"/>
                    <w:bottom w:val="none" w:sz="0" w:space="0" w:color="auto"/>
                    <w:right w:val="none" w:sz="0" w:space="0" w:color="auto"/>
                  </w:divBdr>
                  <w:divsChild>
                    <w:div w:id="718013827">
                      <w:marLeft w:val="0"/>
                      <w:marRight w:val="0"/>
                      <w:marTop w:val="0"/>
                      <w:marBottom w:val="0"/>
                      <w:divBdr>
                        <w:top w:val="none" w:sz="0" w:space="0" w:color="auto"/>
                        <w:left w:val="none" w:sz="0" w:space="0" w:color="auto"/>
                        <w:bottom w:val="none" w:sz="0" w:space="0" w:color="auto"/>
                        <w:right w:val="none" w:sz="0" w:space="0" w:color="auto"/>
                      </w:divBdr>
                      <w:divsChild>
                        <w:div w:id="1345355085">
                          <w:marLeft w:val="0"/>
                          <w:marRight w:val="0"/>
                          <w:marTop w:val="0"/>
                          <w:marBottom w:val="0"/>
                          <w:divBdr>
                            <w:top w:val="none" w:sz="0" w:space="0" w:color="auto"/>
                            <w:left w:val="none" w:sz="0" w:space="0" w:color="auto"/>
                            <w:bottom w:val="none" w:sz="0" w:space="0" w:color="auto"/>
                            <w:right w:val="none" w:sz="0" w:space="0" w:color="auto"/>
                          </w:divBdr>
                          <w:divsChild>
                            <w:div w:id="1560822077">
                              <w:marLeft w:val="0"/>
                              <w:marRight w:val="0"/>
                              <w:marTop w:val="0"/>
                              <w:marBottom w:val="0"/>
                              <w:divBdr>
                                <w:top w:val="none" w:sz="0" w:space="0" w:color="auto"/>
                                <w:left w:val="none" w:sz="0" w:space="0" w:color="auto"/>
                                <w:bottom w:val="none" w:sz="0" w:space="0" w:color="auto"/>
                                <w:right w:val="none" w:sz="0" w:space="0" w:color="auto"/>
                              </w:divBdr>
                              <w:divsChild>
                                <w:div w:id="1701465599">
                                  <w:marLeft w:val="0"/>
                                  <w:marRight w:val="0"/>
                                  <w:marTop w:val="0"/>
                                  <w:marBottom w:val="0"/>
                                  <w:divBdr>
                                    <w:top w:val="none" w:sz="0" w:space="0" w:color="auto"/>
                                    <w:left w:val="none" w:sz="0" w:space="0" w:color="auto"/>
                                    <w:bottom w:val="none" w:sz="0" w:space="0" w:color="auto"/>
                                    <w:right w:val="none" w:sz="0" w:space="0" w:color="auto"/>
                                  </w:divBdr>
                                  <w:divsChild>
                                    <w:div w:id="1833830250">
                                      <w:marLeft w:val="0"/>
                                      <w:marRight w:val="0"/>
                                      <w:marTop w:val="0"/>
                                      <w:marBottom w:val="0"/>
                                      <w:divBdr>
                                        <w:top w:val="none" w:sz="0" w:space="0" w:color="auto"/>
                                        <w:left w:val="none" w:sz="0" w:space="0" w:color="auto"/>
                                        <w:bottom w:val="none" w:sz="0" w:space="0" w:color="auto"/>
                                        <w:right w:val="none" w:sz="0" w:space="0" w:color="auto"/>
                                      </w:divBdr>
                                      <w:divsChild>
                                        <w:div w:id="155137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871723">
          <w:marLeft w:val="0"/>
          <w:marRight w:val="0"/>
          <w:marTop w:val="0"/>
          <w:marBottom w:val="0"/>
          <w:divBdr>
            <w:top w:val="none" w:sz="0" w:space="0" w:color="auto"/>
            <w:left w:val="none" w:sz="0" w:space="0" w:color="auto"/>
            <w:bottom w:val="none" w:sz="0" w:space="0" w:color="auto"/>
            <w:right w:val="none" w:sz="0" w:space="0" w:color="auto"/>
          </w:divBdr>
          <w:divsChild>
            <w:div w:id="585119528">
              <w:marLeft w:val="0"/>
              <w:marRight w:val="0"/>
              <w:marTop w:val="0"/>
              <w:marBottom w:val="0"/>
              <w:divBdr>
                <w:top w:val="none" w:sz="0" w:space="0" w:color="auto"/>
                <w:left w:val="none" w:sz="0" w:space="0" w:color="auto"/>
                <w:bottom w:val="none" w:sz="0" w:space="0" w:color="auto"/>
                <w:right w:val="none" w:sz="0" w:space="0" w:color="auto"/>
              </w:divBdr>
              <w:divsChild>
                <w:div w:id="1309048812">
                  <w:marLeft w:val="0"/>
                  <w:marRight w:val="0"/>
                  <w:marTop w:val="0"/>
                  <w:marBottom w:val="0"/>
                  <w:divBdr>
                    <w:top w:val="none" w:sz="0" w:space="0" w:color="auto"/>
                    <w:left w:val="none" w:sz="0" w:space="0" w:color="auto"/>
                    <w:bottom w:val="none" w:sz="0" w:space="0" w:color="auto"/>
                    <w:right w:val="none" w:sz="0" w:space="0" w:color="auto"/>
                  </w:divBdr>
                  <w:divsChild>
                    <w:div w:id="665977221">
                      <w:marLeft w:val="0"/>
                      <w:marRight w:val="0"/>
                      <w:marTop w:val="0"/>
                      <w:marBottom w:val="0"/>
                      <w:divBdr>
                        <w:top w:val="none" w:sz="0" w:space="0" w:color="auto"/>
                        <w:left w:val="none" w:sz="0" w:space="0" w:color="auto"/>
                        <w:bottom w:val="none" w:sz="0" w:space="0" w:color="auto"/>
                        <w:right w:val="none" w:sz="0" w:space="0" w:color="auto"/>
                      </w:divBdr>
                      <w:divsChild>
                        <w:div w:id="327099319">
                          <w:marLeft w:val="0"/>
                          <w:marRight w:val="0"/>
                          <w:marTop w:val="0"/>
                          <w:marBottom w:val="0"/>
                          <w:divBdr>
                            <w:top w:val="none" w:sz="0" w:space="0" w:color="auto"/>
                            <w:left w:val="none" w:sz="0" w:space="0" w:color="auto"/>
                            <w:bottom w:val="none" w:sz="0" w:space="0" w:color="auto"/>
                            <w:right w:val="none" w:sz="0" w:space="0" w:color="auto"/>
                          </w:divBdr>
                          <w:divsChild>
                            <w:div w:id="632097480">
                              <w:marLeft w:val="0"/>
                              <w:marRight w:val="0"/>
                              <w:marTop w:val="0"/>
                              <w:marBottom w:val="0"/>
                              <w:divBdr>
                                <w:top w:val="none" w:sz="0" w:space="0" w:color="auto"/>
                                <w:left w:val="none" w:sz="0" w:space="0" w:color="auto"/>
                                <w:bottom w:val="none" w:sz="0" w:space="0" w:color="auto"/>
                                <w:right w:val="none" w:sz="0" w:space="0" w:color="auto"/>
                              </w:divBdr>
                              <w:divsChild>
                                <w:div w:id="898177200">
                                  <w:marLeft w:val="0"/>
                                  <w:marRight w:val="0"/>
                                  <w:marTop w:val="0"/>
                                  <w:marBottom w:val="0"/>
                                  <w:divBdr>
                                    <w:top w:val="none" w:sz="0" w:space="0" w:color="auto"/>
                                    <w:left w:val="none" w:sz="0" w:space="0" w:color="auto"/>
                                    <w:bottom w:val="none" w:sz="0" w:space="0" w:color="auto"/>
                                    <w:right w:val="none" w:sz="0" w:space="0" w:color="auto"/>
                                  </w:divBdr>
                                  <w:divsChild>
                                    <w:div w:id="4598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76786">
                              <w:marLeft w:val="0"/>
                              <w:marRight w:val="0"/>
                              <w:marTop w:val="0"/>
                              <w:marBottom w:val="0"/>
                              <w:divBdr>
                                <w:top w:val="none" w:sz="0" w:space="0" w:color="auto"/>
                                <w:left w:val="none" w:sz="0" w:space="0" w:color="auto"/>
                                <w:bottom w:val="none" w:sz="0" w:space="0" w:color="auto"/>
                                <w:right w:val="none" w:sz="0" w:space="0" w:color="auto"/>
                              </w:divBdr>
                              <w:divsChild>
                                <w:div w:id="955410496">
                                  <w:marLeft w:val="0"/>
                                  <w:marRight w:val="0"/>
                                  <w:marTop w:val="0"/>
                                  <w:marBottom w:val="0"/>
                                  <w:divBdr>
                                    <w:top w:val="none" w:sz="0" w:space="0" w:color="auto"/>
                                    <w:left w:val="none" w:sz="0" w:space="0" w:color="auto"/>
                                    <w:bottom w:val="none" w:sz="0" w:space="0" w:color="auto"/>
                                    <w:right w:val="none" w:sz="0" w:space="0" w:color="auto"/>
                                  </w:divBdr>
                                  <w:divsChild>
                                    <w:div w:id="1756316545">
                                      <w:marLeft w:val="0"/>
                                      <w:marRight w:val="0"/>
                                      <w:marTop w:val="0"/>
                                      <w:marBottom w:val="0"/>
                                      <w:divBdr>
                                        <w:top w:val="none" w:sz="0" w:space="0" w:color="auto"/>
                                        <w:left w:val="none" w:sz="0" w:space="0" w:color="auto"/>
                                        <w:bottom w:val="none" w:sz="0" w:space="0" w:color="auto"/>
                                        <w:right w:val="none" w:sz="0" w:space="0" w:color="auto"/>
                                      </w:divBdr>
                                      <w:divsChild>
                                        <w:div w:id="471411904">
                                          <w:marLeft w:val="0"/>
                                          <w:marRight w:val="0"/>
                                          <w:marTop w:val="0"/>
                                          <w:marBottom w:val="0"/>
                                          <w:divBdr>
                                            <w:top w:val="none" w:sz="0" w:space="0" w:color="auto"/>
                                            <w:left w:val="none" w:sz="0" w:space="0" w:color="auto"/>
                                            <w:bottom w:val="none" w:sz="0" w:space="0" w:color="auto"/>
                                            <w:right w:val="none" w:sz="0" w:space="0" w:color="auto"/>
                                          </w:divBdr>
                                          <w:divsChild>
                                            <w:div w:id="90125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7616686">
      <w:bodyDiv w:val="1"/>
      <w:marLeft w:val="0"/>
      <w:marRight w:val="0"/>
      <w:marTop w:val="0"/>
      <w:marBottom w:val="0"/>
      <w:divBdr>
        <w:top w:val="none" w:sz="0" w:space="0" w:color="auto"/>
        <w:left w:val="none" w:sz="0" w:space="0" w:color="auto"/>
        <w:bottom w:val="none" w:sz="0" w:space="0" w:color="auto"/>
        <w:right w:val="none" w:sz="0" w:space="0" w:color="auto"/>
      </w:divBdr>
    </w:div>
    <w:div w:id="310718252">
      <w:bodyDiv w:val="1"/>
      <w:marLeft w:val="0"/>
      <w:marRight w:val="0"/>
      <w:marTop w:val="0"/>
      <w:marBottom w:val="0"/>
      <w:divBdr>
        <w:top w:val="none" w:sz="0" w:space="0" w:color="auto"/>
        <w:left w:val="none" w:sz="0" w:space="0" w:color="auto"/>
        <w:bottom w:val="none" w:sz="0" w:space="0" w:color="auto"/>
        <w:right w:val="none" w:sz="0" w:space="0" w:color="auto"/>
      </w:divBdr>
      <w:divsChild>
        <w:div w:id="341931567">
          <w:marLeft w:val="0"/>
          <w:marRight w:val="0"/>
          <w:marTop w:val="0"/>
          <w:marBottom w:val="0"/>
          <w:divBdr>
            <w:top w:val="none" w:sz="0" w:space="0" w:color="auto"/>
            <w:left w:val="none" w:sz="0" w:space="0" w:color="auto"/>
            <w:bottom w:val="none" w:sz="0" w:space="0" w:color="auto"/>
            <w:right w:val="none" w:sz="0" w:space="0" w:color="auto"/>
          </w:divBdr>
          <w:divsChild>
            <w:div w:id="132659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90358">
      <w:bodyDiv w:val="1"/>
      <w:marLeft w:val="0"/>
      <w:marRight w:val="0"/>
      <w:marTop w:val="0"/>
      <w:marBottom w:val="0"/>
      <w:divBdr>
        <w:top w:val="none" w:sz="0" w:space="0" w:color="auto"/>
        <w:left w:val="none" w:sz="0" w:space="0" w:color="auto"/>
        <w:bottom w:val="none" w:sz="0" w:space="0" w:color="auto"/>
        <w:right w:val="none" w:sz="0" w:space="0" w:color="auto"/>
      </w:divBdr>
    </w:div>
    <w:div w:id="322857621">
      <w:bodyDiv w:val="1"/>
      <w:marLeft w:val="0"/>
      <w:marRight w:val="0"/>
      <w:marTop w:val="0"/>
      <w:marBottom w:val="0"/>
      <w:divBdr>
        <w:top w:val="none" w:sz="0" w:space="0" w:color="auto"/>
        <w:left w:val="none" w:sz="0" w:space="0" w:color="auto"/>
        <w:bottom w:val="none" w:sz="0" w:space="0" w:color="auto"/>
        <w:right w:val="none" w:sz="0" w:space="0" w:color="auto"/>
      </w:divBdr>
    </w:div>
    <w:div w:id="324554803">
      <w:bodyDiv w:val="1"/>
      <w:marLeft w:val="0"/>
      <w:marRight w:val="0"/>
      <w:marTop w:val="0"/>
      <w:marBottom w:val="0"/>
      <w:divBdr>
        <w:top w:val="none" w:sz="0" w:space="0" w:color="auto"/>
        <w:left w:val="none" w:sz="0" w:space="0" w:color="auto"/>
        <w:bottom w:val="none" w:sz="0" w:space="0" w:color="auto"/>
        <w:right w:val="none" w:sz="0" w:space="0" w:color="auto"/>
      </w:divBdr>
      <w:divsChild>
        <w:div w:id="815103616">
          <w:marLeft w:val="0"/>
          <w:marRight w:val="0"/>
          <w:marTop w:val="0"/>
          <w:marBottom w:val="0"/>
          <w:divBdr>
            <w:top w:val="none" w:sz="0" w:space="0" w:color="auto"/>
            <w:left w:val="none" w:sz="0" w:space="0" w:color="auto"/>
            <w:bottom w:val="none" w:sz="0" w:space="0" w:color="auto"/>
            <w:right w:val="none" w:sz="0" w:space="0" w:color="auto"/>
          </w:divBdr>
          <w:divsChild>
            <w:div w:id="571424572">
              <w:marLeft w:val="0"/>
              <w:marRight w:val="0"/>
              <w:marTop w:val="0"/>
              <w:marBottom w:val="0"/>
              <w:divBdr>
                <w:top w:val="none" w:sz="0" w:space="0" w:color="auto"/>
                <w:left w:val="none" w:sz="0" w:space="0" w:color="auto"/>
                <w:bottom w:val="none" w:sz="0" w:space="0" w:color="auto"/>
                <w:right w:val="none" w:sz="0" w:space="0" w:color="auto"/>
              </w:divBdr>
            </w:div>
            <w:div w:id="2109767229">
              <w:marLeft w:val="0"/>
              <w:marRight w:val="0"/>
              <w:marTop w:val="0"/>
              <w:marBottom w:val="0"/>
              <w:divBdr>
                <w:top w:val="none" w:sz="0" w:space="0" w:color="auto"/>
                <w:left w:val="none" w:sz="0" w:space="0" w:color="auto"/>
                <w:bottom w:val="none" w:sz="0" w:space="0" w:color="auto"/>
                <w:right w:val="none" w:sz="0" w:space="0" w:color="auto"/>
              </w:divBdr>
            </w:div>
            <w:div w:id="533999053">
              <w:marLeft w:val="0"/>
              <w:marRight w:val="0"/>
              <w:marTop w:val="0"/>
              <w:marBottom w:val="0"/>
              <w:divBdr>
                <w:top w:val="none" w:sz="0" w:space="0" w:color="auto"/>
                <w:left w:val="none" w:sz="0" w:space="0" w:color="auto"/>
                <w:bottom w:val="none" w:sz="0" w:space="0" w:color="auto"/>
                <w:right w:val="none" w:sz="0" w:space="0" w:color="auto"/>
              </w:divBdr>
            </w:div>
            <w:div w:id="552665792">
              <w:marLeft w:val="0"/>
              <w:marRight w:val="0"/>
              <w:marTop w:val="0"/>
              <w:marBottom w:val="0"/>
              <w:divBdr>
                <w:top w:val="none" w:sz="0" w:space="0" w:color="auto"/>
                <w:left w:val="none" w:sz="0" w:space="0" w:color="auto"/>
                <w:bottom w:val="none" w:sz="0" w:space="0" w:color="auto"/>
                <w:right w:val="none" w:sz="0" w:space="0" w:color="auto"/>
              </w:divBdr>
            </w:div>
            <w:div w:id="396636310">
              <w:marLeft w:val="0"/>
              <w:marRight w:val="0"/>
              <w:marTop w:val="0"/>
              <w:marBottom w:val="0"/>
              <w:divBdr>
                <w:top w:val="none" w:sz="0" w:space="0" w:color="auto"/>
                <w:left w:val="none" w:sz="0" w:space="0" w:color="auto"/>
                <w:bottom w:val="none" w:sz="0" w:space="0" w:color="auto"/>
                <w:right w:val="none" w:sz="0" w:space="0" w:color="auto"/>
              </w:divBdr>
            </w:div>
            <w:div w:id="1960722723">
              <w:marLeft w:val="0"/>
              <w:marRight w:val="0"/>
              <w:marTop w:val="0"/>
              <w:marBottom w:val="0"/>
              <w:divBdr>
                <w:top w:val="none" w:sz="0" w:space="0" w:color="auto"/>
                <w:left w:val="none" w:sz="0" w:space="0" w:color="auto"/>
                <w:bottom w:val="none" w:sz="0" w:space="0" w:color="auto"/>
                <w:right w:val="none" w:sz="0" w:space="0" w:color="auto"/>
              </w:divBdr>
            </w:div>
            <w:div w:id="1910579980">
              <w:marLeft w:val="0"/>
              <w:marRight w:val="0"/>
              <w:marTop w:val="0"/>
              <w:marBottom w:val="0"/>
              <w:divBdr>
                <w:top w:val="none" w:sz="0" w:space="0" w:color="auto"/>
                <w:left w:val="none" w:sz="0" w:space="0" w:color="auto"/>
                <w:bottom w:val="none" w:sz="0" w:space="0" w:color="auto"/>
                <w:right w:val="none" w:sz="0" w:space="0" w:color="auto"/>
              </w:divBdr>
            </w:div>
            <w:div w:id="6423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9247">
      <w:bodyDiv w:val="1"/>
      <w:marLeft w:val="0"/>
      <w:marRight w:val="0"/>
      <w:marTop w:val="0"/>
      <w:marBottom w:val="0"/>
      <w:divBdr>
        <w:top w:val="none" w:sz="0" w:space="0" w:color="auto"/>
        <w:left w:val="none" w:sz="0" w:space="0" w:color="auto"/>
        <w:bottom w:val="none" w:sz="0" w:space="0" w:color="auto"/>
        <w:right w:val="none" w:sz="0" w:space="0" w:color="auto"/>
      </w:divBdr>
      <w:divsChild>
        <w:div w:id="1672297960">
          <w:marLeft w:val="0"/>
          <w:marRight w:val="0"/>
          <w:marTop w:val="0"/>
          <w:marBottom w:val="0"/>
          <w:divBdr>
            <w:top w:val="none" w:sz="0" w:space="0" w:color="auto"/>
            <w:left w:val="none" w:sz="0" w:space="0" w:color="auto"/>
            <w:bottom w:val="none" w:sz="0" w:space="0" w:color="auto"/>
            <w:right w:val="none" w:sz="0" w:space="0" w:color="auto"/>
          </w:divBdr>
          <w:divsChild>
            <w:div w:id="21616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8165">
      <w:bodyDiv w:val="1"/>
      <w:marLeft w:val="0"/>
      <w:marRight w:val="0"/>
      <w:marTop w:val="0"/>
      <w:marBottom w:val="0"/>
      <w:divBdr>
        <w:top w:val="none" w:sz="0" w:space="0" w:color="auto"/>
        <w:left w:val="none" w:sz="0" w:space="0" w:color="auto"/>
        <w:bottom w:val="none" w:sz="0" w:space="0" w:color="auto"/>
        <w:right w:val="none" w:sz="0" w:space="0" w:color="auto"/>
      </w:divBdr>
    </w:div>
    <w:div w:id="365258280">
      <w:bodyDiv w:val="1"/>
      <w:marLeft w:val="0"/>
      <w:marRight w:val="0"/>
      <w:marTop w:val="0"/>
      <w:marBottom w:val="0"/>
      <w:divBdr>
        <w:top w:val="none" w:sz="0" w:space="0" w:color="auto"/>
        <w:left w:val="none" w:sz="0" w:space="0" w:color="auto"/>
        <w:bottom w:val="none" w:sz="0" w:space="0" w:color="auto"/>
        <w:right w:val="none" w:sz="0" w:space="0" w:color="auto"/>
      </w:divBdr>
    </w:div>
    <w:div w:id="378093117">
      <w:bodyDiv w:val="1"/>
      <w:marLeft w:val="0"/>
      <w:marRight w:val="0"/>
      <w:marTop w:val="0"/>
      <w:marBottom w:val="0"/>
      <w:divBdr>
        <w:top w:val="none" w:sz="0" w:space="0" w:color="auto"/>
        <w:left w:val="none" w:sz="0" w:space="0" w:color="auto"/>
        <w:bottom w:val="none" w:sz="0" w:space="0" w:color="auto"/>
        <w:right w:val="none" w:sz="0" w:space="0" w:color="auto"/>
      </w:divBdr>
    </w:div>
    <w:div w:id="378406262">
      <w:bodyDiv w:val="1"/>
      <w:marLeft w:val="0"/>
      <w:marRight w:val="0"/>
      <w:marTop w:val="0"/>
      <w:marBottom w:val="0"/>
      <w:divBdr>
        <w:top w:val="none" w:sz="0" w:space="0" w:color="auto"/>
        <w:left w:val="none" w:sz="0" w:space="0" w:color="auto"/>
        <w:bottom w:val="none" w:sz="0" w:space="0" w:color="auto"/>
        <w:right w:val="none" w:sz="0" w:space="0" w:color="auto"/>
      </w:divBdr>
    </w:div>
    <w:div w:id="391192957">
      <w:bodyDiv w:val="1"/>
      <w:marLeft w:val="0"/>
      <w:marRight w:val="0"/>
      <w:marTop w:val="0"/>
      <w:marBottom w:val="0"/>
      <w:divBdr>
        <w:top w:val="none" w:sz="0" w:space="0" w:color="auto"/>
        <w:left w:val="none" w:sz="0" w:space="0" w:color="auto"/>
        <w:bottom w:val="none" w:sz="0" w:space="0" w:color="auto"/>
        <w:right w:val="none" w:sz="0" w:space="0" w:color="auto"/>
      </w:divBdr>
    </w:div>
    <w:div w:id="405952688">
      <w:bodyDiv w:val="1"/>
      <w:marLeft w:val="0"/>
      <w:marRight w:val="0"/>
      <w:marTop w:val="0"/>
      <w:marBottom w:val="0"/>
      <w:divBdr>
        <w:top w:val="none" w:sz="0" w:space="0" w:color="auto"/>
        <w:left w:val="none" w:sz="0" w:space="0" w:color="auto"/>
        <w:bottom w:val="none" w:sz="0" w:space="0" w:color="auto"/>
        <w:right w:val="none" w:sz="0" w:space="0" w:color="auto"/>
      </w:divBdr>
    </w:div>
    <w:div w:id="405960083">
      <w:bodyDiv w:val="1"/>
      <w:marLeft w:val="0"/>
      <w:marRight w:val="0"/>
      <w:marTop w:val="0"/>
      <w:marBottom w:val="0"/>
      <w:divBdr>
        <w:top w:val="none" w:sz="0" w:space="0" w:color="auto"/>
        <w:left w:val="none" w:sz="0" w:space="0" w:color="auto"/>
        <w:bottom w:val="none" w:sz="0" w:space="0" w:color="auto"/>
        <w:right w:val="none" w:sz="0" w:space="0" w:color="auto"/>
      </w:divBdr>
    </w:div>
    <w:div w:id="416752629">
      <w:bodyDiv w:val="1"/>
      <w:marLeft w:val="0"/>
      <w:marRight w:val="0"/>
      <w:marTop w:val="0"/>
      <w:marBottom w:val="0"/>
      <w:divBdr>
        <w:top w:val="none" w:sz="0" w:space="0" w:color="auto"/>
        <w:left w:val="none" w:sz="0" w:space="0" w:color="auto"/>
        <w:bottom w:val="none" w:sz="0" w:space="0" w:color="auto"/>
        <w:right w:val="none" w:sz="0" w:space="0" w:color="auto"/>
      </w:divBdr>
    </w:div>
    <w:div w:id="425928933">
      <w:bodyDiv w:val="1"/>
      <w:marLeft w:val="0"/>
      <w:marRight w:val="0"/>
      <w:marTop w:val="0"/>
      <w:marBottom w:val="0"/>
      <w:divBdr>
        <w:top w:val="none" w:sz="0" w:space="0" w:color="auto"/>
        <w:left w:val="none" w:sz="0" w:space="0" w:color="auto"/>
        <w:bottom w:val="none" w:sz="0" w:space="0" w:color="auto"/>
        <w:right w:val="none" w:sz="0" w:space="0" w:color="auto"/>
      </w:divBdr>
    </w:div>
    <w:div w:id="426535244">
      <w:bodyDiv w:val="1"/>
      <w:marLeft w:val="0"/>
      <w:marRight w:val="0"/>
      <w:marTop w:val="0"/>
      <w:marBottom w:val="0"/>
      <w:divBdr>
        <w:top w:val="none" w:sz="0" w:space="0" w:color="auto"/>
        <w:left w:val="none" w:sz="0" w:space="0" w:color="auto"/>
        <w:bottom w:val="none" w:sz="0" w:space="0" w:color="auto"/>
        <w:right w:val="none" w:sz="0" w:space="0" w:color="auto"/>
      </w:divBdr>
    </w:div>
    <w:div w:id="434011808">
      <w:bodyDiv w:val="1"/>
      <w:marLeft w:val="0"/>
      <w:marRight w:val="0"/>
      <w:marTop w:val="0"/>
      <w:marBottom w:val="0"/>
      <w:divBdr>
        <w:top w:val="none" w:sz="0" w:space="0" w:color="auto"/>
        <w:left w:val="none" w:sz="0" w:space="0" w:color="auto"/>
        <w:bottom w:val="none" w:sz="0" w:space="0" w:color="auto"/>
        <w:right w:val="none" w:sz="0" w:space="0" w:color="auto"/>
      </w:divBdr>
    </w:div>
    <w:div w:id="459803501">
      <w:bodyDiv w:val="1"/>
      <w:marLeft w:val="0"/>
      <w:marRight w:val="0"/>
      <w:marTop w:val="0"/>
      <w:marBottom w:val="0"/>
      <w:divBdr>
        <w:top w:val="none" w:sz="0" w:space="0" w:color="auto"/>
        <w:left w:val="none" w:sz="0" w:space="0" w:color="auto"/>
        <w:bottom w:val="none" w:sz="0" w:space="0" w:color="auto"/>
        <w:right w:val="none" w:sz="0" w:space="0" w:color="auto"/>
      </w:divBdr>
    </w:div>
    <w:div w:id="466823283">
      <w:bodyDiv w:val="1"/>
      <w:marLeft w:val="0"/>
      <w:marRight w:val="0"/>
      <w:marTop w:val="0"/>
      <w:marBottom w:val="0"/>
      <w:divBdr>
        <w:top w:val="none" w:sz="0" w:space="0" w:color="auto"/>
        <w:left w:val="none" w:sz="0" w:space="0" w:color="auto"/>
        <w:bottom w:val="none" w:sz="0" w:space="0" w:color="auto"/>
        <w:right w:val="none" w:sz="0" w:space="0" w:color="auto"/>
      </w:divBdr>
    </w:div>
    <w:div w:id="477302409">
      <w:bodyDiv w:val="1"/>
      <w:marLeft w:val="0"/>
      <w:marRight w:val="0"/>
      <w:marTop w:val="0"/>
      <w:marBottom w:val="0"/>
      <w:divBdr>
        <w:top w:val="none" w:sz="0" w:space="0" w:color="auto"/>
        <w:left w:val="none" w:sz="0" w:space="0" w:color="auto"/>
        <w:bottom w:val="none" w:sz="0" w:space="0" w:color="auto"/>
        <w:right w:val="none" w:sz="0" w:space="0" w:color="auto"/>
      </w:divBdr>
      <w:divsChild>
        <w:div w:id="1887986155">
          <w:marLeft w:val="0"/>
          <w:marRight w:val="0"/>
          <w:marTop w:val="0"/>
          <w:marBottom w:val="0"/>
          <w:divBdr>
            <w:top w:val="none" w:sz="0" w:space="0" w:color="auto"/>
            <w:left w:val="none" w:sz="0" w:space="0" w:color="auto"/>
            <w:bottom w:val="none" w:sz="0" w:space="0" w:color="auto"/>
            <w:right w:val="none" w:sz="0" w:space="0" w:color="auto"/>
          </w:divBdr>
          <w:divsChild>
            <w:div w:id="17713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5635">
      <w:bodyDiv w:val="1"/>
      <w:marLeft w:val="0"/>
      <w:marRight w:val="0"/>
      <w:marTop w:val="0"/>
      <w:marBottom w:val="0"/>
      <w:divBdr>
        <w:top w:val="none" w:sz="0" w:space="0" w:color="auto"/>
        <w:left w:val="none" w:sz="0" w:space="0" w:color="auto"/>
        <w:bottom w:val="none" w:sz="0" w:space="0" w:color="auto"/>
        <w:right w:val="none" w:sz="0" w:space="0" w:color="auto"/>
      </w:divBdr>
    </w:div>
    <w:div w:id="512502100">
      <w:bodyDiv w:val="1"/>
      <w:marLeft w:val="0"/>
      <w:marRight w:val="0"/>
      <w:marTop w:val="0"/>
      <w:marBottom w:val="0"/>
      <w:divBdr>
        <w:top w:val="none" w:sz="0" w:space="0" w:color="auto"/>
        <w:left w:val="none" w:sz="0" w:space="0" w:color="auto"/>
        <w:bottom w:val="none" w:sz="0" w:space="0" w:color="auto"/>
        <w:right w:val="none" w:sz="0" w:space="0" w:color="auto"/>
      </w:divBdr>
    </w:div>
    <w:div w:id="517740374">
      <w:bodyDiv w:val="1"/>
      <w:marLeft w:val="0"/>
      <w:marRight w:val="0"/>
      <w:marTop w:val="0"/>
      <w:marBottom w:val="0"/>
      <w:divBdr>
        <w:top w:val="none" w:sz="0" w:space="0" w:color="auto"/>
        <w:left w:val="none" w:sz="0" w:space="0" w:color="auto"/>
        <w:bottom w:val="none" w:sz="0" w:space="0" w:color="auto"/>
        <w:right w:val="none" w:sz="0" w:space="0" w:color="auto"/>
      </w:divBdr>
    </w:div>
    <w:div w:id="522323021">
      <w:bodyDiv w:val="1"/>
      <w:marLeft w:val="0"/>
      <w:marRight w:val="0"/>
      <w:marTop w:val="0"/>
      <w:marBottom w:val="0"/>
      <w:divBdr>
        <w:top w:val="none" w:sz="0" w:space="0" w:color="auto"/>
        <w:left w:val="none" w:sz="0" w:space="0" w:color="auto"/>
        <w:bottom w:val="none" w:sz="0" w:space="0" w:color="auto"/>
        <w:right w:val="none" w:sz="0" w:space="0" w:color="auto"/>
      </w:divBdr>
    </w:div>
    <w:div w:id="524292599">
      <w:bodyDiv w:val="1"/>
      <w:marLeft w:val="0"/>
      <w:marRight w:val="0"/>
      <w:marTop w:val="0"/>
      <w:marBottom w:val="0"/>
      <w:divBdr>
        <w:top w:val="none" w:sz="0" w:space="0" w:color="auto"/>
        <w:left w:val="none" w:sz="0" w:space="0" w:color="auto"/>
        <w:bottom w:val="none" w:sz="0" w:space="0" w:color="auto"/>
        <w:right w:val="none" w:sz="0" w:space="0" w:color="auto"/>
      </w:divBdr>
      <w:divsChild>
        <w:div w:id="1587419762">
          <w:marLeft w:val="0"/>
          <w:marRight w:val="0"/>
          <w:marTop w:val="0"/>
          <w:marBottom w:val="0"/>
          <w:divBdr>
            <w:top w:val="none" w:sz="0" w:space="0" w:color="auto"/>
            <w:left w:val="none" w:sz="0" w:space="0" w:color="auto"/>
            <w:bottom w:val="none" w:sz="0" w:space="0" w:color="auto"/>
            <w:right w:val="none" w:sz="0" w:space="0" w:color="auto"/>
          </w:divBdr>
          <w:divsChild>
            <w:div w:id="11024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9781">
      <w:bodyDiv w:val="1"/>
      <w:marLeft w:val="0"/>
      <w:marRight w:val="0"/>
      <w:marTop w:val="0"/>
      <w:marBottom w:val="0"/>
      <w:divBdr>
        <w:top w:val="none" w:sz="0" w:space="0" w:color="auto"/>
        <w:left w:val="none" w:sz="0" w:space="0" w:color="auto"/>
        <w:bottom w:val="none" w:sz="0" w:space="0" w:color="auto"/>
        <w:right w:val="none" w:sz="0" w:space="0" w:color="auto"/>
      </w:divBdr>
    </w:div>
    <w:div w:id="569925816">
      <w:bodyDiv w:val="1"/>
      <w:marLeft w:val="0"/>
      <w:marRight w:val="0"/>
      <w:marTop w:val="0"/>
      <w:marBottom w:val="0"/>
      <w:divBdr>
        <w:top w:val="none" w:sz="0" w:space="0" w:color="auto"/>
        <w:left w:val="none" w:sz="0" w:space="0" w:color="auto"/>
        <w:bottom w:val="none" w:sz="0" w:space="0" w:color="auto"/>
        <w:right w:val="none" w:sz="0" w:space="0" w:color="auto"/>
      </w:divBdr>
    </w:div>
    <w:div w:id="591857650">
      <w:bodyDiv w:val="1"/>
      <w:marLeft w:val="0"/>
      <w:marRight w:val="0"/>
      <w:marTop w:val="0"/>
      <w:marBottom w:val="0"/>
      <w:divBdr>
        <w:top w:val="none" w:sz="0" w:space="0" w:color="auto"/>
        <w:left w:val="none" w:sz="0" w:space="0" w:color="auto"/>
        <w:bottom w:val="none" w:sz="0" w:space="0" w:color="auto"/>
        <w:right w:val="none" w:sz="0" w:space="0" w:color="auto"/>
      </w:divBdr>
    </w:div>
    <w:div w:id="614799634">
      <w:bodyDiv w:val="1"/>
      <w:marLeft w:val="0"/>
      <w:marRight w:val="0"/>
      <w:marTop w:val="0"/>
      <w:marBottom w:val="0"/>
      <w:divBdr>
        <w:top w:val="none" w:sz="0" w:space="0" w:color="auto"/>
        <w:left w:val="none" w:sz="0" w:space="0" w:color="auto"/>
        <w:bottom w:val="none" w:sz="0" w:space="0" w:color="auto"/>
        <w:right w:val="none" w:sz="0" w:space="0" w:color="auto"/>
      </w:divBdr>
    </w:div>
    <w:div w:id="626861414">
      <w:bodyDiv w:val="1"/>
      <w:marLeft w:val="0"/>
      <w:marRight w:val="0"/>
      <w:marTop w:val="0"/>
      <w:marBottom w:val="0"/>
      <w:divBdr>
        <w:top w:val="none" w:sz="0" w:space="0" w:color="auto"/>
        <w:left w:val="none" w:sz="0" w:space="0" w:color="auto"/>
        <w:bottom w:val="none" w:sz="0" w:space="0" w:color="auto"/>
        <w:right w:val="none" w:sz="0" w:space="0" w:color="auto"/>
      </w:divBdr>
    </w:div>
    <w:div w:id="643891679">
      <w:bodyDiv w:val="1"/>
      <w:marLeft w:val="0"/>
      <w:marRight w:val="0"/>
      <w:marTop w:val="0"/>
      <w:marBottom w:val="0"/>
      <w:divBdr>
        <w:top w:val="none" w:sz="0" w:space="0" w:color="auto"/>
        <w:left w:val="none" w:sz="0" w:space="0" w:color="auto"/>
        <w:bottom w:val="none" w:sz="0" w:space="0" w:color="auto"/>
        <w:right w:val="none" w:sz="0" w:space="0" w:color="auto"/>
      </w:divBdr>
    </w:div>
    <w:div w:id="656804582">
      <w:bodyDiv w:val="1"/>
      <w:marLeft w:val="0"/>
      <w:marRight w:val="0"/>
      <w:marTop w:val="0"/>
      <w:marBottom w:val="0"/>
      <w:divBdr>
        <w:top w:val="none" w:sz="0" w:space="0" w:color="auto"/>
        <w:left w:val="none" w:sz="0" w:space="0" w:color="auto"/>
        <w:bottom w:val="none" w:sz="0" w:space="0" w:color="auto"/>
        <w:right w:val="none" w:sz="0" w:space="0" w:color="auto"/>
      </w:divBdr>
    </w:div>
    <w:div w:id="693966904">
      <w:bodyDiv w:val="1"/>
      <w:marLeft w:val="0"/>
      <w:marRight w:val="0"/>
      <w:marTop w:val="0"/>
      <w:marBottom w:val="0"/>
      <w:divBdr>
        <w:top w:val="none" w:sz="0" w:space="0" w:color="auto"/>
        <w:left w:val="none" w:sz="0" w:space="0" w:color="auto"/>
        <w:bottom w:val="none" w:sz="0" w:space="0" w:color="auto"/>
        <w:right w:val="none" w:sz="0" w:space="0" w:color="auto"/>
      </w:divBdr>
    </w:div>
    <w:div w:id="702941509">
      <w:bodyDiv w:val="1"/>
      <w:marLeft w:val="0"/>
      <w:marRight w:val="0"/>
      <w:marTop w:val="0"/>
      <w:marBottom w:val="0"/>
      <w:divBdr>
        <w:top w:val="none" w:sz="0" w:space="0" w:color="auto"/>
        <w:left w:val="none" w:sz="0" w:space="0" w:color="auto"/>
        <w:bottom w:val="none" w:sz="0" w:space="0" w:color="auto"/>
        <w:right w:val="none" w:sz="0" w:space="0" w:color="auto"/>
      </w:divBdr>
    </w:div>
    <w:div w:id="717897905">
      <w:bodyDiv w:val="1"/>
      <w:marLeft w:val="0"/>
      <w:marRight w:val="0"/>
      <w:marTop w:val="0"/>
      <w:marBottom w:val="0"/>
      <w:divBdr>
        <w:top w:val="none" w:sz="0" w:space="0" w:color="auto"/>
        <w:left w:val="none" w:sz="0" w:space="0" w:color="auto"/>
        <w:bottom w:val="none" w:sz="0" w:space="0" w:color="auto"/>
        <w:right w:val="none" w:sz="0" w:space="0" w:color="auto"/>
      </w:divBdr>
    </w:div>
    <w:div w:id="762070272">
      <w:bodyDiv w:val="1"/>
      <w:marLeft w:val="0"/>
      <w:marRight w:val="0"/>
      <w:marTop w:val="0"/>
      <w:marBottom w:val="0"/>
      <w:divBdr>
        <w:top w:val="none" w:sz="0" w:space="0" w:color="auto"/>
        <w:left w:val="none" w:sz="0" w:space="0" w:color="auto"/>
        <w:bottom w:val="none" w:sz="0" w:space="0" w:color="auto"/>
        <w:right w:val="none" w:sz="0" w:space="0" w:color="auto"/>
      </w:divBdr>
    </w:div>
    <w:div w:id="766658916">
      <w:bodyDiv w:val="1"/>
      <w:marLeft w:val="0"/>
      <w:marRight w:val="0"/>
      <w:marTop w:val="0"/>
      <w:marBottom w:val="0"/>
      <w:divBdr>
        <w:top w:val="none" w:sz="0" w:space="0" w:color="auto"/>
        <w:left w:val="none" w:sz="0" w:space="0" w:color="auto"/>
        <w:bottom w:val="none" w:sz="0" w:space="0" w:color="auto"/>
        <w:right w:val="none" w:sz="0" w:space="0" w:color="auto"/>
      </w:divBdr>
    </w:div>
    <w:div w:id="813525854">
      <w:bodyDiv w:val="1"/>
      <w:marLeft w:val="0"/>
      <w:marRight w:val="0"/>
      <w:marTop w:val="0"/>
      <w:marBottom w:val="0"/>
      <w:divBdr>
        <w:top w:val="none" w:sz="0" w:space="0" w:color="auto"/>
        <w:left w:val="none" w:sz="0" w:space="0" w:color="auto"/>
        <w:bottom w:val="none" w:sz="0" w:space="0" w:color="auto"/>
        <w:right w:val="none" w:sz="0" w:space="0" w:color="auto"/>
      </w:divBdr>
      <w:divsChild>
        <w:div w:id="1331134392">
          <w:marLeft w:val="0"/>
          <w:marRight w:val="0"/>
          <w:marTop w:val="0"/>
          <w:marBottom w:val="0"/>
          <w:divBdr>
            <w:top w:val="single" w:sz="2" w:space="0" w:color="E3E3E3"/>
            <w:left w:val="single" w:sz="2" w:space="0" w:color="E3E3E3"/>
            <w:bottom w:val="single" w:sz="2" w:space="0" w:color="E3E3E3"/>
            <w:right w:val="single" w:sz="2" w:space="0" w:color="E3E3E3"/>
          </w:divBdr>
        </w:div>
        <w:div w:id="1823814246">
          <w:marLeft w:val="0"/>
          <w:marRight w:val="0"/>
          <w:marTop w:val="0"/>
          <w:marBottom w:val="0"/>
          <w:divBdr>
            <w:top w:val="single" w:sz="2" w:space="0" w:color="E3E3E3"/>
            <w:left w:val="single" w:sz="2" w:space="0" w:color="E3E3E3"/>
            <w:bottom w:val="single" w:sz="2" w:space="0" w:color="E3E3E3"/>
            <w:right w:val="single" w:sz="2" w:space="0" w:color="E3E3E3"/>
          </w:divBdr>
        </w:div>
        <w:div w:id="2043433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7523485">
      <w:bodyDiv w:val="1"/>
      <w:marLeft w:val="0"/>
      <w:marRight w:val="0"/>
      <w:marTop w:val="0"/>
      <w:marBottom w:val="0"/>
      <w:divBdr>
        <w:top w:val="none" w:sz="0" w:space="0" w:color="auto"/>
        <w:left w:val="none" w:sz="0" w:space="0" w:color="auto"/>
        <w:bottom w:val="none" w:sz="0" w:space="0" w:color="auto"/>
        <w:right w:val="none" w:sz="0" w:space="0" w:color="auto"/>
      </w:divBdr>
    </w:div>
    <w:div w:id="847523145">
      <w:bodyDiv w:val="1"/>
      <w:marLeft w:val="0"/>
      <w:marRight w:val="0"/>
      <w:marTop w:val="0"/>
      <w:marBottom w:val="0"/>
      <w:divBdr>
        <w:top w:val="none" w:sz="0" w:space="0" w:color="auto"/>
        <w:left w:val="none" w:sz="0" w:space="0" w:color="auto"/>
        <w:bottom w:val="none" w:sz="0" w:space="0" w:color="auto"/>
        <w:right w:val="none" w:sz="0" w:space="0" w:color="auto"/>
      </w:divBdr>
    </w:div>
    <w:div w:id="870267698">
      <w:bodyDiv w:val="1"/>
      <w:marLeft w:val="0"/>
      <w:marRight w:val="0"/>
      <w:marTop w:val="0"/>
      <w:marBottom w:val="0"/>
      <w:divBdr>
        <w:top w:val="none" w:sz="0" w:space="0" w:color="auto"/>
        <w:left w:val="none" w:sz="0" w:space="0" w:color="auto"/>
        <w:bottom w:val="none" w:sz="0" w:space="0" w:color="auto"/>
        <w:right w:val="none" w:sz="0" w:space="0" w:color="auto"/>
      </w:divBdr>
    </w:div>
    <w:div w:id="883054060">
      <w:bodyDiv w:val="1"/>
      <w:marLeft w:val="0"/>
      <w:marRight w:val="0"/>
      <w:marTop w:val="0"/>
      <w:marBottom w:val="0"/>
      <w:divBdr>
        <w:top w:val="none" w:sz="0" w:space="0" w:color="auto"/>
        <w:left w:val="none" w:sz="0" w:space="0" w:color="auto"/>
        <w:bottom w:val="none" w:sz="0" w:space="0" w:color="auto"/>
        <w:right w:val="none" w:sz="0" w:space="0" w:color="auto"/>
      </w:divBdr>
    </w:div>
    <w:div w:id="889730261">
      <w:bodyDiv w:val="1"/>
      <w:marLeft w:val="0"/>
      <w:marRight w:val="0"/>
      <w:marTop w:val="0"/>
      <w:marBottom w:val="0"/>
      <w:divBdr>
        <w:top w:val="none" w:sz="0" w:space="0" w:color="auto"/>
        <w:left w:val="none" w:sz="0" w:space="0" w:color="auto"/>
        <w:bottom w:val="none" w:sz="0" w:space="0" w:color="auto"/>
        <w:right w:val="none" w:sz="0" w:space="0" w:color="auto"/>
      </w:divBdr>
    </w:div>
    <w:div w:id="976297658">
      <w:bodyDiv w:val="1"/>
      <w:marLeft w:val="0"/>
      <w:marRight w:val="0"/>
      <w:marTop w:val="0"/>
      <w:marBottom w:val="0"/>
      <w:divBdr>
        <w:top w:val="none" w:sz="0" w:space="0" w:color="auto"/>
        <w:left w:val="none" w:sz="0" w:space="0" w:color="auto"/>
        <w:bottom w:val="none" w:sz="0" w:space="0" w:color="auto"/>
        <w:right w:val="none" w:sz="0" w:space="0" w:color="auto"/>
      </w:divBdr>
    </w:div>
    <w:div w:id="982386733">
      <w:bodyDiv w:val="1"/>
      <w:marLeft w:val="0"/>
      <w:marRight w:val="0"/>
      <w:marTop w:val="0"/>
      <w:marBottom w:val="0"/>
      <w:divBdr>
        <w:top w:val="none" w:sz="0" w:space="0" w:color="auto"/>
        <w:left w:val="none" w:sz="0" w:space="0" w:color="auto"/>
        <w:bottom w:val="none" w:sz="0" w:space="0" w:color="auto"/>
        <w:right w:val="none" w:sz="0" w:space="0" w:color="auto"/>
      </w:divBdr>
    </w:div>
    <w:div w:id="995763900">
      <w:bodyDiv w:val="1"/>
      <w:marLeft w:val="0"/>
      <w:marRight w:val="0"/>
      <w:marTop w:val="0"/>
      <w:marBottom w:val="0"/>
      <w:divBdr>
        <w:top w:val="none" w:sz="0" w:space="0" w:color="auto"/>
        <w:left w:val="none" w:sz="0" w:space="0" w:color="auto"/>
        <w:bottom w:val="none" w:sz="0" w:space="0" w:color="auto"/>
        <w:right w:val="none" w:sz="0" w:space="0" w:color="auto"/>
      </w:divBdr>
      <w:divsChild>
        <w:div w:id="683939048">
          <w:marLeft w:val="0"/>
          <w:marRight w:val="0"/>
          <w:marTop w:val="0"/>
          <w:marBottom w:val="0"/>
          <w:divBdr>
            <w:top w:val="single" w:sz="2" w:space="0" w:color="E3E3E3"/>
            <w:left w:val="single" w:sz="2" w:space="0" w:color="E3E3E3"/>
            <w:bottom w:val="single" w:sz="2" w:space="0" w:color="E3E3E3"/>
            <w:right w:val="single" w:sz="2" w:space="0" w:color="E3E3E3"/>
          </w:divBdr>
        </w:div>
        <w:div w:id="292833403">
          <w:marLeft w:val="0"/>
          <w:marRight w:val="0"/>
          <w:marTop w:val="0"/>
          <w:marBottom w:val="0"/>
          <w:divBdr>
            <w:top w:val="single" w:sz="2" w:space="0" w:color="E3E3E3"/>
            <w:left w:val="single" w:sz="2" w:space="0" w:color="E3E3E3"/>
            <w:bottom w:val="single" w:sz="2" w:space="0" w:color="E3E3E3"/>
            <w:right w:val="single" w:sz="2" w:space="0" w:color="E3E3E3"/>
          </w:divBdr>
        </w:div>
        <w:div w:id="677192403">
          <w:marLeft w:val="0"/>
          <w:marRight w:val="0"/>
          <w:marTop w:val="0"/>
          <w:marBottom w:val="0"/>
          <w:divBdr>
            <w:top w:val="single" w:sz="2" w:space="0" w:color="E3E3E3"/>
            <w:left w:val="single" w:sz="2" w:space="0" w:color="E3E3E3"/>
            <w:bottom w:val="single" w:sz="2" w:space="0" w:color="E3E3E3"/>
            <w:right w:val="single" w:sz="2" w:space="0" w:color="E3E3E3"/>
          </w:divBdr>
        </w:div>
        <w:div w:id="592862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7686010">
      <w:bodyDiv w:val="1"/>
      <w:marLeft w:val="0"/>
      <w:marRight w:val="0"/>
      <w:marTop w:val="0"/>
      <w:marBottom w:val="0"/>
      <w:divBdr>
        <w:top w:val="none" w:sz="0" w:space="0" w:color="auto"/>
        <w:left w:val="none" w:sz="0" w:space="0" w:color="auto"/>
        <w:bottom w:val="none" w:sz="0" w:space="0" w:color="auto"/>
        <w:right w:val="none" w:sz="0" w:space="0" w:color="auto"/>
      </w:divBdr>
    </w:div>
    <w:div w:id="1025598514">
      <w:bodyDiv w:val="1"/>
      <w:marLeft w:val="0"/>
      <w:marRight w:val="0"/>
      <w:marTop w:val="0"/>
      <w:marBottom w:val="0"/>
      <w:divBdr>
        <w:top w:val="none" w:sz="0" w:space="0" w:color="auto"/>
        <w:left w:val="none" w:sz="0" w:space="0" w:color="auto"/>
        <w:bottom w:val="none" w:sz="0" w:space="0" w:color="auto"/>
        <w:right w:val="none" w:sz="0" w:space="0" w:color="auto"/>
      </w:divBdr>
      <w:divsChild>
        <w:div w:id="1332490573">
          <w:marLeft w:val="0"/>
          <w:marRight w:val="0"/>
          <w:marTop w:val="0"/>
          <w:marBottom w:val="0"/>
          <w:divBdr>
            <w:top w:val="single" w:sz="2" w:space="0" w:color="E3E3E3"/>
            <w:left w:val="single" w:sz="2" w:space="0" w:color="E3E3E3"/>
            <w:bottom w:val="single" w:sz="2" w:space="0" w:color="E3E3E3"/>
            <w:right w:val="single" w:sz="2" w:space="0" w:color="E3E3E3"/>
          </w:divBdr>
        </w:div>
        <w:div w:id="1189220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788661">
      <w:bodyDiv w:val="1"/>
      <w:marLeft w:val="0"/>
      <w:marRight w:val="0"/>
      <w:marTop w:val="0"/>
      <w:marBottom w:val="0"/>
      <w:divBdr>
        <w:top w:val="none" w:sz="0" w:space="0" w:color="auto"/>
        <w:left w:val="none" w:sz="0" w:space="0" w:color="auto"/>
        <w:bottom w:val="none" w:sz="0" w:space="0" w:color="auto"/>
        <w:right w:val="none" w:sz="0" w:space="0" w:color="auto"/>
      </w:divBdr>
      <w:divsChild>
        <w:div w:id="41638219">
          <w:marLeft w:val="0"/>
          <w:marRight w:val="0"/>
          <w:marTop w:val="0"/>
          <w:marBottom w:val="0"/>
          <w:divBdr>
            <w:top w:val="none" w:sz="0" w:space="0" w:color="auto"/>
            <w:left w:val="none" w:sz="0" w:space="0" w:color="auto"/>
            <w:bottom w:val="none" w:sz="0" w:space="0" w:color="auto"/>
            <w:right w:val="none" w:sz="0" w:space="0" w:color="auto"/>
          </w:divBdr>
          <w:divsChild>
            <w:div w:id="13398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22421">
      <w:bodyDiv w:val="1"/>
      <w:marLeft w:val="0"/>
      <w:marRight w:val="0"/>
      <w:marTop w:val="0"/>
      <w:marBottom w:val="0"/>
      <w:divBdr>
        <w:top w:val="none" w:sz="0" w:space="0" w:color="auto"/>
        <w:left w:val="none" w:sz="0" w:space="0" w:color="auto"/>
        <w:bottom w:val="none" w:sz="0" w:space="0" w:color="auto"/>
        <w:right w:val="none" w:sz="0" w:space="0" w:color="auto"/>
      </w:divBdr>
    </w:div>
    <w:div w:id="1051078315">
      <w:bodyDiv w:val="1"/>
      <w:marLeft w:val="0"/>
      <w:marRight w:val="0"/>
      <w:marTop w:val="0"/>
      <w:marBottom w:val="0"/>
      <w:divBdr>
        <w:top w:val="none" w:sz="0" w:space="0" w:color="auto"/>
        <w:left w:val="none" w:sz="0" w:space="0" w:color="auto"/>
        <w:bottom w:val="none" w:sz="0" w:space="0" w:color="auto"/>
        <w:right w:val="none" w:sz="0" w:space="0" w:color="auto"/>
      </w:divBdr>
    </w:div>
    <w:div w:id="1074663138">
      <w:bodyDiv w:val="1"/>
      <w:marLeft w:val="0"/>
      <w:marRight w:val="0"/>
      <w:marTop w:val="0"/>
      <w:marBottom w:val="0"/>
      <w:divBdr>
        <w:top w:val="none" w:sz="0" w:space="0" w:color="auto"/>
        <w:left w:val="none" w:sz="0" w:space="0" w:color="auto"/>
        <w:bottom w:val="none" w:sz="0" w:space="0" w:color="auto"/>
        <w:right w:val="none" w:sz="0" w:space="0" w:color="auto"/>
      </w:divBdr>
    </w:div>
    <w:div w:id="1093555665">
      <w:bodyDiv w:val="1"/>
      <w:marLeft w:val="0"/>
      <w:marRight w:val="0"/>
      <w:marTop w:val="0"/>
      <w:marBottom w:val="0"/>
      <w:divBdr>
        <w:top w:val="none" w:sz="0" w:space="0" w:color="auto"/>
        <w:left w:val="none" w:sz="0" w:space="0" w:color="auto"/>
        <w:bottom w:val="none" w:sz="0" w:space="0" w:color="auto"/>
        <w:right w:val="none" w:sz="0" w:space="0" w:color="auto"/>
      </w:divBdr>
    </w:div>
    <w:div w:id="1116946016">
      <w:bodyDiv w:val="1"/>
      <w:marLeft w:val="0"/>
      <w:marRight w:val="0"/>
      <w:marTop w:val="0"/>
      <w:marBottom w:val="0"/>
      <w:divBdr>
        <w:top w:val="none" w:sz="0" w:space="0" w:color="auto"/>
        <w:left w:val="none" w:sz="0" w:space="0" w:color="auto"/>
        <w:bottom w:val="none" w:sz="0" w:space="0" w:color="auto"/>
        <w:right w:val="none" w:sz="0" w:space="0" w:color="auto"/>
      </w:divBdr>
    </w:div>
    <w:div w:id="1128472438">
      <w:bodyDiv w:val="1"/>
      <w:marLeft w:val="0"/>
      <w:marRight w:val="0"/>
      <w:marTop w:val="0"/>
      <w:marBottom w:val="0"/>
      <w:divBdr>
        <w:top w:val="none" w:sz="0" w:space="0" w:color="auto"/>
        <w:left w:val="none" w:sz="0" w:space="0" w:color="auto"/>
        <w:bottom w:val="none" w:sz="0" w:space="0" w:color="auto"/>
        <w:right w:val="none" w:sz="0" w:space="0" w:color="auto"/>
      </w:divBdr>
    </w:div>
    <w:div w:id="1161458655">
      <w:bodyDiv w:val="1"/>
      <w:marLeft w:val="0"/>
      <w:marRight w:val="0"/>
      <w:marTop w:val="0"/>
      <w:marBottom w:val="0"/>
      <w:divBdr>
        <w:top w:val="none" w:sz="0" w:space="0" w:color="auto"/>
        <w:left w:val="none" w:sz="0" w:space="0" w:color="auto"/>
        <w:bottom w:val="none" w:sz="0" w:space="0" w:color="auto"/>
        <w:right w:val="none" w:sz="0" w:space="0" w:color="auto"/>
      </w:divBdr>
    </w:div>
    <w:div w:id="1189370383">
      <w:bodyDiv w:val="1"/>
      <w:marLeft w:val="0"/>
      <w:marRight w:val="0"/>
      <w:marTop w:val="0"/>
      <w:marBottom w:val="0"/>
      <w:divBdr>
        <w:top w:val="none" w:sz="0" w:space="0" w:color="auto"/>
        <w:left w:val="none" w:sz="0" w:space="0" w:color="auto"/>
        <w:bottom w:val="none" w:sz="0" w:space="0" w:color="auto"/>
        <w:right w:val="none" w:sz="0" w:space="0" w:color="auto"/>
      </w:divBdr>
    </w:div>
    <w:div w:id="1190485720">
      <w:bodyDiv w:val="1"/>
      <w:marLeft w:val="0"/>
      <w:marRight w:val="0"/>
      <w:marTop w:val="0"/>
      <w:marBottom w:val="0"/>
      <w:divBdr>
        <w:top w:val="none" w:sz="0" w:space="0" w:color="auto"/>
        <w:left w:val="none" w:sz="0" w:space="0" w:color="auto"/>
        <w:bottom w:val="none" w:sz="0" w:space="0" w:color="auto"/>
        <w:right w:val="none" w:sz="0" w:space="0" w:color="auto"/>
      </w:divBdr>
    </w:div>
    <w:div w:id="1195315433">
      <w:bodyDiv w:val="1"/>
      <w:marLeft w:val="0"/>
      <w:marRight w:val="0"/>
      <w:marTop w:val="0"/>
      <w:marBottom w:val="0"/>
      <w:divBdr>
        <w:top w:val="none" w:sz="0" w:space="0" w:color="auto"/>
        <w:left w:val="none" w:sz="0" w:space="0" w:color="auto"/>
        <w:bottom w:val="none" w:sz="0" w:space="0" w:color="auto"/>
        <w:right w:val="none" w:sz="0" w:space="0" w:color="auto"/>
      </w:divBdr>
    </w:div>
    <w:div w:id="1257861058">
      <w:bodyDiv w:val="1"/>
      <w:marLeft w:val="0"/>
      <w:marRight w:val="0"/>
      <w:marTop w:val="0"/>
      <w:marBottom w:val="0"/>
      <w:divBdr>
        <w:top w:val="none" w:sz="0" w:space="0" w:color="auto"/>
        <w:left w:val="none" w:sz="0" w:space="0" w:color="auto"/>
        <w:bottom w:val="none" w:sz="0" w:space="0" w:color="auto"/>
        <w:right w:val="none" w:sz="0" w:space="0" w:color="auto"/>
      </w:divBdr>
    </w:div>
    <w:div w:id="1261915258">
      <w:bodyDiv w:val="1"/>
      <w:marLeft w:val="0"/>
      <w:marRight w:val="0"/>
      <w:marTop w:val="0"/>
      <w:marBottom w:val="0"/>
      <w:divBdr>
        <w:top w:val="none" w:sz="0" w:space="0" w:color="auto"/>
        <w:left w:val="none" w:sz="0" w:space="0" w:color="auto"/>
        <w:bottom w:val="none" w:sz="0" w:space="0" w:color="auto"/>
        <w:right w:val="none" w:sz="0" w:space="0" w:color="auto"/>
      </w:divBdr>
    </w:div>
    <w:div w:id="1326587255">
      <w:bodyDiv w:val="1"/>
      <w:marLeft w:val="0"/>
      <w:marRight w:val="0"/>
      <w:marTop w:val="0"/>
      <w:marBottom w:val="0"/>
      <w:divBdr>
        <w:top w:val="none" w:sz="0" w:space="0" w:color="auto"/>
        <w:left w:val="none" w:sz="0" w:space="0" w:color="auto"/>
        <w:bottom w:val="none" w:sz="0" w:space="0" w:color="auto"/>
        <w:right w:val="none" w:sz="0" w:space="0" w:color="auto"/>
      </w:divBdr>
    </w:div>
    <w:div w:id="1344438203">
      <w:bodyDiv w:val="1"/>
      <w:marLeft w:val="0"/>
      <w:marRight w:val="0"/>
      <w:marTop w:val="0"/>
      <w:marBottom w:val="0"/>
      <w:divBdr>
        <w:top w:val="none" w:sz="0" w:space="0" w:color="auto"/>
        <w:left w:val="none" w:sz="0" w:space="0" w:color="auto"/>
        <w:bottom w:val="none" w:sz="0" w:space="0" w:color="auto"/>
        <w:right w:val="none" w:sz="0" w:space="0" w:color="auto"/>
      </w:divBdr>
    </w:div>
    <w:div w:id="1384717127">
      <w:bodyDiv w:val="1"/>
      <w:marLeft w:val="0"/>
      <w:marRight w:val="0"/>
      <w:marTop w:val="0"/>
      <w:marBottom w:val="0"/>
      <w:divBdr>
        <w:top w:val="none" w:sz="0" w:space="0" w:color="auto"/>
        <w:left w:val="none" w:sz="0" w:space="0" w:color="auto"/>
        <w:bottom w:val="none" w:sz="0" w:space="0" w:color="auto"/>
        <w:right w:val="none" w:sz="0" w:space="0" w:color="auto"/>
      </w:divBdr>
      <w:divsChild>
        <w:div w:id="1836335891">
          <w:marLeft w:val="0"/>
          <w:marRight w:val="0"/>
          <w:marTop w:val="0"/>
          <w:marBottom w:val="0"/>
          <w:divBdr>
            <w:top w:val="none" w:sz="0" w:space="0" w:color="auto"/>
            <w:left w:val="none" w:sz="0" w:space="0" w:color="auto"/>
            <w:bottom w:val="none" w:sz="0" w:space="0" w:color="auto"/>
            <w:right w:val="none" w:sz="0" w:space="0" w:color="auto"/>
          </w:divBdr>
        </w:div>
      </w:divsChild>
    </w:div>
    <w:div w:id="1398439407">
      <w:bodyDiv w:val="1"/>
      <w:marLeft w:val="0"/>
      <w:marRight w:val="0"/>
      <w:marTop w:val="0"/>
      <w:marBottom w:val="0"/>
      <w:divBdr>
        <w:top w:val="none" w:sz="0" w:space="0" w:color="auto"/>
        <w:left w:val="none" w:sz="0" w:space="0" w:color="auto"/>
        <w:bottom w:val="none" w:sz="0" w:space="0" w:color="auto"/>
        <w:right w:val="none" w:sz="0" w:space="0" w:color="auto"/>
      </w:divBdr>
      <w:divsChild>
        <w:div w:id="761683043">
          <w:marLeft w:val="0"/>
          <w:marRight w:val="0"/>
          <w:marTop w:val="0"/>
          <w:marBottom w:val="0"/>
          <w:divBdr>
            <w:top w:val="single" w:sz="2" w:space="0" w:color="E3E3E3"/>
            <w:left w:val="single" w:sz="2" w:space="0" w:color="E3E3E3"/>
            <w:bottom w:val="single" w:sz="2" w:space="0" w:color="E3E3E3"/>
            <w:right w:val="single" w:sz="2" w:space="0" w:color="E3E3E3"/>
          </w:divBdr>
        </w:div>
        <w:div w:id="1408268185">
          <w:marLeft w:val="0"/>
          <w:marRight w:val="0"/>
          <w:marTop w:val="0"/>
          <w:marBottom w:val="0"/>
          <w:divBdr>
            <w:top w:val="single" w:sz="2" w:space="0" w:color="E3E3E3"/>
            <w:left w:val="single" w:sz="2" w:space="0" w:color="E3E3E3"/>
            <w:bottom w:val="single" w:sz="2" w:space="0" w:color="E3E3E3"/>
            <w:right w:val="single" w:sz="2" w:space="0" w:color="E3E3E3"/>
          </w:divBdr>
        </w:div>
        <w:div w:id="1469546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4741511">
      <w:bodyDiv w:val="1"/>
      <w:marLeft w:val="0"/>
      <w:marRight w:val="0"/>
      <w:marTop w:val="0"/>
      <w:marBottom w:val="0"/>
      <w:divBdr>
        <w:top w:val="none" w:sz="0" w:space="0" w:color="auto"/>
        <w:left w:val="none" w:sz="0" w:space="0" w:color="auto"/>
        <w:bottom w:val="none" w:sz="0" w:space="0" w:color="auto"/>
        <w:right w:val="none" w:sz="0" w:space="0" w:color="auto"/>
      </w:divBdr>
      <w:divsChild>
        <w:div w:id="485124669">
          <w:marLeft w:val="0"/>
          <w:marRight w:val="0"/>
          <w:marTop w:val="0"/>
          <w:marBottom w:val="0"/>
          <w:divBdr>
            <w:top w:val="none" w:sz="0" w:space="0" w:color="auto"/>
            <w:left w:val="none" w:sz="0" w:space="0" w:color="auto"/>
            <w:bottom w:val="none" w:sz="0" w:space="0" w:color="auto"/>
            <w:right w:val="none" w:sz="0" w:space="0" w:color="auto"/>
          </w:divBdr>
          <w:divsChild>
            <w:div w:id="4614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81603">
      <w:bodyDiv w:val="1"/>
      <w:marLeft w:val="0"/>
      <w:marRight w:val="0"/>
      <w:marTop w:val="0"/>
      <w:marBottom w:val="0"/>
      <w:divBdr>
        <w:top w:val="none" w:sz="0" w:space="0" w:color="auto"/>
        <w:left w:val="none" w:sz="0" w:space="0" w:color="auto"/>
        <w:bottom w:val="none" w:sz="0" w:space="0" w:color="auto"/>
        <w:right w:val="none" w:sz="0" w:space="0" w:color="auto"/>
      </w:divBdr>
    </w:div>
    <w:div w:id="1481726647">
      <w:bodyDiv w:val="1"/>
      <w:marLeft w:val="0"/>
      <w:marRight w:val="0"/>
      <w:marTop w:val="0"/>
      <w:marBottom w:val="0"/>
      <w:divBdr>
        <w:top w:val="none" w:sz="0" w:space="0" w:color="auto"/>
        <w:left w:val="none" w:sz="0" w:space="0" w:color="auto"/>
        <w:bottom w:val="none" w:sz="0" w:space="0" w:color="auto"/>
        <w:right w:val="none" w:sz="0" w:space="0" w:color="auto"/>
      </w:divBdr>
    </w:div>
    <w:div w:id="1488861312">
      <w:bodyDiv w:val="1"/>
      <w:marLeft w:val="0"/>
      <w:marRight w:val="0"/>
      <w:marTop w:val="0"/>
      <w:marBottom w:val="0"/>
      <w:divBdr>
        <w:top w:val="none" w:sz="0" w:space="0" w:color="auto"/>
        <w:left w:val="none" w:sz="0" w:space="0" w:color="auto"/>
        <w:bottom w:val="none" w:sz="0" w:space="0" w:color="auto"/>
        <w:right w:val="none" w:sz="0" w:space="0" w:color="auto"/>
      </w:divBdr>
    </w:div>
    <w:div w:id="1492719887">
      <w:bodyDiv w:val="1"/>
      <w:marLeft w:val="0"/>
      <w:marRight w:val="0"/>
      <w:marTop w:val="0"/>
      <w:marBottom w:val="0"/>
      <w:divBdr>
        <w:top w:val="none" w:sz="0" w:space="0" w:color="auto"/>
        <w:left w:val="none" w:sz="0" w:space="0" w:color="auto"/>
        <w:bottom w:val="none" w:sz="0" w:space="0" w:color="auto"/>
        <w:right w:val="none" w:sz="0" w:space="0" w:color="auto"/>
      </w:divBdr>
    </w:div>
    <w:div w:id="1521234608">
      <w:bodyDiv w:val="1"/>
      <w:marLeft w:val="0"/>
      <w:marRight w:val="0"/>
      <w:marTop w:val="0"/>
      <w:marBottom w:val="0"/>
      <w:divBdr>
        <w:top w:val="none" w:sz="0" w:space="0" w:color="auto"/>
        <w:left w:val="none" w:sz="0" w:space="0" w:color="auto"/>
        <w:bottom w:val="none" w:sz="0" w:space="0" w:color="auto"/>
        <w:right w:val="none" w:sz="0" w:space="0" w:color="auto"/>
      </w:divBdr>
    </w:div>
    <w:div w:id="1533035802">
      <w:bodyDiv w:val="1"/>
      <w:marLeft w:val="0"/>
      <w:marRight w:val="0"/>
      <w:marTop w:val="0"/>
      <w:marBottom w:val="0"/>
      <w:divBdr>
        <w:top w:val="none" w:sz="0" w:space="0" w:color="auto"/>
        <w:left w:val="none" w:sz="0" w:space="0" w:color="auto"/>
        <w:bottom w:val="none" w:sz="0" w:space="0" w:color="auto"/>
        <w:right w:val="none" w:sz="0" w:space="0" w:color="auto"/>
      </w:divBdr>
      <w:divsChild>
        <w:div w:id="1500922236">
          <w:marLeft w:val="0"/>
          <w:marRight w:val="0"/>
          <w:marTop w:val="0"/>
          <w:marBottom w:val="0"/>
          <w:divBdr>
            <w:top w:val="single" w:sz="2" w:space="0" w:color="E3E3E3"/>
            <w:left w:val="single" w:sz="2" w:space="0" w:color="E3E3E3"/>
            <w:bottom w:val="single" w:sz="2" w:space="0" w:color="E3E3E3"/>
            <w:right w:val="single" w:sz="2" w:space="0" w:color="E3E3E3"/>
          </w:divBdr>
        </w:div>
        <w:div w:id="1512178896">
          <w:marLeft w:val="0"/>
          <w:marRight w:val="0"/>
          <w:marTop w:val="0"/>
          <w:marBottom w:val="0"/>
          <w:divBdr>
            <w:top w:val="single" w:sz="2" w:space="0" w:color="E3E3E3"/>
            <w:left w:val="single" w:sz="2" w:space="0" w:color="E3E3E3"/>
            <w:bottom w:val="single" w:sz="2" w:space="0" w:color="E3E3E3"/>
            <w:right w:val="single" w:sz="2" w:space="0" w:color="E3E3E3"/>
          </w:divBdr>
        </w:div>
        <w:div w:id="856774754">
          <w:marLeft w:val="0"/>
          <w:marRight w:val="0"/>
          <w:marTop w:val="0"/>
          <w:marBottom w:val="0"/>
          <w:divBdr>
            <w:top w:val="single" w:sz="2" w:space="0" w:color="E3E3E3"/>
            <w:left w:val="single" w:sz="2" w:space="0" w:color="E3E3E3"/>
            <w:bottom w:val="single" w:sz="2" w:space="0" w:color="E3E3E3"/>
            <w:right w:val="single" w:sz="2" w:space="0" w:color="E3E3E3"/>
          </w:divBdr>
        </w:div>
        <w:div w:id="749038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9709184">
      <w:bodyDiv w:val="1"/>
      <w:marLeft w:val="0"/>
      <w:marRight w:val="0"/>
      <w:marTop w:val="0"/>
      <w:marBottom w:val="0"/>
      <w:divBdr>
        <w:top w:val="none" w:sz="0" w:space="0" w:color="auto"/>
        <w:left w:val="none" w:sz="0" w:space="0" w:color="auto"/>
        <w:bottom w:val="none" w:sz="0" w:space="0" w:color="auto"/>
        <w:right w:val="none" w:sz="0" w:space="0" w:color="auto"/>
      </w:divBdr>
    </w:div>
    <w:div w:id="1572689107">
      <w:bodyDiv w:val="1"/>
      <w:marLeft w:val="0"/>
      <w:marRight w:val="0"/>
      <w:marTop w:val="0"/>
      <w:marBottom w:val="0"/>
      <w:divBdr>
        <w:top w:val="none" w:sz="0" w:space="0" w:color="auto"/>
        <w:left w:val="none" w:sz="0" w:space="0" w:color="auto"/>
        <w:bottom w:val="none" w:sz="0" w:space="0" w:color="auto"/>
        <w:right w:val="none" w:sz="0" w:space="0" w:color="auto"/>
      </w:divBdr>
    </w:div>
    <w:div w:id="1573663099">
      <w:bodyDiv w:val="1"/>
      <w:marLeft w:val="0"/>
      <w:marRight w:val="0"/>
      <w:marTop w:val="0"/>
      <w:marBottom w:val="0"/>
      <w:divBdr>
        <w:top w:val="none" w:sz="0" w:space="0" w:color="auto"/>
        <w:left w:val="none" w:sz="0" w:space="0" w:color="auto"/>
        <w:bottom w:val="none" w:sz="0" w:space="0" w:color="auto"/>
        <w:right w:val="none" w:sz="0" w:space="0" w:color="auto"/>
      </w:divBdr>
    </w:div>
    <w:div w:id="1583484194">
      <w:bodyDiv w:val="1"/>
      <w:marLeft w:val="0"/>
      <w:marRight w:val="0"/>
      <w:marTop w:val="0"/>
      <w:marBottom w:val="0"/>
      <w:divBdr>
        <w:top w:val="none" w:sz="0" w:space="0" w:color="auto"/>
        <w:left w:val="none" w:sz="0" w:space="0" w:color="auto"/>
        <w:bottom w:val="none" w:sz="0" w:space="0" w:color="auto"/>
        <w:right w:val="none" w:sz="0" w:space="0" w:color="auto"/>
      </w:divBdr>
    </w:div>
    <w:div w:id="1615594516">
      <w:bodyDiv w:val="1"/>
      <w:marLeft w:val="0"/>
      <w:marRight w:val="0"/>
      <w:marTop w:val="0"/>
      <w:marBottom w:val="0"/>
      <w:divBdr>
        <w:top w:val="none" w:sz="0" w:space="0" w:color="auto"/>
        <w:left w:val="none" w:sz="0" w:space="0" w:color="auto"/>
        <w:bottom w:val="none" w:sz="0" w:space="0" w:color="auto"/>
        <w:right w:val="none" w:sz="0" w:space="0" w:color="auto"/>
      </w:divBdr>
    </w:div>
    <w:div w:id="1667905508">
      <w:bodyDiv w:val="1"/>
      <w:marLeft w:val="0"/>
      <w:marRight w:val="0"/>
      <w:marTop w:val="0"/>
      <w:marBottom w:val="0"/>
      <w:divBdr>
        <w:top w:val="none" w:sz="0" w:space="0" w:color="auto"/>
        <w:left w:val="none" w:sz="0" w:space="0" w:color="auto"/>
        <w:bottom w:val="none" w:sz="0" w:space="0" w:color="auto"/>
        <w:right w:val="none" w:sz="0" w:space="0" w:color="auto"/>
      </w:divBdr>
    </w:div>
    <w:div w:id="1669165693">
      <w:bodyDiv w:val="1"/>
      <w:marLeft w:val="0"/>
      <w:marRight w:val="0"/>
      <w:marTop w:val="0"/>
      <w:marBottom w:val="0"/>
      <w:divBdr>
        <w:top w:val="none" w:sz="0" w:space="0" w:color="auto"/>
        <w:left w:val="none" w:sz="0" w:space="0" w:color="auto"/>
        <w:bottom w:val="none" w:sz="0" w:space="0" w:color="auto"/>
        <w:right w:val="none" w:sz="0" w:space="0" w:color="auto"/>
      </w:divBdr>
    </w:div>
    <w:div w:id="1690983544">
      <w:bodyDiv w:val="1"/>
      <w:marLeft w:val="0"/>
      <w:marRight w:val="0"/>
      <w:marTop w:val="0"/>
      <w:marBottom w:val="0"/>
      <w:divBdr>
        <w:top w:val="none" w:sz="0" w:space="0" w:color="auto"/>
        <w:left w:val="none" w:sz="0" w:space="0" w:color="auto"/>
        <w:bottom w:val="none" w:sz="0" w:space="0" w:color="auto"/>
        <w:right w:val="none" w:sz="0" w:space="0" w:color="auto"/>
      </w:divBdr>
    </w:div>
    <w:div w:id="1698384208">
      <w:bodyDiv w:val="1"/>
      <w:marLeft w:val="0"/>
      <w:marRight w:val="0"/>
      <w:marTop w:val="0"/>
      <w:marBottom w:val="0"/>
      <w:divBdr>
        <w:top w:val="none" w:sz="0" w:space="0" w:color="auto"/>
        <w:left w:val="none" w:sz="0" w:space="0" w:color="auto"/>
        <w:bottom w:val="none" w:sz="0" w:space="0" w:color="auto"/>
        <w:right w:val="none" w:sz="0" w:space="0" w:color="auto"/>
      </w:divBdr>
      <w:divsChild>
        <w:div w:id="1241134473">
          <w:marLeft w:val="0"/>
          <w:marRight w:val="0"/>
          <w:marTop w:val="0"/>
          <w:marBottom w:val="0"/>
          <w:divBdr>
            <w:top w:val="none" w:sz="0" w:space="0" w:color="auto"/>
            <w:left w:val="none" w:sz="0" w:space="0" w:color="auto"/>
            <w:bottom w:val="none" w:sz="0" w:space="0" w:color="auto"/>
            <w:right w:val="none" w:sz="0" w:space="0" w:color="auto"/>
          </w:divBdr>
          <w:divsChild>
            <w:div w:id="1818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6834">
      <w:bodyDiv w:val="1"/>
      <w:marLeft w:val="0"/>
      <w:marRight w:val="0"/>
      <w:marTop w:val="0"/>
      <w:marBottom w:val="0"/>
      <w:divBdr>
        <w:top w:val="none" w:sz="0" w:space="0" w:color="auto"/>
        <w:left w:val="none" w:sz="0" w:space="0" w:color="auto"/>
        <w:bottom w:val="none" w:sz="0" w:space="0" w:color="auto"/>
        <w:right w:val="none" w:sz="0" w:space="0" w:color="auto"/>
      </w:divBdr>
      <w:divsChild>
        <w:div w:id="1845633798">
          <w:marLeft w:val="0"/>
          <w:marRight w:val="0"/>
          <w:marTop w:val="0"/>
          <w:marBottom w:val="0"/>
          <w:divBdr>
            <w:top w:val="single" w:sz="2" w:space="0" w:color="E3E3E3"/>
            <w:left w:val="single" w:sz="2" w:space="0" w:color="E3E3E3"/>
            <w:bottom w:val="single" w:sz="2" w:space="0" w:color="E3E3E3"/>
            <w:right w:val="single" w:sz="2" w:space="0" w:color="E3E3E3"/>
          </w:divBdr>
        </w:div>
        <w:div w:id="581568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3191703">
      <w:bodyDiv w:val="1"/>
      <w:marLeft w:val="0"/>
      <w:marRight w:val="0"/>
      <w:marTop w:val="0"/>
      <w:marBottom w:val="0"/>
      <w:divBdr>
        <w:top w:val="none" w:sz="0" w:space="0" w:color="auto"/>
        <w:left w:val="none" w:sz="0" w:space="0" w:color="auto"/>
        <w:bottom w:val="none" w:sz="0" w:space="0" w:color="auto"/>
        <w:right w:val="none" w:sz="0" w:space="0" w:color="auto"/>
      </w:divBdr>
    </w:div>
    <w:div w:id="1754084654">
      <w:bodyDiv w:val="1"/>
      <w:marLeft w:val="0"/>
      <w:marRight w:val="0"/>
      <w:marTop w:val="0"/>
      <w:marBottom w:val="0"/>
      <w:divBdr>
        <w:top w:val="none" w:sz="0" w:space="0" w:color="auto"/>
        <w:left w:val="none" w:sz="0" w:space="0" w:color="auto"/>
        <w:bottom w:val="none" w:sz="0" w:space="0" w:color="auto"/>
        <w:right w:val="none" w:sz="0" w:space="0" w:color="auto"/>
      </w:divBdr>
      <w:divsChild>
        <w:div w:id="1537430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7096796">
      <w:bodyDiv w:val="1"/>
      <w:marLeft w:val="0"/>
      <w:marRight w:val="0"/>
      <w:marTop w:val="0"/>
      <w:marBottom w:val="0"/>
      <w:divBdr>
        <w:top w:val="none" w:sz="0" w:space="0" w:color="auto"/>
        <w:left w:val="none" w:sz="0" w:space="0" w:color="auto"/>
        <w:bottom w:val="none" w:sz="0" w:space="0" w:color="auto"/>
        <w:right w:val="none" w:sz="0" w:space="0" w:color="auto"/>
      </w:divBdr>
    </w:div>
    <w:div w:id="1761491073">
      <w:bodyDiv w:val="1"/>
      <w:marLeft w:val="0"/>
      <w:marRight w:val="0"/>
      <w:marTop w:val="0"/>
      <w:marBottom w:val="0"/>
      <w:divBdr>
        <w:top w:val="none" w:sz="0" w:space="0" w:color="auto"/>
        <w:left w:val="none" w:sz="0" w:space="0" w:color="auto"/>
        <w:bottom w:val="none" w:sz="0" w:space="0" w:color="auto"/>
        <w:right w:val="none" w:sz="0" w:space="0" w:color="auto"/>
      </w:divBdr>
    </w:div>
    <w:div w:id="1773864123">
      <w:bodyDiv w:val="1"/>
      <w:marLeft w:val="0"/>
      <w:marRight w:val="0"/>
      <w:marTop w:val="0"/>
      <w:marBottom w:val="0"/>
      <w:divBdr>
        <w:top w:val="none" w:sz="0" w:space="0" w:color="auto"/>
        <w:left w:val="none" w:sz="0" w:space="0" w:color="auto"/>
        <w:bottom w:val="none" w:sz="0" w:space="0" w:color="auto"/>
        <w:right w:val="none" w:sz="0" w:space="0" w:color="auto"/>
      </w:divBdr>
    </w:div>
    <w:div w:id="1774010335">
      <w:bodyDiv w:val="1"/>
      <w:marLeft w:val="0"/>
      <w:marRight w:val="0"/>
      <w:marTop w:val="0"/>
      <w:marBottom w:val="0"/>
      <w:divBdr>
        <w:top w:val="none" w:sz="0" w:space="0" w:color="auto"/>
        <w:left w:val="none" w:sz="0" w:space="0" w:color="auto"/>
        <w:bottom w:val="none" w:sz="0" w:space="0" w:color="auto"/>
        <w:right w:val="none" w:sz="0" w:space="0" w:color="auto"/>
      </w:divBdr>
    </w:div>
    <w:div w:id="1830629842">
      <w:bodyDiv w:val="1"/>
      <w:marLeft w:val="0"/>
      <w:marRight w:val="0"/>
      <w:marTop w:val="0"/>
      <w:marBottom w:val="0"/>
      <w:divBdr>
        <w:top w:val="none" w:sz="0" w:space="0" w:color="auto"/>
        <w:left w:val="none" w:sz="0" w:space="0" w:color="auto"/>
        <w:bottom w:val="none" w:sz="0" w:space="0" w:color="auto"/>
        <w:right w:val="none" w:sz="0" w:space="0" w:color="auto"/>
      </w:divBdr>
      <w:divsChild>
        <w:div w:id="825439262">
          <w:marLeft w:val="0"/>
          <w:marRight w:val="0"/>
          <w:marTop w:val="0"/>
          <w:marBottom w:val="0"/>
          <w:divBdr>
            <w:top w:val="none" w:sz="0" w:space="0" w:color="auto"/>
            <w:left w:val="none" w:sz="0" w:space="0" w:color="auto"/>
            <w:bottom w:val="none" w:sz="0" w:space="0" w:color="auto"/>
            <w:right w:val="none" w:sz="0" w:space="0" w:color="auto"/>
          </w:divBdr>
          <w:divsChild>
            <w:div w:id="20107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4282">
      <w:bodyDiv w:val="1"/>
      <w:marLeft w:val="0"/>
      <w:marRight w:val="0"/>
      <w:marTop w:val="0"/>
      <w:marBottom w:val="0"/>
      <w:divBdr>
        <w:top w:val="none" w:sz="0" w:space="0" w:color="auto"/>
        <w:left w:val="none" w:sz="0" w:space="0" w:color="auto"/>
        <w:bottom w:val="none" w:sz="0" w:space="0" w:color="auto"/>
        <w:right w:val="none" w:sz="0" w:space="0" w:color="auto"/>
      </w:divBdr>
    </w:div>
    <w:div w:id="1875848566">
      <w:bodyDiv w:val="1"/>
      <w:marLeft w:val="0"/>
      <w:marRight w:val="0"/>
      <w:marTop w:val="0"/>
      <w:marBottom w:val="0"/>
      <w:divBdr>
        <w:top w:val="none" w:sz="0" w:space="0" w:color="auto"/>
        <w:left w:val="none" w:sz="0" w:space="0" w:color="auto"/>
        <w:bottom w:val="none" w:sz="0" w:space="0" w:color="auto"/>
        <w:right w:val="none" w:sz="0" w:space="0" w:color="auto"/>
      </w:divBdr>
    </w:div>
    <w:div w:id="1885678769">
      <w:bodyDiv w:val="1"/>
      <w:marLeft w:val="0"/>
      <w:marRight w:val="0"/>
      <w:marTop w:val="0"/>
      <w:marBottom w:val="0"/>
      <w:divBdr>
        <w:top w:val="none" w:sz="0" w:space="0" w:color="auto"/>
        <w:left w:val="none" w:sz="0" w:space="0" w:color="auto"/>
        <w:bottom w:val="none" w:sz="0" w:space="0" w:color="auto"/>
        <w:right w:val="none" w:sz="0" w:space="0" w:color="auto"/>
      </w:divBdr>
    </w:div>
    <w:div w:id="1897467864">
      <w:bodyDiv w:val="1"/>
      <w:marLeft w:val="0"/>
      <w:marRight w:val="0"/>
      <w:marTop w:val="0"/>
      <w:marBottom w:val="0"/>
      <w:divBdr>
        <w:top w:val="none" w:sz="0" w:space="0" w:color="auto"/>
        <w:left w:val="none" w:sz="0" w:space="0" w:color="auto"/>
        <w:bottom w:val="none" w:sz="0" w:space="0" w:color="auto"/>
        <w:right w:val="none" w:sz="0" w:space="0" w:color="auto"/>
      </w:divBdr>
    </w:div>
    <w:div w:id="1910767806">
      <w:bodyDiv w:val="1"/>
      <w:marLeft w:val="0"/>
      <w:marRight w:val="0"/>
      <w:marTop w:val="0"/>
      <w:marBottom w:val="0"/>
      <w:divBdr>
        <w:top w:val="none" w:sz="0" w:space="0" w:color="auto"/>
        <w:left w:val="none" w:sz="0" w:space="0" w:color="auto"/>
        <w:bottom w:val="none" w:sz="0" w:space="0" w:color="auto"/>
        <w:right w:val="none" w:sz="0" w:space="0" w:color="auto"/>
      </w:divBdr>
    </w:div>
    <w:div w:id="1925147349">
      <w:bodyDiv w:val="1"/>
      <w:marLeft w:val="0"/>
      <w:marRight w:val="0"/>
      <w:marTop w:val="0"/>
      <w:marBottom w:val="0"/>
      <w:divBdr>
        <w:top w:val="none" w:sz="0" w:space="0" w:color="auto"/>
        <w:left w:val="none" w:sz="0" w:space="0" w:color="auto"/>
        <w:bottom w:val="none" w:sz="0" w:space="0" w:color="auto"/>
        <w:right w:val="none" w:sz="0" w:space="0" w:color="auto"/>
      </w:divBdr>
    </w:div>
    <w:div w:id="1929728012">
      <w:bodyDiv w:val="1"/>
      <w:marLeft w:val="0"/>
      <w:marRight w:val="0"/>
      <w:marTop w:val="0"/>
      <w:marBottom w:val="0"/>
      <w:divBdr>
        <w:top w:val="none" w:sz="0" w:space="0" w:color="auto"/>
        <w:left w:val="none" w:sz="0" w:space="0" w:color="auto"/>
        <w:bottom w:val="none" w:sz="0" w:space="0" w:color="auto"/>
        <w:right w:val="none" w:sz="0" w:space="0" w:color="auto"/>
      </w:divBdr>
    </w:div>
    <w:div w:id="1930655808">
      <w:bodyDiv w:val="1"/>
      <w:marLeft w:val="0"/>
      <w:marRight w:val="0"/>
      <w:marTop w:val="0"/>
      <w:marBottom w:val="0"/>
      <w:divBdr>
        <w:top w:val="none" w:sz="0" w:space="0" w:color="auto"/>
        <w:left w:val="none" w:sz="0" w:space="0" w:color="auto"/>
        <w:bottom w:val="none" w:sz="0" w:space="0" w:color="auto"/>
        <w:right w:val="none" w:sz="0" w:space="0" w:color="auto"/>
      </w:divBdr>
      <w:divsChild>
        <w:div w:id="772088467">
          <w:marLeft w:val="0"/>
          <w:marRight w:val="0"/>
          <w:marTop w:val="0"/>
          <w:marBottom w:val="0"/>
          <w:divBdr>
            <w:top w:val="none" w:sz="0" w:space="0" w:color="auto"/>
            <w:left w:val="none" w:sz="0" w:space="0" w:color="auto"/>
            <w:bottom w:val="none" w:sz="0" w:space="0" w:color="auto"/>
            <w:right w:val="none" w:sz="0" w:space="0" w:color="auto"/>
          </w:divBdr>
          <w:divsChild>
            <w:div w:id="129710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18836">
      <w:bodyDiv w:val="1"/>
      <w:marLeft w:val="0"/>
      <w:marRight w:val="0"/>
      <w:marTop w:val="0"/>
      <w:marBottom w:val="0"/>
      <w:divBdr>
        <w:top w:val="none" w:sz="0" w:space="0" w:color="auto"/>
        <w:left w:val="none" w:sz="0" w:space="0" w:color="auto"/>
        <w:bottom w:val="none" w:sz="0" w:space="0" w:color="auto"/>
        <w:right w:val="none" w:sz="0" w:space="0" w:color="auto"/>
      </w:divBdr>
    </w:div>
    <w:div w:id="1937981643">
      <w:bodyDiv w:val="1"/>
      <w:marLeft w:val="0"/>
      <w:marRight w:val="0"/>
      <w:marTop w:val="0"/>
      <w:marBottom w:val="0"/>
      <w:divBdr>
        <w:top w:val="none" w:sz="0" w:space="0" w:color="auto"/>
        <w:left w:val="none" w:sz="0" w:space="0" w:color="auto"/>
        <w:bottom w:val="none" w:sz="0" w:space="0" w:color="auto"/>
        <w:right w:val="none" w:sz="0" w:space="0" w:color="auto"/>
      </w:divBdr>
    </w:div>
    <w:div w:id="1956136857">
      <w:bodyDiv w:val="1"/>
      <w:marLeft w:val="0"/>
      <w:marRight w:val="0"/>
      <w:marTop w:val="0"/>
      <w:marBottom w:val="0"/>
      <w:divBdr>
        <w:top w:val="none" w:sz="0" w:space="0" w:color="auto"/>
        <w:left w:val="none" w:sz="0" w:space="0" w:color="auto"/>
        <w:bottom w:val="none" w:sz="0" w:space="0" w:color="auto"/>
        <w:right w:val="none" w:sz="0" w:space="0" w:color="auto"/>
      </w:divBdr>
      <w:divsChild>
        <w:div w:id="1823422911">
          <w:marLeft w:val="0"/>
          <w:marRight w:val="0"/>
          <w:marTop w:val="0"/>
          <w:marBottom w:val="0"/>
          <w:divBdr>
            <w:top w:val="none" w:sz="0" w:space="0" w:color="auto"/>
            <w:left w:val="none" w:sz="0" w:space="0" w:color="auto"/>
            <w:bottom w:val="none" w:sz="0" w:space="0" w:color="auto"/>
            <w:right w:val="none" w:sz="0" w:space="0" w:color="auto"/>
          </w:divBdr>
          <w:divsChild>
            <w:div w:id="6187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15454">
      <w:bodyDiv w:val="1"/>
      <w:marLeft w:val="0"/>
      <w:marRight w:val="0"/>
      <w:marTop w:val="0"/>
      <w:marBottom w:val="0"/>
      <w:divBdr>
        <w:top w:val="none" w:sz="0" w:space="0" w:color="auto"/>
        <w:left w:val="none" w:sz="0" w:space="0" w:color="auto"/>
        <w:bottom w:val="none" w:sz="0" w:space="0" w:color="auto"/>
        <w:right w:val="none" w:sz="0" w:space="0" w:color="auto"/>
      </w:divBdr>
    </w:div>
    <w:div w:id="2000577118">
      <w:bodyDiv w:val="1"/>
      <w:marLeft w:val="0"/>
      <w:marRight w:val="0"/>
      <w:marTop w:val="0"/>
      <w:marBottom w:val="0"/>
      <w:divBdr>
        <w:top w:val="none" w:sz="0" w:space="0" w:color="auto"/>
        <w:left w:val="none" w:sz="0" w:space="0" w:color="auto"/>
        <w:bottom w:val="none" w:sz="0" w:space="0" w:color="auto"/>
        <w:right w:val="none" w:sz="0" w:space="0" w:color="auto"/>
      </w:divBdr>
    </w:div>
    <w:div w:id="2022272987">
      <w:bodyDiv w:val="1"/>
      <w:marLeft w:val="0"/>
      <w:marRight w:val="0"/>
      <w:marTop w:val="0"/>
      <w:marBottom w:val="0"/>
      <w:divBdr>
        <w:top w:val="none" w:sz="0" w:space="0" w:color="auto"/>
        <w:left w:val="none" w:sz="0" w:space="0" w:color="auto"/>
        <w:bottom w:val="none" w:sz="0" w:space="0" w:color="auto"/>
        <w:right w:val="none" w:sz="0" w:space="0" w:color="auto"/>
      </w:divBdr>
    </w:div>
    <w:div w:id="2027556152">
      <w:bodyDiv w:val="1"/>
      <w:marLeft w:val="0"/>
      <w:marRight w:val="0"/>
      <w:marTop w:val="0"/>
      <w:marBottom w:val="0"/>
      <w:divBdr>
        <w:top w:val="none" w:sz="0" w:space="0" w:color="auto"/>
        <w:left w:val="none" w:sz="0" w:space="0" w:color="auto"/>
        <w:bottom w:val="none" w:sz="0" w:space="0" w:color="auto"/>
        <w:right w:val="none" w:sz="0" w:space="0" w:color="auto"/>
      </w:divBdr>
    </w:div>
    <w:div w:id="2101943510">
      <w:bodyDiv w:val="1"/>
      <w:marLeft w:val="0"/>
      <w:marRight w:val="0"/>
      <w:marTop w:val="0"/>
      <w:marBottom w:val="0"/>
      <w:divBdr>
        <w:top w:val="none" w:sz="0" w:space="0" w:color="auto"/>
        <w:left w:val="none" w:sz="0" w:space="0" w:color="auto"/>
        <w:bottom w:val="none" w:sz="0" w:space="0" w:color="auto"/>
        <w:right w:val="none" w:sz="0" w:space="0" w:color="auto"/>
      </w:divBdr>
    </w:div>
    <w:div w:id="2104765546">
      <w:bodyDiv w:val="1"/>
      <w:marLeft w:val="0"/>
      <w:marRight w:val="0"/>
      <w:marTop w:val="0"/>
      <w:marBottom w:val="0"/>
      <w:divBdr>
        <w:top w:val="none" w:sz="0" w:space="0" w:color="auto"/>
        <w:left w:val="none" w:sz="0" w:space="0" w:color="auto"/>
        <w:bottom w:val="none" w:sz="0" w:space="0" w:color="auto"/>
        <w:right w:val="none" w:sz="0" w:space="0" w:color="auto"/>
      </w:divBdr>
    </w:div>
    <w:div w:id="2109425921">
      <w:bodyDiv w:val="1"/>
      <w:marLeft w:val="0"/>
      <w:marRight w:val="0"/>
      <w:marTop w:val="0"/>
      <w:marBottom w:val="0"/>
      <w:divBdr>
        <w:top w:val="none" w:sz="0" w:space="0" w:color="auto"/>
        <w:left w:val="none" w:sz="0" w:space="0" w:color="auto"/>
        <w:bottom w:val="none" w:sz="0" w:space="0" w:color="auto"/>
        <w:right w:val="none" w:sz="0" w:space="0" w:color="auto"/>
      </w:divBdr>
    </w:div>
    <w:div w:id="2114931704">
      <w:bodyDiv w:val="1"/>
      <w:marLeft w:val="0"/>
      <w:marRight w:val="0"/>
      <w:marTop w:val="0"/>
      <w:marBottom w:val="0"/>
      <w:divBdr>
        <w:top w:val="none" w:sz="0" w:space="0" w:color="auto"/>
        <w:left w:val="none" w:sz="0" w:space="0" w:color="auto"/>
        <w:bottom w:val="none" w:sz="0" w:space="0" w:color="auto"/>
        <w:right w:val="none" w:sz="0" w:space="0" w:color="auto"/>
      </w:divBdr>
    </w:div>
    <w:div w:id="2116368014">
      <w:bodyDiv w:val="1"/>
      <w:marLeft w:val="0"/>
      <w:marRight w:val="0"/>
      <w:marTop w:val="0"/>
      <w:marBottom w:val="0"/>
      <w:divBdr>
        <w:top w:val="none" w:sz="0" w:space="0" w:color="auto"/>
        <w:left w:val="none" w:sz="0" w:space="0" w:color="auto"/>
        <w:bottom w:val="none" w:sz="0" w:space="0" w:color="auto"/>
        <w:right w:val="none" w:sz="0" w:space="0" w:color="auto"/>
      </w:divBdr>
    </w:div>
    <w:div w:id="2128427830">
      <w:bodyDiv w:val="1"/>
      <w:marLeft w:val="0"/>
      <w:marRight w:val="0"/>
      <w:marTop w:val="0"/>
      <w:marBottom w:val="0"/>
      <w:divBdr>
        <w:top w:val="none" w:sz="0" w:space="0" w:color="auto"/>
        <w:left w:val="none" w:sz="0" w:space="0" w:color="auto"/>
        <w:bottom w:val="none" w:sz="0" w:space="0" w:color="auto"/>
        <w:right w:val="none" w:sz="0" w:space="0" w:color="auto"/>
      </w:divBdr>
      <w:divsChild>
        <w:div w:id="1176267260">
          <w:marLeft w:val="0"/>
          <w:marRight w:val="0"/>
          <w:marTop w:val="0"/>
          <w:marBottom w:val="0"/>
          <w:divBdr>
            <w:top w:val="none" w:sz="0" w:space="0" w:color="auto"/>
            <w:left w:val="none" w:sz="0" w:space="0" w:color="auto"/>
            <w:bottom w:val="none" w:sz="0" w:space="0" w:color="auto"/>
            <w:right w:val="none" w:sz="0" w:space="0" w:color="auto"/>
          </w:divBdr>
          <w:divsChild>
            <w:div w:id="4111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0E8C5-53B0-4683-93AD-BDD08879B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7136</TotalTime>
  <Pages>52</Pages>
  <Words>10068</Words>
  <Characters>57394</Characters>
  <Application>Microsoft Office Word</Application>
  <DocSecurity>0</DocSecurity>
  <Lines>478</Lines>
  <Paragraphs>134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Iskandarova</dc:creator>
  <cp:keywords/>
  <dc:description/>
  <cp:lastModifiedBy>Julia Iskandarova</cp:lastModifiedBy>
  <cp:revision>12</cp:revision>
  <cp:lastPrinted>2026-05-25T11:12:00Z</cp:lastPrinted>
  <dcterms:created xsi:type="dcterms:W3CDTF">2026-05-02T18:05:00Z</dcterms:created>
  <dcterms:modified xsi:type="dcterms:W3CDTF">2026-05-25T12:29:00Z</dcterms:modified>
</cp:coreProperties>
</file>