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7C6B6" w14:textId="77777777" w:rsidR="00F87C35" w:rsidRDefault="00E24105" w:rsidP="00E24105">
      <w:pPr>
        <w:pStyle w:val="Heading1"/>
      </w:pPr>
      <w:r>
        <w:t xml:space="preserve">To Run </w:t>
      </w:r>
      <w:r w:rsidR="0080700C">
        <w:t>AHEF</w:t>
      </w:r>
    </w:p>
    <w:p w14:paraId="7CCEFA79" w14:textId="77777777" w:rsidR="00E24105" w:rsidRDefault="00E24105"/>
    <w:p w14:paraId="2B6BE34D" w14:textId="77777777" w:rsidR="0080700C" w:rsidRDefault="0080700C">
      <w:r w:rsidRPr="00E24105">
        <w:rPr>
          <w:rStyle w:val="Heading2Char"/>
        </w:rPr>
        <w:t>Step 1.</w:t>
      </w:r>
      <w:r>
        <w:t xml:space="preserve">  Get emissions profile from Jess </w:t>
      </w:r>
      <w:r w:rsidR="00E24105">
        <w:t>(</w:t>
      </w:r>
      <w:r>
        <w:t>or</w:t>
      </w:r>
      <w:r w:rsidR="00E24105">
        <w:t xml:space="preserve"> you can</w:t>
      </w:r>
      <w:r>
        <w:t xml:space="preserve"> alter </w:t>
      </w:r>
      <w:r w:rsidR="00E24105">
        <w:t xml:space="preserve">an existing emission profile in one of the worksheets in Step </w:t>
      </w:r>
      <w:commentRangeStart w:id="0"/>
      <w:r w:rsidR="00E24105">
        <w:t>2</w:t>
      </w:r>
      <w:commentRangeEnd w:id="0"/>
      <w:r w:rsidR="00420C07">
        <w:rPr>
          <w:rStyle w:val="CommentReference"/>
        </w:rPr>
        <w:commentReference w:id="0"/>
      </w:r>
      <w:r w:rsidR="00E24105">
        <w:t>)</w:t>
      </w:r>
    </w:p>
    <w:p w14:paraId="64FBD7D0" w14:textId="77777777" w:rsidR="0080700C" w:rsidRDefault="0080700C">
      <w:r w:rsidRPr="00E24105">
        <w:rPr>
          <w:rStyle w:val="Heading2Char"/>
        </w:rPr>
        <w:t>Step 2</w:t>
      </w:r>
      <w:r>
        <w:t>.  Run the emissions profile through ozone maker to go from ODS species to total column ozone (Dobson units)</w:t>
      </w:r>
    </w:p>
    <w:p w14:paraId="2C933469" w14:textId="77777777" w:rsidR="0080700C" w:rsidRDefault="0080700C" w:rsidP="0080700C">
      <w:pPr>
        <w:pStyle w:val="ListParagraph"/>
        <w:numPr>
          <w:ilvl w:val="0"/>
          <w:numId w:val="2"/>
        </w:numPr>
      </w:pPr>
      <w:r>
        <w:t>Open Ozone</w:t>
      </w:r>
      <w:r w:rsidR="00B62FAE">
        <w:t xml:space="preserve"> Maker </w:t>
      </w:r>
      <w:r w:rsidR="00E24105">
        <w:t>in the “emission profile” directory</w:t>
      </w:r>
    </w:p>
    <w:p w14:paraId="264E5E90" w14:textId="77777777" w:rsidR="00B62FAE" w:rsidRDefault="00B62FAE" w:rsidP="00B62FAE">
      <w:pPr>
        <w:pStyle w:val="ListParagraph"/>
        <w:numPr>
          <w:ilvl w:val="1"/>
          <w:numId w:val="2"/>
        </w:numPr>
      </w:pPr>
      <w:r>
        <w:t>OzoneMaker_11_22-2014.xlsx  (look in the worksheet entitled “</w:t>
      </w:r>
      <w:proofErr w:type="spellStart"/>
      <w:r>
        <w:t>TourGuide</w:t>
      </w:r>
      <w:proofErr w:type="spellEnd"/>
      <w:r>
        <w:t>”)</w:t>
      </w:r>
    </w:p>
    <w:p w14:paraId="278E798E" w14:textId="77777777" w:rsidR="00B62FAE" w:rsidRDefault="00B62FAE" w:rsidP="00B62FAE">
      <w:pPr>
        <w:pStyle w:val="ListParagraph"/>
        <w:numPr>
          <w:ilvl w:val="2"/>
          <w:numId w:val="2"/>
        </w:numPr>
      </w:pPr>
      <w:r>
        <w:t xml:space="preserve">Make sure ODS attributes is set up for WMO2010 </w:t>
      </w:r>
    </w:p>
    <w:p w14:paraId="1FD9FBC1" w14:textId="77777777" w:rsidR="00B62FAE" w:rsidRPr="006E3A57" w:rsidRDefault="00B62FAE" w:rsidP="00B62FAE">
      <w:pPr>
        <w:pStyle w:val="ListParagraph"/>
        <w:numPr>
          <w:ilvl w:val="2"/>
          <w:numId w:val="2"/>
        </w:numPr>
        <w:rPr>
          <w:i/>
        </w:rPr>
      </w:pPr>
      <w:r>
        <w:t>Open a new worksheet, add the new emissions profile</w:t>
      </w:r>
      <w:r w:rsidR="006E3A57">
        <w:t xml:space="preserve">  </w:t>
      </w:r>
      <w:r w:rsidR="006E3A57" w:rsidRPr="006E3A57">
        <w:rPr>
          <w:i/>
        </w:rPr>
        <w:t xml:space="preserve">(see </w:t>
      </w:r>
      <w:r w:rsidR="006E3A57">
        <w:rPr>
          <w:i/>
        </w:rPr>
        <w:t>“</w:t>
      </w:r>
      <w:r w:rsidR="006E3A57" w:rsidRPr="006E3A57">
        <w:rPr>
          <w:i/>
        </w:rPr>
        <w:t>WMOA1_cut</w:t>
      </w:r>
      <w:r w:rsidR="006E3A57">
        <w:rPr>
          <w:i/>
        </w:rPr>
        <w:t>”</w:t>
      </w:r>
      <w:r w:rsidR="006E3A57" w:rsidRPr="006E3A57">
        <w:rPr>
          <w:i/>
        </w:rPr>
        <w:t xml:space="preserve"> as an example worksheet – same columns/years)</w:t>
      </w:r>
    </w:p>
    <w:p w14:paraId="089BD350" w14:textId="77777777" w:rsidR="00B62FAE" w:rsidRDefault="00B62FAE" w:rsidP="00B62FAE">
      <w:pPr>
        <w:pStyle w:val="ListParagraph"/>
        <w:numPr>
          <w:ilvl w:val="2"/>
          <w:numId w:val="2"/>
        </w:numPr>
      </w:pPr>
      <w:r>
        <w:t xml:space="preserve">In </w:t>
      </w:r>
      <w:proofErr w:type="spellStart"/>
      <w:r>
        <w:t>Emiss_Profile</w:t>
      </w:r>
      <w:proofErr w:type="spellEnd"/>
      <w:r>
        <w:t xml:space="preserve"> – call the new worksheet in cell A1</w:t>
      </w:r>
    </w:p>
    <w:p w14:paraId="5D066061" w14:textId="77777777" w:rsidR="00B62FAE" w:rsidRDefault="00B62FAE" w:rsidP="00B62FAE">
      <w:pPr>
        <w:ind w:left="1800"/>
      </w:pPr>
      <w:r>
        <w:t>The spreadsheet should run through the steps &amp; put new results into the “</w:t>
      </w:r>
      <w:proofErr w:type="spellStart"/>
      <w:r>
        <w:t>MakeOzoneFile</w:t>
      </w:r>
      <w:proofErr w:type="spellEnd"/>
      <w:r>
        <w:t xml:space="preserve">” </w:t>
      </w:r>
      <w:commentRangeStart w:id="1"/>
      <w:r>
        <w:t>worksheet</w:t>
      </w:r>
      <w:commentRangeEnd w:id="1"/>
      <w:r w:rsidR="00420C07">
        <w:rPr>
          <w:rStyle w:val="CommentReference"/>
        </w:rPr>
        <w:commentReference w:id="1"/>
      </w:r>
    </w:p>
    <w:p w14:paraId="58AC4B8B" w14:textId="77777777" w:rsidR="00B62FAE" w:rsidRDefault="00B62FAE" w:rsidP="00B62FAE">
      <w:pPr>
        <w:pStyle w:val="ListParagraph"/>
        <w:numPr>
          <w:ilvl w:val="2"/>
          <w:numId w:val="2"/>
        </w:numPr>
      </w:pPr>
      <w:r>
        <w:t>Save the “</w:t>
      </w:r>
      <w:proofErr w:type="spellStart"/>
      <w:r>
        <w:t>MakeOzoneFile</w:t>
      </w:r>
      <w:proofErr w:type="spellEnd"/>
      <w:r>
        <w:t xml:space="preserve">” worksheet </w:t>
      </w:r>
      <w:r w:rsidR="006E3A57">
        <w:t>as a *.prn file</w:t>
      </w:r>
    </w:p>
    <w:p w14:paraId="64DAF952" w14:textId="77777777" w:rsidR="00E24105" w:rsidRDefault="00E24105" w:rsidP="00E24105">
      <w:pPr>
        <w:pStyle w:val="ListParagraph"/>
        <w:ind w:left="2160"/>
      </w:pPr>
    </w:p>
    <w:p w14:paraId="3F9BB939" w14:textId="77777777" w:rsidR="006E3A57" w:rsidRDefault="006E3A57" w:rsidP="006E3A57">
      <w:pPr>
        <w:pStyle w:val="ListParagraph"/>
        <w:numPr>
          <w:ilvl w:val="1"/>
          <w:numId w:val="2"/>
        </w:numPr>
      </w:pPr>
      <w:r>
        <w:t>In the</w:t>
      </w:r>
      <w:r w:rsidR="00E24105">
        <w:t xml:space="preserve"> “input data”</w:t>
      </w:r>
      <w:r>
        <w:t xml:space="preserve"> directory – switch the *.prn to *.OZN</w:t>
      </w:r>
    </w:p>
    <w:p w14:paraId="541D91E7" w14:textId="77777777" w:rsidR="0080700C" w:rsidRDefault="0080700C" w:rsidP="0080700C"/>
    <w:p w14:paraId="0D732EBA" w14:textId="77777777" w:rsidR="0080700C" w:rsidRDefault="0080700C" w:rsidP="0080700C">
      <w:r w:rsidRPr="00E24105">
        <w:rPr>
          <w:rStyle w:val="Heading2Char"/>
        </w:rPr>
        <w:t>Step 3.</w:t>
      </w:r>
      <w:r>
        <w:t xml:space="preserve">  In AHEF, set up input files to call correct *.OZN file &amp; run for each of the U.S. regions</w:t>
      </w:r>
    </w:p>
    <w:p w14:paraId="16D446F3" w14:textId="77777777" w:rsidR="00E24105" w:rsidRDefault="00E24105" w:rsidP="0080700C">
      <w:r>
        <w:t xml:space="preserve">[I </w:t>
      </w:r>
      <w:commentRangeStart w:id="2"/>
      <w:r>
        <w:t>have</w:t>
      </w:r>
      <w:commentRangeEnd w:id="2"/>
      <w:r w:rsidR="001E75D2">
        <w:rPr>
          <w:rStyle w:val="CommentReference"/>
        </w:rPr>
        <w:commentReference w:id="2"/>
      </w:r>
      <w:r>
        <w:t xml:space="preserve"> windows virtual pc:  windows </w:t>
      </w:r>
      <w:proofErr w:type="spellStart"/>
      <w:r>
        <w:t>xp</w:t>
      </w:r>
      <w:proofErr w:type="spellEnd"/>
      <w:r>
        <w:t xml:space="preserve"> mode that can run DIGITAL Visual </w:t>
      </w:r>
      <w:proofErr w:type="gramStart"/>
      <w:r>
        <w:t>Fortran</w:t>
      </w:r>
      <w:proofErr w:type="gramEnd"/>
      <w:r>
        <w:t xml:space="preserve"> 6.0; then I open the Developer Studio &amp; open the workspace in the </w:t>
      </w:r>
      <w:r w:rsidR="00604978">
        <w:t>specific region directory</w:t>
      </w:r>
      <w:r>
        <w:t>]</w:t>
      </w:r>
    </w:p>
    <w:p w14:paraId="68B2A6A6" w14:textId="77777777" w:rsidR="0080700C" w:rsidRDefault="00E24105" w:rsidP="00E24105">
      <w:pPr>
        <w:pStyle w:val="ListParagraph"/>
        <w:numPr>
          <w:ilvl w:val="0"/>
          <w:numId w:val="2"/>
        </w:numPr>
      </w:pPr>
      <w:r>
        <w:t>In each of the regions (i.e. directories that start with “run group r*”):</w:t>
      </w:r>
    </w:p>
    <w:p w14:paraId="28B02E5C" w14:textId="77777777" w:rsidR="00E24105" w:rsidRDefault="00E24105" w:rsidP="00E24105">
      <w:pPr>
        <w:pStyle w:val="ListParagraph"/>
        <w:numPr>
          <w:ilvl w:val="1"/>
          <w:numId w:val="2"/>
        </w:numPr>
      </w:pPr>
      <w:r>
        <w:t>Open “</w:t>
      </w:r>
      <w:proofErr w:type="spellStart"/>
      <w:r>
        <w:t>AHEF.Run</w:t>
      </w:r>
      <w:proofErr w:type="spellEnd"/>
      <w:r>
        <w:t>”</w:t>
      </w:r>
      <w:bookmarkStart w:id="3" w:name="_GoBack"/>
      <w:bookmarkEnd w:id="3"/>
    </w:p>
    <w:p w14:paraId="09EF4329" w14:textId="77777777" w:rsidR="00E24105" w:rsidRDefault="00E24105" w:rsidP="00E24105">
      <w:pPr>
        <w:pStyle w:val="ListParagraph"/>
        <w:numPr>
          <w:ilvl w:val="2"/>
          <w:numId w:val="2"/>
        </w:numPr>
      </w:pPr>
      <w:r>
        <w:t xml:space="preserve">Change an input file name to the *.OZN filename (e.g., </w:t>
      </w:r>
      <w:commentRangeStart w:id="4"/>
      <w:r>
        <w:t>WMOA1C</w:t>
      </w:r>
      <w:commentRangeEnd w:id="4"/>
      <w:r w:rsidR="001E75D2">
        <w:rPr>
          <w:rStyle w:val="CommentReference"/>
        </w:rPr>
        <w:commentReference w:id="4"/>
      </w:r>
      <w:r>
        <w:t>.OZN is then WMOA1C)  (note all text after * are ignored by AHEF)</w:t>
      </w:r>
    </w:p>
    <w:p w14:paraId="3AF0372A" w14:textId="77777777" w:rsidR="00E24105" w:rsidRDefault="00E24105" w:rsidP="00E24105">
      <w:pPr>
        <w:pStyle w:val="ListParagraph"/>
        <w:numPr>
          <w:ilvl w:val="1"/>
          <w:numId w:val="2"/>
        </w:numPr>
      </w:pPr>
      <w:r>
        <w:t>In the “EXP_RUN.STD”</w:t>
      </w:r>
    </w:p>
    <w:p w14:paraId="2C8113BC" w14:textId="77777777" w:rsidR="00E24105" w:rsidRDefault="00E24105" w:rsidP="00E24105">
      <w:pPr>
        <w:pStyle w:val="ListParagraph"/>
        <w:numPr>
          <w:ilvl w:val="2"/>
          <w:numId w:val="2"/>
        </w:numPr>
      </w:pPr>
      <w:r>
        <w:t>Choose which exposures you care about – skin cancer and/or cataract</w:t>
      </w:r>
    </w:p>
    <w:p w14:paraId="6EDEE617" w14:textId="77777777" w:rsidR="00E24105" w:rsidRDefault="00E24105" w:rsidP="00E24105">
      <w:pPr>
        <w:pStyle w:val="ListParagraph"/>
        <w:numPr>
          <w:ilvl w:val="1"/>
          <w:numId w:val="2"/>
        </w:numPr>
      </w:pPr>
      <w:r>
        <w:t>In the “EFF_TRY.STD”</w:t>
      </w:r>
    </w:p>
    <w:p w14:paraId="782DF58A" w14:textId="77777777" w:rsidR="00E24105" w:rsidRDefault="00E24105" w:rsidP="00E24105">
      <w:pPr>
        <w:pStyle w:val="ListParagraph"/>
        <w:numPr>
          <w:ilvl w:val="2"/>
          <w:numId w:val="2"/>
        </w:numPr>
      </w:pPr>
      <w:r>
        <w:t xml:space="preserve">Make sure the exposure in exposure are included here </w:t>
      </w:r>
    </w:p>
    <w:p w14:paraId="1631B2A3" w14:textId="77777777" w:rsidR="00E24105" w:rsidRDefault="00E24105" w:rsidP="00E24105">
      <w:pPr>
        <w:pStyle w:val="ListParagraph"/>
        <w:numPr>
          <w:ilvl w:val="1"/>
          <w:numId w:val="2"/>
        </w:numPr>
      </w:pPr>
      <w:r>
        <w:t xml:space="preserve">In your Fortran Compiler, open up “region 1.dsw” </w:t>
      </w:r>
    </w:p>
    <w:p w14:paraId="0B9EC24D" w14:textId="77777777" w:rsidR="00E24105" w:rsidRDefault="00E24105" w:rsidP="00E24105">
      <w:pPr>
        <w:pStyle w:val="ListParagraph"/>
        <w:numPr>
          <w:ilvl w:val="2"/>
          <w:numId w:val="2"/>
        </w:numPr>
      </w:pPr>
      <w:r>
        <w:t>Make sure all directory paths are up to date</w:t>
      </w:r>
    </w:p>
    <w:p w14:paraId="6490C875" w14:textId="77777777" w:rsidR="00E24105" w:rsidRDefault="00604978" w:rsidP="00E24105">
      <w:pPr>
        <w:pStyle w:val="ListParagraph"/>
        <w:numPr>
          <w:ilvl w:val="3"/>
          <w:numId w:val="2"/>
        </w:numPr>
      </w:pPr>
      <w:r>
        <w:t>“EFFECTS.FOR”  Effects module has directory path calls, for example (just change the path to where you have it):</w:t>
      </w:r>
    </w:p>
    <w:p w14:paraId="21670B18" w14:textId="77777777" w:rsidR="00604978" w:rsidRDefault="00604978" w:rsidP="00604978">
      <w:proofErr w:type="gramStart"/>
      <w:r w:rsidRPr="00604978">
        <w:rPr>
          <w:sz w:val="20"/>
          <w:szCs w:val="20"/>
        </w:rPr>
        <w:lastRenderedPageBreak/>
        <w:t>open(</w:t>
      </w:r>
      <w:proofErr w:type="spellStart"/>
      <w:proofErr w:type="gramEnd"/>
      <w:r w:rsidRPr="00604978">
        <w:rPr>
          <w:sz w:val="20"/>
          <w:szCs w:val="20"/>
        </w:rPr>
        <w:t>iunit</w:t>
      </w:r>
      <w:proofErr w:type="spellEnd"/>
      <w:r w:rsidRPr="00604978">
        <w:rPr>
          <w:sz w:val="20"/>
          <w:szCs w:val="20"/>
        </w:rPr>
        <w:t>, FILE = 'BAF.DAT',Defaultfile='</w:t>
      </w:r>
      <w:r w:rsidRPr="00604978">
        <w:rPr>
          <w:sz w:val="20"/>
          <w:szCs w:val="20"/>
          <w:highlight w:val="yellow"/>
        </w:rPr>
        <w:t>\\tsclient\C\Users\18959\Desktop\AHEF_Runs_2014\ahef</w:t>
      </w:r>
      <w:r w:rsidRPr="00604978">
        <w:rPr>
          <w:sz w:val="20"/>
          <w:szCs w:val="20"/>
        </w:rPr>
        <w:t>\input data)</w:t>
      </w:r>
    </w:p>
    <w:p w14:paraId="0921625A" w14:textId="77777777" w:rsidR="00604978" w:rsidRDefault="00604978" w:rsidP="00604978">
      <w:pPr>
        <w:pStyle w:val="ListParagraph"/>
        <w:ind w:left="2160"/>
      </w:pPr>
    </w:p>
    <w:p w14:paraId="60C6C6DF" w14:textId="77777777" w:rsidR="00604978" w:rsidRDefault="00604978" w:rsidP="00604978">
      <w:pPr>
        <w:pStyle w:val="ListParagraph"/>
        <w:numPr>
          <w:ilvl w:val="3"/>
          <w:numId w:val="2"/>
        </w:numPr>
      </w:pPr>
      <w:r>
        <w:t>“RD_LOOK.FOR”</w:t>
      </w:r>
    </w:p>
    <w:p w14:paraId="44C85159" w14:textId="77777777" w:rsidR="00604978" w:rsidRDefault="00604978" w:rsidP="00604978">
      <w:pPr>
        <w:pStyle w:val="ListParagraph"/>
        <w:numPr>
          <w:ilvl w:val="3"/>
          <w:numId w:val="2"/>
        </w:numPr>
      </w:pPr>
      <w:r>
        <w:t>“RD_OZONE.FOR”</w:t>
      </w:r>
    </w:p>
    <w:p w14:paraId="53E5923B" w14:textId="77777777" w:rsidR="00604978" w:rsidRDefault="00604978" w:rsidP="00604978">
      <w:pPr>
        <w:pStyle w:val="ListParagraph"/>
        <w:numPr>
          <w:ilvl w:val="3"/>
          <w:numId w:val="2"/>
        </w:numPr>
      </w:pPr>
      <w:r>
        <w:t>“RD_WGHT.FOR”</w:t>
      </w:r>
    </w:p>
    <w:p w14:paraId="2927C58A" w14:textId="77777777" w:rsidR="00604978" w:rsidRDefault="00604978" w:rsidP="00604978">
      <w:pPr>
        <w:pStyle w:val="ListParagraph"/>
        <w:ind w:left="2880"/>
      </w:pPr>
    </w:p>
    <w:p w14:paraId="75D20C62" w14:textId="77777777" w:rsidR="00E24105" w:rsidRDefault="00604978" w:rsidP="00E24105">
      <w:pPr>
        <w:pStyle w:val="ListParagraph"/>
        <w:numPr>
          <w:ilvl w:val="2"/>
          <w:numId w:val="2"/>
        </w:numPr>
      </w:pPr>
      <w:commentRangeStart w:id="5"/>
      <w:r>
        <w:t>Compile</w:t>
      </w:r>
      <w:commentRangeEnd w:id="5"/>
      <w:r w:rsidR="001E75D2">
        <w:rPr>
          <w:rStyle w:val="CommentReference"/>
        </w:rPr>
        <w:commentReference w:id="5"/>
      </w:r>
      <w:r>
        <w:t xml:space="preserve"> &amp; </w:t>
      </w:r>
      <w:r w:rsidR="00E24105">
        <w:t>run   (may take 20-30 min to run, depending, some regions are bigger than others)</w:t>
      </w:r>
      <w:r>
        <w:t xml:space="preserve"> – see below the red circle, click on the first icon to the left and then march forward – digital visual </w:t>
      </w:r>
      <w:proofErr w:type="spellStart"/>
      <w:r>
        <w:t>fortran</w:t>
      </w:r>
      <w:proofErr w:type="spellEnd"/>
      <w:r>
        <w:t xml:space="preserve"> will compile the files, link the files, and run the files</w:t>
      </w:r>
    </w:p>
    <w:p w14:paraId="1631EFDC" w14:textId="77777777" w:rsidR="00E24105" w:rsidRDefault="00604978" w:rsidP="00604978">
      <w:pPr>
        <w:pStyle w:val="ListParagraph"/>
        <w:ind w:left="1440"/>
      </w:pPr>
      <w:r>
        <w:rPr>
          <w:noProof/>
        </w:rPr>
        <mc:AlternateContent>
          <mc:Choice Requires="wps">
            <w:drawing>
              <wp:anchor distT="0" distB="0" distL="114300" distR="114300" simplePos="0" relativeHeight="251659264" behindDoc="0" locked="0" layoutInCell="1" allowOverlap="1" wp14:anchorId="70EEA7A5" wp14:editId="0EA25D5B">
                <wp:simplePos x="0" y="0"/>
                <wp:positionH relativeFrom="column">
                  <wp:posOffset>3638550</wp:posOffset>
                </wp:positionH>
                <wp:positionV relativeFrom="paragraph">
                  <wp:posOffset>385445</wp:posOffset>
                </wp:positionV>
                <wp:extent cx="866775" cy="428625"/>
                <wp:effectExtent l="0" t="0" r="28575" b="28575"/>
                <wp:wrapNone/>
                <wp:docPr id="2" name="Oval 2"/>
                <wp:cNvGraphicFramePr/>
                <a:graphic xmlns:a="http://schemas.openxmlformats.org/drawingml/2006/main">
                  <a:graphicData uri="http://schemas.microsoft.com/office/word/2010/wordprocessingShape">
                    <wps:wsp>
                      <wps:cNvSpPr/>
                      <wps:spPr>
                        <a:xfrm>
                          <a:off x="0" y="0"/>
                          <a:ext cx="866775" cy="4286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4EC35E" id="Oval 2" o:spid="_x0000_s1026" style="position:absolute;margin-left:286.5pt;margin-top:30.35pt;width:68.25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" filled="f" strokecolor="red" strokeweight="2pt"/>
            </w:pict>
          </mc:Fallback>
        </mc:AlternateContent>
      </w:r>
      <w:r>
        <w:rPr>
          <w:noProof/>
        </w:rPr>
        <w:drawing>
          <wp:inline distT="0" distB="0" distL="0" distR="0" wp14:anchorId="05E41BA4" wp14:editId="1B05232B">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457700"/>
                    </a:xfrm>
                    <a:prstGeom prst="rect">
                      <a:avLst/>
                    </a:prstGeom>
                  </pic:spPr>
                </pic:pic>
              </a:graphicData>
            </a:graphic>
          </wp:inline>
        </w:drawing>
      </w:r>
    </w:p>
    <w:p w14:paraId="14CB7FE6" w14:textId="77777777" w:rsidR="00E24105" w:rsidRDefault="00E24105" w:rsidP="00604978"/>
    <w:p w14:paraId="5DF65E23" w14:textId="77777777" w:rsidR="0080700C" w:rsidRDefault="0080700C" w:rsidP="0080700C">
      <w:r w:rsidRPr="00604978">
        <w:rPr>
          <w:rStyle w:val="Heading2Char"/>
        </w:rPr>
        <w:t>Step 4</w:t>
      </w:r>
      <w:r>
        <w:t xml:space="preserve">.  Total results across regions in </w:t>
      </w:r>
      <w:commentRangeStart w:id="6"/>
      <w:r>
        <w:t>Excel</w:t>
      </w:r>
      <w:commentRangeEnd w:id="6"/>
      <w:r w:rsidR="001E75D2">
        <w:rPr>
          <w:rStyle w:val="CommentReference"/>
        </w:rPr>
        <w:commentReference w:id="6"/>
      </w:r>
    </w:p>
    <w:p w14:paraId="4F865EC6" w14:textId="77777777" w:rsidR="00604978" w:rsidRDefault="00604978" w:rsidP="00604978">
      <w:pPr>
        <w:pStyle w:val="ListParagraph"/>
        <w:numPr>
          <w:ilvl w:val="0"/>
          <w:numId w:val="2"/>
        </w:numPr>
      </w:pPr>
      <w:r>
        <w:t xml:space="preserve">I just open the files in Excel and add up </w:t>
      </w:r>
      <w:proofErr w:type="spellStart"/>
      <w:r>
        <w:t>em</w:t>
      </w:r>
      <w:proofErr w:type="spellEnd"/>
    </w:p>
    <w:sectPr w:rsidR="0060497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taille, Alexander" w:date="2016-08-19T10:34:00Z" w:initials="LA">
    <w:p w14:paraId="6AAF96BB" w14:textId="77777777" w:rsidR="00420C07" w:rsidRDefault="00420C07">
      <w:pPr>
        <w:pStyle w:val="CommentText"/>
      </w:pPr>
      <w:r>
        <w:rPr>
          <w:rStyle w:val="CommentReference"/>
        </w:rPr>
        <w:annotationRef/>
      </w:r>
      <w:r w:rsidRPr="00420C07">
        <w:t>Or you can edit the ‘emission profile’ tab of the ozone maker file – subtract values away from the one or more of the gases. These values translate across to the Analyze 1 and 2 tabs before going onto the</w:t>
      </w:r>
      <w:r>
        <w:t xml:space="preserve"> Make Ozone tab.</w:t>
      </w:r>
    </w:p>
  </w:comment>
  <w:comment w:id="1" w:author="Lataille, Alexander" w:date="2016-08-19T10:43:00Z" w:initials="LA">
    <w:p w14:paraId="6D366D5B" w14:textId="77777777" w:rsidR="00420C07" w:rsidRDefault="00420C07">
      <w:pPr>
        <w:pStyle w:val="CommentText"/>
      </w:pPr>
      <w:r>
        <w:rPr>
          <w:rStyle w:val="CommentReference"/>
        </w:rPr>
        <w:annotationRef/>
      </w:r>
      <w:r>
        <w:t xml:space="preserve">These are in Dobson units – will increase for a reduction in specific ODS gases from previous step. Derivation here </w:t>
      </w:r>
      <w:r w:rsidRPr="00420C07">
        <w:t>https://en.wikipedia.org/wiki/Dobson_unit</w:t>
      </w:r>
    </w:p>
  </w:comment>
  <w:comment w:id="2" w:author="Lataille, Alexander" w:date="2016-08-19T10:48:00Z" w:initials="LA">
    <w:p w14:paraId="5C0E2BB3" w14:textId="77777777" w:rsidR="001E75D2" w:rsidRDefault="001E75D2">
      <w:pPr>
        <w:pStyle w:val="CommentText"/>
      </w:pPr>
      <w:r>
        <w:rPr>
          <w:rStyle w:val="CommentReference"/>
        </w:rPr>
        <w:annotationRef/>
      </w:r>
      <w:r>
        <w:t xml:space="preserve">Alex Lataille has this program and can provide it to someone needing to use it. Its currently out of use </w:t>
      </w:r>
      <w:proofErr w:type="spellStart"/>
      <w:r>
        <w:t>world wide</w:t>
      </w:r>
      <w:proofErr w:type="spellEnd"/>
      <w:r>
        <w:t xml:space="preserve"> and cannot be purchased. Technically, any Fortran compiler will work for this program – the screenshots below are just for this program.</w:t>
      </w:r>
    </w:p>
  </w:comment>
  <w:comment w:id="4" w:author="Lataille, Alexander" w:date="2016-08-19T10:44:00Z" w:initials="LA">
    <w:p w14:paraId="26AF64BF" w14:textId="77777777" w:rsidR="001E75D2" w:rsidRDefault="001E75D2">
      <w:pPr>
        <w:pStyle w:val="CommentText"/>
      </w:pPr>
      <w:r>
        <w:rPr>
          <w:rStyle w:val="CommentReference"/>
        </w:rPr>
        <w:annotationRef/>
      </w:r>
      <w:r>
        <w:t>The ‘baseline’ file must be present along with this exact named file. Remove the contents and insert new emission profile as generated from the Excel file but keep the file name the name. Can also overwrite contents in the baseline file to create a custom baseline.</w:t>
      </w:r>
    </w:p>
  </w:comment>
  <w:comment w:id="5" w:author="Lataille, Alexander" w:date="2016-08-19T10:46:00Z" w:initials="LA">
    <w:p w14:paraId="31B8AA63" w14:textId="77777777" w:rsidR="001E75D2" w:rsidRDefault="001E75D2">
      <w:pPr>
        <w:pStyle w:val="CommentText"/>
      </w:pPr>
      <w:r>
        <w:rPr>
          <w:rStyle w:val="CommentReference"/>
        </w:rPr>
        <w:annotationRef/>
      </w:r>
      <w:r>
        <w:t xml:space="preserve">Click compile, build, then execute on the first AHEF.FOR </w:t>
      </w:r>
      <w:proofErr w:type="spellStart"/>
      <w:r>
        <w:t>fortran</w:t>
      </w:r>
      <w:proofErr w:type="spellEnd"/>
      <w:r>
        <w:t xml:space="preserve"> file.</w:t>
      </w:r>
    </w:p>
  </w:comment>
  <w:comment w:id="6" w:author="Lataille, Alexander" w:date="2016-08-19T10:46:00Z" w:initials="LA">
    <w:p w14:paraId="146D57E2" w14:textId="77777777" w:rsidR="001E75D2" w:rsidRDefault="001E75D2">
      <w:pPr>
        <w:pStyle w:val="CommentText"/>
      </w:pPr>
      <w:r>
        <w:rPr>
          <w:rStyle w:val="CommentReference"/>
        </w:rPr>
        <w:annotationRef/>
      </w:r>
      <w:r>
        <w:t>Output will look like a file called tcoall.txt. Column 1 is the alternate, column 2 is the baseline, column 3 is = alt – baseline. Values should be negative to indicate avoided cases. There is one of these files for each of the regions – in the output folder use a spreadsheet that combined these regions all together into one and then summarizes them by cohorts and total avoided cases.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AF96BB" w15:done="0"/>
  <w15:commentEx w15:paraId="6D366D5B" w15:done="0"/>
  <w15:commentEx w15:paraId="5C0E2BB3" w15:done="0"/>
  <w15:commentEx w15:paraId="26AF64BF" w15:done="0"/>
  <w15:commentEx w15:paraId="31B8AA63" w15:done="0"/>
  <w15:commentEx w15:paraId="146D57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00F35"/>
    <w:multiLevelType w:val="hybridMultilevel"/>
    <w:tmpl w:val="F314E674"/>
    <w:lvl w:ilvl="0" w:tplc="22D6C2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52B2C"/>
    <w:multiLevelType w:val="hybridMultilevel"/>
    <w:tmpl w:val="FB06DD02"/>
    <w:lvl w:ilvl="0" w:tplc="B58C54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taille, Alexander">
    <w15:presenceInfo w15:providerId="AD" w15:userId="S-1-5-21-137981764-238564018-677931608-486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00C"/>
    <w:rsid w:val="001E75D2"/>
    <w:rsid w:val="00420C07"/>
    <w:rsid w:val="00604978"/>
    <w:rsid w:val="006E3A57"/>
    <w:rsid w:val="0080700C"/>
    <w:rsid w:val="00B62FAE"/>
    <w:rsid w:val="00E24105"/>
    <w:rsid w:val="00F375ED"/>
    <w:rsid w:val="00F8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EFE78"/>
  <w15:docId w15:val="{55BD216B-0E79-4A1C-8A7C-1000C89B7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41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410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00C"/>
    <w:pPr>
      <w:ind w:left="720"/>
      <w:contextualSpacing/>
    </w:pPr>
  </w:style>
  <w:style w:type="character" w:customStyle="1" w:styleId="Heading1Char">
    <w:name w:val="Heading 1 Char"/>
    <w:basedOn w:val="DefaultParagraphFont"/>
    <w:link w:val="Heading1"/>
    <w:uiPriority w:val="9"/>
    <w:rsid w:val="00E241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41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04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978"/>
    <w:rPr>
      <w:rFonts w:ascii="Tahoma" w:hAnsi="Tahoma" w:cs="Tahoma"/>
      <w:sz w:val="16"/>
      <w:szCs w:val="16"/>
    </w:rPr>
  </w:style>
  <w:style w:type="character" w:styleId="CommentReference">
    <w:name w:val="annotation reference"/>
    <w:basedOn w:val="DefaultParagraphFont"/>
    <w:uiPriority w:val="99"/>
    <w:semiHidden/>
    <w:unhideWhenUsed/>
    <w:rsid w:val="00420C07"/>
    <w:rPr>
      <w:sz w:val="16"/>
      <w:szCs w:val="16"/>
    </w:rPr>
  </w:style>
  <w:style w:type="paragraph" w:styleId="CommentText">
    <w:name w:val="annotation text"/>
    <w:basedOn w:val="Normal"/>
    <w:link w:val="CommentTextChar"/>
    <w:uiPriority w:val="99"/>
    <w:semiHidden/>
    <w:unhideWhenUsed/>
    <w:rsid w:val="00420C07"/>
    <w:pPr>
      <w:spacing w:line="240" w:lineRule="auto"/>
    </w:pPr>
    <w:rPr>
      <w:sz w:val="20"/>
      <w:szCs w:val="20"/>
    </w:rPr>
  </w:style>
  <w:style w:type="character" w:customStyle="1" w:styleId="CommentTextChar">
    <w:name w:val="Comment Text Char"/>
    <w:basedOn w:val="DefaultParagraphFont"/>
    <w:link w:val="CommentText"/>
    <w:uiPriority w:val="99"/>
    <w:semiHidden/>
    <w:rsid w:val="00420C07"/>
    <w:rPr>
      <w:sz w:val="20"/>
      <w:szCs w:val="20"/>
    </w:rPr>
  </w:style>
  <w:style w:type="paragraph" w:styleId="CommentSubject">
    <w:name w:val="annotation subject"/>
    <w:basedOn w:val="CommentText"/>
    <w:next w:val="CommentText"/>
    <w:link w:val="CommentSubjectChar"/>
    <w:uiPriority w:val="99"/>
    <w:semiHidden/>
    <w:unhideWhenUsed/>
    <w:rsid w:val="00420C07"/>
    <w:rPr>
      <w:b/>
      <w:bCs/>
    </w:rPr>
  </w:style>
  <w:style w:type="character" w:customStyle="1" w:styleId="CommentSubjectChar">
    <w:name w:val="Comment Subject Char"/>
    <w:basedOn w:val="CommentTextChar"/>
    <w:link w:val="CommentSubject"/>
    <w:uiPriority w:val="99"/>
    <w:semiHidden/>
    <w:rsid w:val="00420C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2178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Rawlings</dc:creator>
  <cp:lastModifiedBy>Lataille, Alexander</cp:lastModifiedBy>
  <cp:revision>3</cp:revision>
  <dcterms:created xsi:type="dcterms:W3CDTF">2016-05-04T22:48:00Z</dcterms:created>
  <dcterms:modified xsi:type="dcterms:W3CDTF">2016-08-19T14:49:00Z</dcterms:modified>
</cp:coreProperties>
</file>