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ECA1C" w14:textId="36ACA105" w:rsidR="001F6492" w:rsidRPr="001F6492" w:rsidRDefault="001F6492" w:rsidP="001F6492">
      <w:pPr>
        <w:rPr>
          <w:rFonts w:ascii="Times" w:hAnsi="Times"/>
        </w:rPr>
      </w:pPr>
      <w:r w:rsidRPr="001F6492">
        <w:rPr>
          <w:rFonts w:ascii="Times" w:hAnsi="Times"/>
        </w:rPr>
        <w:t xml:space="preserve">c) This line plot depicts the year 1 (short term investment rates with a solid red line) and the year 10 treasury yields (or </w:t>
      </w:r>
      <w:proofErr w:type="gramStart"/>
      <w:r w:rsidRPr="001F6492">
        <w:rPr>
          <w:rFonts w:ascii="Times" w:hAnsi="Times"/>
        </w:rPr>
        <w:t>long term</w:t>
      </w:r>
      <w:proofErr w:type="gramEnd"/>
      <w:r w:rsidRPr="001F6492">
        <w:rPr>
          <w:rFonts w:ascii="Times" w:hAnsi="Times"/>
        </w:rPr>
        <w:t xml:space="preserve"> </w:t>
      </w:r>
      <w:r w:rsidRPr="001F6492">
        <w:rPr>
          <w:rFonts w:ascii="Times" w:hAnsi="Times"/>
        </w:rPr>
        <w:t>investment</w:t>
      </w:r>
      <w:r w:rsidRPr="001F6492">
        <w:rPr>
          <w:rFonts w:ascii="Times" w:hAnsi="Times"/>
        </w:rPr>
        <w:t xml:space="preserve"> rates with a dashed blue line). These essentially reflect the returned money investors </w:t>
      </w:r>
      <w:r w:rsidRPr="001F6492">
        <w:rPr>
          <w:rFonts w:ascii="Times" w:hAnsi="Times"/>
        </w:rPr>
        <w:t>received</w:t>
      </w:r>
      <w:r w:rsidRPr="001F6492">
        <w:rPr>
          <w:rFonts w:ascii="Times" w:hAnsi="Times"/>
        </w:rPr>
        <w:t xml:space="preserve"> after lending money to the US government. This plot includes a legend and grid for clarity.</w:t>
      </w:r>
    </w:p>
    <w:p w14:paraId="340C5729" w14:textId="77777777" w:rsidR="001F6492" w:rsidRPr="001F6492" w:rsidRDefault="001F6492" w:rsidP="001F6492">
      <w:pPr>
        <w:rPr>
          <w:rFonts w:ascii="Times" w:hAnsi="Times"/>
        </w:rPr>
      </w:pPr>
    </w:p>
    <w:p w14:paraId="58788234" w14:textId="77777777" w:rsidR="001F6492" w:rsidRPr="001F6492" w:rsidRDefault="001F6492" w:rsidP="001F6492">
      <w:pPr>
        <w:rPr>
          <w:rFonts w:ascii="Times" w:hAnsi="Times"/>
        </w:rPr>
      </w:pPr>
      <w:r w:rsidRPr="001F6492">
        <w:rPr>
          <w:rFonts w:ascii="Times" w:hAnsi="Times"/>
        </w:rPr>
        <w:t>d) This bar plot including a grid shows the US Treasury yields for certain lending periods. A filter is applied to include yields only greater than 4%</w:t>
      </w:r>
    </w:p>
    <w:p w14:paraId="2227FB94" w14:textId="77777777" w:rsidR="001F6492" w:rsidRPr="001F6492" w:rsidRDefault="001F6492" w:rsidP="001F6492">
      <w:pPr>
        <w:rPr>
          <w:rFonts w:ascii="Times" w:hAnsi="Times"/>
        </w:rPr>
      </w:pPr>
    </w:p>
    <w:p w14:paraId="72EB2BD0" w14:textId="77777777" w:rsidR="001F6492" w:rsidRPr="001F6492" w:rsidRDefault="001F6492" w:rsidP="001F6492">
      <w:pPr>
        <w:rPr>
          <w:rFonts w:ascii="Times" w:hAnsi="Times"/>
        </w:rPr>
      </w:pPr>
      <w:r w:rsidRPr="001F6492">
        <w:rPr>
          <w:rFonts w:ascii="Times" w:hAnsi="Times"/>
        </w:rPr>
        <w:t>e) This figure compares two subplots side by side. The left subplot shows short term yields spanning month 1 to year 1. The right subplot shows long term yields spanning from year 5 to year 30. Each line represents a US treasury bond for a specific lending period, while the yields show the interest that the investors earn by lending money to the government. Legends, grids and axis labels provide clarity.</w:t>
      </w:r>
    </w:p>
    <w:p w14:paraId="42FCBC9A" w14:textId="77777777" w:rsidR="001F6492" w:rsidRPr="001F6492" w:rsidRDefault="001F6492" w:rsidP="001F6492">
      <w:pPr>
        <w:rPr>
          <w:rFonts w:ascii="Times" w:hAnsi="Times"/>
        </w:rPr>
      </w:pPr>
    </w:p>
    <w:p w14:paraId="74DC4B51" w14:textId="77777777" w:rsidR="001F6492" w:rsidRPr="001F6492" w:rsidRDefault="001F6492" w:rsidP="001F6492">
      <w:pPr>
        <w:rPr>
          <w:rFonts w:ascii="Times" w:hAnsi="Times"/>
        </w:rPr>
      </w:pPr>
      <w:r w:rsidRPr="001F6492">
        <w:rPr>
          <w:rFonts w:ascii="Times" w:hAnsi="Times"/>
        </w:rPr>
        <w:t>g) The bar plot shows the yields of US Treasury bonds for the most recent dataset with a range from month 1 to year 30. Each bar corresponds to a lending period with the heigh depicting the earnings of interest investors.</w:t>
      </w:r>
    </w:p>
    <w:p w14:paraId="4242476E" w14:textId="77777777" w:rsidR="001F6492" w:rsidRPr="001F6492" w:rsidRDefault="001F6492" w:rsidP="001F6492">
      <w:pPr>
        <w:rPr>
          <w:rFonts w:ascii="Times" w:hAnsi="Times"/>
        </w:rPr>
      </w:pPr>
    </w:p>
    <w:p w14:paraId="3E81DF99" w14:textId="03BB1B1C" w:rsidR="001F6492" w:rsidRPr="001F6492" w:rsidRDefault="001F6492" w:rsidP="001F6492">
      <w:pPr>
        <w:rPr>
          <w:rFonts w:ascii="Times" w:hAnsi="Times"/>
        </w:rPr>
      </w:pPr>
      <w:r w:rsidRPr="001F6492">
        <w:rPr>
          <w:rFonts w:ascii="Times" w:hAnsi="Times"/>
        </w:rPr>
        <w:t>h) The histogram shows the distribution of year 10 Treasury yields from 1990 to 2024. Each bar is a range of yields with the heigh being how many days the yield fell into range. This helps understand the most common interest rates.</w:t>
      </w:r>
    </w:p>
    <w:sectPr w:rsidR="001F6492" w:rsidRPr="001F6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92"/>
    <w:rsid w:val="0001357D"/>
    <w:rsid w:val="001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27690"/>
  <w15:chartTrackingRefBased/>
  <w15:docId w15:val="{3CFEABC0-45C3-AF45-B10E-F1919AF3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Spiropoulos</dc:creator>
  <cp:keywords/>
  <dc:description/>
  <cp:lastModifiedBy>Nikolas Spiropoulos</cp:lastModifiedBy>
  <cp:revision>1</cp:revision>
  <dcterms:created xsi:type="dcterms:W3CDTF">2025-10-17T15:02:00Z</dcterms:created>
  <dcterms:modified xsi:type="dcterms:W3CDTF">2025-10-17T15:03:00Z</dcterms:modified>
</cp:coreProperties>
</file>