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4E87" w14:textId="77777777" w:rsidR="0085051F" w:rsidRPr="00597DEF" w:rsidRDefault="0085051F" w:rsidP="0085051F">
      <w:pPr>
        <w:pStyle w:val="CommentText"/>
        <w:spacing w:after="0" w:line="240" w:lineRule="auto"/>
        <w:rPr>
          <w:rFonts w:cs="Calibri"/>
          <w:b/>
          <w:color w:val="FF0000"/>
          <w:sz w:val="22"/>
          <w:szCs w:val="22"/>
        </w:rPr>
      </w:pPr>
    </w:p>
    <w:tbl>
      <w:tblPr>
        <w:tblW w:w="10800" w:type="dxa"/>
        <w:tblInd w:w="108" w:type="dxa"/>
        <w:tblLook w:val="04A0" w:firstRow="1" w:lastRow="0" w:firstColumn="1" w:lastColumn="0" w:noHBand="0" w:noVBand="1"/>
      </w:tblPr>
      <w:tblGrid>
        <w:gridCol w:w="10800"/>
      </w:tblGrid>
      <w:tr w:rsidR="0085051F" w:rsidRPr="00DC484F" w14:paraId="02001AD4" w14:textId="77777777" w:rsidTr="000C3DA3">
        <w:trPr>
          <w:trHeight w:val="1089"/>
        </w:trPr>
        <w:tc>
          <w:tcPr>
            <w:tcW w:w="10800" w:type="dxa"/>
            <w:shd w:val="clear" w:color="auto" w:fill="auto"/>
          </w:tcPr>
          <w:p w14:paraId="6BE58BB3" w14:textId="77777777" w:rsidR="0085051F" w:rsidRPr="006E7C63" w:rsidRDefault="0085051F" w:rsidP="000C3DA3">
            <w:pPr>
              <w:spacing w:after="0" w:line="240" w:lineRule="auto"/>
              <w:jc w:val="center"/>
              <w:rPr>
                <w:rFonts w:asciiTheme="minorHAnsi" w:hAnsiTheme="minorHAnsi" w:cs="Calibri"/>
                <w:b/>
                <w:bCs/>
                <w:smallCaps/>
                <w:color w:val="000090"/>
                <w:spacing w:val="20"/>
                <w:sz w:val="44"/>
                <w:szCs w:val="44"/>
              </w:rPr>
            </w:pPr>
            <w:bookmarkStart w:id="0" w:name="_Hlk521824406"/>
            <w:bookmarkStart w:id="1" w:name="_Hlk12282352"/>
            <w:bookmarkStart w:id="2" w:name="_Hlk520636600"/>
            <w:r w:rsidRPr="006E7C63">
              <w:rPr>
                <w:rFonts w:asciiTheme="minorHAnsi" w:hAnsiTheme="minorHAnsi" w:cs="Calibri"/>
                <w:b/>
                <w:bCs/>
                <w:smallCaps/>
                <w:color w:val="000090"/>
                <w:spacing w:val="20"/>
                <w:sz w:val="44"/>
                <w:szCs w:val="44"/>
              </w:rPr>
              <w:t>Julian Edward Reyes</w:t>
            </w:r>
          </w:p>
          <w:p w14:paraId="602D3921" w14:textId="229A16C6" w:rsidR="0085051F" w:rsidRPr="006E7C63" w:rsidRDefault="0085051F" w:rsidP="000C3DA3">
            <w:pPr>
              <w:spacing w:after="0" w:line="240" w:lineRule="auto"/>
              <w:jc w:val="center"/>
              <w:rPr>
                <w:rFonts w:asciiTheme="minorHAnsi" w:hAnsiTheme="minorHAnsi" w:cs="Calibri"/>
                <w:color w:val="404040"/>
                <w:sz w:val="24"/>
                <w:szCs w:val="24"/>
              </w:rPr>
            </w:pPr>
            <w:r w:rsidRPr="006E7C63">
              <w:rPr>
                <w:rFonts w:asciiTheme="minorHAnsi" w:hAnsiTheme="minorHAnsi" w:cs="Calibri"/>
                <w:color w:val="404040"/>
                <w:sz w:val="24"/>
                <w:szCs w:val="24"/>
              </w:rPr>
              <w:t>San Diego, CA</w:t>
            </w:r>
          </w:p>
          <w:bookmarkEnd w:id="0"/>
          <w:bookmarkEnd w:id="1"/>
          <w:p w14:paraId="41F57E6E" w14:textId="7F6AD0D1" w:rsidR="0085051F" w:rsidRPr="00DC484F" w:rsidRDefault="0085051F" w:rsidP="000C3DA3">
            <w:pPr>
              <w:jc w:val="center"/>
              <w:rPr>
                <w:rFonts w:asciiTheme="minorHAnsi" w:eastAsia="Times New Roman" w:hAnsiTheme="minorHAnsi"/>
                <w:sz w:val="20"/>
                <w:szCs w:val="20"/>
              </w:rPr>
            </w:pPr>
            <w:r w:rsidRPr="006E7C63">
              <w:rPr>
                <w:rFonts w:asciiTheme="minorHAnsi" w:hAnsiTheme="minorHAnsi"/>
                <w:color w:val="000091"/>
                <w:sz w:val="24"/>
                <w:szCs w:val="24"/>
              </w:rPr>
              <w:t xml:space="preserve">Phone: </w:t>
            </w:r>
            <w:r w:rsidRPr="006E7C63">
              <w:rPr>
                <w:rFonts w:asciiTheme="minorHAnsi" w:hAnsiTheme="minorHAnsi"/>
                <w:color w:val="404040"/>
                <w:sz w:val="24"/>
                <w:szCs w:val="24"/>
              </w:rPr>
              <w:t xml:space="preserve">858.243.7162 </w:t>
            </w:r>
            <w:r w:rsidRPr="006E7C63">
              <w:rPr>
                <w:rFonts w:asciiTheme="minorHAnsi" w:hAnsiTheme="minorHAnsi"/>
                <w:color w:val="3B3838"/>
                <w:sz w:val="24"/>
                <w:szCs w:val="24"/>
              </w:rPr>
              <w:t xml:space="preserve">| </w:t>
            </w:r>
            <w:r w:rsidRPr="006E7C63">
              <w:rPr>
                <w:rFonts w:asciiTheme="minorHAnsi" w:hAnsiTheme="minorHAnsi"/>
                <w:color w:val="000091"/>
                <w:sz w:val="24"/>
                <w:szCs w:val="24"/>
              </w:rPr>
              <w:t xml:space="preserve">Email: </w:t>
            </w:r>
            <w:r w:rsidRPr="006E7C63">
              <w:rPr>
                <w:rFonts w:asciiTheme="minorHAnsi" w:hAnsiTheme="minorHAnsi"/>
                <w:color w:val="000000"/>
                <w:sz w:val="24"/>
                <w:szCs w:val="24"/>
              </w:rPr>
              <w:t xml:space="preserve">julian.edward.reyes@gmail.com | </w:t>
            </w:r>
            <w:r w:rsidRPr="006E7C63">
              <w:rPr>
                <w:rFonts w:asciiTheme="minorHAnsi" w:hAnsiTheme="minorHAnsi"/>
                <w:color w:val="000091"/>
                <w:sz w:val="24"/>
                <w:szCs w:val="24"/>
              </w:rPr>
              <w:t>Site</w:t>
            </w:r>
            <w:r w:rsidRPr="006E7C63">
              <w:rPr>
                <w:rFonts w:asciiTheme="minorHAnsi" w:hAnsiTheme="minorHAnsi"/>
                <w:color w:val="000000"/>
                <w:sz w:val="24"/>
                <w:szCs w:val="24"/>
              </w:rPr>
              <w:t xml:space="preserve">: </w:t>
            </w:r>
            <w:r w:rsidR="007064CB">
              <w:rPr>
                <w:rFonts w:asciiTheme="minorHAnsi" w:hAnsiTheme="minorHAnsi"/>
                <w:color w:val="000000"/>
                <w:sz w:val="24"/>
                <w:szCs w:val="24"/>
              </w:rPr>
              <w:t>Ju</w:t>
            </w:r>
            <w:r w:rsidRPr="006E7C63">
              <w:rPr>
                <w:rFonts w:asciiTheme="minorHAnsi" w:hAnsiTheme="minorHAnsi"/>
                <w:color w:val="000000"/>
                <w:sz w:val="24"/>
                <w:szCs w:val="24"/>
              </w:rPr>
              <w:t>lian-</w:t>
            </w:r>
            <w:r w:rsidR="007064CB">
              <w:rPr>
                <w:rFonts w:asciiTheme="minorHAnsi" w:hAnsiTheme="minorHAnsi"/>
                <w:color w:val="000000"/>
                <w:sz w:val="24"/>
                <w:szCs w:val="24"/>
              </w:rPr>
              <w:t>R</w:t>
            </w:r>
            <w:r w:rsidRPr="006E7C63">
              <w:rPr>
                <w:rFonts w:asciiTheme="minorHAnsi" w:hAnsiTheme="minorHAnsi"/>
                <w:color w:val="000000"/>
                <w:sz w:val="24"/>
                <w:szCs w:val="24"/>
              </w:rPr>
              <w:t>eyes.github.io</w:t>
            </w:r>
          </w:p>
        </w:tc>
      </w:tr>
      <w:bookmarkEnd w:id="2"/>
    </w:tbl>
    <w:p w14:paraId="5911FAD3" w14:textId="77777777" w:rsidR="0085051F" w:rsidRPr="00DC484F" w:rsidRDefault="0085051F" w:rsidP="0085051F">
      <w:pPr>
        <w:tabs>
          <w:tab w:val="left" w:pos="3456"/>
        </w:tabs>
        <w:spacing w:after="0" w:line="240" w:lineRule="auto"/>
        <w:rPr>
          <w:rFonts w:asciiTheme="minorHAnsi" w:hAnsiTheme="minorHAnsi" w:cs="Calibri"/>
          <w:i/>
          <w:color w:val="0070C0"/>
          <w:sz w:val="21"/>
          <w:szCs w:val="21"/>
        </w:rPr>
      </w:pPr>
    </w:p>
    <w:p w14:paraId="45E014F1" w14:textId="77777777" w:rsidR="00E6527B" w:rsidRDefault="0038727B" w:rsidP="0085051F">
      <w:pPr>
        <w:pBdr>
          <w:top w:val="single" w:sz="18" w:space="14" w:color="767171"/>
        </w:pBdr>
        <w:spacing w:after="0" w:line="240" w:lineRule="auto"/>
        <w:jc w:val="center"/>
        <w:rPr>
          <w:rFonts w:cs="Calibri"/>
          <w:b/>
          <w:smallCaps/>
          <w:color w:val="000090"/>
          <w:spacing w:val="20"/>
          <w:sz w:val="32"/>
          <w:szCs w:val="32"/>
        </w:rPr>
      </w:pPr>
      <w:bookmarkStart w:id="3" w:name="_Hlk485964658"/>
      <w:bookmarkStart w:id="4" w:name="_Hlk484017558"/>
      <w:r>
        <w:rPr>
          <w:rFonts w:cs="Calibri"/>
          <w:b/>
          <w:smallCaps/>
          <w:color w:val="000090"/>
          <w:spacing w:val="20"/>
          <w:sz w:val="32"/>
          <w:szCs w:val="32"/>
        </w:rPr>
        <w:t xml:space="preserve">Biotherapeutic Drug </w:t>
      </w:r>
      <w:r w:rsidR="00642E0B">
        <w:rPr>
          <w:rFonts w:cs="Calibri"/>
          <w:b/>
          <w:smallCaps/>
          <w:color w:val="000090"/>
          <w:spacing w:val="20"/>
          <w:sz w:val="32"/>
          <w:szCs w:val="32"/>
        </w:rPr>
        <w:t>Development</w:t>
      </w:r>
      <w:r w:rsidR="00E6527B">
        <w:rPr>
          <w:rFonts w:cs="Calibri"/>
          <w:b/>
          <w:smallCaps/>
          <w:color w:val="000090"/>
          <w:spacing w:val="20"/>
          <w:sz w:val="32"/>
          <w:szCs w:val="32"/>
        </w:rPr>
        <w:t xml:space="preserve"> |</w:t>
      </w:r>
      <w:r w:rsidR="000A2E2B">
        <w:rPr>
          <w:rFonts w:cs="Calibri"/>
          <w:b/>
          <w:smallCaps/>
          <w:color w:val="000090"/>
          <w:spacing w:val="20"/>
          <w:sz w:val="32"/>
          <w:szCs w:val="32"/>
        </w:rPr>
        <w:t xml:space="preserve"> </w:t>
      </w:r>
      <w:r w:rsidR="00384A59">
        <w:rPr>
          <w:rFonts w:cs="Calibri"/>
          <w:b/>
          <w:smallCaps/>
          <w:color w:val="000090"/>
          <w:spacing w:val="20"/>
          <w:sz w:val="32"/>
          <w:szCs w:val="32"/>
        </w:rPr>
        <w:t>Molecular Biology</w:t>
      </w:r>
    </w:p>
    <w:bookmarkEnd w:id="3"/>
    <w:bookmarkEnd w:id="4"/>
    <w:p w14:paraId="50FCF2F8" w14:textId="7F8108AE" w:rsidR="0085051F" w:rsidRPr="006E7C63" w:rsidRDefault="00E6527B" w:rsidP="0085051F">
      <w:pPr>
        <w:spacing w:after="0" w:line="240" w:lineRule="auto"/>
        <w:jc w:val="center"/>
        <w:rPr>
          <w:rFonts w:cs="Calibri"/>
          <w:i/>
          <w:color w:val="404040"/>
          <w:spacing w:val="6"/>
          <w:sz w:val="24"/>
          <w:szCs w:val="24"/>
        </w:rPr>
      </w:pPr>
      <w:r>
        <w:rPr>
          <w:rFonts w:cs="Calibri"/>
          <w:i/>
          <w:color w:val="404040"/>
          <w:spacing w:val="6"/>
          <w:sz w:val="24"/>
          <w:szCs w:val="24"/>
        </w:rPr>
        <w:t>Analytical Chemistry|</w:t>
      </w:r>
      <w:r w:rsidRPr="006E7C63">
        <w:rPr>
          <w:rFonts w:cs="Calibri"/>
          <w:i/>
          <w:color w:val="404040"/>
          <w:spacing w:val="6"/>
          <w:sz w:val="24"/>
          <w:szCs w:val="24"/>
        </w:rPr>
        <w:t xml:space="preserve"> </w:t>
      </w:r>
      <w:r w:rsidR="0085051F" w:rsidRPr="006E7C63">
        <w:rPr>
          <w:rFonts w:cs="Calibri"/>
          <w:i/>
          <w:color w:val="404040"/>
          <w:spacing w:val="6"/>
          <w:sz w:val="24"/>
          <w:szCs w:val="24"/>
        </w:rPr>
        <w:t>Software Development</w:t>
      </w:r>
    </w:p>
    <w:p w14:paraId="13020490" w14:textId="77777777" w:rsidR="0085051F" w:rsidRPr="00021747" w:rsidRDefault="0085051F" w:rsidP="0085051F">
      <w:pPr>
        <w:spacing w:after="0" w:line="240" w:lineRule="auto"/>
        <w:jc w:val="center"/>
        <w:rPr>
          <w:rFonts w:cs="Calibri"/>
          <w:i/>
          <w:color w:val="404040"/>
          <w:spacing w:val="6"/>
          <w:sz w:val="21"/>
          <w:szCs w:val="21"/>
        </w:rPr>
      </w:pPr>
    </w:p>
    <w:p w14:paraId="28369510" w14:textId="026DD4E2" w:rsidR="0085051F" w:rsidRDefault="0085051F" w:rsidP="0038727B">
      <w:pPr>
        <w:spacing w:after="0" w:line="240" w:lineRule="auto"/>
        <w:rPr>
          <w:rFonts w:cs="Calibri"/>
          <w:bCs/>
          <w:color w:val="000000" w:themeColor="text1"/>
          <w:sz w:val="24"/>
          <w:szCs w:val="24"/>
        </w:rPr>
      </w:pPr>
      <w:r w:rsidRPr="001C7AFB">
        <w:rPr>
          <w:rFonts w:cs="Calibri"/>
          <w:bCs/>
          <w:color w:val="000000" w:themeColor="text1"/>
          <w:sz w:val="24"/>
          <w:szCs w:val="24"/>
        </w:rPr>
        <w:t xml:space="preserve">UC-Davis graduate with a </w:t>
      </w:r>
      <w:r w:rsidR="00384A59">
        <w:rPr>
          <w:rFonts w:cs="Calibri"/>
          <w:bCs/>
          <w:color w:val="000000" w:themeColor="text1"/>
          <w:sz w:val="24"/>
          <w:szCs w:val="24"/>
        </w:rPr>
        <w:t>bachelor of science</w:t>
      </w:r>
      <w:r w:rsidRPr="001C7AFB">
        <w:rPr>
          <w:rFonts w:cs="Calibri"/>
          <w:bCs/>
          <w:color w:val="000000" w:themeColor="text1"/>
          <w:sz w:val="24"/>
          <w:szCs w:val="24"/>
        </w:rPr>
        <w:t xml:space="preserve"> in neurobiology, physiology, </w:t>
      </w:r>
      <w:r w:rsidR="00384A59">
        <w:rPr>
          <w:rFonts w:cs="Calibri"/>
          <w:bCs/>
          <w:color w:val="000000" w:themeColor="text1"/>
          <w:sz w:val="24"/>
          <w:szCs w:val="24"/>
        </w:rPr>
        <w:t xml:space="preserve">and </w:t>
      </w:r>
      <w:r w:rsidRPr="001C7AFB">
        <w:rPr>
          <w:rFonts w:cs="Calibri"/>
          <w:bCs/>
          <w:color w:val="000000" w:themeColor="text1"/>
          <w:sz w:val="24"/>
          <w:szCs w:val="24"/>
        </w:rPr>
        <w:t xml:space="preserve">behavior, and </w:t>
      </w:r>
      <w:r w:rsidR="00384A59">
        <w:rPr>
          <w:rFonts w:cs="Calibri"/>
          <w:bCs/>
          <w:color w:val="000000" w:themeColor="text1"/>
          <w:sz w:val="24"/>
          <w:szCs w:val="24"/>
        </w:rPr>
        <w:t xml:space="preserve">a minor in </w:t>
      </w:r>
      <w:r w:rsidRPr="001C7AFB">
        <w:rPr>
          <w:rFonts w:cs="Calibri"/>
          <w:bCs/>
          <w:color w:val="000000" w:themeColor="text1"/>
          <w:sz w:val="24"/>
          <w:szCs w:val="24"/>
        </w:rPr>
        <w:t>computer science</w:t>
      </w:r>
      <w:r w:rsidR="00384A59">
        <w:rPr>
          <w:rFonts w:cs="Calibri"/>
          <w:bCs/>
          <w:color w:val="000000" w:themeColor="text1"/>
          <w:sz w:val="24"/>
          <w:szCs w:val="24"/>
        </w:rPr>
        <w:t>;</w:t>
      </w:r>
      <w:r w:rsidRPr="001C7AFB">
        <w:rPr>
          <w:rFonts w:cs="Calibri"/>
          <w:bCs/>
          <w:color w:val="000000" w:themeColor="text1"/>
          <w:sz w:val="24"/>
          <w:szCs w:val="24"/>
        </w:rPr>
        <w:t xml:space="preserve"> seeking a full-time position in </w:t>
      </w:r>
      <w:r w:rsidR="00384A59" w:rsidRPr="001C7AFB">
        <w:rPr>
          <w:rFonts w:cs="Calibri"/>
          <w:bCs/>
          <w:color w:val="000000" w:themeColor="text1"/>
          <w:sz w:val="24"/>
          <w:szCs w:val="24"/>
        </w:rPr>
        <w:t>biotech</w:t>
      </w:r>
      <w:r w:rsidRPr="001C7AFB">
        <w:rPr>
          <w:rFonts w:cs="Calibri"/>
          <w:bCs/>
          <w:color w:val="000000" w:themeColor="text1"/>
          <w:sz w:val="24"/>
          <w:szCs w:val="24"/>
        </w:rPr>
        <w:t xml:space="preserve">, </w:t>
      </w:r>
      <w:r w:rsidR="00384A59" w:rsidRPr="001C7AFB">
        <w:rPr>
          <w:rFonts w:cs="Calibri"/>
          <w:bCs/>
          <w:color w:val="000000" w:themeColor="text1"/>
          <w:sz w:val="24"/>
          <w:szCs w:val="24"/>
        </w:rPr>
        <w:t>chemistry</w:t>
      </w:r>
      <w:r w:rsidR="00384A59">
        <w:rPr>
          <w:rFonts w:cs="Calibri"/>
          <w:bCs/>
          <w:color w:val="000000" w:themeColor="text1"/>
          <w:sz w:val="24"/>
          <w:szCs w:val="24"/>
        </w:rPr>
        <w:t>,</w:t>
      </w:r>
      <w:r w:rsidR="00E6527B" w:rsidRPr="00E6527B">
        <w:rPr>
          <w:rFonts w:cs="Calibri"/>
          <w:bCs/>
          <w:color w:val="000000" w:themeColor="text1"/>
          <w:sz w:val="24"/>
          <w:szCs w:val="24"/>
        </w:rPr>
        <w:t xml:space="preserve"> </w:t>
      </w:r>
      <w:r w:rsidR="00384A59">
        <w:rPr>
          <w:rFonts w:cs="Calibri"/>
          <w:bCs/>
          <w:color w:val="000000" w:themeColor="text1"/>
          <w:sz w:val="24"/>
          <w:szCs w:val="24"/>
        </w:rPr>
        <w:t xml:space="preserve">bioinformatics, </w:t>
      </w:r>
      <w:r w:rsidR="00E6527B" w:rsidRPr="001C7AFB">
        <w:rPr>
          <w:rFonts w:cs="Calibri"/>
          <w:bCs/>
          <w:color w:val="000000" w:themeColor="text1"/>
          <w:sz w:val="24"/>
          <w:szCs w:val="24"/>
        </w:rPr>
        <w:t>biology</w:t>
      </w:r>
      <w:r w:rsidR="00E6527B">
        <w:rPr>
          <w:rFonts w:cs="Calibri"/>
          <w:bCs/>
          <w:color w:val="000000" w:themeColor="text1"/>
          <w:sz w:val="24"/>
          <w:szCs w:val="24"/>
        </w:rPr>
        <w:t>, l</w:t>
      </w:r>
      <w:r w:rsidR="00E6527B" w:rsidRPr="001C7AFB">
        <w:rPr>
          <w:rFonts w:cs="Calibri"/>
          <w:bCs/>
          <w:color w:val="000000" w:themeColor="text1"/>
          <w:sz w:val="24"/>
          <w:szCs w:val="24"/>
        </w:rPr>
        <w:t xml:space="preserve">ife sciences, </w:t>
      </w:r>
      <w:r w:rsidRPr="001C7AFB">
        <w:rPr>
          <w:rFonts w:cs="Calibri"/>
          <w:bCs/>
          <w:color w:val="000000" w:themeColor="text1"/>
          <w:sz w:val="24"/>
          <w:szCs w:val="24"/>
        </w:rPr>
        <w:t>software development or a related field.</w:t>
      </w:r>
      <w:bookmarkStart w:id="5" w:name="_Hlk520636758"/>
      <w:bookmarkStart w:id="6" w:name="_Hlk520609208"/>
    </w:p>
    <w:p w14:paraId="1BF1E2C9" w14:textId="77777777" w:rsidR="0038727B" w:rsidRPr="0038727B" w:rsidRDefault="0038727B" w:rsidP="0038727B">
      <w:pPr>
        <w:spacing w:after="0" w:line="240" w:lineRule="auto"/>
        <w:rPr>
          <w:rFonts w:cs="Calibri"/>
          <w:bCs/>
          <w:color w:val="000000" w:themeColor="text1"/>
          <w:sz w:val="24"/>
          <w:szCs w:val="24"/>
        </w:rPr>
      </w:pPr>
    </w:p>
    <w:p w14:paraId="510151E4" w14:textId="3EF32FBD" w:rsidR="0085051F" w:rsidRPr="006E7C63" w:rsidRDefault="0085051F" w:rsidP="0085051F">
      <w:pPr>
        <w:pBdr>
          <w:bottom w:val="single" w:sz="18" w:space="1" w:color="595959"/>
        </w:pBdr>
        <w:tabs>
          <w:tab w:val="right" w:pos="10368"/>
        </w:tabs>
        <w:spacing w:after="0" w:line="240" w:lineRule="auto"/>
        <w:jc w:val="center"/>
        <w:rPr>
          <w:rFonts w:cs="Calibri"/>
          <w:b/>
          <w:smallCaps/>
          <w:color w:val="000090"/>
          <w:spacing w:val="20"/>
          <w:sz w:val="32"/>
          <w:szCs w:val="32"/>
        </w:rPr>
      </w:pPr>
      <w:r w:rsidRPr="006E7C63">
        <w:rPr>
          <w:rFonts w:cs="Calibri"/>
          <w:b/>
          <w:smallCaps/>
          <w:color w:val="000090"/>
          <w:spacing w:val="20"/>
          <w:sz w:val="32"/>
          <w:szCs w:val="32"/>
        </w:rPr>
        <w:t>Professional Experienc</w:t>
      </w:r>
      <w:r w:rsidR="00E078F8">
        <w:rPr>
          <w:rFonts w:cs="Calibri"/>
          <w:b/>
          <w:smallCaps/>
          <w:color w:val="000090"/>
          <w:spacing w:val="20"/>
          <w:sz w:val="32"/>
          <w:szCs w:val="32"/>
        </w:rPr>
        <w:t>e</w:t>
      </w:r>
    </w:p>
    <w:p w14:paraId="65D68C9C" w14:textId="533340B0" w:rsidR="00116A99" w:rsidRPr="007064CB" w:rsidRDefault="00116A99" w:rsidP="00116A99">
      <w:pPr>
        <w:spacing w:after="0" w:line="240" w:lineRule="auto"/>
        <w:rPr>
          <w:rFonts w:cs="Calibri"/>
          <w:b/>
          <w:color w:val="404040"/>
          <w:sz w:val="28"/>
          <w:szCs w:val="28"/>
          <w:u w:val="single"/>
        </w:rPr>
      </w:pPr>
      <w:bookmarkStart w:id="7" w:name="_Hlk520636692"/>
      <w:bookmarkStart w:id="8" w:name="_Hlk519524216"/>
      <w:r w:rsidRPr="007064CB">
        <w:rPr>
          <w:rFonts w:cs="Calibri"/>
          <w:b/>
          <w:color w:val="404040"/>
          <w:sz w:val="28"/>
          <w:szCs w:val="28"/>
          <w:u w:val="single"/>
        </w:rPr>
        <w:t xml:space="preserve">Pfizer | </w:t>
      </w:r>
      <w:r w:rsidR="00223205">
        <w:rPr>
          <w:rFonts w:cs="Calibri"/>
          <w:b/>
          <w:color w:val="404040"/>
          <w:sz w:val="28"/>
          <w:szCs w:val="28"/>
          <w:u w:val="single"/>
        </w:rPr>
        <w:t>La Jolla</w:t>
      </w:r>
      <w:r w:rsidRPr="007064CB">
        <w:rPr>
          <w:rFonts w:cs="Calibri"/>
          <w:b/>
          <w:color w:val="404040"/>
          <w:sz w:val="28"/>
          <w:szCs w:val="28"/>
          <w:u w:val="single"/>
        </w:rPr>
        <w:t xml:space="preserve">, CA | </w:t>
      </w:r>
      <w:r w:rsidR="00D356BA" w:rsidRPr="007064CB">
        <w:rPr>
          <w:rFonts w:cs="Calibri"/>
          <w:b/>
          <w:color w:val="404040"/>
          <w:sz w:val="28"/>
          <w:szCs w:val="28"/>
          <w:u w:val="single"/>
        </w:rPr>
        <w:t>November</w:t>
      </w:r>
      <w:r w:rsidRPr="007064CB">
        <w:rPr>
          <w:rFonts w:cs="Calibri"/>
          <w:b/>
          <w:color w:val="404040"/>
          <w:sz w:val="28"/>
          <w:szCs w:val="28"/>
          <w:u w:val="single"/>
        </w:rPr>
        <w:t xml:space="preserve"> 2021 </w:t>
      </w:r>
      <w:r w:rsidR="00F1314D">
        <w:rPr>
          <w:rFonts w:cs="Calibri"/>
          <w:b/>
          <w:color w:val="404040"/>
          <w:sz w:val="28"/>
          <w:szCs w:val="28"/>
          <w:u w:val="single"/>
        </w:rPr>
        <w:t>–</w:t>
      </w:r>
      <w:r w:rsidRPr="007064CB">
        <w:rPr>
          <w:rFonts w:cs="Calibri"/>
          <w:b/>
          <w:color w:val="404040"/>
          <w:sz w:val="28"/>
          <w:szCs w:val="28"/>
          <w:u w:val="single"/>
        </w:rPr>
        <w:t xml:space="preserve"> </w:t>
      </w:r>
      <w:r w:rsidR="00F1314D">
        <w:rPr>
          <w:rFonts w:cs="Calibri"/>
          <w:b/>
          <w:color w:val="404040"/>
          <w:sz w:val="28"/>
          <w:szCs w:val="28"/>
          <w:u w:val="single"/>
        </w:rPr>
        <w:t>December 2023 (2 years)</w:t>
      </w:r>
    </w:p>
    <w:p w14:paraId="2D7AFDE7" w14:textId="31DB1A99" w:rsidR="0038727B" w:rsidRDefault="0038727B" w:rsidP="0038727B">
      <w:pPr>
        <w:spacing w:after="0" w:line="240" w:lineRule="auto"/>
        <w:rPr>
          <w:rFonts w:eastAsia="Times New Roman" w:cs="Calibri"/>
          <w:b/>
          <w:color w:val="000090"/>
          <w:spacing w:val="-2"/>
          <w:sz w:val="26"/>
          <w:szCs w:val="26"/>
        </w:rPr>
      </w:pPr>
      <w:r>
        <w:rPr>
          <w:rFonts w:eastAsia="Times New Roman" w:cs="Calibri"/>
          <w:b/>
          <w:color w:val="000090"/>
          <w:spacing w:val="-2"/>
          <w:sz w:val="26"/>
          <w:szCs w:val="26"/>
        </w:rPr>
        <w:t>Protein Purification Scientist</w:t>
      </w:r>
    </w:p>
    <w:p w14:paraId="7ECAF5DF" w14:textId="34902B31" w:rsidR="00BB1834" w:rsidRPr="00223205" w:rsidRDefault="00BB1834" w:rsidP="00296FE7">
      <w:pPr>
        <w:pStyle w:val="ListParagraph"/>
        <w:numPr>
          <w:ilvl w:val="0"/>
          <w:numId w:val="15"/>
        </w:numPr>
        <w:spacing w:after="0" w:line="240" w:lineRule="auto"/>
        <w:rPr>
          <w:rFonts w:asciiTheme="minorHAnsi" w:eastAsia="Times New Roman" w:hAnsiTheme="minorHAnsi" w:cstheme="minorHAnsi"/>
          <w:color w:val="000000" w:themeColor="text1"/>
          <w:spacing w:val="-2"/>
          <w:sz w:val="24"/>
          <w:szCs w:val="24"/>
        </w:rPr>
      </w:pPr>
      <w:r w:rsidRPr="00223205">
        <w:rPr>
          <w:rFonts w:asciiTheme="minorHAnsi" w:hAnsiTheme="minorHAnsi" w:cstheme="minorHAnsi"/>
          <w:color w:val="000000" w:themeColor="text1"/>
          <w:sz w:val="24"/>
          <w:szCs w:val="24"/>
        </w:rPr>
        <w:t xml:space="preserve">Support </w:t>
      </w:r>
      <w:r w:rsidR="00E078F8" w:rsidRPr="00223205">
        <w:rPr>
          <w:rFonts w:asciiTheme="minorHAnsi" w:hAnsiTheme="minorHAnsi" w:cstheme="minorHAnsi"/>
          <w:color w:val="000000" w:themeColor="text1"/>
          <w:sz w:val="24"/>
          <w:szCs w:val="24"/>
        </w:rPr>
        <w:t xml:space="preserve">protein production for </w:t>
      </w:r>
      <w:r w:rsidRPr="00223205">
        <w:rPr>
          <w:rFonts w:asciiTheme="minorHAnsi" w:hAnsiTheme="minorHAnsi" w:cstheme="minorHAnsi"/>
          <w:color w:val="000000" w:themeColor="text1"/>
          <w:sz w:val="24"/>
          <w:szCs w:val="24"/>
        </w:rPr>
        <w:t xml:space="preserve">the </w:t>
      </w:r>
      <w:proofErr w:type="spellStart"/>
      <w:r w:rsidRPr="00223205">
        <w:rPr>
          <w:rFonts w:asciiTheme="minorHAnsi" w:hAnsiTheme="minorHAnsi" w:cstheme="minorHAnsi"/>
          <w:color w:val="000000" w:themeColor="text1"/>
          <w:sz w:val="24"/>
          <w:szCs w:val="24"/>
        </w:rPr>
        <w:t>BioMedicine</w:t>
      </w:r>
      <w:proofErr w:type="spellEnd"/>
      <w:r w:rsidRPr="00223205">
        <w:rPr>
          <w:rFonts w:asciiTheme="minorHAnsi" w:hAnsiTheme="minorHAnsi" w:cstheme="minorHAnsi"/>
          <w:color w:val="000000" w:themeColor="text1"/>
          <w:sz w:val="24"/>
          <w:szCs w:val="24"/>
        </w:rPr>
        <w:t xml:space="preserve"> Design Biotherapeutics Discovery Group </w:t>
      </w:r>
      <w:r w:rsidR="00E078F8" w:rsidRPr="00223205">
        <w:rPr>
          <w:rFonts w:asciiTheme="minorHAnsi" w:hAnsiTheme="minorHAnsi" w:cstheme="minorHAnsi"/>
          <w:color w:val="000000" w:themeColor="text1"/>
          <w:sz w:val="24"/>
          <w:szCs w:val="24"/>
        </w:rPr>
        <w:t>in the R&amp;D space</w:t>
      </w:r>
      <w:r w:rsidRPr="00223205">
        <w:rPr>
          <w:rFonts w:asciiTheme="minorHAnsi" w:hAnsiTheme="minorHAnsi" w:cstheme="minorHAnsi"/>
          <w:color w:val="000000" w:themeColor="text1"/>
          <w:sz w:val="24"/>
          <w:szCs w:val="24"/>
        </w:rPr>
        <w:t xml:space="preserve"> discovering biotherapeutic </w:t>
      </w:r>
      <w:r w:rsidR="00367E22" w:rsidRPr="00223205">
        <w:rPr>
          <w:rFonts w:asciiTheme="minorHAnsi" w:hAnsiTheme="minorHAnsi" w:cstheme="minorHAnsi"/>
          <w:color w:val="000000" w:themeColor="text1"/>
          <w:sz w:val="24"/>
          <w:szCs w:val="24"/>
        </w:rPr>
        <w:t xml:space="preserve">antibody </w:t>
      </w:r>
      <w:r w:rsidR="00E078F8" w:rsidRPr="00223205">
        <w:rPr>
          <w:rFonts w:asciiTheme="minorHAnsi" w:hAnsiTheme="minorHAnsi" w:cstheme="minorHAnsi"/>
          <w:color w:val="000000" w:themeColor="text1"/>
          <w:sz w:val="24"/>
          <w:szCs w:val="24"/>
        </w:rPr>
        <w:t xml:space="preserve">lead </w:t>
      </w:r>
      <w:r w:rsidRPr="00223205">
        <w:rPr>
          <w:rFonts w:asciiTheme="minorHAnsi" w:hAnsiTheme="minorHAnsi" w:cstheme="minorHAnsi"/>
          <w:color w:val="000000" w:themeColor="text1"/>
          <w:sz w:val="24"/>
          <w:szCs w:val="24"/>
        </w:rPr>
        <w:t xml:space="preserve">drug </w:t>
      </w:r>
      <w:proofErr w:type="gramStart"/>
      <w:r w:rsidRPr="00223205">
        <w:rPr>
          <w:rFonts w:asciiTheme="minorHAnsi" w:hAnsiTheme="minorHAnsi" w:cstheme="minorHAnsi"/>
          <w:color w:val="000000" w:themeColor="text1"/>
          <w:sz w:val="24"/>
          <w:szCs w:val="24"/>
        </w:rPr>
        <w:t>candidates</w:t>
      </w:r>
      <w:proofErr w:type="gramEnd"/>
    </w:p>
    <w:p w14:paraId="67E6FD20" w14:textId="5955245E" w:rsidR="00BB1834" w:rsidRPr="00571050" w:rsidRDefault="00F2704B" w:rsidP="00296FE7">
      <w:pPr>
        <w:pStyle w:val="ListParagraph"/>
        <w:numPr>
          <w:ilvl w:val="0"/>
          <w:numId w:val="15"/>
        </w:numPr>
        <w:spacing w:after="0" w:line="240" w:lineRule="auto"/>
        <w:rPr>
          <w:rFonts w:asciiTheme="minorHAnsi" w:eastAsia="Times New Roman" w:hAnsiTheme="minorHAnsi" w:cstheme="minorHAnsi"/>
          <w:color w:val="000000" w:themeColor="text1"/>
          <w:spacing w:val="-2"/>
          <w:sz w:val="24"/>
          <w:szCs w:val="24"/>
        </w:rPr>
      </w:pPr>
      <w:r>
        <w:rPr>
          <w:rFonts w:asciiTheme="minorHAnsi" w:hAnsiTheme="minorHAnsi" w:cstheme="minorHAnsi"/>
          <w:color w:val="000000" w:themeColor="text1"/>
          <w:sz w:val="24"/>
          <w:szCs w:val="24"/>
        </w:rPr>
        <w:t xml:space="preserve">Perform protein </w:t>
      </w:r>
      <w:r w:rsidR="000A2E2B" w:rsidRPr="00223205">
        <w:rPr>
          <w:rFonts w:asciiTheme="minorHAnsi" w:hAnsiTheme="minorHAnsi" w:cstheme="minorHAnsi"/>
          <w:color w:val="000000" w:themeColor="text1"/>
          <w:sz w:val="24"/>
          <w:szCs w:val="24"/>
        </w:rPr>
        <w:t>affinity</w:t>
      </w:r>
      <w:r w:rsidR="009C5D5E">
        <w:rPr>
          <w:rFonts w:asciiTheme="minorHAnsi" w:hAnsiTheme="minorHAnsi" w:cstheme="minorHAnsi"/>
          <w:color w:val="000000" w:themeColor="text1"/>
          <w:sz w:val="24"/>
          <w:szCs w:val="24"/>
        </w:rPr>
        <w:t xml:space="preserve"> and </w:t>
      </w:r>
      <w:r w:rsidR="000A2E2B" w:rsidRPr="00223205">
        <w:rPr>
          <w:rFonts w:asciiTheme="minorHAnsi" w:hAnsiTheme="minorHAnsi" w:cstheme="minorHAnsi"/>
          <w:color w:val="000000" w:themeColor="text1"/>
          <w:sz w:val="24"/>
          <w:szCs w:val="24"/>
        </w:rPr>
        <w:t>size exclusion chromatography</w:t>
      </w:r>
      <w:r w:rsidR="009C5D5E">
        <w:rPr>
          <w:rFonts w:asciiTheme="minorHAnsi" w:hAnsiTheme="minorHAnsi" w:cstheme="minorHAnsi"/>
          <w:color w:val="000000" w:themeColor="text1"/>
          <w:sz w:val="24"/>
          <w:szCs w:val="24"/>
        </w:rPr>
        <w:t xml:space="preserve"> </w:t>
      </w:r>
      <w:r w:rsidR="00BB1834" w:rsidRPr="00223205">
        <w:rPr>
          <w:rFonts w:asciiTheme="minorHAnsi" w:hAnsiTheme="minorHAnsi" w:cstheme="minorHAnsi"/>
          <w:color w:val="000000" w:themeColor="text1"/>
          <w:sz w:val="24"/>
          <w:szCs w:val="24"/>
        </w:rPr>
        <w:t>purification</w:t>
      </w:r>
      <w:r w:rsidR="000A2E2B" w:rsidRPr="00223205">
        <w:rPr>
          <w:rFonts w:asciiTheme="minorHAnsi" w:hAnsiTheme="minorHAnsi" w:cstheme="minorHAnsi"/>
          <w:color w:val="000000" w:themeColor="text1"/>
          <w:sz w:val="24"/>
          <w:szCs w:val="24"/>
        </w:rPr>
        <w:t>s</w:t>
      </w:r>
      <w:r w:rsidR="00BB1834" w:rsidRPr="00223205">
        <w:rPr>
          <w:rFonts w:asciiTheme="minorHAnsi" w:hAnsiTheme="minorHAnsi" w:cstheme="minorHAnsi"/>
          <w:color w:val="000000" w:themeColor="text1"/>
          <w:sz w:val="24"/>
          <w:szCs w:val="24"/>
        </w:rPr>
        <w:t xml:space="preserve"> via FPLC</w:t>
      </w:r>
      <w:r w:rsidR="00787589">
        <w:rPr>
          <w:rFonts w:asciiTheme="minorHAnsi" w:hAnsiTheme="minorHAnsi" w:cstheme="minorHAnsi"/>
          <w:color w:val="000000" w:themeColor="text1"/>
          <w:sz w:val="24"/>
          <w:szCs w:val="24"/>
        </w:rPr>
        <w:t xml:space="preserve"> (AKTA</w:t>
      </w:r>
      <w:r w:rsidR="004C3229">
        <w:rPr>
          <w:rFonts w:asciiTheme="minorHAnsi" w:hAnsiTheme="minorHAnsi" w:cstheme="minorHAnsi"/>
          <w:color w:val="000000" w:themeColor="text1"/>
          <w:sz w:val="24"/>
          <w:szCs w:val="24"/>
        </w:rPr>
        <w:t xml:space="preserve"> Avant</w:t>
      </w:r>
      <w:r w:rsidR="00787589">
        <w:rPr>
          <w:rFonts w:asciiTheme="minorHAnsi" w:hAnsiTheme="minorHAnsi" w:cstheme="minorHAnsi"/>
          <w:color w:val="000000" w:themeColor="text1"/>
          <w:sz w:val="24"/>
          <w:szCs w:val="24"/>
        </w:rPr>
        <w:t>)</w:t>
      </w:r>
      <w:r w:rsidR="000A2E2B" w:rsidRPr="00223205">
        <w:rPr>
          <w:rFonts w:asciiTheme="minorHAnsi" w:hAnsiTheme="minorHAnsi" w:cstheme="minorHAnsi"/>
          <w:color w:val="000000" w:themeColor="text1"/>
          <w:sz w:val="24"/>
          <w:szCs w:val="24"/>
        </w:rPr>
        <w:t>/batch binding</w:t>
      </w:r>
      <w:r w:rsidR="009C5D5E">
        <w:rPr>
          <w:rFonts w:asciiTheme="minorHAnsi" w:hAnsiTheme="minorHAnsi" w:cstheme="minorHAnsi"/>
          <w:color w:val="000000" w:themeColor="text1"/>
          <w:sz w:val="24"/>
          <w:szCs w:val="24"/>
        </w:rPr>
        <w:t>/magnetic beads</w:t>
      </w:r>
      <w:r w:rsidR="00787589">
        <w:rPr>
          <w:rFonts w:asciiTheme="minorHAnsi" w:hAnsiTheme="minorHAnsi" w:cstheme="minorHAnsi"/>
          <w:color w:val="000000" w:themeColor="text1"/>
          <w:sz w:val="24"/>
          <w:szCs w:val="24"/>
        </w:rPr>
        <w:t xml:space="preserve"> (</w:t>
      </w:r>
      <w:proofErr w:type="spellStart"/>
      <w:r w:rsidR="00787589">
        <w:rPr>
          <w:rFonts w:asciiTheme="minorHAnsi" w:hAnsiTheme="minorHAnsi" w:cstheme="minorHAnsi"/>
          <w:color w:val="000000" w:themeColor="text1"/>
          <w:sz w:val="24"/>
          <w:szCs w:val="24"/>
        </w:rPr>
        <w:t>Genscript</w:t>
      </w:r>
      <w:proofErr w:type="spellEnd"/>
      <w:r w:rsidR="00787589">
        <w:rPr>
          <w:rFonts w:asciiTheme="minorHAnsi" w:hAnsiTheme="minorHAnsi" w:cstheme="minorHAnsi"/>
          <w:color w:val="000000" w:themeColor="text1"/>
          <w:sz w:val="24"/>
          <w:szCs w:val="24"/>
        </w:rPr>
        <w:t xml:space="preserve"> SA Plus) </w:t>
      </w:r>
      <w:r w:rsidR="00BB1834" w:rsidRPr="00223205">
        <w:rPr>
          <w:rFonts w:asciiTheme="minorHAnsi" w:hAnsiTheme="minorHAnsi" w:cstheme="minorHAnsi"/>
          <w:color w:val="000000" w:themeColor="text1"/>
          <w:sz w:val="24"/>
          <w:szCs w:val="24"/>
        </w:rPr>
        <w:t xml:space="preserve">to </w:t>
      </w:r>
      <w:r w:rsidR="00367E22" w:rsidRPr="00223205">
        <w:rPr>
          <w:rFonts w:asciiTheme="minorHAnsi" w:hAnsiTheme="minorHAnsi" w:cstheme="minorHAnsi"/>
          <w:color w:val="000000" w:themeColor="text1"/>
          <w:sz w:val="24"/>
          <w:szCs w:val="24"/>
        </w:rPr>
        <w:t>purify</w:t>
      </w:r>
      <w:r w:rsidR="00BB1834" w:rsidRPr="00223205">
        <w:rPr>
          <w:rFonts w:asciiTheme="minorHAnsi" w:hAnsiTheme="minorHAnsi" w:cstheme="minorHAnsi"/>
          <w:color w:val="000000" w:themeColor="text1"/>
          <w:sz w:val="24"/>
          <w:szCs w:val="24"/>
        </w:rPr>
        <w:t xml:space="preserve"> biotherapeutic </w:t>
      </w:r>
      <w:r w:rsidR="009C5D5E">
        <w:rPr>
          <w:rFonts w:asciiTheme="minorHAnsi" w:hAnsiTheme="minorHAnsi" w:cstheme="minorHAnsi"/>
          <w:color w:val="000000" w:themeColor="text1"/>
          <w:sz w:val="24"/>
          <w:szCs w:val="24"/>
        </w:rPr>
        <w:t xml:space="preserve">antibody </w:t>
      </w:r>
      <w:r w:rsidR="00367E22" w:rsidRPr="00223205">
        <w:rPr>
          <w:rFonts w:asciiTheme="minorHAnsi" w:hAnsiTheme="minorHAnsi" w:cstheme="minorHAnsi"/>
          <w:color w:val="000000" w:themeColor="text1"/>
          <w:sz w:val="24"/>
          <w:szCs w:val="24"/>
        </w:rPr>
        <w:t>drug candidates</w:t>
      </w:r>
      <w:r w:rsidR="009C5D5E">
        <w:rPr>
          <w:rFonts w:asciiTheme="minorHAnsi" w:hAnsiTheme="minorHAnsi" w:cstheme="minorHAnsi"/>
          <w:color w:val="000000" w:themeColor="text1"/>
          <w:sz w:val="24"/>
          <w:szCs w:val="24"/>
        </w:rPr>
        <w:t xml:space="preserve"> and </w:t>
      </w:r>
      <w:proofErr w:type="gramStart"/>
      <w:r w:rsidR="009C5D5E">
        <w:rPr>
          <w:rFonts w:asciiTheme="minorHAnsi" w:hAnsiTheme="minorHAnsi" w:cstheme="minorHAnsi"/>
          <w:color w:val="000000" w:themeColor="text1"/>
          <w:sz w:val="24"/>
          <w:szCs w:val="24"/>
        </w:rPr>
        <w:t>antigens</w:t>
      </w:r>
      <w:proofErr w:type="gramEnd"/>
    </w:p>
    <w:p w14:paraId="3443E5E1" w14:textId="44AA6813" w:rsidR="00367E22" w:rsidRDefault="00367E22" w:rsidP="00296FE7">
      <w:pPr>
        <w:pStyle w:val="NormalWeb"/>
        <w:numPr>
          <w:ilvl w:val="0"/>
          <w:numId w:val="15"/>
        </w:numPr>
        <w:shd w:val="clear" w:color="auto" w:fill="FFFFFF"/>
        <w:rPr>
          <w:rFonts w:asciiTheme="minorHAnsi" w:hAnsiTheme="minorHAnsi" w:cstheme="minorHAnsi"/>
          <w:color w:val="000000" w:themeColor="text1"/>
        </w:rPr>
      </w:pPr>
      <w:r w:rsidRPr="00223205">
        <w:rPr>
          <w:rFonts w:asciiTheme="minorHAnsi" w:hAnsiTheme="minorHAnsi" w:cstheme="minorHAnsi"/>
          <w:color w:val="000000" w:themeColor="text1"/>
        </w:rPr>
        <w:t xml:space="preserve">Protein characterization and QC analysis on finalized purified protein constructs such as analytical SEC </w:t>
      </w:r>
      <w:r w:rsidR="00787589">
        <w:rPr>
          <w:rFonts w:asciiTheme="minorHAnsi" w:hAnsiTheme="minorHAnsi" w:cstheme="minorHAnsi"/>
          <w:color w:val="000000" w:themeColor="text1"/>
        </w:rPr>
        <w:t xml:space="preserve">via HPLC </w:t>
      </w:r>
      <w:r w:rsidRPr="00223205">
        <w:rPr>
          <w:rFonts w:asciiTheme="minorHAnsi" w:hAnsiTheme="minorHAnsi" w:cstheme="minorHAnsi"/>
          <w:color w:val="000000" w:themeColor="text1"/>
        </w:rPr>
        <w:t>(</w:t>
      </w:r>
      <w:r w:rsidR="00440FF2">
        <w:rPr>
          <w:rFonts w:asciiTheme="minorHAnsi" w:hAnsiTheme="minorHAnsi" w:cstheme="minorHAnsi"/>
          <w:color w:val="000000" w:themeColor="text1"/>
        </w:rPr>
        <w:t>Agilent</w:t>
      </w:r>
      <w:r w:rsidR="00442406">
        <w:rPr>
          <w:rFonts w:asciiTheme="minorHAnsi" w:hAnsiTheme="minorHAnsi" w:cstheme="minorHAnsi"/>
          <w:color w:val="000000" w:themeColor="text1"/>
        </w:rPr>
        <w:t xml:space="preserve"> 1</w:t>
      </w:r>
      <w:r w:rsidR="00621896">
        <w:rPr>
          <w:rFonts w:asciiTheme="minorHAnsi" w:hAnsiTheme="minorHAnsi" w:cstheme="minorHAnsi"/>
          <w:color w:val="000000" w:themeColor="text1"/>
        </w:rPr>
        <w:t>2</w:t>
      </w:r>
      <w:r w:rsidR="00442406">
        <w:rPr>
          <w:rFonts w:asciiTheme="minorHAnsi" w:hAnsiTheme="minorHAnsi" w:cstheme="minorHAnsi"/>
          <w:color w:val="000000" w:themeColor="text1"/>
        </w:rPr>
        <w:t>00</w:t>
      </w:r>
      <w:r w:rsidRPr="00223205">
        <w:rPr>
          <w:rFonts w:asciiTheme="minorHAnsi" w:hAnsiTheme="minorHAnsi" w:cstheme="minorHAnsi"/>
          <w:color w:val="000000" w:themeColor="text1"/>
        </w:rPr>
        <w:t>), SDS-PAGE/</w:t>
      </w:r>
      <w:proofErr w:type="spellStart"/>
      <w:r w:rsidRPr="00223205">
        <w:rPr>
          <w:rFonts w:asciiTheme="minorHAnsi" w:hAnsiTheme="minorHAnsi" w:cstheme="minorHAnsi"/>
          <w:color w:val="000000" w:themeColor="text1"/>
        </w:rPr>
        <w:t>cGE</w:t>
      </w:r>
      <w:proofErr w:type="spellEnd"/>
      <w:r w:rsidR="00440FF2">
        <w:rPr>
          <w:rFonts w:asciiTheme="minorHAnsi" w:hAnsiTheme="minorHAnsi" w:cstheme="minorHAnsi"/>
          <w:color w:val="000000" w:themeColor="text1"/>
        </w:rPr>
        <w:t xml:space="preserve"> (</w:t>
      </w:r>
      <w:proofErr w:type="spellStart"/>
      <w:r w:rsidR="00440FF2">
        <w:rPr>
          <w:rFonts w:asciiTheme="minorHAnsi" w:hAnsiTheme="minorHAnsi" w:cstheme="minorHAnsi"/>
          <w:color w:val="000000" w:themeColor="text1"/>
        </w:rPr>
        <w:t>LabChip</w:t>
      </w:r>
      <w:proofErr w:type="spellEnd"/>
      <w:r w:rsidR="00442406">
        <w:rPr>
          <w:rFonts w:asciiTheme="minorHAnsi" w:hAnsiTheme="minorHAnsi" w:cstheme="minorHAnsi"/>
          <w:color w:val="000000" w:themeColor="text1"/>
        </w:rPr>
        <w:t xml:space="preserve"> Touch GX</w:t>
      </w:r>
      <w:r w:rsidR="00440FF2">
        <w:rPr>
          <w:rFonts w:asciiTheme="minorHAnsi" w:hAnsiTheme="minorHAnsi" w:cstheme="minorHAnsi"/>
          <w:color w:val="000000" w:themeColor="text1"/>
        </w:rPr>
        <w:t>)</w:t>
      </w:r>
      <w:r w:rsidRPr="00223205">
        <w:rPr>
          <w:rFonts w:asciiTheme="minorHAnsi" w:hAnsiTheme="minorHAnsi" w:cstheme="minorHAnsi"/>
          <w:color w:val="000000" w:themeColor="text1"/>
        </w:rPr>
        <w:t>, endotoxin analysis</w:t>
      </w:r>
      <w:r w:rsidR="00440FF2">
        <w:rPr>
          <w:rFonts w:asciiTheme="minorHAnsi" w:hAnsiTheme="minorHAnsi" w:cstheme="minorHAnsi"/>
          <w:color w:val="000000" w:themeColor="text1"/>
        </w:rPr>
        <w:t xml:space="preserve"> (Charles River</w:t>
      </w:r>
      <w:r w:rsidR="00442406">
        <w:rPr>
          <w:rFonts w:asciiTheme="minorHAnsi" w:hAnsiTheme="minorHAnsi" w:cstheme="minorHAnsi"/>
          <w:color w:val="000000" w:themeColor="text1"/>
        </w:rPr>
        <w:t xml:space="preserve"> </w:t>
      </w:r>
      <w:proofErr w:type="spellStart"/>
      <w:r w:rsidR="00442406">
        <w:rPr>
          <w:rFonts w:asciiTheme="minorHAnsi" w:hAnsiTheme="minorHAnsi" w:cstheme="minorHAnsi"/>
          <w:color w:val="000000" w:themeColor="text1"/>
        </w:rPr>
        <w:t>Endosafe</w:t>
      </w:r>
      <w:proofErr w:type="spellEnd"/>
      <w:r w:rsidR="00442406">
        <w:rPr>
          <w:rFonts w:asciiTheme="minorHAnsi" w:hAnsiTheme="minorHAnsi" w:cstheme="minorHAnsi"/>
          <w:color w:val="000000" w:themeColor="text1"/>
        </w:rPr>
        <w:t xml:space="preserve"> NexGen MCS</w:t>
      </w:r>
      <w:r w:rsidR="00440FF2">
        <w:rPr>
          <w:rFonts w:asciiTheme="minorHAnsi" w:hAnsiTheme="minorHAnsi" w:cstheme="minorHAnsi"/>
          <w:color w:val="000000" w:themeColor="text1"/>
        </w:rPr>
        <w:t>)</w:t>
      </w:r>
      <w:r w:rsidRPr="00223205">
        <w:rPr>
          <w:rFonts w:asciiTheme="minorHAnsi" w:hAnsiTheme="minorHAnsi" w:cstheme="minorHAnsi"/>
          <w:color w:val="000000" w:themeColor="text1"/>
        </w:rPr>
        <w:t>, Mass Spec</w:t>
      </w:r>
      <w:r w:rsidR="00440FF2">
        <w:rPr>
          <w:rFonts w:asciiTheme="minorHAnsi" w:hAnsiTheme="minorHAnsi" w:cstheme="minorHAnsi"/>
          <w:color w:val="000000" w:themeColor="text1"/>
        </w:rPr>
        <w:t xml:space="preserve"> (Bruker)</w:t>
      </w:r>
      <w:r w:rsidRPr="00223205">
        <w:rPr>
          <w:rFonts w:asciiTheme="minorHAnsi" w:hAnsiTheme="minorHAnsi" w:cstheme="minorHAnsi"/>
          <w:color w:val="000000" w:themeColor="text1"/>
        </w:rPr>
        <w:t>, and SEC-MALS</w:t>
      </w:r>
      <w:r w:rsidR="00440FF2">
        <w:rPr>
          <w:rFonts w:asciiTheme="minorHAnsi" w:hAnsiTheme="minorHAnsi" w:cstheme="minorHAnsi"/>
          <w:color w:val="000000" w:themeColor="text1"/>
        </w:rPr>
        <w:t xml:space="preserve"> (Wyatt</w:t>
      </w:r>
      <w:r w:rsidR="00442406">
        <w:rPr>
          <w:rFonts w:asciiTheme="minorHAnsi" w:hAnsiTheme="minorHAnsi" w:cstheme="minorHAnsi"/>
          <w:color w:val="000000" w:themeColor="text1"/>
        </w:rPr>
        <w:t xml:space="preserve"> </w:t>
      </w:r>
      <w:proofErr w:type="spellStart"/>
      <w:r w:rsidR="00442406">
        <w:rPr>
          <w:rFonts w:asciiTheme="minorHAnsi" w:hAnsiTheme="minorHAnsi" w:cstheme="minorHAnsi"/>
          <w:color w:val="000000" w:themeColor="text1"/>
        </w:rPr>
        <w:t>MiniDawn</w:t>
      </w:r>
      <w:proofErr w:type="spellEnd"/>
      <w:r w:rsidR="00442406">
        <w:rPr>
          <w:rFonts w:asciiTheme="minorHAnsi" w:hAnsiTheme="minorHAnsi" w:cstheme="minorHAnsi"/>
          <w:color w:val="000000" w:themeColor="text1"/>
        </w:rPr>
        <w:t>/</w:t>
      </w:r>
      <w:proofErr w:type="spellStart"/>
      <w:r w:rsidR="00442406">
        <w:rPr>
          <w:rFonts w:asciiTheme="minorHAnsi" w:hAnsiTheme="minorHAnsi" w:cstheme="minorHAnsi"/>
          <w:color w:val="000000" w:themeColor="text1"/>
        </w:rPr>
        <w:t>Optilab</w:t>
      </w:r>
      <w:proofErr w:type="spellEnd"/>
      <w:r w:rsidR="00442406">
        <w:rPr>
          <w:rFonts w:asciiTheme="minorHAnsi" w:hAnsiTheme="minorHAnsi" w:cstheme="minorHAnsi"/>
          <w:color w:val="000000" w:themeColor="text1"/>
        </w:rPr>
        <w:t>/</w:t>
      </w:r>
      <w:proofErr w:type="spellStart"/>
      <w:r w:rsidR="00442406">
        <w:rPr>
          <w:rFonts w:asciiTheme="minorHAnsi" w:hAnsiTheme="minorHAnsi" w:cstheme="minorHAnsi"/>
          <w:color w:val="000000" w:themeColor="text1"/>
        </w:rPr>
        <w:t>Treos</w:t>
      </w:r>
      <w:proofErr w:type="spellEnd"/>
      <w:r w:rsidR="00440FF2">
        <w:rPr>
          <w:rFonts w:asciiTheme="minorHAnsi" w:hAnsiTheme="minorHAnsi" w:cstheme="minorHAnsi"/>
          <w:color w:val="000000" w:themeColor="text1"/>
        </w:rPr>
        <w:t>)</w:t>
      </w:r>
    </w:p>
    <w:p w14:paraId="59FCF076" w14:textId="6D5A4BA8" w:rsidR="00B721B5" w:rsidRPr="00B721B5" w:rsidRDefault="00B721B5" w:rsidP="00296FE7">
      <w:pPr>
        <w:pStyle w:val="NormalWeb"/>
        <w:numPr>
          <w:ilvl w:val="0"/>
          <w:numId w:val="15"/>
        </w:numPr>
        <w:shd w:val="clear" w:color="auto" w:fill="FFFFFF"/>
        <w:rPr>
          <w:rFonts w:asciiTheme="minorHAnsi" w:hAnsiTheme="minorHAnsi" w:cstheme="minorHAnsi"/>
          <w:color w:val="000000" w:themeColor="text1"/>
        </w:rPr>
      </w:pPr>
      <w:r w:rsidRPr="00223205">
        <w:rPr>
          <w:rFonts w:asciiTheme="minorHAnsi" w:hAnsiTheme="minorHAnsi" w:cstheme="minorHAnsi"/>
          <w:color w:val="000000" w:themeColor="text1"/>
        </w:rPr>
        <w:t>Protein conjugation</w:t>
      </w:r>
      <w:r>
        <w:rPr>
          <w:rFonts w:asciiTheme="minorHAnsi" w:hAnsiTheme="minorHAnsi" w:cstheme="minorHAnsi"/>
          <w:color w:val="000000" w:themeColor="text1"/>
        </w:rPr>
        <w:t xml:space="preserve"> including </w:t>
      </w:r>
      <w:proofErr w:type="spellStart"/>
      <w:r>
        <w:rPr>
          <w:rFonts w:asciiTheme="minorHAnsi" w:hAnsiTheme="minorHAnsi" w:cstheme="minorHAnsi"/>
          <w:color w:val="000000" w:themeColor="text1"/>
        </w:rPr>
        <w:t>biotinylation</w:t>
      </w:r>
      <w:proofErr w:type="spellEnd"/>
      <w:r>
        <w:rPr>
          <w:rFonts w:asciiTheme="minorHAnsi" w:hAnsiTheme="minorHAnsi" w:cstheme="minorHAnsi"/>
          <w:color w:val="000000" w:themeColor="text1"/>
        </w:rPr>
        <w:t xml:space="preserve"> and fluorescent marker </w:t>
      </w:r>
      <w:proofErr w:type="gramStart"/>
      <w:r>
        <w:rPr>
          <w:rFonts w:asciiTheme="minorHAnsi" w:hAnsiTheme="minorHAnsi" w:cstheme="minorHAnsi"/>
          <w:color w:val="000000" w:themeColor="text1"/>
        </w:rPr>
        <w:t>compounds</w:t>
      </w:r>
      <w:proofErr w:type="gramEnd"/>
    </w:p>
    <w:p w14:paraId="50DB0BD5" w14:textId="72E60BA2" w:rsidR="00367E22" w:rsidRPr="00223205" w:rsidRDefault="00223205" w:rsidP="00296FE7">
      <w:pPr>
        <w:pStyle w:val="ListParagraph"/>
        <w:numPr>
          <w:ilvl w:val="0"/>
          <w:numId w:val="15"/>
        </w:numPr>
        <w:spacing w:after="0" w:line="240" w:lineRule="auto"/>
        <w:rPr>
          <w:rFonts w:asciiTheme="minorHAnsi" w:eastAsia="Times New Roman" w:hAnsiTheme="minorHAnsi" w:cstheme="minorHAnsi"/>
          <w:color w:val="000000" w:themeColor="text1"/>
          <w:spacing w:val="-2"/>
          <w:sz w:val="24"/>
          <w:szCs w:val="24"/>
        </w:rPr>
      </w:pPr>
      <w:r w:rsidRPr="00223205">
        <w:rPr>
          <w:rFonts w:asciiTheme="minorHAnsi" w:eastAsia="Times New Roman" w:hAnsiTheme="minorHAnsi" w:cstheme="minorHAnsi"/>
          <w:color w:val="000000" w:themeColor="text1"/>
          <w:spacing w:val="-2"/>
          <w:sz w:val="24"/>
          <w:szCs w:val="24"/>
        </w:rPr>
        <w:t>B</w:t>
      </w:r>
      <w:r w:rsidR="00367E22" w:rsidRPr="00223205">
        <w:rPr>
          <w:rFonts w:asciiTheme="minorHAnsi" w:eastAsia="Times New Roman" w:hAnsiTheme="minorHAnsi" w:cstheme="minorHAnsi"/>
          <w:color w:val="000000" w:themeColor="text1"/>
          <w:spacing w:val="-2"/>
          <w:sz w:val="24"/>
          <w:szCs w:val="24"/>
        </w:rPr>
        <w:t>uffer formulation optimization to prevent aggregation</w:t>
      </w:r>
      <w:r w:rsidRPr="00223205">
        <w:rPr>
          <w:rFonts w:asciiTheme="minorHAnsi" w:eastAsia="Times New Roman" w:hAnsiTheme="minorHAnsi" w:cstheme="minorHAnsi"/>
          <w:color w:val="000000" w:themeColor="text1"/>
          <w:spacing w:val="-2"/>
          <w:sz w:val="24"/>
          <w:szCs w:val="24"/>
        </w:rPr>
        <w:t>/</w:t>
      </w:r>
      <w:r w:rsidR="00367E22" w:rsidRPr="00223205">
        <w:rPr>
          <w:rFonts w:asciiTheme="minorHAnsi" w:eastAsia="Times New Roman" w:hAnsiTheme="minorHAnsi" w:cstheme="minorHAnsi"/>
          <w:color w:val="000000" w:themeColor="text1"/>
          <w:spacing w:val="-2"/>
          <w:sz w:val="24"/>
          <w:szCs w:val="24"/>
        </w:rPr>
        <w:t xml:space="preserve">precipitation, and optimize freeze/thaw </w:t>
      </w:r>
      <w:proofErr w:type="gramStart"/>
      <w:r w:rsidR="00367E22" w:rsidRPr="00223205">
        <w:rPr>
          <w:rFonts w:asciiTheme="minorHAnsi" w:eastAsia="Times New Roman" w:hAnsiTheme="minorHAnsi" w:cstheme="minorHAnsi"/>
          <w:color w:val="000000" w:themeColor="text1"/>
          <w:spacing w:val="-2"/>
          <w:sz w:val="24"/>
          <w:szCs w:val="24"/>
        </w:rPr>
        <w:t>stability</w:t>
      </w:r>
      <w:proofErr w:type="gramEnd"/>
    </w:p>
    <w:p w14:paraId="1CDAB701" w14:textId="10493FA3" w:rsidR="00116A99" w:rsidRPr="00223205" w:rsidRDefault="00116A99" w:rsidP="00296FE7">
      <w:pPr>
        <w:pStyle w:val="NormalWeb"/>
        <w:numPr>
          <w:ilvl w:val="0"/>
          <w:numId w:val="15"/>
        </w:numPr>
        <w:shd w:val="clear" w:color="auto" w:fill="FFFFFF"/>
        <w:rPr>
          <w:rFonts w:asciiTheme="minorHAnsi" w:hAnsiTheme="minorHAnsi" w:cstheme="minorHAnsi"/>
          <w:color w:val="000000" w:themeColor="text1"/>
        </w:rPr>
      </w:pPr>
      <w:r w:rsidRPr="00223205">
        <w:rPr>
          <w:rFonts w:asciiTheme="minorHAnsi" w:hAnsiTheme="minorHAnsi" w:cstheme="minorHAnsi"/>
          <w:color w:val="000000" w:themeColor="text1"/>
        </w:rPr>
        <w:t xml:space="preserve">Support for </w:t>
      </w:r>
      <w:r w:rsidR="00367E22" w:rsidRPr="00223205">
        <w:rPr>
          <w:rFonts w:asciiTheme="minorHAnsi" w:hAnsiTheme="minorHAnsi" w:cstheme="minorHAnsi"/>
          <w:color w:val="000000" w:themeColor="text1"/>
        </w:rPr>
        <w:t xml:space="preserve">the </w:t>
      </w:r>
      <w:r w:rsidR="00AC7EFE">
        <w:rPr>
          <w:rFonts w:asciiTheme="minorHAnsi" w:hAnsiTheme="minorHAnsi" w:cstheme="minorHAnsi"/>
          <w:color w:val="000000" w:themeColor="text1"/>
        </w:rPr>
        <w:t xml:space="preserve">molecular biology </w:t>
      </w:r>
      <w:r w:rsidRPr="00223205">
        <w:rPr>
          <w:rFonts w:asciiTheme="minorHAnsi" w:hAnsiTheme="minorHAnsi" w:cstheme="minorHAnsi"/>
          <w:color w:val="000000" w:themeColor="text1"/>
        </w:rPr>
        <w:t>expression</w:t>
      </w:r>
      <w:r w:rsidR="0038727B" w:rsidRPr="00223205">
        <w:rPr>
          <w:rFonts w:asciiTheme="minorHAnsi" w:hAnsiTheme="minorHAnsi" w:cstheme="minorHAnsi"/>
          <w:color w:val="000000" w:themeColor="text1"/>
        </w:rPr>
        <w:t xml:space="preserve"> team</w:t>
      </w:r>
      <w:r w:rsidRPr="00223205">
        <w:rPr>
          <w:rFonts w:asciiTheme="minorHAnsi" w:hAnsiTheme="minorHAnsi" w:cstheme="minorHAnsi"/>
          <w:color w:val="000000" w:themeColor="text1"/>
        </w:rPr>
        <w:t xml:space="preserve"> </w:t>
      </w:r>
      <w:r w:rsidR="00367E22" w:rsidRPr="00223205">
        <w:rPr>
          <w:rFonts w:asciiTheme="minorHAnsi" w:hAnsiTheme="minorHAnsi" w:cstheme="minorHAnsi"/>
          <w:color w:val="000000" w:themeColor="text1"/>
        </w:rPr>
        <w:t>including</w:t>
      </w:r>
      <w:r w:rsidRPr="00223205">
        <w:rPr>
          <w:rFonts w:asciiTheme="minorHAnsi" w:hAnsiTheme="minorHAnsi" w:cstheme="minorHAnsi"/>
          <w:color w:val="000000" w:themeColor="text1"/>
        </w:rPr>
        <w:t xml:space="preserve"> </w:t>
      </w:r>
      <w:r w:rsidR="0010441E">
        <w:rPr>
          <w:rFonts w:asciiTheme="minorHAnsi" w:hAnsiTheme="minorHAnsi" w:cstheme="minorHAnsi"/>
          <w:color w:val="000000" w:themeColor="text1"/>
        </w:rPr>
        <w:t>molecular cloning</w:t>
      </w:r>
      <w:r w:rsidR="00367E22" w:rsidRPr="00223205">
        <w:rPr>
          <w:rFonts w:asciiTheme="minorHAnsi" w:hAnsiTheme="minorHAnsi" w:cstheme="minorHAnsi"/>
          <w:color w:val="000000" w:themeColor="text1"/>
        </w:rPr>
        <w:t>, transfection</w:t>
      </w:r>
      <w:r w:rsidR="00E16768">
        <w:rPr>
          <w:rFonts w:asciiTheme="minorHAnsi" w:hAnsiTheme="minorHAnsi" w:cstheme="minorHAnsi"/>
          <w:color w:val="000000" w:themeColor="text1"/>
        </w:rPr>
        <w:t xml:space="preserve"> (CHO, Expi293)</w:t>
      </w:r>
      <w:r w:rsidR="00367E22" w:rsidRPr="00223205">
        <w:rPr>
          <w:rFonts w:asciiTheme="minorHAnsi" w:hAnsiTheme="minorHAnsi" w:cstheme="minorHAnsi"/>
          <w:color w:val="000000" w:themeColor="text1"/>
        </w:rPr>
        <w:t xml:space="preserve">, transformation, </w:t>
      </w:r>
      <w:r w:rsidRPr="00223205">
        <w:rPr>
          <w:rFonts w:asciiTheme="minorHAnsi" w:hAnsiTheme="minorHAnsi" w:cstheme="minorHAnsi"/>
          <w:color w:val="000000" w:themeColor="text1"/>
        </w:rPr>
        <w:t xml:space="preserve">DNA plasmid </w:t>
      </w:r>
      <w:r w:rsidR="0038727B" w:rsidRPr="00223205">
        <w:rPr>
          <w:rFonts w:asciiTheme="minorHAnsi" w:hAnsiTheme="minorHAnsi" w:cstheme="minorHAnsi"/>
          <w:color w:val="000000" w:themeColor="text1"/>
        </w:rPr>
        <w:t>preparation</w:t>
      </w:r>
      <w:r w:rsidR="00367E22" w:rsidRPr="00223205">
        <w:rPr>
          <w:rFonts w:asciiTheme="minorHAnsi" w:hAnsiTheme="minorHAnsi" w:cstheme="minorHAnsi"/>
          <w:color w:val="000000" w:themeColor="text1"/>
        </w:rPr>
        <w:t>, DNA gel purification,</w:t>
      </w:r>
      <w:r w:rsidR="00EF5543">
        <w:rPr>
          <w:rFonts w:asciiTheme="minorHAnsi" w:hAnsiTheme="minorHAnsi" w:cstheme="minorHAnsi"/>
          <w:color w:val="000000" w:themeColor="text1"/>
        </w:rPr>
        <w:t xml:space="preserve"> </w:t>
      </w:r>
      <w:r w:rsidR="00367E22" w:rsidRPr="00223205">
        <w:rPr>
          <w:rFonts w:asciiTheme="minorHAnsi" w:hAnsiTheme="minorHAnsi" w:cstheme="minorHAnsi"/>
          <w:color w:val="000000" w:themeColor="text1"/>
        </w:rPr>
        <w:t>Gibson assembly</w:t>
      </w:r>
      <w:r w:rsidR="00EF5543">
        <w:rPr>
          <w:rFonts w:asciiTheme="minorHAnsi" w:hAnsiTheme="minorHAnsi" w:cstheme="minorHAnsi"/>
          <w:color w:val="000000" w:themeColor="text1"/>
        </w:rPr>
        <w:t xml:space="preserve">, and </w:t>
      </w:r>
      <w:proofErr w:type="gramStart"/>
      <w:r w:rsidR="00EF5543">
        <w:rPr>
          <w:rFonts w:asciiTheme="minorHAnsi" w:hAnsiTheme="minorHAnsi" w:cstheme="minorHAnsi"/>
          <w:color w:val="000000" w:themeColor="text1"/>
        </w:rPr>
        <w:t>PCR</w:t>
      </w:r>
      <w:proofErr w:type="gramEnd"/>
    </w:p>
    <w:p w14:paraId="7315827F" w14:textId="168EA92C" w:rsidR="000A2E2B" w:rsidRPr="00223205" w:rsidRDefault="000A2E2B" w:rsidP="00296FE7">
      <w:pPr>
        <w:pStyle w:val="NormalWeb"/>
        <w:numPr>
          <w:ilvl w:val="0"/>
          <w:numId w:val="15"/>
        </w:numPr>
        <w:shd w:val="clear" w:color="auto" w:fill="FFFFFF"/>
        <w:rPr>
          <w:rFonts w:asciiTheme="minorHAnsi" w:hAnsiTheme="minorHAnsi" w:cstheme="minorHAnsi"/>
          <w:color w:val="000000" w:themeColor="text1"/>
        </w:rPr>
      </w:pPr>
      <w:r w:rsidRPr="00223205">
        <w:rPr>
          <w:rFonts w:asciiTheme="minorHAnsi" w:hAnsiTheme="minorHAnsi" w:cstheme="minorHAnsi"/>
          <w:color w:val="000000" w:themeColor="text1"/>
        </w:rPr>
        <w:t xml:space="preserve">Perform protein titer </w:t>
      </w:r>
      <w:r w:rsidR="00787589">
        <w:rPr>
          <w:rFonts w:asciiTheme="minorHAnsi" w:hAnsiTheme="minorHAnsi" w:cstheme="minorHAnsi"/>
          <w:color w:val="000000" w:themeColor="text1"/>
        </w:rPr>
        <w:t>(Agilent HPLC</w:t>
      </w:r>
      <w:r w:rsidR="00442406">
        <w:rPr>
          <w:rFonts w:asciiTheme="minorHAnsi" w:hAnsiTheme="minorHAnsi" w:cstheme="minorHAnsi"/>
          <w:color w:val="000000" w:themeColor="text1"/>
        </w:rPr>
        <w:t xml:space="preserve"> 1</w:t>
      </w:r>
      <w:r w:rsidR="00621896">
        <w:rPr>
          <w:rFonts w:asciiTheme="minorHAnsi" w:hAnsiTheme="minorHAnsi" w:cstheme="minorHAnsi"/>
          <w:color w:val="000000" w:themeColor="text1"/>
        </w:rPr>
        <w:t>2</w:t>
      </w:r>
      <w:r w:rsidR="00442406">
        <w:rPr>
          <w:rFonts w:asciiTheme="minorHAnsi" w:hAnsiTheme="minorHAnsi" w:cstheme="minorHAnsi"/>
          <w:color w:val="000000" w:themeColor="text1"/>
        </w:rPr>
        <w:t>00</w:t>
      </w:r>
      <w:r w:rsidR="00787589">
        <w:rPr>
          <w:rFonts w:asciiTheme="minorHAnsi" w:hAnsiTheme="minorHAnsi" w:cstheme="minorHAnsi"/>
          <w:color w:val="000000" w:themeColor="text1"/>
        </w:rPr>
        <w:t xml:space="preserve">) </w:t>
      </w:r>
      <w:r w:rsidRPr="00223205">
        <w:rPr>
          <w:rFonts w:asciiTheme="minorHAnsi" w:hAnsiTheme="minorHAnsi" w:cstheme="minorHAnsi"/>
          <w:color w:val="000000" w:themeColor="text1"/>
        </w:rPr>
        <w:t>and cell viability analyses</w:t>
      </w:r>
      <w:r w:rsidR="00787589">
        <w:rPr>
          <w:rFonts w:asciiTheme="minorHAnsi" w:hAnsiTheme="minorHAnsi" w:cstheme="minorHAnsi"/>
          <w:color w:val="000000" w:themeColor="text1"/>
        </w:rPr>
        <w:t xml:space="preserve"> (</w:t>
      </w:r>
      <w:r w:rsidR="00FE1AAE">
        <w:rPr>
          <w:rFonts w:asciiTheme="minorHAnsi" w:hAnsiTheme="minorHAnsi" w:cstheme="minorHAnsi"/>
          <w:color w:val="000000" w:themeColor="text1"/>
        </w:rPr>
        <w:t xml:space="preserve">Beckman Coulter </w:t>
      </w:r>
      <w:r w:rsidR="00787589">
        <w:rPr>
          <w:rFonts w:asciiTheme="minorHAnsi" w:hAnsiTheme="minorHAnsi" w:cstheme="minorHAnsi"/>
          <w:color w:val="000000" w:themeColor="text1"/>
        </w:rPr>
        <w:t>Vi-Cell XR)</w:t>
      </w:r>
    </w:p>
    <w:p w14:paraId="40B8E789" w14:textId="26311835" w:rsidR="000A2E2B" w:rsidRPr="00223205" w:rsidRDefault="000A2E2B" w:rsidP="00296FE7">
      <w:pPr>
        <w:pStyle w:val="NormalWeb"/>
        <w:numPr>
          <w:ilvl w:val="0"/>
          <w:numId w:val="15"/>
        </w:numPr>
        <w:shd w:val="clear" w:color="auto" w:fill="FFFFFF"/>
        <w:rPr>
          <w:rFonts w:asciiTheme="minorHAnsi" w:hAnsiTheme="minorHAnsi" w:cstheme="minorHAnsi"/>
          <w:color w:val="000000" w:themeColor="text1"/>
        </w:rPr>
      </w:pPr>
      <w:r w:rsidRPr="00223205">
        <w:rPr>
          <w:rFonts w:asciiTheme="minorHAnsi" w:hAnsiTheme="minorHAnsi" w:cstheme="minorHAnsi"/>
          <w:color w:val="000000" w:themeColor="text1"/>
        </w:rPr>
        <w:t>Method development for HPLC and FLPC instruments</w:t>
      </w:r>
    </w:p>
    <w:p w14:paraId="47FFF694" w14:textId="44280798" w:rsidR="00367E22" w:rsidRPr="00223205" w:rsidRDefault="00367E22" w:rsidP="00296FE7">
      <w:pPr>
        <w:pStyle w:val="NormalWeb"/>
        <w:numPr>
          <w:ilvl w:val="0"/>
          <w:numId w:val="15"/>
        </w:numPr>
        <w:shd w:val="clear" w:color="auto" w:fill="FFFFFF"/>
        <w:rPr>
          <w:rFonts w:asciiTheme="minorHAnsi" w:hAnsiTheme="minorHAnsi" w:cstheme="minorHAnsi"/>
          <w:color w:val="000000" w:themeColor="text1"/>
        </w:rPr>
      </w:pPr>
      <w:r w:rsidRPr="00223205">
        <w:rPr>
          <w:rFonts w:asciiTheme="minorHAnsi" w:hAnsiTheme="minorHAnsi" w:cstheme="minorHAnsi"/>
          <w:color w:val="000000" w:themeColor="text1"/>
        </w:rPr>
        <w:t>Ordering vector DNA sequences from vendors and other general lab equipment/consumables</w:t>
      </w:r>
    </w:p>
    <w:p w14:paraId="3E2802FD" w14:textId="77777777" w:rsidR="000A2E2B" w:rsidRPr="00223205" w:rsidRDefault="00367E22" w:rsidP="00296FE7">
      <w:pPr>
        <w:pStyle w:val="NormalWeb"/>
        <w:numPr>
          <w:ilvl w:val="0"/>
          <w:numId w:val="15"/>
        </w:numPr>
        <w:shd w:val="clear" w:color="auto" w:fill="FFFFFF"/>
        <w:rPr>
          <w:rFonts w:asciiTheme="minorHAnsi" w:hAnsiTheme="minorHAnsi" w:cstheme="minorHAnsi"/>
          <w:color w:val="000000" w:themeColor="text1"/>
        </w:rPr>
      </w:pPr>
      <w:r w:rsidRPr="00223205">
        <w:rPr>
          <w:rFonts w:asciiTheme="minorHAnsi" w:hAnsiTheme="minorHAnsi" w:cstheme="minorHAnsi"/>
          <w:color w:val="000000" w:themeColor="text1"/>
        </w:rPr>
        <w:t xml:space="preserve">Vector sequence confirmation using programs such as </w:t>
      </w:r>
      <w:proofErr w:type="spellStart"/>
      <w:proofErr w:type="gramStart"/>
      <w:r w:rsidRPr="00223205">
        <w:rPr>
          <w:rFonts w:asciiTheme="minorHAnsi" w:hAnsiTheme="minorHAnsi" w:cstheme="minorHAnsi"/>
          <w:color w:val="000000" w:themeColor="text1"/>
        </w:rPr>
        <w:t>Geneious</w:t>
      </w:r>
      <w:proofErr w:type="spellEnd"/>
      <w:proofErr w:type="gramEnd"/>
    </w:p>
    <w:p w14:paraId="2D2167BB" w14:textId="77777777" w:rsidR="000A2E2B" w:rsidRPr="00223205" w:rsidRDefault="00367E22" w:rsidP="00296FE7">
      <w:pPr>
        <w:pStyle w:val="NormalWeb"/>
        <w:numPr>
          <w:ilvl w:val="0"/>
          <w:numId w:val="15"/>
        </w:numPr>
        <w:shd w:val="clear" w:color="auto" w:fill="FFFFFF"/>
        <w:rPr>
          <w:rFonts w:asciiTheme="minorHAnsi" w:hAnsiTheme="minorHAnsi" w:cstheme="minorHAnsi"/>
          <w:color w:val="000000" w:themeColor="text1"/>
        </w:rPr>
      </w:pPr>
      <w:r w:rsidRPr="00223205">
        <w:rPr>
          <w:rFonts w:asciiTheme="minorHAnsi" w:hAnsiTheme="minorHAnsi" w:cstheme="minorHAnsi"/>
          <w:color w:val="000000" w:themeColor="text1"/>
        </w:rPr>
        <w:t xml:space="preserve">Routine lab and equipment maintenance following established </w:t>
      </w:r>
      <w:proofErr w:type="gramStart"/>
      <w:r w:rsidRPr="00223205">
        <w:rPr>
          <w:rFonts w:asciiTheme="minorHAnsi" w:hAnsiTheme="minorHAnsi" w:cstheme="minorHAnsi"/>
          <w:color w:val="000000" w:themeColor="text1"/>
        </w:rPr>
        <w:t>protocols</w:t>
      </w:r>
      <w:proofErr w:type="gramEnd"/>
    </w:p>
    <w:p w14:paraId="6E74EC98" w14:textId="1522AFF4" w:rsidR="000A2E2B" w:rsidRDefault="000A2E2B" w:rsidP="00296FE7">
      <w:pPr>
        <w:pStyle w:val="NormalWeb"/>
        <w:numPr>
          <w:ilvl w:val="0"/>
          <w:numId w:val="15"/>
        </w:numPr>
        <w:shd w:val="clear" w:color="auto" w:fill="FFFFFF"/>
        <w:rPr>
          <w:rFonts w:asciiTheme="minorHAnsi" w:hAnsiTheme="minorHAnsi" w:cstheme="minorHAnsi"/>
          <w:color w:val="000000" w:themeColor="text1"/>
        </w:rPr>
      </w:pPr>
      <w:r w:rsidRPr="00223205">
        <w:rPr>
          <w:rFonts w:asciiTheme="minorHAnsi" w:hAnsiTheme="minorHAnsi" w:cstheme="minorHAnsi"/>
          <w:color w:val="000000" w:themeColor="text1"/>
        </w:rPr>
        <w:t>Careful and accurate documentation of laboratory experiments via electronic notebook</w:t>
      </w:r>
    </w:p>
    <w:p w14:paraId="581AAA41" w14:textId="3DA59A71" w:rsidR="009C5D5E" w:rsidRPr="00223205" w:rsidRDefault="009C5D5E" w:rsidP="00296FE7">
      <w:pPr>
        <w:pStyle w:val="NormalWeb"/>
        <w:numPr>
          <w:ilvl w:val="0"/>
          <w:numId w:val="15"/>
        </w:numPr>
        <w:shd w:val="clear" w:color="auto" w:fill="FFFFFF"/>
        <w:rPr>
          <w:rFonts w:asciiTheme="minorHAnsi" w:hAnsiTheme="minorHAnsi" w:cstheme="minorHAnsi"/>
          <w:color w:val="000000" w:themeColor="text1"/>
        </w:rPr>
      </w:pPr>
      <w:r>
        <w:rPr>
          <w:rFonts w:asciiTheme="minorHAnsi" w:hAnsiTheme="minorHAnsi" w:cstheme="minorHAnsi"/>
          <w:color w:val="000000" w:themeColor="text1"/>
        </w:rPr>
        <w:t xml:space="preserve">General lab operations such as </w:t>
      </w:r>
      <w:r w:rsidR="007235C3">
        <w:rPr>
          <w:rFonts w:asciiTheme="minorHAnsi" w:hAnsiTheme="minorHAnsi" w:cstheme="minorHAnsi"/>
          <w:color w:val="000000" w:themeColor="text1"/>
        </w:rPr>
        <w:t xml:space="preserve">changing and maintaining columns, </w:t>
      </w:r>
      <w:r>
        <w:rPr>
          <w:rFonts w:asciiTheme="minorHAnsi" w:hAnsiTheme="minorHAnsi" w:cstheme="minorHAnsi"/>
          <w:color w:val="000000" w:themeColor="text1"/>
        </w:rPr>
        <w:t>autoclaving</w:t>
      </w:r>
      <w:r w:rsidR="007235C3">
        <w:rPr>
          <w:rFonts w:asciiTheme="minorHAnsi" w:hAnsiTheme="minorHAnsi" w:cstheme="minorHAnsi"/>
          <w:color w:val="000000" w:themeColor="text1"/>
        </w:rPr>
        <w:t>,</w:t>
      </w:r>
      <w:r w:rsidR="00F2704B">
        <w:rPr>
          <w:rFonts w:asciiTheme="minorHAnsi" w:hAnsiTheme="minorHAnsi" w:cstheme="minorHAnsi"/>
          <w:color w:val="000000" w:themeColor="text1"/>
        </w:rPr>
        <w:t xml:space="preserve"> </w:t>
      </w:r>
      <w:r w:rsidR="004955CD">
        <w:rPr>
          <w:rFonts w:asciiTheme="minorHAnsi" w:hAnsiTheme="minorHAnsi" w:cstheme="minorHAnsi"/>
          <w:color w:val="000000" w:themeColor="text1"/>
        </w:rPr>
        <w:t xml:space="preserve">and buffer </w:t>
      </w:r>
      <w:proofErr w:type="gramStart"/>
      <w:r w:rsidR="004955CD">
        <w:rPr>
          <w:rFonts w:asciiTheme="minorHAnsi" w:hAnsiTheme="minorHAnsi" w:cstheme="minorHAnsi"/>
          <w:color w:val="000000" w:themeColor="text1"/>
        </w:rPr>
        <w:t>prep</w:t>
      </w:r>
      <w:r w:rsidR="00AC7EFE">
        <w:rPr>
          <w:rFonts w:asciiTheme="minorHAnsi" w:hAnsiTheme="minorHAnsi" w:cstheme="minorHAnsi"/>
          <w:color w:val="000000" w:themeColor="text1"/>
        </w:rPr>
        <w:t>a</w:t>
      </w:r>
      <w:r w:rsidR="004955CD">
        <w:rPr>
          <w:rFonts w:asciiTheme="minorHAnsi" w:hAnsiTheme="minorHAnsi" w:cstheme="minorHAnsi"/>
          <w:color w:val="000000" w:themeColor="text1"/>
        </w:rPr>
        <w:t>ration</w:t>
      </w:r>
      <w:proofErr w:type="gramEnd"/>
    </w:p>
    <w:p w14:paraId="4E728A84" w14:textId="2E778FAD" w:rsidR="000B2F8B" w:rsidRPr="007064CB" w:rsidRDefault="000B2F8B" w:rsidP="000B2F8B">
      <w:pPr>
        <w:spacing w:after="0" w:line="240" w:lineRule="auto"/>
        <w:rPr>
          <w:rFonts w:cs="Calibri"/>
          <w:b/>
          <w:color w:val="404040"/>
          <w:sz w:val="28"/>
          <w:szCs w:val="28"/>
          <w:u w:val="single"/>
        </w:rPr>
      </w:pPr>
      <w:r w:rsidRPr="007064CB">
        <w:rPr>
          <w:rFonts w:cs="Calibri"/>
          <w:b/>
          <w:color w:val="404040"/>
          <w:sz w:val="28"/>
          <w:szCs w:val="28"/>
          <w:u w:val="single"/>
        </w:rPr>
        <w:t>Helix | San Diego, CA | August 2021</w:t>
      </w:r>
      <w:r w:rsidR="00D356BA" w:rsidRPr="007064CB">
        <w:rPr>
          <w:rFonts w:cs="Calibri"/>
          <w:b/>
          <w:color w:val="404040"/>
          <w:sz w:val="28"/>
          <w:szCs w:val="28"/>
          <w:u w:val="single"/>
        </w:rPr>
        <w:t xml:space="preserve"> – November 2021</w:t>
      </w:r>
      <w:r w:rsidR="000A2E2B" w:rsidRPr="007064CB">
        <w:rPr>
          <w:rFonts w:cs="Calibri"/>
          <w:b/>
          <w:color w:val="404040"/>
          <w:sz w:val="28"/>
          <w:szCs w:val="28"/>
          <w:u w:val="single"/>
        </w:rPr>
        <w:t xml:space="preserve"> (3 mo.)</w:t>
      </w:r>
    </w:p>
    <w:p w14:paraId="1B38B7A8" w14:textId="5E523C45" w:rsidR="000B2F8B" w:rsidRPr="006E7C63" w:rsidRDefault="000B2F8B" w:rsidP="000B2F8B">
      <w:pPr>
        <w:spacing w:after="0" w:line="240" w:lineRule="auto"/>
        <w:rPr>
          <w:rFonts w:eastAsia="Times New Roman" w:cs="Calibri"/>
          <w:b/>
          <w:color w:val="000090"/>
          <w:spacing w:val="-2"/>
          <w:sz w:val="26"/>
          <w:szCs w:val="26"/>
        </w:rPr>
      </w:pPr>
      <w:r>
        <w:rPr>
          <w:rFonts w:eastAsia="Times New Roman" w:cs="Calibri"/>
          <w:b/>
          <w:color w:val="000090"/>
          <w:spacing w:val="-2"/>
          <w:sz w:val="26"/>
          <w:szCs w:val="26"/>
        </w:rPr>
        <w:t>Clinical</w:t>
      </w:r>
      <w:r w:rsidRPr="006E7C63">
        <w:rPr>
          <w:rFonts w:eastAsia="Times New Roman" w:cs="Calibri"/>
          <w:b/>
          <w:color w:val="000090"/>
          <w:spacing w:val="-2"/>
          <w:sz w:val="26"/>
          <w:szCs w:val="26"/>
        </w:rPr>
        <w:t xml:space="preserve"> Lab Technician</w:t>
      </w:r>
    </w:p>
    <w:p w14:paraId="22CD5E9A" w14:textId="42127E1F" w:rsidR="000B2F8B" w:rsidRPr="00223205" w:rsidRDefault="000B2F8B" w:rsidP="00296FE7">
      <w:pPr>
        <w:numPr>
          <w:ilvl w:val="0"/>
          <w:numId w:val="14"/>
        </w:numPr>
        <w:spacing w:after="0" w:line="240" w:lineRule="auto"/>
        <w:rPr>
          <w:rFonts w:asciiTheme="minorHAnsi" w:hAnsiTheme="minorHAnsi" w:cstheme="minorHAnsi"/>
          <w:sz w:val="24"/>
          <w:szCs w:val="24"/>
        </w:rPr>
      </w:pPr>
      <w:r w:rsidRPr="00223205">
        <w:rPr>
          <w:rFonts w:asciiTheme="minorHAnsi" w:hAnsiTheme="minorHAnsi" w:cstheme="minorHAnsi"/>
          <w:sz w:val="24"/>
          <w:szCs w:val="24"/>
        </w:rPr>
        <w:t xml:space="preserve">Perform </w:t>
      </w:r>
      <w:r w:rsidR="00E078F8" w:rsidRPr="00223205">
        <w:rPr>
          <w:rFonts w:asciiTheme="minorHAnsi" w:hAnsiTheme="minorHAnsi" w:cstheme="minorHAnsi"/>
          <w:sz w:val="24"/>
          <w:szCs w:val="24"/>
        </w:rPr>
        <w:t>COVID-19 sample</w:t>
      </w:r>
      <w:r w:rsidRPr="00223205">
        <w:rPr>
          <w:rFonts w:asciiTheme="minorHAnsi" w:hAnsiTheme="minorHAnsi" w:cstheme="minorHAnsi"/>
          <w:sz w:val="24"/>
          <w:szCs w:val="24"/>
        </w:rPr>
        <w:t xml:space="preserve"> processing and </w:t>
      </w:r>
      <w:proofErr w:type="gramStart"/>
      <w:r w:rsidRPr="00223205">
        <w:rPr>
          <w:rFonts w:asciiTheme="minorHAnsi" w:hAnsiTheme="minorHAnsi" w:cstheme="minorHAnsi"/>
          <w:sz w:val="24"/>
          <w:szCs w:val="24"/>
        </w:rPr>
        <w:t>accessioning</w:t>
      </w:r>
      <w:proofErr w:type="gramEnd"/>
    </w:p>
    <w:p w14:paraId="3BB2FA29" w14:textId="33398E3D" w:rsidR="000B2F8B" w:rsidRPr="00223205" w:rsidRDefault="000B2F8B" w:rsidP="00296FE7">
      <w:pPr>
        <w:numPr>
          <w:ilvl w:val="0"/>
          <w:numId w:val="14"/>
        </w:numPr>
        <w:spacing w:after="0" w:line="240" w:lineRule="auto"/>
        <w:rPr>
          <w:rFonts w:asciiTheme="minorHAnsi" w:hAnsiTheme="minorHAnsi" w:cstheme="minorHAnsi"/>
          <w:sz w:val="24"/>
          <w:szCs w:val="24"/>
        </w:rPr>
      </w:pPr>
      <w:r w:rsidRPr="00223205">
        <w:rPr>
          <w:rFonts w:asciiTheme="minorHAnsi" w:hAnsiTheme="minorHAnsi" w:cstheme="minorHAnsi"/>
          <w:sz w:val="24"/>
          <w:szCs w:val="24"/>
        </w:rPr>
        <w:t xml:space="preserve">Perform Automated RNA </w:t>
      </w:r>
      <w:proofErr w:type="gramStart"/>
      <w:r w:rsidRPr="00223205">
        <w:rPr>
          <w:rFonts w:asciiTheme="minorHAnsi" w:hAnsiTheme="minorHAnsi" w:cstheme="minorHAnsi"/>
          <w:sz w:val="24"/>
          <w:szCs w:val="24"/>
        </w:rPr>
        <w:t>extraction</w:t>
      </w:r>
      <w:proofErr w:type="gramEnd"/>
    </w:p>
    <w:p w14:paraId="5C33C3EB" w14:textId="25257946" w:rsidR="000B2F8B" w:rsidRPr="00223205" w:rsidRDefault="000B2F8B" w:rsidP="00296FE7">
      <w:pPr>
        <w:numPr>
          <w:ilvl w:val="0"/>
          <w:numId w:val="14"/>
        </w:numPr>
        <w:spacing w:after="0" w:line="240" w:lineRule="auto"/>
        <w:rPr>
          <w:rFonts w:asciiTheme="minorHAnsi" w:hAnsiTheme="minorHAnsi" w:cstheme="minorHAnsi"/>
          <w:sz w:val="24"/>
          <w:szCs w:val="24"/>
        </w:rPr>
      </w:pPr>
      <w:r w:rsidRPr="00223205">
        <w:rPr>
          <w:rFonts w:asciiTheme="minorHAnsi" w:hAnsiTheme="minorHAnsi" w:cstheme="minorHAnsi"/>
          <w:sz w:val="24"/>
          <w:szCs w:val="24"/>
        </w:rPr>
        <w:t xml:space="preserve">Perform PCR-based genetic testing in accordance with standard operating </w:t>
      </w:r>
      <w:proofErr w:type="gramStart"/>
      <w:r w:rsidRPr="00223205">
        <w:rPr>
          <w:rFonts w:asciiTheme="minorHAnsi" w:hAnsiTheme="minorHAnsi" w:cstheme="minorHAnsi"/>
          <w:sz w:val="24"/>
          <w:szCs w:val="24"/>
        </w:rPr>
        <w:t>procedures</w:t>
      </w:r>
      <w:proofErr w:type="gramEnd"/>
    </w:p>
    <w:p w14:paraId="48F00415" w14:textId="0D197836" w:rsidR="000B2F8B" w:rsidRPr="00223205" w:rsidRDefault="000B2F8B" w:rsidP="00296FE7">
      <w:pPr>
        <w:numPr>
          <w:ilvl w:val="0"/>
          <w:numId w:val="14"/>
        </w:numPr>
        <w:spacing w:after="0" w:line="240" w:lineRule="auto"/>
        <w:rPr>
          <w:rFonts w:asciiTheme="minorHAnsi" w:hAnsiTheme="minorHAnsi" w:cstheme="minorHAnsi"/>
          <w:sz w:val="24"/>
          <w:szCs w:val="24"/>
        </w:rPr>
      </w:pPr>
      <w:r w:rsidRPr="00223205">
        <w:rPr>
          <w:rFonts w:asciiTheme="minorHAnsi" w:hAnsiTheme="minorHAnsi" w:cstheme="minorHAnsi"/>
          <w:sz w:val="24"/>
          <w:szCs w:val="24"/>
        </w:rPr>
        <w:t xml:space="preserve">Perform routine housekeeping functions according to departmental standard operating </w:t>
      </w:r>
      <w:proofErr w:type="gramStart"/>
      <w:r w:rsidR="00E078F8" w:rsidRPr="00223205">
        <w:rPr>
          <w:rFonts w:asciiTheme="minorHAnsi" w:hAnsiTheme="minorHAnsi" w:cstheme="minorHAnsi"/>
          <w:sz w:val="24"/>
          <w:szCs w:val="24"/>
        </w:rPr>
        <w:t>p</w:t>
      </w:r>
      <w:r w:rsidRPr="00223205">
        <w:rPr>
          <w:rFonts w:asciiTheme="minorHAnsi" w:hAnsiTheme="minorHAnsi" w:cstheme="minorHAnsi"/>
          <w:sz w:val="24"/>
          <w:szCs w:val="24"/>
        </w:rPr>
        <w:t>rocedures</w:t>
      </w:r>
      <w:proofErr w:type="gramEnd"/>
    </w:p>
    <w:p w14:paraId="3AD9812E" w14:textId="77777777" w:rsidR="000B2F8B" w:rsidRPr="00223205" w:rsidRDefault="000B2F8B" w:rsidP="00296FE7">
      <w:pPr>
        <w:numPr>
          <w:ilvl w:val="0"/>
          <w:numId w:val="14"/>
        </w:numPr>
        <w:spacing w:after="0" w:line="240" w:lineRule="auto"/>
        <w:rPr>
          <w:rFonts w:asciiTheme="minorHAnsi" w:hAnsiTheme="minorHAnsi" w:cstheme="minorHAnsi"/>
          <w:sz w:val="24"/>
          <w:szCs w:val="24"/>
        </w:rPr>
      </w:pPr>
      <w:r w:rsidRPr="00223205">
        <w:rPr>
          <w:rFonts w:asciiTheme="minorHAnsi" w:hAnsiTheme="minorHAnsi" w:cstheme="minorHAnsi"/>
          <w:sz w:val="24"/>
          <w:szCs w:val="24"/>
        </w:rPr>
        <w:t>Preventive maintenance of laboratory equipment</w:t>
      </w:r>
    </w:p>
    <w:p w14:paraId="453D9C99" w14:textId="77777777" w:rsidR="000B2F8B" w:rsidRPr="00223205" w:rsidRDefault="000B2F8B" w:rsidP="00296FE7">
      <w:pPr>
        <w:numPr>
          <w:ilvl w:val="0"/>
          <w:numId w:val="14"/>
        </w:numPr>
        <w:spacing w:after="0" w:line="240" w:lineRule="auto"/>
        <w:rPr>
          <w:rFonts w:asciiTheme="minorHAnsi" w:hAnsiTheme="minorHAnsi" w:cstheme="minorHAnsi"/>
          <w:sz w:val="24"/>
          <w:szCs w:val="24"/>
        </w:rPr>
      </w:pPr>
      <w:r w:rsidRPr="00223205">
        <w:rPr>
          <w:rFonts w:asciiTheme="minorHAnsi" w:hAnsiTheme="minorHAnsi" w:cstheme="minorHAnsi"/>
          <w:sz w:val="24"/>
          <w:szCs w:val="24"/>
        </w:rPr>
        <w:t>Quality testing of reagent shipments</w:t>
      </w:r>
    </w:p>
    <w:p w14:paraId="67AD8015" w14:textId="77777777" w:rsidR="000B2F8B" w:rsidRPr="00223205" w:rsidRDefault="000B2F8B" w:rsidP="00296FE7">
      <w:pPr>
        <w:numPr>
          <w:ilvl w:val="0"/>
          <w:numId w:val="14"/>
        </w:numPr>
        <w:spacing w:after="0" w:line="240" w:lineRule="auto"/>
        <w:rPr>
          <w:rFonts w:asciiTheme="minorHAnsi" w:hAnsiTheme="minorHAnsi" w:cstheme="minorHAnsi"/>
          <w:sz w:val="24"/>
          <w:szCs w:val="24"/>
        </w:rPr>
      </w:pPr>
      <w:r w:rsidRPr="00223205">
        <w:rPr>
          <w:rFonts w:asciiTheme="minorHAnsi" w:hAnsiTheme="minorHAnsi" w:cstheme="minorHAnsi"/>
          <w:sz w:val="24"/>
          <w:szCs w:val="24"/>
        </w:rPr>
        <w:lastRenderedPageBreak/>
        <w:t>Review, update and revise Standard Operating Procedures.</w:t>
      </w:r>
    </w:p>
    <w:p w14:paraId="0617920E" w14:textId="56C2E008" w:rsidR="000B2F8B" w:rsidRPr="00223205" w:rsidRDefault="000B2F8B" w:rsidP="00296FE7">
      <w:pPr>
        <w:numPr>
          <w:ilvl w:val="0"/>
          <w:numId w:val="14"/>
        </w:numPr>
        <w:spacing w:after="0" w:line="240" w:lineRule="auto"/>
        <w:rPr>
          <w:rFonts w:asciiTheme="minorHAnsi" w:hAnsiTheme="minorHAnsi" w:cstheme="minorHAnsi"/>
          <w:sz w:val="24"/>
          <w:szCs w:val="24"/>
        </w:rPr>
      </w:pPr>
      <w:r w:rsidRPr="00223205">
        <w:rPr>
          <w:rFonts w:asciiTheme="minorHAnsi" w:hAnsiTheme="minorHAnsi" w:cstheme="minorHAnsi"/>
          <w:sz w:val="24"/>
          <w:szCs w:val="24"/>
        </w:rPr>
        <w:t>Careful and accurate documentation of work</w:t>
      </w:r>
    </w:p>
    <w:p w14:paraId="48C317EF" w14:textId="77777777" w:rsidR="000B2F8B" w:rsidRPr="007064CB" w:rsidRDefault="000B2F8B" w:rsidP="000B2F8B">
      <w:pPr>
        <w:spacing w:after="0" w:line="240" w:lineRule="auto"/>
        <w:rPr>
          <w:rFonts w:ascii="Arial" w:hAnsi="Arial" w:cs="Arial"/>
          <w:b/>
          <w:color w:val="404040"/>
          <w:sz w:val="26"/>
          <w:szCs w:val="26"/>
          <w:u w:val="single"/>
        </w:rPr>
      </w:pPr>
    </w:p>
    <w:p w14:paraId="3AAF71D1" w14:textId="3B154E71" w:rsidR="0085051F" w:rsidRPr="007064CB" w:rsidRDefault="0085051F" w:rsidP="0085051F">
      <w:pPr>
        <w:spacing w:after="0" w:line="240" w:lineRule="auto"/>
        <w:rPr>
          <w:rFonts w:cs="Calibri"/>
          <w:b/>
          <w:color w:val="404040"/>
          <w:sz w:val="28"/>
          <w:szCs w:val="28"/>
          <w:u w:val="single"/>
        </w:rPr>
      </w:pPr>
      <w:r w:rsidRPr="007064CB">
        <w:rPr>
          <w:rFonts w:cs="Calibri"/>
          <w:b/>
          <w:color w:val="404040"/>
          <w:sz w:val="28"/>
          <w:szCs w:val="28"/>
          <w:u w:val="single"/>
        </w:rPr>
        <w:t xml:space="preserve">Coastal Analytical | San Diego, CA | February 2021 </w:t>
      </w:r>
      <w:r w:rsidR="00274F98" w:rsidRPr="007064CB">
        <w:rPr>
          <w:rFonts w:cs="Calibri"/>
          <w:b/>
          <w:color w:val="404040"/>
          <w:sz w:val="28"/>
          <w:szCs w:val="28"/>
          <w:u w:val="single"/>
        </w:rPr>
        <w:t>–</w:t>
      </w:r>
      <w:r w:rsidRPr="007064CB">
        <w:rPr>
          <w:rFonts w:cs="Calibri"/>
          <w:b/>
          <w:color w:val="404040"/>
          <w:sz w:val="28"/>
          <w:szCs w:val="28"/>
          <w:u w:val="single"/>
        </w:rPr>
        <w:t xml:space="preserve"> </w:t>
      </w:r>
      <w:r w:rsidR="00274F98" w:rsidRPr="007064CB">
        <w:rPr>
          <w:rFonts w:cs="Calibri"/>
          <w:b/>
          <w:color w:val="404040"/>
          <w:sz w:val="28"/>
          <w:szCs w:val="28"/>
          <w:u w:val="single"/>
        </w:rPr>
        <w:t>August 2021</w:t>
      </w:r>
      <w:r w:rsidR="007064CB" w:rsidRPr="007064CB">
        <w:rPr>
          <w:rFonts w:cs="Calibri"/>
          <w:b/>
          <w:color w:val="404040"/>
          <w:sz w:val="28"/>
          <w:szCs w:val="28"/>
          <w:u w:val="single"/>
        </w:rPr>
        <w:t xml:space="preserve"> (8 mo.)</w:t>
      </w:r>
    </w:p>
    <w:p w14:paraId="77AE3E88" w14:textId="4085BD18" w:rsidR="0085051F" w:rsidRPr="006E7C63" w:rsidRDefault="0085051F" w:rsidP="0085051F">
      <w:pPr>
        <w:spacing w:after="0" w:line="240" w:lineRule="auto"/>
        <w:rPr>
          <w:rFonts w:eastAsia="Times New Roman" w:cs="Calibri"/>
          <w:b/>
          <w:color w:val="000090"/>
          <w:spacing w:val="-2"/>
          <w:sz w:val="26"/>
          <w:szCs w:val="26"/>
        </w:rPr>
      </w:pPr>
      <w:r w:rsidRPr="006E7C63">
        <w:rPr>
          <w:rFonts w:eastAsia="Times New Roman" w:cs="Calibri"/>
          <w:b/>
          <w:color w:val="000090"/>
          <w:spacing w:val="-2"/>
          <w:sz w:val="26"/>
          <w:szCs w:val="26"/>
        </w:rPr>
        <w:t>Analytical Chemistry Lab Technician</w:t>
      </w:r>
      <w:r w:rsidR="000B2F8B">
        <w:rPr>
          <w:rFonts w:eastAsia="Times New Roman" w:cs="Calibri"/>
          <w:b/>
          <w:color w:val="000090"/>
          <w:spacing w:val="-2"/>
          <w:sz w:val="26"/>
          <w:szCs w:val="26"/>
        </w:rPr>
        <w:t xml:space="preserve"> / Microbiology Analyst</w:t>
      </w:r>
    </w:p>
    <w:p w14:paraId="72A1DEEA" w14:textId="0B8AFEF8" w:rsidR="0085051F" w:rsidRPr="001C7AFB" w:rsidRDefault="00CE77FA" w:rsidP="00CE77FA">
      <w:pPr>
        <w:pStyle w:val="ListParagraph"/>
        <w:numPr>
          <w:ilvl w:val="0"/>
          <w:numId w:val="10"/>
        </w:numPr>
        <w:spacing w:after="0" w:line="240" w:lineRule="auto"/>
        <w:rPr>
          <w:rFonts w:cs="Calibri"/>
          <w:sz w:val="24"/>
          <w:szCs w:val="24"/>
        </w:rPr>
      </w:pPr>
      <w:r>
        <w:rPr>
          <w:rFonts w:cs="Calibri"/>
          <w:sz w:val="24"/>
          <w:szCs w:val="24"/>
        </w:rPr>
        <w:t>Run</w:t>
      </w:r>
      <w:r w:rsidR="0085051F" w:rsidRPr="001C7AFB">
        <w:rPr>
          <w:rFonts w:cs="Calibri"/>
          <w:sz w:val="24"/>
          <w:szCs w:val="24"/>
        </w:rPr>
        <w:t xml:space="preserve"> tests </w:t>
      </w:r>
      <w:r w:rsidR="00D22501">
        <w:rPr>
          <w:rFonts w:cs="Calibri"/>
          <w:sz w:val="24"/>
          <w:szCs w:val="24"/>
        </w:rPr>
        <w:t>to examine content of</w:t>
      </w:r>
      <w:r w:rsidR="0085051F" w:rsidRPr="001C7AFB">
        <w:rPr>
          <w:rFonts w:cs="Calibri"/>
          <w:sz w:val="24"/>
          <w:szCs w:val="24"/>
        </w:rPr>
        <w:t xml:space="preserve"> heavy metals, mycotoxins, microbes, pesticides, </w:t>
      </w:r>
      <w:r w:rsidR="00D22501">
        <w:rPr>
          <w:rFonts w:cs="Calibri"/>
          <w:sz w:val="24"/>
          <w:szCs w:val="24"/>
        </w:rPr>
        <w:t>potency, water activity, and</w:t>
      </w:r>
      <w:r w:rsidR="0085051F" w:rsidRPr="001C7AFB">
        <w:rPr>
          <w:rFonts w:cs="Calibri"/>
          <w:sz w:val="24"/>
          <w:szCs w:val="24"/>
        </w:rPr>
        <w:t xml:space="preserve"> solvents of agriculture-based consumer products in accordance with state </w:t>
      </w:r>
      <w:proofErr w:type="gramStart"/>
      <w:r w:rsidR="0085051F" w:rsidRPr="001C7AFB">
        <w:rPr>
          <w:rFonts w:cs="Calibri"/>
          <w:sz w:val="24"/>
          <w:szCs w:val="24"/>
        </w:rPr>
        <w:t>regulations</w:t>
      </w:r>
      <w:proofErr w:type="gramEnd"/>
    </w:p>
    <w:p w14:paraId="46F1AC6C" w14:textId="53AF0758" w:rsidR="0085051F" w:rsidRPr="001C7AFB" w:rsidRDefault="0085051F" w:rsidP="00CE77FA">
      <w:pPr>
        <w:pStyle w:val="ListParagraph"/>
        <w:numPr>
          <w:ilvl w:val="0"/>
          <w:numId w:val="10"/>
        </w:numPr>
        <w:spacing w:after="0" w:line="240" w:lineRule="auto"/>
        <w:rPr>
          <w:rFonts w:cs="Calibri"/>
          <w:sz w:val="24"/>
          <w:szCs w:val="24"/>
        </w:rPr>
      </w:pPr>
      <w:r w:rsidRPr="001C7AFB">
        <w:rPr>
          <w:rFonts w:cs="Calibri"/>
          <w:sz w:val="24"/>
          <w:szCs w:val="24"/>
        </w:rPr>
        <w:t>Setup, prepare, troubleshoot, and run Gas Chromatography Mass Spectroscopy, Liquid Chromatography Mass Spectroscopy, HPLC, Atomic Absorption Spectroscopy,</w:t>
      </w:r>
      <w:r w:rsidR="00390DF1">
        <w:rPr>
          <w:rFonts w:cs="Calibri"/>
          <w:sz w:val="24"/>
          <w:szCs w:val="24"/>
        </w:rPr>
        <w:t xml:space="preserve"> </w:t>
      </w:r>
      <w:r w:rsidR="003D4D75">
        <w:rPr>
          <w:rFonts w:cs="Calibri"/>
          <w:sz w:val="24"/>
          <w:szCs w:val="24"/>
        </w:rPr>
        <w:t>q</w:t>
      </w:r>
      <w:r w:rsidRPr="001C7AFB">
        <w:rPr>
          <w:rFonts w:cs="Calibri"/>
          <w:sz w:val="24"/>
          <w:szCs w:val="24"/>
        </w:rPr>
        <w:t>PCR</w:t>
      </w:r>
      <w:r w:rsidR="00390DF1">
        <w:rPr>
          <w:rFonts w:cs="Calibri"/>
          <w:sz w:val="24"/>
          <w:szCs w:val="24"/>
        </w:rPr>
        <w:t xml:space="preserve">, and gel </w:t>
      </w:r>
      <w:r w:rsidR="006F22A9">
        <w:rPr>
          <w:rFonts w:cs="Calibri"/>
          <w:sz w:val="24"/>
          <w:szCs w:val="24"/>
        </w:rPr>
        <w:t xml:space="preserve">electrophoresis </w:t>
      </w:r>
      <w:proofErr w:type="gramStart"/>
      <w:r w:rsidR="006F22A9">
        <w:rPr>
          <w:rFonts w:cs="Calibri"/>
          <w:sz w:val="24"/>
          <w:szCs w:val="24"/>
        </w:rPr>
        <w:t>PCR</w:t>
      </w:r>
      <w:proofErr w:type="gramEnd"/>
    </w:p>
    <w:p w14:paraId="407076FD" w14:textId="77777777" w:rsidR="0085051F" w:rsidRPr="001C7AFB" w:rsidRDefault="0085051F" w:rsidP="00CE77FA">
      <w:pPr>
        <w:pStyle w:val="ListParagraph"/>
        <w:numPr>
          <w:ilvl w:val="0"/>
          <w:numId w:val="10"/>
        </w:numPr>
        <w:spacing w:after="0" w:line="240" w:lineRule="auto"/>
        <w:rPr>
          <w:rFonts w:cs="Calibri"/>
          <w:sz w:val="24"/>
          <w:szCs w:val="24"/>
        </w:rPr>
      </w:pPr>
      <w:r w:rsidRPr="001C7AFB">
        <w:rPr>
          <w:rFonts w:cs="Calibri"/>
          <w:sz w:val="24"/>
          <w:szCs w:val="24"/>
        </w:rPr>
        <w:t xml:space="preserve">Determine the structure, composition, and nature of substances by examining and identifying their various elements or compounds via chemical </w:t>
      </w:r>
      <w:proofErr w:type="gramStart"/>
      <w:r w:rsidRPr="001C7AFB">
        <w:rPr>
          <w:rFonts w:cs="Calibri"/>
          <w:sz w:val="24"/>
          <w:szCs w:val="24"/>
        </w:rPr>
        <w:t>analysis</w:t>
      </w:r>
      <w:proofErr w:type="gramEnd"/>
      <w:r w:rsidRPr="001C7AFB">
        <w:rPr>
          <w:rFonts w:cs="Calibri"/>
          <w:sz w:val="24"/>
          <w:szCs w:val="24"/>
        </w:rPr>
        <w:t xml:space="preserve"> </w:t>
      </w:r>
    </w:p>
    <w:p w14:paraId="359193E3" w14:textId="77777777" w:rsidR="0085051F" w:rsidRPr="001C7AFB" w:rsidRDefault="0085051F" w:rsidP="00CE77FA">
      <w:pPr>
        <w:pStyle w:val="ListParagraph"/>
        <w:numPr>
          <w:ilvl w:val="0"/>
          <w:numId w:val="10"/>
        </w:numPr>
        <w:spacing w:after="0" w:line="240" w:lineRule="auto"/>
        <w:rPr>
          <w:rFonts w:cs="Calibri"/>
          <w:sz w:val="24"/>
          <w:szCs w:val="24"/>
        </w:rPr>
      </w:pPr>
      <w:r w:rsidRPr="001C7AFB">
        <w:rPr>
          <w:rFonts w:cs="Calibri"/>
          <w:sz w:val="24"/>
          <w:szCs w:val="24"/>
        </w:rPr>
        <w:t xml:space="preserve">Conduct analytical analysis of specified samples using the appropriate analytical instruments, collect, and analyze the data using the scientific data analysis method, document the results, and work with partners to resolve the technical challenges and </w:t>
      </w:r>
      <w:proofErr w:type="gramStart"/>
      <w:r w:rsidRPr="001C7AFB">
        <w:rPr>
          <w:rFonts w:cs="Calibri"/>
          <w:sz w:val="24"/>
          <w:szCs w:val="24"/>
        </w:rPr>
        <w:t>issues</w:t>
      </w:r>
      <w:proofErr w:type="gramEnd"/>
    </w:p>
    <w:p w14:paraId="2CE34C59" w14:textId="77777777" w:rsidR="0085051F" w:rsidRPr="001C7AFB" w:rsidRDefault="0085051F" w:rsidP="00CE77FA">
      <w:pPr>
        <w:pStyle w:val="ListParagraph"/>
        <w:numPr>
          <w:ilvl w:val="0"/>
          <w:numId w:val="10"/>
        </w:numPr>
        <w:spacing w:after="0" w:line="240" w:lineRule="auto"/>
        <w:rPr>
          <w:rFonts w:cs="Calibri"/>
          <w:sz w:val="24"/>
          <w:szCs w:val="24"/>
        </w:rPr>
      </w:pPr>
      <w:r w:rsidRPr="001C7AFB">
        <w:rPr>
          <w:rFonts w:cs="Calibri"/>
          <w:sz w:val="24"/>
          <w:szCs w:val="24"/>
        </w:rPr>
        <w:t xml:space="preserve">Study the relationship and interactions among the parts of </w:t>
      </w:r>
      <w:proofErr w:type="gramStart"/>
      <w:r w:rsidRPr="001C7AFB">
        <w:rPr>
          <w:rFonts w:cs="Calibri"/>
          <w:sz w:val="24"/>
          <w:szCs w:val="24"/>
        </w:rPr>
        <w:t>compounds</w:t>
      </w:r>
      <w:proofErr w:type="gramEnd"/>
    </w:p>
    <w:p w14:paraId="177D6ED7" w14:textId="77777777" w:rsidR="0085051F" w:rsidRPr="001C7AFB" w:rsidRDefault="0085051F" w:rsidP="00CE77FA">
      <w:pPr>
        <w:pStyle w:val="ListParagraph"/>
        <w:numPr>
          <w:ilvl w:val="0"/>
          <w:numId w:val="10"/>
        </w:numPr>
        <w:spacing w:after="0" w:line="240" w:lineRule="auto"/>
        <w:rPr>
          <w:rFonts w:cs="Calibri"/>
          <w:sz w:val="24"/>
          <w:szCs w:val="24"/>
        </w:rPr>
      </w:pPr>
      <w:r w:rsidRPr="001C7AFB">
        <w:rPr>
          <w:rFonts w:cs="Calibri"/>
          <w:sz w:val="24"/>
          <w:szCs w:val="24"/>
        </w:rPr>
        <w:t xml:space="preserve">Assist with quality control and quality assurance </w:t>
      </w:r>
      <w:proofErr w:type="gramStart"/>
      <w:r w:rsidRPr="001C7AFB">
        <w:rPr>
          <w:rFonts w:cs="Calibri"/>
          <w:sz w:val="24"/>
          <w:szCs w:val="24"/>
        </w:rPr>
        <w:t>practices</w:t>
      </w:r>
      <w:proofErr w:type="gramEnd"/>
    </w:p>
    <w:p w14:paraId="5B51A2A1" w14:textId="52C62677" w:rsidR="006E7C63" w:rsidRPr="00BB1834" w:rsidRDefault="0085051F" w:rsidP="00CE77FA">
      <w:pPr>
        <w:pStyle w:val="ListParagraph"/>
        <w:numPr>
          <w:ilvl w:val="0"/>
          <w:numId w:val="10"/>
        </w:numPr>
        <w:spacing w:after="0" w:line="240" w:lineRule="auto"/>
        <w:rPr>
          <w:rFonts w:cs="Calibri"/>
          <w:sz w:val="24"/>
          <w:szCs w:val="24"/>
        </w:rPr>
      </w:pPr>
      <w:r w:rsidRPr="001C7AFB">
        <w:rPr>
          <w:rFonts w:cs="Calibri"/>
          <w:sz w:val="24"/>
          <w:szCs w:val="24"/>
        </w:rPr>
        <w:t xml:space="preserve">Develop, write, and update Standard Operating Procedures as </w:t>
      </w:r>
      <w:proofErr w:type="gramStart"/>
      <w:r w:rsidRPr="001C7AFB">
        <w:rPr>
          <w:rFonts w:cs="Calibri"/>
          <w:sz w:val="24"/>
          <w:szCs w:val="24"/>
        </w:rPr>
        <w:t>needed</w:t>
      </w:r>
      <w:proofErr w:type="gramEnd"/>
    </w:p>
    <w:p w14:paraId="49D51202" w14:textId="77777777" w:rsidR="006E7C63" w:rsidRPr="006E7C63" w:rsidRDefault="006E7C63" w:rsidP="0085051F">
      <w:pPr>
        <w:spacing w:after="0" w:line="240" w:lineRule="auto"/>
        <w:rPr>
          <w:rFonts w:cs="Calibri"/>
          <w:b/>
          <w:color w:val="404040"/>
          <w:sz w:val="24"/>
          <w:szCs w:val="24"/>
          <w:u w:val="single"/>
        </w:rPr>
      </w:pPr>
    </w:p>
    <w:p w14:paraId="5FB96D93" w14:textId="3A93AC94" w:rsidR="0085051F" w:rsidRPr="007064CB" w:rsidRDefault="0085051F" w:rsidP="0085051F">
      <w:pPr>
        <w:spacing w:after="0" w:line="240" w:lineRule="auto"/>
        <w:rPr>
          <w:rFonts w:cs="Calibri"/>
          <w:b/>
          <w:color w:val="404040"/>
          <w:sz w:val="28"/>
          <w:szCs w:val="28"/>
          <w:u w:val="single"/>
        </w:rPr>
      </w:pPr>
      <w:r w:rsidRPr="007064CB">
        <w:rPr>
          <w:rFonts w:cs="Calibri"/>
          <w:b/>
          <w:color w:val="404040"/>
          <w:sz w:val="28"/>
          <w:szCs w:val="28"/>
          <w:u w:val="single"/>
        </w:rPr>
        <w:t xml:space="preserve">Self-Employed </w:t>
      </w:r>
      <w:r w:rsidR="00440754" w:rsidRPr="007064CB">
        <w:rPr>
          <w:rFonts w:cs="Calibri"/>
          <w:b/>
          <w:color w:val="404040"/>
          <w:sz w:val="28"/>
          <w:szCs w:val="28"/>
          <w:u w:val="single"/>
        </w:rPr>
        <w:t xml:space="preserve">Web Engineer </w:t>
      </w:r>
      <w:r w:rsidRPr="007064CB">
        <w:rPr>
          <w:rFonts w:cs="Calibri"/>
          <w:b/>
          <w:color w:val="404040"/>
          <w:sz w:val="28"/>
          <w:szCs w:val="28"/>
          <w:u w:val="single"/>
        </w:rPr>
        <w:t xml:space="preserve">Contractor | San Diego, CA | June 2020 </w:t>
      </w:r>
      <w:r w:rsidR="007064CB" w:rsidRPr="007064CB">
        <w:rPr>
          <w:rFonts w:cs="Calibri"/>
          <w:b/>
          <w:color w:val="404040"/>
          <w:sz w:val="28"/>
          <w:szCs w:val="28"/>
          <w:u w:val="single"/>
        </w:rPr>
        <w:t>–</w:t>
      </w:r>
      <w:r w:rsidRPr="007064CB">
        <w:rPr>
          <w:rFonts w:cs="Calibri"/>
          <w:b/>
          <w:color w:val="404040"/>
          <w:sz w:val="28"/>
          <w:szCs w:val="28"/>
          <w:u w:val="single"/>
        </w:rPr>
        <w:t xml:space="preserve"> </w:t>
      </w:r>
      <w:r w:rsidR="007064CB">
        <w:rPr>
          <w:rFonts w:cs="Calibri"/>
          <w:b/>
          <w:color w:val="404040"/>
          <w:sz w:val="28"/>
          <w:szCs w:val="28"/>
          <w:u w:val="single"/>
        </w:rPr>
        <w:t>July</w:t>
      </w:r>
      <w:r w:rsidR="007064CB" w:rsidRPr="007064CB">
        <w:rPr>
          <w:rFonts w:cs="Calibri"/>
          <w:b/>
          <w:color w:val="404040"/>
          <w:sz w:val="28"/>
          <w:szCs w:val="28"/>
          <w:u w:val="single"/>
        </w:rPr>
        <w:t xml:space="preserve"> 2022 (18 mo.)</w:t>
      </w:r>
    </w:p>
    <w:p w14:paraId="67AD8B79" w14:textId="77777777" w:rsidR="0085051F" w:rsidRPr="006E7C63" w:rsidRDefault="0085051F" w:rsidP="0085051F">
      <w:pPr>
        <w:spacing w:after="0" w:line="240" w:lineRule="auto"/>
        <w:rPr>
          <w:rFonts w:eastAsia="Times New Roman" w:cs="Calibri"/>
          <w:b/>
          <w:color w:val="000090"/>
          <w:spacing w:val="-2"/>
          <w:sz w:val="26"/>
          <w:szCs w:val="26"/>
        </w:rPr>
      </w:pPr>
      <w:r w:rsidRPr="006E7C63">
        <w:rPr>
          <w:rFonts w:eastAsia="Times New Roman" w:cs="Calibri"/>
          <w:b/>
          <w:color w:val="000090"/>
          <w:spacing w:val="-2"/>
          <w:sz w:val="26"/>
          <w:szCs w:val="26"/>
        </w:rPr>
        <w:t>Web Designer, Full Stack Developer, &amp; Advertising/Marketing Management</w:t>
      </w:r>
    </w:p>
    <w:p w14:paraId="07CC9074" w14:textId="77777777" w:rsidR="0085051F" w:rsidRPr="007064CB" w:rsidRDefault="0085051F" w:rsidP="00CE77FA">
      <w:pPr>
        <w:numPr>
          <w:ilvl w:val="0"/>
          <w:numId w:val="11"/>
        </w:numPr>
        <w:spacing w:after="0" w:line="240" w:lineRule="auto"/>
        <w:rPr>
          <w:rFonts w:asciiTheme="minorHAnsi" w:hAnsiTheme="minorHAnsi" w:cstheme="minorHAnsi"/>
          <w:sz w:val="24"/>
          <w:szCs w:val="24"/>
        </w:rPr>
      </w:pPr>
      <w:r w:rsidRPr="007064CB">
        <w:rPr>
          <w:rFonts w:asciiTheme="minorHAnsi" w:hAnsiTheme="minorHAnsi" w:cstheme="minorHAnsi"/>
          <w:sz w:val="24"/>
          <w:szCs w:val="24"/>
        </w:rPr>
        <w:t xml:space="preserve">Responsible for creating websites from the ground up including design, wireframes, implementation, web hosting, domain name management, and any other web programming </w:t>
      </w:r>
      <w:proofErr w:type="gramStart"/>
      <w:r w:rsidRPr="007064CB">
        <w:rPr>
          <w:rFonts w:asciiTheme="minorHAnsi" w:hAnsiTheme="minorHAnsi" w:cstheme="minorHAnsi"/>
          <w:sz w:val="24"/>
          <w:szCs w:val="24"/>
        </w:rPr>
        <w:t>functionalities</w:t>
      </w:r>
      <w:proofErr w:type="gramEnd"/>
    </w:p>
    <w:p w14:paraId="3734A6EF" w14:textId="486AB570" w:rsidR="007064CB" w:rsidRPr="007064CB" w:rsidRDefault="007064CB" w:rsidP="00CE77FA">
      <w:pPr>
        <w:numPr>
          <w:ilvl w:val="0"/>
          <w:numId w:val="11"/>
        </w:numPr>
        <w:spacing w:after="0" w:line="240" w:lineRule="auto"/>
        <w:rPr>
          <w:rFonts w:asciiTheme="minorHAnsi" w:hAnsiTheme="minorHAnsi" w:cstheme="minorHAnsi"/>
          <w:sz w:val="24"/>
          <w:szCs w:val="24"/>
        </w:rPr>
      </w:pPr>
      <w:r w:rsidRPr="007064CB">
        <w:rPr>
          <w:rFonts w:asciiTheme="minorHAnsi" w:hAnsiTheme="minorHAnsi" w:cstheme="minorHAnsi"/>
          <w:sz w:val="24"/>
          <w:szCs w:val="24"/>
        </w:rPr>
        <w:t>Clients include private equity investment firm WGD Capital</w:t>
      </w:r>
    </w:p>
    <w:p w14:paraId="4DCE7068" w14:textId="77777777" w:rsidR="0085051F" w:rsidRPr="006E7C63" w:rsidRDefault="0085051F" w:rsidP="0085051F">
      <w:pPr>
        <w:spacing w:after="0" w:line="240" w:lineRule="auto"/>
        <w:rPr>
          <w:rFonts w:cs="Calibri"/>
          <w:sz w:val="24"/>
          <w:szCs w:val="24"/>
        </w:rPr>
      </w:pPr>
    </w:p>
    <w:p w14:paraId="03BB1D74" w14:textId="79E86565" w:rsidR="0085051F" w:rsidRPr="007064CB" w:rsidRDefault="0085051F" w:rsidP="0085051F">
      <w:pPr>
        <w:spacing w:after="0" w:line="240" w:lineRule="auto"/>
        <w:rPr>
          <w:rFonts w:cs="Calibri"/>
          <w:b/>
          <w:color w:val="404040"/>
          <w:sz w:val="28"/>
          <w:szCs w:val="28"/>
          <w:u w:val="single"/>
        </w:rPr>
      </w:pPr>
      <w:r w:rsidRPr="007064CB">
        <w:rPr>
          <w:rFonts w:cs="Calibri"/>
          <w:b/>
          <w:color w:val="404040"/>
          <w:sz w:val="28"/>
          <w:szCs w:val="28"/>
          <w:u w:val="single"/>
        </w:rPr>
        <w:t>Unearth Campaigns | Sacramento, CA | October 2019 – June 2020</w:t>
      </w:r>
      <w:r w:rsidR="007064CB" w:rsidRPr="007064CB">
        <w:rPr>
          <w:rFonts w:cs="Calibri"/>
          <w:b/>
          <w:color w:val="404040"/>
          <w:sz w:val="28"/>
          <w:szCs w:val="28"/>
          <w:u w:val="single"/>
        </w:rPr>
        <w:t xml:space="preserve"> (8 mo.)</w:t>
      </w:r>
    </w:p>
    <w:p w14:paraId="3C658C2F" w14:textId="77777777" w:rsidR="0085051F" w:rsidRPr="006E7C63" w:rsidRDefault="0085051F" w:rsidP="0085051F">
      <w:pPr>
        <w:spacing w:after="0" w:line="240" w:lineRule="auto"/>
        <w:rPr>
          <w:rFonts w:eastAsia="Times New Roman" w:cs="Calibri"/>
          <w:b/>
          <w:color w:val="000090"/>
          <w:spacing w:val="-2"/>
          <w:sz w:val="26"/>
          <w:szCs w:val="26"/>
        </w:rPr>
      </w:pPr>
      <w:r w:rsidRPr="006E7C63">
        <w:rPr>
          <w:rFonts w:eastAsia="Times New Roman" w:cs="Calibri"/>
          <w:b/>
          <w:color w:val="000090"/>
          <w:spacing w:val="-2"/>
          <w:sz w:val="26"/>
          <w:szCs w:val="26"/>
        </w:rPr>
        <w:t>Full Stack Web Developer</w:t>
      </w:r>
    </w:p>
    <w:p w14:paraId="1EBFC4E3" w14:textId="2F2E4082" w:rsidR="0085051F" w:rsidRPr="006E7C63" w:rsidRDefault="0085051F" w:rsidP="00CE77FA">
      <w:pPr>
        <w:numPr>
          <w:ilvl w:val="0"/>
          <w:numId w:val="9"/>
        </w:numPr>
        <w:spacing w:after="0" w:line="240" w:lineRule="auto"/>
        <w:rPr>
          <w:rFonts w:cs="Calibri"/>
          <w:b/>
          <w:color w:val="404040"/>
          <w:sz w:val="24"/>
          <w:szCs w:val="24"/>
          <w:u w:val="single"/>
        </w:rPr>
      </w:pPr>
      <w:r w:rsidRPr="006E7C63">
        <w:rPr>
          <w:rFonts w:cs="Calibri"/>
          <w:sz w:val="24"/>
          <w:szCs w:val="24"/>
        </w:rPr>
        <w:t>Full stack developer for Unearth Campaigns, a political campaigns outreach company</w:t>
      </w:r>
    </w:p>
    <w:p w14:paraId="3DF0FBD3" w14:textId="77777777" w:rsidR="0085051F" w:rsidRPr="00E6527B" w:rsidRDefault="0085051F" w:rsidP="00CE77FA">
      <w:pPr>
        <w:numPr>
          <w:ilvl w:val="0"/>
          <w:numId w:val="9"/>
        </w:numPr>
        <w:spacing w:after="0" w:line="240" w:lineRule="auto"/>
        <w:rPr>
          <w:rFonts w:cs="Calibri"/>
          <w:b/>
          <w:color w:val="404040"/>
          <w:sz w:val="24"/>
          <w:szCs w:val="24"/>
          <w:u w:val="single"/>
        </w:rPr>
      </w:pPr>
      <w:r w:rsidRPr="006E7C63">
        <w:rPr>
          <w:rFonts w:cs="Calibri"/>
          <w:sz w:val="24"/>
          <w:szCs w:val="24"/>
        </w:rPr>
        <w:t>Responsible for backend and front-end web development for creating and maintaining websites for the contracted clients.</w:t>
      </w:r>
    </w:p>
    <w:p w14:paraId="0B9D5674" w14:textId="0426B154" w:rsidR="00E6527B" w:rsidRPr="006E7C63" w:rsidRDefault="00E6527B" w:rsidP="00CE77FA">
      <w:pPr>
        <w:numPr>
          <w:ilvl w:val="0"/>
          <w:numId w:val="9"/>
        </w:numPr>
        <w:spacing w:after="0" w:line="240" w:lineRule="auto"/>
        <w:rPr>
          <w:rFonts w:cs="Calibri"/>
          <w:b/>
          <w:color w:val="404040"/>
          <w:sz w:val="24"/>
          <w:szCs w:val="24"/>
          <w:u w:val="single"/>
        </w:rPr>
      </w:pPr>
      <w:r>
        <w:rPr>
          <w:rFonts w:cs="Calibri"/>
          <w:sz w:val="24"/>
          <w:szCs w:val="24"/>
        </w:rPr>
        <w:t xml:space="preserve">Helped create proprietary web software application for company and </w:t>
      </w:r>
      <w:proofErr w:type="gramStart"/>
      <w:r>
        <w:rPr>
          <w:rFonts w:cs="Calibri"/>
          <w:sz w:val="24"/>
          <w:szCs w:val="24"/>
        </w:rPr>
        <w:t>clients</w:t>
      </w:r>
      <w:proofErr w:type="gramEnd"/>
    </w:p>
    <w:p w14:paraId="60F9B2CE" w14:textId="77777777" w:rsidR="0085051F" w:rsidRPr="006E7C63" w:rsidRDefault="0085051F" w:rsidP="00CE77FA">
      <w:pPr>
        <w:numPr>
          <w:ilvl w:val="0"/>
          <w:numId w:val="9"/>
        </w:numPr>
        <w:spacing w:after="0" w:line="240" w:lineRule="auto"/>
        <w:rPr>
          <w:rFonts w:cs="Calibri"/>
          <w:b/>
          <w:color w:val="404040"/>
          <w:sz w:val="24"/>
          <w:szCs w:val="24"/>
          <w:u w:val="single"/>
        </w:rPr>
      </w:pPr>
      <w:r w:rsidRPr="006E7C63">
        <w:rPr>
          <w:rFonts w:cs="Calibri"/>
          <w:sz w:val="24"/>
          <w:szCs w:val="24"/>
        </w:rPr>
        <w:t xml:space="preserve">Designed and implemented front end websites using modern, sleek designs with up-to-date UI and UX </w:t>
      </w:r>
      <w:proofErr w:type="gramStart"/>
      <w:r w:rsidRPr="006E7C63">
        <w:rPr>
          <w:rFonts w:cs="Calibri"/>
          <w:sz w:val="24"/>
          <w:szCs w:val="24"/>
        </w:rPr>
        <w:t>standards</w:t>
      </w:r>
      <w:proofErr w:type="gramEnd"/>
    </w:p>
    <w:p w14:paraId="664D6AEA" w14:textId="77777777" w:rsidR="0085051F" w:rsidRPr="006E7C63" w:rsidRDefault="0085051F" w:rsidP="00CE77FA">
      <w:pPr>
        <w:numPr>
          <w:ilvl w:val="0"/>
          <w:numId w:val="9"/>
        </w:numPr>
        <w:spacing w:after="0" w:line="240" w:lineRule="auto"/>
        <w:rPr>
          <w:rFonts w:cs="Calibri"/>
          <w:b/>
          <w:color w:val="404040"/>
          <w:sz w:val="24"/>
          <w:szCs w:val="24"/>
          <w:u w:val="single"/>
        </w:rPr>
      </w:pPr>
      <w:r w:rsidRPr="006E7C63">
        <w:rPr>
          <w:rFonts w:cs="Calibri"/>
          <w:sz w:val="24"/>
          <w:szCs w:val="24"/>
        </w:rPr>
        <w:t>Acquired and hosted domains on secure server networks</w:t>
      </w:r>
    </w:p>
    <w:p w14:paraId="1B664F5B" w14:textId="6757D25E" w:rsidR="004955CD" w:rsidRPr="00F2704B" w:rsidRDefault="0085051F" w:rsidP="00CE77FA">
      <w:pPr>
        <w:numPr>
          <w:ilvl w:val="0"/>
          <w:numId w:val="9"/>
        </w:numPr>
        <w:spacing w:after="0" w:line="240" w:lineRule="auto"/>
        <w:rPr>
          <w:rFonts w:cs="Calibri"/>
          <w:b/>
          <w:color w:val="404040"/>
          <w:sz w:val="24"/>
          <w:szCs w:val="24"/>
          <w:u w:val="single"/>
        </w:rPr>
      </w:pPr>
      <w:r w:rsidRPr="006E7C63">
        <w:rPr>
          <w:rFonts w:cs="Calibri"/>
          <w:sz w:val="24"/>
          <w:szCs w:val="24"/>
        </w:rPr>
        <w:t xml:space="preserve">Most common programming languages include PHP, JavaScript, </w:t>
      </w:r>
      <w:proofErr w:type="spellStart"/>
      <w:r w:rsidRPr="006E7C63">
        <w:rPr>
          <w:rFonts w:cs="Calibri"/>
          <w:sz w:val="24"/>
          <w:szCs w:val="24"/>
        </w:rPr>
        <w:t>mysql</w:t>
      </w:r>
      <w:proofErr w:type="spellEnd"/>
      <w:r w:rsidRPr="006E7C63">
        <w:rPr>
          <w:rFonts w:cs="Calibri"/>
          <w:sz w:val="24"/>
          <w:szCs w:val="24"/>
        </w:rPr>
        <w:t xml:space="preserve">, HTML, and CSS implemented on </w:t>
      </w:r>
      <w:proofErr w:type="gramStart"/>
      <w:r w:rsidRPr="006E7C63">
        <w:rPr>
          <w:rFonts w:cs="Calibri"/>
          <w:sz w:val="24"/>
          <w:szCs w:val="24"/>
        </w:rPr>
        <w:t>WordPress</w:t>
      </w:r>
      <w:bookmarkStart w:id="9" w:name="_Hlk522089177"/>
      <w:bookmarkEnd w:id="7"/>
      <w:bookmarkEnd w:id="8"/>
      <w:proofErr w:type="gramEnd"/>
    </w:p>
    <w:p w14:paraId="2628C749" w14:textId="0723FADE" w:rsidR="0085051F" w:rsidRPr="006E7C63" w:rsidRDefault="0085051F" w:rsidP="0085051F">
      <w:pPr>
        <w:pStyle w:val="ColorfulList-Accent11"/>
        <w:pBdr>
          <w:bottom w:val="single" w:sz="18" w:space="1" w:color="595959"/>
        </w:pBdr>
        <w:tabs>
          <w:tab w:val="left" w:pos="3600"/>
          <w:tab w:val="left" w:pos="6840"/>
        </w:tabs>
        <w:ind w:left="0"/>
        <w:contextualSpacing w:val="0"/>
        <w:jc w:val="center"/>
        <w:rPr>
          <w:rFonts w:ascii="Calibri" w:hAnsi="Calibri" w:cs="Calibri"/>
          <w:color w:val="000090"/>
          <w:sz w:val="32"/>
          <w:szCs w:val="32"/>
        </w:rPr>
      </w:pPr>
      <w:r w:rsidRPr="006E7C63">
        <w:rPr>
          <w:rFonts w:ascii="Calibri" w:hAnsi="Calibri" w:cs="Calibri"/>
          <w:b/>
          <w:smallCaps/>
          <w:color w:val="000090"/>
          <w:spacing w:val="20"/>
          <w:sz w:val="32"/>
          <w:szCs w:val="32"/>
        </w:rPr>
        <w:t>Education</w:t>
      </w:r>
    </w:p>
    <w:p w14:paraId="05720388" w14:textId="2CEEDF42" w:rsidR="0085051F" w:rsidRPr="00236781" w:rsidRDefault="0085051F" w:rsidP="0085051F">
      <w:pPr>
        <w:spacing w:after="0" w:line="240" w:lineRule="auto"/>
        <w:rPr>
          <w:rFonts w:cs="Calibri"/>
          <w:b/>
          <w:color w:val="404040"/>
          <w:sz w:val="26"/>
          <w:szCs w:val="26"/>
        </w:rPr>
      </w:pPr>
      <w:bookmarkStart w:id="10" w:name="_Hlk521824428"/>
      <w:r w:rsidRPr="00236781">
        <w:rPr>
          <w:rFonts w:cs="Calibri"/>
          <w:b/>
          <w:color w:val="404040"/>
          <w:sz w:val="26"/>
          <w:szCs w:val="26"/>
        </w:rPr>
        <w:t>University of California – Davis, Davis, CA: 2020</w:t>
      </w:r>
    </w:p>
    <w:p w14:paraId="01FE1AE1" w14:textId="77777777" w:rsidR="0085051F" w:rsidRPr="001C7AFB" w:rsidRDefault="0085051F" w:rsidP="0085051F">
      <w:pPr>
        <w:widowControl w:val="0"/>
        <w:autoSpaceDE w:val="0"/>
        <w:autoSpaceDN w:val="0"/>
        <w:adjustRightInd w:val="0"/>
        <w:spacing w:after="0" w:line="240" w:lineRule="auto"/>
        <w:rPr>
          <w:rFonts w:cs="Calibri"/>
          <w:i/>
          <w:iCs/>
          <w:color w:val="002060"/>
          <w:sz w:val="24"/>
          <w:szCs w:val="24"/>
        </w:rPr>
      </w:pPr>
      <w:r w:rsidRPr="001C7AFB">
        <w:rPr>
          <w:rFonts w:cs="Calibri"/>
          <w:i/>
          <w:color w:val="002060"/>
          <w:sz w:val="24"/>
          <w:szCs w:val="24"/>
        </w:rPr>
        <w:t xml:space="preserve">Bachelor of Science – Neurobiology, Physiology, and Behavior </w:t>
      </w:r>
    </w:p>
    <w:p w14:paraId="0C59CC22" w14:textId="77777777" w:rsidR="0085051F" w:rsidRPr="001C7AFB" w:rsidRDefault="0085051F" w:rsidP="0085051F">
      <w:pPr>
        <w:widowControl w:val="0"/>
        <w:autoSpaceDE w:val="0"/>
        <w:autoSpaceDN w:val="0"/>
        <w:adjustRightInd w:val="0"/>
        <w:spacing w:after="0" w:line="240" w:lineRule="auto"/>
        <w:rPr>
          <w:rFonts w:cs="Calibri"/>
          <w:color w:val="002060"/>
          <w:sz w:val="24"/>
          <w:szCs w:val="24"/>
        </w:rPr>
      </w:pPr>
      <w:r w:rsidRPr="001C7AFB">
        <w:rPr>
          <w:rFonts w:cs="Calibri"/>
          <w:i/>
          <w:iCs/>
          <w:color w:val="002060"/>
          <w:sz w:val="24"/>
          <w:szCs w:val="24"/>
        </w:rPr>
        <w:t>Minor – Computer Science</w:t>
      </w:r>
    </w:p>
    <w:p w14:paraId="7B8EC719" w14:textId="6CC162AE" w:rsidR="0085051F" w:rsidRPr="00E078F8" w:rsidRDefault="0085051F" w:rsidP="0085051F">
      <w:pPr>
        <w:pStyle w:val="ColorfulList-Accent11"/>
        <w:numPr>
          <w:ilvl w:val="0"/>
          <w:numId w:val="1"/>
        </w:numPr>
        <w:spacing w:before="0" w:after="0"/>
        <w:contextualSpacing w:val="0"/>
        <w:rPr>
          <w:rFonts w:ascii="Calibri" w:hAnsi="Calibri" w:cs="Calibri"/>
        </w:rPr>
      </w:pPr>
      <w:r w:rsidRPr="001C7AFB">
        <w:rPr>
          <w:rFonts w:ascii="Calibri" w:eastAsia="ヒラギノ角ゴ Pro W3" w:hAnsi="Calibri" w:cs="Calibri"/>
          <w:color w:val="002060"/>
          <w:lang w:val="en-CA"/>
        </w:rPr>
        <w:t xml:space="preserve">Relevant Coursework:  </w:t>
      </w:r>
      <w:r w:rsidRPr="001C7AFB">
        <w:rPr>
          <w:rFonts w:ascii="Calibri" w:eastAsia="ヒラギノ角ゴ Pro W3" w:hAnsi="Calibri" w:cs="Calibri"/>
          <w:lang w:val="en-CA"/>
        </w:rPr>
        <w:t>Bioinformatics, Genetics &amp; Gene Expression, Organic Chemistry, Biochemistry, Neurobiology</w:t>
      </w:r>
      <w:r w:rsidR="00166B43">
        <w:rPr>
          <w:rFonts w:ascii="Calibri" w:eastAsia="ヒラギノ角ゴ Pro W3" w:hAnsi="Calibri" w:cs="Calibri"/>
          <w:lang w:val="en-CA"/>
        </w:rPr>
        <w:t>,</w:t>
      </w:r>
      <w:r w:rsidRPr="001C7AFB">
        <w:rPr>
          <w:rFonts w:ascii="Calibri" w:eastAsia="ヒラギノ角ゴ Pro W3" w:hAnsi="Calibri" w:cs="Calibri"/>
          <w:lang w:val="en-CA"/>
        </w:rPr>
        <w:t xml:space="preserve"> Physiology, </w:t>
      </w:r>
      <w:r w:rsidR="00166B43">
        <w:rPr>
          <w:rFonts w:ascii="Calibri" w:eastAsia="ヒラギノ角ゴ Pro W3" w:hAnsi="Calibri" w:cs="Calibri"/>
          <w:lang w:val="en-CA"/>
        </w:rPr>
        <w:t xml:space="preserve">Animal Behavior, </w:t>
      </w:r>
      <w:r w:rsidRPr="001C7AFB">
        <w:rPr>
          <w:rFonts w:ascii="Calibri" w:eastAsia="ヒラギノ角ゴ Pro W3" w:hAnsi="Calibri" w:cs="Calibri"/>
          <w:lang w:val="en-CA"/>
        </w:rPr>
        <w:t>Exercise Physiology</w:t>
      </w:r>
      <w:r w:rsidR="00236781">
        <w:rPr>
          <w:rFonts w:ascii="Calibri" w:eastAsia="ヒラギノ角ゴ Pro W3" w:hAnsi="Calibri" w:cs="Calibri"/>
          <w:lang w:val="en-CA"/>
        </w:rPr>
        <w:t xml:space="preserve">, </w:t>
      </w:r>
      <w:r w:rsidR="00236781" w:rsidRPr="001C7AFB">
        <w:rPr>
          <w:rFonts w:ascii="Calibri" w:eastAsia="ヒラギノ角ゴ Pro W3" w:hAnsi="Calibri" w:cs="Calibri"/>
          <w:lang w:val="en-CA"/>
        </w:rPr>
        <w:t>Web Development, Data Structures, Algorithms, Discrete Mathematics, Statistics, Calculus, Video Game Development, Programming Languages</w:t>
      </w:r>
      <w:bookmarkStart w:id="11" w:name="_Hlk519524272"/>
      <w:bookmarkStart w:id="12" w:name="_Hlk490514087"/>
      <w:bookmarkStart w:id="13" w:name="_Hlk520609237"/>
      <w:bookmarkStart w:id="14" w:name="_Hlk521756501"/>
      <w:bookmarkEnd w:id="5"/>
      <w:bookmarkEnd w:id="6"/>
      <w:bookmarkEnd w:id="9"/>
      <w:bookmarkEnd w:id="10"/>
    </w:p>
    <w:p w14:paraId="2F79160D" w14:textId="77777777" w:rsidR="0085051F" w:rsidRDefault="0085051F" w:rsidP="0085051F">
      <w:pPr>
        <w:spacing w:after="0" w:line="240" w:lineRule="auto"/>
        <w:rPr>
          <w:b/>
          <w:smallCaps/>
          <w:color w:val="002060"/>
          <w:spacing w:val="20"/>
          <w:sz w:val="24"/>
          <w:szCs w:val="24"/>
        </w:rPr>
      </w:pPr>
      <w:bookmarkStart w:id="15" w:name="_Hlk520636783"/>
      <w:bookmarkStart w:id="16" w:name="_Hlk522089194"/>
      <w:bookmarkStart w:id="17" w:name="_Hlk521732222"/>
      <w:bookmarkStart w:id="18" w:name="_Hlk517944196"/>
      <w:bookmarkStart w:id="19" w:name="_Hlk512408280"/>
      <w:bookmarkEnd w:id="11"/>
    </w:p>
    <w:p w14:paraId="271A1820" w14:textId="5379110A" w:rsidR="00A05C8E" w:rsidRPr="00A22E74" w:rsidRDefault="0085051F" w:rsidP="00A22E74">
      <w:pPr>
        <w:spacing w:after="0" w:line="240" w:lineRule="auto"/>
        <w:jc w:val="center"/>
        <w:rPr>
          <w:b/>
          <w:smallCaps/>
          <w:color w:val="002060"/>
          <w:spacing w:val="20"/>
          <w:sz w:val="32"/>
          <w:szCs w:val="32"/>
        </w:rPr>
      </w:pPr>
      <w:r w:rsidRPr="001C7AFB">
        <w:rPr>
          <w:b/>
          <w:smallCaps/>
          <w:color w:val="002060"/>
          <w:spacing w:val="20"/>
          <w:sz w:val="32"/>
          <w:szCs w:val="32"/>
        </w:rPr>
        <w:t>Detailed References Available on Request</w:t>
      </w:r>
      <w:bookmarkEnd w:id="12"/>
      <w:bookmarkEnd w:id="13"/>
      <w:bookmarkEnd w:id="14"/>
      <w:bookmarkEnd w:id="15"/>
      <w:bookmarkEnd w:id="16"/>
      <w:bookmarkEnd w:id="17"/>
      <w:bookmarkEnd w:id="18"/>
      <w:bookmarkEnd w:id="19"/>
    </w:p>
    <w:sectPr w:rsidR="00A05C8E" w:rsidRPr="00A22E74" w:rsidSect="007A6286">
      <w:headerReference w:type="default" r:id="rId7"/>
      <w:footerReference w:type="first" r:id="rId8"/>
      <w:pgSz w:w="12240" w:h="15840"/>
      <w:pgMar w:top="720" w:right="720" w:bottom="720" w:left="72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68C8D" w14:textId="77777777" w:rsidR="00843BBB" w:rsidRDefault="00843BBB">
      <w:pPr>
        <w:spacing w:after="0" w:line="240" w:lineRule="auto"/>
      </w:pPr>
      <w:r>
        <w:separator/>
      </w:r>
    </w:p>
  </w:endnote>
  <w:endnote w:type="continuationSeparator" w:id="0">
    <w:p w14:paraId="4D4175B8" w14:textId="77777777" w:rsidR="00843BBB" w:rsidRDefault="0084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ヒラギノ角ゴ Pro W3">
    <w:panose1 w:val="020B0300000000000000"/>
    <w:charset w:val="4E"/>
    <w:family w:val="auto"/>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D283A" w14:textId="77777777" w:rsidR="00EA4384" w:rsidRDefault="00D21A0C" w:rsidP="0007358E">
    <w:pPr>
      <w:pStyle w:val="Footer"/>
      <w:tabs>
        <w:tab w:val="clear" w:pos="4680"/>
        <w:tab w:val="clear" w:pos="9360"/>
        <w:tab w:val="left" w:pos="2095"/>
        <w:tab w:val="left" w:pos="447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EDA19" w14:textId="77777777" w:rsidR="00843BBB" w:rsidRDefault="00843BBB">
      <w:pPr>
        <w:spacing w:after="0" w:line="240" w:lineRule="auto"/>
      </w:pPr>
      <w:r>
        <w:separator/>
      </w:r>
    </w:p>
  </w:footnote>
  <w:footnote w:type="continuationSeparator" w:id="0">
    <w:p w14:paraId="3DD52AD0" w14:textId="77777777" w:rsidR="00843BBB" w:rsidRDefault="00843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7607" w14:textId="77777777" w:rsidR="00EA4384" w:rsidRPr="00B43CCD" w:rsidRDefault="00D21A0C" w:rsidP="007A6286">
    <w:pPr>
      <w:pStyle w:val="Header"/>
      <w:tabs>
        <w:tab w:val="clear" w:pos="9360"/>
        <w:tab w:val="right" w:pos="10800"/>
      </w:tabs>
      <w:spacing w:after="0" w:line="240" w:lineRule="auto"/>
      <w:rPr>
        <w:color w:val="002060"/>
      </w:rPr>
    </w:pPr>
    <w:bookmarkStart w:id="20" w:name="_Hlk517467731"/>
    <w:r>
      <w:rPr>
        <w:color w:val="002060"/>
      </w:rPr>
      <w:t>Julian E. Reyes</w:t>
    </w:r>
    <w:r w:rsidRPr="005F3A67">
      <w:rPr>
        <w:color w:val="002060"/>
      </w:rPr>
      <w:t xml:space="preserve">, Resume – Page </w:t>
    </w:r>
    <w:r w:rsidRPr="005F3A67">
      <w:rPr>
        <w:color w:val="002060"/>
      </w:rPr>
      <w:fldChar w:fldCharType="begin"/>
    </w:r>
    <w:r w:rsidRPr="005F3A67">
      <w:rPr>
        <w:color w:val="002060"/>
      </w:rPr>
      <w:instrText xml:space="preserve"> PAGE   \* MERGEFORMAT </w:instrText>
    </w:r>
    <w:r w:rsidRPr="005F3A67">
      <w:rPr>
        <w:color w:val="002060"/>
      </w:rPr>
      <w:fldChar w:fldCharType="separate"/>
    </w:r>
    <w:r>
      <w:rPr>
        <w:noProof/>
        <w:color w:val="002060"/>
      </w:rPr>
      <w:t>2</w:t>
    </w:r>
    <w:r w:rsidRPr="005F3A67">
      <w:rPr>
        <w:noProof/>
        <w:color w:val="002060"/>
      </w:rPr>
      <w:fldChar w:fldCharType="end"/>
    </w:r>
    <w:r w:rsidRPr="005F3A67">
      <w:rPr>
        <w:noProof/>
        <w:color w:val="002060"/>
      </w:rPr>
      <w:t xml:space="preserve">                                   </w:t>
    </w:r>
    <w:r w:rsidRPr="005F3A67">
      <w:rPr>
        <w:noProof/>
        <w:color w:val="002060"/>
      </w:rPr>
      <w:tab/>
    </w:r>
    <w:r w:rsidRPr="005F3A67">
      <w:rPr>
        <w:noProof/>
        <w:color w:val="002060"/>
      </w:rPr>
      <w:tab/>
      <w:t xml:space="preserve">        </w:t>
    </w:r>
    <w:r w:rsidRPr="005F3A67">
      <w:rPr>
        <w:rFonts w:cs="Calibri"/>
        <w:color w:val="002060"/>
      </w:rPr>
      <w:sym w:font="Wingdings" w:char="F028"/>
    </w:r>
    <w:r w:rsidRPr="005F3A67">
      <w:rPr>
        <w:rFonts w:cs="Calibri"/>
        <w:color w:val="002060"/>
      </w:rPr>
      <w:t xml:space="preserve"> </w:t>
    </w:r>
    <w:r w:rsidRPr="008B0C7E">
      <w:rPr>
        <w:rFonts w:cs="Calibri"/>
        <w:color w:val="002060"/>
      </w:rPr>
      <w:t xml:space="preserve"> 858.243.7162</w:t>
    </w:r>
    <w:r>
      <w:rPr>
        <w:rFonts w:cs="Calibri"/>
        <w:color w:val="002060"/>
      </w:rPr>
      <w:t xml:space="preserve"> </w:t>
    </w:r>
    <w:r w:rsidRPr="005F3A67">
      <w:rPr>
        <w:rFonts w:cs="Calibri"/>
        <w:color w:val="002060"/>
      </w:rPr>
      <w:sym w:font="Wingdings" w:char="F02A"/>
    </w:r>
    <w:r w:rsidRPr="005F3A67">
      <w:rPr>
        <w:rFonts w:cs="Calibri"/>
        <w:color w:val="002060"/>
      </w:rPr>
      <w:t xml:space="preserve"> </w:t>
    </w:r>
    <w:bookmarkEnd w:id="20"/>
    <w:r w:rsidRPr="006466AA">
      <w:rPr>
        <w:rFonts w:cs="Calibri"/>
        <w:color w:val="002060"/>
      </w:rPr>
      <w:t>julian.edward.reyes</w:t>
    </w:r>
    <w:r>
      <w:rPr>
        <w:rFonts w:cs="Calibri"/>
        <w:color w:val="002060"/>
      </w:rPr>
      <w:t xml:space="preserve">@gmail.com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0DA6"/>
    <w:multiLevelType w:val="hybridMultilevel"/>
    <w:tmpl w:val="6A9C67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8DE0023"/>
    <w:multiLevelType w:val="hybridMultilevel"/>
    <w:tmpl w:val="CAD0342E"/>
    <w:lvl w:ilvl="0" w:tplc="0E72AC6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C1D3A"/>
    <w:multiLevelType w:val="hybridMultilevel"/>
    <w:tmpl w:val="C3402820"/>
    <w:lvl w:ilvl="0" w:tplc="666C93CC">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561576"/>
    <w:multiLevelType w:val="multilevel"/>
    <w:tmpl w:val="AFD4E5E8"/>
    <w:lvl w:ilvl="0">
      <w:start w:val="1"/>
      <w:numFmt w:val="bullet"/>
      <w:lvlText w:val=""/>
      <w:lvlJc w:val="left"/>
      <w:pPr>
        <w:ind w:left="7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055EF"/>
    <w:multiLevelType w:val="hybridMultilevel"/>
    <w:tmpl w:val="7A1CEEA2"/>
    <w:lvl w:ilvl="0" w:tplc="66DA35D4">
      <w:start w:val="1"/>
      <w:numFmt w:val="bullet"/>
      <w:lvlText w:val=""/>
      <w:lvlJc w:val="left"/>
      <w:pPr>
        <w:ind w:left="360" w:hanging="360"/>
      </w:pPr>
      <w:rPr>
        <w:rFonts w:ascii="Wingdings" w:hAnsi="Wingdings" w:hint="default"/>
        <w:color w:val="00009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3712A"/>
    <w:multiLevelType w:val="hybridMultilevel"/>
    <w:tmpl w:val="1F1CDF96"/>
    <w:lvl w:ilvl="0" w:tplc="AD68FEF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366C1"/>
    <w:multiLevelType w:val="multilevel"/>
    <w:tmpl w:val="561E301C"/>
    <w:lvl w:ilvl="0">
      <w:start w:val="1"/>
      <w:numFmt w:val="bullet"/>
      <w:lvlText w:val=""/>
      <w:lvlJc w:val="left"/>
      <w:pPr>
        <w:ind w:left="78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C189A"/>
    <w:multiLevelType w:val="multilevel"/>
    <w:tmpl w:val="2890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0096E"/>
    <w:multiLevelType w:val="hybridMultilevel"/>
    <w:tmpl w:val="2982D900"/>
    <w:lvl w:ilvl="0" w:tplc="04090001">
      <w:start w:val="1"/>
      <w:numFmt w:val="bullet"/>
      <w:lvlText w:val=""/>
      <w:lvlJc w:val="left"/>
      <w:pPr>
        <w:ind w:left="78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DF120C3"/>
    <w:multiLevelType w:val="hybridMultilevel"/>
    <w:tmpl w:val="2BF6D090"/>
    <w:lvl w:ilvl="0" w:tplc="04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0" w15:restartNumberingAfterBreak="0">
    <w:nsid w:val="5E9E10E5"/>
    <w:multiLevelType w:val="multilevel"/>
    <w:tmpl w:val="AC629CCA"/>
    <w:lvl w:ilvl="0">
      <w:start w:val="1"/>
      <w:numFmt w:val="bullet"/>
      <w:lvlText w:val=""/>
      <w:lvlJc w:val="left"/>
      <w:pPr>
        <w:ind w:left="7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45165"/>
    <w:multiLevelType w:val="hybridMultilevel"/>
    <w:tmpl w:val="CBCC0FD0"/>
    <w:lvl w:ilvl="0" w:tplc="9768124A">
      <w:start w:val="1"/>
      <w:numFmt w:val="bullet"/>
      <w:lvlText w:val=""/>
      <w:lvlJc w:val="left"/>
      <w:pPr>
        <w:ind w:left="720" w:hanging="360"/>
      </w:pPr>
      <w:rPr>
        <w:rFonts w:ascii="Wingdings" w:hAnsi="Wingdings" w:hint="default"/>
        <w:color w:val="00009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B6F21"/>
    <w:multiLevelType w:val="hybridMultilevel"/>
    <w:tmpl w:val="94482442"/>
    <w:lvl w:ilvl="0" w:tplc="04090001">
      <w:start w:val="1"/>
      <w:numFmt w:val="bullet"/>
      <w:lvlText w:val=""/>
      <w:lvlJc w:val="left"/>
      <w:pPr>
        <w:ind w:left="78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6F57A0D"/>
    <w:multiLevelType w:val="hybridMultilevel"/>
    <w:tmpl w:val="0C5A3D4A"/>
    <w:lvl w:ilvl="0" w:tplc="666C93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722842"/>
    <w:multiLevelType w:val="hybridMultilevel"/>
    <w:tmpl w:val="D9D8B8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95224637">
    <w:abstractNumId w:val="13"/>
  </w:num>
  <w:num w:numId="2" w16cid:durableId="2064792772">
    <w:abstractNumId w:val="4"/>
  </w:num>
  <w:num w:numId="3" w16cid:durableId="158547295">
    <w:abstractNumId w:val="11"/>
  </w:num>
  <w:num w:numId="4" w16cid:durableId="726804936">
    <w:abstractNumId w:val="5"/>
  </w:num>
  <w:num w:numId="5" w16cid:durableId="1660576903">
    <w:abstractNumId w:val="2"/>
  </w:num>
  <w:num w:numId="6" w16cid:durableId="1907564899">
    <w:abstractNumId w:val="1"/>
  </w:num>
  <w:num w:numId="7" w16cid:durableId="50079825">
    <w:abstractNumId w:val="7"/>
  </w:num>
  <w:num w:numId="8" w16cid:durableId="2075931558">
    <w:abstractNumId w:val="0"/>
  </w:num>
  <w:num w:numId="9" w16cid:durableId="878783603">
    <w:abstractNumId w:val="14"/>
  </w:num>
  <w:num w:numId="10" w16cid:durableId="63844495">
    <w:abstractNumId w:val="8"/>
  </w:num>
  <w:num w:numId="11" w16cid:durableId="450711749">
    <w:abstractNumId w:val="12"/>
  </w:num>
  <w:num w:numId="12" w16cid:durableId="290019522">
    <w:abstractNumId w:val="3"/>
  </w:num>
  <w:num w:numId="13" w16cid:durableId="1110276733">
    <w:abstractNumId w:val="10"/>
  </w:num>
  <w:num w:numId="14" w16cid:durableId="998653259">
    <w:abstractNumId w:val="6"/>
  </w:num>
  <w:num w:numId="15" w16cid:durableId="863434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1F"/>
    <w:rsid w:val="00015FBF"/>
    <w:rsid w:val="00065E8F"/>
    <w:rsid w:val="000A2E2B"/>
    <w:rsid w:val="000B2F8B"/>
    <w:rsid w:val="000B3E3D"/>
    <w:rsid w:val="000B4A75"/>
    <w:rsid w:val="0010441E"/>
    <w:rsid w:val="00116A99"/>
    <w:rsid w:val="00166B43"/>
    <w:rsid w:val="00184DA8"/>
    <w:rsid w:val="001C7AFB"/>
    <w:rsid w:val="00223205"/>
    <w:rsid w:val="00236781"/>
    <w:rsid w:val="00253E58"/>
    <w:rsid w:val="00274F98"/>
    <w:rsid w:val="00296FE7"/>
    <w:rsid w:val="00367E22"/>
    <w:rsid w:val="00384A59"/>
    <w:rsid w:val="0038727B"/>
    <w:rsid w:val="00390DF1"/>
    <w:rsid w:val="003D4D75"/>
    <w:rsid w:val="00417883"/>
    <w:rsid w:val="00440754"/>
    <w:rsid w:val="00440FF2"/>
    <w:rsid w:val="00442406"/>
    <w:rsid w:val="004955CD"/>
    <w:rsid w:val="004C3229"/>
    <w:rsid w:val="00564B14"/>
    <w:rsid w:val="00571050"/>
    <w:rsid w:val="005844B9"/>
    <w:rsid w:val="00596E81"/>
    <w:rsid w:val="005D2FC6"/>
    <w:rsid w:val="005E342D"/>
    <w:rsid w:val="00621896"/>
    <w:rsid w:val="00633FE8"/>
    <w:rsid w:val="00642E0B"/>
    <w:rsid w:val="006C6120"/>
    <w:rsid w:val="006D7907"/>
    <w:rsid w:val="006E7C63"/>
    <w:rsid w:val="006F22A9"/>
    <w:rsid w:val="007064CB"/>
    <w:rsid w:val="007235C3"/>
    <w:rsid w:val="00730342"/>
    <w:rsid w:val="00787589"/>
    <w:rsid w:val="008210AB"/>
    <w:rsid w:val="00843BBB"/>
    <w:rsid w:val="0085051F"/>
    <w:rsid w:val="008510E5"/>
    <w:rsid w:val="009A69F4"/>
    <w:rsid w:val="009C550A"/>
    <w:rsid w:val="009C5D5E"/>
    <w:rsid w:val="00A05C8E"/>
    <w:rsid w:val="00A102C1"/>
    <w:rsid w:val="00A22E74"/>
    <w:rsid w:val="00A81DE8"/>
    <w:rsid w:val="00AC7EFE"/>
    <w:rsid w:val="00B36FFA"/>
    <w:rsid w:val="00B721B5"/>
    <w:rsid w:val="00B7650F"/>
    <w:rsid w:val="00BA4F73"/>
    <w:rsid w:val="00BB1834"/>
    <w:rsid w:val="00BC17B3"/>
    <w:rsid w:val="00CE63E9"/>
    <w:rsid w:val="00CE77FA"/>
    <w:rsid w:val="00D21A0C"/>
    <w:rsid w:val="00D22501"/>
    <w:rsid w:val="00D356BA"/>
    <w:rsid w:val="00E078F8"/>
    <w:rsid w:val="00E16768"/>
    <w:rsid w:val="00E6527B"/>
    <w:rsid w:val="00EA4384"/>
    <w:rsid w:val="00EF5543"/>
    <w:rsid w:val="00F0517A"/>
    <w:rsid w:val="00F05211"/>
    <w:rsid w:val="00F1314D"/>
    <w:rsid w:val="00F2704B"/>
    <w:rsid w:val="00F31459"/>
    <w:rsid w:val="00F748EB"/>
    <w:rsid w:val="00FE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69745"/>
  <w15:chartTrackingRefBased/>
  <w15:docId w15:val="{D7C65DC3-4C5D-5547-BD35-54A8FB26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51F"/>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85051F"/>
    <w:rPr>
      <w:sz w:val="20"/>
      <w:szCs w:val="20"/>
    </w:rPr>
  </w:style>
  <w:style w:type="character" w:customStyle="1" w:styleId="CommentTextChar">
    <w:name w:val="Comment Text Char"/>
    <w:basedOn w:val="DefaultParagraphFont"/>
    <w:link w:val="CommentText"/>
    <w:uiPriority w:val="99"/>
    <w:rsid w:val="0085051F"/>
    <w:rPr>
      <w:rFonts w:ascii="Calibri" w:eastAsia="Calibri" w:hAnsi="Calibri" w:cs="Times New Roman"/>
      <w:sz w:val="20"/>
      <w:szCs w:val="20"/>
    </w:rPr>
  </w:style>
  <w:style w:type="paragraph" w:styleId="Header">
    <w:name w:val="header"/>
    <w:basedOn w:val="Normal"/>
    <w:link w:val="HeaderChar"/>
    <w:uiPriority w:val="99"/>
    <w:rsid w:val="0085051F"/>
    <w:pPr>
      <w:tabs>
        <w:tab w:val="center" w:pos="4680"/>
        <w:tab w:val="right" w:pos="9360"/>
      </w:tabs>
    </w:pPr>
  </w:style>
  <w:style w:type="character" w:customStyle="1" w:styleId="HeaderChar">
    <w:name w:val="Header Char"/>
    <w:basedOn w:val="DefaultParagraphFont"/>
    <w:link w:val="Header"/>
    <w:uiPriority w:val="99"/>
    <w:rsid w:val="0085051F"/>
    <w:rPr>
      <w:rFonts w:ascii="Calibri" w:eastAsia="Calibri" w:hAnsi="Calibri" w:cs="Times New Roman"/>
      <w:sz w:val="22"/>
      <w:szCs w:val="22"/>
    </w:rPr>
  </w:style>
  <w:style w:type="paragraph" w:styleId="Footer">
    <w:name w:val="footer"/>
    <w:basedOn w:val="Normal"/>
    <w:link w:val="FooterChar"/>
    <w:rsid w:val="0085051F"/>
    <w:pPr>
      <w:tabs>
        <w:tab w:val="center" w:pos="4680"/>
        <w:tab w:val="right" w:pos="9360"/>
      </w:tabs>
    </w:pPr>
  </w:style>
  <w:style w:type="character" w:customStyle="1" w:styleId="FooterChar">
    <w:name w:val="Footer Char"/>
    <w:basedOn w:val="DefaultParagraphFont"/>
    <w:link w:val="Footer"/>
    <w:rsid w:val="0085051F"/>
    <w:rPr>
      <w:rFonts w:ascii="Calibri" w:eastAsia="Calibri" w:hAnsi="Calibri" w:cs="Times New Roman"/>
      <w:sz w:val="22"/>
      <w:szCs w:val="22"/>
    </w:rPr>
  </w:style>
  <w:style w:type="paragraph" w:customStyle="1" w:styleId="MediumGrid21">
    <w:name w:val="Medium Grid 21"/>
    <w:qFormat/>
    <w:rsid w:val="0085051F"/>
    <w:rPr>
      <w:rFonts w:ascii="Calibri" w:eastAsia="Calibri" w:hAnsi="Calibri" w:cs="Times New Roman"/>
      <w:sz w:val="22"/>
      <w:szCs w:val="22"/>
    </w:rPr>
  </w:style>
  <w:style w:type="paragraph" w:customStyle="1" w:styleId="ColorfulList-Accent11">
    <w:name w:val="Colorful List - Accent 11"/>
    <w:basedOn w:val="Normal"/>
    <w:uiPriority w:val="34"/>
    <w:qFormat/>
    <w:rsid w:val="0085051F"/>
    <w:pPr>
      <w:spacing w:before="240" w:after="240" w:line="240" w:lineRule="auto"/>
      <w:ind w:left="720"/>
      <w:contextualSpacing/>
    </w:pPr>
    <w:rPr>
      <w:rFonts w:ascii="Cambria" w:eastAsia="MS Mincho" w:hAnsi="Cambria"/>
      <w:sz w:val="24"/>
      <w:szCs w:val="24"/>
    </w:rPr>
  </w:style>
  <w:style w:type="paragraph" w:styleId="ListParagraph">
    <w:name w:val="List Paragraph"/>
    <w:basedOn w:val="Normal"/>
    <w:uiPriority w:val="34"/>
    <w:qFormat/>
    <w:rsid w:val="0085051F"/>
    <w:pPr>
      <w:ind w:left="720"/>
      <w:contextualSpacing/>
    </w:pPr>
  </w:style>
  <w:style w:type="paragraph" w:styleId="NormalWeb">
    <w:name w:val="Normal (Web)"/>
    <w:basedOn w:val="Normal"/>
    <w:uiPriority w:val="99"/>
    <w:unhideWhenUsed/>
    <w:rsid w:val="00116A9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22207">
      <w:bodyDiv w:val="1"/>
      <w:marLeft w:val="0"/>
      <w:marRight w:val="0"/>
      <w:marTop w:val="0"/>
      <w:marBottom w:val="0"/>
      <w:divBdr>
        <w:top w:val="none" w:sz="0" w:space="0" w:color="auto"/>
        <w:left w:val="none" w:sz="0" w:space="0" w:color="auto"/>
        <w:bottom w:val="none" w:sz="0" w:space="0" w:color="auto"/>
        <w:right w:val="none" w:sz="0" w:space="0" w:color="auto"/>
      </w:divBdr>
    </w:div>
    <w:div w:id="950284541">
      <w:bodyDiv w:val="1"/>
      <w:marLeft w:val="0"/>
      <w:marRight w:val="0"/>
      <w:marTop w:val="0"/>
      <w:marBottom w:val="0"/>
      <w:divBdr>
        <w:top w:val="none" w:sz="0" w:space="0" w:color="auto"/>
        <w:left w:val="none" w:sz="0" w:space="0" w:color="auto"/>
        <w:bottom w:val="none" w:sz="0" w:space="0" w:color="auto"/>
        <w:right w:val="none" w:sz="0" w:space="0" w:color="auto"/>
      </w:divBdr>
    </w:div>
    <w:div w:id="19036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Edward Reyes</dc:creator>
  <cp:keywords/>
  <dc:description/>
  <cp:lastModifiedBy>Julian Edward Reyes</cp:lastModifiedBy>
  <cp:revision>28</cp:revision>
  <dcterms:created xsi:type="dcterms:W3CDTF">2022-05-31T14:59:00Z</dcterms:created>
  <dcterms:modified xsi:type="dcterms:W3CDTF">2023-11-22T06:19:00Z</dcterms:modified>
</cp:coreProperties>
</file>