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COMPLETO DE ESPECIFICACIÓN DE CASOS DE USO EXTENDIDOS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SISTEMA DIGITAL DE GESTIÓN DEL TALENTO HUMANO (RHINO S.A.S.)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Sistema de Información para la Automatización y Centralización del Recurso Humano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Sede de Aplicación: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Sede Bogotá, Alcalá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Autores / Aprendices SENA: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Cristian Santiago Oliveros Martínez, Julián Andrés Hernández Ortega, Miguel Angel Rojas Lugo, Andres Fernando Martínez Arévalo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Instructora: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Sandra Peñaranda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Institución: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Servicio Nacional de Aprendizaje (SENA) - Regional Centro de Electrónica, Electricidad y Telecomunicaciones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Consolidación: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26 de mayo de 2026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Estándares de Referencia: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ISO/IEC/IEEE 29148:2018 (Cláusula 5.2) e ISO/IEC 25010 (Normativa de Calidad de Software 2022/2023).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INTRODUCCIÓN Y CONTEXTO OPERATIVO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técnico consolida la especificación formal del software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Rhino Soluciones Integrales S.A.S. (Sede Bogotá, Alcalá)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empresa especializada en servicios de aseo, mantenimiento y suministro de insumos. Con el fin de mitigar los retrasos, la desorganización de la información y los errores humanos derivados de la gestión manual basada en archivos físicos y hojas de cálculo dispersas, se modelan a continuación los 5 módulos core identificados en los diagramas de casos de uso del proyecto.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1: DIAGRAMA DE GESTIÓN DE USUARIOS (MÓDULO 1)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establece la infraestructura de seguridad básica, autenticación y asignación jerárquica de roles (Empleado, Analista, Supervisor, Gerente General) bajo un esquema de generalización basado en un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Usuario Autenticado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abstracto.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CU-001: Iniciar Sesión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CU-001: Iniciar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ingresar al sistema validando sus credenciales corporativas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RF-3, RF-6, RNF-1,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tener una cuenta activa previamente creada por la administración.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ingresa a la vista de login.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los campos de correo institucional y contraseña junto a la opción "Mantener Sesión".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sus credenciales de acceso.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activa opcionalmente el check de "Mantener Sesión".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el botón "Ingresar".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correspondencia de los datos en el repositorio seguro.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el rol asignado y redirige al usuario a su panel de control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6.a. Credenciales inválidas: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1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6.a.1. El sistema detecta datos erróneos, bloquea el paso, muestra un mensaje de error y retorna al paso 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Sesión iniciada con un token de acceso seguro parametrizado según el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(Diaria al inicio de jornadas) / Alta</w:t>
            </w:r>
          </w:p>
        </w:tc>
      </w:tr>
    </w:tbl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CU-002: Cambiar Contraseña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CU-002: Cambiar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actualización de la contraseña de acceso por razones de seguridad.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"Configuración de Perfil" y luego "Cambiar Contraseña".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formulario pidiendo la clave actual, la nueva y su confirmación.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los datos solicitados y presiona "Guardar Cambios".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clave actual sea correcta y la nueva cumpla con las políticas de seguridad.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sobrescribe el hash de la clave y confirma el éxito de la operación.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Contraseña actual incorrecta u campos nuevos no coincidentes: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El sistema genera una alerta visual y limpia el formulario, obligando a repetir el proceso.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Clave modificada en la base de datos. Se invalidan tokens de otros dispositivos.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CU-003: Cerrar Sesión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CU-003: Cerrar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Destruye de forma segura las credenciales de sesión en memoria.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sesión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"Cerrar Sesión" del menú de usuario.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confirmación del egreso.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confirma la acción.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destruye los tokens temporales y redirige a la vista de login de forma inmediata.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numPr>
                <w:ilvl w:val="0"/>
                <w:numId w:val="2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Cancelación: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actor desiste y el sistema lo regresa a la pantalla anterior sin cerrar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revocado; la navegación hacia atrás queda inhabilitada en el explorador.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CU-004: Recuperar Contraseña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CU-004: Recuperar Contraseña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Anónimo / Solicitante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 enlace de restablecimiento seguro al correo de un usuario que olvidó su clave.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correo electrónico ingresado debe estar registrado en el sistema de la empresa.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enlace "¿Olvidó su contraseña?" en la pantalla de login.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el correo institucional.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correo y presiona "Enviar enlace de recuperación".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busca el correo en la base de datos y genera un token temporal de un solo uso (válido por 15 minutos).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2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despacha un correo automatizado con la URL de restablecimiento y muestra un aviso de éxito en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3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Correo no existente: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Por seguridad de ingeniería social, el sistema muestra el mismo mensaje de éxito pero no genera ni despacha ningún correo.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Token de seguridad inyectado en el servidor esperando su consumo.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 / Alta</w:t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CU-005: Gestionar Cuentas y Asignar Roles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CU-005: Gestionar Cuentas y Asignar Roles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General, Supervisor, Analista (Con privilegios jerárquicos)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crear cuentas de acceso iniciales y parametrizar los roles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RF-8, RF-13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administrador debe estar autenticado con rol habilitado para gestión de credenciales.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"Administración de Usuarios" y selecciona "Crear Cuenta de Acceso".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y solicita el documento del empleado.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introduce la identificación y el sistema autocompleta el nombre desde la ficha laboral existente.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asigna el nombre de usuario, el correo corporativo y selecciona el rol del listado desplegable.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"Confirmar y Habilitar".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guarda el perfil de acceso y habilita la cuenta para operaciones.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numPr>
                <w:ilvl w:val="0"/>
                <w:numId w:val="3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Cédula sin contrato asociado: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advierte que el empleado debe registrarse primero contractualmente y cancela el flujo.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nuevo registro de credenciales activo y rastreable bajo auditoría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Alta</w:t>
            </w:r>
          </w:p>
        </w:tc>
      </w:tr>
    </w:tbl>
    <w:p w:rsidR="00000000" w:rsidDel="00000000" w:rsidP="00000000" w:rsidRDefault="00000000" w:rsidRPr="00000000" w14:paraId="0000009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2: DIAGRAMA DE GESTIÓN DE HORARIOS (MÓDULO 2)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planeación y control del tiempo laboral, controlando los horarios manuales en archivos Excel que solían generar cruces de turnos o falta de actualización operativa.</w:t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CU-006: Asignar Horarios y Turnos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CU-006: Asignar Horarios y Turnos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programar la jornada de trabajo de los empleados en base a las requisiciones operativas recibidas de los puntos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RNF-4, RNF-5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activo y el supervisor debe contar con los requerimientos mínimos de cuadrilla para el punto asignado.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de "Control de Turnos".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el calendario de la sede con la lista de operarios disponibles.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al empleado y define los parámetros del turno (Fecha de inicio, hora de entrada, hora de salida, ambiente/punto de servicio).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"Asignar y Publicar".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empleado no posea otro turno asignado en la misma ventana de tiempo (Bloqueo de cruces).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la planificación en el repositorio y envía una alerta interna al perfil del empleado.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numPr>
                <w:ilvl w:val="0"/>
                <w:numId w:val="3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5.a. Cruce de turnos detectado: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El sistema arroja un mensaje de error: "Conflicto de asignación: El operario ya tiene un turno en la Sede X en este horario".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3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2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5.a.2. El sistema resalta los horarios en conflicto y vuelve al paso 3 para edición.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Jornada laboral parametrizada y lista para la consulta horaria.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(Semanal o según requisición operativa de clientes) / Alta</w:t>
            </w:r>
          </w:p>
        </w:tc>
      </w:tr>
    </w:tbl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CU-007: Consultar Horario Asignado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CU-007: Consultar Horario Asignado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la consulta ágil de los turnos programados a través de cualquier dispositivo móvil (Diseño responsive en menos de un minuto).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RF-11,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Estar autenticado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el módulo "Mi Agenda Horaria".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procesa la identidad del operario conectado.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los turnos vigentes de la semana/mes y los renderiza en un formato de calendario intuitivo y adaptado para celulares.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numPr>
                <w:ilvl w:val="0"/>
                <w:numId w:val="3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Sin turnos asignados: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muestra un mensaje indicando: "No cuenta con programaciones activas para este periodo. Por favor, contacte a su supervisor".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operario queda debidamente informado sobre su jornada de servicio.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Muy Alta / Alta</w:t>
            </w:r>
          </w:p>
        </w:tc>
      </w:tr>
    </w:tbl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CU-008: Visualizar Consolidado de Horas Trabajadas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CU-009: Visualizar Consolidado de Horas Trabajadas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los reportes unificados de horas ordinarias y extras acumuladas por el personal para agilizar la posterior liquidación de nómina.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RF-9, RNF-4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Deben existir registros previos de asistencia cargados por los supervisores de sede.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"Reportes de Tiempos".</w:t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solicita ingresar los filtros de búsqueda (Rango de fechas, Sede Alcalá, Cédula del empleado o Área operativa).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los filtros y presiona "Generar Consolidado".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3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calcula las horas diurnas, nocturnas y festivas laboradas y las despliega en una tabla estructurada en pantalla en menos de 2 segundos.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numPr>
                <w:ilvl w:val="0"/>
                <w:numId w:val="3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Sin registros para el filtro seleccionado: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El sistema notifica la ausencia de datos operativos en ese periodo y permite replantear los parámetros de fechas.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listo para ser revisado por la administración o descargado como soporte informático.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Quincenal / Mensual / Alta</w:t>
            </w:r>
          </w:p>
        </w:tc>
      </w:tr>
    </w:tbl>
    <w:p w:rsidR="00000000" w:rsidDel="00000000" w:rsidP="00000000" w:rsidRDefault="00000000" w:rsidRPr="00000000" w14:paraId="000000E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3: DIAGRAMA DE GESTIÓN DE SOLICITUDES (MÓDULO 3)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formaliza los canales internos de Rhino S.A.S., sustituyendo las solicitudes informales por WhatsApp personal por un canal con radicación electrónica única y trazabilidad completa.</w:t>
      </w:r>
    </w:p>
    <w:p w:rsidR="00000000" w:rsidDel="00000000" w:rsidP="00000000" w:rsidRDefault="00000000" w:rsidRPr="00000000" w14:paraId="000000E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CU-009: Radicar Solicitud</w:t>
      </w:r>
    </w:p>
    <w:tbl>
      <w:tblPr>
        <w:tblStyle w:val="Table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CU-010: Radicar Solicitud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(Principal)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personal formalizar solicitudes administrativas (horas extra, inasistencias programadas, aumentos, ascensos, renuncias anticipadas o cambios de turno).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RNF-2, RNF-3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CU-010-A: Adjuntar Documento de Soporte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paso alterno 3.a si la tipología de la novedad exige evidencias legales).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 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una cuenta activa en 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panel "Mis Novedades" y presiona "Crear Radicado".</w:t>
            </w:r>
          </w:p>
          <w:p w:rsidR="00000000" w:rsidDel="00000000" w:rsidP="00000000" w:rsidRDefault="00000000" w:rsidRPr="00000000" w14:paraId="000000F9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solicitando la Tipología de Solicitud (Listado paramétrico), Fecha del evento, Justificación escrita y un campo para adjuntar soportes (PDF/Imágenes).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el formulario y presiona "Radicar Novedad".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9"/>
              </w:numPr>
              <w:ind w:left="60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CU: Validar Datos de la Solicitud para comprobar que ningún campo obligatorio quede vacío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3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genera un código de radicado único, marca el estado como "Pendiente" y despacha un correo de aviso automático al supervisor a través del canal oficial de Gmail institucional.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3.a. Tipología requiere evidencias: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40"/>
              </w:numPr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actor selecciona una tipología que exige soportes (ej. Incapacidad Médica), el sistema </w:t>
            </w:r>
            <w:r w:rsidDel="00000000" w:rsidR="00000000" w:rsidRPr="00000000">
              <w:rPr>
                <w:rtl w:val="0"/>
              </w:rPr>
              <w:t xml:space="preserve">extiende el flujo hacia el CU-010-A: Adjuntar Documento de Soporte.</w:t>
            </w:r>
          </w:p>
          <w:p w:rsidR="00000000" w:rsidDel="00000000" w:rsidP="00000000" w:rsidRDefault="00000000" w:rsidRPr="00000000" w14:paraId="00000100">
            <w:pPr>
              <w:ind w:left="60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    3.a.2. El actor carga el PDF/Imagen y el sistema valida el archivo.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3.a.3. El sistema retorna al paso 4 del flujo principal.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  <w:rPr/>
            </w:pPr>
            <w:r w:rsidDel="00000000" w:rsidR="00000000" w:rsidRPr="00000000">
              <w:rPr>
                <w:rtl w:val="0"/>
              </w:rPr>
              <w:t xml:space="preserve">3.b. Datos de formulario incompletos: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0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3.b.1. El sistema detecta la falta de campos obligatorios, bloquea el envío y resalta el requerimiento en rojo.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grabada en el repositorio general con un número único de trazabilidad.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(Variable según la operación diaria) / Alta</w:t>
            </w:r>
          </w:p>
        </w:tc>
      </w:tr>
    </w:tbl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spacing w:before="0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wxyk8klqslgx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CU-009-A: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Adjuntar Documento de Soporte 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CU-009-A: Adjuntar Documento de Soporte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usuario cargar evidencias digitalizadas (PDF o imágenes) que sirvan como sustento legal de la solicitud radicada.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estar ejecutando el flujo del caso de uso principal CU-009 y haber seleccionado una tipología que requiera soportes obligatorios.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14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botón de carga "Adjuntar Archivo".</w:t>
            </w:r>
          </w:p>
          <w:p w:rsidR="00000000" w:rsidDel="00000000" w:rsidP="00000000" w:rsidRDefault="00000000" w:rsidRPr="00000000" w14:paraId="00000117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el botón y selecciona el documento desde el almacenamiento de su dispositivo.</w:t>
            </w:r>
          </w:p>
          <w:p w:rsidR="00000000" w:rsidDel="00000000" w:rsidP="00000000" w:rsidRDefault="00000000" w:rsidRPr="00000000" w14:paraId="00000118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el archivo no supere el tamaño máximo permitido (5 MB) y corresponda a un formato válido (PDF, JPG, PNG).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14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enlaza temporalmente el archivo al número de radicado en proceso.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4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un indicador verde de "Archivo cargado con éxito".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numPr>
                <w:ilvl w:val="0"/>
                <w:numId w:val="40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Archivo inválido o muy pesado: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numPr>
                <w:ilvl w:val="0"/>
                <w:numId w:val="40"/>
              </w:numPr>
              <w:spacing w:after="240" w:before="240" w:line="276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bloquea la carga, muestra una alerta: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"Formato no permitido o tamaño excedido"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permite al actor seleccionar otro archivo.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documento queda anexado de forma segura y listo para ser guardado junto con la solicitud base. </w:t>
            </w:r>
          </w:p>
        </w:tc>
      </w:tr>
    </w:tbl>
    <w:p w:rsidR="00000000" w:rsidDel="00000000" w:rsidP="00000000" w:rsidRDefault="00000000" w:rsidRPr="00000000" w14:paraId="0000012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CU-010: Gestionar y Responder Solicitudes</w:t>
      </w:r>
    </w:p>
    <w:tbl>
      <w:tblPr>
        <w:tblStyle w:val="Table1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CU-010: Gestionar y Responder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(Nivel de aprobación de Talento Humano)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Flujo mediante el cual los roles directivos evalúan las solicitudes del personal y registran su aprobación o rechazo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RF-16, RF-21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permisos de aprobación sobre el personal de la sede o área operativa.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ingresa al "Buzón Administrativo de Solicitudes Pendientes".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lista cronológicamente todos los radicados de los operarios a su cargo.</w:t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abre una solicitud específica, examina los soportes cargados y la justificación.</w:t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selecciona una opción de resolución ("Aprobar" / "Rechazar") e incluye observaciones obligatorias de cierre.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actor presiona el botón "Guardar Resolución".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obligatoriamente el CU-010-B: Actualizar Estado en Base de Datos cambiando el estado del radicado.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ejecuta automáticamente el CU-010-C: Notificar Respuesta al Empleado despachando una alerta interna a su bandeja.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41"/>
              </w:numPr>
              <w:spacing w:after="240" w:line="276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El sistema congela el registro para auditorías permanentes.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 Solicitud con impacto presupuestal:</w:t>
            </w:r>
          </w:p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Si la solicitud corresponde a "Horas Extra" o "Aumento Salarial", el sistema extiende el flujo invocando el CU-010-A: Notificar Alerta de Costo Financiero.</w:t>
            </w:r>
          </w:p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4.a.2. El sistema renderiza una ventana emergente que muestra al Gerente o Supervisor el impacto económico estimado en la nómina de la Sede Alcalá.</w:t>
            </w:r>
          </w:p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4.a.3. El actor toma conocimiento de la alerta, la cierra y continúa con el paso 5 del flujo principal.</w:t>
            </w:r>
          </w:p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Solicitud gestionada. Si es aprobada, la novedad queda disponible para impactar el módulo de horarios o nómina según corresponda.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4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t8z206i5ao1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CU-010-A: Notificar Alerta de Costo Financiero </w:t>
      </w:r>
    </w:p>
    <w:tbl>
      <w:tblPr>
        <w:tblStyle w:val="Table1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CU-010-A: Notificar Alerta de Costo Financiero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calcula en tiempo real el impacto económico en la nómina de la Sede Alcalá si se aprueba una solicitud de aumento o de horas extra, alertando al aprobador antes de congelar el estado.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aprobador debe estar evaluando una solicitud clasificada como "Económica" (Horas Extra / Aumento Salarial) en el CU-010.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intercepta la intención de guardado del formulario.</w:t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consulta el salario base del empleado en la base de datos y calcula el costo proyectado (con recargos si aplica).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una interfaz emergente (Pop-up) con un gráfico de barra que muestra el consumo del presupuesto de la sede frente al mes actual.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habilita dos opciones: "Proceder con la aprobación" o "Cancelar para revisar".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actor confirma la lectura y el sistema cierra la alerta devolviendo el control al flujo principal de CU-010.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Presupuesto de la Sede Excedido:</w:t>
            </w:r>
          </w:p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costo supera el presupuesto límite asignado a la Sede Alcalá, el indicador se torna rojo y añade una advertencia de bloqueo.</w:t>
            </w:r>
          </w:p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obliga al Supervisor a escalar la aprobación final directamente al Gerente General.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Advertencia de costos visualizada y registrada en la bitácora de la decisión del directivo. </w:t>
            </w:r>
          </w:p>
        </w:tc>
      </w:tr>
    </w:tbl>
    <w:p w:rsidR="00000000" w:rsidDel="00000000" w:rsidP="00000000" w:rsidRDefault="00000000" w:rsidRPr="00000000" w14:paraId="0000015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wqsq8f6f0s7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hzonwguhz35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CU-010-B: Actualizar Estado en Base de Datos </w:t>
      </w:r>
    </w:p>
    <w:tbl>
      <w:tblPr>
        <w:tblStyle w:val="Table1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CU-010-B: Actualizar Estado en 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Realiza la mutación y guardado del estado del radicado (de "Pendiente" a "Aprobado" o "Rechazado") en el repositorio de datos PostgreSQL/MySQL centralizado de Rhino S.A.S.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o Gerente General debe haber presionado "Guardar Resolución" en el CU-010 y pasado las validaciones previas.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abre una transacción segura de base de datos.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sobrescribe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estado_solicitud</w:t>
            </w:r>
            <w:r w:rsidDel="00000000" w:rsidR="00000000" w:rsidRPr="00000000">
              <w:rPr>
                <w:rtl w:val="0"/>
              </w:rPr>
              <w:t xml:space="preserve"> con el nuevo valor seleccionado.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inyecta en el campo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observacion_aprobador</w:t>
            </w:r>
            <w:r w:rsidDel="00000000" w:rsidR="00000000" w:rsidRPr="00000000">
              <w:rPr>
                <w:rtl w:val="0"/>
              </w:rPr>
              <w:t xml:space="preserve"> el texto redactado por el jefe.</w:t>
            </w:r>
          </w:p>
          <w:p w:rsidR="00000000" w:rsidDel="00000000" w:rsidP="00000000" w:rsidRDefault="00000000" w:rsidRPr="00000000" w14:paraId="00000168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registra la fecha, hora exacta y la cédula del aprobador como huella de auditoría.</w:t>
            </w:r>
          </w:p>
          <w:p w:rsidR="00000000" w:rsidDel="00000000" w:rsidP="00000000" w:rsidRDefault="00000000" w:rsidRPr="00000000" w14:paraId="00000169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confirma el commit de la transacción y retorna un estado exitoso (HTTP 200).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 Error de conexión con el servidor de datos:</w:t>
            </w:r>
          </w:p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2.a.1. Si la base de datos no responde, el sistema ejecuta un rollback automático.</w:t>
            </w:r>
          </w:p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2.a.2. Muestra un mensaje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"Error de comunicación con el servidor. Intente de nuevo"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registro queda modificado de forma permanente e inalterable en el sistema. </w:t>
            </w:r>
          </w:p>
        </w:tc>
      </w:tr>
    </w:tbl>
    <w:p w:rsidR="00000000" w:rsidDel="00000000" w:rsidP="00000000" w:rsidRDefault="00000000" w:rsidRPr="00000000" w14:paraId="0000017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aqmmkk10cqbx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vxbtbz3ud4yj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CU-010-C: Notificar Respuesta al Empleado </w:t>
      </w:r>
    </w:p>
    <w:tbl>
      <w:tblPr>
        <w:tblStyle w:val="Table1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CU-010-C: Notificar Respuesta al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Despacha alertas automáticas e instantáneas informando al operario la decisión final que se tomó sobre su caso.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Ejecución exitosa del subproceso CU-010-B (Guardado en base de datos).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numPr>
                <w:ilvl w:val="0"/>
                <w:numId w:val="2"/>
              </w:numPr>
              <w:spacing w:after="0" w:afterAutospacing="0" w:before="24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extrae el correo institucional corporativo del empleado dueño del radicado.</w:t>
            </w:r>
          </w:p>
          <w:p w:rsidR="00000000" w:rsidDel="00000000" w:rsidP="00000000" w:rsidRDefault="00000000" w:rsidRPr="00000000" w14:paraId="0000017E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genera un correo formateado en HTML con la plantilla oficial de Rhino S.A.S.</w:t>
            </w:r>
          </w:p>
          <w:p w:rsidR="00000000" w:rsidDel="00000000" w:rsidP="00000000" w:rsidRDefault="00000000" w:rsidRPr="00000000" w14:paraId="0000017F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incluye en el texto: El código de radicado, el estado final ("Aprobado" / "Rechazado") y las observaciones del jefe.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despacha el correo mediante el servidor SMTP corporativo.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2"/>
              </w:numPr>
              <w:spacing w:after="240" w:before="0" w:beforeAutospacing="0" w:line="276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Simultáneamente, inyecta una notificación push en la campana de alertas internas del perfil del usuario dentro de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requiere. Si el servidor de correos falla, la alerta interna de la plataforma se mantiene activa como contingencia.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 notificado por canales oficiales de la resolución de su solicitud. </w:t>
            </w:r>
          </w:p>
        </w:tc>
      </w:tr>
    </w:tbl>
    <w:p w:rsidR="00000000" w:rsidDel="00000000" w:rsidP="00000000" w:rsidRDefault="00000000" w:rsidRPr="00000000" w14:paraId="0000018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zthof14xi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gjoi84i3cqpk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CU-011: Consultar y Seguir Solicitudes </w:t>
      </w:r>
    </w:p>
    <w:tbl>
      <w:tblPr>
        <w:tblStyle w:val="Table1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CU-011: Consultar y Seguir Solicitudes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consultar en tiempo real el estado actual, histórico de trazabilidad y respuestas emitidas sobre sus radicados administrativos.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Referencias Cruzadas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RF-15, RF-16, RNF-2, RNF-3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poseer una sesión activa dentro del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al módulo de "Mis Solicitudes" desde el menú lateral de la plataforma.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CU-011-A: Filtrar por Estado para organizar y agrupar automáticamente los radicados (Pendientes / Aprobadas / Rechazadas).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extrae de la base de datos centralizada los registros vinculados a la identidad del usuario en menos de 2 segundos.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un listado estructurado y responsive que muestra: Código único de radicado, fecha de creación, tipología de solicitud y un indicador visual de estado en colores.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una solicitud específica del listado para auditarla.</w:t>
            </w:r>
          </w:p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expande el registro desplegando la justificación original, documentos adjuntos y las observaciones de cierre obligatorias redactadas por el supervisor o gerente general.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Usuario sin radicados previos en el sistema:</w:t>
            </w:r>
          </w:p>
          <w:p w:rsidR="00000000" w:rsidDel="00000000" w:rsidP="00000000" w:rsidRDefault="00000000" w:rsidRPr="00000000" w14:paraId="0000019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que el identificador del usuario no posee históricos registrados en la base de datos.</w:t>
            </w:r>
          </w:p>
          <w:p w:rsidR="00000000" w:rsidDel="00000000" w:rsidP="00000000" w:rsidRDefault="00000000" w:rsidRPr="00000000" w14:paraId="0000019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muestra un aviso en pantalla: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cuenta con solicitudes vigentes o radicadas en su cuenta corporativa"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9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3.a.3. El sistema despliega un botón de acceso rápido que redirige al actor al formulario de CU-011: Radicar Solicitud.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colaborador queda debidamente informado sobre el avance y resolución de su trámite sin comprometer ni alterar la integridad de los datos en el servidor.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Alta / Alta</w:t>
            </w:r>
          </w:p>
        </w:tc>
      </w:tr>
    </w:tbl>
    <w:p w:rsidR="00000000" w:rsidDel="00000000" w:rsidP="00000000" w:rsidRDefault="00000000" w:rsidRPr="00000000" w14:paraId="000001A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zrttwhjgrq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uxra5cp0h63t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CU-011-A: Filtrar por Estado </w:t>
      </w:r>
    </w:p>
    <w:tbl>
      <w:tblPr>
        <w:tblStyle w:val="Table1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CU-011-A: Filtrar por Estado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Usuario Autenticado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Segmenta dinámicamente en pestañas independientes el historial de solicitudes del usuario para agilizar la usabilidad de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debe haber invocado la vista de consultas en el CU-011.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numPr>
                <w:ilvl w:val="0"/>
                <w:numId w:val="3"/>
              </w:numPr>
              <w:spacing w:after="0" w:afterAutospacing="0" w:before="24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carga los datos en bruto del usuario desde el backend.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clasifica los registros en tres arreglos de memoria según su estado: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Aprobadas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Rechazadas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renderiza tres pestañas interactivas en la pantalla de la aplicación.</w:t>
            </w:r>
          </w:p>
          <w:p w:rsidR="00000000" w:rsidDel="00000000" w:rsidP="00000000" w:rsidRDefault="00000000" w:rsidRPr="00000000" w14:paraId="000001B4">
            <w:pPr>
              <w:numPr>
                <w:ilvl w:val="0"/>
                <w:numId w:val="3"/>
              </w:numPr>
              <w:spacing w:after="0" w:afterAutospacing="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Al cambiar de pestaña, el sistema limpia la tabla actual y despliega de inmediato únicamente las solicitudes que corresponden a ese estado específico.</w:t>
            </w:r>
          </w:p>
          <w:p w:rsidR="00000000" w:rsidDel="00000000" w:rsidP="00000000" w:rsidRDefault="00000000" w:rsidRPr="00000000" w14:paraId="000001B5">
            <w:pPr>
              <w:numPr>
                <w:ilvl w:val="0"/>
                <w:numId w:val="3"/>
              </w:numPr>
              <w:spacing w:after="240" w:before="0" w:beforeAutospacing="0" w:line="276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El sistema habilita adicionalmente una barra de búsqueda rápida por el código único de radicado.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requiere flujos alternos por ser un subproceso de ordenamiento lógico en el frontend.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estructurada de forma visualmente clara y ergonómica para el colaborador. </w:t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pp7rl25in99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4: DIAGRAMA DE EVALUACIÓN DE EMPLEADOS (MÓDULO 4)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automatiza la tabulación y análisis del rendimiento laboral de Rhino S.A.S. para mitigar las demoras de las revisiones anuales manuales que se guardaban de forma aislada en carpetas de Drive.</w:t>
      </w:r>
    </w:p>
    <w:p w:rsidR="00000000" w:rsidDel="00000000" w:rsidP="00000000" w:rsidRDefault="00000000" w:rsidRPr="00000000" w14:paraId="000001B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CU-012: Evaluar Desempeño Laboral </w:t>
      </w:r>
    </w:p>
    <w:tbl>
      <w:tblPr>
        <w:tblStyle w:val="Table1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CU-012: Evaluar Desempeño Laboral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supervisores realizar la calificación periódica del rendimiento laboral de los operarios de la Sede Alcalá bajo criterios estandarizados.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debe tener personal a cargo activo y estar dentro del periodo habilitado para evaluaciones.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Puntos de Extensión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CU-012-C: Generar Alerta de Desempeño Crítico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flujo alterno 5.a si la calificación final es alarmante).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ingresa a la sección "Evaluación de Personal".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CU-012-A: Autenticar Selección de Empleado para verificar que el operario pertenece a su misma sede operativa.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habilita el formulario con los criterios de evaluación (Puntualidad, Productividad, Calidad del Servicio).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asigna las notas correspondientes y redacta comentarios de retroalimentación.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presiona "Finalizar Evaluación".</w:t>
            </w:r>
          </w:p>
          <w:p w:rsidR="00000000" w:rsidDel="00000000" w:rsidP="00000000" w:rsidRDefault="00000000" w:rsidRPr="00000000" w14:paraId="000001D0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CU-012-B: Almacenar Historial de Resultados para consolidar los puntajes en el servidor.</w:t>
            </w:r>
          </w:p>
          <w:p w:rsidR="00000000" w:rsidDel="00000000" w:rsidP="00000000" w:rsidRDefault="00000000" w:rsidRPr="00000000" w14:paraId="000001D1">
            <w:pPr>
              <w:numPr>
                <w:ilvl w:val="0"/>
                <w:numId w:val="17"/>
              </w:numPr>
              <w:spacing w:after="240" w:before="240" w:lineRule="auto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cierra el formulario y emite un mensaje de éxito.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 Calificación final inferior al promedio permitido:</w:t>
            </w:r>
          </w:p>
          <w:p w:rsidR="00000000" w:rsidDel="00000000" w:rsidP="00000000" w:rsidRDefault="00000000" w:rsidRPr="00000000" w14:paraId="000001D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5.a.1. Si el puntaje total consolidado es menor al 60%, el sistema extiende el flujo invocando el CU-012-C: Generar Alerta de Desempeño Crítico antes de finalizar la transacción.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Evaluación registrada en el expediente analítico del empleado para futuros comités. </w:t>
            </w:r>
          </w:p>
        </w:tc>
      </w:tr>
    </w:tbl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es893b85x76m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CU-012-A: Autenticar Selección de Empleado </w:t>
      </w:r>
    </w:p>
    <w:tbl>
      <w:tblPr>
        <w:tblStyle w:val="Table1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CU-012-A: Autenticar Selección de Empleado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cruza el identificador de sede del supervisor con el del operario seleccionado.</w:t>
            </w:r>
          </w:p>
          <w:p w:rsidR="00000000" w:rsidDel="00000000" w:rsidP="00000000" w:rsidRDefault="00000000" w:rsidRPr="00000000" w14:paraId="000001E1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los datos coinciden, autoriza la carga del formulario y devuelve un estado verificado.</w:t>
            </w:r>
          </w:p>
          <w:p w:rsidR="00000000" w:rsidDel="00000000" w:rsidP="00000000" w:rsidRDefault="00000000" w:rsidRPr="00000000" w14:paraId="000001E2">
            <w:pPr>
              <w:numPr>
                <w:ilvl w:val="0"/>
                <w:numId w:val="1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supervisor intenta forzar la URL de un empleado de otra sede, el sistema bloquea el acceso y muestra un aviso de restricción.</w:t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knrrls4n7bgr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CU-012-B: Almacenar Historial de Resultados </w:t>
      </w:r>
    </w:p>
    <w:tbl>
      <w:tblPr>
        <w:tblStyle w:val="Table1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CU-012-B: Almacenar Historial de Resultados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Ejecuta el cálculo matemático final ponderado y guarda de forma permanente el registro histórico de la evaluación en la base de datos de rendimiento.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numPr>
                <w:ilvl w:val="0"/>
                <w:numId w:val="11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recibe las notas parciales, aplica los porcentajes correspondientes y calcula el promedio final.</w:t>
            </w:r>
          </w:p>
          <w:p w:rsidR="00000000" w:rsidDel="00000000" w:rsidP="00000000" w:rsidRDefault="00000000" w:rsidRPr="00000000" w14:paraId="000001EF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Abre una transacción segura en la base de datos e inserta la nota, la fecha del periodo evaluado y el ID del supervisor.</w:t>
            </w:r>
          </w:p>
          <w:p w:rsidR="00000000" w:rsidDel="00000000" w:rsidP="00000000" w:rsidRDefault="00000000" w:rsidRPr="00000000" w14:paraId="000001F0">
            <w:pPr>
              <w:numPr>
                <w:ilvl w:val="0"/>
                <w:numId w:val="11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Genera un log de auditoría inalterable y confirma el guardado exitoso.</w:t>
            </w:r>
          </w:p>
        </w:tc>
      </w:tr>
    </w:tbl>
    <w:p w:rsidR="00000000" w:rsidDel="00000000" w:rsidP="00000000" w:rsidRDefault="00000000" w:rsidRPr="00000000" w14:paraId="000001F1">
      <w:pPr>
        <w:pStyle w:val="Heading3"/>
        <w:rPr/>
      </w:pPr>
      <w:bookmarkStart w:colFirst="0" w:colLast="0" w:name="_d0iqjn5i4r2y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j1iyubivvmlg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CU-012-C: Generar Alerta de Desempeño Crítico </w:t>
      </w:r>
    </w:p>
    <w:tbl>
      <w:tblPr>
        <w:tblStyle w:val="Table2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CU-012-C: Generar Alerta de Desempeño Crítico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condicional que se dispara cuando un operario obtiene resultados deficientes, notificando de inmediato a las áreas de control.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numPr>
                <w:ilvl w:val="0"/>
                <w:numId w:val="42"/>
              </w:numPr>
              <w:spacing w:after="0" w:afterAutospacing="0" w:before="24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detecta una nota final menor a 60%.</w:t>
            </w:r>
          </w:p>
          <w:p w:rsidR="00000000" w:rsidDel="00000000" w:rsidP="00000000" w:rsidRDefault="00000000" w:rsidRPr="00000000" w14:paraId="000001FD">
            <w:pPr>
              <w:numPr>
                <w:ilvl w:val="0"/>
                <w:numId w:val="42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Dispara un trigger que marca automáticamente el expediente del empleado con una etiqueta de "Rendimiento Bajo-Plan de Mejora".</w:t>
            </w:r>
          </w:p>
          <w:p w:rsidR="00000000" w:rsidDel="00000000" w:rsidP="00000000" w:rsidRDefault="00000000" w:rsidRPr="00000000" w14:paraId="000001FE">
            <w:pPr>
              <w:numPr>
                <w:ilvl w:val="0"/>
                <w:numId w:val="42"/>
              </w:numPr>
              <w:spacing w:after="24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Envía una notificación urgente por correo electrónico al Gerente General y al Analista de Talento Humano con el reporte detallado para que se tomen medidas correctivas.</w:t>
            </w:r>
          </w:p>
        </w:tc>
      </w:tr>
    </w:tbl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a63ks081jh7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CU-013: Administrar Criterios de Evaluación 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CU-013: Administrar Criterios de Evaluación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roles directivos dar de alta, modificar o desactivar las métricas, preguntas y ponderaciones con las que se mide al personal.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Acceso con credenciales de nivel administrativo central.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"Configuración del Sistema" "Métricas de Desempeño".</w:t>
            </w:r>
          </w:p>
          <w:p w:rsidR="00000000" w:rsidDel="00000000" w:rsidP="00000000" w:rsidRDefault="00000000" w:rsidRPr="00000000" w14:paraId="0000020D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muestra la lista de criterios actuales vigentes.</w:t>
            </w:r>
          </w:p>
          <w:p w:rsidR="00000000" w:rsidDel="00000000" w:rsidP="00000000" w:rsidRDefault="00000000" w:rsidRPr="00000000" w14:paraId="0000020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selecciona un criterio para editar su porcentaje de peso o decide "Crear Nuevo Criterio".</w:t>
            </w:r>
          </w:p>
          <w:p w:rsidR="00000000" w:rsidDel="00000000" w:rsidP="00000000" w:rsidRDefault="00000000" w:rsidRPr="00000000" w14:paraId="0000020F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el nombre de la métrica, la descripción de la conducta a evaluar y el peso dentro de la nota final (ej. Puntualidad: 20%).</w:t>
            </w:r>
          </w:p>
          <w:p w:rsidR="00000000" w:rsidDel="00000000" w:rsidP="00000000" w:rsidRDefault="00000000" w:rsidRPr="00000000" w14:paraId="00000210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presiona "Guardar Parámetros".</w:t>
            </w:r>
          </w:p>
          <w:p w:rsidR="00000000" w:rsidDel="00000000" w:rsidP="00000000" w:rsidRDefault="00000000" w:rsidRPr="00000000" w14:paraId="00000211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que la suma de todos los criterios vigentes de exactamente el 100%, actualiza la configuración en el servidor y emite confirmación.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numPr>
                <w:ilvl w:val="0"/>
                <w:numId w:val="18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5.a. La suma de los pesos es diferente al 100%: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numPr>
                <w:ilvl w:val="0"/>
                <w:numId w:val="18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rtl w:val="0"/>
              </w:rPr>
              <w:t xml:space="preserve">5.a.1. El sistema rechaza el guardado, muestra un error en pantalla indicando el desfase numérico y obliga a recalcular los porcentajes.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 nuevos criterios entran en vigor inmediatamente para las próximas evaluaciones que realicen los supervisores. </w:t>
            </w:r>
          </w:p>
        </w:tc>
      </w:tr>
    </w:tbl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CU-014: Registrar Informe de Fallas e Incidencias </w:t>
      </w:r>
    </w:p>
    <w:tbl>
      <w:tblPr>
        <w:tblStyle w:val="Table2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CU-014: Registrar Informe de Fallas e Incidencias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supervisores documentar de forma oficial malas conductas, faltas operativas o incidentes generados por un operario durante su jornada.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debe estar autenticado en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numPr>
                <w:ilvl w:val="0"/>
                <w:numId w:val="4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selecciona al empleado infractor en el buscador.</w:t>
            </w:r>
          </w:p>
          <w:p w:rsidR="00000000" w:rsidDel="00000000" w:rsidP="00000000" w:rsidRDefault="00000000" w:rsidRPr="00000000" w14:paraId="00000225">
            <w:pPr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Redacta la descripción detallada de lo sucedido (fecha, hora y descripción del hecho).</w:t>
            </w:r>
          </w:p>
          <w:p w:rsidR="00000000" w:rsidDel="00000000" w:rsidP="00000000" w:rsidRDefault="00000000" w:rsidRPr="00000000" w14:paraId="00000226">
            <w:pPr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de forma obligatoria el CU-014-A: Categorizar Gravedad de la Falla antes de permitir el envío.</w:t>
            </w:r>
          </w:p>
          <w:p w:rsidR="00000000" w:rsidDel="00000000" w:rsidP="00000000" w:rsidRDefault="00000000" w:rsidRPr="00000000" w14:paraId="00000227">
            <w:pPr>
              <w:numPr>
                <w:ilvl w:val="0"/>
                <w:numId w:val="4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hace clic en "Registrar Incidencia".</w:t>
            </w:r>
          </w:p>
          <w:p w:rsidR="00000000" w:rsidDel="00000000" w:rsidP="00000000" w:rsidRDefault="00000000" w:rsidRPr="00000000" w14:paraId="00000228">
            <w:pPr>
              <w:numPr>
                <w:ilvl w:val="0"/>
                <w:numId w:val="4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el reporte, lo anexa a la hoja de vida del trabajador y envía una alerta al Analista de Talento Humano.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 El supervisor cuenta con pruebas materiales :</w:t>
            </w:r>
          </w:p>
          <w:p w:rsidR="00000000" w:rsidDel="00000000" w:rsidP="00000000" w:rsidRDefault="00000000" w:rsidRPr="00000000" w14:paraId="000002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Si el supervisor marca la casilla "Posee soportes gráficos/físicos", el sistema extiende el flujo hacia el CU-014-B: Adjuntar Evidencia de Incidencia para que suba los archivos antes de guardar.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Reporte de falla archivado formalmente con un código único de sanción o anotación.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(Sujeta a eventos operativos) / Alta</w:t>
            </w:r>
          </w:p>
        </w:tc>
      </w:tr>
    </w:tbl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q9imeie42drr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CU-014-A: Categorizar Gravedad de la Falla </w:t>
      </w:r>
    </w:p>
    <w:tbl>
      <w:tblPr>
        <w:tblStyle w:val="Table2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CU-014-A: Categorizar Gravedad de la Falla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obligatorio que evalúa los parámetros de la falta para clasificarla automáticamente bajo el reglamento interno (Leve, Grave o Muy Grave).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numPr>
                <w:ilvl w:val="0"/>
                <w:numId w:val="9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analiza la tipología seleccionada por el supervisor y valida el historial del operario.</w:t>
            </w:r>
          </w:p>
          <w:p w:rsidR="00000000" w:rsidDel="00000000" w:rsidP="00000000" w:rsidRDefault="00000000" w:rsidRPr="00000000" w14:paraId="0000023C">
            <w:pPr>
              <w:numPr>
                <w:ilvl w:val="0"/>
                <w:numId w:val="9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empleado es reincidente en una falta leve, el sistema sube automáticamente la categoría a "Falla Grave".</w:t>
            </w:r>
          </w:p>
          <w:p w:rsidR="00000000" w:rsidDel="00000000" w:rsidP="00000000" w:rsidRDefault="00000000" w:rsidRPr="00000000" w14:paraId="0000023D">
            <w:pPr>
              <w:numPr>
                <w:ilvl w:val="0"/>
                <w:numId w:val="9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Asigna el nivel de gravedad final en el registro del informe y devuelve el control al flujo principal de CU-014.</w:t>
            </w:r>
          </w:p>
        </w:tc>
      </w:tr>
    </w:tbl>
    <w:p w:rsidR="00000000" w:rsidDel="00000000" w:rsidP="00000000" w:rsidRDefault="00000000" w:rsidRPr="00000000" w14:paraId="0000023E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e3c9nxvp2kpx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CU-014-B: Adjuntar Evidencia de Incidencia </w:t>
      </w:r>
    </w:p>
    <w:tbl>
      <w:tblPr>
        <w:tblStyle w:val="Table2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CU-014-B: Adjuntar Evidencia de Incidencia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Supervisor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cargar imágenes o documentos digitales (fotos de daños, actas firmadas a mano) que respalden el informe de falla.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numPr>
                <w:ilvl w:val="0"/>
                <w:numId w:val="13"/>
              </w:numPr>
              <w:spacing w:after="0" w:afterAutospacing="0" w:before="24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abre un cuadro de carga multimedia.</w:t>
            </w:r>
          </w:p>
          <w:p w:rsidR="00000000" w:rsidDel="00000000" w:rsidP="00000000" w:rsidRDefault="00000000" w:rsidRPr="00000000" w14:paraId="0000024A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supervisor arrastra el archivo (formato PDF, PNG o JPG).</w:t>
            </w:r>
          </w:p>
          <w:p w:rsidR="00000000" w:rsidDel="00000000" w:rsidP="00000000" w:rsidRDefault="00000000" w:rsidRPr="00000000" w14:paraId="0000024B">
            <w:pPr>
              <w:numPr>
                <w:ilvl w:val="0"/>
                <w:numId w:val="13"/>
              </w:numPr>
              <w:spacing w:after="24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valida la integridad de la prueba, la sube al servidor de almacenamiento seguro y confirma el enlace con la incidencia.</w:t>
            </w:r>
          </w:p>
        </w:tc>
      </w:tr>
    </w:tbl>
    <w:p w:rsidR="00000000" w:rsidDel="00000000" w:rsidP="00000000" w:rsidRDefault="00000000" w:rsidRPr="00000000" w14:paraId="0000024C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CU-015: Consultar Resultados de Evaluación </w:t>
      </w:r>
    </w:p>
    <w:tbl>
      <w:tblPr>
        <w:tblStyle w:val="Table2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CU-015: Consultar Resultados de Evaluación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 los colaboradores visualizar los resultados detallados y promedios de sus evaluaciones de desempeño con total transparencia.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Tener un usuario activo con sesión iniciada en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numPr>
                <w:ilvl w:val="0"/>
                <w:numId w:val="47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la pestaña "Mi Historial de Desempeño".</w:t>
            </w:r>
          </w:p>
          <w:p w:rsidR="00000000" w:rsidDel="00000000" w:rsidP="00000000" w:rsidRDefault="00000000" w:rsidRPr="00000000" w14:paraId="0000025A">
            <w:pPr>
              <w:numPr>
                <w:ilvl w:val="0"/>
                <w:numId w:val="4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identifica el rol del usuario mediante los tokens de sesión.</w:t>
            </w:r>
          </w:p>
          <w:p w:rsidR="00000000" w:rsidDel="00000000" w:rsidP="00000000" w:rsidRDefault="00000000" w:rsidRPr="00000000" w14:paraId="0000025B">
            <w:pPr>
              <w:numPr>
                <w:ilvl w:val="0"/>
                <w:numId w:val="4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rol es "Empleado", el sistema filtra automáticamente extrayendo de la base de datos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únicamente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los registros correspondientes a su número de cédula.</w:t>
            </w:r>
          </w:p>
          <w:p w:rsidR="00000000" w:rsidDel="00000000" w:rsidP="00000000" w:rsidRDefault="00000000" w:rsidRPr="00000000" w14:paraId="0000025C">
            <w:pPr>
              <w:numPr>
                <w:ilvl w:val="0"/>
                <w:numId w:val="47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el rol es "Supervisor", "Analista" o "Gerente", el sistema despliega un menú de selección de sedes y empleados para auditar puntajes generales.</w:t>
            </w:r>
          </w:p>
          <w:p w:rsidR="00000000" w:rsidDel="00000000" w:rsidP="00000000" w:rsidRDefault="00000000" w:rsidRPr="00000000" w14:paraId="0000025D">
            <w:pPr>
              <w:numPr>
                <w:ilvl w:val="0"/>
                <w:numId w:val="47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renderiza los resultados mediante gráficos limpios y tablas que separan los periodos evaluados y las observaciones del evaluador.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El colaborador no tiene evaluaciones registradas aún: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la ausencia de datos en el histórico.</w:t>
            </w:r>
          </w:p>
          <w:p w:rsidR="00000000" w:rsidDel="00000000" w:rsidP="00000000" w:rsidRDefault="00000000" w:rsidRPr="00000000" w14:paraId="000002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Muestra un mensaje amigable: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"No se registran evaluaciones de desempeño publicadas para su cuenta en el periodo actual"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consultada de manera segura sin alterar ningún dato en los servidores de la empresa.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Media</w:t>
            </w:r>
          </w:p>
        </w:tc>
      </w:tr>
    </w:tbl>
    <w:p w:rsidR="00000000" w:rsidDel="00000000" w:rsidP="00000000" w:rsidRDefault="00000000" w:rsidRPr="00000000" w14:paraId="0000026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PAQUETE 5: DIAGRAMA DE ADMINISTRACIÓN DE PERSONAL Y SELECCIÓN (MÓDULO 5)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paquete unifica los listados generales corporativos de la empresa, controlando las hojas de vida dispersas y la desorganización de contratos descrita en la problemática.</w:t>
      </w:r>
    </w:p>
    <w:p w:rsidR="00000000" w:rsidDel="00000000" w:rsidP="00000000" w:rsidRDefault="00000000" w:rsidRPr="00000000" w14:paraId="000002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CU-016: Gestionar Hojas de Vida de Postulantes </w:t>
      </w:r>
    </w:p>
    <w:tbl>
      <w:tblPr>
        <w:tblStyle w:val="Table2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CU-016: Gestionar Hojas de Vida de Postulantes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centralizar, almacenar y clasificar los perfiles y currículums de los aspirantes externos que aplican a las vacantes de Rhino S.A.S.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usuario administrativo debe contar con permisos del área de selección de talento humano.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5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ingresa a la sección "Bolsa de Empleo e Historial de Postulantes".</w:t>
            </w:r>
          </w:p>
          <w:p w:rsidR="00000000" w:rsidDel="00000000" w:rsidP="00000000" w:rsidRDefault="00000000" w:rsidRPr="00000000" w14:paraId="00000276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el repositorio digital con los currículums indexados por fecha de recepción.</w:t>
            </w:r>
          </w:p>
          <w:p w:rsidR="00000000" w:rsidDel="00000000" w:rsidP="00000000" w:rsidRDefault="00000000" w:rsidRPr="00000000" w14:paraId="00000277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CU-017-A: Filtrar por Perfil de Cargo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organizar las hojas de vida según los requerimientos operativos de la vacante.</w:t>
            </w:r>
          </w:p>
          <w:p w:rsidR="00000000" w:rsidDel="00000000" w:rsidP="00000000" w:rsidRDefault="00000000" w:rsidRPr="00000000" w14:paraId="00000278">
            <w:pPr>
              <w:numPr>
                <w:ilvl w:val="0"/>
                <w:numId w:val="10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examina la información académica, experiencia laboral y los documentos cargados por el postulante.</w:t>
            </w:r>
          </w:p>
          <w:p w:rsidR="00000000" w:rsidDel="00000000" w:rsidP="00000000" w:rsidRDefault="00000000" w:rsidRPr="00000000" w14:paraId="00000279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actualiza el estado del aspirante ("Preseleccionado" / "Descartado") y registra observaciones en la plataforma.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B">
            <w:pPr>
              <w:numPr>
                <w:ilvl w:val="0"/>
                <w:numId w:val="19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No existen postulantes registrados para el perfil elegido: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numPr>
                <w:ilvl w:val="0"/>
                <w:numId w:val="19"/>
              </w:numPr>
              <w:spacing w:after="240" w:before="240" w:lineRule="auto"/>
              <w:ind w:left="600" w:hanging="360"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informa en pantalla: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"No se registran hojas de vida vigentes que cumplan con los filtros seleccionados".</w:t>
            </w:r>
          </w:p>
          <w:p w:rsidR="00000000" w:rsidDel="00000000" w:rsidP="00000000" w:rsidRDefault="00000000" w:rsidRPr="00000000" w14:paraId="0000027D">
            <w:pPr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60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registros operativos y cancela el guardado.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Historial de postulantes actualizado y categorizado para fases de contratación.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spacing w:before="0" w:lineRule="auto"/>
        <w:rPr>
          <w:rFonts w:ascii="Times New Roman" w:cs="Times New Roman" w:eastAsia="Times New Roman" w:hAnsi="Times New Roman"/>
        </w:rPr>
      </w:pPr>
      <w:bookmarkStart w:colFirst="0" w:colLast="0" w:name="_92fxjb34d5b0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CU-017-A: Filtrar por Perfil de Cargo </w:t>
      </w:r>
    </w:p>
    <w:tbl>
      <w:tblPr>
        <w:tblStyle w:val="Table2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CU-016-A: Filtrar por Perfil de Cargo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Algoritmo que clasifica y filtra masivamente las hojas de vida del repositorio según habilidades, experiencia mínima o cargos específicos (ej. Operario de Aseo Sede Alcalá).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8D">
            <w:pPr>
              <w:numPr>
                <w:ilvl w:val="0"/>
                <w:numId w:val="44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intercepta el rol o cargo seleccionado en el buscador administrativo.</w:t>
            </w:r>
          </w:p>
          <w:p w:rsidR="00000000" w:rsidDel="00000000" w:rsidP="00000000" w:rsidRDefault="00000000" w:rsidRPr="00000000" w14:paraId="0000028E">
            <w:pPr>
              <w:numPr>
                <w:ilvl w:val="0"/>
                <w:numId w:val="44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Cruza la metadata de los documentos adjuntos y campos de base de datos.</w:t>
            </w:r>
          </w:p>
          <w:p w:rsidR="00000000" w:rsidDel="00000000" w:rsidP="00000000" w:rsidRDefault="00000000" w:rsidRPr="00000000" w14:paraId="0000028F">
            <w:pPr>
              <w:numPr>
                <w:ilvl w:val="0"/>
                <w:numId w:val="44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Renderiza en pantalla únicamente los postulantes que cumplen estrictamente el criterio, ocultando el resto del listado.</w:t>
            </w:r>
          </w:p>
        </w:tc>
      </w:tr>
    </w:tbl>
    <w:p w:rsidR="00000000" w:rsidDel="00000000" w:rsidP="00000000" w:rsidRDefault="00000000" w:rsidRPr="00000000" w14:paraId="0000029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CU-017: Administrar Expedientes de Empleados </w:t>
      </w:r>
    </w:p>
    <w:tbl>
      <w:tblPr>
        <w:tblStyle w:val="Table2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CU-017: Administrar Expedientes de Empleados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el control, auditoría, actualización de contratos e historial interno de los colaboradores activos adscritos a la Sede Alcalá.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Sesión de nivel administrativo activa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Punto de extensión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CU-017-A: Registrar Desvinculación Laboral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(Se activa en el flujo alterno 4.a si el ciclo del empleado ha terminado).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9F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accede al módulo "Expedientes Digitales de Colaboradores".</w:t>
            </w:r>
          </w:p>
          <w:p w:rsidR="00000000" w:rsidDel="00000000" w:rsidP="00000000" w:rsidRDefault="00000000" w:rsidRPr="00000000" w14:paraId="000002A0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 el número de cédula o nombre del empleado a consultar.</w:t>
            </w:r>
          </w:p>
          <w:p w:rsidR="00000000" w:rsidDel="00000000" w:rsidP="00000000" w:rsidRDefault="00000000" w:rsidRPr="00000000" w14:paraId="000002A1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carga la carpeta laboral con datos de contratación, afiliaciones a salud/ARL e historial de sedes asignadas.</w:t>
            </w:r>
          </w:p>
          <w:p w:rsidR="00000000" w:rsidDel="00000000" w:rsidP="00000000" w:rsidRDefault="00000000" w:rsidRPr="00000000" w14:paraId="000002A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realiza las modificaciones necesarias (ej. prórroga de contrato, cambio de EPS) y presiona "Actualizar Expediente".</w:t>
            </w:r>
          </w:p>
          <w:p w:rsidR="00000000" w:rsidDel="00000000" w:rsidP="00000000" w:rsidRDefault="00000000" w:rsidRPr="00000000" w14:paraId="000002A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graba los datos con sello de auditoría y notifica el éxito.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4.a. El empleado va a ser retirado de la compañía: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4.a.1. Si el actor marca el estado del empleado como "Inactivo por Despido/Renuncia", el sistema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extiende el flujo hacia el CU-017-A: Registrar Desvinculación Laboral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2A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4.a.2. Se procesa el formulario de retiro y se devuelve el control para cerrar el expediente corporativo.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Información corporativa del empleado guardada con trazabilidad completa.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Baja / Moderada / Media</w:t>
            </w:r>
          </w:p>
        </w:tc>
      </w:tr>
    </w:tbl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6f3fl83mwf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CU-017-A: Registrar Desvinculación Laboral </w:t>
      </w:r>
    </w:p>
    <w:tbl>
      <w:tblPr>
        <w:tblStyle w:val="Table29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CU-017-A: Registrar Desvinculación Laboral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Analista, 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documenta formalmente la salida de un colaborador, recopila los paz y salvos y revoca inmediatamente sus accesos a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7">
            <w:pPr>
              <w:numPr>
                <w:ilvl w:val="0"/>
                <w:numId w:val="45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solicitando: Motivo del retiro (Renuncia, Despido Justificado/Injustificado), Fecha de salida y observaciones de liquidación.</w:t>
            </w:r>
          </w:p>
          <w:p w:rsidR="00000000" w:rsidDel="00000000" w:rsidP="00000000" w:rsidRDefault="00000000" w:rsidRPr="00000000" w14:paraId="000002B8">
            <w:pPr>
              <w:numPr>
                <w:ilvl w:val="0"/>
                <w:numId w:val="45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completa la información corporativa y adjunta la carta de renuncia o despido firmada.</w:t>
            </w:r>
          </w:p>
          <w:p w:rsidR="00000000" w:rsidDel="00000000" w:rsidP="00000000" w:rsidRDefault="00000000" w:rsidRPr="00000000" w14:paraId="000002B9">
            <w:pPr>
              <w:numPr>
                <w:ilvl w:val="0"/>
                <w:numId w:val="45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 guardar, el sistema cambia el estado del usuario en toda la base de datos a "Inactivo" para congelar el inicio de sesión del operario.</w:t>
            </w:r>
          </w:p>
        </w:tc>
      </w:tr>
    </w:tbl>
    <w:p w:rsidR="00000000" w:rsidDel="00000000" w:rsidP="00000000" w:rsidRDefault="00000000" w:rsidRPr="00000000" w14:paraId="000002BA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CU-018: Asignar Cargo y Área de Trabajo </w:t>
      </w:r>
    </w:p>
    <w:tbl>
      <w:tblPr>
        <w:tblStyle w:val="Table30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hd w:fill="auto" w:val="clear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CU-018: Asignar Cargo y Área de Trabajo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Gerente General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formalizar la posición jerárquica, salario base y el departamento (área de aseo, mantenimiento, administrativa) al que pertenecerá el colaborador.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registrado como activo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7">
            <w:pPr>
              <w:numPr>
                <w:ilvl w:val="0"/>
                <w:numId w:val="12"/>
              </w:numPr>
              <w:spacing w:after="0" w:afterAutospacing="0" w:before="24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Gerente General ingresa al módulo de organización interna y busca al empleado.</w:t>
            </w:r>
          </w:p>
          <w:p w:rsidR="00000000" w:rsidDel="00000000" w:rsidP="00000000" w:rsidRDefault="00000000" w:rsidRPr="00000000" w14:paraId="000002C8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Selecciona el Cargo Oficial del catálogo corporativo y el Área de Trabajo (ej. Sede Alcalá - Operativo).</w:t>
            </w:r>
          </w:p>
          <w:p w:rsidR="00000000" w:rsidDel="00000000" w:rsidP="00000000" w:rsidRDefault="00000000" w:rsidRPr="00000000" w14:paraId="000002C9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Digita el salario básico asignado para la jornada legal vigente.</w:t>
            </w:r>
          </w:p>
          <w:p w:rsidR="00000000" w:rsidDel="00000000" w:rsidP="00000000" w:rsidRDefault="00000000" w:rsidRPr="00000000" w14:paraId="000002CA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ejecuta obligatoriamente el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CU-018-A: Definir Manual de Funciones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para enlazar las obligaciones contractuales al perfil del empleado.</w:t>
            </w:r>
          </w:p>
          <w:p w:rsidR="00000000" w:rsidDel="00000000" w:rsidP="00000000" w:rsidRDefault="00000000" w:rsidRPr="00000000" w14:paraId="000002CB">
            <w:pPr>
              <w:numPr>
                <w:ilvl w:val="0"/>
                <w:numId w:val="12"/>
              </w:numPr>
              <w:spacing w:after="0" w:afterAutospacing="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Gerente hace clic en "Aplicar Estructura Organizacional".</w:t>
            </w:r>
          </w:p>
          <w:p w:rsidR="00000000" w:rsidDel="00000000" w:rsidP="00000000" w:rsidRDefault="00000000" w:rsidRPr="00000000" w14:paraId="000002CC">
            <w:pPr>
              <w:numPr>
                <w:ilvl w:val="0"/>
                <w:numId w:val="12"/>
              </w:numPr>
              <w:spacing w:after="240" w:before="0" w:beforeAutospacing="0" w:lineRule="auto"/>
              <w:ind w:left="144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actualiza el organigrama interno del software y guarda los cambios operativos.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El salario digitado está por debajo del salario mínimo legal: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bloquea el proceso de guardado y muestra una alerta legal en pantalla: "El valor ingresado viola las políticas salariales vigentes. Corrija el monto".</w:t>
            </w:r>
          </w:p>
          <w:p w:rsidR="00000000" w:rsidDel="00000000" w:rsidP="00000000" w:rsidRDefault="00000000" w:rsidRPr="00000000" w14:paraId="000002D0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Gerente ajusta la cifra y continúa en el paso 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Cargo oficial asignado, impactando directamente los permisos de accesos y el cálculo automatizado del módulo de nómina.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ynhj94bbyly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CU-018-A: Definir Manual de Funciones </w:t>
      </w:r>
    </w:p>
    <w:tbl>
      <w:tblPr>
        <w:tblStyle w:val="Table3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CU-018-A: Definir Manual de Funciones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Sistema (Automatizado)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Subproceso que adjunta de forma automática el listado oficial de tareas, responsabilidades y normativas de seguridad correspondientes al puesto asignado.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empleado debe estar registrado como activo en el sistema.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2">
            <w:pPr>
              <w:numPr>
                <w:ilvl w:val="0"/>
                <w:numId w:val="43"/>
              </w:numPr>
              <w:spacing w:after="0" w:afterAutospacing="0" w:before="24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detecta el código del cargo asignado en el CU-018.</w:t>
            </w:r>
          </w:p>
          <w:p w:rsidR="00000000" w:rsidDel="00000000" w:rsidP="00000000" w:rsidRDefault="00000000" w:rsidRPr="00000000" w14:paraId="000002E3">
            <w:pPr>
              <w:numPr>
                <w:ilvl w:val="0"/>
                <w:numId w:val="43"/>
              </w:numPr>
              <w:spacing w:after="0" w:afterAutospacing="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Extrae del diccionario maestro de la empresa el documento técnico institucional correspondiente (ej. Protocolo de manejo de insumos químicos para operarios de limpieza).</w:t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43"/>
              </w:numPr>
              <w:spacing w:after="240" w:before="0" w:beforeAutospacing="0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Vincula el manual al expediente digital del operario para que esté disponible en su perfil.</w:t>
            </w:r>
          </w:p>
        </w:tc>
      </w:tr>
    </w:tbl>
    <w:p w:rsidR="00000000" w:rsidDel="00000000" w:rsidP="00000000" w:rsidRDefault="00000000" w:rsidRPr="00000000" w14:paraId="000002E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raz9f8syv4s9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CU-019: Publicar Ofertas Laborales </w:t>
      </w:r>
    </w:p>
    <w:tbl>
      <w:tblPr>
        <w:tblStyle w:val="Table3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Identificador / Nombre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CU-019: Publicar Ofertas Laborales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Permite al analista registrar y dar de alta convocatorias vigentes para vacantes operativas o de mantenimiento, generando un enlace de postulación activo.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Referencia cruzada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RF-1, Alcance de Selección de Personal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Contar con la autorización previa de la Gerencia General para la apertura de la vacante según las necesidades del servicio.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 Principal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3">
            <w:pPr>
              <w:numPr>
                <w:ilvl w:val="0"/>
                <w:numId w:val="8"/>
              </w:numPr>
              <w:spacing w:after="0" w:afterAutospacing="0" w:line="276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analista ingresa al submenú "Bolsa de Empleo Interna" y presiona el botón "Nueva Convocatoria".</w:t>
            </w:r>
          </w:p>
          <w:p w:rsidR="00000000" w:rsidDel="00000000" w:rsidP="00000000" w:rsidRDefault="00000000" w:rsidRPr="00000000" w14:paraId="000002F4">
            <w:pPr>
              <w:numPr>
                <w:ilvl w:val="0"/>
                <w:numId w:val="8"/>
              </w:numPr>
              <w:spacing w:after="0" w:afterAutospacing="0" w:line="276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despliega un formulario estructurado de publicación.</w:t>
            </w:r>
          </w:p>
          <w:p w:rsidR="00000000" w:rsidDel="00000000" w:rsidP="00000000" w:rsidRDefault="00000000" w:rsidRPr="00000000" w14:paraId="000002F5">
            <w:pPr>
              <w:numPr>
                <w:ilvl w:val="0"/>
                <w:numId w:val="8"/>
              </w:numPr>
              <w:spacing w:after="0" w:afterAutospacing="0" w:line="276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digita el título del cargo, descripción de tareas, salario base ofertado, sede física de trabajo (Alcalá) y competencias requeridas.</w:t>
            </w:r>
          </w:p>
          <w:p w:rsidR="00000000" w:rsidDel="00000000" w:rsidP="00000000" w:rsidRDefault="00000000" w:rsidRPr="00000000" w14:paraId="000002F6">
            <w:pPr>
              <w:numPr>
                <w:ilvl w:val="0"/>
                <w:numId w:val="8"/>
              </w:numPr>
              <w:spacing w:after="0" w:afterAutospacing="0" w:line="276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actor hace clic en "Publicar Vacante".</w:t>
            </w:r>
          </w:p>
          <w:p w:rsidR="00000000" w:rsidDel="00000000" w:rsidP="00000000" w:rsidRDefault="00000000" w:rsidRPr="00000000" w14:paraId="000002F7">
            <w:pPr>
              <w:numPr>
                <w:ilvl w:val="0"/>
                <w:numId w:val="8"/>
              </w:numPr>
              <w:spacing w:after="240" w:line="276" w:lineRule="auto"/>
              <w:ind w:left="2160" w:hanging="360"/>
              <w:rPr>
                <w:rFonts w:ascii="Times New Roman" w:cs="Times New Roman" w:eastAsia="Times New Roman" w:hAnsi="Times New Roman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 sistema procesa el registro, genera un link público de postulación indexado y despliega un mensaje de éxito en la pantalla.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Flujos Alternos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3.a. Campos obligatorios vacíos:</w:t>
            </w:r>
          </w:p>
          <w:p w:rsidR="00000000" w:rsidDel="00000000" w:rsidP="00000000" w:rsidRDefault="00000000" w:rsidRPr="00000000" w14:paraId="000002F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3.a.1. El sistema detecta que faltan datos esenciales (como el salario o la descripción de funciones).</w:t>
            </w:r>
          </w:p>
          <w:p w:rsidR="00000000" w:rsidDel="00000000" w:rsidP="00000000" w:rsidRDefault="00000000" w:rsidRPr="00000000" w14:paraId="000002F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3.a.2. El sistema bloquea el guardado, resalta los campos en rojo e indica al Analista que debe completarlos para proceder.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Postcondiciones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La oferta laboral queda activa y lista en la base de datos para la recepción masiva de hojas de vida de los postulantes.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Frecuencia / Prioridad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Moderada / Alta</w:t>
            </w:r>
          </w:p>
        </w:tc>
      </w:tr>
    </w:tbl>
    <w:p w:rsidR="00000000" w:rsidDel="00000000" w:rsidP="00000000" w:rsidRDefault="00000000" w:rsidRPr="00000000" w14:paraId="00000300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REGLAS DE NEGOCIO TRANSVERSALES DE INTEGRACIÓN</w:t>
      </w:r>
    </w:p>
    <w:p w:rsidR="00000000" w:rsidDel="00000000" w:rsidP="00000000" w:rsidRDefault="00000000" w:rsidRPr="00000000" w14:paraId="0000030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Canales de Comunicación Oficiales Exclusivos: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operará únicamente bajo cuentas de correo institucionales oficiales soportadas por el dominio corporativo de la empresa. Queda terminantemente restringido el envío de alertas de turnos, novedades de nómina o radicados administrativos mediante WhatsApp personal o redes sociales para salvaguardar el derecho a la desconexión laboral de los operarios fuera de sus jornadas.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Trazabilidad y Limitación de Control por Sedes: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roles de Supervisor y Analista operativo solo poseerán acceso a los datos, radicados de inasistencia y control de horarios de los colaboradores adscritos a su misma sede u operación logística asignada de forma formal. Las modificaciones globales o traslados de personal entre sedes quedan exclusivamente centralizados bajo control estricto del perfil de Gerente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Preventiva de Conflictos de Agenda: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de información ejecutará de forma nativa triggers lógicos que bloquearán cualquier intento de guardar una jornada o turno laboral que presente cruces horarios con otra programación activa del mismo empleado. Esto automatiza el control operativo eliminando los errores comunes de las antiguas hojas manuales de Excel.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