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1" w:right="0" w:firstLine="178.9999999999997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228490" cy="11902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490" cy="119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72" w:lineRule="auto"/>
        <w:ind w:left="583" w:right="559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Servicio Nacional de Aprendizaje Regional:</w:t>
      </w:r>
    </w:p>
    <w:p w:rsidR="00000000" w:rsidDel="00000000" w:rsidP="00000000" w:rsidRDefault="00000000" w:rsidRPr="00000000" w14:paraId="00000003">
      <w:pPr>
        <w:spacing w:before="161" w:lineRule="auto"/>
        <w:ind w:left="583" w:right="562" w:firstLine="0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Regional centro de electrónica, electricidad y telecomunicaciones</w:t>
      </w:r>
    </w:p>
    <w:p w:rsidR="00000000" w:rsidDel="00000000" w:rsidP="00000000" w:rsidRDefault="00000000" w:rsidRPr="00000000" w14:paraId="00000004">
      <w:pPr>
        <w:pStyle w:val="Heading1"/>
        <w:spacing w:before="401" w:lineRule="auto"/>
        <w:ind w:right="578" w:firstLine="583"/>
        <w:rPr/>
      </w:pPr>
      <w:r w:rsidDel="00000000" w:rsidR="00000000" w:rsidRPr="00000000">
        <w:rPr>
          <w:rtl w:val="0"/>
        </w:rPr>
        <w:t xml:space="preserve">Proyecto de gestión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583" w:right="581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Instructora:</w:t>
      </w:r>
    </w:p>
    <w:p w:rsidR="00000000" w:rsidDel="00000000" w:rsidP="00000000" w:rsidRDefault="00000000" w:rsidRPr="00000000" w14:paraId="00000007">
      <w:pPr>
        <w:spacing w:before="159" w:lineRule="auto"/>
        <w:ind w:left="583" w:right="576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Sandra Peñaranda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583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spacing w:before="162" w:line="324" w:lineRule="auto"/>
        <w:ind w:left="1228" w:right="1226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Cristian Santiago Oliveros Martínez Julián Andrés Hernández Ortega Miguel Angel Rojas Lugo</w:t>
      </w:r>
    </w:p>
    <w:p w:rsidR="00000000" w:rsidDel="00000000" w:rsidP="00000000" w:rsidRDefault="00000000" w:rsidRPr="00000000" w14:paraId="0000000B">
      <w:pPr>
        <w:spacing w:before="0" w:line="448" w:lineRule="auto"/>
        <w:ind w:left="583" w:right="578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Andres Fernando Martínez Arévalo</w:t>
      </w:r>
    </w:p>
    <w:p w:rsidR="00000000" w:rsidDel="00000000" w:rsidP="00000000" w:rsidRDefault="00000000" w:rsidRPr="00000000" w14:paraId="0000000C">
      <w:pPr>
        <w:pStyle w:val="Heading1"/>
        <w:spacing w:before="166" w:lineRule="auto"/>
        <w:ind w:right="574" w:firstLine="583"/>
        <w:rPr/>
      </w:pPr>
      <w:r w:rsidDel="00000000" w:rsidR="00000000" w:rsidRPr="00000000">
        <w:rPr>
          <w:rtl w:val="0"/>
        </w:rPr>
        <w:t xml:space="preserve">Bogotá D.C.</w:t>
      </w:r>
    </w:p>
    <w:p w:rsidR="00000000" w:rsidDel="00000000" w:rsidP="00000000" w:rsidRDefault="00000000" w:rsidRPr="00000000" w14:paraId="0000000D">
      <w:pPr>
        <w:spacing w:before="160" w:lineRule="auto"/>
        <w:ind w:left="583" w:right="575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03 de marzo de 2026</w:t>
      </w:r>
    </w:p>
    <w:p w:rsidR="00000000" w:rsidDel="00000000" w:rsidP="00000000" w:rsidRDefault="00000000" w:rsidRPr="00000000" w14:paraId="0000000E">
      <w:pPr>
        <w:pStyle w:val="Title"/>
        <w:ind w:firstLine="1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ind w:left="0" w:firstLine="0"/>
        <w:rPr/>
        <w:sectPr>
          <w:pgSz w:h="16850" w:w="11920" w:orient="portrait"/>
          <w:pgMar w:bottom="280" w:top="1400" w:left="1559" w:right="1559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ind w:left="0"/>
        <w:jc w:val="both"/>
        <w:rPr/>
      </w:pPr>
      <w:bookmarkStart w:colFirst="0" w:colLast="0" w:name="_m4b62124ifqo" w:id="0"/>
      <w:bookmarkEnd w:id="0"/>
      <w:r w:rsidDel="00000000" w:rsidR="00000000" w:rsidRPr="00000000">
        <w:rPr>
          <w:rtl w:val="0"/>
        </w:rPr>
        <w:t xml:space="preserve">Proyecto de gestión de talento humano</w:t>
      </w:r>
    </w:p>
    <w:p w:rsidR="00000000" w:rsidDel="00000000" w:rsidP="00000000" w:rsidRDefault="00000000" w:rsidRPr="00000000" w14:paraId="00000011">
      <w:pPr>
        <w:pStyle w:val="Heading2"/>
        <w:spacing w:before="59" w:lineRule="auto"/>
        <w:ind w:firstLine="1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140" w:right="14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 sistema digital para la gestión del talento humano que centralice la información del personal, automatice procesos administrativos y permita el seguimiento del desempeño laboral para apoyar la toma de decisiones dentro de la organización.</w:t>
      </w:r>
    </w:p>
    <w:p w:rsidR="00000000" w:rsidDel="00000000" w:rsidP="00000000" w:rsidRDefault="00000000" w:rsidRPr="00000000" w14:paraId="00000013">
      <w:pPr>
        <w:pStyle w:val="Heading2"/>
        <w:spacing w:before="158" w:lineRule="auto"/>
        <w:ind w:firstLine="1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860"/>
        </w:tabs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Centralizar la información del personal de la organización, permitiendo su registro, actualización y consulta de forma organizada para mejorar el control de los datos laborales.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tabs>
          <w:tab w:val="left" w:leader="none" w:pos="860"/>
        </w:tabs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Optimizar el control de las jornadas laborales, facilitando la asignación y consulta de horarios, así como el seguimiento de las horas trabajadas.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left" w:leader="none" w:pos="860"/>
        </w:tabs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Facilitar la gestión de solicitudes realizadas por los empleados, permitiendo registrar, consultar y dar respuesta a requerimientos administrativos relacionados con su actividad laboral.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tabs>
          <w:tab w:val="left" w:leader="none" w:pos="860"/>
        </w:tabs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Establecer mecanismos de evaluación y seguimiento del desempeño del personal, con el fin de identificar resultados, registrar incidencias y apoyar procesos de mejora dentro de la organización.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tabs>
          <w:tab w:val="left" w:leader="none" w:pos="860"/>
        </w:tabs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Gestionar la información relacionada con los empleados y sus cargos, permitiendo mantener actualizados los datos laborales y apoyar la administración del talento humano.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0" w:line="240" w:lineRule="auto"/>
        <w:ind w:left="720" w:right="143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 una funcionalidad que permita gestionar las ofertas laborales y las hojas de vida de los postulantes, permitiendo almacenar, clasificar y revisar la información de los candidatos.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Rhino Soluciones Integrales S.A.S. (Sede Bogotá, Alcalá) presenta algunas dificultades en el seguimiento y gestión de la información relacionada con el talento humano. Debido a esto, actividades como el control de horarios, las solicitudes de los empleados, las evaluaciones de desempeño y la consulta de información acaban requiriendo tiempo adicional para su administración, lo que puede generar retrasos en algunos procesos. Además, existe el riesgo de pérdida o inconsistencias en la información, dificultando su consulta y seguimiento oportuno. Por esta razón, surge la necesidad de implementar un sistema que facilite la administración y el control de la información del personal.</w:t>
      </w:r>
    </w:p>
    <w:p w:rsidR="00000000" w:rsidDel="00000000" w:rsidP="00000000" w:rsidRDefault="00000000" w:rsidRPr="00000000" w14:paraId="00000022">
      <w:pPr>
        <w:spacing w:before="157" w:line="259" w:lineRule="auto"/>
        <w:ind w:left="140" w:right="137" w:firstLine="0"/>
        <w:jc w:val="both"/>
        <w:rPr>
          <w:sz w:val="24"/>
          <w:szCs w:val="24"/>
        </w:rPr>
        <w:sectPr>
          <w:type w:val="nextPage"/>
          <w:pgSz w:h="16850" w:w="11920" w:orient="portrait"/>
          <w:pgMar w:bottom="280" w:top="1340" w:left="1559" w:right="155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before="59" w:lineRule="auto"/>
        <w:ind w:firstLine="1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 problema</w:t>
      </w:r>
    </w:p>
    <w:p w:rsidR="00000000" w:rsidDel="00000000" w:rsidP="00000000" w:rsidRDefault="00000000" w:rsidRPr="00000000" w14:paraId="00000024">
      <w:pPr>
        <w:spacing w:before="183" w:line="259" w:lineRule="auto"/>
        <w:ind w:left="140" w:right="14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desarrollar un sistema que facilite la administración del recurso humano en Rhino Soluciones Integrales S.A.S. (Sede alcalá), permitiendo mejorar la gestión del personal, la publicación de ofertas laborales y el seguimiento del desempeño de los trabajadores?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firstLine="14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conceptual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0" w:right="14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desarrollo de un sistema de gestión del talento humano es necesario comprender algunos conceptos fundamentales relacionados con la administración del personal y el uso de herramientas tecnológicas dentro de las organizaciones.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ind w:firstLine="140"/>
        <w:jc w:val="both"/>
        <w:rPr/>
      </w:pPr>
      <w:r w:rsidDel="00000000" w:rsidR="00000000" w:rsidRPr="00000000">
        <w:rPr>
          <w:rtl w:val="0"/>
        </w:rPr>
        <w:t xml:space="preserve">Gestión del talento humano: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140" w:right="13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gestión del talento humano es el conjunto de procesos que permiten planificar, organizar y dirigir las actividades relacionadas con el personal de una empresa. Su objetivo es garantizar que los trabajadores desarrollen sus funciones de manera eficiente, contribuyendo al cumplimiento de los objetivos organizacionales y al crecimiento de la empresa.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ind w:firstLine="140"/>
        <w:jc w:val="both"/>
        <w:rPr/>
      </w:pPr>
      <w:r w:rsidDel="00000000" w:rsidR="00000000" w:rsidRPr="00000000">
        <w:rPr>
          <w:rtl w:val="0"/>
        </w:rPr>
        <w:t xml:space="preserve">Reclutamiento de personal: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140" w:right="13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reclutamiento es el proceso mediante el cual una organización busca y atrae candidatos que puedan ocupar una vacante laboral. Este proceso incluye la publicación de ofertas laborales, la recepción de hojas de vida y la selección de los perfiles más adecuados para el cargo.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ind w:firstLine="140"/>
        <w:jc w:val="both"/>
        <w:rPr/>
      </w:pPr>
      <w:r w:rsidDel="00000000" w:rsidR="00000000" w:rsidRPr="00000000">
        <w:rPr>
          <w:rtl w:val="0"/>
        </w:rPr>
        <w:t xml:space="preserve">Selección de personal: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140" w:right="14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selección de personal consiste en evaluar las habilidades, conocimientos y competencias de los candidatos con el fin de elegir a la persona más adecuada para desempeñar un cargo dentro de la empresa. Este proceso permite garantizar que el trabajador cumpla con los requisitos necesarios para el puesto de trabajo.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firstLine="140"/>
        <w:jc w:val="both"/>
        <w:rPr/>
      </w:pPr>
      <w:r w:rsidDel="00000000" w:rsidR="00000000" w:rsidRPr="00000000">
        <w:rPr>
          <w:rtl w:val="0"/>
        </w:rPr>
        <w:t xml:space="preserve">Evaluación del desempeño: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140" w:right="13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40" w:left="1559" w:right="1559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evaluación del desempeño es un proceso mediante el cual se analiza el rendimiento de los trabajadores dentro de la organización. A través de esta evaluación se pueden identificar fortalezas, debilidades y oportunidades de mejora, lo que permite tomar decisiones relacionadas con ascensos, capacitaciones o mejoras en los procesos laborales.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before="1" w:lineRule="auto"/>
        <w:ind w:firstLine="140"/>
        <w:jc w:val="both"/>
        <w:rPr/>
      </w:pPr>
      <w:r w:rsidDel="00000000" w:rsidR="00000000" w:rsidRPr="00000000">
        <w:rPr>
          <w:rtl w:val="0"/>
        </w:rPr>
        <w:t xml:space="preserve">Gestión de horarios laborales: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140" w:right="13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gestión de horarios laborales se refiere a la organización y control del tiempo de trabajo de los empleados dentro de una empresa. Este proceso incluye la asignación de turnos, el control de horas trabajadas, el registro de horas extra y la planificación de las jornadas laborales.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before="1" w:lineRule="auto"/>
        <w:ind w:firstLine="140"/>
        <w:jc w:val="both"/>
        <w:rPr/>
      </w:pPr>
      <w:r w:rsidDel="00000000" w:rsidR="00000000" w:rsidRPr="00000000">
        <w:rPr>
          <w:rtl w:val="0"/>
        </w:rPr>
        <w:t xml:space="preserve">Sistema de información: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140" w:right="13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sistema de información es un conjunto de herramientas tecnológicas que permiten recopilar, almacenar, procesar y administrar datos con el fin de facilitar la toma de decisiones dentro de una organización. En el contexto empresarial, estos sistemas ayudan a optimizar los procesos administrativos y mejorar la gestión de la información.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ind w:firstLine="140"/>
        <w:jc w:val="both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0" w:right="13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digital de gestión del talento humano tendrá como alcance: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72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información del personal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Registro, consulta y actualización de datos personales y laborales de los empleados.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hojas de vida y documentación asociada a cada trabajador.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72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 de horarios laborales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Asignación y consulta de turnos y jornadas laborales.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y seguimiento de horas trabajadas, incluyendo horas extra y periodos de prueba.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72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solicitudes administrativas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Registro, consulta y trazabilidad de solicitudes realizadas por los empleados (permisos, cambios de horario, ascensos, renuncias, traslados).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72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Evaluación del desempeño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 criterios de evaluación adaptados a la organización.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de resultados de desempeño, informes de fallas y seguimiento de mejoras.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72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Administración de empleados y candidatos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del listado de empleados activos, cargos y áreas de trabajo.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Recepción, clasificación y almacenamiento de hojas de vida de postulantes.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2577"/>
          <w:tab w:val="left" w:leader="none" w:pos="4096"/>
          <w:tab w:val="left" w:leader="none" w:pos="5455"/>
          <w:tab w:val="left" w:leader="none" w:pos="6427"/>
          <w:tab w:val="left" w:leader="none" w:pos="7346"/>
        </w:tabs>
        <w:spacing w:after="0" w:before="0" w:line="259" w:lineRule="auto"/>
        <w:ind w:left="1440" w:right="139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Publicación de ofertas laborales en plataformas externas o internas.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*Disponibilidad de información por parte del área administrativa.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*Acceso a herramientas tecnológicas necesarias para el desarrollo del software.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*Cumplimiento del cronograma establecido durante la etapa lectiva y productiva.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*Definición clara de los procesos actuales de gestión del talento humano.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*Participación de usuarios para realizar pruebas básicas del sistema.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4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40" w:right="0" w:firstLine="0"/>
        <w:jc w:val="both"/>
        <w:rPr>
          <w:sz w:val="24"/>
          <w:szCs w:val="24"/>
        </w:rPr>
        <w:sectPr>
          <w:type w:val="nextPage"/>
          <w:pgSz w:h="16850" w:w="11920" w:orient="portrait"/>
          <w:pgMar w:bottom="280" w:top="1940" w:left="1559" w:right="155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before="78" w:lineRule="auto"/>
        <w:ind w:firstLine="14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9.00000000000006" w:tblpY="0"/>
        <w:tblW w:w="8842.51181102362" w:type="dxa"/>
        <w:jc w:val="left"/>
        <w:tblInd w:w="-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7.2333145856767"/>
        <w:gridCol w:w="2070.270622422197"/>
        <w:gridCol w:w="1988.3955130608672"/>
        <w:gridCol w:w="1953.30618047744"/>
        <w:gridCol w:w="1953.30618047744"/>
        <w:tblGridChange w:id="0">
          <w:tblGrid>
            <w:gridCol w:w="877.2333145856767"/>
            <w:gridCol w:w="2070.270622422197"/>
            <w:gridCol w:w="1988.3955130608672"/>
            <w:gridCol w:w="1953.30618047744"/>
            <w:gridCol w:w="1953.306180477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RF-1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la información completa de los empleados (datos personales, cargo, contrato,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Llenar el formulario con datos de prueba y verificar que el empleado aparezca en la lista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ingresado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RF-2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registrarse para tener una cuenta en 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Completar el formulario de registro con datos de prueba y verificar que se cree la cuenta exitosamente y se pueda iniciar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CEl usuario debe estar en la pantalla de registro y el sistema debe estar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RF-3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iniciar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Ingresar credenciales correctas y verificar que se inicie la sesión y se acceda al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cuenta creada previamente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recuperar el acceso a su cuenta en caso de haber olvidado la contraseña.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Ingresar el correo asociado, solicitar recuperación y verificar que se pueda restablecer la contraseña y acceder nuevamente.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cuenta registrada y un correo electrónico asociado.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cambiar la contraseña.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sesión, acceder a la opción de cambio de contraseña, ingresar la nueva y verificar que se actualice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RF-6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mantener iniciada la sesión si así lo desea.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marcando la opción “mantener sesión” y verificar que la sesión permanezca activa al recargar o volver a abrir el navegador.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haber iniciado sesión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al usuario cerrar su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Todos los roles.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 y seleccionar “cerrar sesión”, verificar que se cierre correctamente y se redirija a la pantalla de login.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tener una sesión activa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RF-8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gestionar la información del usuario de cada empleado (crear cuenta y asignar rol).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Gerente general, Coordinadora de personal, Supervisora de personal.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nueva, asignar rol y verificar que el usuario pueda iniciar sesión.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usuario con rol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RF-9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consultar las horas trabajadas de los empleados.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Gerente general, Gerente financiero, Administrador de Nómina, Coordinadora de personal.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Generar un reporte de horas y verificar que muestre las horas ordinarias y extras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empleados registrados con horas laborales almacenadas en el sistema y el usuario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gestionar los periodos de prueba de los nuevos empleados.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Administrador de Nómina,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Registrar un empleado nuevo y verificar que el sistema muestre la fecha de fin de prueba y envíe una alerta.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empleado registrado y el usuario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consultar y asignar horarios de trabajo a cada empleado.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Administrador de Nómina,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Asignar un horario nuevo y verificar que el empleado lo vea actualizado.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empleado registrado y el usuario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administrar los criterios de evaluación de los empleados.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Administrador de Nómina,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Agregar un criterio nuevo (ej. puntualidad) y verificar que aparezca en la evaluación.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El usuario autorizado debe haber iniciado sesión y existir al menos una evaluación configurada.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administrar los datos generales de los empleados.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Buscar un empleado por nombre y verificar que muestre toda su información.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Deben existir empleados registrados en el sistema y el usuario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consultar y modificar los datos personales de los empleados.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Gerente general.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Actualizar el teléfono de un empleado y verificar que el cambio se guarde correctamente.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empleado registrado y el usuario autorizado debe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las solicitudes laborales (Horas extra, permisos, ascensos, etc.)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Coordinadora de personal, supervisora de personal, Gerente general, Gerente financiero, administración de nómina, empleado, analista de recursos humanos.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Un empleado envía una solicitud y verifica que quede registrada con estado “pendiente”.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 empleado que realice la solicitud debe estar registrado previamente y haber iniciado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consultar y gestionar las solicitudes realizadas por los trabajadores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de nómina, Coordinadora de personal, Gerente general, Gerente financiero, supervisora de personal.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Aprobar o rechazar una solicitud y verificar que el empleado reciba notificación del cambio.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empleado que consulte la solicitud debe estar registrado previamente y haber iniciado sesión.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860"/>
        </w:tabs>
        <w:spacing w:before="182" w:lineRule="auto"/>
        <w:ind w:left="8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8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requisitos anteriores cumplen con las características de “buen requisito” definidas en ISO/IEC/IEEE 29148:2018 (cláusula 5.2): son únicos, verificables, trazables y no duplicados.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before="1" w:lineRule="auto"/>
        <w:ind w:firstLine="14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before="1" w:lineRule="auto"/>
        <w:ind w:firstLine="140"/>
        <w:jc w:val="both"/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82" w:line="240" w:lineRule="auto"/>
        <w:ind w:left="860" w:right="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970"/>
        <w:gridCol w:w="3870"/>
        <w:tblGridChange w:id="0">
          <w:tblGrid>
            <w:gridCol w:w="1950"/>
            <w:gridCol w:w="2970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 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estar disponible durante el horario laboral.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Disponibilidad mínima del 99 % (solo puede fallar máximo 7 horas al mes).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tener una interfaz fácil de usar.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Cualquier empleado debe poder realizar tareas básicas (consultar horario o enviar solicitud) en menos de 1 minuto sin ayuda de otra persona.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adaptarse a celulares y tablets (responsive).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Todas las pantallas principales deben verse correctamente y funcionar en dispositivos móviles.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responder rápidamente a las consultas y cargas de página.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Cualquier búsqueda, carga de horario o lista de empleados debe tardar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soportar varios usuarios conectados al mismo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menos 30 usuarios usando el sistema simultáneamente sin que se ralentice ni se caiga.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funcionar correctamente en los navegadores más usados.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Compatible al 100 % con Google Chrome, Mozilla Firefox y Microsoft Edge.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ind w:left="0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Todos los requisitos no funcionales van acorde con las ISO/IEC 25010 de 2022 y 2023.</w:t>
      </w:r>
    </w:p>
    <w:p w:rsidR="00000000" w:rsidDel="00000000" w:rsidP="00000000" w:rsidRDefault="00000000" w:rsidRPr="00000000" w14:paraId="000000DA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ind w:left="0" w:firstLine="0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istema</w:t>
      </w:r>
    </w:p>
    <w:p w:rsidR="00000000" w:rsidDel="00000000" w:rsidP="00000000" w:rsidRDefault="00000000" w:rsidRPr="00000000" w14:paraId="000000DC">
      <w:pPr>
        <w:spacing w:after="120" w:before="480"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1: Gestionar usuarios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Gestionar cuentas y asignar roles:</w:t>
      </w:r>
      <w:r w:rsidDel="00000000" w:rsidR="00000000" w:rsidRPr="00000000">
        <w:rPr>
          <w:rtl w:val="0"/>
        </w:rPr>
        <w:t xml:space="preserve"> Creación, administración y asignación de cuentas de acceso y roles a los usuarios del sistema, garantizando el control de permisos según sus funciones.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 sesión:</w:t>
      </w:r>
      <w:r w:rsidDel="00000000" w:rsidR="00000000" w:rsidRPr="00000000">
        <w:rPr>
          <w:sz w:val="24"/>
          <w:szCs w:val="24"/>
          <w:rtl w:val="0"/>
        </w:rPr>
        <w:t xml:space="preserve"> Acceso al sistema mediante la autenticación de credenciales institucionales, permitiendo el ingreso únicamente a usuarios autorizados.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contraseña:</w:t>
      </w:r>
      <w:r w:rsidDel="00000000" w:rsidR="00000000" w:rsidRPr="00000000">
        <w:rPr>
          <w:sz w:val="24"/>
          <w:szCs w:val="24"/>
          <w:rtl w:val="0"/>
        </w:rPr>
        <w:t xml:space="preserve"> Actualización de la contraseña de acceso por parte del usuario para mantener la seguridad de su cuenta.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Recuperar contraseña:</w:t>
      </w:r>
      <w:r w:rsidDel="00000000" w:rsidR="00000000" w:rsidRPr="00000000">
        <w:rPr>
          <w:sz w:val="24"/>
          <w:szCs w:val="24"/>
          <w:rtl w:val="0"/>
        </w:rPr>
        <w:t xml:space="preserve"> Restablecimiento de la contraseña mediante el envío de un enlace seguro al correo institucional registrado.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Cerrar sesión:</w:t>
      </w:r>
      <w:r w:rsidDel="00000000" w:rsidR="00000000" w:rsidRPr="00000000">
        <w:rPr>
          <w:sz w:val="24"/>
          <w:szCs w:val="24"/>
          <w:rtl w:val="0"/>
        </w:rPr>
        <w:t xml:space="preserve"> Finalización de la sesión activa del usuario para proteger la seguridad y privacidad de la información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ind w:firstLine="14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ind w:firstLine="14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ind w:firstLine="14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48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2: Gestionar horarios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Asignar horarios y turnos:</w:t>
      </w:r>
      <w:r w:rsidDel="00000000" w:rsidR="00000000" w:rsidRPr="00000000">
        <w:rPr>
          <w:sz w:val="24"/>
          <w:szCs w:val="24"/>
          <w:rtl w:val="0"/>
        </w:rPr>
        <w:t xml:space="preserve"> Programación y asignación de jornadas laborales a los empleados de acuerdo con las necesidades operativas de la organización.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horario asignado:</w:t>
      </w:r>
      <w:r w:rsidDel="00000000" w:rsidR="00000000" w:rsidRPr="00000000">
        <w:rPr>
          <w:sz w:val="24"/>
          <w:szCs w:val="24"/>
          <w:rtl w:val="0"/>
        </w:rPr>
        <w:t xml:space="preserve"> Consulta de los turnos y horarios programados para cada empleado, permitiendo conocer su jornada laboral vigente.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50" w:w="11920" w:orient="portrait"/>
          <w:pgMar w:bottom="280" w:top="1320" w:left="1559" w:right="1559" w:header="360" w:footer="36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consolidado de horas trabajadas:</w:t>
      </w:r>
      <w:r w:rsidDel="00000000" w:rsidR="00000000" w:rsidRPr="00000000">
        <w:rPr>
          <w:sz w:val="24"/>
          <w:szCs w:val="24"/>
          <w:rtl w:val="0"/>
        </w:rPr>
        <w:t xml:space="preserve"> Consulta del registro consolidado de horas ordinarias y extras trabajadas por los empleados durante un periodo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3: Gestionar solicitudes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Radicar solicitudes:</w:t>
      </w:r>
      <w:r w:rsidDel="00000000" w:rsidR="00000000" w:rsidRPr="00000000">
        <w:rPr>
          <w:sz w:val="24"/>
          <w:szCs w:val="24"/>
          <w:rtl w:val="0"/>
        </w:rPr>
        <w:t xml:space="preserve"> Registro de solicitudes administrativas por parte de los empleados, tales como horas extra, inasistencias programadas, aumentos salariales, ascensos, renuncias anticipadas o cambios de horario.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Adjuntar documentos de soporte:</w:t>
      </w:r>
      <w:r w:rsidDel="00000000" w:rsidR="00000000" w:rsidRPr="00000000">
        <w:rPr>
          <w:sz w:val="24"/>
          <w:szCs w:val="24"/>
          <w:rtl w:val="0"/>
        </w:rPr>
        <w:t xml:space="preserve"> Carga de documentos o evidencias que respalden las solicitudes cuando su tipología lo requiera.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y responder solicitudes:</w:t>
      </w:r>
      <w:r w:rsidDel="00000000" w:rsidR="00000000" w:rsidRPr="00000000">
        <w:rPr>
          <w:sz w:val="24"/>
          <w:szCs w:val="24"/>
          <w:rtl w:val="0"/>
        </w:rPr>
        <w:t xml:space="preserve"> Revisión, aprobación o rechazo de las solicitudes registradas por los empleados, incluyendo el registro de observaciones y la actualización de su estado.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 solicitudes:</w:t>
      </w:r>
      <w:r w:rsidDel="00000000" w:rsidR="00000000" w:rsidRPr="00000000">
        <w:rPr>
          <w:sz w:val="24"/>
          <w:szCs w:val="24"/>
          <w:rtl w:val="0"/>
        </w:rPr>
        <w:t xml:space="preserve"> Consulta del historial, estado y trazabilidad de las solicitudes registradas por los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48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4: Gestionar evaluaciones de empleados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Administrar criterios de evaluación:</w:t>
      </w:r>
      <w:r w:rsidDel="00000000" w:rsidR="00000000" w:rsidRPr="00000000">
        <w:rPr>
          <w:sz w:val="24"/>
          <w:szCs w:val="24"/>
          <w:rtl w:val="0"/>
        </w:rPr>
        <w:t xml:space="preserve"> Creación, modificación y configuración de los criterios y ponderaciones utilizados para evaluar el desempeño de los empleados.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Evaluar desempeño laboral:</w:t>
      </w:r>
      <w:r w:rsidDel="00000000" w:rsidR="00000000" w:rsidRPr="00000000">
        <w:rPr>
          <w:sz w:val="24"/>
          <w:szCs w:val="24"/>
          <w:rtl w:val="0"/>
        </w:rPr>
        <w:t xml:space="preserve"> Realización de evaluaciones periódicas del desempeño de los empleados mediante criterios estandarizados y comentarios de retroalimentación.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informes de fallas e incidencias:</w:t>
      </w:r>
      <w:r w:rsidDel="00000000" w:rsidR="00000000" w:rsidRPr="00000000">
        <w:rPr>
          <w:sz w:val="24"/>
          <w:szCs w:val="24"/>
          <w:rtl w:val="0"/>
        </w:rPr>
        <w:t xml:space="preserve"> Documentación de faltas, incidentes o novedades relacionadas con el desempeño laboral de los empleados, incluyendo evidencias cuando sea necesario.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 resultados de evaluación:</w:t>
      </w:r>
      <w:r w:rsidDel="00000000" w:rsidR="00000000" w:rsidRPr="00000000">
        <w:rPr>
          <w:sz w:val="24"/>
          <w:szCs w:val="24"/>
          <w:rtl w:val="0"/>
        </w:rPr>
        <w:t xml:space="preserve"> Visualización del historial y los resultados de las evaluaciones de desempeño realizadas a los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5"/>
        </w:tabs>
        <w:spacing w:after="0" w:before="60" w:line="240" w:lineRule="auto"/>
        <w:ind w:left="985" w:right="51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48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5: Administración de empleados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hojas de vida de postulantes:</w:t>
      </w:r>
      <w:r w:rsidDel="00000000" w:rsidR="00000000" w:rsidRPr="00000000">
        <w:rPr>
          <w:sz w:val="24"/>
          <w:szCs w:val="24"/>
          <w:rtl w:val="0"/>
        </w:rPr>
        <w:t xml:space="preserve"> Almacenamiento, clasificación y administración de las hojas de vida de los candidatos que aplican a las vacantes de la empresa.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Administrar expedientes de empleados:</w:t>
      </w:r>
      <w:r w:rsidDel="00000000" w:rsidR="00000000" w:rsidRPr="00000000">
        <w:rPr>
          <w:sz w:val="24"/>
          <w:szCs w:val="24"/>
          <w:rtl w:val="0"/>
        </w:rPr>
        <w:t xml:space="preserve"> Gestión, actualización y consulta de la información contractual, laboral y administrativa de los empleados.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Asignar cargo y área de trabajo:</w:t>
      </w:r>
      <w:r w:rsidDel="00000000" w:rsidR="00000000" w:rsidRPr="00000000">
        <w:rPr>
          <w:sz w:val="24"/>
          <w:szCs w:val="24"/>
          <w:rtl w:val="0"/>
        </w:rPr>
        <w:t xml:space="preserve"> Definición del cargo, área de trabajo, salario y funciones correspondientes a cada empleado dentro de la organización.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solicitudes de empleados:</w:t>
      </w:r>
      <w:r w:rsidDel="00000000" w:rsidR="00000000" w:rsidRPr="00000000">
        <w:rPr>
          <w:sz w:val="24"/>
          <w:szCs w:val="24"/>
          <w:rtl w:val="0"/>
        </w:rPr>
        <w:t xml:space="preserve"> Administración y respuesta de las solicitudes radicadas por los empleados, verificando su viabilidad y disponibilidad presupuestal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5"/>
        </w:tabs>
        <w:spacing w:after="0" w:before="58" w:line="240" w:lineRule="auto"/>
        <w:ind w:left="985" w:right="42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240" w:left="1559" w:right="155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2.0" w:type="dxa"/>
        <w:jc w:val="left"/>
        <w:tblInd w:w="17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47"/>
        <w:gridCol w:w="4245"/>
        <w:tblGridChange w:id="0">
          <w:tblGrid>
            <w:gridCol w:w="4247"/>
            <w:gridCol w:w="4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6a8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6a8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Respuestas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¿Cómo gestiona actualmente recursos humanos la información de los empleados dentro de la empresa?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Actualmente la información se gestiona de manera manual. Los documentos físicos son organizados en carpetas por empleado, posteriormente se escanean y se almacenan en la nube para respaldo digital.</w:t>
            </w:r>
          </w:p>
        </w:tc>
      </w:tr>
      <w:tr>
        <w:trPr>
          <w:cantSplit w:val="0"/>
          <w:trHeight w:val="14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¿Utilizan algún software para administrar el talento humano o todo se maneja en formato físico? En caso de que sí, ¿Que software utilizan?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 se utiliza un software especializado. La información se administra principalmente en formato físico y mediante archivos en Excel (Microsoft Office), complementado con almacenamiento en la nube.</w:t>
            </w:r>
          </w:p>
        </w:tc>
      </w:tr>
      <w:tr>
        <w:trPr>
          <w:cantSplit w:val="0"/>
          <w:trHeight w:val="11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¿Qué tipo de datos consideran más importantes al registrar a un trabajador (datos personales, contrato, cargo, etc.)?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Se consideran esenciales los datos personales, información de contacto, contrato laboral, cargo, salario, afiliaciones a seguridad social, certificaciones, y documentación legal requerida.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¿Cómo asignan actualmente los horarios a los trabajadores?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Los horarios se asignan manualmente en archivos de Excel, según la necesidad del servicio y la operación de cada sede.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¿Han tenido problemas con la organización o control de horarios del personal?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Sí, en ocasiones se presentan dificultades como cruces de turnos, ajustes de última hora o falta de actualización oportuna de la información.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B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¿Cómo solicitan actualmente los empleados permisos, cambios de horario o vacaciones?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Las solicitudes se realizan de manera formal en los formatos establecidos para cada caso y se notifican de manera escrita o mediante WhatsApp, o correos electrónicos.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¿Quién es el encargado de aprobar o revisar estas solicitudes dentro de la empresa?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El supervisor inmediato realiza la validación inicial y Talento Humano o la coordinación administrativa da la aprobación final.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0F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¿Realizan evaluaciones de desempeño a los empleados? Si es así, ¿con qué frecuencia y bajo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pautas?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Sí. Se realizan de forma periódica (semestral o anual), teniendo en cuenta criterios como cumplimiento de funciones, puntualidad, actitud y desempeño general.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2">
            <w:pPr>
              <w:tabs>
                <w:tab w:val="left" w:leader="none" w:pos="1089"/>
                <w:tab w:val="left" w:leader="none" w:pos="2328"/>
                <w:tab w:val="left" w:leader="none" w:pos="2755"/>
                <w:tab w:val="left" w:leader="none" w:pos="3926"/>
              </w:tabs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¿Cómo</w:t>
              <w:tab/>
              <w:t xml:space="preserve">registran</w:t>
              <w:tab/>
              <w:t xml:space="preserve">o</w:t>
              <w:tab/>
              <w:t xml:space="preserve">guardan</w:t>
              <w:tab/>
              <w:t xml:space="preserve">los resultados de estas evaluaciones?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Los resultados se registran en formatos en Excel o documentos digitales almacenados en la nube.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¿Cómo gestionan actualmente las hojas de vida o solicitudes de empleo?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Se reciben por correo electrónico, WhatsApp o de manera física. Posteriormente se organizan en carpetas digitales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¿Publican ofertas laborales en alguna plataforma o las manejan internamente?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Sí, se utilizan redes sociales, grupos de empleo y referencias internas.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¿Qué funciones consideran más importantes en un sistema de gestión de talento humano para su empresa?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Control de empleados, gestión de horarios, manejo de novedades, almacenamiento documental, seguimiento de desempeño y automatización de procesos.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problemas actuales les gustaría solucionar con un sistema digital de gestión de empleados?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Centralización de la información, reducción de errores manuales, mejor control de horarios, trazabilidad de solicitudes y optimización del tiempo operativo.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¿Cuántos empleados supervisa el área de talento humano?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supervisión se hace a través de los supervisores asignados para cada lugar de trabajo con el número de trabajadores mínimo requerido y acorde a la operación.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proceso se sigue cuando un empleado decide retirarse o renunciar a la empresa?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presenta su renuncia, se realiza el proceso de aceptación, entrega de dotación y herramientas, liquidación y archivo de retiro.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gestionan los ascensos o cambios de cargo dentro de la empresa?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evalúa el desempeño del trabajador y la necesidad operativa, se realiza aprobación administrativa y se formaliza mediante documento.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2">
            <w:pPr>
              <w:tabs>
                <w:tab w:val="left" w:leader="none" w:pos="1043"/>
                <w:tab w:val="left" w:leader="none" w:pos="1501"/>
                <w:tab w:val="left" w:leader="none" w:pos="2695"/>
                <w:tab w:val="left" w:leader="none" w:pos="3232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</w:t>
              <w:tab/>
              <w:t xml:space="preserve">se</w:t>
              <w:tab/>
              <w:t xml:space="preserve">registran</w:t>
              <w:tab/>
              <w:t xml:space="preserve">las</w:t>
              <w:tab/>
              <w:t xml:space="preserve">ausencias inesperadas de los empleados?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reportan a través de comunicación directa (llamada o mensaje) al supervisor, quien registra la novedad en Excel y reporta a Talento Humano.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sistema utilizan para almacenar documentos importantes de los trabajadores?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utiliza almacenamiento en la nube (carpetas organizadas por empleado) y respaldo físico en archivos.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medios utilizan para comunicar avisos o información importante al personal?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Principalmente WhatsApp, llamadas telefónicas y en algunos casos correo electrónico.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registra la participación de los empleados en capacitaciones o cursos?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lleva registro en listas de asistencia físicas o en archivos de Excel, y se almacenan digitalmente.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informa a los trabajadores sobre sus funciones y responsabilidades dentro de su cargo?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través del contrato laboral, inducción inicial y comunicación directa con supervisores.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gestionan las solicitudes de traslado de un empleado a otra sede o área?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coordinan entre supervisión y Talento Humano, teniendo en cuenta la necesidad del servicio y disponibilidad del trabajador.</w:t>
            </w:r>
          </w:p>
        </w:tc>
      </w:tr>
      <w:tr>
        <w:trPr>
          <w:cantSplit w:val="0"/>
          <w:trHeight w:val="111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499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forma registran los llamados de atención o sanciones disciplinarias?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1f3" w:val="clear"/>
          </w:tcPr>
          <w:p w:rsidR="00000000" w:rsidDel="00000000" w:rsidP="00000000" w:rsidRDefault="00000000" w:rsidRPr="00000000" w14:paraId="000001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realizan por escrito, se firma el acta correspondiente y se archiva tanto en físico como digital.</w:t>
            </w:r>
          </w:p>
        </w:tc>
      </w:tr>
    </w:tbl>
    <w:p w:rsidR="00000000" w:rsidDel="00000000" w:rsidP="00000000" w:rsidRDefault="00000000" w:rsidRPr="00000000" w14:paraId="000001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0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1"/>
        <w:gridCol w:w="4401"/>
        <w:tblGridChange w:id="0">
          <w:tblGrid>
            <w:gridCol w:w="4401"/>
            <w:gridCol w:w="4401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2"/>
              <w:spacing w:after="120" w:before="120" w:lineRule="auto"/>
              <w:jc w:val="center"/>
              <w:rPr/>
            </w:pPr>
            <w:bookmarkStart w:colFirst="0" w:colLast="0" w:name="_uxc9i59rit16" w:id="1"/>
            <w:bookmarkEnd w:id="1"/>
            <w:r w:rsidDel="00000000" w:rsidR="00000000" w:rsidRPr="00000000">
              <w:rPr>
                <w:rtl w:val="0"/>
              </w:rPr>
              <w:t xml:space="preserve">Preguntas para analista de recursos humanos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se documentan los llamados de atención y las sanciones disciplinarias?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lo establecido en la empresa, los llamados de atención y las sanciones disciplinarias se realizan por escrito, se firma el acta correspondiente y posteriormente se archiva tanto en formato físico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lleva el registro de la participación de los empleados en actividades como capacitaciones o cursos?</w:t>
            </w:r>
          </w:p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registro de participación se realiza mediante listas de asistencia físicas para  almacenadas para su consulta y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gestionan las solicitudes de traslado de un empleado a otra sede u área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solicitudes de traslado se gestionan mediante la coordinación entre supervisión y el área de Talento Humano, teniendo en cuenta la necesidad del servicio y la disponibilidad del trabajador.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¿Como se informa a los trabajadores sobre funciones y responsabilidades dentro de su cargo?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información sobre funciones y responsabilidades se comunica a través del contrato laboral, la inducción inicial y la comunicación directa con los supervisores.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comunican internamente las novedades del personal dentro de la empresa?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novedades se comunican por medio de correos con gmail utilizando correos institucionales.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canales utilizan para mantener informados a los empleados?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me comunico con los trabajadores principalmente a través de canales oficiales de la empresa, como el correo institucional y otros medios corporativos como facebook o números de whatsapp institucionales. Procuro que toda la información importante se envíe por estos medios para asegurar que llegue correctamente.</w:t>
            </w:r>
          </w:p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utilizamos canales no oficiales, como WhatsApp personal, porque el trabajador no está obligado a revisarlo fuera de su horario laboral. Por eso considero importante que los canales estén bien definidos y sean reconocidos como oficiales dentro de la empresa.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problemas actuales les gustaría solucionar con un sistema digital de gestión de empleados?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Actualmente, el proceso de tabulación y análisis de resultados puede volverse manual y demorado. Esto dificulta obtener los informes de manera rápida, por lo que se ve la necesidad de contar con una herramienta que automatice la consolidación de datos y genere reportes, facilitando el análisis y la toma de decisiones.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funciones consideran más importantes en un sistema de gestión de talento humano para su empresa?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que el sistema incluyera herramientas para medir el clima organizacional y evaluar el desempeño de los trabajadores, incluyendo sus valores. También sería muy útil que permitiera aplicar evaluaciones más completas, como pruebas psicosociales o psicológicas para los aspirantes antes de ingresar a un cargo. De esta forma, no tendría que depender de empresas externas y se podrían reducir costos.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¿Realizan evaluaciones de desempeño a los empleados? Si es así, ¿con qué frecuencia y bajo qué pautas?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evaluación de desempeño se realiza una vez al año. Se hace de forma virtual mediante un formulario form  (guardado en Drive), el cual se envía a los gerentes para que evalúen a los colaboradores que tienen a su cargo. En casos donde el personal trabaja por turnos, la evaluación la realiza el jefe directo correspondiente, como el gerente del área.</w:t>
            </w:r>
          </w:p>
        </w:tc>
      </w:tr>
      <w:tr>
        <w:trPr>
          <w:cantSplit w:val="0"/>
          <w:trHeight w:val="102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asignan actualmente los horarios a los trabajadores?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una requisición que hace la empresa. O sea, nosotros hacemos una requisición para pedir el personal que necesitan los puntos, los eventos y con base a eso es que ellos trabajan para programarnos las tres personas en los horarios que nosotros requerimos de acuerdo a la necesidad de la empresa, por correo. Hay una requisición, una solicitud antes de la programación y se le envía por correo a la empresa para que la programe.</w:t>
            </w:r>
          </w:p>
        </w:tc>
      </w:tr>
    </w:tbl>
    <w:p w:rsidR="00000000" w:rsidDel="00000000" w:rsidP="00000000" w:rsidRDefault="00000000" w:rsidRPr="00000000" w14:paraId="0000014B">
      <w:pPr>
        <w:jc w:val="left"/>
        <w:rPr>
          <w:sz w:val="24"/>
          <w:szCs w:val="24"/>
        </w:rPr>
        <w:sectPr>
          <w:type w:val="nextPage"/>
          <w:pgSz w:h="16850" w:w="11920" w:orient="portrait"/>
          <w:pgMar w:bottom="1293" w:top="1820" w:left="1559" w:right="155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32" w:line="249" w:lineRule="auto"/>
        <w:ind w:left="0" w:firstLine="0"/>
        <w:rPr>
          <w:sz w:val="18"/>
          <w:szCs w:val="18"/>
        </w:rPr>
        <w:sectPr>
          <w:type w:val="continuous"/>
          <w:pgSz w:h="16850" w:w="11920" w:orient="portrait"/>
          <w:pgMar w:bottom="280" w:top="1360" w:left="1559" w:right="155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before="59" w:lineRule="auto"/>
        <w:ind w:left="0"/>
        <w:rPr/>
      </w:pPr>
      <w:bookmarkStart w:colFirst="0" w:colLast="0" w:name="_ptlae7lfhaya" w:id="2"/>
      <w:bookmarkEnd w:id="2"/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14E">
      <w:pPr>
        <w:spacing w:before="183" w:line="259" w:lineRule="auto"/>
        <w:ind w:left="140" w:right="137" w:firstLine="0"/>
        <w:jc w:val="both"/>
        <w:rPr>
          <w:sz w:val="24"/>
          <w:szCs w:val="24"/>
        </w:rPr>
        <w:sectPr>
          <w:type w:val="nextPage"/>
          <w:pgSz w:h="16850" w:w="11920" w:orient="portrait"/>
          <w:pgMar w:bottom="280" w:top="1340" w:left="1559" w:right="1559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La adecuada gestión del talento humano es un factor fundamental para el correcto funcionamiento de cualquier organización, ya que permite optimizar los recursos, mejorar la productividad y fortalecer la toma de decisiones. En la empresa, los procesos relacionados con la administración del personal se realizan principalmente de forma escrita, lo que genera retrasos, desorganización de la información y un mayor riesgo de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0" w:right="13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50" w:w="11920" w:orient="portrait"/>
      <w:pgMar w:bottom="280" w:top="1340" w:left="1559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righ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16"/>
        <w:szCs w:val="16"/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83" w:right="581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61" w:lineRule="auto"/>
      <w:ind w:left="140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2026-03-13T00:00:00Z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2026-03-18T00:00:00Z</vt:lpwstr>
  </property>
  <property fmtid="{D5CDD505-2E9C-101B-9397-08002B2CF9AE}" pid="5" name="Producer">
    <vt:lpwstr>Microsoft® Word 2019</vt:lpwstr>
  </property>
</Properties>
</file>