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6FC" w:rsidRDefault="002A26FC" w:rsidP="002A26FC">
      <w:pPr>
        <w:pStyle w:val="Ttulo1"/>
        <w:tabs>
          <w:tab w:val="clear" w:pos="644"/>
          <w:tab w:val="num" w:pos="426"/>
        </w:tabs>
        <w:ind w:left="567" w:hanging="283"/>
      </w:pPr>
      <w:bookmarkStart w:id="0" w:name="_Toc389154269"/>
      <w:r>
        <w:t>Diseño de Interfaces</w:t>
      </w:r>
      <w:bookmarkEnd w:id="0"/>
    </w:p>
    <w:p w:rsidR="00EE075B" w:rsidRPr="001B5C4E" w:rsidRDefault="002A26FC" w:rsidP="001B5C4E">
      <w:pPr>
        <w:pStyle w:val="Ttulo2"/>
        <w:rPr>
          <w:kern w:val="32"/>
        </w:rPr>
      </w:pPr>
      <w:r>
        <w:rPr>
          <w:kern w:val="32"/>
        </w:rPr>
        <w:t xml:space="preserve"> </w:t>
      </w:r>
      <w:bookmarkStart w:id="1" w:name="_Toc389154270"/>
      <w:r>
        <w:rPr>
          <w:kern w:val="32"/>
        </w:rPr>
        <w:t>Tipo de interfaz a utilizar</w:t>
      </w:r>
      <w:bookmarkEnd w:id="1"/>
    </w:p>
    <w:p w:rsidR="00EE075B" w:rsidRDefault="00EE075B" w:rsidP="002A26FC">
      <w:pPr>
        <w:pStyle w:val="Normalindentado1"/>
        <w:ind w:left="708"/>
        <w:rPr>
          <w:color w:val="0000FF"/>
        </w:rPr>
      </w:pPr>
    </w:p>
    <w:p w:rsidR="002A26FC" w:rsidRPr="0067660C" w:rsidRDefault="002A26FC" w:rsidP="002A26FC">
      <w:pPr>
        <w:pStyle w:val="Normalindentado1"/>
        <w:ind w:left="708"/>
      </w:pPr>
      <w:r w:rsidRPr="0067660C">
        <w:t>En este proyecto se procederá a la utilización de interfaces visuales</w:t>
      </w:r>
      <w:r w:rsidR="0067660C" w:rsidRPr="0067660C">
        <w:t xml:space="preserve"> para el desarrollo del mismo.</w:t>
      </w:r>
      <w:r w:rsidR="008A7AD3">
        <w:t xml:space="preserve"> Para esto se llevó a cabo en el entorno de c#, </w:t>
      </w:r>
    </w:p>
    <w:p w:rsidR="0067660C" w:rsidRPr="001B5C4E" w:rsidRDefault="002A26FC" w:rsidP="001B5C4E">
      <w:pPr>
        <w:pStyle w:val="Ttulo2"/>
        <w:rPr>
          <w:kern w:val="32"/>
        </w:rPr>
      </w:pPr>
      <w:bookmarkStart w:id="2" w:name="_Toc389154271"/>
      <w:r>
        <w:rPr>
          <w:kern w:val="32"/>
        </w:rPr>
        <w:t>Tratamiento de errores.</w:t>
      </w:r>
      <w:bookmarkEnd w:id="2"/>
    </w:p>
    <w:p w:rsidR="002A26FC" w:rsidRPr="0067660C" w:rsidRDefault="002A26FC" w:rsidP="002A26FC">
      <w:pPr>
        <w:spacing w:after="200" w:line="276" w:lineRule="auto"/>
        <w:ind w:left="720"/>
        <w:jc w:val="both"/>
      </w:pPr>
      <w:r w:rsidRPr="0067660C">
        <w:t xml:space="preserve">Unos de los </w:t>
      </w:r>
      <w:proofErr w:type="spellStart"/>
      <w:r w:rsidRPr="0067660C">
        <w:t>feedback</w:t>
      </w:r>
      <w:proofErr w:type="spellEnd"/>
      <w:r w:rsidRPr="0067660C">
        <w:t xml:space="preserve"> a utilizarse </w:t>
      </w:r>
      <w:r w:rsidR="008A7AD3" w:rsidRPr="0067660C">
        <w:t>sería</w:t>
      </w:r>
      <w:r w:rsidR="0067660C" w:rsidRPr="0067660C">
        <w:t xml:space="preserve"> una </w:t>
      </w:r>
      <w:r w:rsidR="008A7AD3">
        <w:t>ventana</w:t>
      </w:r>
      <w:r w:rsidR="0067660C" w:rsidRPr="0067660C">
        <w:t xml:space="preserve"> indicando el resultado de la opera</w:t>
      </w:r>
      <w:r w:rsidR="008A7AD3">
        <w:t>ción, ya sea si fue exitosa</w:t>
      </w:r>
      <w:r w:rsidR="0067660C" w:rsidRPr="0067660C">
        <w:t>.</w:t>
      </w:r>
    </w:p>
    <w:p w:rsidR="002A26FC" w:rsidRDefault="002A26FC" w:rsidP="002A26FC">
      <w:pPr>
        <w:pStyle w:val="Ttulo2"/>
        <w:rPr>
          <w:kern w:val="32"/>
        </w:rPr>
      </w:pPr>
      <w:bookmarkStart w:id="3" w:name="_Toc389154272"/>
      <w:r>
        <w:rPr>
          <w:kern w:val="32"/>
        </w:rPr>
        <w:t>Manejo de prevención de errores.</w:t>
      </w:r>
      <w:bookmarkEnd w:id="3"/>
      <w:r>
        <w:rPr>
          <w:kern w:val="32"/>
        </w:rPr>
        <w:t xml:space="preserve"> </w:t>
      </w:r>
    </w:p>
    <w:p w:rsidR="008A7AD3" w:rsidRPr="008A7AD3" w:rsidRDefault="008A7AD3" w:rsidP="002A26FC">
      <w:pPr>
        <w:spacing w:after="200" w:line="276" w:lineRule="auto"/>
        <w:ind w:left="720"/>
        <w:jc w:val="both"/>
        <w:rPr>
          <w:color w:val="0D0D0D" w:themeColor="text1" w:themeTint="F2"/>
        </w:rPr>
      </w:pPr>
      <w:r w:rsidRPr="008A7AD3">
        <w:rPr>
          <w:color w:val="0D0D0D" w:themeColor="text1" w:themeTint="F2"/>
        </w:rPr>
        <w:t>Indicar que parámetro utilizar para la realización de una búsqueda</w:t>
      </w:r>
    </w:p>
    <w:p w:rsidR="002A26FC" w:rsidRDefault="002A26FC" w:rsidP="002A26FC">
      <w:pPr>
        <w:pStyle w:val="Ttulo2"/>
        <w:rPr>
          <w:kern w:val="32"/>
        </w:rPr>
      </w:pPr>
      <w:bookmarkStart w:id="4" w:name="_Toc389154273"/>
      <w:r>
        <w:rPr>
          <w:kern w:val="32"/>
        </w:rPr>
        <w:t>Generación de ayudas</w:t>
      </w:r>
      <w:bookmarkEnd w:id="4"/>
    </w:p>
    <w:p w:rsidR="00EE075B" w:rsidRPr="0067660C" w:rsidRDefault="00EE075B" w:rsidP="002A26FC">
      <w:pPr>
        <w:spacing w:after="200" w:line="276" w:lineRule="auto"/>
        <w:ind w:left="720"/>
        <w:jc w:val="both"/>
      </w:pPr>
      <w:r w:rsidRPr="0067660C">
        <w:t>N/A</w:t>
      </w:r>
    </w:p>
    <w:p w:rsidR="002A26FC" w:rsidRDefault="002A26FC" w:rsidP="002A26FC">
      <w:pPr>
        <w:pStyle w:val="Ttulo2"/>
        <w:rPr>
          <w:kern w:val="32"/>
        </w:rPr>
      </w:pPr>
      <w:bookmarkStart w:id="5" w:name="_Toc389154274"/>
      <w:r>
        <w:rPr>
          <w:kern w:val="32"/>
        </w:rPr>
        <w:t>Definición de atajos.</w:t>
      </w:r>
      <w:bookmarkEnd w:id="5"/>
    </w:p>
    <w:p w:rsidR="00EE075B" w:rsidRPr="0067660C" w:rsidRDefault="00EE075B" w:rsidP="002A26FC">
      <w:pPr>
        <w:spacing w:after="200" w:line="276" w:lineRule="auto"/>
        <w:ind w:left="720"/>
        <w:jc w:val="both"/>
      </w:pPr>
      <w:r w:rsidRPr="0067660C">
        <w:t>N/A</w:t>
      </w:r>
    </w:p>
    <w:p w:rsidR="0067660C" w:rsidRPr="001B5C4E" w:rsidRDefault="002A26FC" w:rsidP="001B5C4E">
      <w:pPr>
        <w:pStyle w:val="Ttulo2"/>
      </w:pPr>
      <w:bookmarkStart w:id="6" w:name="_Toc389154275"/>
      <w:r>
        <w:rPr>
          <w:szCs w:val="32"/>
        </w:rPr>
        <w:t>Manejo de salidas</w:t>
      </w:r>
      <w:bookmarkEnd w:id="6"/>
      <w:r>
        <w:rPr>
          <w:szCs w:val="32"/>
        </w:rPr>
        <w:t xml:space="preserve"> </w:t>
      </w:r>
    </w:p>
    <w:p w:rsidR="00EE075B" w:rsidRDefault="00EE075B" w:rsidP="002A26FC">
      <w:pPr>
        <w:spacing w:after="200" w:line="276" w:lineRule="auto"/>
        <w:ind w:left="720"/>
        <w:jc w:val="both"/>
        <w:rPr>
          <w:color w:val="0000FF"/>
        </w:rPr>
      </w:pPr>
      <w:r w:rsidRPr="0067660C">
        <w:t>Cada interfaz contara con la opción poder volver atrás.</w:t>
      </w:r>
    </w:p>
    <w:p w:rsidR="002A26FC" w:rsidRDefault="002A26FC" w:rsidP="002A26FC">
      <w:pPr>
        <w:spacing w:after="200" w:line="276" w:lineRule="auto"/>
        <w:ind w:left="720"/>
        <w:jc w:val="both"/>
        <w:rPr>
          <w:color w:val="0000FF"/>
        </w:rPr>
      </w:pPr>
    </w:p>
    <w:p w:rsidR="002A26FC" w:rsidRDefault="002A26FC" w:rsidP="002A26FC">
      <w:pPr>
        <w:pStyle w:val="Ttulo1"/>
      </w:pPr>
      <w:bookmarkStart w:id="7" w:name="_Toc389154276"/>
      <w:r>
        <w:t>Prototipo de Interface</w:t>
      </w:r>
      <w:bookmarkEnd w:id="7"/>
      <w:r>
        <w:t xml:space="preserve"> </w:t>
      </w:r>
    </w:p>
    <w:p w:rsidR="002A26FC" w:rsidRDefault="002A26FC" w:rsidP="002A26FC">
      <w:pPr>
        <w:pStyle w:val="Ttulo2"/>
      </w:pPr>
      <w:bookmarkStart w:id="8" w:name="_Toc389154277"/>
      <w:r>
        <w:t>Pantalla principal</w:t>
      </w:r>
      <w:bookmarkEnd w:id="8"/>
    </w:p>
    <w:p w:rsidR="001B5C4E" w:rsidRPr="001B5C4E" w:rsidRDefault="00592B0F" w:rsidP="001B5C4E">
      <w:r>
        <w:rPr>
          <w:noProof/>
          <w:lang w:val="es-AR" w:eastAsia="es-AR"/>
        </w:rPr>
        <w:drawing>
          <wp:inline distT="0" distB="0" distL="0" distR="0" wp14:anchorId="1C31A153" wp14:editId="3706ACFE">
            <wp:extent cx="5610225" cy="2724150"/>
            <wp:effectExtent l="0" t="0" r="9525" b="0"/>
            <wp:docPr id="1" name="Imagen 1" descr="C:\Users\joni\Documents\4° año\Ing. Soft. II\Pantalla 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\Documents\4° año\Ing. Soft. II\Pantalla Inic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C" w:rsidRDefault="002A26FC" w:rsidP="002A26FC">
      <w:pPr>
        <w:pStyle w:val="Ttulo2"/>
      </w:pPr>
      <w:bookmarkStart w:id="9" w:name="_Toc389154278"/>
      <w:r>
        <w:lastRenderedPageBreak/>
        <w:t>Pantalla de búsqueda y resultados</w:t>
      </w:r>
      <w:bookmarkEnd w:id="9"/>
    </w:p>
    <w:p w:rsidR="00592B0F" w:rsidRDefault="00592B0F" w:rsidP="00592B0F"/>
    <w:p w:rsidR="00592B0F" w:rsidRDefault="00592B0F" w:rsidP="00592B0F"/>
    <w:p w:rsidR="00592B0F" w:rsidRPr="00592B0F" w:rsidRDefault="00592B0F" w:rsidP="00592B0F">
      <w:r>
        <w:rPr>
          <w:noProof/>
          <w:lang w:val="es-AR" w:eastAsia="es-AR"/>
        </w:rPr>
        <w:drawing>
          <wp:inline distT="0" distB="0" distL="0" distR="0">
            <wp:extent cx="4438650" cy="3219450"/>
            <wp:effectExtent l="0" t="0" r="0" b="0"/>
            <wp:docPr id="5" name="Imagen 5" descr="C:\Users\joni\Documents\4° año\Ing. Soft. II\Pantalla Modificar Lib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i\Documents\4° año\Ing. Soft. II\Pantalla Modificar Lib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C4E" w:rsidRPr="001B5C4E" w:rsidRDefault="001B5C4E" w:rsidP="001B5C4E">
      <w:bookmarkStart w:id="10" w:name="_GoBack"/>
      <w:bookmarkEnd w:id="10"/>
    </w:p>
    <w:p w:rsidR="002A26FC" w:rsidRDefault="002A26FC" w:rsidP="002A26FC">
      <w:pPr>
        <w:pStyle w:val="Ttulo2"/>
      </w:pPr>
      <w:bookmarkStart w:id="11" w:name="_Toc389154279"/>
      <w:r>
        <w:lastRenderedPageBreak/>
        <w:t>Pantalla compra</w:t>
      </w:r>
      <w:bookmarkEnd w:id="11"/>
    </w:p>
    <w:p w:rsidR="001B5C4E" w:rsidRPr="001B5C4E" w:rsidRDefault="00BD2FD1" w:rsidP="001B5C4E">
      <w:r>
        <w:rPr>
          <w:noProof/>
          <w:lang w:val="es-AR" w:eastAsia="es-AR"/>
        </w:rPr>
        <w:drawing>
          <wp:inline distT="0" distB="0" distL="0" distR="0">
            <wp:extent cx="4543425" cy="4543425"/>
            <wp:effectExtent l="0" t="0" r="9525" b="9525"/>
            <wp:docPr id="8" name="Imagen 8" descr="C:\Users\joni\Documents\4° año\Ing. Soft. II\Pantalla Comp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ni\Documents\4° año\Ing. Soft. II\Pantalla Comp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FC" w:rsidRDefault="002A26FC" w:rsidP="002A26FC">
      <w:pPr>
        <w:pStyle w:val="Ttulo2"/>
      </w:pPr>
      <w:bookmarkStart w:id="12" w:name="_Toc389154280"/>
      <w:r>
        <w:lastRenderedPageBreak/>
        <w:t>Pantalla Alta</w:t>
      </w:r>
      <w:bookmarkEnd w:id="12"/>
      <w:r>
        <w:t xml:space="preserve"> </w:t>
      </w:r>
    </w:p>
    <w:p w:rsidR="001516E8" w:rsidRDefault="00592B0F">
      <w:r>
        <w:rPr>
          <w:noProof/>
          <w:lang w:val="es-AR" w:eastAsia="es-AR"/>
        </w:rPr>
        <w:drawing>
          <wp:inline distT="0" distB="0" distL="0" distR="0">
            <wp:extent cx="5610225" cy="3886200"/>
            <wp:effectExtent l="0" t="0" r="9525" b="0"/>
            <wp:docPr id="6" name="Imagen 6" descr="C:\Users\joni\Documents\4° año\Ing. Soft. II\Alta de Lib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ni\Documents\4° año\Ing. Soft. II\Alta de Lib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368D"/>
    <w:multiLevelType w:val="multilevel"/>
    <w:tmpl w:val="20E446E0"/>
    <w:lvl w:ilvl="0">
      <w:start w:val="1"/>
      <w:numFmt w:val="decimal"/>
      <w:pStyle w:val="Ttulo1"/>
      <w:lvlText w:val="%1"/>
      <w:lvlJc w:val="left"/>
      <w:pPr>
        <w:tabs>
          <w:tab w:val="num" w:pos="644"/>
        </w:tabs>
        <w:ind w:left="644" w:hanging="360"/>
      </w:pPr>
      <w:rPr>
        <w:b/>
        <w:color w:val="auto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544"/>
        </w:tabs>
        <w:ind w:left="1544" w:hanging="72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5504"/>
        </w:tabs>
        <w:ind w:left="5504" w:hanging="720"/>
      </w:pPr>
    </w:lvl>
    <w:lvl w:ilvl="3">
      <w:start w:val="1"/>
      <w:numFmt w:val="decimal"/>
      <w:lvlText w:val="%1.%2.%3.%4"/>
      <w:lvlJc w:val="left"/>
      <w:pPr>
        <w:tabs>
          <w:tab w:val="num" w:pos="3164"/>
        </w:tabs>
        <w:ind w:left="3164" w:hanging="1080"/>
      </w:pPr>
    </w:lvl>
    <w:lvl w:ilvl="4">
      <w:start w:val="1"/>
      <w:numFmt w:val="decimal"/>
      <w:lvlText w:val="%1.%2.%3.%4.%5"/>
      <w:lvlJc w:val="left"/>
      <w:pPr>
        <w:tabs>
          <w:tab w:val="num" w:pos="3764"/>
        </w:tabs>
        <w:ind w:left="3764" w:hanging="1080"/>
      </w:pPr>
    </w:lvl>
    <w:lvl w:ilvl="5">
      <w:start w:val="1"/>
      <w:numFmt w:val="decimal"/>
      <w:lvlText w:val="%1.%2.%3.%4.%5.%6"/>
      <w:lvlJc w:val="left"/>
      <w:pPr>
        <w:tabs>
          <w:tab w:val="num" w:pos="4724"/>
        </w:tabs>
        <w:ind w:left="4724" w:hanging="1440"/>
      </w:pPr>
    </w:lvl>
    <w:lvl w:ilvl="6">
      <w:start w:val="1"/>
      <w:numFmt w:val="decimal"/>
      <w:lvlText w:val="%1.%2.%3.%4.%5.%6.%7"/>
      <w:lvlJc w:val="left"/>
      <w:pPr>
        <w:tabs>
          <w:tab w:val="num" w:pos="5324"/>
        </w:tabs>
        <w:ind w:left="532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284"/>
        </w:tabs>
        <w:ind w:left="6284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244"/>
        </w:tabs>
        <w:ind w:left="7244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FC"/>
    <w:rsid w:val="00024D44"/>
    <w:rsid w:val="001516E8"/>
    <w:rsid w:val="001B5C4E"/>
    <w:rsid w:val="002A26FC"/>
    <w:rsid w:val="00592B0F"/>
    <w:rsid w:val="0067660C"/>
    <w:rsid w:val="007B265F"/>
    <w:rsid w:val="008A7AD3"/>
    <w:rsid w:val="00A12B2F"/>
    <w:rsid w:val="00BD2FD1"/>
    <w:rsid w:val="00EE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2A26F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A26F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A26F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26FC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A26FC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2A26F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2A26FC"/>
    <w:pPr>
      <w:ind w:left="3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26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65F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6FC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2A26F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A26FC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2A26F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26FC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A26FC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semiHidden/>
    <w:rsid w:val="002A26FC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1">
    <w:name w:val="Normal indentado 1"/>
    <w:basedOn w:val="Normal"/>
    <w:rsid w:val="002A26FC"/>
    <w:pPr>
      <w:ind w:left="3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26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65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</dc:creator>
  <cp:lastModifiedBy>joni</cp:lastModifiedBy>
  <cp:revision>3</cp:revision>
  <dcterms:created xsi:type="dcterms:W3CDTF">2014-06-12T14:54:00Z</dcterms:created>
  <dcterms:modified xsi:type="dcterms:W3CDTF">2014-06-26T18:12:00Z</dcterms:modified>
</cp:coreProperties>
</file>