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STKaiti" w:hAnsi="STKaiti" w:cs="KaiTi"/>
        </w:rPr>
      </w:pPr>
      <w:r>
        <w:rPr>
          <w:rFonts w:hint="eastAsia" w:ascii="STKaiti" w:hAnsi="STKaiti" w:cs="KaiTi"/>
        </w:rPr>
        <w:t>云计算应用管理</w:t>
      </w:r>
    </w:p>
    <w:p>
      <w:pPr>
        <w:pStyle w:val="2"/>
        <w:rPr>
          <w:rFonts w:ascii="STKaiti" w:hAnsi="STKaiti" w:cs="KaiTi"/>
        </w:rPr>
      </w:pPr>
      <w:r>
        <w:rPr>
          <w:rFonts w:hint="eastAsia" w:ascii="STKaiti" w:hAnsi="STKaiti" w:cs="KaiTi"/>
        </w:rPr>
        <w:t>一. 什么是shell脚本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提前设计可执行语句，用来完成任务的文件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-- 解释型程序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-- 顺序，批量执行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1. shell脚本的一般组成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1) #! 环境声明，一下代码由哪个程序进行解释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2) # 注释文本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3) 可执行代码</w:t>
      </w:r>
    </w:p>
    <w:p>
      <w:pPr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1)输出当前红帽系统的版本信息               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2)输出当前使用的内核版本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3)输出当前系统的主机名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[root@server0 ~]# vim /root/hello.sh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#!/bin/bash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echo hello world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cat  /etc/redhat-release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uname -r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hostname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ifconfig | head -2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[root@server0 ~]# /root/hello.sh</w:t>
      </w:r>
    </w:p>
    <w:p>
      <w:pPr>
        <w:ind w:left="420" w:firstLine="420"/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2. 简单脚本技巧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1)</w:t>
      </w:r>
      <w:r>
        <w:rPr>
          <w:rFonts w:hint="eastAsia"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  <w:t xml:space="preserve"> /dev/null</w:t>
      </w:r>
      <w:r>
        <w:rPr>
          <w:rFonts w:hint="eastAsia" w:ascii="STKaiti" w:hAnsi="STKaiti" w:cs="KaiTi"/>
        </w:rPr>
        <w:t>: 黑洞设备</w:t>
      </w:r>
    </w:p>
    <w:p>
      <w:pPr>
        <w:ind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2) 重定向输出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     </w:t>
      </w:r>
      <w:r>
        <w:rPr>
          <w:rFonts w:hint="eastAsia" w:ascii="STKaiti" w:hAnsi="STKaiti" w:cs="KaiTi"/>
          <w:color w:val="FF0000"/>
        </w:rPr>
        <w:t xml:space="preserve">&gt;  </w:t>
      </w:r>
      <w:r>
        <w:rPr>
          <w:rFonts w:hint="eastAsia" w:ascii="STKaiti" w:hAnsi="STKaiti" w:cs="KaiTi"/>
        </w:rPr>
        <w:t>:只收集前面命令的正确输出信息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   </w:t>
      </w:r>
      <w:r>
        <w:rPr>
          <w:rFonts w:hint="eastAsia" w:ascii="STKaiti" w:hAnsi="STKaiti" w:cs="KaiTi"/>
          <w:color w:val="FF0000"/>
        </w:rPr>
        <w:t xml:space="preserve">  2&gt; </w:t>
      </w:r>
      <w:r>
        <w:rPr>
          <w:rFonts w:hint="eastAsia" w:ascii="STKaiti" w:hAnsi="STKaiti" w:cs="KaiTi"/>
        </w:rPr>
        <w:t>:只收集前面命令的错误输出信息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     </w:t>
      </w:r>
      <w:r>
        <w:rPr>
          <w:rFonts w:hint="eastAsia" w:ascii="STKaiti" w:hAnsi="STKaiti" w:cs="KaiTi"/>
          <w:color w:val="FF0000"/>
        </w:rPr>
        <w:t xml:space="preserve">&amp;&gt; </w:t>
      </w:r>
      <w:r>
        <w:rPr>
          <w:rFonts w:hint="eastAsia" w:ascii="STKaiti" w:hAnsi="STKaiti" w:cs="KaiTi"/>
        </w:rPr>
        <w:t>:收集前面命令的正确与错误信息</w:t>
      </w:r>
    </w:p>
    <w:p>
      <w:pPr>
        <w:ind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3) </w:t>
      </w:r>
      <w:r>
        <w:rPr>
          <w:rFonts w:hint="eastAsia" w:ascii="STKaiti" w:hAnsi="STKaiti" w:cs="KaiTi"/>
          <w:color w:val="FF0000"/>
        </w:rPr>
        <w:t>单引号' '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取消所有特殊字符的意义,原样输出</w:t>
      </w:r>
    </w:p>
    <w:p>
      <w:pPr>
        <w:ind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4) </w:t>
      </w:r>
      <w:r>
        <w:rPr>
          <w:rFonts w:hint="eastAsia" w:ascii="STKaiti" w:hAnsi="STKaiti" w:cs="KaiTi"/>
          <w:color w:val="FF0000"/>
        </w:rPr>
        <w:t>反撇号 ` `  或  $(  )</w:t>
      </w:r>
      <w:r>
        <w:rPr>
          <w:rFonts w:hint="eastAsia" w:ascii="STKaiti" w:hAnsi="STKaiti" w:cs="KaiTi"/>
        </w:rPr>
        <w:t xml:space="preserve">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将命令的输出,直接参与另一条命令的运行,作为另一条命令的参数</w:t>
      </w:r>
    </w:p>
    <w:p>
      <w:pPr>
        <w:ind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5) </w:t>
      </w:r>
      <w:r>
        <w:rPr>
          <w:rFonts w:hint="eastAsia" w:ascii="STKaiti" w:hAnsi="STKaiti" w:cs="KaiTi"/>
          <w:color w:val="FF0000"/>
        </w:rPr>
        <w:t>造数工具: {起始..结束}</w:t>
      </w:r>
      <w:r>
        <w:rPr>
          <w:rFonts w:hint="eastAsia" w:ascii="STKaiti" w:hAnsi="STKaiti" w:cs="KaiTi"/>
        </w:rPr>
        <w:t xml:space="preserve">   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{1..20}:制造1到20之间连续的数字</w:t>
      </w:r>
    </w:p>
    <w:p>
      <w:pPr>
        <w:ind w:firstLine="420"/>
        <w:rPr>
          <w:rFonts w:ascii="STKaiti" w:hAnsi="STKaiti" w:cs="KaiTi"/>
        </w:rPr>
      </w:pPr>
    </w:p>
    <w:p>
      <w:pPr>
        <w:pStyle w:val="2"/>
        <w:rPr>
          <w:rFonts w:ascii="STKaiti" w:hAnsi="STKaiti" w:cs="KaiTi"/>
        </w:rPr>
      </w:pPr>
      <w:r>
        <w:rPr>
          <w:rFonts w:hint="eastAsia" w:ascii="STKaiti" w:hAnsi="STKaiti" w:cs="KaiTi"/>
        </w:rPr>
        <w:t>二. 变量</w:t>
      </w: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1. 基本说明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定义：以不变的名称存放的可能会变化的值　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语法：</w:t>
      </w:r>
      <w:r>
        <w:rPr>
          <w:rFonts w:hint="eastAsia" w:ascii="STKaiti" w:hAnsi="STKaiti" w:cs="KaiTi"/>
          <w:color w:val="FF0000"/>
        </w:rPr>
        <w:t>变量名＝变量值</w:t>
      </w:r>
      <w:r>
        <w:rPr>
          <w:rFonts w:hint="eastAsia" w:ascii="STKaiti" w:hAnsi="STKaiti" w:cs="KaiTi"/>
        </w:rPr>
        <w:t>　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作用：1) 方便以故定名称重复使用某个值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  2) 提高对任务需求，运行环境变化的使用能力</w:t>
      </w:r>
    </w:p>
    <w:p>
      <w:pPr>
        <w:ind w:left="420"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说明：-- 等号两边不要有空格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　-- 变量名只能由字母／数字／下滑先组成，区分大小写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　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　-- 变量名不能以数字开头，不要使用关键字和特殊字符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　-- 若指定的变量名已存在，相当与为此变量重新赋值</w:t>
      </w:r>
    </w:p>
    <w:p>
      <w:pPr>
        <w:ind w:left="420"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查看／应用变量：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引用变量值：</w:t>
      </w:r>
      <w:r>
        <w:rPr>
          <w:rFonts w:hint="eastAsia" w:ascii="STKaiti" w:hAnsi="STKaiti" w:cs="KaiTi"/>
          <w:color w:val="FF0000"/>
        </w:rPr>
        <w:t>$变量名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</w:rPr>
        <w:t>查看变量值：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echo  $变量名</w:t>
      </w:r>
    </w:p>
    <w:p>
      <w:pPr>
        <w:ind w:left="168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echo  ${变量名}　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2. 常用系统变量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环境变量：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变量名为大写字母，由系统定义并且赋值完成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USER=当前登录的用户名</w:t>
      </w:r>
    </w:p>
    <w:p>
      <w:pPr>
        <w:ind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位置变量：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由系统定义并赋值完成；在执行脚本时提供的命令行参数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</w:t>
      </w:r>
      <w:r>
        <w:rPr>
          <w:rFonts w:hint="eastAsia" w:ascii="STKaiti" w:hAnsi="STKaiti" w:cs="KaiTi"/>
          <w:color w:val="FF0000"/>
        </w:rPr>
        <w:t>表示为$n,</w:t>
      </w:r>
      <w:r>
        <w:rPr>
          <w:rFonts w:ascii="STKaiti" w:hAnsi="STKaiti" w:cs="KaiTi"/>
          <w:color w:val="FF0000"/>
        </w:rPr>
        <w:t xml:space="preserve"> </w:t>
      </w:r>
      <w:r>
        <w:rPr>
          <w:rFonts w:hint="eastAsia" w:ascii="STKaiti" w:hAnsi="STKaiti" w:cs="KaiTi"/>
          <w:color w:val="FF0000"/>
        </w:rPr>
        <w:t>n为序号</w:t>
      </w:r>
    </w:p>
    <w:p>
      <w:pPr>
        <w:ind w:left="84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</w:rPr>
        <w:t>　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$1、$2、.. .. ${10}、${11}、.. ..</w:t>
      </w:r>
    </w:p>
    <w:p>
      <w:pPr>
        <w:ind w:left="840"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预定义变量：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由系统定义并赋值完成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</w:t>
      </w:r>
      <w:r>
        <w:rPr>
          <w:rFonts w:hint="eastAsia" w:ascii="STKaiti" w:hAnsi="STKaiti" w:cs="KaiTi"/>
          <w:color w:val="FF0000"/>
        </w:rPr>
        <w:t>$# 已加载的位置变量的个数</w:t>
      </w:r>
    </w:p>
    <w:p>
      <w:pPr>
        <w:ind w:left="840"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</w:rPr>
        <w:t>　</w:t>
      </w:r>
      <w:r>
        <w:rPr>
          <w:rFonts w:ascii="STKaiti" w:hAnsi="STKaiti" w:cs="KaiTi"/>
        </w:rPr>
        <w:t xml:space="preserve"> </w:t>
      </w:r>
      <w:r>
        <w:rPr>
          <w:rFonts w:hint="eastAsia" w:ascii="STKaiti" w:hAnsi="STKaiti" w:cs="KaiTi"/>
          <w:color w:val="FF0000"/>
        </w:rPr>
        <w:t>$? 程序退出后的状态，0表示正常，其他值异常</w:t>
      </w:r>
    </w:p>
    <w:p>
      <w:pPr>
        <w:pStyle w:val="2"/>
        <w:rPr>
          <w:rFonts w:ascii="STKaiti" w:hAnsi="STKaiti" w:cs="KaiTi"/>
        </w:rPr>
      </w:pPr>
      <w:r>
        <w:rPr>
          <w:rFonts w:hint="eastAsia" w:ascii="STKaiti" w:hAnsi="STKaiti" w:cs="KaiTi"/>
        </w:rPr>
        <w:t>三. 条件测试</w:t>
      </w:r>
    </w:p>
    <w:p>
      <w:pPr>
        <w:ind w:firstLine="420"/>
        <w:rPr>
          <w:rFonts w:ascii="STKaiti" w:hAnsi="STKaiti" w:cs="KaiTi"/>
          <w:color w:val="00B0F0"/>
        </w:rPr>
      </w:pPr>
      <w:r>
        <w:rPr>
          <w:rFonts w:hint="eastAsia" w:ascii="STKaiti" w:hAnsi="STKaiti" w:cs="KaiTi"/>
          <w:color w:val="00B0F0"/>
        </w:rPr>
        <w:t>[ 测试表达式 ]  每一部分都要有空格</w:t>
      </w:r>
    </w:p>
    <w:p>
      <w:pPr>
        <w:ind w:firstLine="420"/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1. 检查文件状态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-e</w:t>
      </w:r>
      <w:r>
        <w:rPr>
          <w:rFonts w:hint="eastAsia" w:ascii="STKaiti" w:hAnsi="STKaiti" w:cs="KaiTi"/>
        </w:rPr>
        <w:t>: 文档存在为真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-d</w:t>
      </w:r>
      <w:r>
        <w:rPr>
          <w:rFonts w:hint="eastAsia" w:ascii="STKaiti" w:hAnsi="STKaiti" w:cs="KaiTi"/>
        </w:rPr>
        <w:t>: 文档存在,且必须为目录才为真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-f</w:t>
      </w:r>
      <w:r>
        <w:rPr>
          <w:rFonts w:hint="eastAsia" w:ascii="STKaiti" w:hAnsi="STKaiti" w:cs="KaiTi"/>
        </w:rPr>
        <w:t>: 文档存在,且必须为文件才为真</w:t>
      </w:r>
    </w:p>
    <w:p>
      <w:pPr>
        <w:ind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</w:rPr>
        <w:t>e.g. :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 [ -e /etc ]; echo $?  # 0 </w:t>
      </w:r>
    </w:p>
    <w:p>
      <w:pPr>
        <w:ind w:firstLine="420"/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2. 比较整数大小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-gt</w:t>
      </w:r>
      <w:r>
        <w:rPr>
          <w:rFonts w:hint="eastAsia" w:ascii="STKaiti" w:hAnsi="STKaiti" w:cs="KaiTi"/>
        </w:rPr>
        <w:t>: 大于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-ge</w:t>
      </w:r>
      <w:r>
        <w:rPr>
          <w:rFonts w:hint="eastAsia" w:ascii="STKaiti" w:hAnsi="STKaiti" w:cs="KaiTi"/>
        </w:rPr>
        <w:t>: 大于等于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-eq</w:t>
      </w:r>
      <w:r>
        <w:rPr>
          <w:rFonts w:hint="eastAsia" w:ascii="STKaiti" w:hAnsi="STKaiti" w:cs="KaiTi"/>
        </w:rPr>
        <w:t>: 等于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-ne</w:t>
      </w:r>
      <w:r>
        <w:rPr>
          <w:rFonts w:hint="eastAsia" w:ascii="STKaiti" w:hAnsi="STKaiti" w:cs="KaiTi"/>
        </w:rPr>
        <w:t>: 不等于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-lt</w:t>
      </w:r>
      <w:r>
        <w:rPr>
          <w:rFonts w:hint="eastAsia" w:ascii="STKaiti" w:hAnsi="STKaiti" w:cs="KaiTi"/>
        </w:rPr>
        <w:t>: 小于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-le</w:t>
      </w:r>
      <w:r>
        <w:rPr>
          <w:rFonts w:hint="eastAsia" w:ascii="STKaiti" w:hAnsi="STKaiti" w:cs="KaiTi"/>
        </w:rPr>
        <w:t>: 小于等于　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[ 1 -eq 2 ]; echo $?  # 1</w:t>
      </w:r>
      <w:r>
        <w:rPr>
          <w:rFonts w:hint="eastAsia" w:ascii="STKaiti" w:hAnsi="STKaiti" w:cs="KaiTi"/>
        </w:rPr>
        <w:t xml:space="preserve"> 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3. 字符串比对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==</w:t>
      </w:r>
      <w:r>
        <w:rPr>
          <w:rFonts w:hint="eastAsia" w:ascii="STKaiti" w:hAnsi="STKaiti" w:cs="KaiTi"/>
        </w:rPr>
        <w:t>: 一致为真　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!=</w:t>
      </w:r>
      <w:r>
        <w:rPr>
          <w:rFonts w:hint="eastAsia" w:ascii="STKaiti" w:hAnsi="STKaiti" w:cs="KaiTi"/>
        </w:rPr>
        <w:t>: 不一致为真</w:t>
      </w:r>
    </w:p>
    <w:p>
      <w:pPr>
        <w:ind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</w:rPr>
        <w:t xml:space="preserve">e.g. : 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[ hello != world ]; echo $?  # 0 </w:t>
      </w:r>
    </w:p>
    <w:p>
      <w:pPr>
        <w:rPr>
          <w:rFonts w:ascii="STKaiti" w:hAnsi="STKaiti" w:cs="KaiTi"/>
        </w:rPr>
      </w:pPr>
    </w:p>
    <w:p>
      <w:pPr>
        <w:pStyle w:val="2"/>
        <w:rPr>
          <w:rFonts w:ascii="STKaiti" w:hAnsi="STKaiti" w:cs="KaiTi"/>
        </w:rPr>
      </w:pPr>
      <w:r>
        <w:rPr>
          <w:rFonts w:hint="eastAsia" w:ascii="STKaiti" w:hAnsi="STKaiti" w:cs="KaiTi"/>
        </w:rPr>
        <w:t>四. read / if / for语句　</w:t>
      </w: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1. read语句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提高用户体验度，产生交互</w:t>
      </w:r>
    </w:p>
    <w:p>
      <w:pPr>
        <w:ind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作用：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1) 直接产生交互,等待用户输入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    2) 记录用户在键盘上的输入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    3) 将记录的内容,赋值给一个变量储存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选项：</w:t>
      </w:r>
    </w:p>
    <w:p>
      <w:pPr>
        <w:ind w:left="420"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-p : ＂屏幕提示信息＂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语法：</w:t>
      </w:r>
    </w:p>
    <w:p>
      <w:pPr>
        <w:ind w:left="420"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read  -p  "屏幕提示信息"  变量名　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read -p '请您输入要创建的用户名:'   a</w:t>
      </w:r>
    </w:p>
    <w:p>
      <w:pPr>
        <w:ind w:left="420" w:firstLine="420"/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2. if语句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if双分支处理：</w:t>
      </w:r>
    </w:p>
    <w:p>
      <w:pPr>
        <w:ind w:left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if  [条件测试]; then</w:t>
      </w:r>
    </w:p>
    <w:p>
      <w:pPr>
        <w:ind w:left="84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命令序列1</w:t>
      </w:r>
    </w:p>
    <w:p>
      <w:pPr>
        <w:ind w:left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else</w:t>
      </w:r>
    </w:p>
    <w:p>
      <w:pPr>
        <w:ind w:left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命令序列2</w:t>
      </w:r>
    </w:p>
    <w:p>
      <w:pPr>
        <w:ind w:left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fi</w:t>
      </w:r>
    </w:p>
    <w:p>
      <w:pPr>
        <w:ind w:left="420" w:firstLine="420"/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if多分支处理: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if [条件测试1];　then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命令序列1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elif [条件测试2];then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 xml:space="preserve">    命令序列2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elif [条件测试3];then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命令序列3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 xml:space="preserve">    </w:t>
      </w: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.........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else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命令序列n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fi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3. for循环语句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作用：遍历/列表式循环；根据变量的不同取值，重复执行处理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语法：</w:t>
      </w:r>
    </w:p>
    <w:p>
      <w:pPr>
        <w:ind w:left="420"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for 变量名  in 值列表</w:t>
      </w:r>
    </w:p>
    <w:p>
      <w:pPr>
        <w:ind w:left="420"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do</w:t>
      </w:r>
    </w:p>
    <w:p>
      <w:pPr>
        <w:ind w:left="840"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命令序列</w:t>
      </w:r>
    </w:p>
    <w:p>
      <w:pPr>
        <w:ind w:left="420"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done</w:t>
      </w:r>
    </w:p>
    <w:p>
      <w:pPr>
        <w:rPr>
          <w:rFonts w:ascii="STKaiti" w:hAnsi="STKaiti" w:cs="KaiTi"/>
        </w:rPr>
      </w:pPr>
    </w:p>
    <w:p>
      <w:pPr>
        <w:pStyle w:val="2"/>
        <w:rPr>
          <w:rFonts w:ascii="STKaiti" w:hAnsi="STKaiti" w:cs="KaiTi"/>
        </w:rPr>
      </w:pPr>
      <w:r>
        <w:rPr>
          <w:rFonts w:hint="eastAsia" w:ascii="STKaiti" w:hAnsi="STKaiti" w:cs="KaiTi"/>
        </w:rPr>
        <w:t>四. 系统安全保护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SELinux安全机制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SELinux概述：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-- 全称Security-Enhanced Linux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-- 美国NSA国家安全全局主导开发，一套增强Linux系统安全的强制访问操作体系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-- 集成到Linux内核(2.6及以上)中运行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-- RHEL7基于SELinux体系针对用户、进程、目录和文件提供了预设的保护策略,以及管理工具</w:t>
      </w:r>
    </w:p>
    <w:p>
      <w:pPr>
        <w:ind w:left="420"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SELinux运行模式：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C000"/>
        </w:rPr>
        <w:t>enforcing</w:t>
      </w:r>
      <w:r>
        <w:rPr>
          <w:rFonts w:hint="eastAsia" w:ascii="STKaiti" w:hAnsi="STKaiti" w:cs="KaiTi"/>
        </w:rPr>
        <w:t>: 强制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92D050"/>
        </w:rPr>
        <w:t>permissive</w:t>
      </w:r>
      <w:r>
        <w:rPr>
          <w:rFonts w:hint="eastAsia" w:ascii="STKaiti" w:hAnsi="STKaiti" w:cs="KaiTi"/>
        </w:rPr>
        <w:t xml:space="preserve">: 宽松            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C00000"/>
        </w:rPr>
        <w:t>disabled</w:t>
      </w:r>
      <w:r>
        <w:rPr>
          <w:rFonts w:hint="eastAsia" w:ascii="STKaiti" w:hAnsi="STKaiti" w:cs="KaiTi"/>
        </w:rPr>
        <w:t>: 彻底禁用</w:t>
      </w:r>
    </w:p>
    <w:p>
      <w:pPr>
        <w:ind w:left="420"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所有状态变成disabled(彻底禁用),都要经历重启系统</w:t>
      </w:r>
    </w:p>
    <w:p>
      <w:pPr>
        <w:ind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SELinux切换：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1. 临时切换: </w:t>
      </w:r>
      <w:r>
        <w:rPr>
          <w:rFonts w:hint="eastAsia" w:ascii="STKaiti" w:hAnsi="STKaiti" w:cs="KaiTi"/>
          <w:color w:val="FF0000"/>
        </w:rPr>
        <w:t>setenforce  1|0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2. 固定配置: </w:t>
      </w:r>
      <w:r>
        <w:rPr>
          <w:rFonts w:hint="eastAsia"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/etc/selinux/config </w:t>
      </w:r>
      <w:r>
        <w:rPr>
          <w:rFonts w:hint="eastAsia" w:ascii="STKaiti" w:hAnsi="STKaiti" w:cs="KaiTi"/>
        </w:rPr>
        <w:t>文件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e.g. : SELinux状态永久配置文件</w:t>
      </w:r>
    </w:p>
    <w:p>
      <w:pPr>
        <w:ind w:left="84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vim  /etc/selinux/config</w:t>
      </w:r>
    </w:p>
    <w:p>
      <w:pPr>
        <w:ind w:left="84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SELINUX=permissive</w:t>
      </w:r>
      <w:r>
        <w:rPr>
          <w:rFonts w:hint="eastAsia" w:ascii="STKaiti" w:hAnsi="STKaiti" w:cs="KaiTi"/>
        </w:rPr>
        <w:t xml:space="preserve"> </w:t>
      </w:r>
    </w:p>
    <w:p>
      <w:pPr>
        <w:ind w:left="840"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常用命令：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 xml:space="preserve">getenforec </w:t>
      </w:r>
      <w:r>
        <w:rPr>
          <w:rFonts w:hint="eastAsia" w:ascii="STKaiti" w:hAnsi="STKaiti" w:cs="KaiTi"/>
        </w:rPr>
        <w:t>: 查看SELinux当前系统状态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FF0000"/>
        </w:rPr>
        <w:t>setenforec  0</w:t>
      </w:r>
      <w:r>
        <w:rPr>
          <w:rFonts w:hint="eastAsia" w:ascii="STKaiti" w:hAnsi="STKaiti" w:cs="KaiTi"/>
        </w:rPr>
        <w:t xml:space="preserve"> : 修改SELinux状态，为宽松模式</w:t>
      </w:r>
    </w:p>
    <w:p>
      <w:pPr>
        <w:pStyle w:val="2"/>
        <w:rPr>
          <w:rFonts w:ascii="STKaiti" w:hAnsi="STKaiti" w:cs="KaiTi"/>
        </w:rPr>
      </w:pPr>
      <w:r>
        <w:rPr>
          <w:rFonts w:hint="eastAsia" w:ascii="STKaiti" w:hAnsi="STKaiti" w:cs="KaiTi"/>
        </w:rPr>
        <w:t>五. 自定义命令</w:t>
      </w: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1. Linux命令字的来源　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命令字：可执行程序的路径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别名：在用户环境中，为一个较为复杂的，需要经常使用的命令行所起的短名称；可用来替换普通命令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2. alias别名设置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查看别名：</w:t>
      </w:r>
      <w:r>
        <w:rPr>
          <w:rFonts w:hint="eastAsia" w:ascii="STKaiti" w:hAnsi="STKaiti" w:cs="KaiTi"/>
          <w:color w:val="FF0000"/>
        </w:rPr>
        <w:t xml:space="preserve">alias  [别名名称] 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</w:rPr>
        <w:t>定义别名：</w:t>
      </w:r>
      <w:r>
        <w:rPr>
          <w:rFonts w:hint="eastAsia" w:ascii="STKaiti" w:hAnsi="STKaiti" w:cs="KaiTi"/>
          <w:color w:val="FF0000"/>
        </w:rPr>
        <w:t>alias  别名名称="实际执行的命令行"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取消别名：</w:t>
      </w:r>
      <w:r>
        <w:rPr>
          <w:rFonts w:hint="eastAsia" w:ascii="STKaiti" w:hAnsi="STKaiti" w:cs="KaiTi"/>
          <w:color w:val="FF0000"/>
        </w:rPr>
        <w:t xml:space="preserve">unalias  [别名名称] 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为hostname定义别名为h_n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alias  h_n="hostname"</w:t>
      </w:r>
      <w:r>
        <w:rPr>
          <w:rFonts w:hint="eastAsia" w:ascii="STKaiti" w:hAnsi="STKaiti" w:cs="KaiTi"/>
        </w:rPr>
        <w:t xml:space="preserve"> </w:t>
      </w:r>
    </w:p>
    <w:p>
      <w:pPr>
        <w:ind w:left="420" w:firstLine="420"/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3. 用户初始化文件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1) 用户个性化配置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配置文件：</w:t>
      </w:r>
      <w:r>
        <w:rPr>
          <w:rFonts w:hint="eastAsia"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  <w:t>~/.bashrc</w:t>
      </w:r>
      <w:r>
        <w:rPr>
          <w:rFonts w:hint="eastAsia" w:ascii="STKaiti" w:hAnsi="STKaiti" w:cs="KaiTi"/>
        </w:rPr>
        <w:t xml:space="preserve"> </w:t>
      </w:r>
    </w:p>
    <w:p>
      <w:pPr>
        <w:ind w:left="420"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2) 全局环境配置</w:t>
      </w:r>
    </w:p>
    <w:p>
      <w:pPr>
        <w:ind w:left="420" w:firstLine="420"/>
        <w:rPr>
          <w:rFonts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TKaiti" w:hAnsi="STKaiti" w:cs="KaiTi"/>
        </w:rPr>
        <w:t>配置文件：</w:t>
      </w:r>
      <w:r>
        <w:rPr>
          <w:rFonts w:hint="eastAsia"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  <w:t>/etc/bashrc</w:t>
      </w:r>
    </w:p>
    <w:p>
      <w:pPr>
        <w:ind w:left="420" w:firstLine="420"/>
        <w:rPr>
          <w:rFonts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e.g. : 给studetn用户配置别名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vim  /home/student/.bashrc 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alias  hello="echo  hello world"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2"/>
        <w:rPr>
          <w:rFonts w:ascii="STKaiti" w:hAnsi="STKaiti" w:cs="KaiTi"/>
        </w:rPr>
      </w:pPr>
      <w:r>
        <w:rPr>
          <w:rFonts w:hint="eastAsia" w:ascii="STKaiti" w:hAnsi="STKaiti" w:cs="KaiTi"/>
        </w:rPr>
        <w:t>六. 搭建服务</w:t>
      </w:r>
    </w:p>
    <w:p>
      <w:pPr>
        <w:pStyle w:val="3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常见的互联网协议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http: 超文本传输协议    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 xml:space="preserve">默认端口:80 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FTP: 文本传输协议   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默认端口:21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https: 安全的超文本传输协议   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默认端口:443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DNS: 域名解析协议      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默认端口:53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telnet: 远程管理协议     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默认端口:23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tftp: 简单的文本传输协议   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默认端口:69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smtp: 发邮件协议   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默认端口:25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pop3: 收邮件协议    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默认端口:110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snmp: 简单的网络管理协议   </w:t>
      </w:r>
      <w:r>
        <w:rPr>
          <w:rFonts w:hint="eastAsia" w:ascii="STKaiti" w:hAnsi="STKaiti" w:cs="KaiTi"/>
        </w:rPr>
        <w:tab/>
      </w:r>
      <w:r>
        <w:rPr>
          <w:rFonts w:ascii="STKaiti" w:hAnsi="STKaiti" w:cs="KaiTi"/>
        </w:rPr>
        <w:tab/>
      </w:r>
      <w:r>
        <w:rPr>
          <w:rFonts w:hint="eastAsia" w:ascii="STKaiti" w:hAnsi="STKaiti" w:cs="KaiTi"/>
        </w:rPr>
        <w:t xml:space="preserve">默认端口:161 </w:t>
      </w: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搭建http服务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http协议:超文本传输协议,专用于传输页面内容</w:t>
      </w:r>
    </w:p>
    <w:p>
      <w:pPr>
        <w:ind w:firstLine="420"/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1. 安装httpd软件包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yum  -y  install  httpd</w:t>
      </w: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2.重启httpd服务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systemctl  restart  httpd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systemctl  enable  httpd</w:t>
      </w:r>
    </w:p>
    <w:p>
      <w:pPr>
        <w:ind w:firstLine="420"/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3.本机测试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FF0000"/>
        </w:rPr>
        <w:t>firefox 172.25.0.11</w:t>
      </w: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4.书写自己的页面</w:t>
      </w:r>
    </w:p>
    <w:p>
      <w:pPr>
        <w:rPr>
          <w:rFonts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 xml:space="preserve">默认存放文件路径: </w:t>
      </w:r>
      <w:r>
        <w:rPr>
          <w:rFonts w:hint="eastAsia"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  <w:t>/var/www/html/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 xml:space="preserve">默认网页文件名称: </w:t>
      </w:r>
      <w:r>
        <w:rPr>
          <w:rFonts w:hint="eastAsia"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  <w:t>index.html</w:t>
      </w:r>
    </w:p>
    <w:p>
      <w:pPr>
        <w:ind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vim  /var/www/html/index.html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&lt;marquee&gt;&lt;font  color=red&gt;&lt;h1&gt;hello world&lt;/h1&gt;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  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滚动           字体颜色            标题字体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搭建FTP服务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FTP:文件传输协议</w:t>
      </w: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1. 安装vsftpd软件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FF0000"/>
        </w:rPr>
        <w:t>yum  -y  install  vsftpd</w:t>
      </w: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2. 重启vsftpd服务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systemctl  restart  vsftpd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systemctl  enable  vsftpd</w:t>
      </w: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3. 默认FTP服务共享位置</w:t>
      </w:r>
    </w:p>
    <w:p>
      <w:pPr>
        <w:ind w:firstLine="420"/>
        <w:rPr>
          <w:rFonts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TKaiti" w:hAnsi="STKaiti" w:cs="KaiTi"/>
          <w:color w:val="70AD47" w:themeColor="accent6"/>
          <w14:textFill>
            <w14:solidFill>
              <w14:schemeClr w14:val="accent6"/>
            </w14:solidFill>
          </w14:textFill>
        </w:rPr>
        <w:t>/var/ftp/</w:t>
      </w:r>
    </w:p>
    <w:p>
      <w:pPr>
        <w:ind w:firstLine="420"/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>4. 本机验证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FF0000"/>
        </w:rPr>
        <w:t>firefox  ftp://172.25.0.11</w:t>
      </w:r>
    </w:p>
    <w:p>
      <w:pPr>
        <w:rPr>
          <w:rFonts w:ascii="STKaiti" w:hAnsi="STKaiti" w:cs="KaiTi"/>
          <w:color w:val="FF0000"/>
        </w:rPr>
      </w:pPr>
    </w:p>
    <w:p>
      <w:pPr>
        <w:pStyle w:val="2"/>
        <w:rPr>
          <w:rFonts w:ascii="STKaiti" w:hAnsi="STKaiti" w:cs="KaiTi"/>
        </w:rPr>
      </w:pPr>
      <w:r>
        <w:rPr>
          <w:rFonts w:hint="eastAsia" w:ascii="STKaiti" w:hAnsi="STKaiti" w:cs="KaiTi"/>
        </w:rPr>
        <w:t>七. 防火墙策略管理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作用：隔离，进行入站过滤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常见防火墙类型：硬件防火墙和软件防火墙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1. firewalld服务基础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Linux的防火墙体系：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系统服务：firewalld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管理工具：</w:t>
      </w:r>
    </w:p>
    <w:p>
      <w:pPr>
        <w:ind w:left="84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firewall-cmd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: 命令行模式</w:t>
      </w:r>
    </w:p>
    <w:p>
      <w:pPr>
        <w:ind w:left="84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firewall-config ：图形化界面模式</w:t>
      </w:r>
    </w:p>
    <w:p>
      <w:pPr>
        <w:ind w:left="84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firewall-config  &amp;  # 图像化界面</w:t>
      </w:r>
    </w:p>
    <w:p>
      <w:pPr>
        <w:ind w:left="840"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预设安全区域：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根据所在的网络场所区分,预设保护规则集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00B0F0"/>
        </w:rPr>
        <w:t>– public</w:t>
      </w:r>
      <w:r>
        <w:rPr>
          <w:rFonts w:hint="eastAsia" w:ascii="STKaiti" w:hAnsi="STKaiti" w:cs="KaiTi"/>
        </w:rPr>
        <w:t xml:space="preserve">: 仅允许访问本机的sshd dhcp  ping 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FFC000"/>
        </w:rPr>
        <w:t>– trusted</w:t>
      </w:r>
      <w:r>
        <w:rPr>
          <w:rFonts w:hint="eastAsia" w:ascii="STKaiti" w:hAnsi="STKaiti" w:cs="KaiTi"/>
        </w:rPr>
        <w:t>: 允许任何访问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FF0000"/>
        </w:rPr>
        <w:t>– block</w:t>
      </w:r>
      <w:r>
        <w:rPr>
          <w:rFonts w:hint="eastAsia" w:ascii="STKaiti" w:hAnsi="STKaiti" w:cs="KaiTi"/>
        </w:rPr>
        <w:t>: 拒绝任何来访请求(明确拒绝回应)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C00000"/>
        </w:rPr>
        <w:t>– drop</w:t>
      </w:r>
      <w:r>
        <w:rPr>
          <w:rFonts w:hint="eastAsia" w:ascii="STKaiti" w:hAnsi="STKaiti" w:cs="KaiTi"/>
        </w:rPr>
        <w:t>: 丢弃任何来访的数据包(直接丢弃不给回应,节省服务器资源)</w:t>
      </w:r>
    </w:p>
    <w:p>
      <w:pPr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防火墙的判定规则：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-- 查看请求数据包,中客户端来源IP地址,查看自己所有区域规则,如果某一个区域有该源IP地址的规则,则进入该区域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-- 进入默认区域public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2. 防火墙列表查看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 xml:space="preserve">firewall-cmd  --list-all-zones 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firewall-cmd  --list-all  [--zone=区域名]</w:t>
      </w: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# 查看区域详细规则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firewall-cmd  --get-services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>firewall-cmd  --get-default-zone</w:t>
      </w: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ab/>
      </w:r>
      <w:r>
        <w:rPr>
          <w:rFonts w:hint="eastAsia" w:ascii="STKaiti" w:hAnsi="STKaiti" w:cs="KaiTi"/>
          <w:color w:val="FF0000"/>
        </w:rPr>
        <w:t># 查看默认区域</w:t>
      </w:r>
    </w:p>
    <w:p>
      <w:pPr>
        <w:ind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FF0000"/>
        </w:rPr>
        <w:t xml:space="preserve">firewall-cmd  --get-zones 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3. 防火墙默认区修改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e.g. : 修改默认区域为block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</w:t>
      </w:r>
      <w:r>
        <w:rPr>
          <w:rFonts w:hint="eastAsia" w:ascii="STKaiti" w:hAnsi="STKaiti" w:cs="KaiTi"/>
          <w:color w:val="FF0000"/>
        </w:rPr>
        <w:t>--set-default-zone=block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效果：不可以通信,有回应</w:t>
      </w:r>
    </w:p>
    <w:p>
      <w:pPr>
        <w:ind w:left="420"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e.g. : 修改默认区域为drop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</w:t>
      </w:r>
      <w:r>
        <w:rPr>
          <w:rFonts w:hint="eastAsia" w:ascii="STKaiti" w:hAnsi="STKaiti" w:cs="KaiTi"/>
          <w:color w:val="FF0000"/>
        </w:rPr>
        <w:t xml:space="preserve"> --set-default-zone=drop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效果：不可以通信,没有回应</w:t>
      </w:r>
    </w:p>
    <w:p>
      <w:pPr>
        <w:ind w:left="420" w:firstLine="420"/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4. 在默认区域添加协议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添加允许的协议http 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--zone=public  </w:t>
      </w:r>
      <w:r>
        <w:rPr>
          <w:rFonts w:hint="eastAsia" w:ascii="STKaiti" w:hAnsi="STKaiti" w:cs="KaiTi"/>
          <w:color w:val="FF0000"/>
        </w:rPr>
        <w:t xml:space="preserve">--add-service=http </w:t>
      </w:r>
    </w:p>
    <w:p>
      <w:pPr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添加允许的协议ftp 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--zone=public  </w:t>
      </w:r>
      <w:r>
        <w:rPr>
          <w:rFonts w:hint="eastAsia" w:ascii="STKaiti" w:hAnsi="STKaiti" w:cs="KaiTi"/>
          <w:color w:val="FF0000"/>
        </w:rPr>
        <w:t xml:space="preserve">--add-service=ftp </w:t>
      </w:r>
    </w:p>
    <w:p>
      <w:pPr>
        <w:ind w:left="420"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e.g. : 查看区域详细规则</w:t>
      </w:r>
    </w:p>
    <w:p>
      <w:pPr>
        <w:ind w:left="420" w:firstLine="420"/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--zone=public </w:t>
      </w:r>
      <w:r>
        <w:rPr>
          <w:rFonts w:hint="eastAsia" w:ascii="STKaiti" w:hAnsi="STKaiti" w:cs="KaiTi"/>
          <w:color w:val="FF0000"/>
        </w:rPr>
        <w:t xml:space="preserve"> --list-all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 w:cs="KaiTi"/>
        </w:rPr>
      </w:pPr>
      <w:r>
        <w:rPr>
          <w:rFonts w:hint="eastAsia" w:ascii="STKaiti" w:hAnsi="STKaiti" w:cs="KaiTi"/>
        </w:rPr>
        <w:t>5. 防火墙永久策略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</w:t>
      </w:r>
      <w:r>
        <w:rPr>
          <w:rFonts w:hint="eastAsia" w:ascii="STKaiti" w:hAnsi="STKaiti" w:cs="KaiTi"/>
          <w:color w:val="FF0000"/>
        </w:rPr>
        <w:t>--permanent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  --zone=public  --add-service=http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</w:t>
      </w:r>
      <w:r>
        <w:rPr>
          <w:rFonts w:hint="eastAsia" w:ascii="STKaiti" w:hAnsi="STKaiti" w:cs="KaiTi"/>
          <w:color w:val="FF0000"/>
        </w:rPr>
        <w:t>--permanent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  --zone=public  --add-service=ftp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--zone=public  </w:t>
      </w:r>
      <w:r>
        <w:rPr>
          <w:rFonts w:hint="eastAsia" w:ascii="STKaiti" w:hAnsi="STKaiti" w:cs="KaiTi"/>
          <w:color w:val="FF0000"/>
        </w:rPr>
        <w:t xml:space="preserve">--list-all </w:t>
      </w:r>
    </w:p>
    <w:p>
      <w:pPr>
        <w:ind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e.g. : 重新加载防火墙所有配置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</w:t>
      </w:r>
      <w:r>
        <w:rPr>
          <w:rFonts w:hint="eastAsia" w:ascii="STKaiti" w:hAnsi="STKaiti" w:cs="KaiTi"/>
          <w:color w:val="FF0000"/>
        </w:rPr>
        <w:t>--reload</w:t>
      </w:r>
    </w:p>
    <w:p>
      <w:pPr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e.g. : 单独拒绝某个ID的访问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--zone=block  </w:t>
      </w:r>
      <w:r>
        <w:rPr>
          <w:rFonts w:hint="eastAsia" w:ascii="STKaiti" w:hAnsi="STKaiti" w:cs="KaiTi"/>
          <w:color w:val="FF0000"/>
        </w:rPr>
        <w:t>--add-cource=172.25.10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--zone=block  </w:t>
      </w:r>
      <w:r>
        <w:rPr>
          <w:rFonts w:hint="eastAsia" w:ascii="STKaiti" w:hAnsi="STKaiti" w:cs="KaiTi"/>
          <w:color w:val="FF0000"/>
        </w:rPr>
        <w:t xml:space="preserve">--list-all 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6. 实现本机的端口映射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-- 本地应用的端口重定向(端口1 --&gt; 端口2) </w:t>
      </w: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-- 从客户机访问　端口1 的请求，自动映射到本机　端口2 </w:t>
      </w:r>
    </w:p>
    <w:p>
      <w:pPr>
        <w:ind w:firstLine="420"/>
        <w:rPr>
          <w:rFonts w:ascii="STKaiti" w:hAnsi="STKaiti" w:cs="KaiTi"/>
        </w:rPr>
      </w:pPr>
    </w:p>
    <w:p>
      <w:pPr>
        <w:ind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e.g. : 访问以下两个地址可以看到相同的页面</w:t>
      </w:r>
    </w:p>
    <w:p>
      <w:pPr>
        <w:ind w:left="42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http://172.25.0.11:1234  ---&gt;  http://172.25.0.11:80</w:t>
      </w:r>
    </w:p>
    <w:p>
      <w:pPr>
        <w:ind w:left="420" w:firstLine="420"/>
        <w:rPr>
          <w:rFonts w:ascii="STKaiti" w:hAnsi="STKaiti" w:cs="KaiTi"/>
        </w:rPr>
      </w:pP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第一步：</w:t>
      </w:r>
    </w:p>
    <w:p>
      <w:pPr>
        <w:ind w:left="84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firewall-cmd  --permanent  --zone=public</w:t>
      </w:r>
    </w:p>
    <w:p>
      <w:pPr>
        <w:rPr>
          <w:rFonts w:ascii="STKaiti" w:hAnsi="STKaiti" w:cs="KaiTi"/>
          <w:color w:val="FF0000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   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STKaiti" w:hAnsi="STKaiti" w:cs="KaiTi"/>
          <w:color w:val="FF0000"/>
        </w:rPr>
        <w:t xml:space="preserve">--add-forward-port=port=1234:proto=tcp:toport=80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第二步：</w:t>
      </w:r>
    </w:p>
    <w:p>
      <w:pPr>
        <w:ind w:left="84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 xml:space="preserve">firewall-cmd  --reload </w:t>
      </w:r>
    </w:p>
    <w:p>
      <w:pPr>
        <w:ind w:left="840" w:firstLine="420"/>
        <w:rPr>
          <w:rFonts w:ascii="STKaiti" w:hAnsi="STKaiti" w:cs="KaiTi"/>
        </w:rPr>
      </w:pP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第三步：</w:t>
      </w:r>
    </w:p>
    <w:p>
      <w:pPr>
        <w:ind w:left="840" w:firstLine="420"/>
        <w:rPr>
          <w:rFonts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firewall-cmd  --zone=public  --list-all</w:t>
      </w:r>
    </w:p>
    <w:p>
      <w:pPr>
        <w:rPr>
          <w:rFonts w:ascii="STKaiti" w:hAnsi="STKaiti" w:cs="KaiTi"/>
        </w:rPr>
      </w:pP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第四步：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本机测试：</w:t>
      </w:r>
    </w:p>
    <w:p>
      <w:pPr>
        <w:ind w:left="840" w:firstLine="420"/>
        <w:rPr>
          <w:rFonts w:ascii="STKaiti" w:hAnsi="STKaiti" w:cs="KaiTi"/>
          <w:color w:val="00B050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firefox  172.25.0.11:80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00B050"/>
        </w:rPr>
        <w:t># 可以访问</w:t>
      </w:r>
    </w:p>
    <w:p>
      <w:pPr>
        <w:ind w:left="84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firefox  172.25.0.11:1234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C00000"/>
        </w:rPr>
        <w:t># 无法访问</w:t>
      </w:r>
    </w:p>
    <w:p>
      <w:pPr>
        <w:rPr>
          <w:rFonts w:ascii="STKaiti" w:hAnsi="STKaiti" w:cs="KaiTi"/>
        </w:rPr>
      </w:pP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>虚拟机：</w:t>
      </w:r>
    </w:p>
    <w:p>
      <w:pPr>
        <w:ind w:left="84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firefox  172.25.0.11:80</w:t>
      </w: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00B050"/>
        </w:rPr>
        <w:t># 可以访问</w:t>
      </w:r>
    </w:p>
    <w:p>
      <w:pPr>
        <w:ind w:left="840" w:firstLine="420"/>
        <w:rPr>
          <w:rFonts w:ascii="STKaiti" w:hAnsi="STKaiti" w:cs="KaiTi"/>
          <w:color w:val="00B050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firefox  172.25.0.11:1234</w:t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00B050"/>
        </w:rPr>
        <w:t># 可以访问</w:t>
      </w:r>
    </w:p>
    <w:p>
      <w:pPr>
        <w:rPr>
          <w:rFonts w:ascii="STKaiti" w:hAnsi="STKaiti" w:cs="KaiTi"/>
        </w:rPr>
      </w:pPr>
    </w:p>
    <w:p>
      <w:pPr>
        <w:pStyle w:val="2"/>
        <w:rPr>
          <w:rFonts w:ascii="STKaiti" w:hAnsi="STKaiti"/>
        </w:rPr>
      </w:pPr>
      <w:r>
        <w:rPr>
          <w:rFonts w:hint="eastAsia" w:ascii="STKaiti" w:hAnsi="STKaiti"/>
        </w:rPr>
        <w:t>八．iSCSI网络磁盘</w:t>
      </w:r>
      <w:r>
        <w:rPr>
          <w:rFonts w:hint="default" w:ascii="STKaiti" w:hAnsi="STKaiti"/>
        </w:rPr>
        <w:t xml:space="preserve"> </w:t>
      </w: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1. 概念：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Internet  SCSI，网际SCSI接口（默认端口：3260）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作用：一种基于C/S架构的虚拟磁盘技术；服务器提供磁盘空间，客户机连接并当成本地磁盘使用。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2. iSCSI磁盘构成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FF0000"/>
        </w:rPr>
        <w:t>backstore</w:t>
      </w:r>
      <w:r>
        <w:rPr>
          <w:rFonts w:hint="eastAsia" w:ascii="STKaiti" w:hAnsi="STKaiti" w:cs="KaiTi"/>
        </w:rPr>
        <w:t>，后端存储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对应到服务端提供实际存储空间的设备，需要起一个管理作用</w:t>
      </w: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FF0000"/>
        </w:rPr>
        <w:t>target</w:t>
      </w:r>
      <w:r>
        <w:rPr>
          <w:rFonts w:hint="eastAsia" w:ascii="STKaiti" w:hAnsi="STKaiti" w:cs="KaiTi"/>
        </w:rPr>
        <w:t>，磁盘组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是客户端的访问目标，作为一个框架，由多个lun组成</w:t>
      </w: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FF0000"/>
        </w:rPr>
        <w:t>ISCSI Qualified Name(iqn)</w:t>
      </w:r>
      <w:r>
        <w:rPr>
          <w:rFonts w:hint="eastAsia" w:ascii="STKaiti" w:hAnsi="STKaiti" w:cs="KaiTi"/>
        </w:rPr>
        <w:t>名称规范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用来识别target磁盘组，也用来识别客户身份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  <w:color w:val="FF0000"/>
        </w:rPr>
        <w:t xml:space="preserve">格式：iqn.xxxx.倒叙域名：自定义标识 </w:t>
      </w:r>
    </w:p>
    <w:p>
      <w:pPr>
        <w:ind w:left="420" w:firstLine="420"/>
        <w:rPr>
          <w:rFonts w:ascii="STKaiti" w:hAnsi="STKaiti" w:cs="KaiTi"/>
        </w:rPr>
      </w:pPr>
      <w:r>
        <w:rPr>
          <w:rFonts w:hint="eastAsia" w:ascii="STKaiti" w:hAnsi="STKaiti" w:cs="KaiTi"/>
        </w:rPr>
        <w:t xml:space="preserve">e.g. : </w:t>
      </w:r>
    </w:p>
    <w:p>
      <w:pPr>
        <w:ind w:left="840" w:firstLine="420"/>
        <w:rPr>
          <w:rFonts w:ascii="STKaiti" w:hAnsi="STKaiti" w:cs="KaiTi"/>
        </w:rPr>
      </w:pPr>
      <w:r>
        <w:rPr>
          <w:rFonts w:hint="eastAsia" w:ascii="STKaiti" w:hAnsi="STKaiti" w:cs="KaiTi"/>
          <w:color w:val="ED7D31" w:themeColor="accent2"/>
          <w14:textFill>
            <w14:solidFill>
              <w14:schemeClr w14:val="accent2"/>
            </w14:solidFill>
          </w14:textFill>
        </w:rPr>
        <w:t>iqn.2019-05.com.example:server0</w:t>
      </w: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lun,逻辑单元</w:t>
      </w: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ab/>
      </w:r>
      <w:r>
        <w:rPr>
          <w:rFonts w:hint="eastAsia" w:ascii="STKaiti" w:hAnsi="STKaiti" w:cs="KaiTi"/>
        </w:rPr>
        <w:t>每一个lun需要关联到某一个后端存储设备，在客户端会视为一块虚拟硬盘</w:t>
      </w:r>
    </w:p>
    <w:p>
      <w:pPr>
        <w:rPr>
          <w:rFonts w:ascii="STKaiti" w:hAnsi="STKaiti" w:cs="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3. 发布iSCSI磁盘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1）安装targetcli软件包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yum  -y  install  targetcli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2）配置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a. 建立backstore，后端存储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targetcli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/backstores/block  create  name=xhj  dev=/dev/vdb1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b. 建立target磁盘组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/iscsi  create  iqn.2019-05.com.example:server0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c. 进行lun关联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/iscsi/iqn.2019-05.com.example:server0/tpg1/luns  \</w:t>
      </w:r>
    </w:p>
    <w:p>
      <w:pPr>
        <w:ind w:left="840" w:firstLine="420"/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 xml:space="preserve">create  /backstores/block/xhj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d. 设置访问控制ACL，设置客户端声明的名字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/iscsi/iqn.2019-05.com.example:server0/tpg1/acls  \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create  iqn.2019-05.com.example:hello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e. 指定本机开放共享服务的IP地址及端口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/iscsi/iqn.2019-05.com.example:server0/tpg1/portals  \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create  172.25.0.11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f. 重启服务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systemctl  restart  target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systemctl  enable  target</w:t>
      </w:r>
    </w:p>
    <w:p>
      <w:pPr>
        <w:rPr>
          <w:rFonts w:ascii="STKaiti" w:hAnsi="STKaiti"/>
          <w:color w:val="FF0000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4. 访问iSCSI磁盘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a. 安装客户端软件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yum  -y  install  iscsi-initiator-utils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b. 配置客户端声明的名字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vim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/etc/iscsi/initiatorname.iscsi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InitiatorName= iqn.2019-05.com.example:hello</w:t>
      </w:r>
    </w:p>
    <w:p>
      <w:pPr>
        <w:rPr>
          <w:rFonts w:ascii="STKaiti" w:hAnsi="STKaiti"/>
          <w:color w:val="FF0000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c. 客户端刷新声明名字的服务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systemctl  restart  iscsid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d. 发现服务端共享存储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Linux查看命令帮助的方法：</w:t>
      </w:r>
      <w:r>
        <w:rPr>
          <w:rFonts w:hint="eastAsia" w:ascii="STKaiti" w:hAnsi="STKaiti"/>
          <w:color w:val="FF0000"/>
        </w:rPr>
        <w:t>man  iscsiadm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全文查找/example，按n向下跳转匹配，看到EXAMPLES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ascii="STKaiti" w:hAnsi="STKaiti"/>
          <w:color w:val="FF0000"/>
        </w:rPr>
        <w:t>iscsiadm --mode discoverydb --type sendtargets --portal 172.25.0.11 –discover</w:t>
      </w:r>
    </w:p>
    <w:p>
      <w:pPr>
        <w:rPr>
          <w:rFonts w:ascii="STKaiti" w:hAnsi="STKaiti"/>
        </w:rPr>
      </w:pPr>
      <w:bookmarkStart w:id="0" w:name="_GoBack"/>
      <w:bookmarkEnd w:id="0"/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e. 使用服务端共享存储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systemctl  restart  iscsi</w:t>
      </w:r>
    </w:p>
    <w:p>
      <w:pPr>
        <w:rPr>
          <w:rFonts w:ascii="STKaiti" w:hAnsi="STKaiti"/>
          <w:color w:val="FF0000"/>
        </w:rPr>
      </w:pPr>
    </w:p>
    <w:p>
      <w:pPr>
        <w:pStyle w:val="2"/>
        <w:rPr>
          <w:rFonts w:ascii="STKaiti" w:hAnsi="STKaiti"/>
        </w:rPr>
      </w:pPr>
      <w:r>
        <w:rPr>
          <w:rFonts w:hint="eastAsia" w:ascii="STKaiti" w:hAnsi="STKaiti"/>
        </w:rPr>
        <w:t>九. 配置NFS共享</w:t>
      </w: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1. 简介：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概念：Network  File  System，网络文件系统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作用：为客户机提供共享使用的文件夹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协议：NFS（TCP/UDP 2049）、RPC（TCP/UDP 111）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所需软件包：nfs-utils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系统服务：nfs-server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2. 普通NFS配置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1）环境设置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firewall-cmd  --set-default-zone=trusted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2）虚拟机server构建NFS共享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a．安装nfs-utils软件包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yum  -y  install  nfs-ntils </w:t>
      </w:r>
    </w:p>
    <w:p>
      <w:pPr>
        <w:tabs>
          <w:tab w:val="left" w:pos="1241"/>
        </w:tabs>
        <w:rPr>
          <w:rFonts w:ascii="STKaiti" w:hAnsi="STKaiti"/>
          <w:color w:val="FF0000"/>
        </w:rPr>
      </w:pPr>
      <w:r>
        <w:rPr>
          <w:rFonts w:ascii="STKaiti" w:hAnsi="STKaiti"/>
        </w:rPr>
        <w:tab/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b．修改配置文件</w:t>
      </w:r>
    </w:p>
    <w:p>
      <w:pPr>
        <w:rPr>
          <w:rFonts w:ascii="STKaiti" w:hAnsi="STKait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vim</w:t>
      </w:r>
      <w:r>
        <w:rPr>
          <w:rFonts w:hint="eastAsia" w:ascii="STKaiti" w:hAnsi="STKaiti"/>
        </w:rPr>
        <w:t xml:space="preserve">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/etc/exports 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文件夹路径  *（ro）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作用：将共享文件给所有客户端，可以只读方式访问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配置文件格式：</w:t>
      </w:r>
      <w:r>
        <w:rPr>
          <w:rFonts w:hint="eastAsia" w:ascii="STKaiti" w:hAnsi="STKaiti"/>
          <w:color w:val="FF0000"/>
        </w:rPr>
        <w:t>文件夹路径  客户机地址（权限）...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c．重启服务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systemctl  restart  nfs-server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systemctl  enable  nfs-server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2）虚拟机desktop访问NFS共享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a．显示服务端共享路径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showmount  -e  客户端IP地址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b.1 挂载到本机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mount  服务端IP：/共享文件  挂载点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b.2 开机自动挂载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vim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/ect/fstab 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服务端IP：/共享文件  挂载点  nfs  defaults,_netdev  0  0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说明：</w:t>
      </w:r>
      <w:r>
        <w:rPr>
          <w:rFonts w:hint="eastAsia" w:ascii="STKaiti" w:hAnsi="STKaiti"/>
          <w:color w:val="FF0000"/>
        </w:rPr>
        <w:t xml:space="preserve">_netdev声明网络设备，Linux先部署网络所有参数，再进行挂载该设备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c．检测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mount  -a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df  -h</w:t>
      </w:r>
    </w:p>
    <w:p>
      <w:pPr>
        <w:rPr>
          <w:rFonts w:ascii="STKaiti" w:hAnsi="STKaiti"/>
        </w:rPr>
      </w:pPr>
    </w:p>
    <w:p>
      <w:pPr>
        <w:pStyle w:val="2"/>
        <w:rPr>
          <w:rFonts w:ascii="STKaiti" w:hAnsi="STKaiti"/>
        </w:rPr>
      </w:pPr>
      <w:r>
        <w:rPr>
          <w:rFonts w:hint="eastAsia" w:ascii="STKaiti" w:hAnsi="STKaiti"/>
        </w:rPr>
        <w:t>十. HTTP服务基础</w:t>
      </w: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1. Web通信基本概念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基于B/S（Browser/Server）架构的网页服务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服务端提供网页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浏览器下载并显示网页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Hyper  Text  Transfer  Protocol（HTTP），超文本传输协议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Hyper  Text  Markup  Language（HTML），超文本标记语言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2. 提供Web的服务软件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http（Apache），NGINX，Tomcat</w:t>
      </w:r>
    </w:p>
    <w:p>
      <w:pPr>
        <w:ind w:firstLine="420"/>
        <w:rPr>
          <w:rFonts w:ascii="STKaiti" w:hAnsi="STKaiti"/>
        </w:rPr>
      </w:pP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软件包：httpd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系统服务：httpd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提供的默认配置：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Listen：监听地址：端口80 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ServerName：本地点注册的DNS名称（空缺）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DocumentRoot：网页根目录（/var/www/html）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3. 构建基本的Web服务</w:t>
      </w:r>
    </w:p>
    <w:p>
      <w:pPr>
        <w:ind w:left="420" w:leftChars="200"/>
        <w:rPr>
          <w:rFonts w:ascii="STKaiti" w:hAnsi="STKaiti"/>
        </w:rPr>
      </w:pPr>
      <w:r>
        <w:rPr>
          <w:rFonts w:hint="eastAsia" w:ascii="STKaiti" w:hAnsi="STKaiti"/>
        </w:rPr>
        <w:t>虚拟机server</w:t>
      </w:r>
    </w:p>
    <w:p>
      <w:pPr>
        <w:ind w:left="420" w:leftChars="20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1）安装httpd</w:t>
      </w:r>
    </w:p>
    <w:p>
      <w:pPr>
        <w:ind w:left="420" w:leftChars="20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2）重启httpd服务</w:t>
      </w:r>
    </w:p>
    <w:p>
      <w:pPr>
        <w:ind w:left="420" w:leftChars="20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3）设置httpd开机自启</w:t>
      </w:r>
    </w:p>
    <w:p>
      <w:pPr>
        <w:ind w:left="420" w:leftChars="20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4）书写一个网站内容</w:t>
      </w:r>
    </w:p>
    <w:p>
      <w:pPr>
        <w:ind w:left="420" w:leftChars="20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5）修改访问路径配置文件</w:t>
      </w:r>
    </w:p>
    <w:p>
      <w:pPr>
        <w:ind w:left="420" w:leftChars="20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vim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/etc/httpd/conf/httpd.conf </w:t>
      </w:r>
    </w:p>
    <w:p>
      <w:pPr>
        <w:ind w:left="210" w:leftChars="100"/>
        <w:rPr>
          <w:rFonts w:ascii="STKaiti" w:hAnsi="STKaiti"/>
          <w:color w:val="FF0000"/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DocumentRoot=</w:t>
      </w:r>
      <w:r>
        <w:rPr>
          <w:rFonts w:hint="eastAsia" w:ascii="STKaiti" w:hAnsi="STKaiti"/>
          <w:color w:val="FF0000"/>
        </w:rPr>
        <w:t>“/var/www/myweb”</w:t>
      </w:r>
    </w:p>
    <w:p>
      <w:pPr>
        <w:ind w:left="210" w:leftChars="10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6）重启httpd</w:t>
      </w:r>
    </w:p>
    <w:p>
      <w:pPr>
        <w:ind w:left="210" w:leftChars="100"/>
        <w:rPr>
          <w:rFonts w:ascii="STKaiti" w:hAnsi="STKaiti"/>
        </w:rPr>
      </w:pPr>
    </w:p>
    <w:p>
      <w:pPr>
        <w:ind w:left="210" w:leftChars="100" w:firstLine="210"/>
        <w:rPr>
          <w:rFonts w:ascii="STKaiti" w:hAnsi="STKaiti"/>
        </w:rPr>
      </w:pPr>
      <w:r>
        <w:rPr>
          <w:rFonts w:hint="eastAsia" w:ascii="STKaiti" w:hAnsi="STKaiti"/>
        </w:rPr>
        <w:t>虚拟机desktop</w:t>
      </w:r>
    </w:p>
    <w:p>
      <w:pPr>
        <w:ind w:left="210" w:leftChars="100" w:firstLine="21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依次访问server</w:t>
      </w:r>
    </w:p>
    <w:p>
      <w:pPr>
        <w:ind w:left="210" w:leftChars="100"/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>3. 说明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-- DocumentRoot：设置存放网页文件的路径（网页文件的根目录）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-- 实际路径与网络路径：</w:t>
      </w:r>
    </w:p>
    <w:p>
      <w:pPr>
        <w:ind w:firstLine="420"/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客户端：</w:t>
      </w:r>
      <w:r>
        <w:rPr>
          <w:rFonts w:hint="eastAsia" w:ascii="STKaiti" w:hAnsi="STKaiti"/>
          <w:color w:val="FF0000"/>
        </w:rPr>
        <w:t xml:space="preserve">firefox  IP:80 --&gt; 服务端httpd --&gt; </w:t>
      </w:r>
    </w:p>
    <w:p>
      <w:pPr>
        <w:ind w:left="840" w:firstLine="840"/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>主配置 DocumentRoot /var/www/myweb --&gt; /var/www/myweb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-- Web访问控制，默认继承父目录访问控制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-- 访问控制的配置字段：</w:t>
      </w:r>
    </w:p>
    <w:p>
      <w:pPr>
        <w:ind w:firstLine="420"/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&lt;Directory  </w:t>
      </w:r>
      <w: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“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访问路径</w:t>
      </w:r>
      <w: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”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&gt;</w:t>
      </w:r>
    </w:p>
    <w:p>
      <w:pPr>
        <w:ind w:left="420" w:leftChars="200" w:firstLine="420"/>
        <w:rPr>
          <w:rFonts w:ascii="STKaiti" w:hAnsi="STKaiti"/>
          <w:color w:val="FF0000"/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FF0000"/>
        </w:rPr>
        <w:t>Require  all  granted</w:t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# 允许所有人访问</w:t>
      </w:r>
    </w:p>
    <w:p>
      <w:pPr>
        <w:ind w:left="420" w:leftChars="200" w:firstLine="420"/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Require  all  IP地址</w:t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# 仅允许该IP访问</w:t>
      </w:r>
    </w:p>
    <w:p>
      <w:pPr>
        <w:ind w:left="420" w:leftChars="200" w:firstLine="420"/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Require  all  denied</w:t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# 拒绝所有人访问</w:t>
      </w:r>
    </w:p>
    <w:p>
      <w:pPr>
        <w:ind w:left="420" w:leftChars="200" w:firstLine="420"/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&lt;/Directroy&gt;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4. 虚拟Web主机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由一台服务器提供多个不同的Web页面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1）区分方式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基于域名的虚拟机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基于端口的虚拟机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基于IP地址的虚拟机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2）配置文件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/etc/httpd/conf/httpd.conf</w:t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00B0F0"/>
        </w:rPr>
        <w:t># 主配置文件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/etc/httpd/conf.d/*.conf </w:t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00B0F0"/>
        </w:rPr>
        <w:t># 调用配置文件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3）搭建虚拟Web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vim</w:t>
      </w:r>
      <w:r>
        <w:rPr>
          <w:rFonts w:hint="eastAsia" w:ascii="STKaiti" w:hAnsi="STKaiti"/>
        </w:rPr>
        <w:t xml:space="preserve">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/etc/httpd/conf.d/new.conf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00B0F0"/>
        </w:rPr>
        <w:t># 调用配置文件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&lt;VirtualHost  *:80&gt;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00B0F0"/>
        </w:rPr>
        <w:t># 启动虚拟Web主机功能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ServerName</w:t>
      </w:r>
      <w:r>
        <w:rPr>
          <w:rFonts w:hint="eastAsia" w:ascii="STKaiti" w:hAnsi="STKaiti"/>
          <w:color w:val="FF0000"/>
        </w:rPr>
        <w:t xml:space="preserve">  “server0.example.com”</w:t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00B0F0"/>
        </w:rPr>
        <w:t># 设置访问的域名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DocumentRoot  </w:t>
      </w:r>
      <w:r>
        <w:rPr>
          <w:rFonts w:hint="eastAsia" w:ascii="STKaiti" w:hAnsi="STKaiti"/>
          <w:color w:val="FF0000"/>
        </w:rPr>
        <w:t>“/var/www/qq”</w:t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00B0F0"/>
        </w:rPr>
        <w:t># 设置存放网页文件目录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&lt;/VrirualHost&gt;</w:t>
      </w:r>
    </w:p>
    <w:p>
      <w:pPr>
        <w:rPr>
          <w:rFonts w:ascii="STKaiti" w:hAnsi="STKaiti"/>
        </w:rPr>
      </w:pP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systemctl  restart  httpd</w:t>
      </w:r>
      <w:r>
        <w:rPr>
          <w:rFonts w:hint="eastAsia" w:ascii="STKaiti" w:hAnsi="STKaiti"/>
        </w:rPr>
        <w:t xml:space="preserve">  </w:t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00B0F0"/>
        </w:rPr>
        <w:t># 重启httpd服务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4）说明：</w:t>
      </w:r>
    </w:p>
    <w:p>
      <w:pPr>
        <w:ind w:firstLine="420"/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一旦使用了虚拟Web主机功能，所有的网站都必须使用虚拟Web主机实现；</w:t>
      </w:r>
    </w:p>
    <w:p>
      <w:pPr>
        <w:ind w:firstLine="420"/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>如果直接使用IP地址进行访问，默认会将第一个虚拟Web主机页面内容呈现。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5. 文件夹权限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针对DocumentRoot网页目录的权限控制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使用&lt;Directory&gt;配置区段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每个文件夹自动继承其父目录的ACL访问权限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除非针对子目录有明确设置</w:t>
      </w:r>
    </w:p>
    <w:p>
      <w:pPr>
        <w:rPr>
          <w:rFonts w:ascii="STKaiti" w:hAnsi="STKaiti"/>
        </w:rPr>
      </w:pPr>
    </w:p>
    <w:p>
      <w:pPr>
        <w:pStyle w:val="2"/>
        <w:rPr>
          <w:rFonts w:ascii="STKaiti" w:hAnsi="STKaiti"/>
        </w:rPr>
      </w:pPr>
      <w:r>
        <w:rPr>
          <w:rFonts w:hint="eastAsia" w:ascii="STKaiti" w:hAnsi="STKaiti"/>
        </w:rPr>
        <w:t>十一. 部署动态网站</w:t>
      </w: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1. 静态动态网站区别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静态网站的运行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服务端的原始网页  =  浏览器访问到的网页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由Web服务软件处理所有请求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文本（txt/html）、图片（jgp/png）等静态资源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动态网站的运行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服务端的原始网页  ≠  浏览器访问到的网页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由Web服务软件接收请求，动态程序转后端模块处理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-- PHP网页、python网页、JSP网页... 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2. semanage命令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功能：查询与修改SELinux默认目录的安全上下文。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格式：</w:t>
      </w:r>
      <w:r>
        <w:rPr>
          <w:rFonts w:hint="eastAsia" w:ascii="STKaiti" w:hAnsi="STKaiti"/>
          <w:color w:val="FF0000"/>
        </w:rPr>
        <w:t>semanage  [参数]  [选项]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选项：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-l：查询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fcontext：主要在安全上下文方面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-a：增加，可以增加一些目录的默认安全上下文类型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-m：修改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-d：删除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e.g. : 添加端口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semanage  port  -a </w:t>
      </w:r>
      <w: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–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t  http_port_t  -p  tcp  8909 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3. chcon命令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功能：修改文件的安全向下文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格式：</w:t>
      </w:r>
      <w:r>
        <w:rPr>
          <w:rFonts w:hint="eastAsia" w:ascii="STKaiti" w:hAnsi="STKaiti"/>
          <w:color w:val="FF0000"/>
        </w:rPr>
        <w:t>chcon  [选项]  [参数]  [文件]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选项：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--reference：参照对象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-f：强制执行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-R: 递归地修改对象的安全上下文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-r：修改安全上下文角色的配置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-t：修改安全上下文类型的配置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-u：修改安全上下文用户的配置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-v：显示冗长的信息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-l，--range：修改安全上下文中的安全级别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e.g. : 将/webroot目录的安全上下文改为；和/var/www目录一样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chcon  -R  --referenece=/var/www  /webroot/</w:t>
      </w:r>
    </w:p>
    <w:p>
      <w:pPr>
        <w:rPr>
          <w:rFonts w:ascii="STKaiti" w:hAnsi="STKaiti"/>
        </w:rPr>
      </w:pP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ls  -Zd  文件：查看文件安全上下文</w:t>
      </w: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4. 部署Python页面步骤：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第一步：方便用户的访问，页面跳转（页面别名；地址重写）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vim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/etc/httpd/conf.d/virtual.conf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Listen</w:t>
      </w:r>
      <w:r>
        <w:rPr>
          <w:rFonts w:hint="eastAsia" w:ascii="STKaiti" w:hAnsi="STKaiti"/>
        </w:rPr>
        <w:t xml:space="preserve">  </w:t>
      </w:r>
      <w:r>
        <w:rPr>
          <w:rFonts w:hint="eastAsia" w:ascii="STKaiti" w:hAnsi="STKaiti"/>
          <w:color w:val="FF0000"/>
        </w:rPr>
        <w:t>8909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&lt;VirtualHost  </w:t>
      </w:r>
      <w:r>
        <w:rPr>
          <w:rFonts w:hint="eastAsia" w:ascii="STKaiti" w:hAnsi="STKaiti"/>
          <w:color w:val="FF0000"/>
        </w:rPr>
        <w:t>*:8909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&gt;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ServerName  </w:t>
      </w:r>
      <w:r>
        <w:rPr>
          <w:rFonts w:ascii="STKaiti" w:hAnsi="STKaiti"/>
          <w:color w:val="FF0000"/>
        </w:rPr>
        <w:t>"</w:t>
      </w:r>
      <w:r>
        <w:rPr>
          <w:rFonts w:hint="eastAsia" w:ascii="STKaiti" w:hAnsi="STKaiti"/>
          <w:color w:val="FF0000"/>
        </w:rPr>
        <w:t>域名</w:t>
      </w:r>
      <w:r>
        <w:rPr>
          <w:rFonts w:ascii="STKaiti" w:hAnsi="STKaiti"/>
          <w:color w:val="FF0000"/>
        </w:rPr>
        <w:t>"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DocumentRoot  </w:t>
      </w:r>
      <w:r>
        <w:rPr>
          <w:rFonts w:ascii="STKaiti" w:hAnsi="STKaiti"/>
          <w:color w:val="FF0000"/>
        </w:rPr>
        <w:t>"</w:t>
      </w:r>
      <w:r>
        <w:rPr>
          <w:rFonts w:hint="eastAsia" w:ascii="STKaiti" w:hAnsi="STKaiti"/>
          <w:color w:val="FF0000"/>
        </w:rPr>
        <w:t>访问父目录</w:t>
      </w:r>
      <w:r>
        <w:rPr>
          <w:rFonts w:ascii="STKaiti" w:hAnsi="STKaiti"/>
          <w:color w:val="FF0000"/>
        </w:rPr>
        <w:t>"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WsgiScriptAlias  </w:t>
      </w:r>
      <w:r>
        <w:rPr>
          <w:rFonts w:hint="eastAsia" w:ascii="STKaiti" w:hAnsi="STKaiti"/>
          <w:color w:val="FF0000"/>
        </w:rPr>
        <w:t>/  Python页面路径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&lt;/VirtualHost&gt;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e.g.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端口的优先级最高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默认将第一个虚拟Web主机内容呈现</w:t>
      </w:r>
    </w:p>
    <w:p>
      <w:pPr>
        <w:rPr>
          <w:rFonts w:ascii="STKaiti" w:hAnsi="STKaiti"/>
        </w:rPr>
      </w:pPr>
    </w:p>
    <w:p>
      <w:pPr>
        <w:rPr>
          <w:rFonts w:hint="eastAsia"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第二步：安装mod_wsgi软件包，专用于翻译Python页面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第三步：SElinux非默认端口的开放</w:t>
      </w:r>
    </w:p>
    <w:p>
      <w:pPr>
        <w:rPr>
          <w:rFonts w:hint="eastAsia"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semanage  port  -at  http_port_t  -t  tcp  8909</w:t>
      </w:r>
    </w:p>
    <w:p>
      <w:pPr>
        <w:rPr>
          <w:rFonts w:ascii="STKaiti" w:hAnsi="STKaiti"/>
          <w:color w:val="FF0000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第四步：重启服务；测试</w:t>
      </w:r>
    </w:p>
    <w:p>
      <w:pPr>
        <w:rPr>
          <w:rFonts w:ascii="STKaiti" w:hAnsi="STKaiti"/>
        </w:rPr>
      </w:pPr>
    </w:p>
    <w:p>
      <w:pPr>
        <w:pStyle w:val="2"/>
        <w:rPr>
          <w:rFonts w:ascii="STKaiti" w:hAnsi="STKaiti"/>
        </w:rPr>
      </w:pPr>
      <w:r>
        <w:rPr>
          <w:rFonts w:hint="eastAsia" w:ascii="STKaiti" w:hAnsi="STKaiti"/>
        </w:rPr>
        <w:t>十二. 安全Web服务，实现https</w:t>
      </w: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1. PKI公钥基础设施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Public  Key  Infrastructure，公钥基础设施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公钥：主要用来加密数据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私钥：主要用来解密数据（与相应的公钥匹配）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数字证书：证明拥有者的合法性、权威性（单位名称、有效期、颁发机构...）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-- Certificate  Authority，数字证书授权中心：负责证书的申请、审核、颁发、鉴定...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2. 搭建基本的https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第一步：下载相应的证书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a. 部署网站证书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/etc/pki/tls/certs/server0.crt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b. 部署根证书</w:t>
      </w:r>
    </w:p>
    <w:p>
      <w:pPr>
        <w:rPr>
          <w:rFonts w:ascii="STKaiti" w:hAnsi="STKait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/etc/pki/tls/certs/example-ca.crt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c. 部署私钥（解密数据）</w:t>
      </w:r>
    </w:p>
    <w:p>
      <w:pPr>
        <w:rPr>
          <w:rFonts w:ascii="STKaiti" w:hAnsi="STKait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/etc/pki/tls/private/server0.key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第二步：安装支持安全软件</w:t>
      </w:r>
      <w:r>
        <w:rPr>
          <w:rFonts w:hint="eastAsia" w:ascii="STKaiti" w:hAnsi="STKaiti"/>
          <w:color w:val="FF0000"/>
        </w:rPr>
        <w:t xml:space="preserve">mod_ssl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第三步：修改配置文件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vim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/etc/httpd/conf.d/ssl.conf</w:t>
      </w:r>
      <w:r>
        <w:rPr>
          <w:rFonts w:hint="eastAsia" w:ascii="STKaiti" w:hAnsi="STKaiti"/>
        </w:rPr>
        <w:t xml:space="preserve">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a. 修改默认路径</w:t>
      </w:r>
    </w:p>
    <w:p>
      <w:pPr>
        <w:rPr>
          <w:rFonts w:ascii="STKaiti" w:hAnsi="STKait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DocumentRoot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“/var/www/html”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b. 修改默认服务名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ServerName  </w:t>
      </w:r>
      <w:r>
        <w:rPr>
          <w:rFonts w:hint="eastAsia" w:ascii="STKaiti" w:hAnsi="STKaiti"/>
          <w:color w:val="FF0000"/>
        </w:rPr>
        <w:t>"server0.example.com"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c. 指定网站证书的路径及名称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SSlCertificateFile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/etc/pki/tls/certs/server0.crt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d. 指定解密的私钥</w:t>
      </w:r>
    </w:p>
    <w:p>
      <w:pPr>
        <w:rPr>
          <w:rFonts w:ascii="STKaiti" w:hAnsi="STKait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SSLCertificateKeyFile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 /etc/pki/tls/private/server0.key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e. 指定根证书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SSLCACertificateFile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/etc/pki/tls/certs/example-ca.crt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第四步：重启http服务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</w:rPr>
        <w:t>第五步：验证</w:t>
      </w:r>
    </w:p>
    <w:p>
      <w:pPr>
        <w:ind w:firstLine="420"/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firefox  </w:t>
      </w:r>
      <w:r>
        <w:fldChar w:fldCharType="begin"/>
      </w:r>
      <w:r>
        <w:instrText xml:space="preserve"> HYPERLINK "https://server0.example.com" </w:instrText>
      </w:r>
      <w:r>
        <w:fldChar w:fldCharType="separate"/>
      </w:r>
      <w:r>
        <w:rPr>
          <w:rStyle w:val="8"/>
          <w:rFonts w:hint="eastAsia" w:ascii="STKaiti" w:hAnsi="STKaiti"/>
        </w:rPr>
        <w:t>https://server0.example.com</w:t>
      </w:r>
      <w:r>
        <w:rPr>
          <w:rStyle w:val="8"/>
          <w:rFonts w:hint="eastAsia" w:ascii="STKaiti" w:hAnsi="STKaiti"/>
        </w:rPr>
        <w:fldChar w:fldCharType="end"/>
      </w:r>
    </w:p>
    <w:p>
      <w:pPr>
        <w:ind w:firstLine="420"/>
        <w:rPr>
          <w:rFonts w:ascii="STKaiti" w:hAnsi="STKaiti"/>
          <w:color w:val="FF0000"/>
        </w:rPr>
      </w:pPr>
    </w:p>
    <w:p>
      <w:pPr>
        <w:pStyle w:val="2"/>
        <w:rPr>
          <w:rFonts w:ascii="STKaiti" w:hAnsi="STKaiti"/>
        </w:rPr>
      </w:pPr>
      <w:r>
        <w:rPr>
          <w:rFonts w:hint="eastAsia" w:ascii="STKaiti" w:hAnsi="STKaiti"/>
        </w:rPr>
        <w:t>十三. 网络参数配置</w:t>
      </w: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1. 设置永久主机名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e.g. : 修改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/etc/hostname</w:t>
      </w:r>
      <w:r>
        <w:rPr>
          <w:rFonts w:hint="eastAsia" w:ascii="STKaiti" w:hAnsi="STKaiti"/>
        </w:rPr>
        <w:t>配置文件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echo  Julian  &gt;  /etc/hostname 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2. 配置ipv4  IP地址，子网掩码，网关地址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32个二进制位，点分隔的十进制数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1）查看识别的网卡名称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nmcli  connection  show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2）修改地址、子网掩码、网关地址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nmcli  connection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修改</w:t>
      </w:r>
      <w:r>
        <w:rPr>
          <w:rFonts w:hint="eastAsia" w:ascii="STKaiti" w:hAnsi="STKaiti"/>
          <w:color w:val="FF0000"/>
        </w:rPr>
        <w:t xml:space="preserve">  </w:t>
      </w:r>
      <w:r>
        <w:rPr>
          <w:rFonts w:hint="eastAsia" w:ascii="STKaiti" w:hAnsi="STKaiti"/>
          <w:color w:val="FFC000"/>
        </w:rPr>
        <w:t>“识别的网卡名”</w:t>
      </w:r>
      <w:r>
        <w:rPr>
          <w:rFonts w:hint="eastAsia" w:ascii="STKaiti" w:hAnsi="STKaiti"/>
          <w:color w:val="FF0000"/>
        </w:rPr>
        <w:t xml:space="preserve">  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7030A0"/>
        </w:rPr>
        <w:t>ipv4.方法  手动配置IP地址</w:t>
      </w:r>
      <w:r>
        <w:rPr>
          <w:rFonts w:hint="eastAsia" w:ascii="STKaiti" w:hAnsi="STKaiti"/>
          <w:color w:val="FF0000"/>
        </w:rPr>
        <w:t xml:space="preserve">  </w:t>
      </w:r>
      <w:r>
        <w:rPr>
          <w:rFonts w:hint="eastAsia" w:ascii="STKaiti" w:hAnsi="STKaiti"/>
          <w:color w:val="00B0F0"/>
        </w:rPr>
        <w:t>ipv4.地址  “IP地址/子网掩码  网关地址”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每次开机自动启动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e.g. : </w:t>
      </w:r>
    </w:p>
    <w:p>
      <w:pPr>
        <w:rPr>
          <w:rFonts w:ascii="STKaiti" w:hAnsi="STKaiti"/>
          <w:color w:val="FFC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nmcli  connection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modify  </w:t>
      </w:r>
      <w:r>
        <w:rPr>
          <w:rFonts w:hint="eastAsia" w:ascii="STKaiti" w:hAnsi="STKaiti"/>
          <w:color w:val="FFC000"/>
        </w:rPr>
        <w:t>"System  eth0"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7030A0"/>
        </w:rPr>
        <w:t>ipv4.method  manual</w:t>
      </w:r>
      <w:r>
        <w:rPr>
          <w:rFonts w:hint="eastAsia" w:ascii="STKaiti" w:hAnsi="STKaiti"/>
          <w:color w:val="FFFF00"/>
        </w:rPr>
        <w:t xml:space="preserve">  </w:t>
      </w:r>
      <w:r>
        <w:rPr>
          <w:rFonts w:hint="eastAsia" w:ascii="STKaiti" w:hAnsi="STKaiti"/>
          <w:color w:val="00B0F0"/>
        </w:rPr>
        <w:t>ipv4.addresses  "172.25.0.11/24  172.25.0.254"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FF0000"/>
        </w:rPr>
        <w:t>connection.autoconnect  yes</w:t>
      </w:r>
    </w:p>
    <w:p>
      <w:pPr>
        <w:rPr>
          <w:rFonts w:ascii="STKaiti" w:hAnsi="STKaiti"/>
          <w:color w:val="FF0000"/>
        </w:rPr>
      </w:pP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3）激活配置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nmcli  conection  up  "System  eth0" </w:t>
      </w:r>
    </w:p>
    <w:p>
      <w:pPr>
        <w:rPr>
          <w:rFonts w:ascii="STKaiti" w:hAnsi="STKaiti"/>
          <w:color w:val="FF0000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3. 配置ipv6地址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128个二进制位，冒号分隔的十六进制数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每段内连续的前置0可省略、连续的多个：可简化为：：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1）查看识别的网卡名称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nmcli  connection  show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2）修改地址、子网掩码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nmcli  connection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修改</w:t>
      </w:r>
      <w:r>
        <w:rPr>
          <w:rFonts w:hint="eastAsia" w:ascii="STKaiti" w:hAnsi="STKaiti"/>
          <w:color w:val="FF0000"/>
        </w:rPr>
        <w:t xml:space="preserve">  </w:t>
      </w:r>
      <w:r>
        <w:rPr>
          <w:rFonts w:hint="eastAsia" w:ascii="STKaiti" w:hAnsi="STKaiti"/>
          <w:color w:val="FFC000"/>
        </w:rPr>
        <w:t>“识别的网卡名”</w:t>
      </w:r>
      <w:r>
        <w:rPr>
          <w:rFonts w:hint="eastAsia" w:ascii="STKaiti" w:hAnsi="STKaiti"/>
          <w:color w:val="FF0000"/>
        </w:rPr>
        <w:t xml:space="preserve">  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7030A0"/>
        </w:rPr>
        <w:t>ipv6.方法  手动配置IP地址</w:t>
      </w:r>
      <w:r>
        <w:rPr>
          <w:rFonts w:hint="eastAsia" w:ascii="STKaiti" w:hAnsi="STKaiti"/>
          <w:color w:val="FF0000"/>
        </w:rPr>
        <w:t xml:space="preserve">  </w:t>
      </w:r>
      <w:r>
        <w:rPr>
          <w:rFonts w:hint="eastAsia" w:ascii="STKaiti" w:hAnsi="STKaiti"/>
          <w:color w:val="00B0F0"/>
        </w:rPr>
        <w:t>ipv6.地址  “IP地址/子网掩码”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每次开机自动启动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e.g. : </w:t>
      </w:r>
    </w:p>
    <w:p>
      <w:pPr>
        <w:rPr>
          <w:rFonts w:ascii="STKaiti" w:hAnsi="STKaiti"/>
          <w:color w:val="FFC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nmcli  connection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modify  </w:t>
      </w:r>
      <w:r>
        <w:rPr>
          <w:rFonts w:hint="eastAsia" w:ascii="STKaiti" w:hAnsi="STKaiti"/>
          <w:color w:val="FFC000"/>
        </w:rPr>
        <w:t>"System  eth0"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7030A0"/>
        </w:rPr>
        <w:t>ipv4.method  manual</w:t>
      </w:r>
      <w:r>
        <w:rPr>
          <w:rFonts w:hint="eastAsia" w:ascii="STKaiti" w:hAnsi="STKaiti"/>
          <w:color w:val="FFFF00"/>
        </w:rPr>
        <w:t xml:space="preserve">  </w:t>
      </w:r>
      <w:r>
        <w:rPr>
          <w:rFonts w:hint="eastAsia" w:ascii="STKaiti" w:hAnsi="STKaiti"/>
          <w:color w:val="00B0F0"/>
        </w:rPr>
        <w:t>ipv4.addresses  "2003:ac19::306/64"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FF0000"/>
        </w:rPr>
        <w:t>connection.autoconnect  yes</w:t>
      </w:r>
    </w:p>
    <w:p>
      <w:pPr>
        <w:rPr>
          <w:rFonts w:ascii="STKaiti" w:hAnsi="STKaiti"/>
          <w:color w:val="FF0000"/>
        </w:rPr>
      </w:pP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3）激活配置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nmcli  conection  up  "System  eth0" </w:t>
      </w:r>
    </w:p>
    <w:p>
      <w:pPr>
        <w:rPr>
          <w:rFonts w:ascii="STKaiti" w:hAnsi="STKaiti"/>
          <w:color w:val="FF0000"/>
        </w:rPr>
      </w:pP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4）测试ping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ping6  2003:ac19::306</w:t>
      </w:r>
    </w:p>
    <w:p>
      <w:pPr>
        <w:rPr>
          <w:rFonts w:ascii="STKaiti" w:hAnsi="STKaiti"/>
          <w:color w:val="FF0000"/>
        </w:rPr>
      </w:pPr>
    </w:p>
    <w:p>
      <w:pPr>
        <w:pStyle w:val="2"/>
        <w:rPr>
          <w:rFonts w:ascii="STKaiti" w:hAnsi="STKaiti"/>
        </w:rPr>
      </w:pPr>
      <w:r>
        <w:rPr>
          <w:rFonts w:hint="eastAsia" w:ascii="STKaiti" w:hAnsi="STKaiti"/>
        </w:rPr>
        <w:t>十四. 链路聚合（聚合链路  网卡绑定）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作用：提高网卡设备的可靠性，提供冗余 </w:t>
      </w:r>
    </w:p>
    <w:p>
      <w:pPr>
        <w:rPr>
          <w:rFonts w:ascii="STKaiti" w:hAnsi="STKaiti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 xml:space="preserve">1. 建立虚拟网卡team0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nmcli  connection</w:t>
      </w:r>
      <w:r>
        <w:rPr>
          <w:rFonts w:hint="eastAsia" w:ascii="STKaiti" w:hAnsi="STKaiti"/>
        </w:rPr>
        <w:t xml:space="preserve">  </w:t>
      </w:r>
      <w:r>
        <w:rPr>
          <w:rFonts w:hint="eastAsia" w:ascii="STKaiti" w:hAnsi="STKaiti"/>
          <w:color w:val="FFC000"/>
        </w:rPr>
        <w:t>添加  类型  team</w:t>
      </w:r>
      <w:r>
        <w:rPr>
          <w:rFonts w:hint="eastAsia" w:ascii="STKaiti" w:hAnsi="STKaiti"/>
        </w:rPr>
        <w:t xml:space="preserve">  </w:t>
      </w:r>
    </w:p>
    <w:p>
      <w:pPr>
        <w:ind w:firstLine="420"/>
        <w:rPr>
          <w:rFonts w:ascii="STKaiti" w:hAnsi="STKaiti"/>
        </w:rPr>
      </w:pPr>
      <w:r>
        <w:rPr>
          <w:rFonts w:hint="eastAsia" w:ascii="STKaiti" w:hAnsi="STKaiti"/>
          <w:color w:val="00B050"/>
        </w:rPr>
        <w:t>配置文件名  team0</w:t>
      </w:r>
      <w:r>
        <w:rPr>
          <w:rFonts w:hint="eastAsia" w:ascii="STKaiti" w:hAnsi="STKaiti"/>
        </w:rPr>
        <w:t xml:space="preserve">  </w:t>
      </w:r>
    </w:p>
    <w:p>
      <w:pPr>
        <w:ind w:left="420"/>
        <w:rPr>
          <w:rFonts w:ascii="STKaiti" w:hAnsi="STKaiti"/>
        </w:rPr>
      </w:pPr>
      <w:r>
        <w:rPr>
          <w:rFonts w:hint="eastAsia" w:ascii="STKaiti" w:hAnsi="STKaiti"/>
          <w:color w:val="00B0F0"/>
        </w:rPr>
        <w:t>网卡名  team0</w:t>
      </w:r>
      <w:r>
        <w:rPr>
          <w:rFonts w:hint="eastAsia" w:ascii="STKaiti" w:hAnsi="STKaiti"/>
        </w:rPr>
        <w:t xml:space="preserve"> 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7030A0"/>
        </w:rPr>
        <w:t>每次开机自动启用  链路聚合管理方式  热备份方式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e.g. :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nmcli  connection</w:t>
      </w:r>
      <w:r>
        <w:rPr>
          <w:rFonts w:hint="eastAsia" w:ascii="STKaiti" w:hAnsi="STKaiti"/>
        </w:rPr>
        <w:t xml:space="preserve">  </w:t>
      </w:r>
      <w:r>
        <w:rPr>
          <w:rFonts w:hint="eastAsia" w:ascii="STKaiti" w:hAnsi="STKaiti"/>
          <w:color w:val="FFC000"/>
        </w:rPr>
        <w:t>add  type  team</w:t>
      </w:r>
      <w:r>
        <w:rPr>
          <w:rFonts w:hint="eastAsia" w:ascii="STKaiti" w:hAnsi="STKaiti"/>
        </w:rPr>
        <w:t xml:space="preserve">  </w:t>
      </w:r>
    </w:p>
    <w:p>
      <w:pPr>
        <w:ind w:left="420" w:firstLine="420"/>
        <w:rPr>
          <w:rFonts w:ascii="STKaiti" w:hAnsi="STKaiti"/>
        </w:rPr>
      </w:pPr>
      <w:r>
        <w:rPr>
          <w:rFonts w:hint="eastAsia" w:ascii="STKaiti" w:hAnsi="STKaiti"/>
          <w:color w:val="00B050"/>
        </w:rPr>
        <w:t xml:space="preserve">con-name  team0 </w:t>
      </w:r>
      <w:r>
        <w:rPr>
          <w:rFonts w:hint="eastAsia" w:ascii="STKaiti" w:hAnsi="STKaiti"/>
        </w:rPr>
        <w:t xml:space="preserve"> </w:t>
      </w:r>
    </w:p>
    <w:p>
      <w:pPr>
        <w:ind w:left="840"/>
        <w:rPr>
          <w:rFonts w:ascii="STKaiti" w:hAnsi="STKaiti"/>
        </w:rPr>
      </w:pPr>
      <w:r>
        <w:rPr>
          <w:rFonts w:hint="eastAsia" w:ascii="STKaiti" w:hAnsi="STKaiti"/>
          <w:color w:val="00B0F0"/>
        </w:rPr>
        <w:t>ifname  team</w:t>
      </w:r>
      <w:r>
        <w:rPr>
          <w:rFonts w:hint="eastAsia" w:ascii="STKaiti" w:hAnsi="STKaiti"/>
        </w:rPr>
        <w:t xml:space="preserve"> 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7030A0"/>
        </w:rPr>
        <w:t>autoconnect  yes  config  '{"runner":{"name":"activebackup"}'</w:t>
      </w:r>
      <w:r>
        <w:rPr>
          <w:rFonts w:hint="eastAsia" w:ascii="STKaiti" w:hAnsi="STKaiti"/>
        </w:rPr>
        <w:t xml:space="preserve">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说明：</w:t>
      </w:r>
    </w:p>
    <w:p>
      <w:pPr>
        <w:ind w:left="420" w:firstLine="420"/>
        <w:rPr>
          <w:rFonts w:ascii="STKaiti" w:hAnsi="STKaiti"/>
        </w:rPr>
      </w:pPr>
      <w:r>
        <w:rPr>
          <w:rFonts w:hint="eastAsia" w:ascii="STKaiti" w:hAnsi="STKaiti"/>
        </w:rPr>
        <w:t xml:space="preserve">-- 参考man  teamd.conf全文所搜/example </w:t>
      </w:r>
    </w:p>
    <w:p>
      <w:pPr>
        <w:ind w:left="420" w:firstLine="420"/>
        <w:rPr>
          <w:rFonts w:ascii="STKaiti" w:hAnsi="STKaiti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STKaiti" w:hAnsi="STKaiti"/>
        </w:rPr>
        <w:t>-- 生成配置文件位置：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/etc/sysconfig/network-scripts/ </w:t>
      </w:r>
    </w:p>
    <w:p>
      <w:pPr>
        <w:rPr>
          <w:rFonts w:ascii="STKaiti" w:hAnsi="STKaiti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2. 添加成员</w:t>
      </w:r>
    </w:p>
    <w:p>
      <w:pPr>
        <w:rPr>
          <w:rFonts w:ascii="STKaiti" w:hAnsi="STKaiti"/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FF0000"/>
        </w:rPr>
        <w:t>nmcli  connection</w:t>
      </w:r>
      <w:r>
        <w:rPr>
          <w:rFonts w:hint="eastAsia" w:ascii="STKaiti" w:hAnsi="STKaiti"/>
        </w:rPr>
        <w:t xml:space="preserve">  </w:t>
      </w:r>
      <w:r>
        <w:rPr>
          <w:rFonts w:hint="eastAsia" w:ascii="STKaiti" w:hAnsi="STKaiti"/>
          <w:color w:val="FFC000"/>
        </w:rPr>
        <w:t>添加  类型  team-成员</w:t>
      </w:r>
      <w:r>
        <w:rPr>
          <w:rFonts w:hint="eastAsia" w:ascii="STKaiti" w:hAnsi="STKaiti"/>
        </w:rPr>
        <w:t xml:space="preserve">  </w:t>
      </w:r>
    </w:p>
    <w:p>
      <w:pPr>
        <w:ind w:firstLine="420"/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00B050"/>
        </w:rPr>
        <w:t>配置文件名  team0-1</w:t>
      </w:r>
    </w:p>
    <w:p>
      <w:pPr>
        <w:ind w:left="420"/>
        <w:rPr>
          <w:rFonts w:ascii="STKaiti" w:hAnsi="STKaiti"/>
          <w:color w:val="00B0F0"/>
        </w:rPr>
      </w:pPr>
      <w:r>
        <w:rPr>
          <w:rFonts w:hint="eastAsia" w:ascii="STKaiti" w:hAnsi="STKaiti"/>
          <w:color w:val="00B0F0"/>
        </w:rPr>
        <w:t xml:space="preserve">网卡名  eth1 </w:t>
      </w:r>
    </w:p>
    <w:p>
      <w:pPr>
        <w:ind w:left="420"/>
        <w:rPr>
          <w:rFonts w:ascii="STKaiti" w:hAnsi="STKaiti"/>
          <w:color w:val="7030A0"/>
        </w:rPr>
      </w:pPr>
      <w:r>
        <w:rPr>
          <w:rFonts w:hint="eastAsia" w:ascii="STKaiti" w:hAnsi="STKaiti"/>
          <w:color w:val="7030A0"/>
        </w:rPr>
        <w:t>主设备  team0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e.g. :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FF0000"/>
        </w:rPr>
        <w:t>nmcli  connection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add  type  team-slave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 xml:space="preserve">con-name  team0-1 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00B0F0"/>
        </w:rPr>
        <w:t xml:space="preserve">ifname  eth1 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7030A0"/>
        </w:rPr>
        <w:t>master  team0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3. 配置IP地址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 xml:space="preserve">nmcli  connection  modfiy  team0  </w:t>
      </w:r>
    </w:p>
    <w:p>
      <w:pPr>
        <w:ind w:firstLine="420"/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 xml:space="preserve">ipv4.method  manual </w:t>
      </w:r>
    </w:p>
    <w:p>
      <w:pPr>
        <w:ind w:firstLine="420"/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 xml:space="preserve">ipv4.addresses  192.168.177.1/24 </w:t>
      </w:r>
    </w:p>
    <w:p>
      <w:pPr>
        <w:ind w:firstLine="420"/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 xml:space="preserve">connection.autoconnect  yes </w:t>
      </w:r>
    </w:p>
    <w:p>
      <w:pPr>
        <w:rPr>
          <w:rFonts w:ascii="STKaiti" w:hAnsi="STKaiti"/>
          <w:color w:val="FF0000"/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4. 激活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nmcli  connection  up  team0 </w:t>
      </w:r>
    </w:p>
    <w:p>
      <w:pPr>
        <w:rPr>
          <w:rFonts w:ascii="STKaiti" w:hAnsi="STKaiti"/>
          <w:color w:val="FF0000"/>
        </w:rPr>
      </w:pP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e.g. : 专用于查看team0信息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teamdctl  team0  state </w:t>
      </w:r>
    </w:p>
    <w:p>
      <w:pPr>
        <w:rPr>
          <w:rFonts w:ascii="STKaiti" w:hAnsi="STKaiti"/>
          <w:color w:val="FF0000"/>
        </w:rPr>
      </w:pP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e.g. : 禁用eth2网卡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ifconfig  eth2  down 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e.g. : 如果无法激活，删除所有配置重新来过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nmcli  connection  delete  team0 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nmcli  connection  delete  team0-1 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nmcli  connection  delete  team0-2 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2"/>
        <w:rPr>
          <w:rFonts w:ascii="STKaiti" w:hAnsi="STKaiti"/>
        </w:rPr>
      </w:pPr>
      <w:r>
        <w:rPr>
          <w:rFonts w:hint="eastAsia" w:ascii="STKaiti" w:hAnsi="STKaiti"/>
        </w:rPr>
        <w:t>十五. parted分区工具，进行gpt分区模式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[root@A ~]# </w:t>
      </w:r>
      <w:r>
        <w:rPr>
          <w:rFonts w:ascii="STKaiti" w:hAnsi="STKaiti"/>
          <w:color w:val="FF0000"/>
        </w:rPr>
        <w:t>parted  /dev/vdb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(parted) </w:t>
      </w:r>
      <w:r>
        <w:rPr>
          <w:rFonts w:hint="eastAsia" w:ascii="STKaiti" w:hAnsi="STKaiti"/>
          <w:color w:val="FF0000"/>
        </w:rPr>
        <w:t xml:space="preserve">mktable  gpt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00B0F0"/>
        </w:rPr>
        <w:t>#指定分区表类型为gpt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(parted) </w:t>
      </w:r>
      <w:r>
        <w:rPr>
          <w:rFonts w:hint="eastAsia" w:ascii="STKaiti" w:hAnsi="STKaiti"/>
          <w:color w:val="FF0000"/>
        </w:rPr>
        <w:t xml:space="preserve">print              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00B0F0"/>
        </w:rPr>
        <w:t>#输出分区表信息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(parted) </w:t>
      </w:r>
      <w:r>
        <w:rPr>
          <w:rFonts w:hint="eastAsia" w:ascii="STKaiti" w:hAnsi="STKaiti"/>
          <w:color w:val="FF0000"/>
        </w:rPr>
        <w:t xml:space="preserve">mkpart             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00B0F0"/>
        </w:rPr>
        <w:t>#划分新的分区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分区名称？  []? 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>haha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STKaiti" w:hAnsi="STKaiti"/>
          <w:color w:val="00B0F0"/>
        </w:rPr>
        <w:tab/>
      </w:r>
      <w:r>
        <w:rPr>
          <w:rFonts w:hint="eastAsia" w:ascii="STKaiti" w:hAnsi="STKaiti"/>
          <w:color w:val="00B0F0"/>
        </w:rPr>
        <w:t>#分区名称随意写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文件系统类型？  [ext2]? 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ext4 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00B0F0"/>
        </w:rPr>
        <w:t>#文件系统随意些,不起实际作用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起始点？ 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0 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STKaiti" w:hAnsi="STKaiti"/>
          <w:color w:val="00B0F0"/>
        </w:rPr>
        <w:t>#分区起始点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结束点？</w:t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 2G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00B0F0"/>
        </w:rPr>
        <w:t>#分区结束点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警告: The resulting partition is not properly aligned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  <w:t>for best performance.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忽略/Ignore/放弃/Cancel? Ignore   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00B0F0"/>
        </w:rPr>
        <w:t>#选择ignore忽略</w:t>
      </w:r>
      <w:r>
        <w:rPr>
          <w:rFonts w:ascii="STKaiti" w:hAnsi="STKaiti"/>
          <w:color w:val="00B0F0"/>
        </w:rPr>
        <w:t xml:space="preserve">             </w:t>
      </w:r>
    </w:p>
    <w:p>
      <w:pPr>
        <w:rPr>
          <w:rFonts w:ascii="STKaiti" w:hAnsi="STKaiti"/>
          <w:color w:val="00B0F0"/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(parted) unit  GB             </w:t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Kaiti" w:hAnsi="STKaiti"/>
          <w:color w:val="00B0F0"/>
        </w:rPr>
        <w:t>#使用GB最为单位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(parted) mkpart 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 xml:space="preserve">分区名称？  []? haha 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文件系统类型？  [ext2]? ext4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起始点？ 2G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结束点？ 5G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  <w:t>(parted) print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  <w:t>(parted) quit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STKaiti" w:hAnsi="STKaiti"/>
        </w:rPr>
      </w:pPr>
      <w:r>
        <w:rPr>
          <w:rFonts w:hint="eastAsia" w:ascii="STKaiti" w:hAnsi="STKaiti"/>
        </w:rPr>
        <w:t>十六. 基础邮件服务</w:t>
      </w: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1. 基本功能</w:t>
      </w:r>
    </w:p>
    <w:p>
      <w:pPr>
        <w:ind w:firstLine="420"/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-- 为用户提供电子邮箱存储空间(用户名@邮件域名)</w:t>
      </w:r>
    </w:p>
    <w:p>
      <w:pPr>
        <w:ind w:firstLine="420"/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-- 处理用户发出的邮件 ----&gt; 传递给收件服务器</w:t>
      </w:r>
    </w:p>
    <w:p>
      <w:pPr>
        <w:ind w:firstLine="420"/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/>
          <w:color w:val="2E3436" w:themeColor="text1"/>
          <w14:textFill>
            <w14:solidFill>
              <w14:schemeClr w14:val="tx1"/>
            </w14:solidFill>
          </w14:textFill>
        </w:rPr>
        <w:t>-- 处理用户收到的邮件 ----&gt; 投递到邮箱</w:t>
      </w: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STKaiti" w:hAnsi="STKaiti"/>
        </w:rPr>
      </w:pPr>
      <w:r>
        <w:rPr>
          <w:rFonts w:hint="eastAsia" w:ascii="STKaiti" w:hAnsi="STKaiti"/>
        </w:rPr>
        <w:t>2. 部署postfix邮件服务器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1）安装postfix软件包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2）修改配置文件：</w:t>
      </w:r>
      <w:r>
        <w:rPr>
          <w:rFonts w:hint="eastAsia" w:ascii="STKaiti" w:hAnsi="STKaiti"/>
          <w:color w:val="70AD47" w:themeColor="accent6"/>
          <w14:textFill>
            <w14:solidFill>
              <w14:schemeClr w14:val="accent6"/>
            </w14:solidFill>
          </w14:textFill>
        </w:rPr>
        <w:t>/etc/postfix/main.cf</w:t>
      </w:r>
      <w:r>
        <w:rPr>
          <w:rFonts w:hint="eastAsia" w:ascii="STKaiti" w:hAnsi="STKaiti"/>
        </w:rPr>
        <w:t xml:space="preserve"> 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myorigin  =  server0.example.com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inet_interfaces  =  all 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 xml:space="preserve">mydestination  =  server0.example.com 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3）重启服务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4）测试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发邮件：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  <w:color w:val="FF0000"/>
        </w:rPr>
        <w:t>mail  -s  “邮件标题”  -r  发件人  收件人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e.g. :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mail  -s  "First Test"  -r  yg  xln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>收邮件：</w:t>
      </w: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>mail  -u  用户名</w:t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 xml:space="preserve">e.g. : </w:t>
      </w:r>
    </w:p>
    <w:p>
      <w:pPr>
        <w:rPr>
          <w:rFonts w:ascii="STKaiti" w:hAnsi="STKait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STKaiti" w:hAnsi="STKaiti"/>
          <w:color w:val="ED7D31" w:themeColor="accent2"/>
          <w14:textFill>
            <w14:solidFill>
              <w14:schemeClr w14:val="accent2"/>
            </w14:solidFill>
          </w14:textFill>
        </w:rPr>
        <w:t xml:space="preserve">mail  -u  xln </w:t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</w:p>
    <w:p>
      <w:pPr>
        <w:rPr>
          <w:rFonts w:ascii="STKaiti" w:hAnsi="STKaiti"/>
          <w:color w:val="FF0000"/>
        </w:rPr>
      </w:pPr>
    </w:p>
    <w:p>
      <w:pPr>
        <w:rPr>
          <w:rFonts w:ascii="STKaiti" w:hAnsi="STKaiti"/>
          <w:color w:val="2E3436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STKaiti" w:hAnsi="STKaiti"/>
          <w:color w:val="FF0000"/>
        </w:rPr>
      </w:pPr>
      <w:r>
        <w:rPr>
          <w:rFonts w:hint="eastAsia" w:ascii="STKaiti" w:hAnsi="STKaiti"/>
          <w:color w:val="FF0000"/>
        </w:rPr>
        <w:tab/>
      </w:r>
      <w:r>
        <w:rPr>
          <w:rFonts w:hint="eastAsia" w:ascii="STKaiti" w:hAnsi="STKaiti"/>
          <w:color w:val="FF0000"/>
        </w:rPr>
        <w:tab/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</w:p>
    <w:p>
      <w:pPr>
        <w:rPr>
          <w:rFonts w:ascii="STKaiti" w:hAnsi="STKaiti" w:cs="MS Mincho"/>
        </w:rPr>
      </w:pPr>
    </w:p>
    <w:p>
      <w:pPr>
        <w:rPr>
          <w:rFonts w:ascii="STKaiti" w:hAnsi="STKaiti"/>
        </w:rPr>
      </w:pP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  <w:r>
        <w:rPr>
          <w:rFonts w:hint="eastAsia" w:ascii="STKaiti" w:hAnsi="STKaiti"/>
        </w:rPr>
        <w:tab/>
      </w:r>
    </w:p>
    <w:p>
      <w:pPr>
        <w:rPr>
          <w:rFonts w:ascii="STKaiti" w:hAnsi="STKaiti"/>
        </w:rPr>
      </w:pPr>
    </w:p>
    <w:p>
      <w:pPr>
        <w:rPr>
          <w:rFonts w:ascii="STKaiti" w:hAnsi="STKaiti"/>
          <w:color w:val="FF0000"/>
        </w:rPr>
      </w:pPr>
    </w:p>
    <w:p>
      <w:pPr>
        <w:rPr>
          <w:rFonts w:ascii="STKaiti" w:hAnsi="STKaiti"/>
        </w:rPr>
      </w:pPr>
    </w:p>
    <w:p>
      <w:pPr>
        <w:rPr>
          <w:rFonts w:ascii="STKaiti" w:hAnsi="STKaiti"/>
        </w:rPr>
      </w:pP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</w:p>
    <w:p>
      <w:pPr>
        <w:rPr>
          <w:rFonts w:ascii="STKaiti" w:hAnsi="STKaiti" w:cs="KaiTi"/>
        </w:rPr>
      </w:pPr>
      <w:r>
        <w:rPr>
          <w:rFonts w:hint="eastAsia" w:ascii="STKaiti" w:hAnsi="STKaiti" w:cs="KaiTi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TKaiti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宋体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FF9F36"/>
    <w:rsid w:val="00000BF1"/>
    <w:rsid w:val="00006388"/>
    <w:rsid w:val="00007C1B"/>
    <w:rsid w:val="00012A36"/>
    <w:rsid w:val="00057732"/>
    <w:rsid w:val="000707F5"/>
    <w:rsid w:val="00137762"/>
    <w:rsid w:val="00160208"/>
    <w:rsid w:val="0019522D"/>
    <w:rsid w:val="001A6694"/>
    <w:rsid w:val="001B1F4B"/>
    <w:rsid w:val="00225675"/>
    <w:rsid w:val="002450C3"/>
    <w:rsid w:val="00264F06"/>
    <w:rsid w:val="00271075"/>
    <w:rsid w:val="002C30CC"/>
    <w:rsid w:val="002C37A2"/>
    <w:rsid w:val="002D6C62"/>
    <w:rsid w:val="002E7B14"/>
    <w:rsid w:val="00341A27"/>
    <w:rsid w:val="0034418A"/>
    <w:rsid w:val="0036239F"/>
    <w:rsid w:val="00374ED2"/>
    <w:rsid w:val="003E5D87"/>
    <w:rsid w:val="003F1AF1"/>
    <w:rsid w:val="004010E9"/>
    <w:rsid w:val="004077EC"/>
    <w:rsid w:val="00436248"/>
    <w:rsid w:val="004E4E3B"/>
    <w:rsid w:val="004F3F99"/>
    <w:rsid w:val="00521DAB"/>
    <w:rsid w:val="005235DA"/>
    <w:rsid w:val="00532608"/>
    <w:rsid w:val="00545EAB"/>
    <w:rsid w:val="00551C47"/>
    <w:rsid w:val="0056729F"/>
    <w:rsid w:val="00585DCA"/>
    <w:rsid w:val="005B189C"/>
    <w:rsid w:val="005B5935"/>
    <w:rsid w:val="005E771C"/>
    <w:rsid w:val="00607D74"/>
    <w:rsid w:val="006879F1"/>
    <w:rsid w:val="00690C1A"/>
    <w:rsid w:val="006B5088"/>
    <w:rsid w:val="006B78DF"/>
    <w:rsid w:val="00737226"/>
    <w:rsid w:val="00747E65"/>
    <w:rsid w:val="0075062E"/>
    <w:rsid w:val="00760F23"/>
    <w:rsid w:val="00786498"/>
    <w:rsid w:val="007E1B9E"/>
    <w:rsid w:val="007F2A6C"/>
    <w:rsid w:val="00815C12"/>
    <w:rsid w:val="008557D1"/>
    <w:rsid w:val="0086784F"/>
    <w:rsid w:val="00872E29"/>
    <w:rsid w:val="0087790C"/>
    <w:rsid w:val="00877AB5"/>
    <w:rsid w:val="008B301A"/>
    <w:rsid w:val="008F399D"/>
    <w:rsid w:val="009434AF"/>
    <w:rsid w:val="0094597C"/>
    <w:rsid w:val="00955B42"/>
    <w:rsid w:val="00967137"/>
    <w:rsid w:val="00995869"/>
    <w:rsid w:val="00A26623"/>
    <w:rsid w:val="00A50F2F"/>
    <w:rsid w:val="00A70C87"/>
    <w:rsid w:val="00A81936"/>
    <w:rsid w:val="00A9325D"/>
    <w:rsid w:val="00AA7310"/>
    <w:rsid w:val="00AB1395"/>
    <w:rsid w:val="00AD6384"/>
    <w:rsid w:val="00AE1890"/>
    <w:rsid w:val="00B27346"/>
    <w:rsid w:val="00B335A7"/>
    <w:rsid w:val="00B82884"/>
    <w:rsid w:val="00BB386C"/>
    <w:rsid w:val="00D2120D"/>
    <w:rsid w:val="00D326F3"/>
    <w:rsid w:val="00D360DF"/>
    <w:rsid w:val="00D85B26"/>
    <w:rsid w:val="00DC6522"/>
    <w:rsid w:val="00DD1C55"/>
    <w:rsid w:val="00DE5D85"/>
    <w:rsid w:val="00E83F0B"/>
    <w:rsid w:val="00EA0676"/>
    <w:rsid w:val="00EB435E"/>
    <w:rsid w:val="00F37FAF"/>
    <w:rsid w:val="00F67D32"/>
    <w:rsid w:val="00FC5277"/>
    <w:rsid w:val="0CFD89CE"/>
    <w:rsid w:val="26FEEDE0"/>
    <w:rsid w:val="33FEB703"/>
    <w:rsid w:val="379B9D83"/>
    <w:rsid w:val="3B3C3BBF"/>
    <w:rsid w:val="3D9F5CF3"/>
    <w:rsid w:val="3FF9BE2A"/>
    <w:rsid w:val="5754A6CB"/>
    <w:rsid w:val="5763E9A7"/>
    <w:rsid w:val="57F292D4"/>
    <w:rsid w:val="5E1592B7"/>
    <w:rsid w:val="5FD35BD0"/>
    <w:rsid w:val="6D7D0A28"/>
    <w:rsid w:val="6DED31A9"/>
    <w:rsid w:val="6F73CF9A"/>
    <w:rsid w:val="75375003"/>
    <w:rsid w:val="7BFD4D83"/>
    <w:rsid w:val="7BFFB73B"/>
    <w:rsid w:val="7D6556D2"/>
    <w:rsid w:val="7DDEFD03"/>
    <w:rsid w:val="7EBFBD83"/>
    <w:rsid w:val="7EEB1073"/>
    <w:rsid w:val="7FFB5B1D"/>
    <w:rsid w:val="7FFD1DB3"/>
    <w:rsid w:val="9E719114"/>
    <w:rsid w:val="ABFF4BB0"/>
    <w:rsid w:val="B2B7AD64"/>
    <w:rsid w:val="BBDFF21A"/>
    <w:rsid w:val="BEDFD4A8"/>
    <w:rsid w:val="BF65024A"/>
    <w:rsid w:val="BFB5CD17"/>
    <w:rsid w:val="BFFFAC7B"/>
    <w:rsid w:val="C0BFEF77"/>
    <w:rsid w:val="CD7F69EB"/>
    <w:rsid w:val="D9F74FE9"/>
    <w:rsid w:val="DBD49AB9"/>
    <w:rsid w:val="DDDF4EB8"/>
    <w:rsid w:val="DEDB98AB"/>
    <w:rsid w:val="DFBF7C82"/>
    <w:rsid w:val="E4FF9F36"/>
    <w:rsid w:val="E9EB5476"/>
    <w:rsid w:val="EDEF4A85"/>
    <w:rsid w:val="EE8F1818"/>
    <w:rsid w:val="EEE547A3"/>
    <w:rsid w:val="EF1B0EBC"/>
    <w:rsid w:val="EF7E7E4F"/>
    <w:rsid w:val="EFDE5E14"/>
    <w:rsid w:val="F1FFF8A0"/>
    <w:rsid w:val="F5EFCBA1"/>
    <w:rsid w:val="F7765449"/>
    <w:rsid w:val="F77F6B52"/>
    <w:rsid w:val="F7DF7EA6"/>
    <w:rsid w:val="FCDBFE27"/>
    <w:rsid w:val="FDD643B0"/>
    <w:rsid w:val="FDF3DF67"/>
    <w:rsid w:val="FE7B556D"/>
    <w:rsid w:val="FF7E8507"/>
    <w:rsid w:val="FFBA19BA"/>
    <w:rsid w:val="FFFF7E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STKaiti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link w:val="13"/>
    <w:uiPriority w:val="0"/>
    <w:pPr>
      <w:ind w:firstLine="420" w:firstLineChars="100"/>
    </w:pPr>
  </w:style>
  <w:style w:type="paragraph" w:styleId="5">
    <w:name w:val="Body Text"/>
    <w:basedOn w:val="1"/>
    <w:link w:val="12"/>
    <w:uiPriority w:val="0"/>
    <w:pPr>
      <w:spacing w:after="120"/>
    </w:p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2字符"/>
    <w:link w:val="3"/>
    <w:uiPriority w:val="0"/>
    <w:rPr>
      <w:rFonts w:ascii="DejaVu Sans" w:hAnsi="DejaVu Sans" w:eastAsia="STKaiti"/>
      <w:b/>
      <w:kern w:val="2"/>
      <w:sz w:val="32"/>
      <w:szCs w:val="24"/>
    </w:rPr>
  </w:style>
  <w:style w:type="character" w:customStyle="1" w:styleId="11">
    <w:name w:val="标题字符"/>
    <w:basedOn w:val="7"/>
    <w:link w:val="6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2">
    <w:name w:val="正文文本字符"/>
    <w:basedOn w:val="7"/>
    <w:link w:val="5"/>
    <w:uiPriority w:val="0"/>
    <w:rPr>
      <w:rFonts w:eastAsia="STKaiti"/>
      <w:kern w:val="2"/>
      <w:sz w:val="21"/>
      <w:szCs w:val="24"/>
    </w:rPr>
  </w:style>
  <w:style w:type="character" w:customStyle="1" w:styleId="13">
    <w:name w:val="正文首行缩进字符"/>
    <w:basedOn w:val="12"/>
    <w:link w:val="4"/>
    <w:uiPriority w:val="0"/>
    <w:rPr>
      <w:rFonts w:eastAsia="STKaiti"/>
      <w:kern w:val="2"/>
      <w:sz w:val="21"/>
      <w:szCs w:val="24"/>
    </w:rPr>
  </w:style>
  <w:style w:type="paragraph" w:customStyle="1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5417</Words>
  <Characters>8406</Characters>
  <Lines>70</Lines>
  <Paragraphs>27</Paragraphs>
  <TotalTime>0</TotalTime>
  <ScaleCrop>false</ScaleCrop>
  <LinksUpToDate>false</LinksUpToDate>
  <CharactersWithSpaces>13796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2019-05-14T02:11:00Z</dcterms:created>
  <dc:creator>student</dc:creator>
  <cp:lastModifiedBy>student</cp:lastModifiedBy>
  <dcterms:modified xsi:type="dcterms:W3CDTF">2019-06-24T17:32:55Z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