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12AE" w14:textId="076318DB" w:rsidR="00017705" w:rsidRDefault="003C66EF" w:rsidP="003C66EF">
      <w:pPr>
        <w:spacing w:after="220" w:line="259" w:lineRule="auto"/>
        <w:ind w:left="0" w:right="0" w:firstLine="0"/>
      </w:pPr>
      <w:r>
        <w:rPr>
          <w:b/>
          <w:sz w:val="27"/>
        </w:rPr>
        <w:t xml:space="preserve">Ciclo de Vida de los Proyectos de TI  </w:t>
      </w:r>
    </w:p>
    <w:p w14:paraId="65BE9013" w14:textId="77777777" w:rsidR="00017705" w:rsidRDefault="003C66EF">
      <w:pPr>
        <w:ind w:left="-5"/>
      </w:pPr>
      <w:r>
        <w:t xml:space="preserve">         El ciclo de vida del proyecto conceptualiza los períodos que enlazan el comienzo de un proyecto con su clausura. Un ciclo de vida para un proyecto figura   de fases secuenciales preparadas por tareas panificables. La evolución de una fase a otra dentro del ciclo de vida de un proyecto ordinariamente involucra y, por lo general, está determinada por alguna forma de transferencia técnica. </w:t>
      </w:r>
    </w:p>
    <w:p w14:paraId="5AAA1446" w14:textId="77777777" w:rsidR="00017705" w:rsidRDefault="003C66EF">
      <w:pPr>
        <w:spacing w:line="259" w:lineRule="auto"/>
        <w:ind w:left="0" w:right="0" w:firstLine="0"/>
      </w:pPr>
      <w:r>
        <w:t xml:space="preserve"> </w:t>
      </w:r>
    </w:p>
    <w:p w14:paraId="49D8A66F" w14:textId="7A48F211" w:rsidR="00703772" w:rsidRDefault="003C66EF" w:rsidP="00703772">
      <w:pPr>
        <w:spacing w:after="151"/>
        <w:ind w:left="-5" w:right="-15"/>
      </w:pPr>
      <w:r>
        <w:t>Corrientemente, los productos de una fase se revisan para verificar si están completos, si son exactos y se aprueban antes de iniciar el trabajo de la siguiente fase. No obstante, no es inusual que una fase entable su comienzo antes de la aquiescencia de los productos entregables de la fase previa, cuando los peligros implicados se consideran admisibles. V. Reyes (2015) ciclo de vida de un proyecto</w:t>
      </w:r>
    </w:p>
    <w:p w14:paraId="1775C479" w14:textId="0B7BD974" w:rsidR="00017705" w:rsidRDefault="00703772">
      <w:pPr>
        <w:spacing w:after="24" w:line="358" w:lineRule="auto"/>
        <w:ind w:left="-5" w:right="529"/>
      </w:pPr>
      <w:hyperlink r:id="rId4">
        <w:r w:rsidR="003C66EF">
          <w:rPr>
            <w:color w:val="0563C1"/>
          </w:rPr>
          <w:t xml:space="preserve"> </w:t>
        </w:r>
      </w:hyperlink>
      <w:r w:rsidR="003C66EF">
        <w:t xml:space="preserve">imagen 1: Ciclo de vida del proyecto. </w:t>
      </w:r>
    </w:p>
    <w:p w14:paraId="1BFF08C3" w14:textId="77777777" w:rsidR="00017705" w:rsidRDefault="003C66EF">
      <w:pPr>
        <w:spacing w:line="259" w:lineRule="auto"/>
        <w:ind w:left="490" w:right="256" w:firstLine="0"/>
        <w:jc w:val="right"/>
      </w:pPr>
      <w:r>
        <w:t xml:space="preserve"> </w:t>
      </w:r>
    </w:p>
    <w:p w14:paraId="6F612F02" w14:textId="1A654DBD" w:rsidR="00017705" w:rsidRDefault="003C66EF" w:rsidP="003C66EF">
      <w:pPr>
        <w:spacing w:after="94" w:line="259" w:lineRule="auto"/>
        <w:ind w:left="490" w:right="0" w:firstLine="0"/>
      </w:pPr>
      <w:r>
        <w:rPr>
          <w:noProof/>
        </w:rPr>
        <w:drawing>
          <wp:inline distT="0" distB="0" distL="0" distR="0" wp14:anchorId="264ADA4C" wp14:editId="20A56EA0">
            <wp:extent cx="4923663" cy="281114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5"/>
                    <a:stretch>
                      <a:fillRect/>
                    </a:stretch>
                  </pic:blipFill>
                  <pic:spPr>
                    <a:xfrm>
                      <a:off x="0" y="0"/>
                      <a:ext cx="4923663" cy="2811145"/>
                    </a:xfrm>
                    <a:prstGeom prst="rect">
                      <a:avLst/>
                    </a:prstGeom>
                  </pic:spPr>
                </pic:pic>
              </a:graphicData>
            </a:graphic>
          </wp:inline>
        </w:drawing>
      </w:r>
    </w:p>
    <w:p w14:paraId="7E5550F1" w14:textId="77777777" w:rsidR="00017705" w:rsidRDefault="003C66EF">
      <w:pPr>
        <w:spacing w:after="156" w:line="358" w:lineRule="auto"/>
        <w:ind w:left="-5" w:right="0"/>
      </w:pPr>
      <w:r>
        <w:t xml:space="preserve">Fuente: </w:t>
      </w:r>
      <w:hyperlink r:id="rId6">
        <w:r>
          <w:rPr>
            <w:color w:val="0563C1"/>
            <w:u w:val="single" w:color="0563C1"/>
          </w:rPr>
          <w:t>http://simplementevidic.blogspot.com/2015/03/15</w:t>
        </w:r>
      </w:hyperlink>
      <w:hyperlink r:id="rId7">
        <w:r>
          <w:rPr>
            <w:color w:val="0563C1"/>
            <w:u w:val="single" w:color="0563C1"/>
          </w:rPr>
          <w:t>-</w:t>
        </w:r>
      </w:hyperlink>
      <w:hyperlink r:id="rId8">
        <w:r>
          <w:rPr>
            <w:color w:val="0563C1"/>
            <w:u w:val="single" w:color="0563C1"/>
          </w:rPr>
          <w:t>ciclo</w:t>
        </w:r>
      </w:hyperlink>
      <w:hyperlink r:id="rId9">
        <w:r>
          <w:rPr>
            <w:color w:val="0563C1"/>
            <w:u w:val="single" w:color="0563C1"/>
          </w:rPr>
          <w:t>-</w:t>
        </w:r>
      </w:hyperlink>
      <w:hyperlink r:id="rId10">
        <w:r>
          <w:rPr>
            <w:color w:val="0563C1"/>
            <w:u w:val="single" w:color="0563C1"/>
          </w:rPr>
          <w:t>de</w:t>
        </w:r>
      </w:hyperlink>
      <w:hyperlink r:id="rId11">
        <w:r>
          <w:rPr>
            <w:color w:val="0563C1"/>
            <w:u w:val="single" w:color="0563C1"/>
          </w:rPr>
          <w:t>-</w:t>
        </w:r>
      </w:hyperlink>
      <w:hyperlink r:id="rId12">
        <w:r>
          <w:rPr>
            <w:color w:val="0563C1"/>
            <w:u w:val="single" w:color="0563C1"/>
          </w:rPr>
          <w:t>vida</w:t>
        </w:r>
      </w:hyperlink>
      <w:hyperlink r:id="rId13">
        <w:r>
          <w:rPr>
            <w:color w:val="0563C1"/>
            <w:u w:val="single" w:color="0563C1"/>
          </w:rPr>
          <w:t>-</w:t>
        </w:r>
      </w:hyperlink>
      <w:hyperlink r:id="rId14">
        <w:r>
          <w:rPr>
            <w:color w:val="0563C1"/>
            <w:u w:val="single" w:color="0563C1"/>
          </w:rPr>
          <w:t>de</w:t>
        </w:r>
      </w:hyperlink>
      <w:hyperlink r:id="rId15">
        <w:r>
          <w:rPr>
            <w:color w:val="0563C1"/>
            <w:u w:val="single" w:color="0563C1"/>
          </w:rPr>
          <w:t>-</w:t>
        </w:r>
      </w:hyperlink>
      <w:hyperlink r:id="rId16">
        <w:r>
          <w:rPr>
            <w:color w:val="0563C1"/>
            <w:u w:val="single" w:color="0563C1"/>
          </w:rPr>
          <w:t>los</w:t>
        </w:r>
      </w:hyperlink>
      <w:hyperlink r:id="rId17">
        <w:r>
          <w:rPr>
            <w:color w:val="0563C1"/>
            <w:u w:val="single" w:color="0563C1"/>
          </w:rPr>
          <w:t>-</w:t>
        </w:r>
      </w:hyperlink>
      <w:hyperlink r:id="rId18">
        <w:r>
          <w:rPr>
            <w:color w:val="0563C1"/>
            <w:u w:val="single" w:color="0563C1"/>
          </w:rPr>
          <w:t>proyectos</w:t>
        </w:r>
      </w:hyperlink>
      <w:hyperlink r:id="rId19"/>
      <w:hyperlink r:id="rId20">
        <w:r>
          <w:rPr>
            <w:color w:val="0563C1"/>
            <w:u w:val="single" w:color="0563C1"/>
          </w:rPr>
          <w:t>de</w:t>
        </w:r>
      </w:hyperlink>
      <w:hyperlink r:id="rId21">
        <w:r>
          <w:rPr>
            <w:color w:val="0563C1"/>
            <w:u w:val="single" w:color="0563C1"/>
          </w:rPr>
          <w:t>-</w:t>
        </w:r>
      </w:hyperlink>
      <w:hyperlink r:id="rId22">
        <w:r>
          <w:rPr>
            <w:color w:val="0563C1"/>
            <w:u w:val="single" w:color="0563C1"/>
          </w:rPr>
          <w:t>ti.html</w:t>
        </w:r>
      </w:hyperlink>
      <w:hyperlink r:id="rId23">
        <w:r>
          <w:rPr>
            <w:color w:val="0563C1"/>
          </w:rPr>
          <w:t xml:space="preserve"> </w:t>
        </w:r>
      </w:hyperlink>
    </w:p>
    <w:p w14:paraId="2A0F1913" w14:textId="77777777" w:rsidR="00017705" w:rsidRDefault="003C66EF">
      <w:pPr>
        <w:spacing w:after="160" w:line="259" w:lineRule="auto"/>
        <w:ind w:left="0" w:right="0" w:firstLine="0"/>
      </w:pPr>
      <w:r>
        <w:rPr>
          <w:b/>
        </w:rPr>
        <w:t xml:space="preserve">Referencias: </w:t>
      </w:r>
    </w:p>
    <w:p w14:paraId="0426EB55" w14:textId="77777777" w:rsidR="00703772" w:rsidRDefault="00703772" w:rsidP="00703772">
      <w:pPr>
        <w:spacing w:after="151"/>
        <w:ind w:left="-5" w:right="-15"/>
      </w:pPr>
      <w:r>
        <w:t xml:space="preserve">V. Reyes (2015) ciclo de vida de un proyecto, recuperado de:    </w:t>
      </w:r>
    </w:p>
    <w:p w14:paraId="149EAC76" w14:textId="641EC516" w:rsidR="00017705" w:rsidRDefault="00703772" w:rsidP="00703772">
      <w:pPr>
        <w:spacing w:line="259" w:lineRule="auto"/>
        <w:ind w:left="0" w:right="0" w:firstLine="0"/>
        <w:jc w:val="both"/>
      </w:pPr>
      <w:hyperlink r:id="rId24">
        <w:r>
          <w:rPr>
            <w:color w:val="0563C1"/>
            <w:u w:val="single" w:color="0563C1"/>
          </w:rPr>
          <w:t>http://simplementevidic.blogspot.com/2015/03/15</w:t>
        </w:r>
      </w:hyperlink>
      <w:hyperlink r:id="rId25">
        <w:r>
          <w:rPr>
            <w:color w:val="0563C1"/>
            <w:u w:val="single" w:color="0563C1"/>
          </w:rPr>
          <w:t>-</w:t>
        </w:r>
      </w:hyperlink>
      <w:hyperlink r:id="rId26">
        <w:r>
          <w:rPr>
            <w:color w:val="0563C1"/>
            <w:u w:val="single" w:color="0563C1"/>
          </w:rPr>
          <w:t>ciclo</w:t>
        </w:r>
      </w:hyperlink>
      <w:hyperlink r:id="rId27">
        <w:r>
          <w:rPr>
            <w:color w:val="0563C1"/>
            <w:u w:val="single" w:color="0563C1"/>
          </w:rPr>
          <w:t>-</w:t>
        </w:r>
      </w:hyperlink>
      <w:hyperlink r:id="rId28">
        <w:r>
          <w:rPr>
            <w:color w:val="0563C1"/>
            <w:u w:val="single" w:color="0563C1"/>
          </w:rPr>
          <w:t>de</w:t>
        </w:r>
      </w:hyperlink>
      <w:hyperlink r:id="rId29">
        <w:r>
          <w:rPr>
            <w:color w:val="0563C1"/>
            <w:u w:val="single" w:color="0563C1"/>
          </w:rPr>
          <w:t>-</w:t>
        </w:r>
      </w:hyperlink>
      <w:hyperlink r:id="rId30">
        <w:r>
          <w:rPr>
            <w:color w:val="0563C1"/>
            <w:u w:val="single" w:color="0563C1"/>
          </w:rPr>
          <w:t>vida</w:t>
        </w:r>
      </w:hyperlink>
      <w:hyperlink r:id="rId31">
        <w:r>
          <w:rPr>
            <w:color w:val="0563C1"/>
            <w:u w:val="single" w:color="0563C1"/>
          </w:rPr>
          <w:t>-</w:t>
        </w:r>
      </w:hyperlink>
      <w:hyperlink r:id="rId32">
        <w:r>
          <w:rPr>
            <w:color w:val="0563C1"/>
            <w:u w:val="single" w:color="0563C1"/>
          </w:rPr>
          <w:t>de</w:t>
        </w:r>
      </w:hyperlink>
      <w:hyperlink r:id="rId33">
        <w:r>
          <w:rPr>
            <w:color w:val="0563C1"/>
            <w:u w:val="single" w:color="0563C1"/>
          </w:rPr>
          <w:t>-</w:t>
        </w:r>
      </w:hyperlink>
      <w:hyperlink r:id="rId34">
        <w:r>
          <w:rPr>
            <w:color w:val="0563C1"/>
            <w:u w:val="single" w:color="0563C1"/>
          </w:rPr>
          <w:t>los</w:t>
        </w:r>
      </w:hyperlink>
      <w:hyperlink r:id="rId35">
        <w:r>
          <w:rPr>
            <w:color w:val="0563C1"/>
            <w:u w:val="single" w:color="0563C1"/>
          </w:rPr>
          <w:t>-</w:t>
        </w:r>
      </w:hyperlink>
      <w:hyperlink r:id="rId36">
        <w:r>
          <w:rPr>
            <w:color w:val="0563C1"/>
            <w:u w:val="single" w:color="0563C1"/>
          </w:rPr>
          <w:t>proyectos</w:t>
        </w:r>
      </w:hyperlink>
      <w:hyperlink r:id="rId37">
        <w:r>
          <w:rPr>
            <w:color w:val="0563C1"/>
            <w:u w:val="single" w:color="0563C1"/>
          </w:rPr>
          <w:t>-</w:t>
        </w:r>
      </w:hyperlink>
      <w:r w:rsidR="003C66EF">
        <w:t xml:space="preserve"> </w:t>
      </w:r>
    </w:p>
    <w:sectPr w:rsidR="00017705">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05"/>
    <w:rsid w:val="00017705"/>
    <w:rsid w:val="003C66EF"/>
    <w:rsid w:val="00703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mplementevidic.blogspot.com/2015/03/15-ciclo-de-vida-de-los-proyectos-de-ti.html" TargetMode="External"/><Relationship Id="rId18" Type="http://schemas.openxmlformats.org/officeDocument/2006/relationships/hyperlink" Target="http://simplementevidic.blogspot.com/2015/03/15-ciclo-de-vida-de-los-proyectos-de-ti.html" TargetMode="External"/><Relationship Id="rId26" Type="http://schemas.openxmlformats.org/officeDocument/2006/relationships/hyperlink" Target="http://simplementevidic.blogspot.com/2015/03/15-ciclo-de-vida-de-los-proyectos-de-ti.html" TargetMode="External"/><Relationship Id="rId39" Type="http://schemas.openxmlformats.org/officeDocument/2006/relationships/theme" Target="theme/theme1.xml"/><Relationship Id="rId21" Type="http://schemas.openxmlformats.org/officeDocument/2006/relationships/hyperlink" Target="http://simplementevidic.blogspot.com/2015/03/15-ciclo-de-vida-de-los-proyectos-de-ti.html" TargetMode="External"/><Relationship Id="rId34" Type="http://schemas.openxmlformats.org/officeDocument/2006/relationships/hyperlink" Target="http://simplementevidic.blogspot.com/2015/03/15-ciclo-de-vida-de-los-proyectos-de-ti.html" TargetMode="External"/><Relationship Id="rId7" Type="http://schemas.openxmlformats.org/officeDocument/2006/relationships/hyperlink" Target="http://simplementevidic.blogspot.com/2015/03/15-ciclo-de-vida-de-los-proyectos-de-ti.html" TargetMode="External"/><Relationship Id="rId12" Type="http://schemas.openxmlformats.org/officeDocument/2006/relationships/hyperlink" Target="http://simplementevidic.blogspot.com/2015/03/15-ciclo-de-vida-de-los-proyectos-de-ti.html" TargetMode="External"/><Relationship Id="rId17" Type="http://schemas.openxmlformats.org/officeDocument/2006/relationships/hyperlink" Target="http://simplementevidic.blogspot.com/2015/03/15-ciclo-de-vida-de-los-proyectos-de-ti.html" TargetMode="External"/><Relationship Id="rId25" Type="http://schemas.openxmlformats.org/officeDocument/2006/relationships/hyperlink" Target="http://simplementevidic.blogspot.com/2015/03/15-ciclo-de-vida-de-los-proyectos-de-ti.html" TargetMode="External"/><Relationship Id="rId33" Type="http://schemas.openxmlformats.org/officeDocument/2006/relationships/hyperlink" Target="http://simplementevidic.blogspot.com/2015/03/15-ciclo-de-vida-de-los-proyectos-de-ti.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mplementevidic.blogspot.com/2015/03/15-ciclo-de-vida-de-los-proyectos-de-ti.html" TargetMode="External"/><Relationship Id="rId20" Type="http://schemas.openxmlformats.org/officeDocument/2006/relationships/hyperlink" Target="http://simplementevidic.blogspot.com/2015/03/15-ciclo-de-vida-de-los-proyectos-de-ti.html" TargetMode="External"/><Relationship Id="rId29" Type="http://schemas.openxmlformats.org/officeDocument/2006/relationships/hyperlink" Target="http://simplementevidic.blogspot.com/2015/03/15-ciclo-de-vida-de-los-proyectos-de-ti.html" TargetMode="External"/><Relationship Id="rId1" Type="http://schemas.openxmlformats.org/officeDocument/2006/relationships/styles" Target="styles.xml"/><Relationship Id="rId6" Type="http://schemas.openxmlformats.org/officeDocument/2006/relationships/hyperlink" Target="http://simplementevidic.blogspot.com/2015/03/15-ciclo-de-vida-de-los-proyectos-de-ti.html" TargetMode="External"/><Relationship Id="rId11" Type="http://schemas.openxmlformats.org/officeDocument/2006/relationships/hyperlink" Target="http://simplementevidic.blogspot.com/2015/03/15-ciclo-de-vida-de-los-proyectos-de-ti.html" TargetMode="External"/><Relationship Id="rId24" Type="http://schemas.openxmlformats.org/officeDocument/2006/relationships/hyperlink" Target="http://simplementevidic.blogspot.com/2015/03/15-ciclo-de-vida-de-los-proyectos-de-ti.html" TargetMode="External"/><Relationship Id="rId32" Type="http://schemas.openxmlformats.org/officeDocument/2006/relationships/hyperlink" Target="http://simplementevidic.blogspot.com/2015/03/15-ciclo-de-vida-de-los-proyectos-de-ti.html" TargetMode="External"/><Relationship Id="rId37" Type="http://schemas.openxmlformats.org/officeDocument/2006/relationships/hyperlink" Target="http://simplementevidic.blogspot.com/2015/03/15-ciclo-de-vida-de-los-proyectos-de-ti.html" TargetMode="External"/><Relationship Id="rId5" Type="http://schemas.openxmlformats.org/officeDocument/2006/relationships/image" Target="media/image1.jpg"/><Relationship Id="rId15" Type="http://schemas.openxmlformats.org/officeDocument/2006/relationships/hyperlink" Target="http://simplementevidic.blogspot.com/2015/03/15-ciclo-de-vida-de-los-proyectos-de-ti.html" TargetMode="External"/><Relationship Id="rId23" Type="http://schemas.openxmlformats.org/officeDocument/2006/relationships/hyperlink" Target="http://simplementevidic.blogspot.com/2015/03/15-ciclo-de-vida-de-los-proyectos-de-ti.html" TargetMode="External"/><Relationship Id="rId28" Type="http://schemas.openxmlformats.org/officeDocument/2006/relationships/hyperlink" Target="http://simplementevidic.blogspot.com/2015/03/15-ciclo-de-vida-de-los-proyectos-de-ti.html" TargetMode="External"/><Relationship Id="rId36" Type="http://schemas.openxmlformats.org/officeDocument/2006/relationships/hyperlink" Target="http://simplementevidic.blogspot.com/2015/03/15-ciclo-de-vida-de-los-proyectos-de-ti.html" TargetMode="External"/><Relationship Id="rId10" Type="http://schemas.openxmlformats.org/officeDocument/2006/relationships/hyperlink" Target="http://simplementevidic.blogspot.com/2015/03/15-ciclo-de-vida-de-los-proyectos-de-ti.html" TargetMode="External"/><Relationship Id="rId19" Type="http://schemas.openxmlformats.org/officeDocument/2006/relationships/hyperlink" Target="http://simplementevidic.blogspot.com/2015/03/15-ciclo-de-vida-de-los-proyectos-de-ti.html" TargetMode="External"/><Relationship Id="rId31" Type="http://schemas.openxmlformats.org/officeDocument/2006/relationships/hyperlink" Target="http://simplementevidic.blogspot.com/2015/03/15-ciclo-de-vida-de-los-proyectos-de-ti.html" TargetMode="External"/><Relationship Id="rId4" Type="http://schemas.openxmlformats.org/officeDocument/2006/relationships/hyperlink" Target="http://simplementevidic.blogspot.com/2015/03/15-ciclo-de-vida-de-los-proyectos-de-ti.html" TargetMode="External"/><Relationship Id="rId9" Type="http://schemas.openxmlformats.org/officeDocument/2006/relationships/hyperlink" Target="http://simplementevidic.blogspot.com/2015/03/15-ciclo-de-vida-de-los-proyectos-de-ti.html" TargetMode="External"/><Relationship Id="rId14" Type="http://schemas.openxmlformats.org/officeDocument/2006/relationships/hyperlink" Target="http://simplementevidic.blogspot.com/2015/03/15-ciclo-de-vida-de-los-proyectos-de-ti.html" TargetMode="External"/><Relationship Id="rId22" Type="http://schemas.openxmlformats.org/officeDocument/2006/relationships/hyperlink" Target="http://simplementevidic.blogspot.com/2015/03/15-ciclo-de-vida-de-los-proyectos-de-ti.html" TargetMode="External"/><Relationship Id="rId27" Type="http://schemas.openxmlformats.org/officeDocument/2006/relationships/hyperlink" Target="http://simplementevidic.blogspot.com/2015/03/15-ciclo-de-vida-de-los-proyectos-de-ti.html" TargetMode="External"/><Relationship Id="rId30" Type="http://schemas.openxmlformats.org/officeDocument/2006/relationships/hyperlink" Target="http://simplementevidic.blogspot.com/2015/03/15-ciclo-de-vida-de-los-proyectos-de-ti.html" TargetMode="External"/><Relationship Id="rId35" Type="http://schemas.openxmlformats.org/officeDocument/2006/relationships/hyperlink" Target="http://simplementevidic.blogspot.com/2015/03/15-ciclo-de-vida-de-los-proyectos-de-ti.html" TargetMode="External"/><Relationship Id="rId8" Type="http://schemas.openxmlformats.org/officeDocument/2006/relationships/hyperlink" Target="http://simplementevidic.blogspot.com/2015/03/15-ciclo-de-vida-de-los-proyectos-de-ti.html"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729</Words>
  <Characters>4013</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mario luis avila perez</cp:lastModifiedBy>
  <cp:revision>3</cp:revision>
  <dcterms:created xsi:type="dcterms:W3CDTF">2021-04-24T11:53:00Z</dcterms:created>
  <dcterms:modified xsi:type="dcterms:W3CDTF">2021-11-13T11:40:00Z</dcterms:modified>
</cp:coreProperties>
</file>