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7444F" w14:textId="51C87259" w:rsidR="00C5423C" w:rsidRDefault="006E63C2">
      <w:pPr>
        <w:keepNext/>
        <w:jc w:val="center"/>
      </w:pPr>
      <w:r>
        <w:rPr>
          <w:noProof/>
        </w:rPr>
        <w:drawing>
          <wp:inline distT="0" distB="0" distL="0" distR="0" wp14:anchorId="6FF11868" wp14:editId="42019546">
            <wp:extent cx="3419475" cy="2209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9475" cy="2209800"/>
                    </a:xfrm>
                    <a:prstGeom prst="rect">
                      <a:avLst/>
                    </a:prstGeom>
                    <a:noFill/>
                    <a:ln>
                      <a:noFill/>
                    </a:ln>
                  </pic:spPr>
                </pic:pic>
              </a:graphicData>
            </a:graphic>
          </wp:inline>
        </w:drawing>
      </w:r>
    </w:p>
    <w:p w14:paraId="203448D1" w14:textId="77777777" w:rsidR="00C5423C" w:rsidRDefault="00C5423C">
      <w:pPr>
        <w:keepNext/>
        <w:jc w:val="center"/>
      </w:pPr>
    </w:p>
    <w:p w14:paraId="10DA43A9" w14:textId="6D99EC15" w:rsidR="00C5423C" w:rsidRDefault="005706B1">
      <w:pPr>
        <w:keepNext/>
        <w:jc w:val="center"/>
        <w:rPr>
          <w:b/>
          <w:bCs/>
          <w:sz w:val="32"/>
          <w:szCs w:val="32"/>
        </w:rPr>
      </w:pPr>
      <w:r>
        <w:rPr>
          <w:b/>
          <w:bCs/>
          <w:sz w:val="32"/>
          <w:szCs w:val="32"/>
        </w:rPr>
        <w:t xml:space="preserve">Sistema de </w:t>
      </w:r>
      <w:r w:rsidR="00B70F5D">
        <w:rPr>
          <w:b/>
          <w:bCs/>
          <w:sz w:val="32"/>
          <w:szCs w:val="32"/>
        </w:rPr>
        <w:t>Gestión</w:t>
      </w:r>
      <w:r>
        <w:rPr>
          <w:b/>
          <w:bCs/>
          <w:sz w:val="32"/>
          <w:szCs w:val="32"/>
        </w:rPr>
        <w:t xml:space="preserve"> de Cadenas de Suministro</w:t>
      </w:r>
    </w:p>
    <w:p w14:paraId="20626AAF" w14:textId="77777777" w:rsidR="00C5423C" w:rsidRDefault="00C5423C">
      <w:pPr>
        <w:jc w:val="center"/>
      </w:pPr>
    </w:p>
    <w:p w14:paraId="7AA38F91" w14:textId="77777777" w:rsidR="00C5423C" w:rsidRDefault="00C5423C">
      <w:pPr>
        <w:jc w:val="center"/>
      </w:pPr>
    </w:p>
    <w:p w14:paraId="6FC79F44" w14:textId="77777777" w:rsidR="00C5423C" w:rsidRDefault="005706B1">
      <w:pPr>
        <w:jc w:val="center"/>
        <w:rPr>
          <w:b/>
          <w:bCs/>
        </w:rPr>
      </w:pPr>
      <w:r>
        <w:rPr>
          <w:b/>
          <w:bCs/>
        </w:rPr>
        <w:t>Integrantes</w:t>
      </w:r>
    </w:p>
    <w:p w14:paraId="5835DBA1" w14:textId="77777777" w:rsidR="00C5423C" w:rsidRDefault="005706B1">
      <w:pPr>
        <w:jc w:val="center"/>
      </w:pPr>
      <w:r>
        <w:t>Yuli Katerine Lipez Capacho</w:t>
      </w:r>
    </w:p>
    <w:p w14:paraId="253786EE" w14:textId="77777777" w:rsidR="00C5423C" w:rsidRDefault="005706B1">
      <w:pPr>
        <w:jc w:val="center"/>
      </w:pPr>
      <w:r>
        <w:t>Julián Andrés Quiroga Lizarazo</w:t>
      </w:r>
    </w:p>
    <w:p w14:paraId="5E403153" w14:textId="77777777" w:rsidR="00C5423C" w:rsidRDefault="005706B1">
      <w:pPr>
        <w:jc w:val="center"/>
        <w:rPr>
          <w:b/>
          <w:bCs/>
        </w:rPr>
      </w:pPr>
      <w:r>
        <w:rPr>
          <w:b/>
          <w:bCs/>
        </w:rPr>
        <w:t>Docente</w:t>
      </w:r>
    </w:p>
    <w:p w14:paraId="5FB12753" w14:textId="77777777" w:rsidR="00C5423C" w:rsidRDefault="005706B1">
      <w:pPr>
        <w:jc w:val="center"/>
      </w:pPr>
      <w:r>
        <w:t>Eliecer Montero Ojeda</w:t>
      </w:r>
    </w:p>
    <w:p w14:paraId="2A3E83C1" w14:textId="77777777" w:rsidR="00C5423C" w:rsidRDefault="005706B1">
      <w:pPr>
        <w:jc w:val="center"/>
        <w:rPr>
          <w:b/>
          <w:bCs/>
        </w:rPr>
      </w:pPr>
      <w:r>
        <w:rPr>
          <w:b/>
          <w:bCs/>
        </w:rPr>
        <w:t>Grupo</w:t>
      </w:r>
    </w:p>
    <w:p w14:paraId="3B514C78" w14:textId="77777777" w:rsidR="00C5423C" w:rsidRDefault="005706B1">
      <w:pPr>
        <w:jc w:val="center"/>
      </w:pPr>
      <w:r>
        <w:t>A194</w:t>
      </w:r>
    </w:p>
    <w:p w14:paraId="38EF6AC4" w14:textId="77777777" w:rsidR="00C5423C" w:rsidRDefault="00C5423C">
      <w:pPr>
        <w:jc w:val="center"/>
      </w:pPr>
    </w:p>
    <w:p w14:paraId="53DFAC81" w14:textId="77777777" w:rsidR="00C5423C" w:rsidRDefault="00C5423C">
      <w:pPr>
        <w:jc w:val="center"/>
      </w:pPr>
    </w:p>
    <w:p w14:paraId="46E9BFC2" w14:textId="77777777" w:rsidR="00C5423C" w:rsidRDefault="005706B1">
      <w:pPr>
        <w:jc w:val="center"/>
        <w:rPr>
          <w:b/>
          <w:bCs/>
        </w:rPr>
      </w:pPr>
      <w:r>
        <w:rPr>
          <w:b/>
          <w:bCs/>
        </w:rPr>
        <w:t>UNIVERSITARIA TECNOLÓGICA DE SANTANDER</w:t>
      </w:r>
    </w:p>
    <w:p w14:paraId="106E48BA" w14:textId="77777777" w:rsidR="00C5423C" w:rsidRDefault="005706B1">
      <w:pPr>
        <w:jc w:val="center"/>
        <w:rPr>
          <w:b/>
          <w:bCs/>
        </w:rPr>
      </w:pPr>
      <w:r>
        <w:rPr>
          <w:b/>
          <w:bCs/>
        </w:rPr>
        <w:t>INGENIERÍA DE SISTEMAS</w:t>
      </w:r>
    </w:p>
    <w:p w14:paraId="073A3A19" w14:textId="0A4789D7" w:rsidR="00C5423C" w:rsidRDefault="005706B1" w:rsidP="00BE1439">
      <w:pPr>
        <w:jc w:val="center"/>
        <w:rPr>
          <w:b/>
          <w:bCs/>
        </w:rPr>
      </w:pPr>
      <w:r>
        <w:rPr>
          <w:b/>
          <w:bCs/>
        </w:rPr>
        <w:t>PATRONES DE DISEÑO DE SOFTWARE</w:t>
      </w:r>
      <w:r>
        <w:br w:type="page"/>
      </w:r>
    </w:p>
    <w:p w14:paraId="5FD37E69" w14:textId="77777777" w:rsidR="00C5423C" w:rsidRDefault="005706B1">
      <w:pPr>
        <w:pStyle w:val="TtuloTDC1"/>
        <w:jc w:val="center"/>
        <w:rPr>
          <w:rFonts w:ascii="Calibri" w:hAnsi="Calibri" w:cs="Calibri"/>
          <w:b/>
          <w:bCs/>
          <w:color w:val="auto"/>
        </w:rPr>
      </w:pPr>
      <w:r>
        <w:rPr>
          <w:rFonts w:ascii="Calibri" w:hAnsi="Calibri" w:cs="Calibri"/>
          <w:b/>
          <w:bCs/>
          <w:color w:val="auto"/>
          <w:lang w:val="es-ES"/>
        </w:rPr>
        <w:lastRenderedPageBreak/>
        <w:t>Tabla de contenido</w:t>
      </w:r>
    </w:p>
    <w:p w14:paraId="4105A5A1" w14:textId="6DDB718F" w:rsidR="00DF6FDA" w:rsidRDefault="005706B1">
      <w:pPr>
        <w:pStyle w:val="TDC1"/>
        <w:tabs>
          <w:tab w:val="left" w:pos="440"/>
          <w:tab w:val="right" w:leader="dot" w:pos="9350"/>
        </w:tabs>
        <w:rPr>
          <w:rFonts w:asciiTheme="minorHAnsi" w:eastAsiaTheme="minorEastAsia" w:hAnsiTheme="minorHAnsi" w:cstheme="minorBidi"/>
          <w:noProof/>
          <w:lang w:eastAsia="es-CO"/>
        </w:rPr>
      </w:pPr>
      <w:r>
        <w:fldChar w:fldCharType="begin"/>
      </w:r>
      <w:r>
        <w:instrText xml:space="preserve"> TOC \o "1-3" \h \z \u </w:instrText>
      </w:r>
      <w:r>
        <w:fldChar w:fldCharType="separate"/>
      </w:r>
      <w:hyperlink w:anchor="_Toc239179212" w:history="1">
        <w:r w:rsidR="00DF6FDA" w:rsidRPr="00787E4E">
          <w:rPr>
            <w:rStyle w:val="Hipervnculo"/>
            <w:noProof/>
          </w:rPr>
          <w:t>1</w:t>
        </w:r>
        <w:r w:rsidR="00DF6FDA">
          <w:rPr>
            <w:rFonts w:asciiTheme="minorHAnsi" w:eastAsiaTheme="minorEastAsia" w:hAnsiTheme="minorHAnsi" w:cstheme="minorBidi"/>
            <w:noProof/>
            <w:lang w:eastAsia="es-CO"/>
          </w:rPr>
          <w:tab/>
        </w:r>
        <w:r w:rsidR="00DF6FDA" w:rsidRPr="00787E4E">
          <w:rPr>
            <w:rStyle w:val="Hipervnculo"/>
            <w:noProof/>
          </w:rPr>
          <w:t>Introducción</w:t>
        </w:r>
        <w:r w:rsidR="00DF6FDA">
          <w:rPr>
            <w:noProof/>
            <w:webHidden/>
          </w:rPr>
          <w:tab/>
        </w:r>
        <w:r w:rsidR="00DF6FDA">
          <w:rPr>
            <w:noProof/>
            <w:webHidden/>
          </w:rPr>
          <w:fldChar w:fldCharType="begin"/>
        </w:r>
        <w:r w:rsidR="00DF6FDA">
          <w:rPr>
            <w:noProof/>
            <w:webHidden/>
          </w:rPr>
          <w:instrText xml:space="preserve"> PAGEREF _Toc239179212 \h </w:instrText>
        </w:r>
        <w:r w:rsidR="00DF6FDA">
          <w:rPr>
            <w:noProof/>
            <w:webHidden/>
          </w:rPr>
        </w:r>
        <w:r w:rsidR="00DF6FDA">
          <w:rPr>
            <w:noProof/>
            <w:webHidden/>
          </w:rPr>
          <w:fldChar w:fldCharType="separate"/>
        </w:r>
        <w:r w:rsidR="00DF6FDA">
          <w:rPr>
            <w:noProof/>
            <w:webHidden/>
          </w:rPr>
          <w:t>3</w:t>
        </w:r>
        <w:r w:rsidR="00DF6FDA">
          <w:rPr>
            <w:noProof/>
            <w:webHidden/>
          </w:rPr>
          <w:fldChar w:fldCharType="end"/>
        </w:r>
      </w:hyperlink>
    </w:p>
    <w:p w14:paraId="10AFD813" w14:textId="2062B78D" w:rsidR="00DF6FDA" w:rsidRDefault="008A7EEB">
      <w:pPr>
        <w:pStyle w:val="TDC1"/>
        <w:tabs>
          <w:tab w:val="left" w:pos="440"/>
          <w:tab w:val="right" w:leader="dot" w:pos="9350"/>
        </w:tabs>
        <w:rPr>
          <w:rFonts w:asciiTheme="minorHAnsi" w:eastAsiaTheme="minorEastAsia" w:hAnsiTheme="minorHAnsi" w:cstheme="minorBidi"/>
          <w:noProof/>
          <w:lang w:eastAsia="es-CO"/>
        </w:rPr>
      </w:pPr>
      <w:hyperlink w:anchor="_Toc239179213" w:history="1">
        <w:r w:rsidR="00DF6FDA" w:rsidRPr="00787E4E">
          <w:rPr>
            <w:rStyle w:val="Hipervnculo"/>
            <w:noProof/>
          </w:rPr>
          <w:t>2</w:t>
        </w:r>
        <w:r w:rsidR="00DF6FDA">
          <w:rPr>
            <w:rFonts w:asciiTheme="minorHAnsi" w:eastAsiaTheme="minorEastAsia" w:hAnsiTheme="minorHAnsi" w:cstheme="minorBidi"/>
            <w:noProof/>
            <w:lang w:eastAsia="es-CO"/>
          </w:rPr>
          <w:tab/>
        </w:r>
        <w:r w:rsidR="00DF6FDA" w:rsidRPr="00787E4E">
          <w:rPr>
            <w:rStyle w:val="Hipervnculo"/>
            <w:noProof/>
          </w:rPr>
          <w:t>Información General</w:t>
        </w:r>
        <w:r w:rsidR="00DF6FDA">
          <w:rPr>
            <w:noProof/>
            <w:webHidden/>
          </w:rPr>
          <w:tab/>
        </w:r>
        <w:r w:rsidR="00DF6FDA">
          <w:rPr>
            <w:noProof/>
            <w:webHidden/>
          </w:rPr>
          <w:fldChar w:fldCharType="begin"/>
        </w:r>
        <w:r w:rsidR="00DF6FDA">
          <w:rPr>
            <w:noProof/>
            <w:webHidden/>
          </w:rPr>
          <w:instrText xml:space="preserve"> PAGEREF _Toc239179213 \h </w:instrText>
        </w:r>
        <w:r w:rsidR="00DF6FDA">
          <w:rPr>
            <w:noProof/>
            <w:webHidden/>
          </w:rPr>
        </w:r>
        <w:r w:rsidR="00DF6FDA">
          <w:rPr>
            <w:noProof/>
            <w:webHidden/>
          </w:rPr>
          <w:fldChar w:fldCharType="separate"/>
        </w:r>
        <w:r w:rsidR="00DF6FDA">
          <w:rPr>
            <w:noProof/>
            <w:webHidden/>
          </w:rPr>
          <w:t>5</w:t>
        </w:r>
        <w:r w:rsidR="00DF6FDA">
          <w:rPr>
            <w:noProof/>
            <w:webHidden/>
          </w:rPr>
          <w:fldChar w:fldCharType="end"/>
        </w:r>
      </w:hyperlink>
    </w:p>
    <w:p w14:paraId="4501086D" w14:textId="31A789F9"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14" w:history="1">
        <w:r w:rsidR="00DF6FDA" w:rsidRPr="00787E4E">
          <w:rPr>
            <w:rStyle w:val="Hipervnculo"/>
            <w:noProof/>
          </w:rPr>
          <w:t>2.1</w:t>
        </w:r>
        <w:r w:rsidR="00DF6FDA">
          <w:rPr>
            <w:rFonts w:asciiTheme="minorHAnsi" w:eastAsiaTheme="minorEastAsia" w:hAnsiTheme="minorHAnsi" w:cstheme="minorBidi"/>
            <w:noProof/>
            <w:lang w:eastAsia="es-CO"/>
          </w:rPr>
          <w:tab/>
        </w:r>
        <w:r w:rsidR="00DF6FDA" w:rsidRPr="00787E4E">
          <w:rPr>
            <w:rStyle w:val="Hipervnculo"/>
            <w:noProof/>
          </w:rPr>
          <w:t>Nombre de proyecto</w:t>
        </w:r>
        <w:r w:rsidR="00DF6FDA">
          <w:rPr>
            <w:noProof/>
            <w:webHidden/>
          </w:rPr>
          <w:tab/>
        </w:r>
        <w:r w:rsidR="00DF6FDA">
          <w:rPr>
            <w:noProof/>
            <w:webHidden/>
          </w:rPr>
          <w:fldChar w:fldCharType="begin"/>
        </w:r>
        <w:r w:rsidR="00DF6FDA">
          <w:rPr>
            <w:noProof/>
            <w:webHidden/>
          </w:rPr>
          <w:instrText xml:space="preserve"> PAGEREF _Toc239179214 \h </w:instrText>
        </w:r>
        <w:r w:rsidR="00DF6FDA">
          <w:rPr>
            <w:noProof/>
            <w:webHidden/>
          </w:rPr>
        </w:r>
        <w:r w:rsidR="00DF6FDA">
          <w:rPr>
            <w:noProof/>
            <w:webHidden/>
          </w:rPr>
          <w:fldChar w:fldCharType="separate"/>
        </w:r>
        <w:r w:rsidR="00DF6FDA">
          <w:rPr>
            <w:noProof/>
            <w:webHidden/>
          </w:rPr>
          <w:t>5</w:t>
        </w:r>
        <w:r w:rsidR="00DF6FDA">
          <w:rPr>
            <w:noProof/>
            <w:webHidden/>
          </w:rPr>
          <w:fldChar w:fldCharType="end"/>
        </w:r>
      </w:hyperlink>
    </w:p>
    <w:p w14:paraId="53AD07ED" w14:textId="58B38B89"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15" w:history="1">
        <w:r w:rsidR="00DF6FDA" w:rsidRPr="00787E4E">
          <w:rPr>
            <w:rStyle w:val="Hipervnculo"/>
            <w:noProof/>
          </w:rPr>
          <w:t>2.2</w:t>
        </w:r>
        <w:r w:rsidR="00DF6FDA">
          <w:rPr>
            <w:rFonts w:asciiTheme="minorHAnsi" w:eastAsiaTheme="minorEastAsia" w:hAnsiTheme="minorHAnsi" w:cstheme="minorBidi"/>
            <w:noProof/>
            <w:lang w:eastAsia="es-CO"/>
          </w:rPr>
          <w:tab/>
        </w:r>
        <w:r w:rsidR="00DF6FDA" w:rsidRPr="00787E4E">
          <w:rPr>
            <w:rStyle w:val="Hipervnculo"/>
            <w:noProof/>
          </w:rPr>
          <w:t>Descripción general</w:t>
        </w:r>
        <w:r w:rsidR="00DF6FDA">
          <w:rPr>
            <w:noProof/>
            <w:webHidden/>
          </w:rPr>
          <w:tab/>
        </w:r>
        <w:r w:rsidR="00DF6FDA">
          <w:rPr>
            <w:noProof/>
            <w:webHidden/>
          </w:rPr>
          <w:fldChar w:fldCharType="begin"/>
        </w:r>
        <w:r w:rsidR="00DF6FDA">
          <w:rPr>
            <w:noProof/>
            <w:webHidden/>
          </w:rPr>
          <w:instrText xml:space="preserve"> PAGEREF _Toc239179215 \h </w:instrText>
        </w:r>
        <w:r w:rsidR="00DF6FDA">
          <w:rPr>
            <w:noProof/>
            <w:webHidden/>
          </w:rPr>
        </w:r>
        <w:r w:rsidR="00DF6FDA">
          <w:rPr>
            <w:noProof/>
            <w:webHidden/>
          </w:rPr>
          <w:fldChar w:fldCharType="separate"/>
        </w:r>
        <w:r w:rsidR="00DF6FDA">
          <w:rPr>
            <w:noProof/>
            <w:webHidden/>
          </w:rPr>
          <w:t>5</w:t>
        </w:r>
        <w:r w:rsidR="00DF6FDA">
          <w:rPr>
            <w:noProof/>
            <w:webHidden/>
          </w:rPr>
          <w:fldChar w:fldCharType="end"/>
        </w:r>
      </w:hyperlink>
    </w:p>
    <w:p w14:paraId="3015F022" w14:textId="60CCF529"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16" w:history="1">
        <w:r w:rsidR="00DF6FDA" w:rsidRPr="00787E4E">
          <w:rPr>
            <w:rStyle w:val="Hipervnculo"/>
            <w:noProof/>
          </w:rPr>
          <w:t>2.3</w:t>
        </w:r>
        <w:r w:rsidR="00DF6FDA">
          <w:rPr>
            <w:rFonts w:asciiTheme="minorHAnsi" w:eastAsiaTheme="minorEastAsia" w:hAnsiTheme="minorHAnsi" w:cstheme="minorBidi"/>
            <w:noProof/>
            <w:lang w:eastAsia="es-CO"/>
          </w:rPr>
          <w:tab/>
        </w:r>
        <w:r w:rsidR="00DF6FDA" w:rsidRPr="00787E4E">
          <w:rPr>
            <w:rStyle w:val="Hipervnculo"/>
            <w:noProof/>
          </w:rPr>
          <w:t>Propósito del proyecto</w:t>
        </w:r>
        <w:r w:rsidR="00DF6FDA">
          <w:rPr>
            <w:noProof/>
            <w:webHidden/>
          </w:rPr>
          <w:tab/>
        </w:r>
        <w:r w:rsidR="00DF6FDA">
          <w:rPr>
            <w:noProof/>
            <w:webHidden/>
          </w:rPr>
          <w:fldChar w:fldCharType="begin"/>
        </w:r>
        <w:r w:rsidR="00DF6FDA">
          <w:rPr>
            <w:noProof/>
            <w:webHidden/>
          </w:rPr>
          <w:instrText xml:space="preserve"> PAGEREF _Toc239179216 \h </w:instrText>
        </w:r>
        <w:r w:rsidR="00DF6FDA">
          <w:rPr>
            <w:noProof/>
            <w:webHidden/>
          </w:rPr>
        </w:r>
        <w:r w:rsidR="00DF6FDA">
          <w:rPr>
            <w:noProof/>
            <w:webHidden/>
          </w:rPr>
          <w:fldChar w:fldCharType="separate"/>
        </w:r>
        <w:r w:rsidR="00DF6FDA">
          <w:rPr>
            <w:noProof/>
            <w:webHidden/>
          </w:rPr>
          <w:t>5</w:t>
        </w:r>
        <w:r w:rsidR="00DF6FDA">
          <w:rPr>
            <w:noProof/>
            <w:webHidden/>
          </w:rPr>
          <w:fldChar w:fldCharType="end"/>
        </w:r>
      </w:hyperlink>
    </w:p>
    <w:p w14:paraId="54AA0471" w14:textId="19E97B1D" w:rsidR="00DF6FDA" w:rsidRDefault="008A7EEB">
      <w:pPr>
        <w:pStyle w:val="TDC1"/>
        <w:tabs>
          <w:tab w:val="left" w:pos="440"/>
          <w:tab w:val="right" w:leader="dot" w:pos="9350"/>
        </w:tabs>
        <w:rPr>
          <w:rFonts w:asciiTheme="minorHAnsi" w:eastAsiaTheme="minorEastAsia" w:hAnsiTheme="minorHAnsi" w:cstheme="minorBidi"/>
          <w:noProof/>
          <w:lang w:eastAsia="es-CO"/>
        </w:rPr>
      </w:pPr>
      <w:hyperlink w:anchor="_Toc239179217" w:history="1">
        <w:r w:rsidR="00DF6FDA" w:rsidRPr="00787E4E">
          <w:rPr>
            <w:rStyle w:val="Hipervnculo"/>
            <w:noProof/>
          </w:rPr>
          <w:t>3</w:t>
        </w:r>
        <w:r w:rsidR="00DF6FDA">
          <w:rPr>
            <w:rFonts w:asciiTheme="minorHAnsi" w:eastAsiaTheme="minorEastAsia" w:hAnsiTheme="minorHAnsi" w:cstheme="minorBidi"/>
            <w:noProof/>
            <w:lang w:eastAsia="es-CO"/>
          </w:rPr>
          <w:tab/>
        </w:r>
        <w:r w:rsidR="00DF6FDA" w:rsidRPr="00787E4E">
          <w:rPr>
            <w:rStyle w:val="Hipervnculo"/>
            <w:noProof/>
          </w:rPr>
          <w:t>Descripción del Problema</w:t>
        </w:r>
        <w:r w:rsidR="00DF6FDA">
          <w:rPr>
            <w:noProof/>
            <w:webHidden/>
          </w:rPr>
          <w:tab/>
        </w:r>
        <w:r w:rsidR="00DF6FDA">
          <w:rPr>
            <w:noProof/>
            <w:webHidden/>
          </w:rPr>
          <w:fldChar w:fldCharType="begin"/>
        </w:r>
        <w:r w:rsidR="00DF6FDA">
          <w:rPr>
            <w:noProof/>
            <w:webHidden/>
          </w:rPr>
          <w:instrText xml:space="preserve"> PAGEREF _Toc239179217 \h </w:instrText>
        </w:r>
        <w:r w:rsidR="00DF6FDA">
          <w:rPr>
            <w:noProof/>
            <w:webHidden/>
          </w:rPr>
        </w:r>
        <w:r w:rsidR="00DF6FDA">
          <w:rPr>
            <w:noProof/>
            <w:webHidden/>
          </w:rPr>
          <w:fldChar w:fldCharType="separate"/>
        </w:r>
        <w:r w:rsidR="00DF6FDA">
          <w:rPr>
            <w:noProof/>
            <w:webHidden/>
          </w:rPr>
          <w:t>7</w:t>
        </w:r>
        <w:r w:rsidR="00DF6FDA">
          <w:rPr>
            <w:noProof/>
            <w:webHidden/>
          </w:rPr>
          <w:fldChar w:fldCharType="end"/>
        </w:r>
      </w:hyperlink>
    </w:p>
    <w:p w14:paraId="197956D1" w14:textId="034631EC" w:rsidR="00DF6FDA" w:rsidRDefault="008A7EEB">
      <w:pPr>
        <w:pStyle w:val="TDC1"/>
        <w:tabs>
          <w:tab w:val="left" w:pos="440"/>
          <w:tab w:val="right" w:leader="dot" w:pos="9350"/>
        </w:tabs>
        <w:rPr>
          <w:rFonts w:asciiTheme="minorHAnsi" w:eastAsiaTheme="minorEastAsia" w:hAnsiTheme="minorHAnsi" w:cstheme="minorBidi"/>
          <w:noProof/>
          <w:lang w:eastAsia="es-CO"/>
        </w:rPr>
      </w:pPr>
      <w:hyperlink w:anchor="_Toc239179218" w:history="1">
        <w:r w:rsidR="00DF6FDA" w:rsidRPr="00787E4E">
          <w:rPr>
            <w:rStyle w:val="Hipervnculo"/>
            <w:noProof/>
          </w:rPr>
          <w:t>4</w:t>
        </w:r>
        <w:r w:rsidR="00DF6FDA">
          <w:rPr>
            <w:rFonts w:asciiTheme="minorHAnsi" w:eastAsiaTheme="minorEastAsia" w:hAnsiTheme="minorHAnsi" w:cstheme="minorBidi"/>
            <w:noProof/>
            <w:lang w:eastAsia="es-CO"/>
          </w:rPr>
          <w:tab/>
        </w:r>
        <w:r w:rsidR="00DF6FDA" w:rsidRPr="00787E4E">
          <w:rPr>
            <w:rStyle w:val="Hipervnculo"/>
            <w:noProof/>
          </w:rPr>
          <w:t>Justificación</w:t>
        </w:r>
        <w:r w:rsidR="00DF6FDA">
          <w:rPr>
            <w:noProof/>
            <w:webHidden/>
          </w:rPr>
          <w:tab/>
        </w:r>
        <w:r w:rsidR="00DF6FDA">
          <w:rPr>
            <w:noProof/>
            <w:webHidden/>
          </w:rPr>
          <w:fldChar w:fldCharType="begin"/>
        </w:r>
        <w:r w:rsidR="00DF6FDA">
          <w:rPr>
            <w:noProof/>
            <w:webHidden/>
          </w:rPr>
          <w:instrText xml:space="preserve"> PAGEREF _Toc239179218 \h </w:instrText>
        </w:r>
        <w:r w:rsidR="00DF6FDA">
          <w:rPr>
            <w:noProof/>
            <w:webHidden/>
          </w:rPr>
        </w:r>
        <w:r w:rsidR="00DF6FDA">
          <w:rPr>
            <w:noProof/>
            <w:webHidden/>
          </w:rPr>
          <w:fldChar w:fldCharType="separate"/>
        </w:r>
        <w:r w:rsidR="00DF6FDA">
          <w:rPr>
            <w:noProof/>
            <w:webHidden/>
          </w:rPr>
          <w:t>9</w:t>
        </w:r>
        <w:r w:rsidR="00DF6FDA">
          <w:rPr>
            <w:noProof/>
            <w:webHidden/>
          </w:rPr>
          <w:fldChar w:fldCharType="end"/>
        </w:r>
      </w:hyperlink>
    </w:p>
    <w:p w14:paraId="5F045BC0" w14:textId="39DA0945" w:rsidR="00DF6FDA" w:rsidRDefault="008A7EEB">
      <w:pPr>
        <w:pStyle w:val="TDC1"/>
        <w:tabs>
          <w:tab w:val="left" w:pos="440"/>
          <w:tab w:val="right" w:leader="dot" w:pos="9350"/>
        </w:tabs>
        <w:rPr>
          <w:rFonts w:asciiTheme="minorHAnsi" w:eastAsiaTheme="minorEastAsia" w:hAnsiTheme="minorHAnsi" w:cstheme="minorBidi"/>
          <w:noProof/>
          <w:lang w:eastAsia="es-CO"/>
        </w:rPr>
      </w:pPr>
      <w:hyperlink w:anchor="_Toc239179219" w:history="1">
        <w:r w:rsidR="00DF6FDA" w:rsidRPr="00787E4E">
          <w:rPr>
            <w:rStyle w:val="Hipervnculo"/>
            <w:noProof/>
          </w:rPr>
          <w:t>5</w:t>
        </w:r>
        <w:r w:rsidR="00DF6FDA">
          <w:rPr>
            <w:rFonts w:asciiTheme="minorHAnsi" w:eastAsiaTheme="minorEastAsia" w:hAnsiTheme="minorHAnsi" w:cstheme="minorBidi"/>
            <w:noProof/>
            <w:lang w:eastAsia="es-CO"/>
          </w:rPr>
          <w:tab/>
        </w:r>
        <w:r w:rsidR="00DF6FDA" w:rsidRPr="00787E4E">
          <w:rPr>
            <w:rStyle w:val="Hipervnculo"/>
            <w:noProof/>
          </w:rPr>
          <w:t>Objetivos</w:t>
        </w:r>
        <w:r w:rsidR="00DF6FDA">
          <w:rPr>
            <w:noProof/>
            <w:webHidden/>
          </w:rPr>
          <w:tab/>
        </w:r>
        <w:r w:rsidR="00DF6FDA">
          <w:rPr>
            <w:noProof/>
            <w:webHidden/>
          </w:rPr>
          <w:fldChar w:fldCharType="begin"/>
        </w:r>
        <w:r w:rsidR="00DF6FDA">
          <w:rPr>
            <w:noProof/>
            <w:webHidden/>
          </w:rPr>
          <w:instrText xml:space="preserve"> PAGEREF _Toc239179219 \h </w:instrText>
        </w:r>
        <w:r w:rsidR="00DF6FDA">
          <w:rPr>
            <w:noProof/>
            <w:webHidden/>
          </w:rPr>
        </w:r>
        <w:r w:rsidR="00DF6FDA">
          <w:rPr>
            <w:noProof/>
            <w:webHidden/>
          </w:rPr>
          <w:fldChar w:fldCharType="separate"/>
        </w:r>
        <w:r w:rsidR="00DF6FDA">
          <w:rPr>
            <w:noProof/>
            <w:webHidden/>
          </w:rPr>
          <w:t>11</w:t>
        </w:r>
        <w:r w:rsidR="00DF6FDA">
          <w:rPr>
            <w:noProof/>
            <w:webHidden/>
          </w:rPr>
          <w:fldChar w:fldCharType="end"/>
        </w:r>
      </w:hyperlink>
    </w:p>
    <w:p w14:paraId="4540CE0F" w14:textId="42A2017C"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0" w:history="1">
        <w:r w:rsidR="00DF6FDA" w:rsidRPr="00787E4E">
          <w:rPr>
            <w:rStyle w:val="Hipervnculo"/>
            <w:noProof/>
          </w:rPr>
          <w:t>5.1</w:t>
        </w:r>
        <w:r w:rsidR="00DF6FDA">
          <w:rPr>
            <w:rFonts w:asciiTheme="minorHAnsi" w:eastAsiaTheme="minorEastAsia" w:hAnsiTheme="minorHAnsi" w:cstheme="minorBidi"/>
            <w:noProof/>
            <w:lang w:eastAsia="es-CO"/>
          </w:rPr>
          <w:tab/>
        </w:r>
        <w:r w:rsidR="00DF6FDA" w:rsidRPr="00787E4E">
          <w:rPr>
            <w:rStyle w:val="Hipervnculo"/>
            <w:noProof/>
          </w:rPr>
          <w:t>Objetivo general</w:t>
        </w:r>
        <w:r w:rsidR="00DF6FDA">
          <w:rPr>
            <w:noProof/>
            <w:webHidden/>
          </w:rPr>
          <w:tab/>
        </w:r>
        <w:r w:rsidR="00DF6FDA">
          <w:rPr>
            <w:noProof/>
            <w:webHidden/>
          </w:rPr>
          <w:fldChar w:fldCharType="begin"/>
        </w:r>
        <w:r w:rsidR="00DF6FDA">
          <w:rPr>
            <w:noProof/>
            <w:webHidden/>
          </w:rPr>
          <w:instrText xml:space="preserve"> PAGEREF _Toc239179220 \h </w:instrText>
        </w:r>
        <w:r w:rsidR="00DF6FDA">
          <w:rPr>
            <w:noProof/>
            <w:webHidden/>
          </w:rPr>
        </w:r>
        <w:r w:rsidR="00DF6FDA">
          <w:rPr>
            <w:noProof/>
            <w:webHidden/>
          </w:rPr>
          <w:fldChar w:fldCharType="separate"/>
        </w:r>
        <w:r w:rsidR="00DF6FDA">
          <w:rPr>
            <w:noProof/>
            <w:webHidden/>
          </w:rPr>
          <w:t>11</w:t>
        </w:r>
        <w:r w:rsidR="00DF6FDA">
          <w:rPr>
            <w:noProof/>
            <w:webHidden/>
          </w:rPr>
          <w:fldChar w:fldCharType="end"/>
        </w:r>
      </w:hyperlink>
    </w:p>
    <w:p w14:paraId="622DF235" w14:textId="20682F77"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1" w:history="1">
        <w:r w:rsidR="00DF6FDA" w:rsidRPr="00787E4E">
          <w:rPr>
            <w:rStyle w:val="Hipervnculo"/>
            <w:noProof/>
          </w:rPr>
          <w:t>5.2</w:t>
        </w:r>
        <w:r w:rsidR="00DF6FDA">
          <w:rPr>
            <w:rFonts w:asciiTheme="minorHAnsi" w:eastAsiaTheme="minorEastAsia" w:hAnsiTheme="minorHAnsi" w:cstheme="minorBidi"/>
            <w:noProof/>
            <w:lang w:eastAsia="es-CO"/>
          </w:rPr>
          <w:tab/>
        </w:r>
        <w:r w:rsidR="00DF6FDA" w:rsidRPr="00787E4E">
          <w:rPr>
            <w:rStyle w:val="Hipervnculo"/>
            <w:noProof/>
          </w:rPr>
          <w:t>Objetivos específicos</w:t>
        </w:r>
        <w:r w:rsidR="00DF6FDA">
          <w:rPr>
            <w:noProof/>
            <w:webHidden/>
          </w:rPr>
          <w:tab/>
        </w:r>
        <w:r w:rsidR="00DF6FDA">
          <w:rPr>
            <w:noProof/>
            <w:webHidden/>
          </w:rPr>
          <w:fldChar w:fldCharType="begin"/>
        </w:r>
        <w:r w:rsidR="00DF6FDA">
          <w:rPr>
            <w:noProof/>
            <w:webHidden/>
          </w:rPr>
          <w:instrText xml:space="preserve"> PAGEREF _Toc239179221 \h </w:instrText>
        </w:r>
        <w:r w:rsidR="00DF6FDA">
          <w:rPr>
            <w:noProof/>
            <w:webHidden/>
          </w:rPr>
        </w:r>
        <w:r w:rsidR="00DF6FDA">
          <w:rPr>
            <w:noProof/>
            <w:webHidden/>
          </w:rPr>
          <w:fldChar w:fldCharType="separate"/>
        </w:r>
        <w:r w:rsidR="00DF6FDA">
          <w:rPr>
            <w:noProof/>
            <w:webHidden/>
          </w:rPr>
          <w:t>11</w:t>
        </w:r>
        <w:r w:rsidR="00DF6FDA">
          <w:rPr>
            <w:noProof/>
            <w:webHidden/>
          </w:rPr>
          <w:fldChar w:fldCharType="end"/>
        </w:r>
      </w:hyperlink>
    </w:p>
    <w:p w14:paraId="17B1D684" w14:textId="24A4F86B" w:rsidR="00DF6FDA" w:rsidRDefault="008A7EEB">
      <w:pPr>
        <w:pStyle w:val="TDC1"/>
        <w:tabs>
          <w:tab w:val="left" w:pos="440"/>
          <w:tab w:val="right" w:leader="dot" w:pos="9350"/>
        </w:tabs>
        <w:rPr>
          <w:rFonts w:asciiTheme="minorHAnsi" w:eastAsiaTheme="minorEastAsia" w:hAnsiTheme="minorHAnsi" w:cstheme="minorBidi"/>
          <w:noProof/>
          <w:lang w:eastAsia="es-CO"/>
        </w:rPr>
      </w:pPr>
      <w:hyperlink w:anchor="_Toc239179222" w:history="1">
        <w:r w:rsidR="00DF6FDA" w:rsidRPr="00787E4E">
          <w:rPr>
            <w:rStyle w:val="Hipervnculo"/>
            <w:noProof/>
          </w:rPr>
          <w:t>6</w:t>
        </w:r>
        <w:r w:rsidR="00DF6FDA">
          <w:rPr>
            <w:rFonts w:asciiTheme="minorHAnsi" w:eastAsiaTheme="minorEastAsia" w:hAnsiTheme="minorHAnsi" w:cstheme="minorBidi"/>
            <w:noProof/>
            <w:lang w:eastAsia="es-CO"/>
          </w:rPr>
          <w:tab/>
        </w:r>
        <w:r w:rsidR="00DF6FDA" w:rsidRPr="00787E4E">
          <w:rPr>
            <w:rStyle w:val="Hipervnculo"/>
            <w:noProof/>
          </w:rPr>
          <w:t>Alcance</w:t>
        </w:r>
        <w:r w:rsidR="00DF6FDA">
          <w:rPr>
            <w:noProof/>
            <w:webHidden/>
          </w:rPr>
          <w:tab/>
        </w:r>
        <w:r w:rsidR="00DF6FDA">
          <w:rPr>
            <w:noProof/>
            <w:webHidden/>
          </w:rPr>
          <w:fldChar w:fldCharType="begin"/>
        </w:r>
        <w:r w:rsidR="00DF6FDA">
          <w:rPr>
            <w:noProof/>
            <w:webHidden/>
          </w:rPr>
          <w:instrText xml:space="preserve"> PAGEREF _Toc239179222 \h </w:instrText>
        </w:r>
        <w:r w:rsidR="00DF6FDA">
          <w:rPr>
            <w:noProof/>
            <w:webHidden/>
          </w:rPr>
        </w:r>
        <w:r w:rsidR="00DF6FDA">
          <w:rPr>
            <w:noProof/>
            <w:webHidden/>
          </w:rPr>
          <w:fldChar w:fldCharType="separate"/>
        </w:r>
        <w:r w:rsidR="00DF6FDA">
          <w:rPr>
            <w:noProof/>
            <w:webHidden/>
          </w:rPr>
          <w:t>12</w:t>
        </w:r>
        <w:r w:rsidR="00DF6FDA">
          <w:rPr>
            <w:noProof/>
            <w:webHidden/>
          </w:rPr>
          <w:fldChar w:fldCharType="end"/>
        </w:r>
      </w:hyperlink>
    </w:p>
    <w:p w14:paraId="1C7F31B7" w14:textId="6D9DACB1"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3" w:history="1">
        <w:r w:rsidR="00DF6FDA" w:rsidRPr="00787E4E">
          <w:rPr>
            <w:rStyle w:val="Hipervnculo"/>
            <w:noProof/>
          </w:rPr>
          <w:t>6.1</w:t>
        </w:r>
        <w:r w:rsidR="00DF6FDA">
          <w:rPr>
            <w:rFonts w:asciiTheme="minorHAnsi" w:eastAsiaTheme="minorEastAsia" w:hAnsiTheme="minorHAnsi" w:cstheme="minorBidi"/>
            <w:noProof/>
            <w:lang w:eastAsia="es-CO"/>
          </w:rPr>
          <w:tab/>
        </w:r>
        <w:r w:rsidR="00DF6FDA" w:rsidRPr="00787E4E">
          <w:rPr>
            <w:rStyle w:val="Hipervnculo"/>
            <w:noProof/>
          </w:rPr>
          <w:t>Gestión de proveedores</w:t>
        </w:r>
        <w:r w:rsidR="00DF6FDA">
          <w:rPr>
            <w:noProof/>
            <w:webHidden/>
          </w:rPr>
          <w:tab/>
        </w:r>
        <w:r w:rsidR="00DF6FDA">
          <w:rPr>
            <w:noProof/>
            <w:webHidden/>
          </w:rPr>
          <w:fldChar w:fldCharType="begin"/>
        </w:r>
        <w:r w:rsidR="00DF6FDA">
          <w:rPr>
            <w:noProof/>
            <w:webHidden/>
          </w:rPr>
          <w:instrText xml:space="preserve"> PAGEREF _Toc239179223 \h </w:instrText>
        </w:r>
        <w:r w:rsidR="00DF6FDA">
          <w:rPr>
            <w:noProof/>
            <w:webHidden/>
          </w:rPr>
        </w:r>
        <w:r w:rsidR="00DF6FDA">
          <w:rPr>
            <w:noProof/>
            <w:webHidden/>
          </w:rPr>
          <w:fldChar w:fldCharType="separate"/>
        </w:r>
        <w:r w:rsidR="00DF6FDA">
          <w:rPr>
            <w:noProof/>
            <w:webHidden/>
          </w:rPr>
          <w:t>12</w:t>
        </w:r>
        <w:r w:rsidR="00DF6FDA">
          <w:rPr>
            <w:noProof/>
            <w:webHidden/>
          </w:rPr>
          <w:fldChar w:fldCharType="end"/>
        </w:r>
      </w:hyperlink>
    </w:p>
    <w:p w14:paraId="56A2EFF4" w14:textId="54C6F33F"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4" w:history="1">
        <w:r w:rsidR="00DF6FDA" w:rsidRPr="00787E4E">
          <w:rPr>
            <w:rStyle w:val="Hipervnculo"/>
            <w:noProof/>
          </w:rPr>
          <w:t>6.2</w:t>
        </w:r>
        <w:r w:rsidR="00DF6FDA">
          <w:rPr>
            <w:rFonts w:asciiTheme="minorHAnsi" w:eastAsiaTheme="minorEastAsia" w:hAnsiTheme="minorHAnsi" w:cstheme="minorBidi"/>
            <w:noProof/>
            <w:lang w:eastAsia="es-CO"/>
          </w:rPr>
          <w:tab/>
        </w:r>
        <w:r w:rsidR="00DF6FDA" w:rsidRPr="00787E4E">
          <w:rPr>
            <w:rStyle w:val="Hipervnculo"/>
            <w:noProof/>
          </w:rPr>
          <w:t>Gestión de productos</w:t>
        </w:r>
        <w:r w:rsidR="00DF6FDA">
          <w:rPr>
            <w:noProof/>
            <w:webHidden/>
          </w:rPr>
          <w:tab/>
        </w:r>
        <w:r w:rsidR="00DF6FDA">
          <w:rPr>
            <w:noProof/>
            <w:webHidden/>
          </w:rPr>
          <w:fldChar w:fldCharType="begin"/>
        </w:r>
        <w:r w:rsidR="00DF6FDA">
          <w:rPr>
            <w:noProof/>
            <w:webHidden/>
          </w:rPr>
          <w:instrText xml:space="preserve"> PAGEREF _Toc239179224 \h </w:instrText>
        </w:r>
        <w:r w:rsidR="00DF6FDA">
          <w:rPr>
            <w:noProof/>
            <w:webHidden/>
          </w:rPr>
        </w:r>
        <w:r w:rsidR="00DF6FDA">
          <w:rPr>
            <w:noProof/>
            <w:webHidden/>
          </w:rPr>
          <w:fldChar w:fldCharType="separate"/>
        </w:r>
        <w:r w:rsidR="00DF6FDA">
          <w:rPr>
            <w:noProof/>
            <w:webHidden/>
          </w:rPr>
          <w:t>12</w:t>
        </w:r>
        <w:r w:rsidR="00DF6FDA">
          <w:rPr>
            <w:noProof/>
            <w:webHidden/>
          </w:rPr>
          <w:fldChar w:fldCharType="end"/>
        </w:r>
      </w:hyperlink>
    </w:p>
    <w:p w14:paraId="43DC3F81" w14:textId="5E47D874"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5" w:history="1">
        <w:r w:rsidR="00DF6FDA" w:rsidRPr="00787E4E">
          <w:rPr>
            <w:rStyle w:val="Hipervnculo"/>
            <w:noProof/>
          </w:rPr>
          <w:t>6.3</w:t>
        </w:r>
        <w:r w:rsidR="00DF6FDA">
          <w:rPr>
            <w:rFonts w:asciiTheme="minorHAnsi" w:eastAsiaTheme="minorEastAsia" w:hAnsiTheme="minorHAnsi" w:cstheme="minorBidi"/>
            <w:noProof/>
            <w:lang w:eastAsia="es-CO"/>
          </w:rPr>
          <w:tab/>
        </w:r>
        <w:r w:rsidR="00DF6FDA" w:rsidRPr="00787E4E">
          <w:rPr>
            <w:rStyle w:val="Hipervnculo"/>
            <w:noProof/>
          </w:rPr>
          <w:t>Gestión de abastecimiento</w:t>
        </w:r>
        <w:r w:rsidR="00DF6FDA">
          <w:rPr>
            <w:noProof/>
            <w:webHidden/>
          </w:rPr>
          <w:tab/>
        </w:r>
        <w:r w:rsidR="00DF6FDA">
          <w:rPr>
            <w:noProof/>
            <w:webHidden/>
          </w:rPr>
          <w:fldChar w:fldCharType="begin"/>
        </w:r>
        <w:r w:rsidR="00DF6FDA">
          <w:rPr>
            <w:noProof/>
            <w:webHidden/>
          </w:rPr>
          <w:instrText xml:space="preserve"> PAGEREF _Toc239179225 \h </w:instrText>
        </w:r>
        <w:r w:rsidR="00DF6FDA">
          <w:rPr>
            <w:noProof/>
            <w:webHidden/>
          </w:rPr>
        </w:r>
        <w:r w:rsidR="00DF6FDA">
          <w:rPr>
            <w:noProof/>
            <w:webHidden/>
          </w:rPr>
          <w:fldChar w:fldCharType="separate"/>
        </w:r>
        <w:r w:rsidR="00DF6FDA">
          <w:rPr>
            <w:noProof/>
            <w:webHidden/>
          </w:rPr>
          <w:t>12</w:t>
        </w:r>
        <w:r w:rsidR="00DF6FDA">
          <w:rPr>
            <w:noProof/>
            <w:webHidden/>
          </w:rPr>
          <w:fldChar w:fldCharType="end"/>
        </w:r>
      </w:hyperlink>
    </w:p>
    <w:p w14:paraId="737D05DC" w14:textId="04C4C979"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6" w:history="1">
        <w:r w:rsidR="00DF6FDA" w:rsidRPr="00787E4E">
          <w:rPr>
            <w:rStyle w:val="Hipervnculo"/>
            <w:noProof/>
          </w:rPr>
          <w:t>6.4</w:t>
        </w:r>
        <w:r w:rsidR="00DF6FDA">
          <w:rPr>
            <w:rFonts w:asciiTheme="minorHAnsi" w:eastAsiaTheme="minorEastAsia" w:hAnsiTheme="minorHAnsi" w:cstheme="minorBidi"/>
            <w:noProof/>
            <w:lang w:eastAsia="es-CO"/>
          </w:rPr>
          <w:tab/>
        </w:r>
        <w:r w:rsidR="00DF6FDA" w:rsidRPr="00787E4E">
          <w:rPr>
            <w:rStyle w:val="Hipervnculo"/>
            <w:noProof/>
          </w:rPr>
          <w:t>Gestión de inventario</w:t>
        </w:r>
        <w:r w:rsidR="00DF6FDA">
          <w:rPr>
            <w:noProof/>
            <w:webHidden/>
          </w:rPr>
          <w:tab/>
        </w:r>
        <w:r w:rsidR="00DF6FDA">
          <w:rPr>
            <w:noProof/>
            <w:webHidden/>
          </w:rPr>
          <w:fldChar w:fldCharType="begin"/>
        </w:r>
        <w:r w:rsidR="00DF6FDA">
          <w:rPr>
            <w:noProof/>
            <w:webHidden/>
          </w:rPr>
          <w:instrText xml:space="preserve"> PAGEREF _Toc239179226 \h </w:instrText>
        </w:r>
        <w:r w:rsidR="00DF6FDA">
          <w:rPr>
            <w:noProof/>
            <w:webHidden/>
          </w:rPr>
        </w:r>
        <w:r w:rsidR="00DF6FDA">
          <w:rPr>
            <w:noProof/>
            <w:webHidden/>
          </w:rPr>
          <w:fldChar w:fldCharType="separate"/>
        </w:r>
        <w:r w:rsidR="00DF6FDA">
          <w:rPr>
            <w:noProof/>
            <w:webHidden/>
          </w:rPr>
          <w:t>12</w:t>
        </w:r>
        <w:r w:rsidR="00DF6FDA">
          <w:rPr>
            <w:noProof/>
            <w:webHidden/>
          </w:rPr>
          <w:fldChar w:fldCharType="end"/>
        </w:r>
      </w:hyperlink>
    </w:p>
    <w:p w14:paraId="1E56CC80" w14:textId="0D0CBA7F"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7" w:history="1">
        <w:r w:rsidR="00DF6FDA" w:rsidRPr="00787E4E">
          <w:rPr>
            <w:rStyle w:val="Hipervnculo"/>
            <w:noProof/>
          </w:rPr>
          <w:t>6.5</w:t>
        </w:r>
        <w:r w:rsidR="00DF6FDA">
          <w:rPr>
            <w:rFonts w:asciiTheme="minorHAnsi" w:eastAsiaTheme="minorEastAsia" w:hAnsiTheme="minorHAnsi" w:cstheme="minorBidi"/>
            <w:noProof/>
            <w:lang w:eastAsia="es-CO"/>
          </w:rPr>
          <w:tab/>
        </w:r>
        <w:r w:rsidR="00DF6FDA" w:rsidRPr="00787E4E">
          <w:rPr>
            <w:rStyle w:val="Hipervnculo"/>
            <w:noProof/>
          </w:rPr>
          <w:t>Seguimiento de productos</w:t>
        </w:r>
        <w:r w:rsidR="00DF6FDA">
          <w:rPr>
            <w:noProof/>
            <w:webHidden/>
          </w:rPr>
          <w:tab/>
        </w:r>
        <w:r w:rsidR="00DF6FDA">
          <w:rPr>
            <w:noProof/>
            <w:webHidden/>
          </w:rPr>
          <w:fldChar w:fldCharType="begin"/>
        </w:r>
        <w:r w:rsidR="00DF6FDA">
          <w:rPr>
            <w:noProof/>
            <w:webHidden/>
          </w:rPr>
          <w:instrText xml:space="preserve"> PAGEREF _Toc239179227 \h </w:instrText>
        </w:r>
        <w:r w:rsidR="00DF6FDA">
          <w:rPr>
            <w:noProof/>
            <w:webHidden/>
          </w:rPr>
        </w:r>
        <w:r w:rsidR="00DF6FDA">
          <w:rPr>
            <w:noProof/>
            <w:webHidden/>
          </w:rPr>
          <w:fldChar w:fldCharType="separate"/>
        </w:r>
        <w:r w:rsidR="00DF6FDA">
          <w:rPr>
            <w:noProof/>
            <w:webHidden/>
          </w:rPr>
          <w:t>12</w:t>
        </w:r>
        <w:r w:rsidR="00DF6FDA">
          <w:rPr>
            <w:noProof/>
            <w:webHidden/>
          </w:rPr>
          <w:fldChar w:fldCharType="end"/>
        </w:r>
      </w:hyperlink>
    </w:p>
    <w:p w14:paraId="02EFFC7B" w14:textId="2BE15880"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8" w:history="1">
        <w:r w:rsidR="00DF6FDA" w:rsidRPr="00787E4E">
          <w:rPr>
            <w:rStyle w:val="Hipervnculo"/>
            <w:noProof/>
          </w:rPr>
          <w:t>6.6</w:t>
        </w:r>
        <w:r w:rsidR="00DF6FDA">
          <w:rPr>
            <w:rFonts w:asciiTheme="minorHAnsi" w:eastAsiaTheme="minorEastAsia" w:hAnsiTheme="minorHAnsi" w:cstheme="minorBidi"/>
            <w:noProof/>
            <w:lang w:eastAsia="es-CO"/>
          </w:rPr>
          <w:tab/>
        </w:r>
        <w:r w:rsidR="00DF6FDA" w:rsidRPr="00787E4E">
          <w:rPr>
            <w:rStyle w:val="Hipervnculo"/>
            <w:noProof/>
          </w:rPr>
          <w:t>Predicción de demanda</w:t>
        </w:r>
        <w:r w:rsidR="00DF6FDA">
          <w:rPr>
            <w:noProof/>
            <w:webHidden/>
          </w:rPr>
          <w:tab/>
        </w:r>
        <w:r w:rsidR="00DF6FDA">
          <w:rPr>
            <w:noProof/>
            <w:webHidden/>
          </w:rPr>
          <w:fldChar w:fldCharType="begin"/>
        </w:r>
        <w:r w:rsidR="00DF6FDA">
          <w:rPr>
            <w:noProof/>
            <w:webHidden/>
          </w:rPr>
          <w:instrText xml:space="preserve"> PAGEREF _Toc239179228 \h </w:instrText>
        </w:r>
        <w:r w:rsidR="00DF6FDA">
          <w:rPr>
            <w:noProof/>
            <w:webHidden/>
          </w:rPr>
        </w:r>
        <w:r w:rsidR="00DF6FDA">
          <w:rPr>
            <w:noProof/>
            <w:webHidden/>
          </w:rPr>
          <w:fldChar w:fldCharType="separate"/>
        </w:r>
        <w:r w:rsidR="00DF6FDA">
          <w:rPr>
            <w:noProof/>
            <w:webHidden/>
          </w:rPr>
          <w:t>12</w:t>
        </w:r>
        <w:r w:rsidR="00DF6FDA">
          <w:rPr>
            <w:noProof/>
            <w:webHidden/>
          </w:rPr>
          <w:fldChar w:fldCharType="end"/>
        </w:r>
      </w:hyperlink>
    </w:p>
    <w:p w14:paraId="4BB5B414" w14:textId="3A42CAC9"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29" w:history="1">
        <w:r w:rsidR="00DF6FDA" w:rsidRPr="00787E4E">
          <w:rPr>
            <w:rStyle w:val="Hipervnculo"/>
            <w:noProof/>
          </w:rPr>
          <w:t>6.7</w:t>
        </w:r>
        <w:r w:rsidR="00DF6FDA">
          <w:rPr>
            <w:rFonts w:asciiTheme="minorHAnsi" w:eastAsiaTheme="minorEastAsia" w:hAnsiTheme="minorHAnsi" w:cstheme="minorBidi"/>
            <w:noProof/>
            <w:lang w:eastAsia="es-CO"/>
          </w:rPr>
          <w:tab/>
        </w:r>
        <w:r w:rsidR="00DF6FDA" w:rsidRPr="00787E4E">
          <w:rPr>
            <w:rStyle w:val="Hipervnculo"/>
            <w:noProof/>
          </w:rPr>
          <w:t>Optimización del almacenamiento</w:t>
        </w:r>
        <w:r w:rsidR="00DF6FDA">
          <w:rPr>
            <w:noProof/>
            <w:webHidden/>
          </w:rPr>
          <w:tab/>
        </w:r>
        <w:r w:rsidR="00DF6FDA">
          <w:rPr>
            <w:noProof/>
            <w:webHidden/>
          </w:rPr>
          <w:fldChar w:fldCharType="begin"/>
        </w:r>
        <w:r w:rsidR="00DF6FDA">
          <w:rPr>
            <w:noProof/>
            <w:webHidden/>
          </w:rPr>
          <w:instrText xml:space="preserve"> PAGEREF _Toc239179229 \h </w:instrText>
        </w:r>
        <w:r w:rsidR="00DF6FDA">
          <w:rPr>
            <w:noProof/>
            <w:webHidden/>
          </w:rPr>
        </w:r>
        <w:r w:rsidR="00DF6FDA">
          <w:rPr>
            <w:noProof/>
            <w:webHidden/>
          </w:rPr>
          <w:fldChar w:fldCharType="separate"/>
        </w:r>
        <w:r w:rsidR="00DF6FDA">
          <w:rPr>
            <w:noProof/>
            <w:webHidden/>
          </w:rPr>
          <w:t>13</w:t>
        </w:r>
        <w:r w:rsidR="00DF6FDA">
          <w:rPr>
            <w:noProof/>
            <w:webHidden/>
          </w:rPr>
          <w:fldChar w:fldCharType="end"/>
        </w:r>
      </w:hyperlink>
    </w:p>
    <w:p w14:paraId="14CA425B" w14:textId="5F0F8DE6"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30" w:history="1">
        <w:r w:rsidR="00DF6FDA" w:rsidRPr="00787E4E">
          <w:rPr>
            <w:rStyle w:val="Hipervnculo"/>
            <w:noProof/>
          </w:rPr>
          <w:t>6.8</w:t>
        </w:r>
        <w:r w:rsidR="00DF6FDA">
          <w:rPr>
            <w:rFonts w:asciiTheme="minorHAnsi" w:eastAsiaTheme="minorEastAsia" w:hAnsiTheme="minorHAnsi" w:cstheme="minorBidi"/>
            <w:noProof/>
            <w:lang w:eastAsia="es-CO"/>
          </w:rPr>
          <w:tab/>
        </w:r>
        <w:r w:rsidR="00DF6FDA" w:rsidRPr="00787E4E">
          <w:rPr>
            <w:rStyle w:val="Hipervnculo"/>
            <w:noProof/>
          </w:rPr>
          <w:t>Gestión de pedidos y despachos</w:t>
        </w:r>
        <w:r w:rsidR="00DF6FDA">
          <w:rPr>
            <w:noProof/>
            <w:webHidden/>
          </w:rPr>
          <w:tab/>
        </w:r>
        <w:r w:rsidR="00DF6FDA">
          <w:rPr>
            <w:noProof/>
            <w:webHidden/>
          </w:rPr>
          <w:fldChar w:fldCharType="begin"/>
        </w:r>
        <w:r w:rsidR="00DF6FDA">
          <w:rPr>
            <w:noProof/>
            <w:webHidden/>
          </w:rPr>
          <w:instrText xml:space="preserve"> PAGEREF _Toc239179230 \h </w:instrText>
        </w:r>
        <w:r w:rsidR="00DF6FDA">
          <w:rPr>
            <w:noProof/>
            <w:webHidden/>
          </w:rPr>
        </w:r>
        <w:r w:rsidR="00DF6FDA">
          <w:rPr>
            <w:noProof/>
            <w:webHidden/>
          </w:rPr>
          <w:fldChar w:fldCharType="separate"/>
        </w:r>
        <w:r w:rsidR="00DF6FDA">
          <w:rPr>
            <w:noProof/>
            <w:webHidden/>
          </w:rPr>
          <w:t>13</w:t>
        </w:r>
        <w:r w:rsidR="00DF6FDA">
          <w:rPr>
            <w:noProof/>
            <w:webHidden/>
          </w:rPr>
          <w:fldChar w:fldCharType="end"/>
        </w:r>
      </w:hyperlink>
    </w:p>
    <w:p w14:paraId="2E60546F" w14:textId="60063C13"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31" w:history="1">
        <w:r w:rsidR="00DF6FDA" w:rsidRPr="00787E4E">
          <w:rPr>
            <w:rStyle w:val="Hipervnculo"/>
            <w:noProof/>
          </w:rPr>
          <w:t>6.9</w:t>
        </w:r>
        <w:r w:rsidR="00DF6FDA">
          <w:rPr>
            <w:rFonts w:asciiTheme="minorHAnsi" w:eastAsiaTheme="minorEastAsia" w:hAnsiTheme="minorHAnsi" w:cstheme="minorBidi"/>
            <w:noProof/>
            <w:lang w:eastAsia="es-CO"/>
          </w:rPr>
          <w:tab/>
        </w:r>
        <w:r w:rsidR="00DF6FDA" w:rsidRPr="00787E4E">
          <w:rPr>
            <w:rStyle w:val="Hipervnculo"/>
            <w:noProof/>
          </w:rPr>
          <w:t>Optimización de rutas</w:t>
        </w:r>
        <w:r w:rsidR="00DF6FDA">
          <w:rPr>
            <w:noProof/>
            <w:webHidden/>
          </w:rPr>
          <w:tab/>
        </w:r>
        <w:r w:rsidR="00DF6FDA">
          <w:rPr>
            <w:noProof/>
            <w:webHidden/>
          </w:rPr>
          <w:fldChar w:fldCharType="begin"/>
        </w:r>
        <w:r w:rsidR="00DF6FDA">
          <w:rPr>
            <w:noProof/>
            <w:webHidden/>
          </w:rPr>
          <w:instrText xml:space="preserve"> PAGEREF _Toc239179231 \h </w:instrText>
        </w:r>
        <w:r w:rsidR="00DF6FDA">
          <w:rPr>
            <w:noProof/>
            <w:webHidden/>
          </w:rPr>
        </w:r>
        <w:r w:rsidR="00DF6FDA">
          <w:rPr>
            <w:noProof/>
            <w:webHidden/>
          </w:rPr>
          <w:fldChar w:fldCharType="separate"/>
        </w:r>
        <w:r w:rsidR="00DF6FDA">
          <w:rPr>
            <w:noProof/>
            <w:webHidden/>
          </w:rPr>
          <w:t>13</w:t>
        </w:r>
        <w:r w:rsidR="00DF6FDA">
          <w:rPr>
            <w:noProof/>
            <w:webHidden/>
          </w:rPr>
          <w:fldChar w:fldCharType="end"/>
        </w:r>
      </w:hyperlink>
    </w:p>
    <w:p w14:paraId="4093E2B7" w14:textId="111FFDBC"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32" w:history="1">
        <w:r w:rsidR="00DF6FDA" w:rsidRPr="00787E4E">
          <w:rPr>
            <w:rStyle w:val="Hipervnculo"/>
            <w:noProof/>
          </w:rPr>
          <w:t>6.10</w:t>
        </w:r>
        <w:r w:rsidR="00DF6FDA">
          <w:rPr>
            <w:rFonts w:asciiTheme="minorHAnsi" w:eastAsiaTheme="minorEastAsia" w:hAnsiTheme="minorHAnsi" w:cstheme="minorBidi"/>
            <w:noProof/>
            <w:lang w:eastAsia="es-CO"/>
          </w:rPr>
          <w:tab/>
        </w:r>
        <w:r w:rsidR="00DF6FDA" w:rsidRPr="00787E4E">
          <w:rPr>
            <w:rStyle w:val="Hipervnculo"/>
            <w:noProof/>
          </w:rPr>
          <w:t>Integración con IoT</w:t>
        </w:r>
        <w:r w:rsidR="00DF6FDA">
          <w:rPr>
            <w:noProof/>
            <w:webHidden/>
          </w:rPr>
          <w:tab/>
        </w:r>
        <w:r w:rsidR="00DF6FDA">
          <w:rPr>
            <w:noProof/>
            <w:webHidden/>
          </w:rPr>
          <w:fldChar w:fldCharType="begin"/>
        </w:r>
        <w:r w:rsidR="00DF6FDA">
          <w:rPr>
            <w:noProof/>
            <w:webHidden/>
          </w:rPr>
          <w:instrText xml:space="preserve"> PAGEREF _Toc239179232 \h </w:instrText>
        </w:r>
        <w:r w:rsidR="00DF6FDA">
          <w:rPr>
            <w:noProof/>
            <w:webHidden/>
          </w:rPr>
        </w:r>
        <w:r w:rsidR="00DF6FDA">
          <w:rPr>
            <w:noProof/>
            <w:webHidden/>
          </w:rPr>
          <w:fldChar w:fldCharType="separate"/>
        </w:r>
        <w:r w:rsidR="00DF6FDA">
          <w:rPr>
            <w:noProof/>
            <w:webHidden/>
          </w:rPr>
          <w:t>13</w:t>
        </w:r>
        <w:r w:rsidR="00DF6FDA">
          <w:rPr>
            <w:noProof/>
            <w:webHidden/>
          </w:rPr>
          <w:fldChar w:fldCharType="end"/>
        </w:r>
      </w:hyperlink>
    </w:p>
    <w:p w14:paraId="046D6FC2" w14:textId="47B158FD"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33" w:history="1">
        <w:r w:rsidR="00DF6FDA" w:rsidRPr="00787E4E">
          <w:rPr>
            <w:rStyle w:val="Hipervnculo"/>
            <w:noProof/>
          </w:rPr>
          <w:t>6.11</w:t>
        </w:r>
        <w:r w:rsidR="00DF6FDA">
          <w:rPr>
            <w:rFonts w:asciiTheme="minorHAnsi" w:eastAsiaTheme="minorEastAsia" w:hAnsiTheme="minorHAnsi" w:cstheme="minorBidi"/>
            <w:noProof/>
            <w:lang w:eastAsia="es-CO"/>
          </w:rPr>
          <w:tab/>
        </w:r>
        <w:r w:rsidR="00DF6FDA" w:rsidRPr="00787E4E">
          <w:rPr>
            <w:rStyle w:val="Hipervnculo"/>
            <w:noProof/>
          </w:rPr>
          <w:t>Panel de información</w:t>
        </w:r>
        <w:r w:rsidR="00DF6FDA">
          <w:rPr>
            <w:noProof/>
            <w:webHidden/>
          </w:rPr>
          <w:tab/>
        </w:r>
        <w:r w:rsidR="00DF6FDA">
          <w:rPr>
            <w:noProof/>
            <w:webHidden/>
          </w:rPr>
          <w:fldChar w:fldCharType="begin"/>
        </w:r>
        <w:r w:rsidR="00DF6FDA">
          <w:rPr>
            <w:noProof/>
            <w:webHidden/>
          </w:rPr>
          <w:instrText xml:space="preserve"> PAGEREF _Toc239179233 \h </w:instrText>
        </w:r>
        <w:r w:rsidR="00DF6FDA">
          <w:rPr>
            <w:noProof/>
            <w:webHidden/>
          </w:rPr>
        </w:r>
        <w:r w:rsidR="00DF6FDA">
          <w:rPr>
            <w:noProof/>
            <w:webHidden/>
          </w:rPr>
          <w:fldChar w:fldCharType="separate"/>
        </w:r>
        <w:r w:rsidR="00DF6FDA">
          <w:rPr>
            <w:noProof/>
            <w:webHidden/>
          </w:rPr>
          <w:t>13</w:t>
        </w:r>
        <w:r w:rsidR="00DF6FDA">
          <w:rPr>
            <w:noProof/>
            <w:webHidden/>
          </w:rPr>
          <w:fldChar w:fldCharType="end"/>
        </w:r>
      </w:hyperlink>
    </w:p>
    <w:p w14:paraId="756520D1" w14:textId="6CC87E98" w:rsidR="00DF6FDA" w:rsidRDefault="008A7EEB">
      <w:pPr>
        <w:pStyle w:val="TDC1"/>
        <w:tabs>
          <w:tab w:val="left" w:pos="440"/>
          <w:tab w:val="right" w:leader="dot" w:pos="9350"/>
        </w:tabs>
        <w:rPr>
          <w:rFonts w:asciiTheme="minorHAnsi" w:eastAsiaTheme="minorEastAsia" w:hAnsiTheme="minorHAnsi" w:cstheme="minorBidi"/>
          <w:noProof/>
          <w:lang w:eastAsia="es-CO"/>
        </w:rPr>
      </w:pPr>
      <w:hyperlink w:anchor="_Toc239179234" w:history="1">
        <w:r w:rsidR="00DF6FDA" w:rsidRPr="00787E4E">
          <w:rPr>
            <w:rStyle w:val="Hipervnculo"/>
            <w:noProof/>
          </w:rPr>
          <w:t>7</w:t>
        </w:r>
        <w:r w:rsidR="00DF6FDA">
          <w:rPr>
            <w:rFonts w:asciiTheme="minorHAnsi" w:eastAsiaTheme="minorEastAsia" w:hAnsiTheme="minorHAnsi" w:cstheme="minorBidi"/>
            <w:noProof/>
            <w:lang w:eastAsia="es-CO"/>
          </w:rPr>
          <w:tab/>
        </w:r>
        <w:r w:rsidR="00DF6FDA" w:rsidRPr="00787E4E">
          <w:rPr>
            <w:rStyle w:val="Hipervnculo"/>
            <w:noProof/>
          </w:rPr>
          <w:t>Limitaciones</w:t>
        </w:r>
        <w:r w:rsidR="00DF6FDA">
          <w:rPr>
            <w:noProof/>
            <w:webHidden/>
          </w:rPr>
          <w:tab/>
        </w:r>
        <w:r w:rsidR="00DF6FDA">
          <w:rPr>
            <w:noProof/>
            <w:webHidden/>
          </w:rPr>
          <w:fldChar w:fldCharType="begin"/>
        </w:r>
        <w:r w:rsidR="00DF6FDA">
          <w:rPr>
            <w:noProof/>
            <w:webHidden/>
          </w:rPr>
          <w:instrText xml:space="preserve"> PAGEREF _Toc239179234 \h </w:instrText>
        </w:r>
        <w:r w:rsidR="00DF6FDA">
          <w:rPr>
            <w:noProof/>
            <w:webHidden/>
          </w:rPr>
        </w:r>
        <w:r w:rsidR="00DF6FDA">
          <w:rPr>
            <w:noProof/>
            <w:webHidden/>
          </w:rPr>
          <w:fldChar w:fldCharType="separate"/>
        </w:r>
        <w:r w:rsidR="00DF6FDA">
          <w:rPr>
            <w:noProof/>
            <w:webHidden/>
          </w:rPr>
          <w:t>14</w:t>
        </w:r>
        <w:r w:rsidR="00DF6FDA">
          <w:rPr>
            <w:noProof/>
            <w:webHidden/>
          </w:rPr>
          <w:fldChar w:fldCharType="end"/>
        </w:r>
      </w:hyperlink>
    </w:p>
    <w:p w14:paraId="43A8ECBC" w14:textId="414F9C96" w:rsidR="00DF6FDA" w:rsidRDefault="008A7EEB">
      <w:pPr>
        <w:pStyle w:val="TDC1"/>
        <w:tabs>
          <w:tab w:val="left" w:pos="440"/>
          <w:tab w:val="right" w:leader="dot" w:pos="9350"/>
        </w:tabs>
        <w:rPr>
          <w:rFonts w:asciiTheme="minorHAnsi" w:eastAsiaTheme="minorEastAsia" w:hAnsiTheme="minorHAnsi" w:cstheme="minorBidi"/>
          <w:noProof/>
          <w:lang w:eastAsia="es-CO"/>
        </w:rPr>
      </w:pPr>
      <w:hyperlink w:anchor="_Toc239179235" w:history="1">
        <w:r w:rsidR="00DF6FDA" w:rsidRPr="00787E4E">
          <w:rPr>
            <w:rStyle w:val="Hipervnculo"/>
            <w:noProof/>
          </w:rPr>
          <w:t>8</w:t>
        </w:r>
        <w:r w:rsidR="00DF6FDA">
          <w:rPr>
            <w:rFonts w:asciiTheme="minorHAnsi" w:eastAsiaTheme="minorEastAsia" w:hAnsiTheme="minorHAnsi" w:cstheme="minorBidi"/>
            <w:noProof/>
            <w:lang w:eastAsia="es-CO"/>
          </w:rPr>
          <w:tab/>
        </w:r>
        <w:r w:rsidR="00DF6FDA" w:rsidRPr="00787E4E">
          <w:rPr>
            <w:rStyle w:val="Hipervnculo"/>
            <w:noProof/>
          </w:rPr>
          <w:t>Desarrollo del Sistema</w:t>
        </w:r>
        <w:r w:rsidR="00DF6FDA">
          <w:rPr>
            <w:noProof/>
            <w:webHidden/>
          </w:rPr>
          <w:tab/>
        </w:r>
        <w:r w:rsidR="00DF6FDA">
          <w:rPr>
            <w:noProof/>
            <w:webHidden/>
          </w:rPr>
          <w:fldChar w:fldCharType="begin"/>
        </w:r>
        <w:r w:rsidR="00DF6FDA">
          <w:rPr>
            <w:noProof/>
            <w:webHidden/>
          </w:rPr>
          <w:instrText xml:space="preserve"> PAGEREF _Toc239179235 \h </w:instrText>
        </w:r>
        <w:r w:rsidR="00DF6FDA">
          <w:rPr>
            <w:noProof/>
            <w:webHidden/>
          </w:rPr>
        </w:r>
        <w:r w:rsidR="00DF6FDA">
          <w:rPr>
            <w:noProof/>
            <w:webHidden/>
          </w:rPr>
          <w:fldChar w:fldCharType="separate"/>
        </w:r>
        <w:r w:rsidR="00DF6FDA">
          <w:rPr>
            <w:noProof/>
            <w:webHidden/>
          </w:rPr>
          <w:t>15</w:t>
        </w:r>
        <w:r w:rsidR="00DF6FDA">
          <w:rPr>
            <w:noProof/>
            <w:webHidden/>
          </w:rPr>
          <w:fldChar w:fldCharType="end"/>
        </w:r>
      </w:hyperlink>
    </w:p>
    <w:p w14:paraId="428EB70C" w14:textId="4FE3AAAD" w:rsidR="00DF6FDA" w:rsidRDefault="008A7EEB">
      <w:pPr>
        <w:pStyle w:val="TDC2"/>
        <w:tabs>
          <w:tab w:val="left" w:pos="880"/>
          <w:tab w:val="right" w:leader="dot" w:pos="9350"/>
        </w:tabs>
        <w:rPr>
          <w:rFonts w:asciiTheme="minorHAnsi" w:eastAsiaTheme="minorEastAsia" w:hAnsiTheme="minorHAnsi" w:cstheme="minorBidi"/>
          <w:noProof/>
          <w:lang w:eastAsia="es-CO"/>
        </w:rPr>
      </w:pPr>
      <w:hyperlink w:anchor="_Toc239179236" w:history="1">
        <w:r w:rsidR="00DF6FDA" w:rsidRPr="00787E4E">
          <w:rPr>
            <w:rStyle w:val="Hipervnculo"/>
            <w:noProof/>
          </w:rPr>
          <w:t>8.1</w:t>
        </w:r>
        <w:r w:rsidR="00DF6FDA">
          <w:rPr>
            <w:rFonts w:asciiTheme="minorHAnsi" w:eastAsiaTheme="minorEastAsia" w:hAnsiTheme="minorHAnsi" w:cstheme="minorBidi"/>
            <w:noProof/>
            <w:lang w:eastAsia="es-CO"/>
          </w:rPr>
          <w:tab/>
        </w:r>
        <w:r w:rsidR="00DF6FDA" w:rsidRPr="00787E4E">
          <w:rPr>
            <w:rStyle w:val="Hipervnculo"/>
            <w:noProof/>
          </w:rPr>
          <w:t>Aplicación del Patrón Singleton</w:t>
        </w:r>
        <w:r w:rsidR="00DF6FDA">
          <w:rPr>
            <w:noProof/>
            <w:webHidden/>
          </w:rPr>
          <w:tab/>
        </w:r>
        <w:r w:rsidR="00DF6FDA">
          <w:rPr>
            <w:noProof/>
            <w:webHidden/>
          </w:rPr>
          <w:fldChar w:fldCharType="begin"/>
        </w:r>
        <w:r w:rsidR="00DF6FDA">
          <w:rPr>
            <w:noProof/>
            <w:webHidden/>
          </w:rPr>
          <w:instrText xml:space="preserve"> PAGEREF _Toc239179236 \h </w:instrText>
        </w:r>
        <w:r w:rsidR="00DF6FDA">
          <w:rPr>
            <w:noProof/>
            <w:webHidden/>
          </w:rPr>
        </w:r>
        <w:r w:rsidR="00DF6FDA">
          <w:rPr>
            <w:noProof/>
            <w:webHidden/>
          </w:rPr>
          <w:fldChar w:fldCharType="separate"/>
        </w:r>
        <w:r w:rsidR="00DF6FDA">
          <w:rPr>
            <w:noProof/>
            <w:webHidden/>
          </w:rPr>
          <w:t>15</w:t>
        </w:r>
        <w:r w:rsidR="00DF6FDA">
          <w:rPr>
            <w:noProof/>
            <w:webHidden/>
          </w:rPr>
          <w:fldChar w:fldCharType="end"/>
        </w:r>
      </w:hyperlink>
    </w:p>
    <w:p w14:paraId="78111D86" w14:textId="2A958D82" w:rsidR="00DF6FDA" w:rsidRDefault="008A7EEB">
      <w:pPr>
        <w:pStyle w:val="TDC3"/>
        <w:tabs>
          <w:tab w:val="left" w:pos="1320"/>
          <w:tab w:val="right" w:leader="dot" w:pos="9350"/>
        </w:tabs>
        <w:rPr>
          <w:rFonts w:asciiTheme="minorHAnsi" w:eastAsiaTheme="minorEastAsia" w:hAnsiTheme="minorHAnsi" w:cstheme="minorBidi"/>
          <w:noProof/>
          <w:lang w:eastAsia="es-CO"/>
        </w:rPr>
      </w:pPr>
      <w:hyperlink w:anchor="_Toc239179237" w:history="1">
        <w:r w:rsidR="00DF6FDA" w:rsidRPr="00787E4E">
          <w:rPr>
            <w:rStyle w:val="Hipervnculo"/>
            <w:noProof/>
          </w:rPr>
          <w:t>8.1.1</w:t>
        </w:r>
        <w:r w:rsidR="00DF6FDA">
          <w:rPr>
            <w:rFonts w:asciiTheme="minorHAnsi" w:eastAsiaTheme="minorEastAsia" w:hAnsiTheme="minorHAnsi" w:cstheme="minorBidi"/>
            <w:noProof/>
            <w:lang w:eastAsia="es-CO"/>
          </w:rPr>
          <w:tab/>
        </w:r>
        <w:r w:rsidR="00DF6FDA" w:rsidRPr="00787E4E">
          <w:rPr>
            <w:rStyle w:val="Hipervnculo"/>
            <w:noProof/>
          </w:rPr>
          <w:t>Evidencias de Uso</w:t>
        </w:r>
        <w:r w:rsidR="00DF6FDA">
          <w:rPr>
            <w:noProof/>
            <w:webHidden/>
          </w:rPr>
          <w:tab/>
        </w:r>
        <w:r w:rsidR="00DF6FDA">
          <w:rPr>
            <w:noProof/>
            <w:webHidden/>
          </w:rPr>
          <w:fldChar w:fldCharType="begin"/>
        </w:r>
        <w:r w:rsidR="00DF6FDA">
          <w:rPr>
            <w:noProof/>
            <w:webHidden/>
          </w:rPr>
          <w:instrText xml:space="preserve"> PAGEREF _Toc239179237 \h </w:instrText>
        </w:r>
        <w:r w:rsidR="00DF6FDA">
          <w:rPr>
            <w:noProof/>
            <w:webHidden/>
          </w:rPr>
        </w:r>
        <w:r w:rsidR="00DF6FDA">
          <w:rPr>
            <w:noProof/>
            <w:webHidden/>
          </w:rPr>
          <w:fldChar w:fldCharType="separate"/>
        </w:r>
        <w:r w:rsidR="00DF6FDA">
          <w:rPr>
            <w:noProof/>
            <w:webHidden/>
          </w:rPr>
          <w:t>15</w:t>
        </w:r>
        <w:r w:rsidR="00DF6FDA">
          <w:rPr>
            <w:noProof/>
            <w:webHidden/>
          </w:rPr>
          <w:fldChar w:fldCharType="end"/>
        </w:r>
      </w:hyperlink>
    </w:p>
    <w:p w14:paraId="43A69989" w14:textId="59B9E481" w:rsidR="00DF6FDA" w:rsidRDefault="008A7EEB">
      <w:pPr>
        <w:pStyle w:val="TDC3"/>
        <w:tabs>
          <w:tab w:val="left" w:pos="1320"/>
          <w:tab w:val="right" w:leader="dot" w:pos="9350"/>
        </w:tabs>
        <w:rPr>
          <w:rFonts w:asciiTheme="minorHAnsi" w:eastAsiaTheme="minorEastAsia" w:hAnsiTheme="minorHAnsi" w:cstheme="minorBidi"/>
          <w:noProof/>
          <w:lang w:eastAsia="es-CO"/>
        </w:rPr>
      </w:pPr>
      <w:hyperlink w:anchor="_Toc239179238" w:history="1">
        <w:r w:rsidR="00DF6FDA" w:rsidRPr="00787E4E">
          <w:rPr>
            <w:rStyle w:val="Hipervnculo"/>
            <w:noProof/>
          </w:rPr>
          <w:t>8.1.2</w:t>
        </w:r>
        <w:r w:rsidR="00DF6FDA">
          <w:rPr>
            <w:rFonts w:asciiTheme="minorHAnsi" w:eastAsiaTheme="minorEastAsia" w:hAnsiTheme="minorHAnsi" w:cstheme="minorBidi"/>
            <w:noProof/>
            <w:lang w:eastAsia="es-CO"/>
          </w:rPr>
          <w:tab/>
        </w:r>
        <w:r w:rsidR="00DF6FDA" w:rsidRPr="00787E4E">
          <w:rPr>
            <w:rStyle w:val="Hipervnculo"/>
            <w:noProof/>
          </w:rPr>
          <w:t>Como Está Colaborando Este Patrón al Proyecto</w:t>
        </w:r>
        <w:r w:rsidR="00DF6FDA">
          <w:rPr>
            <w:noProof/>
            <w:webHidden/>
          </w:rPr>
          <w:tab/>
        </w:r>
        <w:r w:rsidR="00DF6FDA">
          <w:rPr>
            <w:noProof/>
            <w:webHidden/>
          </w:rPr>
          <w:fldChar w:fldCharType="begin"/>
        </w:r>
        <w:r w:rsidR="00DF6FDA">
          <w:rPr>
            <w:noProof/>
            <w:webHidden/>
          </w:rPr>
          <w:instrText xml:space="preserve"> PAGEREF _Toc239179238 \h </w:instrText>
        </w:r>
        <w:r w:rsidR="00DF6FDA">
          <w:rPr>
            <w:noProof/>
            <w:webHidden/>
          </w:rPr>
        </w:r>
        <w:r w:rsidR="00DF6FDA">
          <w:rPr>
            <w:noProof/>
            <w:webHidden/>
          </w:rPr>
          <w:fldChar w:fldCharType="separate"/>
        </w:r>
        <w:r w:rsidR="00DF6FDA">
          <w:rPr>
            <w:noProof/>
            <w:webHidden/>
          </w:rPr>
          <w:t>16</w:t>
        </w:r>
        <w:r w:rsidR="00DF6FDA">
          <w:rPr>
            <w:noProof/>
            <w:webHidden/>
          </w:rPr>
          <w:fldChar w:fldCharType="end"/>
        </w:r>
      </w:hyperlink>
    </w:p>
    <w:p w14:paraId="695D0059" w14:textId="574EFF8F" w:rsidR="00DF6FDA" w:rsidRDefault="008A7EEB">
      <w:pPr>
        <w:pStyle w:val="TDC3"/>
        <w:tabs>
          <w:tab w:val="left" w:pos="1320"/>
          <w:tab w:val="right" w:leader="dot" w:pos="9350"/>
        </w:tabs>
        <w:rPr>
          <w:rStyle w:val="Hipervnculo"/>
          <w:noProof/>
        </w:rPr>
      </w:pPr>
      <w:hyperlink w:anchor="_Toc239179239" w:history="1">
        <w:r w:rsidR="00DF6FDA" w:rsidRPr="00787E4E">
          <w:rPr>
            <w:rStyle w:val="Hipervnculo"/>
            <w:noProof/>
          </w:rPr>
          <w:t>8.1.3</w:t>
        </w:r>
        <w:r w:rsidR="00DF6FDA">
          <w:rPr>
            <w:rFonts w:asciiTheme="minorHAnsi" w:eastAsiaTheme="minorEastAsia" w:hAnsiTheme="minorHAnsi" w:cstheme="minorBidi"/>
            <w:noProof/>
            <w:lang w:eastAsia="es-CO"/>
          </w:rPr>
          <w:tab/>
        </w:r>
        <w:r w:rsidR="00DF6FDA" w:rsidRPr="00787E4E">
          <w:rPr>
            <w:rStyle w:val="Hipervnculo"/>
            <w:noProof/>
          </w:rPr>
          <w:t>Explicación y Prueba de que Funciona</w:t>
        </w:r>
        <w:r w:rsidR="00DF6FDA">
          <w:rPr>
            <w:noProof/>
            <w:webHidden/>
          </w:rPr>
          <w:tab/>
        </w:r>
        <w:r w:rsidR="00DF6FDA">
          <w:rPr>
            <w:noProof/>
            <w:webHidden/>
          </w:rPr>
          <w:fldChar w:fldCharType="begin"/>
        </w:r>
        <w:r w:rsidR="00DF6FDA">
          <w:rPr>
            <w:noProof/>
            <w:webHidden/>
          </w:rPr>
          <w:instrText xml:space="preserve"> PAGEREF _Toc239179239 \h </w:instrText>
        </w:r>
        <w:r w:rsidR="00DF6FDA">
          <w:rPr>
            <w:noProof/>
            <w:webHidden/>
          </w:rPr>
        </w:r>
        <w:r w:rsidR="00DF6FDA">
          <w:rPr>
            <w:noProof/>
            <w:webHidden/>
          </w:rPr>
          <w:fldChar w:fldCharType="separate"/>
        </w:r>
        <w:r w:rsidR="00DF6FDA">
          <w:rPr>
            <w:noProof/>
            <w:webHidden/>
          </w:rPr>
          <w:t>17</w:t>
        </w:r>
        <w:r w:rsidR="00DF6FDA">
          <w:rPr>
            <w:noProof/>
            <w:webHidden/>
          </w:rPr>
          <w:fldChar w:fldCharType="end"/>
        </w:r>
      </w:hyperlink>
    </w:p>
    <w:p w14:paraId="2C5BC2DA" w14:textId="2DC8552D" w:rsidR="00DF6FDA" w:rsidRPr="00DF6FDA" w:rsidRDefault="00DF6FDA" w:rsidP="00DF6FDA">
      <w:pPr>
        <w:spacing w:after="0" w:line="240" w:lineRule="auto"/>
        <w:jc w:val="left"/>
        <w:rPr>
          <w:noProof/>
          <w:color w:val="467886"/>
          <w:u w:val="single"/>
        </w:rPr>
      </w:pPr>
      <w:r>
        <w:rPr>
          <w:rStyle w:val="Hipervnculo"/>
          <w:noProof/>
        </w:rPr>
        <w:br w:type="page"/>
      </w:r>
    </w:p>
    <w:p w14:paraId="681B07A5" w14:textId="2FE33F88" w:rsidR="00C5423C" w:rsidRDefault="005706B1" w:rsidP="00B70F5D">
      <w:pPr>
        <w:pStyle w:val="Ttulo1"/>
      </w:pPr>
      <w:r>
        <w:rPr>
          <w:bCs/>
          <w:lang w:val="es-ES"/>
        </w:rPr>
        <w:lastRenderedPageBreak/>
        <w:fldChar w:fldCharType="end"/>
      </w:r>
      <w:bookmarkStart w:id="0" w:name="_Toc239179212"/>
      <w:r>
        <w:t>I</w:t>
      </w:r>
      <w:r w:rsidR="00B70F5D">
        <w:t>ntroducción</w:t>
      </w:r>
      <w:bookmarkEnd w:id="0"/>
    </w:p>
    <w:p w14:paraId="7001248C" w14:textId="77777777" w:rsidR="00C5423C" w:rsidRDefault="005706B1">
      <w:r>
        <w:t>La gestión de la cadena de suministro comprende el conjunto de procesos relacionados con el abastecimiento, almacenamiento, control, transporte y distribución de productos desde los proveedores hasta los clientes. La coordinación adecuada de estas actividades es fundamental para que las organizaciones puedan mantener la disponibilidad de sus productos, utilizar eficientemente sus recursos y responder oportunamente a las necesidades de la demanda.</w:t>
      </w:r>
    </w:p>
    <w:p w14:paraId="76E4065E" w14:textId="77777777" w:rsidR="00C5423C" w:rsidRDefault="005706B1">
      <w:r>
        <w:t>En un entorno caracterizado por la variabilidad de la demanda, la necesidad de reducir costos operativos y la importancia de realizar entregas oportunas, las organizaciones requieren mecanismos que les permitan obtener información de manera integrada sobre el comportamiento de sus cadenas de suministro. Una gestión limitada o fragmentada puede dificultar la identificación de necesidades de abastecimiento, generar acumulación o escasez de inventario, aumentar los costos asociados al almacenamiento y transporte y reducir la visibilidad sobre el estado de los productos durante su distribución.</w:t>
      </w:r>
    </w:p>
    <w:p w14:paraId="24D53990" w14:textId="77777777" w:rsidR="00C5423C" w:rsidRDefault="005706B1">
      <w:r>
        <w:t>En este contexto, el presente proyecto propone el desarrollo de un Sistema de Gestión de Cadena de Suministro (SCM) orientado a apoyar la planificación, coordinación, seguimiento y optimización de los procesos relacionados con el flujo de productos dentro de una cadena de suministro.</w:t>
      </w:r>
    </w:p>
    <w:p w14:paraId="230E1511" w14:textId="77777777" w:rsidR="00C5423C" w:rsidRDefault="005706B1">
      <w:r>
        <w:t xml:space="preserve">La solución contemplará mecanismos para el seguimiento de productos, la optimización de rutas y almacenamiento, la predicción de la demanda mediante análisis predictivo y la integración con dispositivos </w:t>
      </w:r>
      <w:proofErr w:type="spellStart"/>
      <w:r>
        <w:t>IoT</w:t>
      </w:r>
      <w:proofErr w:type="spellEnd"/>
      <w:r>
        <w:t xml:space="preserve"> para el monitoreo de información en tiempo real. Estas funcionalidades permitirán utilizar la información generada a lo largo de la cadena de suministro como apoyo para la toma de decisiones y para la mejora de la eficiencia de los procesos logísticos.</w:t>
      </w:r>
    </w:p>
    <w:p w14:paraId="6E4AF927" w14:textId="415B9197" w:rsidR="00B70F5D" w:rsidRDefault="005706B1">
      <w:r>
        <w:t>El sistema será diseñado de manera general para poder adaptarse a diferentes escenarios de distribución de productos terminados. Como escenario de referencia para las pruebas y validación del sistema se utilizará una empresa dedicada a la distribución de dispositivos móviles; sin embargo, dicho escenario no constituye una restricción del sistema ni define exclusivamente su propósito.</w:t>
      </w:r>
    </w:p>
    <w:p w14:paraId="41F26B97" w14:textId="1860D064" w:rsidR="00C5423C" w:rsidRDefault="00B70F5D" w:rsidP="00B70F5D">
      <w:pPr>
        <w:pStyle w:val="Ttulo1"/>
      </w:pPr>
      <w:r>
        <w:br w:type="page"/>
      </w:r>
      <w:bookmarkStart w:id="1" w:name="_Toc239179213"/>
      <w:r w:rsidR="005706B1">
        <w:lastRenderedPageBreak/>
        <w:t>I</w:t>
      </w:r>
      <w:r>
        <w:t>nformación General</w:t>
      </w:r>
      <w:bookmarkEnd w:id="1"/>
    </w:p>
    <w:p w14:paraId="0C165A39" w14:textId="77777777" w:rsidR="00C5423C" w:rsidRDefault="005706B1">
      <w:pPr>
        <w:pStyle w:val="Ttulo2"/>
      </w:pPr>
      <w:bookmarkStart w:id="2" w:name="_Toc239179214"/>
      <w:r>
        <w:t>Nombre de proyecto</w:t>
      </w:r>
      <w:bookmarkEnd w:id="2"/>
    </w:p>
    <w:p w14:paraId="508FF26E" w14:textId="77777777" w:rsidR="00C5423C" w:rsidRDefault="005706B1">
      <w:r>
        <w:t>LogiSync</w:t>
      </w:r>
    </w:p>
    <w:p w14:paraId="3D5448DE" w14:textId="77777777" w:rsidR="00C5423C" w:rsidRDefault="005706B1">
      <w:pPr>
        <w:pStyle w:val="Ttulo2"/>
      </w:pPr>
      <w:bookmarkStart w:id="3" w:name="_Toc239179215"/>
      <w:r>
        <w:t>Descripción general</w:t>
      </w:r>
      <w:bookmarkEnd w:id="3"/>
    </w:p>
    <w:p w14:paraId="657C3D7E" w14:textId="77777777" w:rsidR="00C5423C" w:rsidRDefault="005706B1">
      <w:r>
        <w:t>El proyecto consiste en el desarrollo de un sistema de gestión de cadena de suministro destinado a centralizar y apoyar la administración de los procesos relacionados con el abastecimiento, almacenamiento, inventario, transporte, distribución y seguimiento de productos.</w:t>
      </w:r>
    </w:p>
    <w:p w14:paraId="6A500A99" w14:textId="77777777" w:rsidR="00C5423C" w:rsidRDefault="005706B1">
      <w:r>
        <w:t>El sistema permitirá gestionar información relacionada con proveedores, productos, inventarios, órdenes de compra, pedidos, almacenes, despachos y transporte, integrando estos elementos dentro de un flujo común de información.</w:t>
      </w:r>
    </w:p>
    <w:p w14:paraId="1BB38B24" w14:textId="77777777" w:rsidR="00C5423C" w:rsidRDefault="005706B1">
      <w:r>
        <w:t>Además de las funcionalidades básicas de gestión, el sistema incorporará mecanismos de análisis y optimización orientados a generar valor sobre los procesos de la cadena de suministro. Entre ellos se contempla la predicción de demanda a partir de datos históricos, la optimización de rutas de transporte, la optimización de la distribución de productos dentro de los almacenes y el seguimiento de los productos durante las diferentes etapas de su distribución.</w:t>
      </w:r>
    </w:p>
    <w:p w14:paraId="51EDABB5" w14:textId="77777777" w:rsidR="00C5423C" w:rsidRDefault="005706B1">
      <w:r>
        <w:t xml:space="preserve">La solución también contemplará la integración con dispositivos </w:t>
      </w:r>
      <w:proofErr w:type="spellStart"/>
      <w:r>
        <w:t>IoT</w:t>
      </w:r>
      <w:proofErr w:type="spellEnd"/>
      <w:r>
        <w:t xml:space="preserve"> para obtener información en tiempo real relacionada con el estado y ubicación de los productos o medios de transporte durante los procesos de distribución.</w:t>
      </w:r>
    </w:p>
    <w:p w14:paraId="25E13179" w14:textId="0F1B2E1A" w:rsidR="00C5423C" w:rsidRDefault="00B70F5D">
      <w:pPr>
        <w:pStyle w:val="Ttulo2"/>
      </w:pPr>
      <w:bookmarkStart w:id="4" w:name="_Toc239179216"/>
      <w:r>
        <w:t>Propósito</w:t>
      </w:r>
      <w:r w:rsidR="005706B1">
        <w:t xml:space="preserve"> del proyecto</w:t>
      </w:r>
      <w:bookmarkEnd w:id="4"/>
    </w:p>
    <w:p w14:paraId="4B33A5F4" w14:textId="77777777" w:rsidR="00C5423C" w:rsidRDefault="005706B1">
      <w:r>
        <w:t>El propósito del proyecto es proporcionar una herramienta que permita mejorar la gestión de una cadena de suministro mediante la centralización de información, el análisis de datos y la aplicación de mecanismos de optimización y monitoreo.</w:t>
      </w:r>
    </w:p>
    <w:p w14:paraId="177267EC" w14:textId="77777777" w:rsidR="00C5423C" w:rsidRDefault="005706B1">
      <w:r>
        <w:t xml:space="preserve">El sistema busca apoyar a las organizaciones en la toma de decisiones relacionadas con el abastecimiento, la gestión del inventario, el almacenamiento y la distribución de productos, permitiendo anticipar </w:t>
      </w:r>
      <w:r>
        <w:lastRenderedPageBreak/>
        <w:t>necesidades de demanda, aprovechar eficientemente los espacios de almacenamiento, planificar rutas de transporte y mantener visibilidad sobre el estado de los productos durante su desplazamiento.</w:t>
      </w:r>
    </w:p>
    <w:p w14:paraId="1B0979E4" w14:textId="6C3DD3E9" w:rsidR="00B70F5D" w:rsidRDefault="005706B1">
      <w:r>
        <w:t>De esta manera, el proyecto pretende contribuir a una gestión más eficiente, coordinada y oportuna de los procesos que conforman la cadena de suministro.</w:t>
      </w:r>
    </w:p>
    <w:p w14:paraId="5595D94C" w14:textId="7C75246A" w:rsidR="00C5423C" w:rsidRDefault="00B70F5D" w:rsidP="00B70F5D">
      <w:pPr>
        <w:pStyle w:val="Ttulo1"/>
      </w:pPr>
      <w:r>
        <w:br w:type="page"/>
      </w:r>
      <w:bookmarkStart w:id="5" w:name="_Toc239179217"/>
      <w:r>
        <w:lastRenderedPageBreak/>
        <w:t>Descripción del Problema</w:t>
      </w:r>
      <w:bookmarkEnd w:id="5"/>
    </w:p>
    <w:p w14:paraId="70BE1EA9" w14:textId="77777777" w:rsidR="00C5423C" w:rsidRDefault="005706B1">
      <w:r>
        <w:t>Las organizaciones que participan en procesos de distribución de productos deben coordinar diferentes actividades que abarcan desde la adquisición de mercancías a los proveedores hasta su almacenamiento, preparación, transporte y entrega a los clientes. Cada una de estas etapas genera información que puede ser utilizada para mejorar la planificación y operación de la cadena de suministro.</w:t>
      </w:r>
    </w:p>
    <w:p w14:paraId="48AB225E" w14:textId="77777777" w:rsidR="00C5423C" w:rsidRDefault="005706B1">
      <w:r>
        <w:t>Sin embargo, cuando la información relacionada con estos procesos se encuentra dispersa, se gestiona de manera independiente o no se dispone de mecanismos adecuados para su análisis, pueden presentarse diferentes dificultades en la operación. Entre ellas se encuentran la falta de visibilidad sobre el estado de los productos, decisiones de abastecimiento basadas únicamente en información histórica limitada, distribución ineficiente de los productos dentro de los almacenes y planificación poco eficiente de las rutas de transporte.</w:t>
      </w:r>
    </w:p>
    <w:p w14:paraId="68525C6B" w14:textId="77777777" w:rsidR="00C5423C" w:rsidRDefault="005706B1">
      <w:r>
        <w:t>Uno de los principales problemas corresponde a la dificultad para anticipar el comportamiento de la demanda. Las variaciones en las necesidades de los clientes pueden provocar que determinados productos presenten niveles insuficientes de inventario, mientras que otros permanezcan almacenados durante períodos prolongados debido a una demanda inferior a la esperada. Sin herramientas de análisis predictivo, la planificación del abastecimiento puede depender principalmente de decisiones manuales o de información que no representa adecuadamente las tendencias futuras.</w:t>
      </w:r>
    </w:p>
    <w:p w14:paraId="3AB060C5" w14:textId="77777777" w:rsidR="00C5423C" w:rsidRDefault="005706B1">
      <w:r>
        <w:t>De igual manera, la distribución de los productos dentro de los almacenes influye directamente en la eficiencia de las operaciones. Una ubicación poco adecuada de los productos puede incrementar los tiempos necesarios para localizarlos y preparar los pedidos, además de generar un aprovechamiento deficiente del espacio disponible. Por esta razón, resulta necesario disponer de mecanismos que permitan analizar la distribución del inventario y apoyar la determinación de ubicaciones adecuadas.</w:t>
      </w:r>
    </w:p>
    <w:p w14:paraId="1B7D2EA0" w14:textId="77777777" w:rsidR="00C5423C" w:rsidRDefault="005706B1">
      <w:r>
        <w:t>Otro problema se presenta durante el transporte y la distribución. La planificación de rutas sin considerar criterios de optimización puede generar desplazamientos innecesarios, mayores tiempos de recorrido y un incremento de los costos asociados a la distribución. A esto se suma la dificultad de conocer en tiempo real la ubicación o estado de los productos durante su traslado cuando no existen mecanismos de monitoreo.</w:t>
      </w:r>
    </w:p>
    <w:p w14:paraId="2C72676C" w14:textId="1B5E4675" w:rsidR="00B70F5D" w:rsidRDefault="005706B1">
      <w:r>
        <w:t xml:space="preserve">La falta de seguimiento constituye, por tanto, otro aspecto relevante. Durante el proceso de distribución pueden existir diferentes estados por los que atraviesa un producto, desde su salida del almacén hasta su </w:t>
      </w:r>
      <w:r>
        <w:lastRenderedPageBreak/>
        <w:t>entrega. Sin información actualizada, la organización puede tener dificultades para conocer la ubicación de los productos, identificar retrasos y proporcionar información oportuna sobre los envíos.</w:t>
      </w:r>
    </w:p>
    <w:p w14:paraId="3BF67606" w14:textId="4E206B1C" w:rsidR="00C5423C" w:rsidRDefault="00B70F5D" w:rsidP="00B70F5D">
      <w:pPr>
        <w:pStyle w:val="Ttulo1"/>
      </w:pPr>
      <w:r>
        <w:br w:type="page"/>
      </w:r>
      <w:bookmarkStart w:id="6" w:name="_Toc239179218"/>
      <w:r w:rsidR="005706B1">
        <w:lastRenderedPageBreak/>
        <w:t>J</w:t>
      </w:r>
      <w:r>
        <w:t>ustificación</w:t>
      </w:r>
      <w:bookmarkEnd w:id="6"/>
    </w:p>
    <w:p w14:paraId="791A8B35" w14:textId="77777777" w:rsidR="00C5423C" w:rsidRDefault="005706B1">
      <w:r>
        <w:t>La gestión de la cadena de suministro representa un componente fundamental para las organizaciones que adquieren, almacenan y distribuyen productos, debido a que la coordinación de estas actividades tiene una relación directa con la disponibilidad de los productos, los tiempos de operación y los costos asociados a los procesos logísticos.</w:t>
      </w:r>
    </w:p>
    <w:p w14:paraId="0A5B77F4" w14:textId="77777777" w:rsidR="00C5423C" w:rsidRDefault="005706B1">
      <w:r>
        <w:t>Las dificultades para anticipar la demanda, organizar adecuadamente el almacenamiento, planificar las rutas de transporte y realizar seguimiento sobre los productos pueden afectar el desempeño de una organización. Estas situaciones pueden generar desabastecimiento, exceso de inventario, utilización ineficiente del espacio, desplazamientos innecesarios y dificultades para responder oportunamente ante eventos ocurridos durante el transporte.</w:t>
      </w:r>
    </w:p>
    <w:p w14:paraId="72157D51" w14:textId="77777777" w:rsidR="00C5423C" w:rsidRDefault="005706B1">
      <w:r>
        <w:t>Ante esta problemática, surge la necesidad de desarrollar una solución que permita integrar diferentes procesos de la cadena de suministro y aprovechar la información generada durante su operación. Un sistema de gestión de cadena de suministro puede proporcionar una visión integrada de los productos y de los procesos asociados a su adquisición, almacenamiento y distribución, facilitando el acceso a información relevante para la toma de decisiones.</w:t>
      </w:r>
    </w:p>
    <w:p w14:paraId="3D7576AD" w14:textId="77777777" w:rsidR="00C5423C" w:rsidRDefault="005706B1">
      <w:r>
        <w:t>Uno de los principales aportes de la solución será la incorporación de análisis predictivo para la estimación de la demanda. El uso de información histórica permitirá identificar patrones y tendencias que puedan utilizarse como apoyo para anticipar las necesidades futuras de productos. Esto puede contribuir a reducir el riesgo de desabastecimiento y evitar adquisiciones que generen niveles de inventario superiores a las necesidades previstas.</w:t>
      </w:r>
    </w:p>
    <w:p w14:paraId="5E569433" w14:textId="77777777" w:rsidR="00C5423C" w:rsidRDefault="005706B1">
      <w:r>
        <w:t>La optimización del almacenamiento permitirá apoyar la distribución de los productos dentro de los espacios disponibles, considerando variables relacionadas con la demanda y rotación de los productos. Esto busca facilitar las operaciones de almacenamiento y preparación de pedidos y contribuir a un mejor aprovechamiento del espacio.</w:t>
      </w:r>
    </w:p>
    <w:p w14:paraId="3A806210" w14:textId="77777777" w:rsidR="00C5423C" w:rsidRDefault="005706B1">
      <w:r>
        <w:t>Por otra parte, la optimización de rutas permitirá analizar alternativas de transporte para determinar recorridos eficientes de acuerdo con las condiciones consideradas por el sistema. Esto puede contribuir a reducir distancias y tiempos de desplazamiento durante los procesos de distribución.</w:t>
      </w:r>
    </w:p>
    <w:p w14:paraId="6A3ECB1D" w14:textId="77777777" w:rsidR="00C5423C" w:rsidRDefault="005706B1">
      <w:r>
        <w:t xml:space="preserve">El seguimiento de productos proporcionará visibilidad sobre el estado de los productos durante las diferentes etapas de la cadena de suministro. Complementariamente, la integración con dispositivos </w:t>
      </w:r>
      <w:proofErr w:type="spellStart"/>
      <w:r>
        <w:t>IoT</w:t>
      </w:r>
      <w:proofErr w:type="spellEnd"/>
      <w:r>
        <w:t xml:space="preserve"> </w:t>
      </w:r>
      <w:r>
        <w:lastRenderedPageBreak/>
        <w:t>permitirá incorporar información obtenida en tiempo real durante el transporte, facilitando el monitoreo de variables como ubicación y estado de los envíos.</w:t>
      </w:r>
    </w:p>
    <w:p w14:paraId="0603066F" w14:textId="38AE85E4" w:rsidR="00B70F5D" w:rsidRDefault="005706B1">
      <w:r>
        <w:t>Por lo tanto, el proyecto busca aportar valor mediante una solución que combine la gestión operativa con capacidades de análisis, optimización y monitoreo. De esta manera, el sistema podrá servir como herramienta de apoyo para que las organizaciones puedan gestionar sus cadenas de suministro de una manera más eficiente y basada en información.</w:t>
      </w:r>
    </w:p>
    <w:p w14:paraId="3D1A7D35" w14:textId="1A534A35" w:rsidR="00C5423C" w:rsidRDefault="00B70F5D" w:rsidP="00B70F5D">
      <w:pPr>
        <w:pStyle w:val="Ttulo1"/>
      </w:pPr>
      <w:r>
        <w:br w:type="page"/>
      </w:r>
      <w:bookmarkStart w:id="7" w:name="_Toc239179219"/>
      <w:r w:rsidR="005706B1">
        <w:lastRenderedPageBreak/>
        <w:t>Objetivos</w:t>
      </w:r>
      <w:bookmarkEnd w:id="7"/>
    </w:p>
    <w:p w14:paraId="3C422C87" w14:textId="77777777" w:rsidR="00C5423C" w:rsidRDefault="005706B1">
      <w:pPr>
        <w:pStyle w:val="Ttulo2"/>
      </w:pPr>
      <w:bookmarkStart w:id="8" w:name="_Toc239179220"/>
      <w:r>
        <w:t>Objetivo general</w:t>
      </w:r>
      <w:bookmarkEnd w:id="8"/>
    </w:p>
    <w:p w14:paraId="51B2FB74" w14:textId="77777777" w:rsidR="00C5423C" w:rsidRDefault="005706B1">
      <w:r>
        <w:t>Desarrollar un sistema de gestión de cadena de suministro que optimice los procesos de abastecimiento y distribución de productos.</w:t>
      </w:r>
    </w:p>
    <w:p w14:paraId="5A6564C2" w14:textId="77777777" w:rsidR="00C5423C" w:rsidRDefault="005706B1">
      <w:pPr>
        <w:pStyle w:val="Ttulo2"/>
      </w:pPr>
      <w:bookmarkStart w:id="9" w:name="_Toc239179221"/>
      <w:r>
        <w:t>Objetivos específicos</w:t>
      </w:r>
      <w:bookmarkEnd w:id="9"/>
    </w:p>
    <w:p w14:paraId="7ED75B96" w14:textId="77777777" w:rsidR="00C5423C" w:rsidRDefault="005706B1">
      <w:pPr>
        <w:pStyle w:val="Prrafodelista"/>
        <w:numPr>
          <w:ilvl w:val="0"/>
          <w:numId w:val="4"/>
        </w:numPr>
      </w:pPr>
      <w:r>
        <w:t>Implementar la gestión de proveedores, productos, inventarios, órdenes de compra, pedidos, almacenes y despachos dentro de la cadena de suministro.</w:t>
      </w:r>
    </w:p>
    <w:p w14:paraId="26E18606" w14:textId="77777777" w:rsidR="00C5423C" w:rsidRDefault="005706B1">
      <w:pPr>
        <w:pStyle w:val="Prrafodelista"/>
        <w:numPr>
          <w:ilvl w:val="0"/>
          <w:numId w:val="4"/>
        </w:numPr>
      </w:pPr>
      <w:r>
        <w:t>Implementar un mecanismo de seguimiento que permita consultar el estado y ubicación de los productos durante las diferentes etapas de la cadena de suministro.</w:t>
      </w:r>
    </w:p>
    <w:p w14:paraId="34DF69D3" w14:textId="77777777" w:rsidR="00C5423C" w:rsidRDefault="005706B1">
      <w:pPr>
        <w:pStyle w:val="Prrafodelista"/>
        <w:numPr>
          <w:ilvl w:val="0"/>
          <w:numId w:val="4"/>
        </w:numPr>
      </w:pPr>
      <w:r>
        <w:t>Implementar un mecanismo de análisis predictivo que permita estimar la demanda futura de productos utilizando información histórica.</w:t>
      </w:r>
    </w:p>
    <w:p w14:paraId="79EB8EBA" w14:textId="77777777" w:rsidR="00C5423C" w:rsidRDefault="005706B1">
      <w:pPr>
        <w:pStyle w:val="Prrafodelista"/>
        <w:numPr>
          <w:ilvl w:val="0"/>
          <w:numId w:val="4"/>
        </w:numPr>
      </w:pPr>
      <w:r>
        <w:t>Optimizar la distribución de productos dentro de los espacios de almacenamiento considerando variables relacionadas con la demanda, rotación y disponibilidad de espacio.</w:t>
      </w:r>
    </w:p>
    <w:p w14:paraId="5CCF75EC" w14:textId="77777777" w:rsidR="00C5423C" w:rsidRDefault="005706B1">
      <w:pPr>
        <w:pStyle w:val="Prrafodelista"/>
        <w:numPr>
          <w:ilvl w:val="0"/>
          <w:numId w:val="4"/>
        </w:numPr>
      </w:pPr>
      <w:r>
        <w:t>Optimizar las rutas de transporte para determinar alternativas eficientes para la distribución y despacho de productos.</w:t>
      </w:r>
    </w:p>
    <w:p w14:paraId="1DEBBE6C" w14:textId="77777777" w:rsidR="00C5423C" w:rsidRDefault="005706B1">
      <w:pPr>
        <w:pStyle w:val="Prrafodelista"/>
        <w:numPr>
          <w:ilvl w:val="0"/>
          <w:numId w:val="4"/>
        </w:numPr>
      </w:pPr>
      <w:r>
        <w:t xml:space="preserve">Integrar dispositivos </w:t>
      </w:r>
      <w:proofErr w:type="spellStart"/>
      <w:r>
        <w:t>IoT</w:t>
      </w:r>
      <w:proofErr w:type="spellEnd"/>
      <w:r>
        <w:t xml:space="preserve"> que permitan obtener y visualizar información en tiempo real relacionada con el estado y ubicación de los productos durante su transporte.</w:t>
      </w:r>
    </w:p>
    <w:p w14:paraId="77F4E6FC" w14:textId="1C1090EB" w:rsidR="00B70F5D" w:rsidRDefault="005706B1">
      <w:pPr>
        <w:pStyle w:val="Prrafodelista"/>
        <w:numPr>
          <w:ilvl w:val="0"/>
          <w:numId w:val="4"/>
        </w:numPr>
      </w:pPr>
      <w:r>
        <w:t>Implementar un panel de información que permita visualizar indicadores relevantes de la cadena de suministro y facilite el análisis de la información para apoyar la toma de decisiones.</w:t>
      </w:r>
    </w:p>
    <w:p w14:paraId="094E42C4" w14:textId="35CD0952" w:rsidR="00C5423C" w:rsidRDefault="00B70F5D" w:rsidP="00B70F5D">
      <w:pPr>
        <w:pStyle w:val="Ttulo1"/>
      </w:pPr>
      <w:r>
        <w:br w:type="page"/>
      </w:r>
      <w:bookmarkStart w:id="10" w:name="_Toc239179222"/>
      <w:r>
        <w:lastRenderedPageBreak/>
        <w:t>Alcance</w:t>
      </w:r>
      <w:bookmarkEnd w:id="10"/>
    </w:p>
    <w:p w14:paraId="1A641E5D" w14:textId="77777777" w:rsidR="00C5423C" w:rsidRDefault="005706B1">
      <w:pPr>
        <w:pStyle w:val="Ttulo2"/>
      </w:pPr>
      <w:bookmarkStart w:id="11" w:name="_Toc239179223"/>
      <w:r>
        <w:t>Gestión de proveedores</w:t>
      </w:r>
      <w:bookmarkEnd w:id="11"/>
    </w:p>
    <w:p w14:paraId="0DEDA25E" w14:textId="77777777" w:rsidR="00C5423C" w:rsidRDefault="005706B1">
      <w:r>
        <w:t>Permitirá registrar, consultar, actualizar y gestionar la información de los proveedores asociados a la cadena de suministro.</w:t>
      </w:r>
    </w:p>
    <w:p w14:paraId="707A95AF" w14:textId="77777777" w:rsidR="00C5423C" w:rsidRDefault="005706B1">
      <w:pPr>
        <w:pStyle w:val="Ttulo2"/>
      </w:pPr>
      <w:bookmarkStart w:id="12" w:name="_Toc239179224"/>
      <w:r>
        <w:t>Gestión de productos</w:t>
      </w:r>
      <w:bookmarkEnd w:id="12"/>
    </w:p>
    <w:p w14:paraId="29CD5ADA" w14:textId="77777777" w:rsidR="00C5423C" w:rsidRDefault="005706B1">
      <w:r>
        <w:t>Permitirá administrar la información de los productos, incluyendo sus características, categorías, disponibilidad y demás información necesaria para su gestión dentro de la cadena.</w:t>
      </w:r>
    </w:p>
    <w:p w14:paraId="462335D6" w14:textId="77777777" w:rsidR="00C5423C" w:rsidRDefault="005706B1">
      <w:pPr>
        <w:pStyle w:val="Ttulo2"/>
      </w:pPr>
      <w:bookmarkStart w:id="13" w:name="_Toc239179225"/>
      <w:r>
        <w:t>Gestión de abastecimiento</w:t>
      </w:r>
      <w:bookmarkEnd w:id="13"/>
    </w:p>
    <w:p w14:paraId="4FD52803" w14:textId="77777777" w:rsidR="00C5423C" w:rsidRDefault="005706B1">
      <w:r>
        <w:t>Permitirá registrar y gestionar las necesidades de abastecimiento y las órdenes de compra realizadas a los proveedores, así como controlar el proceso de recepción de los productos adquiridos.</w:t>
      </w:r>
    </w:p>
    <w:p w14:paraId="3F6CC9B1" w14:textId="77777777" w:rsidR="00C5423C" w:rsidRDefault="005706B1">
      <w:pPr>
        <w:pStyle w:val="Ttulo2"/>
      </w:pPr>
      <w:bookmarkStart w:id="14" w:name="_Toc239179226"/>
      <w:r>
        <w:t>Gestión de inventario</w:t>
      </w:r>
      <w:bookmarkEnd w:id="14"/>
    </w:p>
    <w:p w14:paraId="4B825388" w14:textId="77777777" w:rsidR="00C5423C" w:rsidRDefault="005706B1">
      <w:r>
        <w:t>Permitirá controlar las entradas y salidas de productos, consultar los niveles actuales de inventario y generar información relacionada con la disponibilidad y rotación de los productos.</w:t>
      </w:r>
    </w:p>
    <w:p w14:paraId="61CB6624" w14:textId="77777777" w:rsidR="00C5423C" w:rsidRDefault="005706B1">
      <w:pPr>
        <w:pStyle w:val="Ttulo2"/>
      </w:pPr>
      <w:bookmarkStart w:id="15" w:name="_Toc239179227"/>
      <w:r>
        <w:t>Seguimiento de productos</w:t>
      </w:r>
      <w:bookmarkEnd w:id="15"/>
    </w:p>
    <w:p w14:paraId="531A55D5" w14:textId="77777777" w:rsidR="00C5423C" w:rsidRDefault="005706B1">
      <w:r>
        <w:t>Permitirá consultar el estado de los productos a través de las diferentes etapas de la cadena de suministro, incluyendo su adquisición, transporte, almacenamiento, despacho y entrega.</w:t>
      </w:r>
    </w:p>
    <w:p w14:paraId="345BB5A7" w14:textId="77777777" w:rsidR="00C5423C" w:rsidRDefault="005706B1">
      <w:pPr>
        <w:pStyle w:val="Ttulo2"/>
      </w:pPr>
      <w:bookmarkStart w:id="16" w:name="_Toc239179228"/>
      <w:r>
        <w:t>Predicción de demanda</w:t>
      </w:r>
      <w:bookmarkEnd w:id="16"/>
    </w:p>
    <w:p w14:paraId="3D54A960" w14:textId="77777777" w:rsidR="00C5423C" w:rsidRDefault="005706B1">
      <w:r>
        <w:t>El sistema incorporará un mecanismo de análisis predictivo que utilizará datos históricos para estimar la demanda futura de los productos. Los resultados serán utilizados como información de apoyo para la planificación del abastecimiento.</w:t>
      </w:r>
    </w:p>
    <w:p w14:paraId="73F29C51" w14:textId="77777777" w:rsidR="00C5423C" w:rsidRDefault="005706B1">
      <w:pPr>
        <w:pStyle w:val="Ttulo2"/>
      </w:pPr>
      <w:bookmarkStart w:id="17" w:name="_Toc239179229"/>
      <w:r>
        <w:lastRenderedPageBreak/>
        <w:t>Optimización del almacenamiento</w:t>
      </w:r>
      <w:bookmarkEnd w:id="17"/>
    </w:p>
    <w:p w14:paraId="3D63C477" w14:textId="77777777" w:rsidR="00C5423C" w:rsidRDefault="005706B1">
      <w:r>
        <w:t>Permitirá analizar y establecer alternativas para la distribución de los productos dentro de los espacios de almacenamiento, considerando variables como demanda, rotación y disponibilidad de espacio.</w:t>
      </w:r>
    </w:p>
    <w:p w14:paraId="3774D895" w14:textId="77777777" w:rsidR="00C5423C" w:rsidRDefault="005706B1">
      <w:pPr>
        <w:pStyle w:val="Ttulo2"/>
      </w:pPr>
      <w:bookmarkStart w:id="18" w:name="_Toc239179230"/>
      <w:r>
        <w:t>Gestión de pedidos y despachos</w:t>
      </w:r>
      <w:bookmarkEnd w:id="18"/>
    </w:p>
    <w:p w14:paraId="18A58D52" w14:textId="77777777" w:rsidR="00C5423C" w:rsidRDefault="005706B1">
      <w:r>
        <w:t>Permitirá registrar y gestionar pedidos, controlar su preparación y administrar los estados asociados al proceso de despacho y entrega.</w:t>
      </w:r>
    </w:p>
    <w:p w14:paraId="222B3751" w14:textId="77777777" w:rsidR="00C5423C" w:rsidRDefault="005706B1">
      <w:pPr>
        <w:pStyle w:val="Ttulo2"/>
      </w:pPr>
      <w:bookmarkStart w:id="19" w:name="_Toc239179231"/>
      <w:r>
        <w:t>Optimización de rutas</w:t>
      </w:r>
      <w:bookmarkEnd w:id="19"/>
    </w:p>
    <w:p w14:paraId="6EF5DE90" w14:textId="77777777" w:rsidR="00C5423C" w:rsidRDefault="005706B1">
      <w:r>
        <w:t>El sistema permitirá analizar diferentes alternativas de rutas de transporte y determinar recorridos eficientes para la distribución de los productos, considerando los criterios definidos para el sistema.</w:t>
      </w:r>
    </w:p>
    <w:p w14:paraId="696826BB" w14:textId="77777777" w:rsidR="00C5423C" w:rsidRDefault="005706B1">
      <w:pPr>
        <w:pStyle w:val="Ttulo2"/>
      </w:pPr>
      <w:bookmarkStart w:id="20" w:name="_Toc239179232"/>
      <w:r>
        <w:t xml:space="preserve">Integración con </w:t>
      </w:r>
      <w:proofErr w:type="spellStart"/>
      <w:r>
        <w:t>IoT</w:t>
      </w:r>
      <w:bookmarkEnd w:id="20"/>
      <w:proofErr w:type="spellEnd"/>
    </w:p>
    <w:p w14:paraId="5BA2CDD7" w14:textId="77777777" w:rsidR="00C5423C" w:rsidRDefault="005706B1">
      <w:r>
        <w:t xml:space="preserve">Se incorporará una integración con dispositivos </w:t>
      </w:r>
      <w:proofErr w:type="spellStart"/>
      <w:r>
        <w:t>IoT</w:t>
      </w:r>
      <w:proofErr w:type="spellEnd"/>
      <w:r>
        <w:t xml:space="preserve"> para recibir información en tiempo real relacionada con el seguimiento y monitoreo de los productos durante su transporte.</w:t>
      </w:r>
    </w:p>
    <w:p w14:paraId="0FBF9F41" w14:textId="77777777" w:rsidR="00C5423C" w:rsidRDefault="005706B1">
      <w:pPr>
        <w:pStyle w:val="Ttulo2"/>
      </w:pPr>
      <w:bookmarkStart w:id="21" w:name="_Toc239179233"/>
      <w:r>
        <w:t>Panel de información</w:t>
      </w:r>
      <w:bookmarkEnd w:id="21"/>
    </w:p>
    <w:p w14:paraId="454D348A" w14:textId="522D43C5" w:rsidR="00B70F5D" w:rsidRDefault="005706B1">
      <w:r>
        <w:t>El sistema contará con un panel que permita visualizar información e indicadores relacionados con inventario, abastecimiento, demanda, almacenamiento, pedidos, despachos, rutas y seguimiento de productos.</w:t>
      </w:r>
    </w:p>
    <w:p w14:paraId="3DE56740" w14:textId="6C7AE68A" w:rsidR="00C5423C" w:rsidRDefault="00B70F5D" w:rsidP="00B70F5D">
      <w:pPr>
        <w:pStyle w:val="Ttulo1"/>
      </w:pPr>
      <w:r>
        <w:br w:type="page"/>
      </w:r>
      <w:bookmarkStart w:id="22" w:name="_Toc239179234"/>
      <w:r w:rsidR="005706B1">
        <w:lastRenderedPageBreak/>
        <w:t>L</w:t>
      </w:r>
      <w:r>
        <w:t>imitaciones</w:t>
      </w:r>
      <w:bookmarkEnd w:id="22"/>
    </w:p>
    <w:p w14:paraId="24B6E947" w14:textId="77777777" w:rsidR="00C5423C" w:rsidRDefault="005706B1">
      <w:r>
        <w:t>Con el propósito de mantener el proyecto dentro de un alcance viable, no se contemplarán:</w:t>
      </w:r>
    </w:p>
    <w:p w14:paraId="18201945" w14:textId="77777777" w:rsidR="00C5423C" w:rsidRDefault="005706B1">
      <w:pPr>
        <w:pStyle w:val="Prrafodelista"/>
        <w:numPr>
          <w:ilvl w:val="0"/>
          <w:numId w:val="5"/>
        </w:numPr>
      </w:pPr>
      <w:r>
        <w:t>Procesos de fabricación, transformación o ensamblaje de productos.</w:t>
      </w:r>
    </w:p>
    <w:p w14:paraId="227622B1" w14:textId="77777777" w:rsidR="00C5423C" w:rsidRDefault="005706B1">
      <w:pPr>
        <w:pStyle w:val="Prrafodelista"/>
        <w:numPr>
          <w:ilvl w:val="0"/>
          <w:numId w:val="5"/>
        </w:numPr>
      </w:pPr>
      <w:r>
        <w:t>Gestión de materias primas o procesos productivos.</w:t>
      </w:r>
    </w:p>
    <w:p w14:paraId="291DA3BD" w14:textId="77777777" w:rsidR="00C5423C" w:rsidRDefault="005706B1">
      <w:pPr>
        <w:pStyle w:val="Prrafodelista"/>
        <w:numPr>
          <w:ilvl w:val="0"/>
          <w:numId w:val="5"/>
        </w:numPr>
      </w:pPr>
      <w:r>
        <w:t>Contabilidad financiera y contabilidad avanzada.</w:t>
      </w:r>
    </w:p>
    <w:p w14:paraId="711F4F6A" w14:textId="77777777" w:rsidR="00C5423C" w:rsidRDefault="005706B1">
      <w:pPr>
        <w:pStyle w:val="Prrafodelista"/>
        <w:numPr>
          <w:ilvl w:val="0"/>
          <w:numId w:val="5"/>
        </w:numPr>
      </w:pPr>
      <w:r>
        <w:t>Gestión de nómina y recursos humanos.</w:t>
      </w:r>
    </w:p>
    <w:p w14:paraId="593699D4" w14:textId="77777777" w:rsidR="00C5423C" w:rsidRDefault="005706B1">
      <w:pPr>
        <w:pStyle w:val="Prrafodelista"/>
        <w:numPr>
          <w:ilvl w:val="0"/>
          <w:numId w:val="5"/>
        </w:numPr>
      </w:pPr>
      <w:r>
        <w:t>Gestión tributaria.</w:t>
      </w:r>
    </w:p>
    <w:p w14:paraId="1EB851D4" w14:textId="77777777" w:rsidR="00C5423C" w:rsidRDefault="005706B1">
      <w:pPr>
        <w:pStyle w:val="Prrafodelista"/>
        <w:numPr>
          <w:ilvl w:val="0"/>
          <w:numId w:val="5"/>
        </w:numPr>
      </w:pPr>
      <w:r>
        <w:t>Procesamiento de pagos.</w:t>
      </w:r>
    </w:p>
    <w:p w14:paraId="2027F681" w14:textId="77777777" w:rsidR="00C5423C" w:rsidRDefault="005706B1">
      <w:pPr>
        <w:pStyle w:val="Prrafodelista"/>
        <w:numPr>
          <w:ilvl w:val="0"/>
          <w:numId w:val="5"/>
        </w:numPr>
      </w:pPr>
      <w:r>
        <w:t>Gestión de comercio electrónico completo.</w:t>
      </w:r>
    </w:p>
    <w:p w14:paraId="38286717" w14:textId="77777777" w:rsidR="00C5423C" w:rsidRDefault="005706B1">
      <w:pPr>
        <w:pStyle w:val="Prrafodelista"/>
        <w:numPr>
          <w:ilvl w:val="0"/>
          <w:numId w:val="5"/>
        </w:numPr>
      </w:pPr>
      <w:r>
        <w:t>Gestión de reparaciones o servicio técnico.</w:t>
      </w:r>
    </w:p>
    <w:p w14:paraId="0107A7FD" w14:textId="77777777" w:rsidR="00C5423C" w:rsidRDefault="005706B1">
      <w:pPr>
        <w:pStyle w:val="Prrafodelista"/>
        <w:numPr>
          <w:ilvl w:val="0"/>
          <w:numId w:val="5"/>
        </w:numPr>
      </w:pPr>
      <w:r>
        <w:t>Gestión de garantías y procesos de posventa.</w:t>
      </w:r>
    </w:p>
    <w:p w14:paraId="1DC44517" w14:textId="77777777" w:rsidR="00C5423C" w:rsidRDefault="005706B1">
      <w:pPr>
        <w:pStyle w:val="Prrafodelista"/>
        <w:numPr>
          <w:ilvl w:val="0"/>
          <w:numId w:val="5"/>
        </w:numPr>
      </w:pPr>
      <w:r>
        <w:t>Integración obligatoria con los sistemas internos de proveedores externos.</w:t>
      </w:r>
    </w:p>
    <w:p w14:paraId="0D9B5555" w14:textId="77777777" w:rsidR="00C5423C" w:rsidRDefault="005706B1">
      <w:pPr>
        <w:pStyle w:val="Prrafodelista"/>
        <w:numPr>
          <w:ilvl w:val="0"/>
          <w:numId w:val="5"/>
        </w:numPr>
      </w:pPr>
      <w:r>
        <w:t>Integración obligatoria con las plataformas de empresas transportadoras.</w:t>
      </w:r>
    </w:p>
    <w:p w14:paraId="1B2551EB" w14:textId="77777777" w:rsidR="00C5423C" w:rsidRDefault="005706B1">
      <w:pPr>
        <w:pStyle w:val="Prrafodelista"/>
        <w:numPr>
          <w:ilvl w:val="0"/>
          <w:numId w:val="5"/>
        </w:numPr>
      </w:pPr>
      <w:r>
        <w:t>Automatización física de almacenes.</w:t>
      </w:r>
    </w:p>
    <w:p w14:paraId="01C470C4" w14:textId="77777777" w:rsidR="00C5423C" w:rsidRDefault="005706B1">
      <w:pPr>
        <w:pStyle w:val="Prrafodelista"/>
        <w:numPr>
          <w:ilvl w:val="0"/>
          <w:numId w:val="5"/>
        </w:numPr>
      </w:pPr>
      <w:r>
        <w:t>Control físico de robots o maquinaria industrial.</w:t>
      </w:r>
    </w:p>
    <w:p w14:paraId="6826B680" w14:textId="77777777" w:rsidR="00C5423C" w:rsidRDefault="005706B1">
      <w:pPr>
        <w:pStyle w:val="Prrafodelista"/>
        <w:numPr>
          <w:ilvl w:val="0"/>
          <w:numId w:val="5"/>
        </w:numPr>
      </w:pPr>
      <w:r>
        <w:t xml:space="preserve">Implementación de infraestructura </w:t>
      </w:r>
      <w:proofErr w:type="spellStart"/>
      <w:r>
        <w:t>IoT</w:t>
      </w:r>
      <w:proofErr w:type="spellEnd"/>
      <w:r>
        <w:t xml:space="preserve"> de escala industrial.</w:t>
      </w:r>
    </w:p>
    <w:p w14:paraId="11D19FF0" w14:textId="6FBE2233" w:rsidR="0002302B" w:rsidRDefault="005706B1">
      <w:r>
        <w:t>El sistema se centrará específicamente en la gestión, análisis, optimización y seguimiento de los procesos de una cadena de suministro de productos terminados, sin intervenir directamente en su fabricación o transformación.</w:t>
      </w:r>
    </w:p>
    <w:p w14:paraId="6C33040C" w14:textId="77777777" w:rsidR="0002302B" w:rsidRDefault="0002302B">
      <w:pPr>
        <w:spacing w:after="0" w:line="240" w:lineRule="auto"/>
        <w:jc w:val="left"/>
      </w:pPr>
      <w:r>
        <w:br w:type="page"/>
      </w:r>
    </w:p>
    <w:p w14:paraId="135CF20A" w14:textId="27C87CDD" w:rsidR="0002302B" w:rsidRDefault="0002302B" w:rsidP="007E04D9">
      <w:pPr>
        <w:pStyle w:val="Ttulo1"/>
      </w:pPr>
      <w:bookmarkStart w:id="23" w:name="_Toc239179235"/>
      <w:r>
        <w:lastRenderedPageBreak/>
        <w:t>Desarrollo del Sistema</w:t>
      </w:r>
      <w:bookmarkEnd w:id="23"/>
    </w:p>
    <w:p w14:paraId="73B7AC14" w14:textId="77777777" w:rsidR="007E04D9" w:rsidRDefault="007E04D9" w:rsidP="007E04D9">
      <w:pPr>
        <w:pStyle w:val="Ttulo2"/>
      </w:pPr>
      <w:r>
        <w:t>Introducción a los Patrones de Diseño</w:t>
      </w:r>
    </w:p>
    <w:p w14:paraId="6851831C" w14:textId="77777777" w:rsidR="007E04D9" w:rsidRDefault="007E04D9" w:rsidP="007E04D9">
      <w:pPr>
        <w:pStyle w:val="Ttulo3"/>
      </w:pPr>
      <w:r>
        <w:t>Concepto</w:t>
      </w:r>
    </w:p>
    <w:p w14:paraId="1A1FAF27" w14:textId="77777777" w:rsidR="007E04D9" w:rsidRDefault="007E04D9" w:rsidP="007E04D9">
      <w:r w:rsidRPr="0059218B">
        <w:t xml:space="preserve">Los </w:t>
      </w:r>
      <w:r w:rsidRPr="0059218B">
        <w:rPr>
          <w:b/>
          <w:bCs/>
        </w:rPr>
        <w:t>patrones de diseño</w:t>
      </w:r>
      <w:r w:rsidRPr="0059218B">
        <w:t xml:space="preserve"> son soluciones generales y reutilizables para problemas comunes que se presentan durante el desarrollo de software. Estos permiten establecer una estructura organizada para las </w:t>
      </w:r>
      <w:r w:rsidRPr="0059218B">
        <w:rPr>
          <w:b/>
          <w:bCs/>
        </w:rPr>
        <w:t>clases y objetos</w:t>
      </w:r>
      <w:r w:rsidRPr="0059218B">
        <w:t>, facilitando aspectos como la reutilización, el mantenimiento y la flexibilidad del código.</w:t>
      </w:r>
    </w:p>
    <w:p w14:paraId="4C8F26CF" w14:textId="77777777" w:rsidR="007E04D9" w:rsidRDefault="007E04D9" w:rsidP="007E04D9">
      <w:pPr>
        <w:pStyle w:val="Ttulo3"/>
      </w:pPr>
      <w:r>
        <w:t>Familias de Patrones de Diseño que Existen</w:t>
      </w:r>
    </w:p>
    <w:p w14:paraId="2AD0C385" w14:textId="77777777" w:rsidR="007E04D9" w:rsidRPr="0059218B" w:rsidRDefault="007E04D9" w:rsidP="007E04D9">
      <w:r w:rsidRPr="0059218B">
        <w:t xml:space="preserve">Según el catálogo </w:t>
      </w:r>
      <w:proofErr w:type="spellStart"/>
      <w:r w:rsidRPr="0059218B">
        <w:rPr>
          <w:b/>
          <w:bCs/>
        </w:rPr>
        <w:t>GoF</w:t>
      </w:r>
      <w:proofErr w:type="spellEnd"/>
      <w:r w:rsidRPr="0059218B">
        <w:rPr>
          <w:b/>
          <w:bCs/>
        </w:rPr>
        <w:t xml:space="preserve"> (</w:t>
      </w:r>
      <w:proofErr w:type="spellStart"/>
      <w:r w:rsidRPr="0059218B">
        <w:rPr>
          <w:b/>
          <w:bCs/>
        </w:rPr>
        <w:t>Gang</w:t>
      </w:r>
      <w:proofErr w:type="spellEnd"/>
      <w:r w:rsidRPr="0059218B">
        <w:rPr>
          <w:b/>
          <w:bCs/>
        </w:rPr>
        <w:t xml:space="preserve"> </w:t>
      </w:r>
      <w:proofErr w:type="spellStart"/>
      <w:r w:rsidRPr="0059218B">
        <w:rPr>
          <w:b/>
          <w:bCs/>
        </w:rPr>
        <w:t>of</w:t>
      </w:r>
      <w:proofErr w:type="spellEnd"/>
      <w:r w:rsidRPr="0059218B">
        <w:rPr>
          <w:b/>
          <w:bCs/>
        </w:rPr>
        <w:t xml:space="preserve"> </w:t>
      </w:r>
      <w:proofErr w:type="spellStart"/>
      <w:r w:rsidRPr="0059218B">
        <w:rPr>
          <w:b/>
          <w:bCs/>
        </w:rPr>
        <w:t>Four</w:t>
      </w:r>
      <w:proofErr w:type="spellEnd"/>
      <w:r w:rsidRPr="0059218B">
        <w:rPr>
          <w:b/>
          <w:bCs/>
        </w:rPr>
        <w:t>)</w:t>
      </w:r>
      <w:r w:rsidRPr="0059218B">
        <w:t>, los patrones de diseño se agrupan en tres familias principales, dependiendo del tipo de problema que buscan solucionar:</w:t>
      </w:r>
    </w:p>
    <w:p w14:paraId="25E98382" w14:textId="77777777" w:rsidR="007E04D9" w:rsidRDefault="007E04D9" w:rsidP="007E04D9">
      <w:pPr>
        <w:pStyle w:val="Ttulo4"/>
      </w:pPr>
      <w:r>
        <w:t>Patrones Creacionales</w:t>
      </w:r>
    </w:p>
    <w:p w14:paraId="0A66E2EE" w14:textId="77777777" w:rsidR="007E04D9" w:rsidRPr="0059218B" w:rsidRDefault="007E04D9" w:rsidP="007E04D9">
      <w:r w:rsidRPr="0059218B">
        <w:t xml:space="preserve">Se enfocan en la </w:t>
      </w:r>
      <w:r w:rsidRPr="0059218B">
        <w:rPr>
          <w:b/>
          <w:bCs/>
        </w:rPr>
        <w:t>creación de objetos</w:t>
      </w:r>
      <w:r w:rsidRPr="0059218B">
        <w:t>, definiendo mecanismos que permiten controlar, simplificar y organizar la forma en que estos son instanciados dentro del sistema.</w:t>
      </w:r>
    </w:p>
    <w:p w14:paraId="281C69A1" w14:textId="77777777" w:rsidR="007E04D9" w:rsidRDefault="007E04D9" w:rsidP="007E04D9">
      <w:pPr>
        <w:pStyle w:val="Ttulo4"/>
      </w:pPr>
      <w:r>
        <w:t>Patrones Estructurales</w:t>
      </w:r>
    </w:p>
    <w:p w14:paraId="650CFC8F" w14:textId="77777777" w:rsidR="007E04D9" w:rsidRPr="0059218B" w:rsidRDefault="007E04D9" w:rsidP="007E04D9">
      <w:r w:rsidRPr="0059218B">
        <w:t xml:space="preserve">Se enfocan en la </w:t>
      </w:r>
      <w:r w:rsidRPr="0059218B">
        <w:rPr>
          <w:b/>
          <w:bCs/>
        </w:rPr>
        <w:t>composición y organización de clases y objetos</w:t>
      </w:r>
      <w:r w:rsidRPr="0059218B">
        <w:t>, estableciendo formas de relacionarlos para construir estructuras más flexibles y facilitar su reutilización.</w:t>
      </w:r>
    </w:p>
    <w:p w14:paraId="3E41E732" w14:textId="77777777" w:rsidR="007E04D9" w:rsidRDefault="007E04D9" w:rsidP="007E04D9">
      <w:pPr>
        <w:pStyle w:val="Ttulo4"/>
      </w:pPr>
      <w:r>
        <w:t>Patrones de Comportamiento</w:t>
      </w:r>
    </w:p>
    <w:p w14:paraId="014F3C90" w14:textId="77777777" w:rsidR="007E04D9" w:rsidRPr="0059218B" w:rsidRDefault="007E04D9" w:rsidP="007E04D9">
      <w:r w:rsidRPr="0059218B">
        <w:t xml:space="preserve">Se enfocan en la </w:t>
      </w:r>
      <w:r w:rsidRPr="0059218B">
        <w:rPr>
          <w:b/>
          <w:bCs/>
        </w:rPr>
        <w:t>interacción entre los objetos y la distribución de responsabilidades</w:t>
      </w:r>
      <w:r w:rsidRPr="0059218B">
        <w:t>, estableciendo mecanismos para organizar su comunicación y comportamiento dentro del sistema.</w:t>
      </w:r>
    </w:p>
    <w:p w14:paraId="516AFB5B" w14:textId="5667057D" w:rsidR="007E04D9" w:rsidRPr="007E04D9" w:rsidRDefault="007E04D9" w:rsidP="007E04D9">
      <w:pPr>
        <w:pStyle w:val="Ttulo2"/>
      </w:pPr>
      <w:r>
        <w:lastRenderedPageBreak/>
        <w:t>Creacionales</w:t>
      </w:r>
    </w:p>
    <w:p w14:paraId="1EF87A82" w14:textId="001FF012" w:rsidR="0002302B" w:rsidRDefault="0002302B" w:rsidP="007E04D9">
      <w:pPr>
        <w:pStyle w:val="Ttulo3"/>
      </w:pPr>
      <w:bookmarkStart w:id="24" w:name="_Toc239179236"/>
      <w:r>
        <w:t>Aplicación del Patrón Singleton</w:t>
      </w:r>
      <w:bookmarkEnd w:id="24"/>
    </w:p>
    <w:p w14:paraId="5CDD8BAA" w14:textId="431B93BC" w:rsidR="00AE2788" w:rsidRDefault="00AE2788" w:rsidP="007E04D9">
      <w:pPr>
        <w:pStyle w:val="Ttulo4"/>
      </w:pPr>
      <w:bookmarkStart w:id="25" w:name="_Toc239179238"/>
      <w:bookmarkStart w:id="26" w:name="_Toc239179237"/>
      <w:r>
        <w:t xml:space="preserve">Como </w:t>
      </w:r>
      <w:r w:rsidR="007B596C">
        <w:t>e</w:t>
      </w:r>
      <w:r>
        <w:t xml:space="preserve">stá Colaborando </w:t>
      </w:r>
      <w:r w:rsidR="007B596C">
        <w:t>e</w:t>
      </w:r>
      <w:r>
        <w:t>ste Patrón al Proyecto</w:t>
      </w:r>
      <w:bookmarkEnd w:id="25"/>
    </w:p>
    <w:p w14:paraId="3A43E328" w14:textId="77777777" w:rsidR="00AE2788" w:rsidRDefault="00AE2788" w:rsidP="00AE2788">
      <w:r>
        <w:t xml:space="preserve">Para entender como este patrón está colaborando con nuestro proyecto, primeramente, hay que irnos a los conceptos fundamentales del </w:t>
      </w:r>
      <w:proofErr w:type="spellStart"/>
      <w:r>
        <w:t>framework</w:t>
      </w:r>
      <w:proofErr w:type="spellEnd"/>
      <w:r>
        <w:t xml:space="preserve"> que estamos utilizando. El </w:t>
      </w:r>
      <w:proofErr w:type="spellStart"/>
      <w:r>
        <w:t>framework</w:t>
      </w:r>
      <w:proofErr w:type="spellEnd"/>
      <w:r>
        <w:t xml:space="preserve"> que nosotros estamos usando para este proyecto, es </w:t>
      </w:r>
      <w:r w:rsidRPr="000B5D6C">
        <w:rPr>
          <w:b/>
          <w:bCs/>
        </w:rPr>
        <w:t>Spring Framework</w:t>
      </w:r>
      <w:r>
        <w:t xml:space="preserve">, es un </w:t>
      </w:r>
      <w:proofErr w:type="spellStart"/>
      <w:r>
        <w:t>framework</w:t>
      </w:r>
      <w:proofErr w:type="spellEnd"/>
      <w:r>
        <w:t xml:space="preserve"> de Java que en conjunto con la herramienta </w:t>
      </w:r>
      <w:r>
        <w:rPr>
          <w:b/>
          <w:bCs/>
        </w:rPr>
        <w:t xml:space="preserve">Spring </w:t>
      </w:r>
      <w:proofErr w:type="spellStart"/>
      <w:r>
        <w:rPr>
          <w:b/>
          <w:bCs/>
        </w:rPr>
        <w:t>Boot</w:t>
      </w:r>
      <w:proofErr w:type="spellEnd"/>
      <w:r>
        <w:rPr>
          <w:b/>
          <w:bCs/>
        </w:rPr>
        <w:t xml:space="preserve"> </w:t>
      </w:r>
      <w:r>
        <w:t xml:space="preserve">ayudan a crear muchos tipos diferentes de sistemas de una manera sencilla. </w:t>
      </w:r>
      <w:r>
        <w:rPr>
          <w:b/>
          <w:bCs/>
        </w:rPr>
        <w:t>Spring</w:t>
      </w:r>
      <w:r>
        <w:t xml:space="preserve">, internamente maneja </w:t>
      </w:r>
      <w:proofErr w:type="spellStart"/>
      <w:r>
        <w:rPr>
          <w:b/>
          <w:bCs/>
        </w:rPr>
        <w:t>Beans</w:t>
      </w:r>
      <w:proofErr w:type="spellEnd"/>
      <w:r>
        <w:t xml:space="preserve">, los cuales son objetos que son instanciados, configurados y gestionados por un contenedor llamado </w:t>
      </w:r>
      <w:r>
        <w:rPr>
          <w:b/>
          <w:bCs/>
        </w:rPr>
        <w:t>Inversión de Control (</w:t>
      </w:r>
      <w:proofErr w:type="spellStart"/>
      <w:r>
        <w:rPr>
          <w:b/>
          <w:bCs/>
        </w:rPr>
        <w:t>IoC</w:t>
      </w:r>
      <w:proofErr w:type="spellEnd"/>
      <w:r>
        <w:rPr>
          <w:b/>
          <w:bCs/>
        </w:rPr>
        <w:t>)</w:t>
      </w:r>
      <w:r>
        <w:t xml:space="preserve">. Estos </w:t>
      </w:r>
      <w:proofErr w:type="spellStart"/>
      <w:r>
        <w:rPr>
          <w:b/>
          <w:bCs/>
        </w:rPr>
        <w:t>Beans</w:t>
      </w:r>
      <w:proofErr w:type="spellEnd"/>
      <w:r>
        <w:rPr>
          <w:b/>
          <w:bCs/>
        </w:rPr>
        <w:t xml:space="preserve"> </w:t>
      </w:r>
      <w:r>
        <w:t xml:space="preserve">pueden estar divididos en diferentes tipos según el uso que se le vaya a dar, para este caso, tenemos los </w:t>
      </w:r>
      <w:r>
        <w:rPr>
          <w:b/>
          <w:bCs/>
        </w:rPr>
        <w:t>@RestControllers, @Services</w:t>
      </w:r>
      <w:r>
        <w:t xml:space="preserve"> y </w:t>
      </w:r>
      <w:r>
        <w:rPr>
          <w:b/>
          <w:bCs/>
        </w:rPr>
        <w:t>@Component</w:t>
      </w:r>
      <w:r>
        <w:t xml:space="preserve">. El contenedor </w:t>
      </w:r>
      <w:proofErr w:type="spellStart"/>
      <w:r>
        <w:rPr>
          <w:b/>
          <w:bCs/>
        </w:rPr>
        <w:t>IoC</w:t>
      </w:r>
      <w:proofErr w:type="spellEnd"/>
      <w:r>
        <w:t xml:space="preserve"> internamente </w:t>
      </w:r>
      <w:r>
        <w:rPr>
          <w:b/>
          <w:bCs/>
        </w:rPr>
        <w:t xml:space="preserve">aplica el patrón </w:t>
      </w:r>
      <w:proofErr w:type="spellStart"/>
      <w:r>
        <w:rPr>
          <w:b/>
          <w:bCs/>
        </w:rPr>
        <w:t>singleton</w:t>
      </w:r>
      <w:proofErr w:type="spellEnd"/>
      <w:r>
        <w:t xml:space="preserve"> para dar una </w:t>
      </w:r>
      <w:r w:rsidRPr="00AB28A1">
        <w:rPr>
          <w:b/>
          <w:bCs/>
        </w:rPr>
        <w:t>mayor eficiencia de memoria</w:t>
      </w:r>
      <w:r>
        <w:t xml:space="preserve"> haciendo que para cada </w:t>
      </w:r>
      <w:proofErr w:type="spellStart"/>
      <w:r>
        <w:rPr>
          <w:b/>
          <w:bCs/>
        </w:rPr>
        <w:t>Bean</w:t>
      </w:r>
      <w:proofErr w:type="spellEnd"/>
      <w:r>
        <w:t xml:space="preserve"> que se vaya a instanciar y gestionar, se maneje una </w:t>
      </w:r>
      <w:r>
        <w:rPr>
          <w:b/>
          <w:bCs/>
        </w:rPr>
        <w:t>única instancia compartida</w:t>
      </w:r>
      <w:r>
        <w:t xml:space="preserve"> y que también por medio de ello se pueda aplicar el patrón de diseño de </w:t>
      </w:r>
      <w:r>
        <w:rPr>
          <w:b/>
          <w:bCs/>
        </w:rPr>
        <w:t>inyección de dependencias.</w:t>
      </w:r>
    </w:p>
    <w:p w14:paraId="43FE1AA8" w14:textId="44096CA1" w:rsidR="00F61097" w:rsidRDefault="00AE2788" w:rsidP="00F61097">
      <w:r>
        <w:t xml:space="preserve">Aplicar este patrón aquí es muy importante ya que como dijimos anteriormente, permite tener una mayor eficiencia de memoria, aplicar principios como la inyección de dependencias (lo cual es muy importante en Spring) y otras cosas como tener una mayor velocidad de respuesta y que el </w:t>
      </w:r>
      <w:proofErr w:type="spellStart"/>
      <w:r>
        <w:rPr>
          <w:b/>
          <w:bCs/>
        </w:rPr>
        <w:t>Garbage</w:t>
      </w:r>
      <w:proofErr w:type="spellEnd"/>
      <w:r>
        <w:rPr>
          <w:b/>
          <w:bCs/>
        </w:rPr>
        <w:t xml:space="preserve"> </w:t>
      </w:r>
      <w:proofErr w:type="spellStart"/>
      <w:r>
        <w:rPr>
          <w:b/>
          <w:bCs/>
        </w:rPr>
        <w:t>Collection</w:t>
      </w:r>
      <w:proofErr w:type="spellEnd"/>
      <w:r>
        <w:rPr>
          <w:b/>
          <w:bCs/>
        </w:rPr>
        <w:t xml:space="preserve"> </w:t>
      </w:r>
      <w:r>
        <w:t>de Java trabaje de una manera mucho más eficiente mejorando el rendimiento global.</w:t>
      </w:r>
    </w:p>
    <w:p w14:paraId="3899465D" w14:textId="3FA16499" w:rsidR="00B77F80" w:rsidRDefault="00B77F80" w:rsidP="007E04D9">
      <w:pPr>
        <w:pStyle w:val="Ttulo4"/>
      </w:pPr>
      <w:r>
        <w:lastRenderedPageBreak/>
        <w:t>Diagrama de Clases UML</w:t>
      </w:r>
    </w:p>
    <w:p w14:paraId="2D9D137C" w14:textId="080C2480" w:rsidR="00B77F80" w:rsidRPr="00B77F80" w:rsidRDefault="00B77F80" w:rsidP="00B77F80">
      <w:r w:rsidRPr="00B77F80">
        <w:rPr>
          <w:noProof/>
        </w:rPr>
        <w:drawing>
          <wp:inline distT="0" distB="0" distL="0" distR="0" wp14:anchorId="54E0EE1B" wp14:editId="633C600E">
            <wp:extent cx="5943600" cy="3764915"/>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64915"/>
                    </a:xfrm>
                    <a:prstGeom prst="rect">
                      <a:avLst/>
                    </a:prstGeom>
                  </pic:spPr>
                </pic:pic>
              </a:graphicData>
            </a:graphic>
          </wp:inline>
        </w:drawing>
      </w:r>
    </w:p>
    <w:bookmarkEnd w:id="26"/>
    <w:p w14:paraId="601DBD39" w14:textId="78CA24C7" w:rsidR="005706B1" w:rsidRDefault="00B77F80" w:rsidP="007E04D9">
      <w:pPr>
        <w:pStyle w:val="Ttulo4"/>
      </w:pPr>
      <w:r>
        <w:t>Código</w:t>
      </w:r>
    </w:p>
    <w:p w14:paraId="49BD11E5" w14:textId="28AC7D68" w:rsidR="00A507EE" w:rsidRDefault="00A507EE" w:rsidP="00A507EE">
      <w:r w:rsidRPr="00A507EE">
        <w:rPr>
          <w:noProof/>
        </w:rPr>
        <w:drawing>
          <wp:inline distT="0" distB="0" distL="0" distR="0" wp14:anchorId="47FBE2A2" wp14:editId="4CCE7D5F">
            <wp:extent cx="5943600" cy="17919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91970"/>
                    </a:xfrm>
                    <a:prstGeom prst="rect">
                      <a:avLst/>
                    </a:prstGeom>
                  </pic:spPr>
                </pic:pic>
              </a:graphicData>
            </a:graphic>
          </wp:inline>
        </w:drawing>
      </w:r>
    </w:p>
    <w:p w14:paraId="7C53C031" w14:textId="7E631DF8" w:rsidR="00A507EE" w:rsidRDefault="00A507EE" w:rsidP="00A507EE">
      <w:r w:rsidRPr="00A507EE">
        <w:rPr>
          <w:noProof/>
        </w:rPr>
        <w:lastRenderedPageBreak/>
        <w:drawing>
          <wp:inline distT="0" distB="0" distL="0" distR="0" wp14:anchorId="7B191849" wp14:editId="486E0DED">
            <wp:extent cx="5943600" cy="20275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27555"/>
                    </a:xfrm>
                    <a:prstGeom prst="rect">
                      <a:avLst/>
                    </a:prstGeom>
                  </pic:spPr>
                </pic:pic>
              </a:graphicData>
            </a:graphic>
          </wp:inline>
        </w:drawing>
      </w:r>
    </w:p>
    <w:p w14:paraId="3B81BE89" w14:textId="731778A1" w:rsidR="00A507EE" w:rsidRDefault="00A507EE" w:rsidP="00A507EE">
      <w:r w:rsidRPr="00A507EE">
        <w:rPr>
          <w:noProof/>
        </w:rPr>
        <w:drawing>
          <wp:inline distT="0" distB="0" distL="0" distR="0" wp14:anchorId="667BBF95" wp14:editId="7E5F0459">
            <wp:extent cx="5943600" cy="27584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58440"/>
                    </a:xfrm>
                    <a:prstGeom prst="rect">
                      <a:avLst/>
                    </a:prstGeom>
                  </pic:spPr>
                </pic:pic>
              </a:graphicData>
            </a:graphic>
          </wp:inline>
        </w:drawing>
      </w:r>
    </w:p>
    <w:p w14:paraId="50D68CD0" w14:textId="0A084F5C" w:rsidR="00AB28A1" w:rsidRDefault="00254429" w:rsidP="007E04D9">
      <w:pPr>
        <w:pStyle w:val="Ttulo4"/>
      </w:pPr>
      <w:bookmarkStart w:id="27" w:name="_Toc239179239"/>
      <w:r>
        <w:t xml:space="preserve">Explicación y </w:t>
      </w:r>
      <w:r w:rsidR="00AB28A1">
        <w:t>Prueba de que Funciona</w:t>
      </w:r>
      <w:bookmarkEnd w:id="27"/>
    </w:p>
    <w:p w14:paraId="75810A3C" w14:textId="0F041D67" w:rsidR="00AB28A1" w:rsidRDefault="00AB28A1" w:rsidP="00AB28A1">
      <w:r>
        <w:t xml:space="preserve">Bueno, </w:t>
      </w:r>
      <w:r w:rsidR="00476318">
        <w:t>primeramente,</w:t>
      </w:r>
      <w:r>
        <w:t xml:space="preserve"> daremos una breve explicación de que hace cada parte de la evidencia que adjuntamos en el apartado </w:t>
      </w:r>
      <w:r>
        <w:rPr>
          <w:b/>
          <w:bCs/>
        </w:rPr>
        <w:t>8.1.</w:t>
      </w:r>
      <w:r w:rsidR="00AE2788">
        <w:rPr>
          <w:b/>
          <w:bCs/>
        </w:rPr>
        <w:t>2</w:t>
      </w:r>
      <w:r w:rsidR="00476318">
        <w:rPr>
          <w:b/>
          <w:bCs/>
        </w:rPr>
        <w:t xml:space="preserve">. </w:t>
      </w:r>
      <w:r w:rsidR="00476318">
        <w:t xml:space="preserve">Es importante resaltar que esta evidencia adjunta </w:t>
      </w:r>
      <w:r w:rsidR="00DF6FDA">
        <w:t>está</w:t>
      </w:r>
      <w:r w:rsidR="00476318">
        <w:t xml:space="preserve"> ubicada en la funcionalidad de </w:t>
      </w:r>
      <w:r w:rsidR="00476318">
        <w:rPr>
          <w:b/>
          <w:bCs/>
        </w:rPr>
        <w:t>creación de proveedores</w:t>
      </w:r>
      <w:r w:rsidR="00476318">
        <w:t xml:space="preserve"> en el </w:t>
      </w:r>
      <w:proofErr w:type="spellStart"/>
      <w:r w:rsidR="00476318" w:rsidRPr="00476318">
        <w:rPr>
          <w:b/>
          <w:bCs/>
        </w:rPr>
        <w:t>backend</w:t>
      </w:r>
      <w:proofErr w:type="spellEnd"/>
      <w:r w:rsidR="00476318">
        <w:t xml:space="preserve">. Sin embargo, este patrón </w:t>
      </w:r>
      <w:r w:rsidR="00DF6FDA">
        <w:t>está</w:t>
      </w:r>
      <w:r w:rsidR="00476318">
        <w:t xml:space="preserve"> siendo utilizado en muchas otras partes también. Las evidencias que adjuntamos solo son una parte de todo lo que es esta funcionalidad, pero es, por así decirlo, el núcleo para que funcione.</w:t>
      </w:r>
    </w:p>
    <w:p w14:paraId="4F90EF90" w14:textId="0DB058A4" w:rsidR="00476318" w:rsidRDefault="00476318" w:rsidP="007E04D9">
      <w:pPr>
        <w:pStyle w:val="Ttulo5"/>
        <w:rPr>
          <w:lang w:val="en-US"/>
        </w:rPr>
      </w:pPr>
      <w:r>
        <w:rPr>
          <w:lang w:val="en-US"/>
        </w:rPr>
        <w:t xml:space="preserve">@RestController </w:t>
      </w:r>
      <w:proofErr w:type="spellStart"/>
      <w:r>
        <w:rPr>
          <w:lang w:val="en-US"/>
        </w:rPr>
        <w:t>SupplierController</w:t>
      </w:r>
      <w:proofErr w:type="spellEnd"/>
    </w:p>
    <w:p w14:paraId="2901996F" w14:textId="5CA83980" w:rsidR="00476318" w:rsidRDefault="00476318" w:rsidP="00476318">
      <w:r w:rsidRPr="00476318">
        <w:t xml:space="preserve">Este componente es el </w:t>
      </w:r>
      <w:r>
        <w:t xml:space="preserve">encargado de recibir la petición del usuario por medio del </w:t>
      </w:r>
      <w:proofErr w:type="spellStart"/>
      <w:r>
        <w:t>endpoint</w:t>
      </w:r>
      <w:proofErr w:type="spellEnd"/>
      <w:r>
        <w:t xml:space="preserve"> </w:t>
      </w:r>
      <w:r w:rsidRPr="00476318">
        <w:rPr>
          <w:b/>
          <w:bCs/>
        </w:rPr>
        <w:t>“/api/</w:t>
      </w:r>
      <w:proofErr w:type="spellStart"/>
      <w:r w:rsidRPr="00476318">
        <w:rPr>
          <w:b/>
          <w:bCs/>
        </w:rPr>
        <w:t>supplier</w:t>
      </w:r>
      <w:proofErr w:type="spellEnd"/>
      <w:r w:rsidRPr="00476318">
        <w:rPr>
          <w:b/>
          <w:bCs/>
        </w:rPr>
        <w:t>”</w:t>
      </w:r>
      <w:r>
        <w:rPr>
          <w:b/>
          <w:bCs/>
        </w:rPr>
        <w:t xml:space="preserve"> </w:t>
      </w:r>
      <w:r>
        <w:t xml:space="preserve">y dirigir la información al </w:t>
      </w:r>
      <w:r w:rsidRPr="00476318">
        <w:rPr>
          <w:b/>
          <w:bCs/>
        </w:rPr>
        <w:t>@Service</w:t>
      </w:r>
      <w:r>
        <w:rPr>
          <w:b/>
          <w:bCs/>
        </w:rPr>
        <w:t xml:space="preserve"> </w:t>
      </w:r>
      <w:r>
        <w:t xml:space="preserve">que se encargara de orquestar el flujo de creación del proveedor. </w:t>
      </w:r>
      <w:r>
        <w:lastRenderedPageBreak/>
        <w:t>Asimismo, él se encarga también de devolverle la correspondiente respuesta al usuario cuando el proveedor haya sido creado.</w:t>
      </w:r>
    </w:p>
    <w:p w14:paraId="3CB2CECC" w14:textId="47FC588E" w:rsidR="00476318" w:rsidRDefault="00476318" w:rsidP="007E04D9">
      <w:pPr>
        <w:pStyle w:val="Ttulo5"/>
        <w:rPr>
          <w:lang w:val="en-US"/>
        </w:rPr>
      </w:pPr>
      <w:r>
        <w:rPr>
          <w:lang w:val="en-US"/>
        </w:rPr>
        <w:t xml:space="preserve">@Service </w:t>
      </w:r>
      <w:proofErr w:type="spellStart"/>
      <w:r>
        <w:rPr>
          <w:lang w:val="en-US"/>
        </w:rPr>
        <w:t>SupplierService</w:t>
      </w:r>
      <w:proofErr w:type="spellEnd"/>
    </w:p>
    <w:p w14:paraId="36DE2663" w14:textId="495D2AF0" w:rsidR="00476318" w:rsidRDefault="00254429" w:rsidP="00476318">
      <w:pPr>
        <w:rPr>
          <w:b/>
          <w:bCs/>
        </w:rPr>
      </w:pPr>
      <w:r w:rsidRPr="00254429">
        <w:t xml:space="preserve">Aquí se maneja la </w:t>
      </w:r>
      <w:r>
        <w:t xml:space="preserve">orquestación del flujo de creación del proveedor, donde se capturan los datos que llegan, se hacen su correspondiente mapeo a entidad de dominio (estamos usando arquitectura hexagonal) y posteriormente se le pasa al </w:t>
      </w:r>
      <w:r>
        <w:rPr>
          <w:b/>
          <w:bCs/>
        </w:rPr>
        <w:t xml:space="preserve">@Component </w:t>
      </w:r>
      <w:r>
        <w:t xml:space="preserve">encargado de manejar la persistencia en la base de datos. Asimismo, cuando se obtiene una respuesta, se la envía al </w:t>
      </w:r>
      <w:r>
        <w:rPr>
          <w:b/>
          <w:bCs/>
        </w:rPr>
        <w:t>@RestController</w:t>
      </w:r>
    </w:p>
    <w:p w14:paraId="496397BB" w14:textId="7DDF82F0" w:rsidR="00254429" w:rsidRDefault="00254429" w:rsidP="007E04D9">
      <w:pPr>
        <w:pStyle w:val="Ttulo5"/>
      </w:pPr>
      <w:r>
        <w:t xml:space="preserve">@Component </w:t>
      </w:r>
      <w:proofErr w:type="spellStart"/>
      <w:r>
        <w:t>SupplierAdapterPersistence</w:t>
      </w:r>
      <w:proofErr w:type="spellEnd"/>
    </w:p>
    <w:p w14:paraId="02AF3B5C" w14:textId="7BD930CB" w:rsidR="00254429" w:rsidRDefault="00254429" w:rsidP="00254429">
      <w:r>
        <w:t xml:space="preserve">En este apartado se maneja lo que es la comunicación con el componente interno que se encarga de recibir los datos para persistirlos definitivamente en la base de datos mediante </w:t>
      </w:r>
      <w:r>
        <w:rPr>
          <w:b/>
          <w:bCs/>
        </w:rPr>
        <w:t xml:space="preserve">JPA e </w:t>
      </w:r>
      <w:proofErr w:type="spellStart"/>
      <w:r>
        <w:rPr>
          <w:b/>
          <w:bCs/>
        </w:rPr>
        <w:t>Hibernate</w:t>
      </w:r>
      <w:proofErr w:type="spellEnd"/>
      <w:r>
        <w:rPr>
          <w:b/>
          <w:bCs/>
        </w:rPr>
        <w:t xml:space="preserve">. </w:t>
      </w:r>
      <w:r>
        <w:t xml:space="preserve">Primeramente, se reciben los datos que llegan del </w:t>
      </w:r>
      <w:r>
        <w:rPr>
          <w:b/>
          <w:bCs/>
        </w:rPr>
        <w:t xml:space="preserve">@Service </w:t>
      </w:r>
      <w:r>
        <w:t xml:space="preserve">y se envían al repositorio para guardarlos, después de ello, se envía la respuesta obtenida al </w:t>
      </w:r>
      <w:r>
        <w:rPr>
          <w:b/>
          <w:bCs/>
        </w:rPr>
        <w:t xml:space="preserve">@Service </w:t>
      </w:r>
      <w:r>
        <w:t>nuevamente.</w:t>
      </w:r>
    </w:p>
    <w:p w14:paraId="5631DAAC" w14:textId="5F90B9CF" w:rsidR="00254429" w:rsidRDefault="00254429" w:rsidP="007E04D9">
      <w:pPr>
        <w:pStyle w:val="Ttulo5"/>
      </w:pPr>
      <w:r>
        <w:t>Funcionamiento</w:t>
      </w:r>
    </w:p>
    <w:p w14:paraId="4E351CA8" w14:textId="373A9A08" w:rsidR="00254429" w:rsidRDefault="00254429" w:rsidP="00254429">
      <w:r>
        <w:t xml:space="preserve">Ahora sí, para la prueba de funcionamiento, ya que todavía no contamos con una interfaz gráfica en el </w:t>
      </w:r>
      <w:proofErr w:type="spellStart"/>
      <w:r>
        <w:rPr>
          <w:b/>
          <w:bCs/>
        </w:rPr>
        <w:t>frontend</w:t>
      </w:r>
      <w:proofErr w:type="spellEnd"/>
      <w:r>
        <w:t xml:space="preserve">, utilizamos la herramienta </w:t>
      </w:r>
      <w:proofErr w:type="spellStart"/>
      <w:r>
        <w:rPr>
          <w:b/>
          <w:bCs/>
        </w:rPr>
        <w:t>Postman</w:t>
      </w:r>
      <w:proofErr w:type="spellEnd"/>
      <w:r w:rsidR="00853270">
        <w:t xml:space="preserve">, en la cual mandamos la siguiente petición a la </w:t>
      </w:r>
      <w:r w:rsidR="00853270">
        <w:rPr>
          <w:b/>
          <w:bCs/>
        </w:rPr>
        <w:t>API.</w:t>
      </w:r>
    </w:p>
    <w:p w14:paraId="5E33E831" w14:textId="50FDB215" w:rsidR="00853270" w:rsidRDefault="00853270" w:rsidP="00254429">
      <w:r w:rsidRPr="00853270">
        <w:rPr>
          <w:noProof/>
        </w:rPr>
        <w:drawing>
          <wp:inline distT="0" distB="0" distL="0" distR="0" wp14:anchorId="6BCB94B5" wp14:editId="31381EAD">
            <wp:extent cx="5943600" cy="23710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71090"/>
                    </a:xfrm>
                    <a:prstGeom prst="rect">
                      <a:avLst/>
                    </a:prstGeom>
                  </pic:spPr>
                </pic:pic>
              </a:graphicData>
            </a:graphic>
          </wp:inline>
        </w:drawing>
      </w:r>
    </w:p>
    <w:p w14:paraId="2FA5A44D" w14:textId="76DC50DA" w:rsidR="00853270" w:rsidRDefault="00853270" w:rsidP="00254429">
      <w:r>
        <w:t xml:space="preserve">Una vez enviada la petición, automáticamente se </w:t>
      </w:r>
      <w:proofErr w:type="spellStart"/>
      <w:r>
        <w:t>creo</w:t>
      </w:r>
      <w:proofErr w:type="spellEnd"/>
      <w:r>
        <w:t xml:space="preserve"> el proveedor en la base de datos:</w:t>
      </w:r>
    </w:p>
    <w:p w14:paraId="7D16AFEE" w14:textId="6878F9C1" w:rsidR="00853270" w:rsidRDefault="00853270" w:rsidP="00254429">
      <w:r w:rsidRPr="00853270">
        <w:rPr>
          <w:noProof/>
        </w:rPr>
        <w:drawing>
          <wp:inline distT="0" distB="0" distL="0" distR="0" wp14:anchorId="631896AF" wp14:editId="70BEF2E4">
            <wp:extent cx="5943600" cy="3581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140"/>
                    </a:xfrm>
                    <a:prstGeom prst="rect">
                      <a:avLst/>
                    </a:prstGeom>
                  </pic:spPr>
                </pic:pic>
              </a:graphicData>
            </a:graphic>
          </wp:inline>
        </w:drawing>
      </w:r>
    </w:p>
    <w:p w14:paraId="041254BB" w14:textId="1CB13927" w:rsidR="00853270" w:rsidRDefault="00853270" w:rsidP="00254429">
      <w:r>
        <w:lastRenderedPageBreak/>
        <w:t xml:space="preserve">Y se </w:t>
      </w:r>
      <w:r w:rsidR="00DF6FDA">
        <w:t>retornó</w:t>
      </w:r>
      <w:r>
        <w:t xml:space="preserve"> la respuesta de que el registro fue guardado:</w:t>
      </w:r>
    </w:p>
    <w:p w14:paraId="1E8AA717" w14:textId="331AC015" w:rsidR="00254429" w:rsidRDefault="00853270" w:rsidP="00254429">
      <w:r w:rsidRPr="00853270">
        <w:rPr>
          <w:noProof/>
        </w:rPr>
        <w:drawing>
          <wp:inline distT="0" distB="0" distL="0" distR="0" wp14:anchorId="33858230" wp14:editId="77026256">
            <wp:extent cx="5943600" cy="1595120"/>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95120"/>
                    </a:xfrm>
                    <a:prstGeom prst="rect">
                      <a:avLst/>
                    </a:prstGeom>
                  </pic:spPr>
                </pic:pic>
              </a:graphicData>
            </a:graphic>
          </wp:inline>
        </w:drawing>
      </w:r>
    </w:p>
    <w:p w14:paraId="42BADD45" w14:textId="77777777" w:rsidR="00F37DBB" w:rsidRDefault="003D7595">
      <w:pPr>
        <w:pStyle w:val="Ttulo3"/>
      </w:pPr>
      <w:r>
        <w:t>Aplicación del Patrón Abstract Factory</w:t>
      </w:r>
    </w:p>
    <w:p w14:paraId="15C77051" w14:textId="77777777" w:rsidR="00F37DBB" w:rsidRDefault="003D7595">
      <w:pPr>
        <w:pStyle w:val="Ttulo4"/>
      </w:pPr>
      <w:r>
        <w:t>Como está Colaborando este Patrón al Proyecto</w:t>
      </w:r>
    </w:p>
    <w:p w14:paraId="1F2C9B82" w14:textId="77777777" w:rsidR="00F37DBB" w:rsidRDefault="003D7595">
      <w:r>
        <w:t>En nuestro proyecto LogiSync, una de las funcionalidades más importantes que se plantearon desde el inicio es la incorporación de análisis predictivo para la estimación de la demanda futura de productos y la optimización del inventario. Para lograr esto, no podemos limitarnos a un único cálculo matemático fijo, ya que dependiendo del tipo de producto, su historial de ventas o el comportamiento del mercado, se requiere utilizar diferentes modelos de predicción (como promedio móvil, suavizado exponencial o regresión lineal), junto con ajustes adicionales como multiplicadores por temporadas o colchones de stock de seguridad.</w:t>
      </w:r>
    </w:p>
    <w:p w14:paraId="0D569A07" w14:textId="77777777" w:rsidR="00F37DBB" w:rsidRDefault="003D7595">
      <w:r>
        <w:t>Aquí es donde entra a colaborar el patrón Abstract Factory. En lugar de que el servicio de predicción o los controladores tengan que conocer y crear directamente cada clase matemática con sus configuraciones internas, el patrón nos proporciona una fábrica centralizada (ForecastStrategyFactory) encargada de crear e instanciar la familia de estrategias predictivas según el algoritmo solicitado. De esta manera, el resto de la aplicación interactúa únicamente con una abstracción común (ForecastStrategy), logrando que el sistema quede completamente desacoplado, sea más fácil de mantener y permita en el futuro agregar nuevos modelos matemáticos (como ARIMA o redes neuronales) sin tener que tocar ni alterar la lógica del negocio existente.</w:t>
      </w:r>
    </w:p>
    <w:p w14:paraId="4E5FC32D" w14:textId="77777777" w:rsidR="00F37DBB" w:rsidRDefault="003D7595">
      <w:pPr>
        <w:pStyle w:val="Ttulo4"/>
      </w:pPr>
      <w:r>
        <w:lastRenderedPageBreak/>
        <w:t>Diagrama de Clases UML</w:t>
      </w:r>
    </w:p>
    <w:p w14:paraId="151CBCC4" w14:textId="0C101B92" w:rsidR="00F37DBB" w:rsidRDefault="00C621D4">
      <w:r w:rsidRPr="00C621D4">
        <w:rPr>
          <w:noProof/>
        </w:rPr>
        <w:drawing>
          <wp:inline distT="0" distB="0" distL="0" distR="0" wp14:anchorId="60FE7A37" wp14:editId="14EC9246">
            <wp:extent cx="5943600" cy="2868930"/>
            <wp:effectExtent l="0" t="0" r="0" b="762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68930"/>
                    </a:xfrm>
                    <a:prstGeom prst="rect">
                      <a:avLst/>
                    </a:prstGeom>
                  </pic:spPr>
                </pic:pic>
              </a:graphicData>
            </a:graphic>
          </wp:inline>
        </w:drawing>
      </w:r>
    </w:p>
    <w:p w14:paraId="0A825C23" w14:textId="54B11502" w:rsidR="00F37DBB" w:rsidRDefault="003D7595">
      <w:pPr>
        <w:pStyle w:val="Ttulo4"/>
      </w:pPr>
      <w:r>
        <w:t>Código</w:t>
      </w:r>
    </w:p>
    <w:p w14:paraId="287FCC5D" w14:textId="52EEFCE7" w:rsidR="00A22914" w:rsidRPr="00A22914" w:rsidRDefault="00A22914" w:rsidP="00A22914">
      <w:pPr>
        <w:pStyle w:val="Ttulo5"/>
      </w:pPr>
      <w:r>
        <w:t>Fabrica</w:t>
      </w:r>
    </w:p>
    <w:p w14:paraId="019437C9" w14:textId="77777777" w:rsidR="00A22914" w:rsidRDefault="00A22914">
      <w:r w:rsidRPr="00A22914">
        <w:rPr>
          <w:noProof/>
        </w:rPr>
        <w:drawing>
          <wp:inline distT="0" distB="0" distL="0" distR="0" wp14:anchorId="3064B89C" wp14:editId="4A107C45">
            <wp:extent cx="5943600" cy="2874645"/>
            <wp:effectExtent l="0" t="0" r="0" b="190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74645"/>
                    </a:xfrm>
                    <a:prstGeom prst="rect">
                      <a:avLst/>
                    </a:prstGeom>
                  </pic:spPr>
                </pic:pic>
              </a:graphicData>
            </a:graphic>
          </wp:inline>
        </w:drawing>
      </w:r>
    </w:p>
    <w:p w14:paraId="45886137" w14:textId="208F8FA4" w:rsidR="00A22914" w:rsidRDefault="00A22914" w:rsidP="00A22914">
      <w:pPr>
        <w:pStyle w:val="Ttulo5"/>
      </w:pPr>
      <w:r>
        <w:lastRenderedPageBreak/>
        <w:t>Interfaz de Producto</w:t>
      </w:r>
    </w:p>
    <w:p w14:paraId="6BA1D511" w14:textId="77777777" w:rsidR="00A22914" w:rsidRDefault="00A22914">
      <w:r w:rsidRPr="00A22914">
        <w:rPr>
          <w:noProof/>
        </w:rPr>
        <w:drawing>
          <wp:inline distT="0" distB="0" distL="0" distR="0" wp14:anchorId="0C4811BB" wp14:editId="60782F11">
            <wp:extent cx="5943600" cy="166489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6495"/>
                    <a:stretch/>
                  </pic:blipFill>
                  <pic:spPr bwMode="auto">
                    <a:xfrm>
                      <a:off x="0" y="0"/>
                      <a:ext cx="5943600" cy="1664898"/>
                    </a:xfrm>
                    <a:prstGeom prst="rect">
                      <a:avLst/>
                    </a:prstGeom>
                    <a:ln>
                      <a:noFill/>
                    </a:ln>
                    <a:extLst>
                      <a:ext uri="{53640926-AAD7-44D8-BBD7-CCE9431645EC}">
                        <a14:shadowObscured xmlns:a14="http://schemas.microsoft.com/office/drawing/2010/main"/>
                      </a:ext>
                    </a:extLst>
                  </pic:spPr>
                </pic:pic>
              </a:graphicData>
            </a:graphic>
          </wp:inline>
        </w:drawing>
      </w:r>
    </w:p>
    <w:p w14:paraId="16576B60" w14:textId="19EB0460" w:rsidR="00A22914" w:rsidRDefault="00A22914" w:rsidP="00A22914">
      <w:pPr>
        <w:pStyle w:val="Ttulo5"/>
      </w:pPr>
      <w:r>
        <w:lastRenderedPageBreak/>
        <w:t>Productos concretos</w:t>
      </w:r>
    </w:p>
    <w:p w14:paraId="5F9B9870" w14:textId="77777777" w:rsidR="00A22914" w:rsidRDefault="00A22914">
      <w:r w:rsidRPr="00A22914">
        <w:rPr>
          <w:noProof/>
        </w:rPr>
        <w:drawing>
          <wp:inline distT="0" distB="0" distL="0" distR="0" wp14:anchorId="05163C75" wp14:editId="36CE0ADC">
            <wp:extent cx="5943600" cy="551243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512435"/>
                    </a:xfrm>
                    <a:prstGeom prst="rect">
                      <a:avLst/>
                    </a:prstGeom>
                  </pic:spPr>
                </pic:pic>
              </a:graphicData>
            </a:graphic>
          </wp:inline>
        </w:drawing>
      </w:r>
    </w:p>
    <w:p w14:paraId="4C16BE06" w14:textId="77777777" w:rsidR="00A22914" w:rsidRDefault="00A22914">
      <w:r w:rsidRPr="00A22914">
        <w:rPr>
          <w:noProof/>
        </w:rPr>
        <w:lastRenderedPageBreak/>
        <w:drawing>
          <wp:inline distT="0" distB="0" distL="0" distR="0" wp14:anchorId="1EECF820" wp14:editId="008FFCBC">
            <wp:extent cx="5943600" cy="549402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494020"/>
                    </a:xfrm>
                    <a:prstGeom prst="rect">
                      <a:avLst/>
                    </a:prstGeom>
                  </pic:spPr>
                </pic:pic>
              </a:graphicData>
            </a:graphic>
          </wp:inline>
        </w:drawing>
      </w:r>
    </w:p>
    <w:p w14:paraId="0FD03061" w14:textId="77777777" w:rsidR="00A22914" w:rsidRDefault="00A22914">
      <w:r w:rsidRPr="00A22914">
        <w:rPr>
          <w:noProof/>
        </w:rPr>
        <w:lastRenderedPageBreak/>
        <w:drawing>
          <wp:inline distT="0" distB="0" distL="0" distR="0" wp14:anchorId="6E51E24B" wp14:editId="4E8D3791">
            <wp:extent cx="5943600" cy="6072505"/>
            <wp:effectExtent l="0" t="0" r="0"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072505"/>
                    </a:xfrm>
                    <a:prstGeom prst="rect">
                      <a:avLst/>
                    </a:prstGeom>
                  </pic:spPr>
                </pic:pic>
              </a:graphicData>
            </a:graphic>
          </wp:inline>
        </w:drawing>
      </w:r>
    </w:p>
    <w:p w14:paraId="18780B4F" w14:textId="77777777" w:rsidR="00A22914" w:rsidRDefault="00A22914">
      <w:r w:rsidRPr="00A22914">
        <w:rPr>
          <w:noProof/>
        </w:rPr>
        <w:drawing>
          <wp:inline distT="0" distB="0" distL="0" distR="0" wp14:anchorId="3F996A72" wp14:editId="1F6EA65F">
            <wp:extent cx="5943600" cy="564515"/>
            <wp:effectExtent l="0" t="0" r="0"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64515"/>
                    </a:xfrm>
                    <a:prstGeom prst="rect">
                      <a:avLst/>
                    </a:prstGeom>
                  </pic:spPr>
                </pic:pic>
              </a:graphicData>
            </a:graphic>
          </wp:inline>
        </w:drawing>
      </w:r>
    </w:p>
    <w:p w14:paraId="46154F48" w14:textId="2E5590A1" w:rsidR="00F37DBB" w:rsidRDefault="00A22914" w:rsidP="00A22914">
      <w:pPr>
        <w:pStyle w:val="Ttulo5"/>
      </w:pPr>
      <w:r>
        <w:lastRenderedPageBreak/>
        <w:t>Consumidor Cliente</w:t>
      </w:r>
    </w:p>
    <w:p w14:paraId="25F85E1B" w14:textId="6E060E02" w:rsidR="00F37DBB" w:rsidRDefault="00A22914">
      <w:r w:rsidRPr="00A22914">
        <w:rPr>
          <w:noProof/>
        </w:rPr>
        <w:drawing>
          <wp:inline distT="0" distB="0" distL="0" distR="0" wp14:anchorId="701FB4E8" wp14:editId="266390A7">
            <wp:extent cx="5943600" cy="2014855"/>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14855"/>
                    </a:xfrm>
                    <a:prstGeom prst="rect">
                      <a:avLst/>
                    </a:prstGeom>
                  </pic:spPr>
                </pic:pic>
              </a:graphicData>
            </a:graphic>
          </wp:inline>
        </w:drawing>
      </w:r>
    </w:p>
    <w:p w14:paraId="443F0235" w14:textId="77777777" w:rsidR="00F37DBB" w:rsidRDefault="003D7595">
      <w:pPr>
        <w:pStyle w:val="Ttulo4"/>
      </w:pPr>
      <w:r>
        <w:t>Explicación y Prueba de que Funciona</w:t>
      </w:r>
    </w:p>
    <w:p w14:paraId="40448146" w14:textId="6DA9C023" w:rsidR="00F37DBB" w:rsidRDefault="003D7595">
      <w:r>
        <w:t xml:space="preserve">Para comprender con claridad cómo se aplica este patrón en la funcionalidad de predicción de demanda de LogiSync, a </w:t>
      </w:r>
      <w:r w:rsidR="00A22914">
        <w:t>continuación,</w:t>
      </w:r>
      <w:r>
        <w:t xml:space="preserve"> explicaremos el rol que cumple cada uno de los componentes principales de esta implementación:</w:t>
      </w:r>
    </w:p>
    <w:p w14:paraId="1F2021FD" w14:textId="77777777" w:rsidR="00F37DBB" w:rsidRDefault="003D7595">
      <w:pPr>
        <w:pStyle w:val="Ttulo5"/>
      </w:pPr>
      <w:r>
        <w:t>ForecastStrategy (Interfaz Producto)</w:t>
      </w:r>
    </w:p>
    <w:p w14:paraId="2EC4AC4C" w14:textId="77777777" w:rsidR="00F37DBB" w:rsidRDefault="003D7595">
      <w:r>
        <w:t>Representa el producto abstracto dentro del patrón. Es la interfaz que define el contrato común que deben cumplir todos los modelos o algoritmos de predicción, en este caso a través del método forecast(history, periodsAhead). Gracias a esta abstracción, cualquier componente de la aplicación puede solicitar una estimación sin preocuparse por la fórmula matemática específica que se ejecutará por debajo.</w:t>
      </w:r>
    </w:p>
    <w:p w14:paraId="4A129ABA" w14:textId="77777777" w:rsidR="00F37DBB" w:rsidRPr="00A22914" w:rsidRDefault="003D7595">
      <w:pPr>
        <w:pStyle w:val="Ttulo5"/>
        <w:rPr>
          <w:lang w:val="en-US"/>
        </w:rPr>
      </w:pPr>
      <w:proofErr w:type="spellStart"/>
      <w:r w:rsidRPr="00A22914">
        <w:rPr>
          <w:lang w:val="en-US"/>
        </w:rPr>
        <w:t>MovingAverageForecastStrategy</w:t>
      </w:r>
      <w:proofErr w:type="spellEnd"/>
      <w:r w:rsidRPr="00A22914">
        <w:rPr>
          <w:lang w:val="en-US"/>
        </w:rPr>
        <w:t xml:space="preserve">, </w:t>
      </w:r>
      <w:proofErr w:type="spellStart"/>
      <w:r w:rsidRPr="00A22914">
        <w:rPr>
          <w:lang w:val="en-US"/>
        </w:rPr>
        <w:t>ExponentialSmoothingForecastStrategy</w:t>
      </w:r>
      <w:proofErr w:type="spellEnd"/>
      <w:r w:rsidRPr="00A22914">
        <w:rPr>
          <w:lang w:val="en-US"/>
        </w:rPr>
        <w:t xml:space="preserve"> y </w:t>
      </w:r>
      <w:proofErr w:type="spellStart"/>
      <w:r w:rsidRPr="00A22914">
        <w:rPr>
          <w:lang w:val="en-US"/>
        </w:rPr>
        <w:t>LinearRegressionForecastStrategy</w:t>
      </w:r>
      <w:proofErr w:type="spellEnd"/>
      <w:r w:rsidRPr="00A22914">
        <w:rPr>
          <w:lang w:val="en-US"/>
        </w:rPr>
        <w:t xml:space="preserve"> (</w:t>
      </w:r>
      <w:proofErr w:type="spellStart"/>
      <w:r w:rsidRPr="00A22914">
        <w:rPr>
          <w:lang w:val="en-US"/>
        </w:rPr>
        <w:t>Productos</w:t>
      </w:r>
      <w:proofErr w:type="spellEnd"/>
      <w:r w:rsidRPr="00A22914">
        <w:rPr>
          <w:lang w:val="en-US"/>
        </w:rPr>
        <w:t xml:space="preserve"> </w:t>
      </w:r>
      <w:proofErr w:type="spellStart"/>
      <w:r w:rsidRPr="00A22914">
        <w:rPr>
          <w:lang w:val="en-US"/>
        </w:rPr>
        <w:t>Concretos</w:t>
      </w:r>
      <w:proofErr w:type="spellEnd"/>
      <w:r w:rsidRPr="00A22914">
        <w:rPr>
          <w:lang w:val="en-US"/>
        </w:rPr>
        <w:t>)</w:t>
      </w:r>
    </w:p>
    <w:p w14:paraId="46C6B779" w14:textId="77777777" w:rsidR="00F37DBB" w:rsidRDefault="003D7595">
      <w:r>
        <w:t>Son las implementaciones concretas de la interfaz ForecastStrategy. Cada una de estas clases encapsula una lógica de cálculo matemático diferente sobre los datos históricos de inventario: promedio móvil simple para tendencias estables, suavizado exponencial ponderando periodos recientes, y regresión lineal por mínimos cuadrados para proyectar tendencias crecientes o decrecientes. Cada clase es responsable exclusivamente de resolver su algoritmo estadístico.</w:t>
      </w:r>
    </w:p>
    <w:p w14:paraId="507977FF" w14:textId="77777777" w:rsidR="00F37DBB" w:rsidRDefault="003D7595">
      <w:pPr>
        <w:pStyle w:val="Ttulo5"/>
      </w:pPr>
      <w:r>
        <w:lastRenderedPageBreak/>
        <w:t>ForecastStrategyFactory (Fábrica)</w:t>
      </w:r>
    </w:p>
    <w:p w14:paraId="5EFD3FB6" w14:textId="77777777" w:rsidR="00F37DBB" w:rsidRDefault="003D7595">
      <w:r>
        <w:t>Esta clase actúa como la fábrica del patrón. Contiene el método encargado de recibir el nombre o tipo de algoritmo deseado (por ejemplo LINEAR_REGRESSION, MOVING_AVERAGE o EXPONENTIAL_SMOOTHING) y crear e instanciar la estrategia correspondiente ya parametrizada. Si se envía un algoritmo no soportado, la fábrica se encarga de manejar el error de negocio. Al centralizar la creación de estas estrategias aquí, evitamos que otras capas del sistema tengan que hacer condicionales o instanciar clases concretas con new.</w:t>
      </w:r>
    </w:p>
    <w:p w14:paraId="34820D4C" w14:textId="77777777" w:rsidR="00F37DBB" w:rsidRDefault="003D7595">
      <w:pPr>
        <w:pStyle w:val="Ttulo5"/>
      </w:pPr>
      <w:r>
        <w:t>DemandForecastService (Cliente / Consumidor)</w:t>
      </w:r>
    </w:p>
    <w:p w14:paraId="7C44F0D3" w14:textId="77777777" w:rsidR="00F37DBB" w:rsidRDefault="003D7595">
      <w:r>
        <w:t>Es el servicio de la capa de aplicación encargado de orquestar todo el proceso de predicción de demanda. Cuando recibe la petición, le solicita a ForecastStrategyFactory la estrategia que se necesita según los parámetros del usuario, consulta el historial de movimientos de inventario del producto y ejecuta la proyección. Lo fundamental aquí es que este servicio trabaja únicamente con la interfaz ForecastStrategy, garantizando un alto nivel de desacoplamiento.</w:t>
      </w:r>
    </w:p>
    <w:p w14:paraId="7BD7D525" w14:textId="77777777" w:rsidR="00F37DBB" w:rsidRDefault="003D7595">
      <w:pPr>
        <w:pStyle w:val="Ttulo5"/>
      </w:pPr>
      <w:r>
        <w:t>Funcionamiento</w:t>
      </w:r>
    </w:p>
    <w:p w14:paraId="2218EE72" w14:textId="77777777" w:rsidR="00F37DBB" w:rsidRDefault="003D7595">
      <w:r>
        <w:t>Ahora sí, para la prueba de funcionamiento, ya que todavía no contamos con una interfaz gráfica en el frontend, utilizamos la herramienta Postman (o la documentación interactiva de Swagger UI), en la cual mandamos la siguiente petición a la API al endpoint /api/forecast/generate:</w:t>
      </w:r>
    </w:p>
    <w:p w14:paraId="20D3F8AC" w14:textId="136C4D00" w:rsidR="00F37DBB" w:rsidRDefault="005857F5">
      <w:r w:rsidRPr="005857F5">
        <w:rPr>
          <w:noProof/>
        </w:rPr>
        <w:drawing>
          <wp:inline distT="0" distB="0" distL="0" distR="0" wp14:anchorId="3CD2AD73" wp14:editId="1E28E3D7">
            <wp:extent cx="5943600" cy="200596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05965"/>
                    </a:xfrm>
                    <a:prstGeom prst="rect">
                      <a:avLst/>
                    </a:prstGeom>
                  </pic:spPr>
                </pic:pic>
              </a:graphicData>
            </a:graphic>
          </wp:inline>
        </w:drawing>
      </w:r>
    </w:p>
    <w:p w14:paraId="7EF7B194" w14:textId="21B97384" w:rsidR="00F37DBB" w:rsidRDefault="003D7595">
      <w:r>
        <w:t>Una vez enviada la petición, el sistema ejecuta la estrategia instanciada por la fábrica sobre el historial del producto, devuelve las proyecciones para los periodos solicitados y genera de forma automática la necesidad de abastecimiento en la base de datos si detecta que el inventario disponible no cubre la demanda proyectada:</w:t>
      </w:r>
    </w:p>
    <w:p w14:paraId="7F646576" w14:textId="5DC3F38B" w:rsidR="00F37DBB" w:rsidRDefault="005857F5">
      <w:r w:rsidRPr="005857F5">
        <w:rPr>
          <w:noProof/>
        </w:rPr>
        <w:lastRenderedPageBreak/>
        <w:drawing>
          <wp:inline distT="0" distB="0" distL="0" distR="0" wp14:anchorId="0F1AC433" wp14:editId="2AA38221">
            <wp:extent cx="5943600" cy="5137150"/>
            <wp:effectExtent l="0" t="0" r="0" b="63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137150"/>
                    </a:xfrm>
                    <a:prstGeom prst="rect">
                      <a:avLst/>
                    </a:prstGeom>
                  </pic:spPr>
                </pic:pic>
              </a:graphicData>
            </a:graphic>
          </wp:inline>
        </w:drawing>
      </w:r>
    </w:p>
    <w:p w14:paraId="61EA6BD2" w14:textId="77777777" w:rsidR="00E15569" w:rsidRDefault="0052048D">
      <w:pPr>
        <w:pStyle w:val="Ttulo3"/>
      </w:pPr>
      <w:r>
        <w:t>Aplicación del Patrón Prototype</w:t>
      </w:r>
    </w:p>
    <w:p w14:paraId="79374189" w14:textId="77777777" w:rsidR="00E15569" w:rsidRDefault="0052048D">
      <w:pPr>
        <w:pStyle w:val="Ttulo4"/>
      </w:pPr>
      <w:r>
        <w:t>Como está Colaborando este Patrón al Proyecto</w:t>
      </w:r>
    </w:p>
    <w:p w14:paraId="57DA1456" w14:textId="77777777" w:rsidR="00E15569" w:rsidRDefault="0052048D">
      <w:r>
        <w:t xml:space="preserve">En un centro de distribución tecnológica especializado en dispositivos móviles como LogiSync, la infraestructura de almacenamiento físico de las bodegas está compuesta por cientos de estanterías, pasillos y racks modulares con características estandarizadas (por ejemplo, racks diseñados con 4 niveles y bahías compartimentadas para almacenar cajas de smartphones de alta gama como Samsung Galaxy o iPhone, con límites idénticos de peso, volumen y capacidad por nivel). Cuando se amplía un almacén o se habilita un nuevo pasillo, crear cada estantería y cada una de sus bahías desde cero mediante </w:t>
      </w:r>
      <w:r>
        <w:lastRenderedPageBreak/>
        <w:t>configuración manual genera una redundancia excesiva de código, consumo innecesario de recursos y alto riesgo de inconsistencias operativas.</w:t>
      </w:r>
    </w:p>
    <w:p w14:paraId="644B12EA" w14:textId="77777777" w:rsidR="00E15569" w:rsidRDefault="0052048D">
      <w:r>
        <w:t>Para resolver este problema, entra a colaborar el patrón de diseño creacional Prototype. En lugar de reconstruir toda la estructura jerárquica de un espacio o plantilla de rack cada vez que se requiere uno nuevo, el patrón define una interfaz de clonación (StorageSpacePrototype) y una implementación concreta (RackLayoutTemplate) que permite duplicar en memoria objetos prototipo ya configurados. Mediante una clonación profunda (deep clone) de sus propiedades y listas internas de ubicaciones a través del método cloneSpace(...), el sistema genera instantáneamente réplicas exactas e independientes, permitiendo únicamente ajustar los parámetros específicos que varían (como el nombre del rack o una capacidad personalizada por nivel) sin alterar el objeto original ni sobrecargar la base de datos.</w:t>
      </w:r>
    </w:p>
    <w:p w14:paraId="2F217586" w14:textId="77777777" w:rsidR="00E15569" w:rsidRDefault="0052048D">
      <w:pPr>
        <w:pStyle w:val="Ttulo4"/>
      </w:pPr>
      <w:r>
        <w:t>Diagrama de Clases UML</w:t>
      </w:r>
    </w:p>
    <w:p w14:paraId="55BE3945" w14:textId="64C486E9" w:rsidR="00E15569" w:rsidRDefault="009173D5">
      <w:r w:rsidRPr="009173D5">
        <w:rPr>
          <w:noProof/>
        </w:rPr>
        <w:drawing>
          <wp:inline distT="0" distB="0" distL="0" distR="0" wp14:anchorId="6278752E" wp14:editId="16D7F338">
            <wp:extent cx="5943600" cy="3078480"/>
            <wp:effectExtent l="0" t="0" r="0"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78480"/>
                    </a:xfrm>
                    <a:prstGeom prst="rect">
                      <a:avLst/>
                    </a:prstGeom>
                  </pic:spPr>
                </pic:pic>
              </a:graphicData>
            </a:graphic>
          </wp:inline>
        </w:drawing>
      </w:r>
    </w:p>
    <w:p w14:paraId="7DA7DDA9" w14:textId="77777777" w:rsidR="00E15569" w:rsidRDefault="0052048D">
      <w:pPr>
        <w:pStyle w:val="Ttulo4"/>
      </w:pPr>
      <w:r>
        <w:t>Código</w:t>
      </w:r>
    </w:p>
    <w:p w14:paraId="2BEF952E" w14:textId="77777777" w:rsidR="00E15569" w:rsidRDefault="0052048D">
      <w:pPr>
        <w:pStyle w:val="Ttulo5"/>
      </w:pPr>
      <w:r>
        <w:t>Prototipo (Interfaz)</w:t>
      </w:r>
    </w:p>
    <w:p w14:paraId="697F82D3" w14:textId="775F7D73" w:rsidR="00E15569" w:rsidRDefault="002E3195">
      <w:r w:rsidRPr="002E3195">
        <w:rPr>
          <w:noProof/>
        </w:rPr>
        <w:drawing>
          <wp:inline distT="0" distB="0" distL="0" distR="0" wp14:anchorId="255C9DDD" wp14:editId="168DD04E">
            <wp:extent cx="5943600" cy="6858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85800"/>
                    </a:xfrm>
                    <a:prstGeom prst="rect">
                      <a:avLst/>
                    </a:prstGeom>
                  </pic:spPr>
                </pic:pic>
              </a:graphicData>
            </a:graphic>
          </wp:inline>
        </w:drawing>
      </w:r>
    </w:p>
    <w:p w14:paraId="5BCACE83" w14:textId="77777777" w:rsidR="00E15569" w:rsidRDefault="0052048D">
      <w:pPr>
        <w:pStyle w:val="Ttulo5"/>
      </w:pPr>
      <w:r>
        <w:lastRenderedPageBreak/>
        <w:t>Prototipo Concreto</w:t>
      </w:r>
    </w:p>
    <w:p w14:paraId="4AA26AE9" w14:textId="2AD7DB56" w:rsidR="00E15569" w:rsidRDefault="002E3195">
      <w:r w:rsidRPr="002E3195">
        <w:rPr>
          <w:noProof/>
        </w:rPr>
        <w:drawing>
          <wp:inline distT="0" distB="0" distL="0" distR="0" wp14:anchorId="36062F9C" wp14:editId="72752E9F">
            <wp:extent cx="5943600" cy="298323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83230"/>
                    </a:xfrm>
                    <a:prstGeom prst="rect">
                      <a:avLst/>
                    </a:prstGeom>
                  </pic:spPr>
                </pic:pic>
              </a:graphicData>
            </a:graphic>
          </wp:inline>
        </w:drawing>
      </w:r>
    </w:p>
    <w:p w14:paraId="53EC53E5" w14:textId="77777777" w:rsidR="00E15569" w:rsidRDefault="0052048D">
      <w:pPr>
        <w:pStyle w:val="Ttulo5"/>
      </w:pPr>
      <w:r>
        <w:lastRenderedPageBreak/>
        <w:t>Modelo de Dominio</w:t>
      </w:r>
    </w:p>
    <w:p w14:paraId="48217AA9" w14:textId="4E9136DA" w:rsidR="00E15569" w:rsidRDefault="002E3195">
      <w:r w:rsidRPr="002E3195">
        <w:rPr>
          <w:noProof/>
        </w:rPr>
        <w:drawing>
          <wp:inline distT="0" distB="0" distL="0" distR="0" wp14:anchorId="0B4EE781" wp14:editId="33D35C85">
            <wp:extent cx="5943600" cy="509460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094605"/>
                    </a:xfrm>
                    <a:prstGeom prst="rect">
                      <a:avLst/>
                    </a:prstGeom>
                  </pic:spPr>
                </pic:pic>
              </a:graphicData>
            </a:graphic>
          </wp:inline>
        </w:drawing>
      </w:r>
    </w:p>
    <w:p w14:paraId="33F22F8C" w14:textId="0AEDDA35" w:rsidR="002E3195" w:rsidRDefault="002E3195">
      <w:r w:rsidRPr="002E3195">
        <w:rPr>
          <w:noProof/>
        </w:rPr>
        <w:drawing>
          <wp:inline distT="0" distB="0" distL="0" distR="0" wp14:anchorId="61D8CA5D" wp14:editId="37F60A7B">
            <wp:extent cx="5943600" cy="2073910"/>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73910"/>
                    </a:xfrm>
                    <a:prstGeom prst="rect">
                      <a:avLst/>
                    </a:prstGeom>
                  </pic:spPr>
                </pic:pic>
              </a:graphicData>
            </a:graphic>
          </wp:inline>
        </w:drawing>
      </w:r>
    </w:p>
    <w:p w14:paraId="476B9051" w14:textId="77777777" w:rsidR="00E15569" w:rsidRDefault="0052048D">
      <w:pPr>
        <w:pStyle w:val="Ttulo5"/>
      </w:pPr>
      <w:r>
        <w:lastRenderedPageBreak/>
        <w:t>Servicio Cliente y Controlador</w:t>
      </w:r>
    </w:p>
    <w:p w14:paraId="16A50E0F" w14:textId="14802BFC" w:rsidR="00E15569" w:rsidRDefault="002E3195">
      <w:r w:rsidRPr="002E3195">
        <w:rPr>
          <w:noProof/>
        </w:rPr>
        <w:drawing>
          <wp:inline distT="0" distB="0" distL="0" distR="0" wp14:anchorId="7440B915" wp14:editId="5EC707B9">
            <wp:extent cx="5943600" cy="172402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724025"/>
                    </a:xfrm>
                    <a:prstGeom prst="rect">
                      <a:avLst/>
                    </a:prstGeom>
                  </pic:spPr>
                </pic:pic>
              </a:graphicData>
            </a:graphic>
          </wp:inline>
        </w:drawing>
      </w:r>
    </w:p>
    <w:p w14:paraId="14242BFB" w14:textId="51727D2D" w:rsidR="002E3195" w:rsidRDefault="002E3195">
      <w:r w:rsidRPr="002E3195">
        <w:rPr>
          <w:noProof/>
        </w:rPr>
        <w:drawing>
          <wp:inline distT="0" distB="0" distL="0" distR="0" wp14:anchorId="3038F62C" wp14:editId="5DFCEBA4">
            <wp:extent cx="5943600" cy="299783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97835"/>
                    </a:xfrm>
                    <a:prstGeom prst="rect">
                      <a:avLst/>
                    </a:prstGeom>
                  </pic:spPr>
                </pic:pic>
              </a:graphicData>
            </a:graphic>
          </wp:inline>
        </w:drawing>
      </w:r>
    </w:p>
    <w:p w14:paraId="55190600" w14:textId="77777777" w:rsidR="00E15569" w:rsidRDefault="0052048D">
      <w:pPr>
        <w:pStyle w:val="Ttulo4"/>
      </w:pPr>
      <w:r>
        <w:t>Explicación y Prueba de que Funciona</w:t>
      </w:r>
    </w:p>
    <w:p w14:paraId="3C0822D0" w14:textId="77777777" w:rsidR="00E15569" w:rsidRDefault="0052048D">
      <w:r>
        <w:t>Para comprender con claridad cómo se aplica el patrón Prototype en la arquitectura modular de almacenamiento de LogiSync, a continuación describimos la función que cumple cada uno de sus componentes:</w:t>
      </w:r>
    </w:p>
    <w:p w14:paraId="1F2C6639" w14:textId="77777777" w:rsidR="00E15569" w:rsidRDefault="0052048D">
      <w:pPr>
        <w:pStyle w:val="Ttulo5"/>
      </w:pPr>
      <w:r>
        <w:t>StorageSpacePrototype (Interfaz Prototipo)</w:t>
      </w:r>
    </w:p>
    <w:p w14:paraId="055A5853" w14:textId="77777777" w:rsidR="00E15569" w:rsidRDefault="0052048D">
      <w:r>
        <w:t>Es la interfaz que declara el contrato formal de clonación dentro del patrón. Extiende de la interfaz Cloneable de Java y define la operación cloneSpace(String newName, Integer newCapacity). Su objetivo es desacoplar al cliente de las clases concretas, permitiéndole solicitar duplicados estructurales de cualquier configuración de almacenamiento sin acoplarse a su implementación interna.</w:t>
      </w:r>
    </w:p>
    <w:p w14:paraId="75FB23CB" w14:textId="77777777" w:rsidR="00E15569" w:rsidRDefault="0052048D">
      <w:pPr>
        <w:pStyle w:val="Ttulo5"/>
      </w:pPr>
      <w:r>
        <w:lastRenderedPageBreak/>
        <w:t>RackLayoutTemplate (Prototipo Concreto)</w:t>
      </w:r>
    </w:p>
    <w:p w14:paraId="3E991310" w14:textId="77777777" w:rsidR="00E15569" w:rsidRDefault="0052048D">
      <w:r>
        <w:t>Es la clase concreta que implementa la interfaz StorageSpacePrototype. Representa una plantilla reutilizable de distribución de estanterías y racks para celulares, almacenando el identificador del almacén, el número de niveles verticales, la capacidad de unidades por nivel y la lista de nombres de bahías (locationNames). En su método cloneSpace(...), efectúa una clonación profunda instanciando una nueva lista de ubicaciones a partir de la existente y retornando una nueva instancia de RackLayoutTemplate en memoria con los nuevos valores, garantizando que el objeto clonado sea totalmente independiente del original.</w:t>
      </w:r>
    </w:p>
    <w:p w14:paraId="117D3172" w14:textId="77777777" w:rsidR="00E15569" w:rsidRDefault="0052048D">
      <w:pPr>
        <w:pStyle w:val="Ttulo5"/>
      </w:pPr>
      <w:r>
        <w:t>StorageSpace (Entidad de Dominio)</w:t>
      </w:r>
    </w:p>
    <w:p w14:paraId="0ADE93B8" w14:textId="77777777" w:rsidR="00E15569" w:rsidRDefault="0052048D">
      <w:r>
        <w:t>Representa la entidad física persistida en el almacén. Modela los espacios jerárquicos (ZONAS, RACKS, BAHÍAS) asegurando que cada nivel cumpla con las reglas del negocio: validación de pertenencia al mismo almacén activo y asignación de capacidades estrictamente positivas a las ubicaciones finales donde se depositan los lotes de smartphones.</w:t>
      </w:r>
    </w:p>
    <w:p w14:paraId="17D5C141" w14:textId="77777777" w:rsidR="00E15569" w:rsidRDefault="0052048D">
      <w:pPr>
        <w:pStyle w:val="Ttulo5"/>
      </w:pPr>
      <w:r>
        <w:t>StorageSpaceService y StorageSpaceController (Cliente / Consumidor)</w:t>
      </w:r>
    </w:p>
    <w:p w14:paraId="7E63920F" w14:textId="77777777" w:rsidR="00E15569" w:rsidRDefault="0052048D">
      <w:r>
        <w:t>StorageSpaceService es el servicio de aplicación encargado de orquestar la creación y administración de los espacios físicos en la bodega, delegando en los repositorios de persistencia. Por su parte, StorageSpaceController expone los puntos de entrada REST asegurados (requiriendo rol PRESIDENT) para registrar y consultar las estructuras replicadas a través de peticiones HTTP.</w:t>
      </w:r>
    </w:p>
    <w:p w14:paraId="4CE7332C" w14:textId="77777777" w:rsidR="00E15569" w:rsidRDefault="0052048D">
      <w:pPr>
        <w:pStyle w:val="Ttulo5"/>
      </w:pPr>
      <w:r>
        <w:t>Funcionamiento</w:t>
      </w:r>
    </w:p>
    <w:p w14:paraId="21B990ED" w14:textId="0E958CDC" w:rsidR="00E15569" w:rsidRDefault="0052048D">
      <w:r>
        <w:t xml:space="preserve">Para verificar el correcto funcionamiento del patrón Prototype en el sistema, se cuenta </w:t>
      </w:r>
      <w:r w:rsidR="00F75931">
        <w:t xml:space="preserve">con la </w:t>
      </w:r>
      <w:r>
        <w:t>prueba funcional vía API REST (</w:t>
      </w:r>
      <w:proofErr w:type="spellStart"/>
      <w:r>
        <w:t>Postman</w:t>
      </w:r>
      <w:proofErr w:type="spellEnd"/>
      <w:r>
        <w:t xml:space="preserve"> o </w:t>
      </w:r>
      <w:proofErr w:type="spellStart"/>
      <w:r>
        <w:t>Swagger</w:t>
      </w:r>
      <w:proofErr w:type="spellEnd"/>
      <w:r>
        <w:t xml:space="preserve"> UI).</w:t>
      </w:r>
    </w:p>
    <w:p w14:paraId="66F98E9D" w14:textId="1A499650" w:rsidR="00E15569" w:rsidRDefault="0052048D">
      <w:r>
        <w:t>Desde Postman o Swagger UI, enviamos una petición POST al endpoint /api/warehouses/1/spaces para registrar un rack basado en la plantilla de alta capacidad para distribución de teléfonos celulares:</w:t>
      </w:r>
    </w:p>
    <w:p w14:paraId="23262C89" w14:textId="7B46196C" w:rsidR="00E15569" w:rsidRDefault="00F75931">
      <w:r w:rsidRPr="00F75931">
        <w:rPr>
          <w:noProof/>
        </w:rPr>
        <w:lastRenderedPageBreak/>
        <w:drawing>
          <wp:inline distT="0" distB="0" distL="0" distR="0" wp14:anchorId="0FD3AB5F" wp14:editId="46621176">
            <wp:extent cx="5563376" cy="5953956"/>
            <wp:effectExtent l="0" t="0" r="0" b="889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63376" cy="5953956"/>
                    </a:xfrm>
                    <a:prstGeom prst="rect">
                      <a:avLst/>
                    </a:prstGeom>
                  </pic:spPr>
                </pic:pic>
              </a:graphicData>
            </a:graphic>
          </wp:inline>
        </w:drawing>
      </w:r>
    </w:p>
    <w:p w14:paraId="2447A5C5" w14:textId="43EF7B99" w:rsidR="00A85737" w:rsidRDefault="00A85737" w:rsidP="007E04D9">
      <w:pPr>
        <w:pStyle w:val="Ttulo3"/>
      </w:pPr>
      <w:r>
        <w:t>Aplicación del Patrón Factory Method</w:t>
      </w:r>
    </w:p>
    <w:p w14:paraId="55657ED0" w14:textId="52650F24" w:rsidR="00A85737" w:rsidRPr="00A85737" w:rsidRDefault="007B596C" w:rsidP="007E04D9">
      <w:pPr>
        <w:pStyle w:val="Ttulo4"/>
      </w:pPr>
      <w:r>
        <w:t>Como está Colaborando este Patrón al Proyecto</w:t>
      </w:r>
    </w:p>
    <w:p w14:paraId="70489736" w14:textId="77777777" w:rsidR="007B596C" w:rsidRDefault="007B596C" w:rsidP="007B596C">
      <w:r>
        <w:t xml:space="preserve">En nuestro proyecto utilizamos Spring Framework, el cual cuenta con un contenedor de </w:t>
      </w:r>
      <w:r w:rsidRPr="007B596C">
        <w:rPr>
          <w:b/>
          <w:bCs/>
        </w:rPr>
        <w:t>Inversión de Control (</w:t>
      </w:r>
      <w:proofErr w:type="spellStart"/>
      <w:r w:rsidRPr="007B596C">
        <w:rPr>
          <w:b/>
          <w:bCs/>
        </w:rPr>
        <w:t>IoC</w:t>
      </w:r>
      <w:proofErr w:type="spellEnd"/>
      <w:r w:rsidRPr="007B596C">
        <w:rPr>
          <w:b/>
          <w:bCs/>
        </w:rPr>
        <w:t xml:space="preserve">) </w:t>
      </w:r>
      <w:r>
        <w:t xml:space="preserve">encargado de crear y gestionar los objetos utilizados por la aplicación. Spring permite definir métodos de creación mediante la anotación </w:t>
      </w:r>
      <w:r w:rsidRPr="007B596C">
        <w:rPr>
          <w:b/>
          <w:bCs/>
        </w:rPr>
        <w:t>@Bean</w:t>
      </w:r>
      <w:r>
        <w:t xml:space="preserve">, los cuales funcionan como un mecanismo de </w:t>
      </w:r>
      <w:r w:rsidRPr="007B596C">
        <w:rPr>
          <w:b/>
          <w:bCs/>
        </w:rPr>
        <w:t xml:space="preserve">Factory </w:t>
      </w:r>
      <w:r w:rsidRPr="007B596C">
        <w:rPr>
          <w:b/>
          <w:bCs/>
        </w:rPr>
        <w:lastRenderedPageBreak/>
        <w:t>Method</w:t>
      </w:r>
      <w:r>
        <w:t>, ya que encapsulan la creación de una instancia y permiten trabajar con una abstracción sin depender directamente de su implementación.</w:t>
      </w:r>
    </w:p>
    <w:p w14:paraId="554F6F53" w14:textId="1E3DD447" w:rsidR="00254429" w:rsidRDefault="007B596C" w:rsidP="007B596C">
      <w:r>
        <w:t xml:space="preserve">En nuestro caso, este patrón se utiliza principalmente en Spring Security para la creación de </w:t>
      </w:r>
      <w:proofErr w:type="spellStart"/>
      <w:r w:rsidRPr="007B596C">
        <w:rPr>
          <w:b/>
          <w:bCs/>
        </w:rPr>
        <w:t>PasswordEncoder</w:t>
      </w:r>
      <w:proofErr w:type="spellEnd"/>
      <w:r>
        <w:t xml:space="preserve">, cuya implementación concreta es </w:t>
      </w:r>
      <w:proofErr w:type="spellStart"/>
      <w:r w:rsidRPr="007B596C">
        <w:rPr>
          <w:b/>
          <w:bCs/>
        </w:rPr>
        <w:t>BCryptPasswordEncoder</w:t>
      </w:r>
      <w:proofErr w:type="spellEnd"/>
      <w:r>
        <w:t xml:space="preserve">. Esto permite que los componentes que necesitan procesar contraseñas dependan de </w:t>
      </w:r>
      <w:proofErr w:type="spellStart"/>
      <w:r w:rsidRPr="007B596C">
        <w:rPr>
          <w:b/>
          <w:bCs/>
        </w:rPr>
        <w:t>PasswordEncoder</w:t>
      </w:r>
      <w:proofErr w:type="spellEnd"/>
      <w:r>
        <w:t xml:space="preserve"> y no directamente de </w:t>
      </w:r>
      <w:proofErr w:type="spellStart"/>
      <w:r w:rsidRPr="007B596C">
        <w:rPr>
          <w:b/>
          <w:bCs/>
        </w:rPr>
        <w:t>BCrypt</w:t>
      </w:r>
      <w:proofErr w:type="spellEnd"/>
      <w:r>
        <w:t>, reduciendo el acoplamiento y facilitando un posible cambio de implementación. Además, al combinarse con la inyección de dependencias de Spring, la creación y gestión de estos componentes queda centralizada y facilita el mantenimiento del proyecto.</w:t>
      </w:r>
    </w:p>
    <w:p w14:paraId="45055D71" w14:textId="0E58AFEE" w:rsidR="00B77F80" w:rsidRDefault="00B77F80" w:rsidP="007E04D9">
      <w:pPr>
        <w:pStyle w:val="Ttulo4"/>
      </w:pPr>
      <w:r>
        <w:t>Diagrama de Clases UML</w:t>
      </w:r>
    </w:p>
    <w:p w14:paraId="7B61E59F" w14:textId="69F8EA5E" w:rsidR="00B77F80" w:rsidRPr="00116659" w:rsidRDefault="00116659" w:rsidP="00B77F80">
      <w:pPr>
        <w:rPr>
          <w:lang w:val="en-US"/>
        </w:rPr>
      </w:pPr>
      <w:r w:rsidRPr="00116659">
        <w:rPr>
          <w:noProof/>
          <w:lang w:val="en-US"/>
        </w:rPr>
        <w:drawing>
          <wp:inline distT="0" distB="0" distL="0" distR="0" wp14:anchorId="0D43FD4E" wp14:editId="2A28B20B">
            <wp:extent cx="5943600" cy="230949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309495"/>
                    </a:xfrm>
                    <a:prstGeom prst="rect">
                      <a:avLst/>
                    </a:prstGeom>
                  </pic:spPr>
                </pic:pic>
              </a:graphicData>
            </a:graphic>
          </wp:inline>
        </w:drawing>
      </w:r>
    </w:p>
    <w:p w14:paraId="5406EA4B" w14:textId="23E5DAD9" w:rsidR="0009582C" w:rsidRDefault="00B77F80" w:rsidP="007E04D9">
      <w:pPr>
        <w:pStyle w:val="Ttulo4"/>
      </w:pPr>
      <w:r>
        <w:t>Código</w:t>
      </w:r>
    </w:p>
    <w:p w14:paraId="3FC7D4A5" w14:textId="0642027A" w:rsidR="0009582C" w:rsidRDefault="0009582C" w:rsidP="0009582C">
      <w:pPr>
        <w:rPr>
          <w:b/>
          <w:bCs/>
        </w:rPr>
      </w:pPr>
      <w:r>
        <w:rPr>
          <w:b/>
          <w:bCs/>
        </w:rPr>
        <w:t>Fabrica</w:t>
      </w:r>
    </w:p>
    <w:p w14:paraId="2D65B68C" w14:textId="4A3959C0" w:rsidR="0009582C" w:rsidRDefault="0009582C" w:rsidP="0009582C">
      <w:pPr>
        <w:jc w:val="center"/>
        <w:rPr>
          <w:b/>
          <w:bCs/>
        </w:rPr>
      </w:pPr>
      <w:r w:rsidRPr="0009582C">
        <w:rPr>
          <w:b/>
          <w:bCs/>
          <w:noProof/>
        </w:rPr>
        <w:drawing>
          <wp:inline distT="0" distB="0" distL="0" distR="0" wp14:anchorId="3534E270" wp14:editId="48DFBBED">
            <wp:extent cx="2772162" cy="876422"/>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72162" cy="876422"/>
                    </a:xfrm>
                    <a:prstGeom prst="rect">
                      <a:avLst/>
                    </a:prstGeom>
                  </pic:spPr>
                </pic:pic>
              </a:graphicData>
            </a:graphic>
          </wp:inline>
        </w:drawing>
      </w:r>
    </w:p>
    <w:p w14:paraId="1534EEBF" w14:textId="3A262F77" w:rsidR="0009582C" w:rsidRDefault="0009582C" w:rsidP="0009582C">
      <w:pPr>
        <w:jc w:val="left"/>
        <w:rPr>
          <w:b/>
          <w:bCs/>
        </w:rPr>
      </w:pPr>
      <w:r>
        <w:rPr>
          <w:b/>
          <w:bCs/>
        </w:rPr>
        <w:t>Producto</w:t>
      </w:r>
    </w:p>
    <w:p w14:paraId="65F7BB53" w14:textId="60846064" w:rsidR="0009582C" w:rsidRDefault="0009582C" w:rsidP="0009582C">
      <w:pPr>
        <w:jc w:val="center"/>
        <w:rPr>
          <w:b/>
          <w:bCs/>
        </w:rPr>
      </w:pPr>
      <w:r w:rsidRPr="0009582C">
        <w:rPr>
          <w:b/>
          <w:bCs/>
          <w:noProof/>
        </w:rPr>
        <w:lastRenderedPageBreak/>
        <w:drawing>
          <wp:inline distT="0" distB="0" distL="0" distR="0" wp14:anchorId="5967A4D5" wp14:editId="4D982305">
            <wp:extent cx="5943600" cy="23260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326005"/>
                    </a:xfrm>
                    <a:prstGeom prst="rect">
                      <a:avLst/>
                    </a:prstGeom>
                  </pic:spPr>
                </pic:pic>
              </a:graphicData>
            </a:graphic>
          </wp:inline>
        </w:drawing>
      </w:r>
    </w:p>
    <w:p w14:paraId="5172B38B" w14:textId="50EEDB0A" w:rsidR="0009582C" w:rsidRDefault="0009582C" w:rsidP="0009582C">
      <w:pPr>
        <w:jc w:val="left"/>
        <w:rPr>
          <w:b/>
          <w:bCs/>
        </w:rPr>
      </w:pPr>
      <w:r>
        <w:rPr>
          <w:b/>
          <w:bCs/>
        </w:rPr>
        <w:t>Producto Concreto</w:t>
      </w:r>
    </w:p>
    <w:p w14:paraId="3975E34B" w14:textId="208DE0C9" w:rsidR="00476318" w:rsidRDefault="0009582C" w:rsidP="0009582C">
      <w:pPr>
        <w:jc w:val="left"/>
        <w:rPr>
          <w:b/>
          <w:bCs/>
        </w:rPr>
      </w:pPr>
      <w:r w:rsidRPr="0009582C">
        <w:rPr>
          <w:b/>
          <w:bCs/>
          <w:noProof/>
        </w:rPr>
        <w:drawing>
          <wp:inline distT="0" distB="0" distL="0" distR="0" wp14:anchorId="2CE39E17" wp14:editId="11D974B8">
            <wp:extent cx="5943600" cy="424688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246880"/>
                    </a:xfrm>
                    <a:prstGeom prst="rect">
                      <a:avLst/>
                    </a:prstGeom>
                  </pic:spPr>
                </pic:pic>
              </a:graphicData>
            </a:graphic>
          </wp:inline>
        </w:drawing>
      </w:r>
    </w:p>
    <w:p w14:paraId="7DF53903" w14:textId="502B3C04" w:rsidR="0009582C" w:rsidRDefault="0009582C" w:rsidP="0009582C">
      <w:pPr>
        <w:jc w:val="left"/>
        <w:rPr>
          <w:b/>
          <w:bCs/>
        </w:rPr>
      </w:pPr>
      <w:r w:rsidRPr="0009582C">
        <w:rPr>
          <w:b/>
          <w:bCs/>
          <w:noProof/>
        </w:rPr>
        <w:lastRenderedPageBreak/>
        <w:drawing>
          <wp:inline distT="0" distB="0" distL="0" distR="0" wp14:anchorId="2FF49B68" wp14:editId="45726220">
            <wp:extent cx="5943600" cy="1198245"/>
            <wp:effectExtent l="0" t="0" r="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198245"/>
                    </a:xfrm>
                    <a:prstGeom prst="rect">
                      <a:avLst/>
                    </a:prstGeom>
                  </pic:spPr>
                </pic:pic>
              </a:graphicData>
            </a:graphic>
          </wp:inline>
        </w:drawing>
      </w:r>
    </w:p>
    <w:p w14:paraId="25AA4FDA" w14:textId="4188D406" w:rsidR="0009582C" w:rsidRPr="0009582C" w:rsidRDefault="0009582C" w:rsidP="0009582C">
      <w:pPr>
        <w:jc w:val="left"/>
        <w:rPr>
          <w:b/>
          <w:bCs/>
          <w:lang w:val="en-US"/>
        </w:rPr>
      </w:pPr>
      <w:r>
        <w:rPr>
          <w:b/>
          <w:bCs/>
        </w:rPr>
        <w:t>Consumidor</w:t>
      </w:r>
    </w:p>
    <w:p w14:paraId="74FB7032" w14:textId="05E4DD0B" w:rsidR="0009582C" w:rsidRDefault="0009582C" w:rsidP="0009582C">
      <w:pPr>
        <w:jc w:val="left"/>
        <w:rPr>
          <w:b/>
          <w:bCs/>
        </w:rPr>
      </w:pPr>
      <w:r w:rsidRPr="0009582C">
        <w:rPr>
          <w:b/>
          <w:bCs/>
          <w:noProof/>
        </w:rPr>
        <w:drawing>
          <wp:inline distT="0" distB="0" distL="0" distR="0" wp14:anchorId="1769BF1D" wp14:editId="649C17E9">
            <wp:extent cx="5943600" cy="1065530"/>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065530"/>
                    </a:xfrm>
                    <a:prstGeom prst="rect">
                      <a:avLst/>
                    </a:prstGeom>
                  </pic:spPr>
                </pic:pic>
              </a:graphicData>
            </a:graphic>
          </wp:inline>
        </w:drawing>
      </w:r>
    </w:p>
    <w:p w14:paraId="3800B145" w14:textId="78068B2F" w:rsidR="00431861" w:rsidRDefault="00431861" w:rsidP="007E04D9">
      <w:pPr>
        <w:pStyle w:val="Ttulo4"/>
      </w:pPr>
      <w:r>
        <w:t>Explicación y Prueba de que Funciona</w:t>
      </w:r>
    </w:p>
    <w:p w14:paraId="2E16772C" w14:textId="277EEE80" w:rsidR="00431861" w:rsidRDefault="001E1638" w:rsidP="007E04D9">
      <w:pPr>
        <w:pStyle w:val="Ttulo5"/>
      </w:pPr>
      <w:proofErr w:type="spellStart"/>
      <w:r w:rsidRPr="001E1638">
        <w:t>PasswordEncoder</w:t>
      </w:r>
      <w:proofErr w:type="spellEnd"/>
      <w:r w:rsidRPr="001E1638">
        <w:t xml:space="preserve"> </w:t>
      </w:r>
      <w:r>
        <w:rPr>
          <w:lang w:val="en-US"/>
        </w:rPr>
        <w:t>(</w:t>
      </w:r>
      <w:r w:rsidRPr="001E1638">
        <w:t>Producto</w:t>
      </w:r>
      <w:r>
        <w:t>)</w:t>
      </w:r>
    </w:p>
    <w:p w14:paraId="6CA41C74" w14:textId="711D9284" w:rsidR="001E1638" w:rsidRPr="001E1638" w:rsidRDefault="001E1638" w:rsidP="001E1638">
      <w:r w:rsidRPr="001E1638">
        <w:t xml:space="preserve">Este componente representa el </w:t>
      </w:r>
      <w:r w:rsidRPr="001E1638">
        <w:rPr>
          <w:b/>
          <w:bCs/>
        </w:rPr>
        <w:t>producto</w:t>
      </w:r>
      <w:r w:rsidRPr="001E1638">
        <w:t xml:space="preserve"> dentro del patrón </w:t>
      </w:r>
      <w:r w:rsidRPr="001E1638">
        <w:rPr>
          <w:b/>
          <w:bCs/>
        </w:rPr>
        <w:t>Factory Method</w:t>
      </w:r>
      <w:r w:rsidRPr="001E1638">
        <w:t xml:space="preserve">. </w:t>
      </w:r>
      <w:proofErr w:type="spellStart"/>
      <w:r w:rsidRPr="001E1638">
        <w:rPr>
          <w:b/>
          <w:bCs/>
        </w:rPr>
        <w:t>PasswordEncoder</w:t>
      </w:r>
      <w:proofErr w:type="spellEnd"/>
      <w:r w:rsidRPr="001E1638">
        <w:t xml:space="preserve"> es una abstracción proporcionada por Spring Security que define las operaciones necesarias para trabajar con las contraseñas. Al utilizar esta abstracción, el resto del sistema no necesita conocer qué algoritmo concreto se está utilizando para realizar el cifrado.</w:t>
      </w:r>
    </w:p>
    <w:p w14:paraId="069AF90A" w14:textId="696BE62D" w:rsidR="001E1638" w:rsidRDefault="001E1638" w:rsidP="007E04D9">
      <w:pPr>
        <w:pStyle w:val="Ttulo5"/>
      </w:pPr>
      <w:proofErr w:type="spellStart"/>
      <w:r w:rsidRPr="001E1638">
        <w:t>BCryptPasswordEncoder</w:t>
      </w:r>
      <w:proofErr w:type="spellEnd"/>
      <w:r w:rsidRPr="001E1638">
        <w:t xml:space="preserve"> </w:t>
      </w:r>
      <w:r>
        <w:t>(</w:t>
      </w:r>
      <w:r w:rsidRPr="001E1638">
        <w:t>Producto Concreto</w:t>
      </w:r>
      <w:r>
        <w:t>)</w:t>
      </w:r>
    </w:p>
    <w:p w14:paraId="6B6A2E47" w14:textId="11468F66" w:rsidR="001E1638" w:rsidRDefault="001E1638" w:rsidP="001E1638">
      <w:r w:rsidRPr="001E1638">
        <w:t xml:space="preserve">Esta clase representa el </w:t>
      </w:r>
      <w:r w:rsidRPr="001E1638">
        <w:rPr>
          <w:b/>
          <w:bCs/>
        </w:rPr>
        <w:t>producto concreto</w:t>
      </w:r>
      <w:r w:rsidRPr="001E1638">
        <w:t xml:space="preserve">, ya que es una implementación específica de </w:t>
      </w:r>
      <w:proofErr w:type="spellStart"/>
      <w:r w:rsidRPr="001E1638">
        <w:rPr>
          <w:b/>
          <w:bCs/>
        </w:rPr>
        <w:t>PasswordEncoder</w:t>
      </w:r>
      <w:proofErr w:type="spellEnd"/>
      <w:r w:rsidRPr="001E1638">
        <w:t xml:space="preserve">. En nuestro proyecto utilizamos </w:t>
      </w:r>
      <w:proofErr w:type="spellStart"/>
      <w:r w:rsidRPr="001E1638">
        <w:rPr>
          <w:b/>
          <w:bCs/>
        </w:rPr>
        <w:t>BCrypt</w:t>
      </w:r>
      <w:proofErr w:type="spellEnd"/>
      <w:r w:rsidRPr="001E1638">
        <w:t xml:space="preserve"> para realizar el procesamiento seguro de las contraseñas, pero gracias a que trabajamos con la abstracción </w:t>
      </w:r>
      <w:proofErr w:type="spellStart"/>
      <w:r w:rsidRPr="001E1638">
        <w:rPr>
          <w:b/>
          <w:bCs/>
        </w:rPr>
        <w:t>PasswordEncoder</w:t>
      </w:r>
      <w:proofErr w:type="spellEnd"/>
      <w:r w:rsidRPr="001E1638">
        <w:t>, esta implementación podría ser reemplazada por otra sin modificar los componentes que la utilizan.</w:t>
      </w:r>
    </w:p>
    <w:p w14:paraId="5AF7FC1E" w14:textId="7F3390DF" w:rsidR="001E1638" w:rsidRDefault="001E1638" w:rsidP="007E04D9">
      <w:pPr>
        <w:pStyle w:val="Ttulo5"/>
      </w:pPr>
      <w:proofErr w:type="spellStart"/>
      <w:r w:rsidRPr="001E1638">
        <w:t>SecurityConfig</w:t>
      </w:r>
      <w:proofErr w:type="spellEnd"/>
      <w:r w:rsidRPr="001E1638">
        <w:t xml:space="preserve"> </w:t>
      </w:r>
      <w:r>
        <w:t>(</w:t>
      </w:r>
      <w:r w:rsidRPr="001E1638">
        <w:t>Fábrica</w:t>
      </w:r>
      <w:r>
        <w:t>)</w:t>
      </w:r>
    </w:p>
    <w:p w14:paraId="7849B91D" w14:textId="7A24ECBF" w:rsidR="001E1638" w:rsidRDefault="001E1638" w:rsidP="001E1638">
      <w:r w:rsidRPr="001E1638">
        <w:t xml:space="preserve">En esta clase se encuentra la </w:t>
      </w:r>
      <w:r w:rsidRPr="001E1638">
        <w:rPr>
          <w:b/>
          <w:bCs/>
        </w:rPr>
        <w:t>fábrica del patrón</w:t>
      </w:r>
      <w:r w:rsidRPr="001E1638">
        <w:t xml:space="preserve">, ya que mediante el contenedor de Spring se define el método encargado de crear el </w:t>
      </w:r>
      <w:proofErr w:type="spellStart"/>
      <w:r w:rsidRPr="001E1638">
        <w:rPr>
          <w:b/>
          <w:bCs/>
        </w:rPr>
        <w:t>PasswordEncoder</w:t>
      </w:r>
      <w:proofErr w:type="spellEnd"/>
      <w:r w:rsidRPr="001E1638">
        <w:t xml:space="preserve">. Spring toma el objeto creado mediante este método y lo registra como un </w:t>
      </w:r>
      <w:proofErr w:type="spellStart"/>
      <w:r w:rsidRPr="001E1638">
        <w:rPr>
          <w:b/>
          <w:bCs/>
        </w:rPr>
        <w:t>Bean</w:t>
      </w:r>
      <w:proofErr w:type="spellEnd"/>
      <w:r w:rsidRPr="001E1638">
        <w:t>, permitiendo posteriormente que sea utilizado mediante inyección de dependencias en los componentes que lo necesiten.</w:t>
      </w:r>
    </w:p>
    <w:p w14:paraId="759B57EA" w14:textId="14217298" w:rsidR="001E1638" w:rsidRDefault="001E1638" w:rsidP="007E04D9">
      <w:pPr>
        <w:pStyle w:val="Ttulo5"/>
      </w:pPr>
      <w:proofErr w:type="spellStart"/>
      <w:r w:rsidRPr="001E1638">
        <w:lastRenderedPageBreak/>
        <w:t>AuthenticationManager</w:t>
      </w:r>
      <w:proofErr w:type="spellEnd"/>
      <w:r w:rsidRPr="001E1638">
        <w:t xml:space="preserve"> </w:t>
      </w:r>
      <w:r>
        <w:t>(</w:t>
      </w:r>
      <w:r w:rsidRPr="001E1638">
        <w:t>Consumidor</w:t>
      </w:r>
      <w:r>
        <w:t>)</w:t>
      </w:r>
    </w:p>
    <w:p w14:paraId="6235F7E0" w14:textId="71DF7B13" w:rsidR="001E1638" w:rsidRDefault="001E1638" w:rsidP="001E1638">
      <w:r w:rsidRPr="001E1638">
        <w:t xml:space="preserve">Este componente representa el </w:t>
      </w:r>
      <w:r w:rsidRPr="001E1638">
        <w:rPr>
          <w:b/>
          <w:bCs/>
        </w:rPr>
        <w:t>consumidor</w:t>
      </w:r>
      <w:r w:rsidRPr="001E1638">
        <w:t xml:space="preserve"> del </w:t>
      </w:r>
      <w:r w:rsidRPr="001E1638">
        <w:rPr>
          <w:b/>
          <w:bCs/>
        </w:rPr>
        <w:t>producto</w:t>
      </w:r>
      <w:r w:rsidRPr="001E1638">
        <w:t xml:space="preserve">, ya que necesita un </w:t>
      </w:r>
      <w:proofErr w:type="spellStart"/>
      <w:r w:rsidRPr="001E1638">
        <w:rPr>
          <w:b/>
          <w:bCs/>
        </w:rPr>
        <w:t>PasswordEncoder</w:t>
      </w:r>
      <w:proofErr w:type="spellEnd"/>
      <w:r w:rsidRPr="001E1638">
        <w:t xml:space="preserve"> para realizar el proceso de autenticación. Lo importante es que </w:t>
      </w:r>
      <w:proofErr w:type="spellStart"/>
      <w:r w:rsidRPr="001E1638">
        <w:rPr>
          <w:b/>
          <w:bCs/>
        </w:rPr>
        <w:t>AuthenticationManager</w:t>
      </w:r>
      <w:proofErr w:type="spellEnd"/>
      <w:r w:rsidRPr="001E1638">
        <w:t xml:space="preserve"> trabaja con la abstracción </w:t>
      </w:r>
      <w:proofErr w:type="spellStart"/>
      <w:r w:rsidRPr="001E1638">
        <w:rPr>
          <w:b/>
          <w:bCs/>
        </w:rPr>
        <w:t>PasswordEncoder</w:t>
      </w:r>
      <w:proofErr w:type="spellEnd"/>
      <w:r w:rsidRPr="001E1638">
        <w:t xml:space="preserve"> y no necesita conocer directamente a </w:t>
      </w:r>
      <w:proofErr w:type="spellStart"/>
      <w:r w:rsidRPr="001E1638">
        <w:rPr>
          <w:b/>
          <w:bCs/>
        </w:rPr>
        <w:t>BCryptPasswordEncoder</w:t>
      </w:r>
      <w:proofErr w:type="spellEnd"/>
      <w:r w:rsidRPr="001E1638">
        <w:t>, demostrando, así como el Factory Method ayuda a reducir el acoplamiento entre ambos componentes.</w:t>
      </w:r>
    </w:p>
    <w:p w14:paraId="6F3FD81B" w14:textId="6491E0B0" w:rsidR="001E1638" w:rsidRDefault="001E1638" w:rsidP="007E04D9">
      <w:pPr>
        <w:pStyle w:val="Ttulo5"/>
      </w:pPr>
      <w:r>
        <w:t>Funcionamiento</w:t>
      </w:r>
    </w:p>
    <w:p w14:paraId="730AE791" w14:textId="57461D46" w:rsidR="001E1638" w:rsidRDefault="001E1638" w:rsidP="001E1638">
      <w:r>
        <w:t xml:space="preserve">Ahora sí, para la prueba de funcionamiento, ya que todavía no contamos con una interfaz gráfica en el </w:t>
      </w:r>
      <w:proofErr w:type="spellStart"/>
      <w:r>
        <w:rPr>
          <w:b/>
          <w:bCs/>
        </w:rPr>
        <w:t>frontend</w:t>
      </w:r>
      <w:proofErr w:type="spellEnd"/>
      <w:r>
        <w:t xml:space="preserve">, utilizamos la herramienta </w:t>
      </w:r>
      <w:proofErr w:type="spellStart"/>
      <w:r>
        <w:rPr>
          <w:b/>
          <w:bCs/>
        </w:rPr>
        <w:t>Postman</w:t>
      </w:r>
      <w:proofErr w:type="spellEnd"/>
      <w:r>
        <w:t xml:space="preserve">, en la cual mandamos la siguiente petición a la </w:t>
      </w:r>
      <w:r>
        <w:rPr>
          <w:b/>
          <w:bCs/>
        </w:rPr>
        <w:t>API.</w:t>
      </w:r>
    </w:p>
    <w:p w14:paraId="37DDF792" w14:textId="48A9BEB8" w:rsidR="001E1638" w:rsidRDefault="001E1638" w:rsidP="001E1638">
      <w:r>
        <w:rPr>
          <w:b/>
          <w:bCs/>
        </w:rPr>
        <w:t xml:space="preserve">NOTA: </w:t>
      </w:r>
      <w:r>
        <w:t xml:space="preserve">Cabe resaltar que para esta prueba de autenticación del usuario </w:t>
      </w:r>
      <w:r w:rsidR="005437D2">
        <w:t>ya había un usuario creado en base de datos y trabajamos con</w:t>
      </w:r>
      <w:r w:rsidR="005437D2" w:rsidRPr="005437D2">
        <w:rPr>
          <w:b/>
          <w:bCs/>
        </w:rPr>
        <w:t xml:space="preserve"> </w:t>
      </w:r>
      <w:proofErr w:type="spellStart"/>
      <w:r w:rsidR="005437D2" w:rsidRPr="005437D2">
        <w:rPr>
          <w:b/>
          <w:bCs/>
        </w:rPr>
        <w:t>Json</w:t>
      </w:r>
      <w:proofErr w:type="spellEnd"/>
      <w:r w:rsidR="005437D2" w:rsidRPr="005437D2">
        <w:rPr>
          <w:b/>
          <w:bCs/>
        </w:rPr>
        <w:t xml:space="preserve"> Web Tokens </w:t>
      </w:r>
      <w:r w:rsidR="005437D2">
        <w:t>además de Spring Security.</w:t>
      </w:r>
    </w:p>
    <w:p w14:paraId="330667D2" w14:textId="212BCC61" w:rsidR="005437D2" w:rsidRDefault="005437D2" w:rsidP="001E1638">
      <w:r>
        <w:t>El usuario creado en la base de datos es el siguiente:</w:t>
      </w:r>
    </w:p>
    <w:p w14:paraId="284C60F5" w14:textId="7F637ED7" w:rsidR="005437D2" w:rsidRDefault="005437D2" w:rsidP="001E1638">
      <w:r w:rsidRPr="005437D2">
        <w:rPr>
          <w:noProof/>
        </w:rPr>
        <w:drawing>
          <wp:inline distT="0" distB="0" distL="0" distR="0" wp14:anchorId="280B21E2" wp14:editId="2AE3C75A">
            <wp:extent cx="5943600" cy="33845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8455"/>
                    </a:xfrm>
                    <a:prstGeom prst="rect">
                      <a:avLst/>
                    </a:prstGeom>
                  </pic:spPr>
                </pic:pic>
              </a:graphicData>
            </a:graphic>
          </wp:inline>
        </w:drawing>
      </w:r>
    </w:p>
    <w:p w14:paraId="2705F252" w14:textId="0B55DD35" w:rsidR="005437D2" w:rsidRPr="005437D2" w:rsidRDefault="005437D2" w:rsidP="001E1638">
      <w:r>
        <w:t xml:space="preserve">Como podemos ver, la contraseña del usuario ya se encuentra encriptada desde su creación, así que, para poder autenticar al usuario en el sistema, el </w:t>
      </w:r>
      <w:proofErr w:type="spellStart"/>
      <w:r>
        <w:rPr>
          <w:b/>
          <w:bCs/>
        </w:rPr>
        <w:t>AuthenticationManager</w:t>
      </w:r>
      <w:proofErr w:type="spellEnd"/>
      <w:r>
        <w:rPr>
          <w:b/>
          <w:bCs/>
        </w:rPr>
        <w:t xml:space="preserve"> </w:t>
      </w:r>
      <w:r>
        <w:t xml:space="preserve">de Spring Security deberá utilizar a </w:t>
      </w:r>
      <w:proofErr w:type="spellStart"/>
      <w:r w:rsidRPr="001E1638">
        <w:rPr>
          <w:b/>
          <w:bCs/>
        </w:rPr>
        <w:t>BCryptPasswordEncoder</w:t>
      </w:r>
      <w:proofErr w:type="spellEnd"/>
      <w:r>
        <w:rPr>
          <w:b/>
          <w:bCs/>
        </w:rPr>
        <w:t xml:space="preserve"> </w:t>
      </w:r>
      <w:r>
        <w:t>para ver si la contraseña ingresada por el usuario es igual a la de la base de datos. El resultado fue el siguiente:</w:t>
      </w:r>
    </w:p>
    <w:p w14:paraId="50BDD221" w14:textId="7814040E" w:rsidR="005437D2" w:rsidRDefault="005437D2" w:rsidP="001E1638">
      <w:r w:rsidRPr="005437D2">
        <w:rPr>
          <w:noProof/>
        </w:rPr>
        <w:drawing>
          <wp:inline distT="0" distB="0" distL="0" distR="0" wp14:anchorId="53F81A13" wp14:editId="3D487E8D">
            <wp:extent cx="6170320" cy="2886075"/>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72583" cy="2887133"/>
                    </a:xfrm>
                    <a:prstGeom prst="rect">
                      <a:avLst/>
                    </a:prstGeom>
                  </pic:spPr>
                </pic:pic>
              </a:graphicData>
            </a:graphic>
          </wp:inline>
        </w:drawing>
      </w:r>
    </w:p>
    <w:p w14:paraId="32EC9592" w14:textId="1BF0CE19" w:rsidR="005437D2" w:rsidRDefault="005437D2" w:rsidP="001E1638">
      <w:pPr>
        <w:rPr>
          <w:b/>
          <w:bCs/>
        </w:rPr>
      </w:pPr>
      <w:r>
        <w:lastRenderedPageBreak/>
        <w:t xml:space="preserve">Exitosamente la </w:t>
      </w:r>
      <w:r w:rsidRPr="005437D2">
        <w:rPr>
          <w:b/>
          <w:bCs/>
        </w:rPr>
        <w:t>API REST</w:t>
      </w:r>
      <w:r>
        <w:t xml:space="preserve"> responde con código </w:t>
      </w:r>
      <w:r w:rsidRPr="005437D2">
        <w:rPr>
          <w:b/>
          <w:bCs/>
        </w:rPr>
        <w:t>http 200</w:t>
      </w:r>
      <w:r>
        <w:t xml:space="preserve"> y con el cuerpo de la respuesta indicando el token JWT generado después de la autenticación. Por lo que indica que el proceso de encriptar la contraseña y compararla con la de la base de datos fue un </w:t>
      </w:r>
      <w:r>
        <w:rPr>
          <w:b/>
          <w:bCs/>
        </w:rPr>
        <w:t>éxito.</w:t>
      </w:r>
    </w:p>
    <w:p w14:paraId="001F4CD5" w14:textId="5D61FCD0" w:rsidR="003D1723" w:rsidRDefault="003D1723" w:rsidP="007E04D9">
      <w:pPr>
        <w:pStyle w:val="Ttulo3"/>
      </w:pPr>
      <w:r>
        <w:t>Aplicación del Patrón Builder</w:t>
      </w:r>
    </w:p>
    <w:p w14:paraId="132C95AD" w14:textId="4F30575D" w:rsidR="003D1723" w:rsidRDefault="003D1723" w:rsidP="007E04D9">
      <w:pPr>
        <w:pStyle w:val="Ttulo4"/>
      </w:pPr>
      <w:r>
        <w:t>Como está Colaborando</w:t>
      </w:r>
    </w:p>
    <w:p w14:paraId="5C5CA43D" w14:textId="77777777" w:rsidR="001E4A4D" w:rsidRDefault="001E4A4D" w:rsidP="001E4A4D">
      <w:r>
        <w:t xml:space="preserve">En el proceso de autenticación, el patrón Builder se utiliza para construir el token JWT que posteriormente será entregado al usuario. El token requiere varios datos de configuración, entre ellos el nombre de usuario, el rol, la fecha de emisión, la fecha de expiración y la firma criptográfica.  </w:t>
      </w:r>
    </w:p>
    <w:p w14:paraId="75E88324" w14:textId="1EE85DB4" w:rsidR="001E4A4D" w:rsidRDefault="001E4A4D" w:rsidP="007E04D9">
      <w:pPr>
        <w:pStyle w:val="Ttulo4"/>
      </w:pPr>
      <w:r>
        <w:t>Diagrama de Clases UML</w:t>
      </w:r>
    </w:p>
    <w:p w14:paraId="535F823B" w14:textId="789551AE" w:rsidR="001E4A4D" w:rsidRPr="001E4A4D" w:rsidRDefault="001E4A4D" w:rsidP="003C2F58">
      <w:pPr>
        <w:jc w:val="center"/>
      </w:pPr>
      <w:r w:rsidRPr="001E4A4D">
        <w:rPr>
          <w:noProof/>
        </w:rPr>
        <w:drawing>
          <wp:inline distT="0" distB="0" distL="0" distR="0" wp14:anchorId="136B7C85" wp14:editId="5B981A99">
            <wp:extent cx="5153025" cy="3668227"/>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55104" cy="3669707"/>
                    </a:xfrm>
                    <a:prstGeom prst="rect">
                      <a:avLst/>
                    </a:prstGeom>
                  </pic:spPr>
                </pic:pic>
              </a:graphicData>
            </a:graphic>
          </wp:inline>
        </w:drawing>
      </w:r>
    </w:p>
    <w:p w14:paraId="662E85FF" w14:textId="50022AE6" w:rsidR="003D1723" w:rsidRDefault="003D1723" w:rsidP="007E04D9">
      <w:pPr>
        <w:pStyle w:val="Ttulo4"/>
      </w:pPr>
      <w:r>
        <w:t>Código</w:t>
      </w:r>
    </w:p>
    <w:p w14:paraId="7E34A167" w14:textId="192073F5" w:rsidR="001E4A4D" w:rsidRPr="001E4A4D" w:rsidRDefault="001E4A4D" w:rsidP="001E4A4D">
      <w:pPr>
        <w:rPr>
          <w:b/>
          <w:bCs/>
        </w:rPr>
      </w:pPr>
      <w:r>
        <w:rPr>
          <w:b/>
          <w:bCs/>
        </w:rPr>
        <w:t xml:space="preserve">Client / </w:t>
      </w:r>
      <w:proofErr w:type="gramStart"/>
      <w:r>
        <w:rPr>
          <w:b/>
          <w:bCs/>
        </w:rPr>
        <w:t>Director</w:t>
      </w:r>
      <w:proofErr w:type="gramEnd"/>
    </w:p>
    <w:p w14:paraId="2B6B0526" w14:textId="4B22D789" w:rsidR="003D1723" w:rsidRDefault="009D1518" w:rsidP="001E4A4D">
      <w:pPr>
        <w:jc w:val="center"/>
      </w:pPr>
      <w:r w:rsidRPr="009D1518">
        <w:rPr>
          <w:noProof/>
        </w:rPr>
        <w:lastRenderedPageBreak/>
        <w:drawing>
          <wp:inline distT="0" distB="0" distL="0" distR="0" wp14:anchorId="352844FC" wp14:editId="769BDC22">
            <wp:extent cx="4448175" cy="2416082"/>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53506" cy="2418978"/>
                    </a:xfrm>
                    <a:prstGeom prst="rect">
                      <a:avLst/>
                    </a:prstGeom>
                  </pic:spPr>
                </pic:pic>
              </a:graphicData>
            </a:graphic>
          </wp:inline>
        </w:drawing>
      </w:r>
    </w:p>
    <w:p w14:paraId="12B38258" w14:textId="57B55288" w:rsidR="001E4A4D" w:rsidRPr="001E4A4D" w:rsidRDefault="001E4A4D" w:rsidP="001E4A4D">
      <w:pPr>
        <w:jc w:val="left"/>
        <w:rPr>
          <w:b/>
          <w:bCs/>
        </w:rPr>
      </w:pPr>
      <w:r>
        <w:rPr>
          <w:b/>
          <w:bCs/>
        </w:rPr>
        <w:t>Interface</w:t>
      </w:r>
    </w:p>
    <w:p w14:paraId="2F173DA9" w14:textId="2018DBF9" w:rsidR="003D1723" w:rsidRDefault="003D1723" w:rsidP="001E4A4D">
      <w:pPr>
        <w:jc w:val="center"/>
      </w:pPr>
      <w:r w:rsidRPr="003D1723">
        <w:rPr>
          <w:noProof/>
        </w:rPr>
        <w:drawing>
          <wp:inline distT="0" distB="0" distL="0" distR="0" wp14:anchorId="34DC3B85" wp14:editId="15BE933A">
            <wp:extent cx="5062655" cy="3762375"/>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70931" cy="3768525"/>
                    </a:xfrm>
                    <a:prstGeom prst="rect">
                      <a:avLst/>
                    </a:prstGeom>
                  </pic:spPr>
                </pic:pic>
              </a:graphicData>
            </a:graphic>
          </wp:inline>
        </w:drawing>
      </w:r>
    </w:p>
    <w:p w14:paraId="74BBAA28" w14:textId="2AB23388" w:rsidR="003D1723" w:rsidRDefault="003D1723" w:rsidP="001E4A4D">
      <w:pPr>
        <w:jc w:val="center"/>
      </w:pPr>
      <w:r w:rsidRPr="003D1723">
        <w:rPr>
          <w:noProof/>
        </w:rPr>
        <w:lastRenderedPageBreak/>
        <w:drawing>
          <wp:inline distT="0" distB="0" distL="0" distR="0" wp14:anchorId="52FF695D" wp14:editId="1F2ABA3C">
            <wp:extent cx="4819650" cy="2053500"/>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27343" cy="2056778"/>
                    </a:xfrm>
                    <a:prstGeom prst="rect">
                      <a:avLst/>
                    </a:prstGeom>
                  </pic:spPr>
                </pic:pic>
              </a:graphicData>
            </a:graphic>
          </wp:inline>
        </w:drawing>
      </w:r>
    </w:p>
    <w:p w14:paraId="116FB85C" w14:textId="7AB672F5" w:rsidR="003D1723" w:rsidRDefault="003D1723" w:rsidP="001E4A4D">
      <w:pPr>
        <w:jc w:val="center"/>
      </w:pPr>
      <w:r w:rsidRPr="003D1723">
        <w:rPr>
          <w:noProof/>
        </w:rPr>
        <w:drawing>
          <wp:inline distT="0" distB="0" distL="0" distR="0" wp14:anchorId="2474CBC7" wp14:editId="16CB14E7">
            <wp:extent cx="4886325" cy="197071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99076" cy="1975856"/>
                    </a:xfrm>
                    <a:prstGeom prst="rect">
                      <a:avLst/>
                    </a:prstGeom>
                  </pic:spPr>
                </pic:pic>
              </a:graphicData>
            </a:graphic>
          </wp:inline>
        </w:drawing>
      </w:r>
    </w:p>
    <w:p w14:paraId="44652D45" w14:textId="0C6CD9E0" w:rsidR="003D1723" w:rsidRDefault="003D1723" w:rsidP="001E4A4D">
      <w:pPr>
        <w:jc w:val="center"/>
      </w:pPr>
      <w:r w:rsidRPr="003D1723">
        <w:rPr>
          <w:noProof/>
        </w:rPr>
        <w:drawing>
          <wp:inline distT="0" distB="0" distL="0" distR="0" wp14:anchorId="6E0BFF47" wp14:editId="6104B3A6">
            <wp:extent cx="4879792" cy="22574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84419" cy="2259566"/>
                    </a:xfrm>
                    <a:prstGeom prst="rect">
                      <a:avLst/>
                    </a:prstGeom>
                  </pic:spPr>
                </pic:pic>
              </a:graphicData>
            </a:graphic>
          </wp:inline>
        </w:drawing>
      </w:r>
    </w:p>
    <w:p w14:paraId="46EF0F70" w14:textId="68B85D65" w:rsidR="001E4A4D" w:rsidRPr="001E4A4D" w:rsidRDefault="001E4A4D" w:rsidP="001E4A4D">
      <w:pPr>
        <w:jc w:val="left"/>
        <w:rPr>
          <w:b/>
          <w:bCs/>
        </w:rPr>
      </w:pPr>
      <w:r>
        <w:rPr>
          <w:b/>
          <w:bCs/>
        </w:rPr>
        <w:t>Concrete Builder</w:t>
      </w:r>
    </w:p>
    <w:p w14:paraId="69B30FBB" w14:textId="423C0D08" w:rsidR="009D1518" w:rsidRDefault="009D1518" w:rsidP="003D1723">
      <w:r w:rsidRPr="009D1518">
        <w:rPr>
          <w:noProof/>
        </w:rPr>
        <w:lastRenderedPageBreak/>
        <w:drawing>
          <wp:inline distT="0" distB="0" distL="0" distR="0" wp14:anchorId="5B52A8C3" wp14:editId="25DA4955">
            <wp:extent cx="5943600" cy="200469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004695"/>
                    </a:xfrm>
                    <a:prstGeom prst="rect">
                      <a:avLst/>
                    </a:prstGeom>
                  </pic:spPr>
                </pic:pic>
              </a:graphicData>
            </a:graphic>
          </wp:inline>
        </w:drawing>
      </w:r>
    </w:p>
    <w:p w14:paraId="14CCCCDE" w14:textId="6676B5A4" w:rsidR="009D1518" w:rsidRDefault="009D1518" w:rsidP="001E4A4D">
      <w:pPr>
        <w:jc w:val="center"/>
      </w:pPr>
      <w:r w:rsidRPr="009D1518">
        <w:rPr>
          <w:noProof/>
        </w:rPr>
        <w:drawing>
          <wp:inline distT="0" distB="0" distL="0" distR="0" wp14:anchorId="03986789" wp14:editId="4BA28EE2">
            <wp:extent cx="4676775" cy="851913"/>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94262" cy="855098"/>
                    </a:xfrm>
                    <a:prstGeom prst="rect">
                      <a:avLst/>
                    </a:prstGeom>
                  </pic:spPr>
                </pic:pic>
              </a:graphicData>
            </a:graphic>
          </wp:inline>
        </w:drawing>
      </w:r>
    </w:p>
    <w:p w14:paraId="4369DF5A" w14:textId="4E19CF3E" w:rsidR="009D1518" w:rsidRPr="003D1723" w:rsidRDefault="009D1518" w:rsidP="001E4A4D">
      <w:pPr>
        <w:jc w:val="center"/>
      </w:pPr>
      <w:r w:rsidRPr="009D1518">
        <w:rPr>
          <w:noProof/>
        </w:rPr>
        <w:drawing>
          <wp:inline distT="0" distB="0" distL="0" distR="0" wp14:anchorId="6409BE82" wp14:editId="14230D7D">
            <wp:extent cx="4498141" cy="30194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02754" cy="3022522"/>
                    </a:xfrm>
                    <a:prstGeom prst="rect">
                      <a:avLst/>
                    </a:prstGeom>
                  </pic:spPr>
                </pic:pic>
              </a:graphicData>
            </a:graphic>
          </wp:inline>
        </w:drawing>
      </w:r>
    </w:p>
    <w:p w14:paraId="7F24812A" w14:textId="237105E3" w:rsidR="003D1723" w:rsidRPr="003D1723" w:rsidRDefault="00EF6B16" w:rsidP="007E04D9">
      <w:pPr>
        <w:pStyle w:val="Ttulo4"/>
      </w:pPr>
      <w:r>
        <w:t xml:space="preserve">Explicación y </w:t>
      </w:r>
      <w:r w:rsidR="003D1723">
        <w:t>Prueba de que Funciona</w:t>
      </w:r>
    </w:p>
    <w:p w14:paraId="4D9E0E40" w14:textId="2FB41FD7" w:rsidR="005437D2" w:rsidRDefault="00EF6B16" w:rsidP="007E04D9">
      <w:pPr>
        <w:pStyle w:val="Ttulo5"/>
      </w:pPr>
      <w:r>
        <w:t>JwtService (Client</w:t>
      </w:r>
      <w:r>
        <w:rPr>
          <w:lang w:val="en-US"/>
        </w:rPr>
        <w:t>/</w:t>
      </w:r>
      <w:proofErr w:type="gramStart"/>
      <w:r>
        <w:rPr>
          <w:lang w:val="en-US"/>
        </w:rPr>
        <w:t>Director</w:t>
      </w:r>
      <w:proofErr w:type="gramEnd"/>
      <w:r>
        <w:t>)</w:t>
      </w:r>
    </w:p>
    <w:p w14:paraId="37FEA0C6" w14:textId="7507329C" w:rsidR="00EF6B16" w:rsidRDefault="00EF6B16" w:rsidP="00EF6B16">
      <w:r>
        <w:t xml:space="preserve">La clase </w:t>
      </w:r>
      <w:r w:rsidRPr="001E4A4D">
        <w:rPr>
          <w:b/>
          <w:bCs/>
        </w:rPr>
        <w:t>JwtService</w:t>
      </w:r>
      <w:r>
        <w:t xml:space="preserve"> actúa como cliente y director contextual, ya que define los pasos de construcción del token JWT. </w:t>
      </w:r>
    </w:p>
    <w:p w14:paraId="2F7D2065" w14:textId="1E195377" w:rsidR="00EF6B16" w:rsidRDefault="00EF6B16" w:rsidP="007E04D9">
      <w:pPr>
        <w:pStyle w:val="Ttulo5"/>
      </w:pPr>
      <w:r>
        <w:lastRenderedPageBreak/>
        <w:t>JwtBuilder (Interfaz)</w:t>
      </w:r>
    </w:p>
    <w:p w14:paraId="4CA3AB96" w14:textId="13AE2812" w:rsidR="00EF6B16" w:rsidRPr="00EF6B16" w:rsidRDefault="00EF6B16" w:rsidP="00EF6B16">
      <w:r w:rsidRPr="00EF6B16">
        <w:rPr>
          <w:b/>
          <w:bCs/>
        </w:rPr>
        <w:t>JwtBuilder</w:t>
      </w:r>
      <w:r w:rsidRPr="00EF6B16">
        <w:t xml:space="preserve"> representa el Builder, donde se</w:t>
      </w:r>
      <w:r>
        <w:t xml:space="preserve"> define el contrato de métodos que deberán utilizar los Builders concretos posteriormente, entre ellos los utilizados como </w:t>
      </w:r>
      <w:proofErr w:type="spellStart"/>
      <w:proofErr w:type="gramStart"/>
      <w:r>
        <w:rPr>
          <w:b/>
          <w:bCs/>
        </w:rPr>
        <w:t>subject</w:t>
      </w:r>
      <w:proofErr w:type="spellEnd"/>
      <w:r>
        <w:rPr>
          <w:b/>
          <w:bCs/>
        </w:rPr>
        <w:t>(</w:t>
      </w:r>
      <w:proofErr w:type="gramEnd"/>
      <w:r>
        <w:rPr>
          <w:b/>
          <w:bCs/>
        </w:rPr>
        <w:t xml:space="preserve">), </w:t>
      </w:r>
      <w:proofErr w:type="spellStart"/>
      <w:r>
        <w:rPr>
          <w:b/>
          <w:bCs/>
        </w:rPr>
        <w:t>claim</w:t>
      </w:r>
      <w:proofErr w:type="spellEnd"/>
      <w:r>
        <w:rPr>
          <w:b/>
          <w:bCs/>
        </w:rPr>
        <w:t xml:space="preserve">(), </w:t>
      </w:r>
      <w:proofErr w:type="spellStart"/>
      <w:r>
        <w:rPr>
          <w:b/>
          <w:bCs/>
        </w:rPr>
        <w:t>issuedAt</w:t>
      </w:r>
      <w:proofErr w:type="spellEnd"/>
      <w:r>
        <w:rPr>
          <w:b/>
          <w:bCs/>
        </w:rPr>
        <w:t xml:space="preserve">(), </w:t>
      </w:r>
      <w:proofErr w:type="spellStart"/>
      <w:r>
        <w:rPr>
          <w:b/>
          <w:bCs/>
        </w:rPr>
        <w:t>expiration</w:t>
      </w:r>
      <w:proofErr w:type="spellEnd"/>
      <w:r>
        <w:rPr>
          <w:b/>
          <w:bCs/>
        </w:rPr>
        <w:t xml:space="preserve">(), </w:t>
      </w:r>
      <w:proofErr w:type="spellStart"/>
      <w:r>
        <w:rPr>
          <w:b/>
          <w:bCs/>
        </w:rPr>
        <w:t>signWith</w:t>
      </w:r>
      <w:proofErr w:type="spellEnd"/>
      <w:r>
        <w:rPr>
          <w:b/>
          <w:bCs/>
        </w:rPr>
        <w:t xml:space="preserve">() </w:t>
      </w:r>
      <w:r>
        <w:t>y</w:t>
      </w:r>
      <w:r>
        <w:rPr>
          <w:b/>
          <w:bCs/>
        </w:rPr>
        <w:t xml:space="preserve"> compact().</w:t>
      </w:r>
    </w:p>
    <w:p w14:paraId="6EF1BB7A" w14:textId="11EAB2DC" w:rsidR="00EF6B16" w:rsidRDefault="00EF6B16" w:rsidP="007E04D9">
      <w:pPr>
        <w:pStyle w:val="Ttulo5"/>
      </w:pPr>
      <w:r>
        <w:t>DefaultJwtBuilder (Concrete Builder)</w:t>
      </w:r>
    </w:p>
    <w:p w14:paraId="73DC5D73" w14:textId="71447E91" w:rsidR="00EF6B16" w:rsidRDefault="00EF6B16" w:rsidP="00EF6B16">
      <w:r w:rsidRPr="001E4A4D">
        <w:rPr>
          <w:b/>
          <w:bCs/>
        </w:rPr>
        <w:t>DefaultJwtBuilder</w:t>
      </w:r>
      <w:r>
        <w:t xml:space="preserve">, proporcionado internamente por la librería </w:t>
      </w:r>
      <w:r w:rsidRPr="00EF6B16">
        <w:rPr>
          <w:b/>
          <w:bCs/>
        </w:rPr>
        <w:t>JJWT</w:t>
      </w:r>
      <w:r>
        <w:t xml:space="preserve">, es el Builder concreto donde se implementa la interfaz </w:t>
      </w:r>
      <w:r>
        <w:rPr>
          <w:b/>
          <w:bCs/>
        </w:rPr>
        <w:t xml:space="preserve">JwtBuilder </w:t>
      </w:r>
      <w:r>
        <w:t xml:space="preserve">y se asigna comportamiento a sus métodos. Finalmente, el método </w:t>
      </w:r>
      <w:proofErr w:type="gramStart"/>
      <w:r w:rsidRPr="001E4A4D">
        <w:rPr>
          <w:b/>
          <w:bCs/>
        </w:rPr>
        <w:t>compact(</w:t>
      </w:r>
      <w:proofErr w:type="gramEnd"/>
      <w:r w:rsidRPr="001E4A4D">
        <w:rPr>
          <w:b/>
          <w:bCs/>
        </w:rPr>
        <w:t>)</w:t>
      </w:r>
      <w:r>
        <w:t xml:space="preserve"> genera el producto terminado: un token JWT firmado en formato </w:t>
      </w:r>
      <w:r w:rsidRPr="001E4A4D">
        <w:rPr>
          <w:b/>
          <w:bCs/>
        </w:rPr>
        <w:t>String</w:t>
      </w:r>
      <w:r>
        <w:t>.</w:t>
      </w:r>
    </w:p>
    <w:p w14:paraId="6BB8708B" w14:textId="2F4A7B8C" w:rsidR="00EF6B16" w:rsidRDefault="00EF6B16" w:rsidP="007E04D9">
      <w:pPr>
        <w:pStyle w:val="Ttulo5"/>
      </w:pPr>
      <w:r>
        <w:t>Funcionamiento</w:t>
      </w:r>
    </w:p>
    <w:p w14:paraId="57726C65" w14:textId="4ECD3D5F" w:rsidR="00EF6B16" w:rsidRDefault="00EF6B16" w:rsidP="00EF6B16">
      <w:r>
        <w:t>Cuando nosotros iniciamos sesión internamente con un usuario</w:t>
      </w:r>
      <w:r w:rsidR="00F61097">
        <w:t>, la API REST nos devuelve como respuesta un token JWT para gestionar la sesión del usuario como mensaje de éxito. A continuación se muestra un ejemplo:</w:t>
      </w:r>
    </w:p>
    <w:p w14:paraId="32B84E0A" w14:textId="5EC32CC9" w:rsidR="00F61097" w:rsidRDefault="00F61097" w:rsidP="00EF6B16">
      <w:r w:rsidRPr="00F61097">
        <w:rPr>
          <w:noProof/>
        </w:rPr>
        <w:drawing>
          <wp:inline distT="0" distB="0" distL="0" distR="0" wp14:anchorId="009FAAB2" wp14:editId="7118C825">
            <wp:extent cx="5943600" cy="281876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18765"/>
                    </a:xfrm>
                    <a:prstGeom prst="rect">
                      <a:avLst/>
                    </a:prstGeom>
                  </pic:spPr>
                </pic:pic>
              </a:graphicData>
            </a:graphic>
          </wp:inline>
        </w:drawing>
      </w:r>
    </w:p>
    <w:p w14:paraId="009A0E7D" w14:textId="372E82CC" w:rsidR="00F61097" w:rsidRDefault="00F61097" w:rsidP="00EF6B16">
      <w:r>
        <w:t xml:space="preserve">Este token fue generado mediante un flujo interno de validación y verificación de credenciales donde posteriormente llego al </w:t>
      </w:r>
      <w:r>
        <w:rPr>
          <w:b/>
          <w:bCs/>
        </w:rPr>
        <w:t>JwtService</w:t>
      </w:r>
      <w:r>
        <w:t xml:space="preserve"> donde se gestionó la creación del token por medio de la librería </w:t>
      </w:r>
      <w:r>
        <w:rPr>
          <w:b/>
          <w:bCs/>
        </w:rPr>
        <w:t xml:space="preserve">JJWT. </w:t>
      </w:r>
      <w:r>
        <w:t>Utilizando el concepto de patrón Builder.</w:t>
      </w:r>
    </w:p>
    <w:p w14:paraId="0E5CAE45" w14:textId="7B632081" w:rsidR="007E04D9" w:rsidRDefault="007E04D9" w:rsidP="007E04D9">
      <w:pPr>
        <w:pStyle w:val="Ttulo2"/>
      </w:pPr>
      <w:r>
        <w:lastRenderedPageBreak/>
        <w:t>Estructurales</w:t>
      </w:r>
    </w:p>
    <w:p w14:paraId="24E2FF68" w14:textId="4DC667A4" w:rsidR="007E04D9" w:rsidRDefault="007E04D9" w:rsidP="007E04D9">
      <w:pPr>
        <w:pStyle w:val="Ttulo3"/>
      </w:pPr>
      <w:r>
        <w:t xml:space="preserve">Aplicación del Patrón </w:t>
      </w:r>
      <w:proofErr w:type="spellStart"/>
      <w:r>
        <w:t>Adapter</w:t>
      </w:r>
      <w:proofErr w:type="spellEnd"/>
    </w:p>
    <w:p w14:paraId="4F82DF63" w14:textId="480A30ED" w:rsidR="007E04D9" w:rsidRDefault="007E04D9" w:rsidP="007E04D9">
      <w:pPr>
        <w:pStyle w:val="Ttulo4"/>
      </w:pPr>
      <w:r>
        <w:t>Como está colaborando este Patrón al Proyecto</w:t>
      </w:r>
    </w:p>
    <w:p w14:paraId="12F7139F" w14:textId="77777777" w:rsidR="00335D5B" w:rsidRDefault="00335D5B" w:rsidP="00335D5B">
      <w:r>
        <w:t xml:space="preserve">En nuestro proyecto, el patrón </w:t>
      </w:r>
      <w:proofErr w:type="spellStart"/>
      <w:r w:rsidRPr="00335D5B">
        <w:rPr>
          <w:b/>
          <w:bCs/>
        </w:rPr>
        <w:t>Adapter</w:t>
      </w:r>
      <w:proofErr w:type="spellEnd"/>
      <w:r>
        <w:t xml:space="preserve"> está siendo utilizado como parte de la </w:t>
      </w:r>
      <w:r w:rsidRPr="00335D5B">
        <w:rPr>
          <w:b/>
          <w:bCs/>
        </w:rPr>
        <w:t>arquitectura hexagonal</w:t>
      </w:r>
      <w:r>
        <w:t xml:space="preserve"> para permitir que los diferentes componentes de la aplicación puedan comunicarse sin depender directamente de implementaciones específicas. Para evidenciar su funcionamiento, tomaremos como ejemplo la creación de usuarios, donde la capa de aplicación trabaja mediante el puerto </w:t>
      </w:r>
      <w:proofErr w:type="spellStart"/>
      <w:r w:rsidRPr="00335D5B">
        <w:rPr>
          <w:b/>
          <w:bCs/>
        </w:rPr>
        <w:t>UserRepository</w:t>
      </w:r>
      <w:proofErr w:type="spellEnd"/>
      <w:r>
        <w:t xml:space="preserve">, mientras que en la infraestructura se encuentra </w:t>
      </w:r>
      <w:proofErr w:type="spellStart"/>
      <w:r w:rsidRPr="00335D5B">
        <w:rPr>
          <w:b/>
          <w:bCs/>
        </w:rPr>
        <w:t>UserAdapterPersistence</w:t>
      </w:r>
      <w:proofErr w:type="spellEnd"/>
      <w:r>
        <w:t xml:space="preserve">, encargado de adaptar este contrato a la implementación de persistencia utilizada con </w:t>
      </w:r>
      <w:r w:rsidRPr="00335D5B">
        <w:rPr>
          <w:b/>
          <w:bCs/>
        </w:rPr>
        <w:t>JPA</w:t>
      </w:r>
      <w:r>
        <w:t xml:space="preserve"> e </w:t>
      </w:r>
      <w:proofErr w:type="spellStart"/>
      <w:r w:rsidRPr="00335D5B">
        <w:rPr>
          <w:b/>
          <w:bCs/>
        </w:rPr>
        <w:t>Hibernate</w:t>
      </w:r>
      <w:proofErr w:type="spellEnd"/>
      <w:r>
        <w:t>.</w:t>
      </w:r>
    </w:p>
    <w:p w14:paraId="4A03D7FA" w14:textId="2BB8646C" w:rsidR="00335D5B" w:rsidRPr="00335D5B" w:rsidRDefault="00335D5B" w:rsidP="00335D5B">
      <w:r>
        <w:t xml:space="preserve">Este patrón aporta principalmente desacoplamiento entre la lógica de aplicación y la infraestructura, ya que </w:t>
      </w:r>
      <w:proofErr w:type="spellStart"/>
      <w:r w:rsidRPr="00335D5B">
        <w:rPr>
          <w:b/>
          <w:bCs/>
        </w:rPr>
        <w:t>AuthService</w:t>
      </w:r>
      <w:proofErr w:type="spellEnd"/>
      <w:r>
        <w:t xml:space="preserve"> no necesita conocer cómo se almacenan los usuarios ni trabajar directamente con JPA. El adaptador recibe las operaciones definidas por el puerto y las traduce hacia </w:t>
      </w:r>
      <w:proofErr w:type="spellStart"/>
      <w:r w:rsidRPr="00335D5B">
        <w:rPr>
          <w:b/>
          <w:bCs/>
        </w:rPr>
        <w:t>UserDAO</w:t>
      </w:r>
      <w:proofErr w:type="spellEnd"/>
      <w:r>
        <w:t xml:space="preserve"> y las entidades de persistencia, permitiendo que la aplicación mantenga su lógica independiente de la tecnología utilizada para almacenar la información. Además, este mismo enfoque puede aplicarse en las demás funcionalidades del proyecto que requieren comunicación entre la aplicación y componentes externos.</w:t>
      </w:r>
    </w:p>
    <w:p w14:paraId="043EC8EC" w14:textId="5D0C7F0F" w:rsidR="007E04D9" w:rsidRDefault="007E04D9" w:rsidP="007E04D9">
      <w:pPr>
        <w:pStyle w:val="Ttulo4"/>
      </w:pPr>
      <w:r>
        <w:lastRenderedPageBreak/>
        <w:t>Diagrama de Clase UML</w:t>
      </w:r>
    </w:p>
    <w:p w14:paraId="43735CF5" w14:textId="35FAC1B7" w:rsidR="00EA72A1" w:rsidRPr="00EA72A1" w:rsidRDefault="00EA72A1" w:rsidP="00EA72A1">
      <w:pPr>
        <w:jc w:val="center"/>
      </w:pPr>
      <w:r w:rsidRPr="00EA72A1">
        <w:rPr>
          <w:noProof/>
        </w:rPr>
        <w:drawing>
          <wp:inline distT="0" distB="0" distL="0" distR="0" wp14:anchorId="6FE64FE9" wp14:editId="0E01C80D">
            <wp:extent cx="2225615" cy="4064462"/>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31095" cy="4074470"/>
                    </a:xfrm>
                    <a:prstGeom prst="rect">
                      <a:avLst/>
                    </a:prstGeom>
                  </pic:spPr>
                </pic:pic>
              </a:graphicData>
            </a:graphic>
          </wp:inline>
        </w:drawing>
      </w:r>
    </w:p>
    <w:p w14:paraId="21217159" w14:textId="75645B75" w:rsidR="007E04D9" w:rsidRDefault="007E04D9" w:rsidP="007E04D9">
      <w:pPr>
        <w:pStyle w:val="Ttulo4"/>
      </w:pPr>
      <w:r>
        <w:lastRenderedPageBreak/>
        <w:t>Código</w:t>
      </w:r>
    </w:p>
    <w:p w14:paraId="2615954F" w14:textId="541A69E5" w:rsidR="00EA72A1" w:rsidRDefault="00EA72A1" w:rsidP="00EA72A1">
      <w:r w:rsidRPr="00EA72A1">
        <w:rPr>
          <w:noProof/>
        </w:rPr>
        <w:drawing>
          <wp:inline distT="0" distB="0" distL="0" distR="0" wp14:anchorId="4F2736A4" wp14:editId="1FC4987B">
            <wp:extent cx="5943600" cy="34302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430270"/>
                    </a:xfrm>
                    <a:prstGeom prst="rect">
                      <a:avLst/>
                    </a:prstGeom>
                  </pic:spPr>
                </pic:pic>
              </a:graphicData>
            </a:graphic>
          </wp:inline>
        </w:drawing>
      </w:r>
    </w:p>
    <w:p w14:paraId="145D4D69" w14:textId="4D2E0268" w:rsidR="00EA72A1" w:rsidRDefault="00EA72A1" w:rsidP="00EA72A1">
      <w:r w:rsidRPr="00EA72A1">
        <w:rPr>
          <w:noProof/>
        </w:rPr>
        <w:drawing>
          <wp:inline distT="0" distB="0" distL="0" distR="0" wp14:anchorId="340030D1" wp14:editId="065D87C3">
            <wp:extent cx="5449060" cy="1381318"/>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49060" cy="1381318"/>
                    </a:xfrm>
                    <a:prstGeom prst="rect">
                      <a:avLst/>
                    </a:prstGeom>
                  </pic:spPr>
                </pic:pic>
              </a:graphicData>
            </a:graphic>
          </wp:inline>
        </w:drawing>
      </w:r>
    </w:p>
    <w:p w14:paraId="791F1CF4" w14:textId="174BF4AB" w:rsidR="00EA72A1" w:rsidRDefault="00EA72A1" w:rsidP="00EA72A1">
      <w:r w:rsidRPr="00EA72A1">
        <w:rPr>
          <w:noProof/>
        </w:rPr>
        <w:lastRenderedPageBreak/>
        <w:drawing>
          <wp:inline distT="0" distB="0" distL="0" distR="0" wp14:anchorId="188B8AA5" wp14:editId="2524FEB4">
            <wp:extent cx="5943600" cy="3407410"/>
            <wp:effectExtent l="0" t="0" r="0" b="254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407410"/>
                    </a:xfrm>
                    <a:prstGeom prst="rect">
                      <a:avLst/>
                    </a:prstGeom>
                  </pic:spPr>
                </pic:pic>
              </a:graphicData>
            </a:graphic>
          </wp:inline>
        </w:drawing>
      </w:r>
    </w:p>
    <w:p w14:paraId="57F5FD37" w14:textId="3B76B654" w:rsidR="00EA72A1" w:rsidRPr="00EA72A1" w:rsidRDefault="00EA72A1" w:rsidP="00EA72A1">
      <w:r w:rsidRPr="00EA72A1">
        <w:rPr>
          <w:noProof/>
        </w:rPr>
        <w:drawing>
          <wp:inline distT="0" distB="0" distL="0" distR="0" wp14:anchorId="543D9985" wp14:editId="07597DFA">
            <wp:extent cx="5943600" cy="1938020"/>
            <wp:effectExtent l="0" t="0" r="0"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938020"/>
                    </a:xfrm>
                    <a:prstGeom prst="rect">
                      <a:avLst/>
                    </a:prstGeom>
                  </pic:spPr>
                </pic:pic>
              </a:graphicData>
            </a:graphic>
          </wp:inline>
        </w:drawing>
      </w:r>
    </w:p>
    <w:p w14:paraId="01F73A1B" w14:textId="0903E9B6" w:rsidR="007E04D9" w:rsidRDefault="007E04D9" w:rsidP="007E04D9">
      <w:pPr>
        <w:pStyle w:val="Ttulo4"/>
      </w:pPr>
      <w:r>
        <w:t>Explicación y Prueba de que Funciona</w:t>
      </w:r>
    </w:p>
    <w:p w14:paraId="76299EBD" w14:textId="232074CA" w:rsidR="00A63171" w:rsidRDefault="00A63171" w:rsidP="00A63171">
      <w:pPr>
        <w:pStyle w:val="Ttulo5"/>
      </w:pPr>
      <w:proofErr w:type="spellStart"/>
      <w:r>
        <w:t>AuthService</w:t>
      </w:r>
      <w:proofErr w:type="spellEnd"/>
      <w:r>
        <w:t xml:space="preserve"> (Cliente)</w:t>
      </w:r>
    </w:p>
    <w:p w14:paraId="2F2D22DB" w14:textId="3DC1ED78" w:rsidR="00A63171" w:rsidRPr="00A63171" w:rsidRDefault="00A63171" w:rsidP="00A63171">
      <w:r w:rsidRPr="00A63171">
        <w:t xml:space="preserve">Es el componente encargado de </w:t>
      </w:r>
      <w:r w:rsidRPr="00A63171">
        <w:rPr>
          <w:b/>
          <w:bCs/>
        </w:rPr>
        <w:t>orquestar el registro del usuario</w:t>
      </w:r>
      <w:r w:rsidRPr="00A63171">
        <w:t xml:space="preserve"> desde la capa de aplicación. Para guardar el usuario, utiliza </w:t>
      </w:r>
      <w:proofErr w:type="spellStart"/>
      <w:r w:rsidRPr="00A63171">
        <w:rPr>
          <w:b/>
          <w:bCs/>
        </w:rPr>
        <w:t>UserRepository</w:t>
      </w:r>
      <w:proofErr w:type="spellEnd"/>
      <w:r w:rsidRPr="00A63171">
        <w:t xml:space="preserve"> sin conocer directamente la implementación encargada de la persistencia.</w:t>
      </w:r>
    </w:p>
    <w:p w14:paraId="05DAB626" w14:textId="6E4EC645" w:rsidR="00EA72A1" w:rsidRDefault="00A63171" w:rsidP="00A63171">
      <w:pPr>
        <w:pStyle w:val="Ttulo5"/>
      </w:pPr>
      <w:proofErr w:type="spellStart"/>
      <w:r>
        <w:lastRenderedPageBreak/>
        <w:t>UserRepository</w:t>
      </w:r>
      <w:proofErr w:type="spellEnd"/>
      <w:r>
        <w:t xml:space="preserve"> (Interfaz)</w:t>
      </w:r>
    </w:p>
    <w:p w14:paraId="5F192A85" w14:textId="6ED48564" w:rsidR="00A63171" w:rsidRDefault="00A63171" w:rsidP="00A63171">
      <w:r>
        <w:t xml:space="preserve">Es el </w:t>
      </w:r>
      <w:r>
        <w:rPr>
          <w:rStyle w:val="Textoennegrita"/>
        </w:rPr>
        <w:t>puerto de salida</w:t>
      </w:r>
      <w:r>
        <w:t xml:space="preserve"> que define las operaciones que necesita la aplicación para trabajar con los usuarios. En este caso, establece el contrato para guardar y consultar usuarios, sin depender de JPA o de la base de datos.</w:t>
      </w:r>
    </w:p>
    <w:p w14:paraId="6A0E351A" w14:textId="460CD0BB" w:rsidR="00A63171" w:rsidRDefault="00A63171" w:rsidP="00A63171">
      <w:pPr>
        <w:pStyle w:val="Ttulo5"/>
      </w:pPr>
      <w:proofErr w:type="spellStart"/>
      <w:r>
        <w:t>UserAdapterPersistence</w:t>
      </w:r>
      <w:proofErr w:type="spellEnd"/>
      <w:r>
        <w:t xml:space="preserve"> (</w:t>
      </w:r>
      <w:proofErr w:type="spellStart"/>
      <w:r>
        <w:t>Adapter</w:t>
      </w:r>
      <w:proofErr w:type="spellEnd"/>
      <w:r>
        <w:t>)</w:t>
      </w:r>
    </w:p>
    <w:p w14:paraId="74B05E50" w14:textId="7F5FEC5C" w:rsidR="00A63171" w:rsidRDefault="00A63171" w:rsidP="00A63171">
      <w:r w:rsidRPr="00A63171">
        <w:t xml:space="preserve">Es el componente que implementa el puerto </w:t>
      </w:r>
      <w:proofErr w:type="spellStart"/>
      <w:r w:rsidRPr="00A63171">
        <w:rPr>
          <w:b/>
          <w:bCs/>
        </w:rPr>
        <w:t>UserRepository</w:t>
      </w:r>
      <w:proofErr w:type="spellEnd"/>
      <w:r w:rsidRPr="00A63171">
        <w:t xml:space="preserve"> y adapta sus operaciones hacia la infraestructura de persistencia. Recibe el </w:t>
      </w:r>
      <w:proofErr w:type="spellStart"/>
      <w:r w:rsidRPr="00A63171">
        <w:rPr>
          <w:b/>
          <w:bCs/>
        </w:rPr>
        <w:t>User</w:t>
      </w:r>
      <w:proofErr w:type="spellEnd"/>
      <w:r w:rsidRPr="00A63171">
        <w:t xml:space="preserve"> desde la aplicación, lo convierte mediante el </w:t>
      </w:r>
      <w:proofErr w:type="spellStart"/>
      <w:r w:rsidRPr="00A63171">
        <w:rPr>
          <w:b/>
          <w:bCs/>
        </w:rPr>
        <w:t>mapper</w:t>
      </w:r>
      <w:proofErr w:type="spellEnd"/>
      <w:r w:rsidRPr="00A63171">
        <w:t xml:space="preserve"> a </w:t>
      </w:r>
      <w:proofErr w:type="spellStart"/>
      <w:r w:rsidRPr="00A63171">
        <w:rPr>
          <w:b/>
          <w:bCs/>
        </w:rPr>
        <w:t>UserEntity</w:t>
      </w:r>
      <w:proofErr w:type="spellEnd"/>
      <w:r w:rsidRPr="00A63171">
        <w:t xml:space="preserve"> y utiliza </w:t>
      </w:r>
      <w:proofErr w:type="spellStart"/>
      <w:r w:rsidRPr="00A63171">
        <w:rPr>
          <w:b/>
          <w:bCs/>
        </w:rPr>
        <w:t>UserDAO</w:t>
      </w:r>
      <w:proofErr w:type="spellEnd"/>
      <w:r w:rsidRPr="00A63171">
        <w:t xml:space="preserve"> para realizar la operación en la base de datos.</w:t>
      </w:r>
    </w:p>
    <w:p w14:paraId="1DFB7AE9" w14:textId="58A114C9" w:rsidR="00A63171" w:rsidRDefault="00A63171" w:rsidP="00A63171">
      <w:pPr>
        <w:pStyle w:val="Ttulo5"/>
      </w:pPr>
      <w:proofErr w:type="spellStart"/>
      <w:r>
        <w:t>UserDAO</w:t>
      </w:r>
      <w:proofErr w:type="spellEnd"/>
      <w:r>
        <w:t xml:space="preserve"> (</w:t>
      </w:r>
      <w:proofErr w:type="spellStart"/>
      <w:r>
        <w:t>Adaptee</w:t>
      </w:r>
      <w:proofErr w:type="spellEnd"/>
      <w:r>
        <w:t>)</w:t>
      </w:r>
    </w:p>
    <w:p w14:paraId="36A7458D" w14:textId="52295C83" w:rsidR="00A63171" w:rsidRPr="00A63171" w:rsidRDefault="00A63171" w:rsidP="00A63171">
      <w:r w:rsidRPr="00A63171">
        <w:t xml:space="preserve">Es el componente que proporciona las operaciones necesarias para comunicarse directamente con la base de datos mediante </w:t>
      </w:r>
      <w:r w:rsidRPr="00A63171">
        <w:rPr>
          <w:b/>
          <w:bCs/>
        </w:rPr>
        <w:t>JPA</w:t>
      </w:r>
      <w:r w:rsidRPr="00A63171">
        <w:t xml:space="preserve">. El </w:t>
      </w:r>
      <w:proofErr w:type="spellStart"/>
      <w:r w:rsidRPr="00A63171">
        <w:rPr>
          <w:b/>
          <w:bCs/>
        </w:rPr>
        <w:t>UserAdapterPersistence</w:t>
      </w:r>
      <w:proofErr w:type="spellEnd"/>
      <w:r w:rsidRPr="00A63171">
        <w:t xml:space="preserve"> utiliza este componente para ejecutar la persistencia del usuario.</w:t>
      </w:r>
    </w:p>
    <w:p w14:paraId="1FF069DA" w14:textId="30C6CFAB" w:rsidR="00476318" w:rsidRDefault="00A63171" w:rsidP="00A63171">
      <w:pPr>
        <w:pStyle w:val="Ttulo5"/>
      </w:pPr>
      <w:r>
        <w:t>Funcionamiento</w:t>
      </w:r>
    </w:p>
    <w:p w14:paraId="5619A4A4" w14:textId="069AFD57" w:rsidR="00A63171" w:rsidRDefault="00C51C2F" w:rsidP="00A63171">
      <w:r>
        <w:t xml:space="preserve">Cuando nosotros enviamos una petición a la API REST por medio del </w:t>
      </w:r>
      <w:proofErr w:type="spellStart"/>
      <w:r>
        <w:t>endpoint</w:t>
      </w:r>
      <w:proofErr w:type="spellEnd"/>
      <w:r>
        <w:t xml:space="preserve"> </w:t>
      </w:r>
      <w:r w:rsidRPr="00C51C2F">
        <w:rPr>
          <w:b/>
          <w:bCs/>
        </w:rPr>
        <w:t>/api/</w:t>
      </w:r>
      <w:proofErr w:type="spellStart"/>
      <w:r w:rsidRPr="00C51C2F">
        <w:rPr>
          <w:b/>
          <w:bCs/>
        </w:rPr>
        <w:t>auth</w:t>
      </w:r>
      <w:proofErr w:type="spellEnd"/>
      <w:r w:rsidRPr="00C51C2F">
        <w:rPr>
          <w:b/>
          <w:bCs/>
        </w:rPr>
        <w:t>/</w:t>
      </w:r>
      <w:proofErr w:type="spellStart"/>
      <w:r w:rsidRPr="00C51C2F">
        <w:rPr>
          <w:b/>
          <w:bCs/>
        </w:rPr>
        <w:t>register</w:t>
      </w:r>
      <w:proofErr w:type="spellEnd"/>
      <w:r>
        <w:t xml:space="preserve"> para crear un usuario, internamente habrá un controlador el cual recibirá esa solicitud y la </w:t>
      </w:r>
      <w:r w:rsidR="00BA3A4D">
        <w:t>enviará</w:t>
      </w:r>
      <w:r>
        <w:t xml:space="preserve"> </w:t>
      </w:r>
      <w:r w:rsidR="00BA3A4D">
        <w:t xml:space="preserve">al </w:t>
      </w:r>
      <w:proofErr w:type="spellStart"/>
      <w:r w:rsidR="00BA3A4D">
        <w:rPr>
          <w:b/>
          <w:bCs/>
        </w:rPr>
        <w:t>AuthService</w:t>
      </w:r>
      <w:proofErr w:type="spellEnd"/>
      <w:r w:rsidR="00BA3A4D">
        <w:rPr>
          <w:b/>
          <w:bCs/>
        </w:rPr>
        <w:t xml:space="preserve"> </w:t>
      </w:r>
      <w:r w:rsidR="00BA3A4D">
        <w:t xml:space="preserve">donde se empieza a evidenciar la presencia del uso del patrón </w:t>
      </w:r>
      <w:proofErr w:type="spellStart"/>
      <w:r w:rsidR="00BA3A4D">
        <w:rPr>
          <w:b/>
          <w:bCs/>
        </w:rPr>
        <w:t>adapter</w:t>
      </w:r>
      <w:proofErr w:type="spellEnd"/>
      <w:r w:rsidR="00BA3A4D">
        <w:rPr>
          <w:b/>
          <w:bCs/>
        </w:rPr>
        <w:t xml:space="preserve">. </w:t>
      </w:r>
      <w:r w:rsidR="00BA3A4D">
        <w:t>Finalmente, la API, nos devolverá nuevamente los datos del usuario sin su contraseña validando así que la creación del usuario se hizo correctamente:</w:t>
      </w:r>
    </w:p>
    <w:p w14:paraId="02F59CA5" w14:textId="381849D9" w:rsidR="00BA3A4D" w:rsidRDefault="00BA3A4D" w:rsidP="00BA3A4D">
      <w:pPr>
        <w:jc w:val="center"/>
      </w:pPr>
      <w:r w:rsidRPr="00BA3A4D">
        <w:rPr>
          <w:noProof/>
        </w:rPr>
        <w:lastRenderedPageBreak/>
        <w:drawing>
          <wp:inline distT="0" distB="0" distL="0" distR="0" wp14:anchorId="064F52F7" wp14:editId="5168AF42">
            <wp:extent cx="5943600" cy="3516630"/>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516630"/>
                    </a:xfrm>
                    <a:prstGeom prst="rect">
                      <a:avLst/>
                    </a:prstGeom>
                  </pic:spPr>
                </pic:pic>
              </a:graphicData>
            </a:graphic>
          </wp:inline>
        </w:drawing>
      </w:r>
    </w:p>
    <w:p w14:paraId="16D5DFA1" w14:textId="78513E94" w:rsidR="00BA3A4D" w:rsidRDefault="00BA3A4D" w:rsidP="00BA3A4D">
      <w:pPr>
        <w:jc w:val="left"/>
      </w:pPr>
      <w:r>
        <w:t>Posteriormente, se comprueba en la base de datos que el usuario ya se haya creado correctamente:</w:t>
      </w:r>
    </w:p>
    <w:p w14:paraId="5FDAB83D" w14:textId="4C99964B" w:rsidR="00BA3A4D" w:rsidRDefault="00BA3A4D" w:rsidP="00BA3A4D">
      <w:pPr>
        <w:jc w:val="left"/>
      </w:pPr>
      <w:r w:rsidRPr="00BA3A4D">
        <w:rPr>
          <w:noProof/>
        </w:rPr>
        <w:drawing>
          <wp:inline distT="0" distB="0" distL="0" distR="0" wp14:anchorId="23DA54E8" wp14:editId="710E2647">
            <wp:extent cx="5943600" cy="544830"/>
            <wp:effectExtent l="0" t="0" r="0" b="762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544830"/>
                    </a:xfrm>
                    <a:prstGeom prst="rect">
                      <a:avLst/>
                    </a:prstGeom>
                  </pic:spPr>
                </pic:pic>
              </a:graphicData>
            </a:graphic>
          </wp:inline>
        </w:drawing>
      </w:r>
    </w:p>
    <w:p w14:paraId="3B279CBA" w14:textId="3E173920" w:rsidR="00D1613B" w:rsidRDefault="00D1613B" w:rsidP="00D1613B">
      <w:pPr>
        <w:pStyle w:val="Ttulo3"/>
      </w:pPr>
      <w:r>
        <w:t>Aplicación del Patrón Bridge</w:t>
      </w:r>
    </w:p>
    <w:p w14:paraId="03BBC43A" w14:textId="77777777" w:rsidR="00D1613B" w:rsidRDefault="00D1613B" w:rsidP="00D1613B">
      <w:r>
        <w:t>Revisamos las funcionalidades previstas para LogiSync y concluimos que, por ahora, el patrón Bridge no resolvería una necesidad concreta del proyecto.</w:t>
      </w:r>
    </w:p>
    <w:p w14:paraId="55638729" w14:textId="77777777" w:rsidR="00D1613B" w:rsidRDefault="00D1613B" w:rsidP="00D1613B">
      <w:r>
        <w:t>Bridge es útil cuando se necesita separar dos aspectos que puedan cambiar de forma independiente. Por ejemplo, cuando existen varias formas de realizar una operación y, al mismo tiempo, distintos tipos de procesos que deben utilizar esas formas. Así se pueden combinar las opciones sin crear una clase para cada combinación.</w:t>
      </w:r>
    </w:p>
    <w:p w14:paraId="66452288" w14:textId="77777777" w:rsidR="00D1613B" w:rsidRDefault="00D1613B" w:rsidP="00D1613B">
      <w:r>
        <w:t xml:space="preserve">En el alcance de LogiSync se incluyen la gestión de proveedores, productos, abastecimiento, inventario, pedidos y despachos; también el seguimiento de productos, la predicción de demanda y la optimización del almacenamiento y las rutas. Además, se incorporará una integración con dispositivos </w:t>
      </w:r>
      <w:proofErr w:type="spellStart"/>
      <w:r>
        <w:t>IoT</w:t>
      </w:r>
      <w:proofErr w:type="spellEnd"/>
      <w:r>
        <w:t xml:space="preserve"> para recibir información en tiempo real relacionada con el seguimiento y monitoreo de los productos durante su </w:t>
      </w:r>
      <w:r>
        <w:lastRenderedPageBreak/>
        <w:t>transporte. Sin embargo, los requisitos actuales no describen variantes independientes que deban combinarse dentro de estas funcionalidades.</w:t>
      </w:r>
    </w:p>
    <w:p w14:paraId="054AB82A" w14:textId="77777777" w:rsidR="00D1613B" w:rsidRDefault="00D1613B" w:rsidP="00D1613B">
      <w:r>
        <w:t>Por ejemplo, que el sistema tenga servicios, interfaces y adaptadores de persistencia no significa que esté usando Bridge. Esos elementos forman parte de la arquitectura hexagonal y ayudan a separar la lógica del sistema de la infraestructura. Cumplen una función diferente.</w:t>
      </w:r>
    </w:p>
    <w:p w14:paraId="1E87E74C" w14:textId="77777777" w:rsidR="00D1613B" w:rsidRDefault="00D1613B" w:rsidP="00D1613B">
      <w:r>
        <w:t>Tampoco tendría sentido crear varias versiones de los algoritmos de predicción, almacenamiento o rutas solo para incluir el patrón. El alcance no especifica esas alternativas, así que agregarlas ahora aumentaría la complejidad sin una mejora clara para el usuario.</w:t>
      </w:r>
    </w:p>
    <w:p w14:paraId="1BF75825" w14:textId="323C6429" w:rsidR="00D1613B" w:rsidRPr="00D1613B" w:rsidRDefault="00D1613B" w:rsidP="00D1613B">
      <w:r>
        <w:t>Por eso decidimos no incorporar Bridge en esta etapa. No es que el patrón sea incompatible con LogiSync, sino que las funcionalidades definidas actualmente no requieren esa estructura.</w:t>
      </w:r>
    </w:p>
    <w:p w14:paraId="59306606" w14:textId="77777777" w:rsidR="00A63171" w:rsidRPr="00A63171" w:rsidRDefault="00A63171" w:rsidP="00A63171"/>
    <w:p w14:paraId="0B9C8D91" w14:textId="77777777" w:rsidR="00171A71" w:rsidRDefault="008A7EEB">
      <w:pPr>
        <w:pStyle w:val="Ttulo3"/>
      </w:pPr>
      <w:r>
        <w:t>Aplicación del Patrón Composite</w:t>
      </w:r>
    </w:p>
    <w:p w14:paraId="0FEFB504" w14:textId="77777777" w:rsidR="00171A71" w:rsidRDefault="008A7EEB">
      <w:pPr>
        <w:pStyle w:val="Ttulo4"/>
      </w:pPr>
      <w:r>
        <w:t>Como está Colaborando este Patrón al Proyecto</w:t>
      </w:r>
    </w:p>
    <w:p w14:paraId="7A001CE9" w14:textId="77777777" w:rsidR="00171A71" w:rsidRDefault="008A7EEB">
      <w:r>
        <w:t>En un centro de distribución logística especializado en dispositivos móviles como LogiSync, la infraestructura física de almacenamiento posee una naturaleza jerárquica y multiniv</w:t>
      </w:r>
      <w:r>
        <w:t>el: un almacén principal se subdivide en zonas (como Zona de Smartphones Flagship o Zona de Accesorios), las zonas se componen de pasillos y racks, y los racks contienen bahías o ubicaciones individuales donde reposan físicamente las cajas de celulares.</w:t>
      </w:r>
    </w:p>
    <w:p w14:paraId="71621B44" w14:textId="77777777" w:rsidR="00171A71" w:rsidRDefault="008A7EEB">
      <w:r>
        <w:t>Si</w:t>
      </w:r>
      <w:r>
        <w:t>n el patrón Composite, consultar la disponibilidad de espacio, el volumen ocupado o la capacidad total obligaría al sistema a implementar condicionales complejos y algoritmos dispersos para diferenciar si se está consultando una bodega completa, una estant</w:t>
      </w:r>
      <w:r>
        <w:t>ería o una simple gaveta. Aquí es donde colabora el patrón de diseño estructural Composite: define una abstracción común (StorageNode) que es implementada de forma uniforme tanto por las hojas o compartimientos terminales (LocationNode) como por los conten</w:t>
      </w:r>
      <w:r>
        <w:t>edores compuestos (StorageContainer, WarehouseNode, ZoneNode y RackNode). Gracias a esta composición recursiva, el cliente (StorageSpaceService) puede tratar a cualquier nodo de la jerarquía de manera idéntica y polimórfica: al invocar capacity() u occupan</w:t>
      </w:r>
      <w:r>
        <w:t>cy() sobre un rack o una zona completa, el contenedor compuesto suma recursivamente los valores de todos sus hijos sin requerir código duplicado ni dependencias acopladas.</w:t>
      </w:r>
    </w:p>
    <w:p w14:paraId="5BBCED06" w14:textId="77777777" w:rsidR="00171A71" w:rsidRDefault="008A7EEB">
      <w:pPr>
        <w:pStyle w:val="Ttulo4"/>
      </w:pPr>
      <w:r>
        <w:lastRenderedPageBreak/>
        <w:t>Diagrama de Clases UML</w:t>
      </w:r>
    </w:p>
    <w:p w14:paraId="4EF26574" w14:textId="47703F66" w:rsidR="00171A71" w:rsidRDefault="00F411DE">
      <w:r w:rsidRPr="00F411DE">
        <w:drawing>
          <wp:inline distT="0" distB="0" distL="0" distR="0" wp14:anchorId="383CF928" wp14:editId="57D63CED">
            <wp:extent cx="5943600" cy="3044825"/>
            <wp:effectExtent l="0" t="0" r="0"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044825"/>
                    </a:xfrm>
                    <a:prstGeom prst="rect">
                      <a:avLst/>
                    </a:prstGeom>
                  </pic:spPr>
                </pic:pic>
              </a:graphicData>
            </a:graphic>
          </wp:inline>
        </w:drawing>
      </w:r>
    </w:p>
    <w:p w14:paraId="442AF213" w14:textId="77777777" w:rsidR="00171A71" w:rsidRDefault="008A7EEB">
      <w:pPr>
        <w:pStyle w:val="Ttulo4"/>
      </w:pPr>
      <w:r>
        <w:lastRenderedPageBreak/>
        <w:t>Código</w:t>
      </w:r>
    </w:p>
    <w:p w14:paraId="3E95A210" w14:textId="77777777" w:rsidR="00171A71" w:rsidRDefault="008A7EEB">
      <w:pPr>
        <w:pStyle w:val="Ttulo5"/>
      </w:pPr>
      <w:r>
        <w:t>Co</w:t>
      </w:r>
      <w:r>
        <w:t>mponente (StorageNode)</w:t>
      </w:r>
    </w:p>
    <w:p w14:paraId="2B4E424B" w14:textId="561818CA" w:rsidR="00171A71" w:rsidRDefault="00F411DE">
      <w:r w:rsidRPr="00F411DE">
        <w:drawing>
          <wp:inline distT="0" distB="0" distL="0" distR="0" wp14:anchorId="757BE0A9" wp14:editId="2C66A716">
            <wp:extent cx="5068007" cy="4534533"/>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68007" cy="4534533"/>
                    </a:xfrm>
                    <a:prstGeom prst="rect">
                      <a:avLst/>
                    </a:prstGeom>
                  </pic:spPr>
                </pic:pic>
              </a:graphicData>
            </a:graphic>
          </wp:inline>
        </w:drawing>
      </w:r>
    </w:p>
    <w:p w14:paraId="7451F9B4" w14:textId="77777777" w:rsidR="00171A71" w:rsidRDefault="008A7EEB">
      <w:pPr>
        <w:pStyle w:val="Ttulo5"/>
      </w:pPr>
      <w:r>
        <w:lastRenderedPageBreak/>
        <w:t>Hoja / Leaf (LocationNode)</w:t>
      </w:r>
    </w:p>
    <w:p w14:paraId="087A276A" w14:textId="4D9659E8" w:rsidR="00171A71" w:rsidRDefault="00F411DE">
      <w:r w:rsidRPr="00F411DE">
        <w:drawing>
          <wp:inline distT="0" distB="0" distL="0" distR="0" wp14:anchorId="62D56447" wp14:editId="7FED4C55">
            <wp:extent cx="5943600" cy="682117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6821170"/>
                    </a:xfrm>
                    <a:prstGeom prst="rect">
                      <a:avLst/>
                    </a:prstGeom>
                  </pic:spPr>
                </pic:pic>
              </a:graphicData>
            </a:graphic>
          </wp:inline>
        </w:drawing>
      </w:r>
    </w:p>
    <w:p w14:paraId="1C03EB08" w14:textId="613EE0C1" w:rsidR="00F411DE" w:rsidRDefault="00F411DE">
      <w:r w:rsidRPr="00F411DE">
        <w:lastRenderedPageBreak/>
        <w:drawing>
          <wp:inline distT="0" distB="0" distL="0" distR="0" wp14:anchorId="44412F78" wp14:editId="13C6E2E4">
            <wp:extent cx="4839375" cy="1952898"/>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39375" cy="1952898"/>
                    </a:xfrm>
                    <a:prstGeom prst="rect">
                      <a:avLst/>
                    </a:prstGeom>
                  </pic:spPr>
                </pic:pic>
              </a:graphicData>
            </a:graphic>
          </wp:inline>
        </w:drawing>
      </w:r>
    </w:p>
    <w:p w14:paraId="5146C182" w14:textId="77777777" w:rsidR="00171A71" w:rsidRDefault="008A7EEB">
      <w:pPr>
        <w:pStyle w:val="Ttulo5"/>
      </w:pPr>
      <w:r>
        <w:lastRenderedPageBreak/>
        <w:t>Compuesto / Composite (StorageContainer)</w:t>
      </w:r>
    </w:p>
    <w:p w14:paraId="4ECD03F8" w14:textId="7790EBDF" w:rsidR="00171A71" w:rsidRDefault="00F411DE">
      <w:r w:rsidRPr="00F411DE">
        <w:drawing>
          <wp:inline distT="0" distB="0" distL="0" distR="0" wp14:anchorId="0DB5D0A9" wp14:editId="3DCF3089">
            <wp:extent cx="5943600" cy="714883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7148830"/>
                    </a:xfrm>
                    <a:prstGeom prst="rect">
                      <a:avLst/>
                    </a:prstGeom>
                  </pic:spPr>
                </pic:pic>
              </a:graphicData>
            </a:graphic>
          </wp:inline>
        </w:drawing>
      </w:r>
    </w:p>
    <w:p w14:paraId="2A1E11F1" w14:textId="77777777" w:rsidR="00171A71" w:rsidRDefault="008A7EEB">
      <w:pPr>
        <w:pStyle w:val="Ttulo5"/>
      </w:pPr>
      <w:r>
        <w:lastRenderedPageBreak/>
        <w:t>Consumidor / Cliente (StorageSpaceService)</w:t>
      </w:r>
    </w:p>
    <w:p w14:paraId="33A982A6" w14:textId="0EAB8F3D" w:rsidR="00171A71" w:rsidRDefault="00F411DE">
      <w:r w:rsidRPr="00F411DE">
        <w:drawing>
          <wp:inline distT="0" distB="0" distL="0" distR="0" wp14:anchorId="105696E4" wp14:editId="02FF13E9">
            <wp:extent cx="5943600" cy="88201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882015"/>
                    </a:xfrm>
                    <a:prstGeom prst="rect">
                      <a:avLst/>
                    </a:prstGeom>
                  </pic:spPr>
                </pic:pic>
              </a:graphicData>
            </a:graphic>
          </wp:inline>
        </w:drawing>
      </w:r>
    </w:p>
    <w:p w14:paraId="66A2D67A" w14:textId="1232F064" w:rsidR="00F411DE" w:rsidRDefault="00F411DE">
      <w:r w:rsidRPr="00F411DE">
        <w:drawing>
          <wp:inline distT="0" distB="0" distL="0" distR="0" wp14:anchorId="473CD550" wp14:editId="57DD2038">
            <wp:extent cx="5943600" cy="11430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143000"/>
                    </a:xfrm>
                    <a:prstGeom prst="rect">
                      <a:avLst/>
                    </a:prstGeom>
                  </pic:spPr>
                </pic:pic>
              </a:graphicData>
            </a:graphic>
          </wp:inline>
        </w:drawing>
      </w:r>
    </w:p>
    <w:p w14:paraId="0905E1F1" w14:textId="77777777" w:rsidR="00171A71" w:rsidRDefault="008A7EEB">
      <w:pPr>
        <w:pStyle w:val="Ttulo4"/>
      </w:pPr>
      <w:r>
        <w:t>Explicación y Prueba de que Funciona</w:t>
      </w:r>
    </w:p>
    <w:p w14:paraId="41B9808A" w14:textId="77777777" w:rsidR="00171A71" w:rsidRDefault="008A7EEB">
      <w:r>
        <w:t>Para comprender con claridad cómo se estructura y ejecuta el patrón Composite en la gestión física de bodegas de LogiSync, a continuación describimos la función que cumple cada com</w:t>
      </w:r>
      <w:r>
        <w:t>ponente esencial:</w:t>
      </w:r>
    </w:p>
    <w:p w14:paraId="04850B7F" w14:textId="77777777" w:rsidR="00171A71" w:rsidRDefault="008A7EEB">
      <w:pPr>
        <w:pStyle w:val="Ttulo5"/>
      </w:pPr>
      <w:r>
        <w:t>StorageNode (Componente Común)</w:t>
      </w:r>
    </w:p>
    <w:p w14:paraId="7F16C70C" w14:textId="77777777" w:rsidR="00171A71" w:rsidRDefault="008A7EEB">
      <w:r>
        <w:t>Es la interfaz base del patrón. Define el contrato uniforme que deben cumplir tanto las ubicaciones individuales como los contenedores multinivel. Expone métodos como id(), name(), type(), capacity(), occupa</w:t>
      </w:r>
      <w:r>
        <w:t>ncy(), freeCapacity() y children(), permitiendo que cualquier componente del sistema interactúe con cualquier elemento del almacén sin necesidad de conocer su nivel jerárquico específico.</w:t>
      </w:r>
    </w:p>
    <w:p w14:paraId="27DF153E" w14:textId="77777777" w:rsidR="00171A71" w:rsidRDefault="008A7EEB">
      <w:pPr>
        <w:pStyle w:val="Ttulo5"/>
      </w:pPr>
      <w:r>
        <w:t>LocationNode (Hoja / Leaf)</w:t>
      </w:r>
    </w:p>
    <w:p w14:paraId="343EA4FF" w14:textId="77777777" w:rsidR="00171A71" w:rsidRDefault="008A7EEB">
      <w:r>
        <w:t>Representa los compartimientos terminales</w:t>
      </w:r>
      <w:r>
        <w:t xml:space="preserve"> de almacenamiento (las bahías o gavetas físicas donde se colocan las cajas de teléfonos Samsung, Apple o Xiaomi). Al ser un nodo hoja, no contiene hijos por debajo (su método children() retorna una lista vacía) y calcula su nivel de ocupación en función d</w:t>
      </w:r>
      <w:r>
        <w:t>e la cantidad real de smartphones depositados en ella.</w:t>
      </w:r>
    </w:p>
    <w:p w14:paraId="624C8A53" w14:textId="77777777" w:rsidR="00171A71" w:rsidRDefault="008A7EEB">
      <w:pPr>
        <w:pStyle w:val="Ttulo5"/>
      </w:pPr>
      <w:r>
        <w:t>StorageContainer y RackNode (Compuesto / Composite)</w:t>
      </w:r>
    </w:p>
    <w:p w14:paraId="2D637B21" w14:textId="77777777" w:rsidR="00171A71" w:rsidRDefault="008A7EEB">
      <w:r>
        <w:t xml:space="preserve">StorageContainer es la clase abstracta que implementa la estructura compuesta del patrón. Mantiene una colección interna de nodos hijos </w:t>
      </w:r>
      <w:r>
        <w:t>(List&lt;StorageNode&gt;) y suministra el método add(StorageNode child) para construir el árbol. Sus métodos capacity() y occupancy() están implementados de manera recursiva mediante programación funcional sobre sus hijos, permitiendo que una zona o rack calcule</w:t>
      </w:r>
      <w:r>
        <w:t xml:space="preserve"> </w:t>
      </w:r>
      <w:r>
        <w:lastRenderedPageBreak/>
        <w:t>automáticamente su capacidad consolidada sumando los valores de todas sus ubicaciones dependientes. RackNode y ZoneNode son implementaciones concretas que tipifican los diferentes niveles estructurales del centro de distribución.</w:t>
      </w:r>
    </w:p>
    <w:p w14:paraId="5C7766D2" w14:textId="77777777" w:rsidR="00171A71" w:rsidRDefault="008A7EEB">
      <w:pPr>
        <w:pStyle w:val="Ttulo5"/>
      </w:pPr>
      <w:r>
        <w:t>StorageSpaceService (Clie</w:t>
      </w:r>
      <w:r>
        <w:t>nte / Consumidor)</w:t>
      </w:r>
    </w:p>
    <w:p w14:paraId="6BB06B37" w14:textId="77777777" w:rsidR="00171A71" w:rsidRDefault="008A7EEB">
      <w:r>
        <w:t>Es el servicio de aplicación que interactúa con la estructura compuesta. A través del caso de uso de consulta de estructura, ensambla el árbol completo del almacén a partir de las entidades persistidas en base de datos y retorna al usuari</w:t>
      </w:r>
      <w:r>
        <w:t>o la jerarquía procesada en una sola llamada uniforme.</w:t>
      </w:r>
    </w:p>
    <w:p w14:paraId="6A0E1085" w14:textId="77777777" w:rsidR="00171A71" w:rsidRDefault="008A7EEB">
      <w:pPr>
        <w:pStyle w:val="Ttulo5"/>
      </w:pPr>
      <w:r>
        <w:t>Funcionamiento</w:t>
      </w:r>
    </w:p>
    <w:p w14:paraId="389C9BC1" w14:textId="77777777" w:rsidR="00171A71" w:rsidRDefault="008A7EEB">
      <w:r>
        <w:t>Para comprobar el funcionamiento del patrón Composite en el sistema, realizamos la prueba directamente a través de la herramienta Postman consultando la estructura jerárquica del almacén</w:t>
      </w:r>
      <w:r>
        <w:t xml:space="preserve"> de distribución tecnológica.</w:t>
      </w:r>
    </w:p>
    <w:p w14:paraId="2F627E31" w14:textId="63F5C070" w:rsidR="00171A71" w:rsidRDefault="008A7EEB">
      <w:r>
        <w:t>1. Autenticación y Envío de la Petición: En Postman, realizamos una petición GET al endpoint de estructura del almacén: /api/</w:t>
      </w:r>
      <w:proofErr w:type="spellStart"/>
      <w:r>
        <w:t>warehouses</w:t>
      </w:r>
      <w:proofErr w:type="spellEnd"/>
      <w:r>
        <w:t>/1/</w:t>
      </w:r>
      <w:proofErr w:type="spellStart"/>
      <w:r>
        <w:t>structure</w:t>
      </w:r>
      <w:proofErr w:type="spellEnd"/>
      <w:r w:rsidR="00850433">
        <w:t>.</w:t>
      </w:r>
    </w:p>
    <w:p w14:paraId="65E48691" w14:textId="192AC945" w:rsidR="00850433" w:rsidRDefault="00850433">
      <w:r w:rsidRPr="00850433">
        <w:drawing>
          <wp:inline distT="0" distB="0" distL="0" distR="0" wp14:anchorId="1978152A" wp14:editId="699904DA">
            <wp:extent cx="5943600" cy="1914525"/>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914525"/>
                    </a:xfrm>
                    <a:prstGeom prst="rect">
                      <a:avLst/>
                    </a:prstGeom>
                  </pic:spPr>
                </pic:pic>
              </a:graphicData>
            </a:graphic>
          </wp:inline>
        </w:drawing>
      </w:r>
    </w:p>
    <w:p w14:paraId="708FE0EF" w14:textId="2E5C06D3" w:rsidR="00171A71" w:rsidRDefault="008A7EEB">
      <w:r>
        <w:t>2. Verificación de la Jerarquía Compuesta en la</w:t>
      </w:r>
      <w:r>
        <w:t xml:space="preserve"> Respuesta JSON: La API responde con un objeto raíz de tipo WAREHOUSE que contiene su capacidad y ocupación total agregada automáticamente a partir de sus zonas hijas (ZONE). A su vez, cada zona contiene sus racks dependientes (RACK), y cada rack contiene </w:t>
      </w:r>
      <w:r>
        <w:t>sus bahías terminales (LOCATION). Esto demuestra cómo el patrón Composite calcula polimórficamente las capacidades y ocupaciones en cada nivel sin intervención manual.</w:t>
      </w:r>
    </w:p>
    <w:p w14:paraId="1B7E8826" w14:textId="051DC846" w:rsidR="00850433" w:rsidRDefault="00850433">
      <w:r w:rsidRPr="00850433">
        <w:lastRenderedPageBreak/>
        <w:drawing>
          <wp:inline distT="0" distB="0" distL="0" distR="0" wp14:anchorId="2702D388" wp14:editId="3279C8EC">
            <wp:extent cx="5020376" cy="6487430"/>
            <wp:effectExtent l="0" t="0" r="8890"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20376" cy="6487430"/>
                    </a:xfrm>
                    <a:prstGeom prst="rect">
                      <a:avLst/>
                    </a:prstGeom>
                  </pic:spPr>
                </pic:pic>
              </a:graphicData>
            </a:graphic>
          </wp:inline>
        </w:drawing>
      </w:r>
    </w:p>
    <w:p w14:paraId="6298E44B" w14:textId="46AD0126" w:rsidR="00850433" w:rsidRDefault="00850433">
      <w:r w:rsidRPr="00850433">
        <w:lastRenderedPageBreak/>
        <w:drawing>
          <wp:inline distT="0" distB="0" distL="0" distR="0" wp14:anchorId="34FE4AF0" wp14:editId="1A8DA2D8">
            <wp:extent cx="5115639" cy="6239746"/>
            <wp:effectExtent l="0" t="0" r="8890" b="889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15639" cy="6239746"/>
                    </a:xfrm>
                    <a:prstGeom prst="rect">
                      <a:avLst/>
                    </a:prstGeom>
                  </pic:spPr>
                </pic:pic>
              </a:graphicData>
            </a:graphic>
          </wp:inline>
        </w:drawing>
      </w:r>
    </w:p>
    <w:p w14:paraId="7611EFFC" w14:textId="6070681D" w:rsidR="00850433" w:rsidRDefault="00850433">
      <w:r w:rsidRPr="00850433">
        <w:lastRenderedPageBreak/>
        <w:drawing>
          <wp:inline distT="0" distB="0" distL="0" distR="0" wp14:anchorId="5357034A" wp14:editId="4C261728">
            <wp:extent cx="5268060" cy="3658111"/>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68060" cy="3658111"/>
                    </a:xfrm>
                    <a:prstGeom prst="rect">
                      <a:avLst/>
                    </a:prstGeom>
                  </pic:spPr>
                </pic:pic>
              </a:graphicData>
            </a:graphic>
          </wp:inline>
        </w:drawing>
      </w:r>
    </w:p>
    <w:p w14:paraId="5AB5276F" w14:textId="77777777" w:rsidR="00171A71" w:rsidRDefault="00171A71"/>
    <w:sectPr w:rsidR="00171A71">
      <w:headerReference w:type="default" r:id="rId69"/>
      <w:pgSz w:w="12240" w:h="15840"/>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74172" w14:textId="77777777" w:rsidR="008A7EEB" w:rsidRDefault="008A7EEB">
      <w:pPr>
        <w:spacing w:after="0" w:line="240" w:lineRule="auto"/>
      </w:pPr>
      <w:r>
        <w:separator/>
      </w:r>
    </w:p>
  </w:endnote>
  <w:endnote w:type="continuationSeparator" w:id="0">
    <w:p w14:paraId="6AFE516B" w14:textId="77777777" w:rsidR="008A7EEB" w:rsidRDefault="008A7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imSun"/>
    <w:charset w:val="86"/>
    <w:family w:val="auto"/>
    <w:pitch w:val="default"/>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default"/>
    <w:sig w:usb0="00000000"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EE41C" w14:textId="77777777" w:rsidR="008A7EEB" w:rsidRDefault="008A7EEB">
      <w:pPr>
        <w:spacing w:after="0" w:line="240" w:lineRule="auto"/>
      </w:pPr>
      <w:r>
        <w:separator/>
      </w:r>
    </w:p>
  </w:footnote>
  <w:footnote w:type="continuationSeparator" w:id="0">
    <w:p w14:paraId="17EF1BF8" w14:textId="77777777" w:rsidR="008A7EEB" w:rsidRDefault="008A7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2405"/>
      <w:gridCol w:w="4394"/>
      <w:gridCol w:w="2551"/>
    </w:tblGrid>
    <w:tr w:rsidR="00C5423C" w14:paraId="08092248" w14:textId="77777777">
      <w:trPr>
        <w:jc w:val="center"/>
      </w:trPr>
      <w:tc>
        <w:tcPr>
          <w:tcW w:w="2405" w:type="dxa"/>
          <w:vAlign w:val="center"/>
        </w:tcPr>
        <w:p w14:paraId="12DCED14" w14:textId="196DB4F3" w:rsidR="00C5423C" w:rsidRDefault="006E63C2">
          <w:pPr>
            <w:pStyle w:val="Encabezado"/>
            <w:jc w:val="left"/>
          </w:pPr>
          <w:r>
            <w:rPr>
              <w:noProof/>
            </w:rPr>
            <w:drawing>
              <wp:inline distT="0" distB="0" distL="0" distR="0" wp14:anchorId="0171FCC8" wp14:editId="0DB2A4EC">
                <wp:extent cx="704850" cy="457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457200"/>
                        </a:xfrm>
                        <a:prstGeom prst="rect">
                          <a:avLst/>
                        </a:prstGeom>
                        <a:noFill/>
                        <a:ln>
                          <a:noFill/>
                        </a:ln>
                      </pic:spPr>
                    </pic:pic>
                  </a:graphicData>
                </a:graphic>
              </wp:inline>
            </w:drawing>
          </w:r>
        </w:p>
      </w:tc>
      <w:tc>
        <w:tcPr>
          <w:tcW w:w="4394" w:type="dxa"/>
          <w:vAlign w:val="center"/>
        </w:tcPr>
        <w:p w14:paraId="407FD02A" w14:textId="77777777" w:rsidR="00C5423C" w:rsidRDefault="005706B1">
          <w:pPr>
            <w:pStyle w:val="Encabezado"/>
            <w:jc w:val="center"/>
          </w:pPr>
          <w:r>
            <w:t>PATRONES DE DISEÑO DE SOFTWARE</w:t>
          </w:r>
        </w:p>
        <w:p w14:paraId="0261A212" w14:textId="063E00CD" w:rsidR="00C5423C" w:rsidRDefault="005706B1">
          <w:pPr>
            <w:pStyle w:val="Encabezado"/>
            <w:jc w:val="center"/>
          </w:pPr>
          <w:r>
            <w:t xml:space="preserve">Sistema de </w:t>
          </w:r>
          <w:r w:rsidR="00B70F5D">
            <w:t>Gestión</w:t>
          </w:r>
          <w:r>
            <w:t xml:space="preserve"> de Cadenas de Suministro</w:t>
          </w:r>
          <w:r>
            <w:rPr>
              <w:sz w:val="18"/>
              <w:szCs w:val="18"/>
            </w:rPr>
            <w:t xml:space="preserve"> </w:t>
          </w:r>
        </w:p>
      </w:tc>
      <w:tc>
        <w:tcPr>
          <w:tcW w:w="2551" w:type="dxa"/>
          <w:vAlign w:val="center"/>
        </w:tcPr>
        <w:p w14:paraId="7693329A" w14:textId="77777777" w:rsidR="00C5423C" w:rsidRDefault="005706B1">
          <w:pPr>
            <w:pStyle w:val="Encabezado"/>
            <w:jc w:val="right"/>
          </w:pP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tc>
    </w:tr>
  </w:tbl>
  <w:p w14:paraId="6174D096" w14:textId="77777777" w:rsidR="00C5423C" w:rsidRDefault="00C542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FFFFFF89"/>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2F354961"/>
    <w:multiLevelType w:val="multilevel"/>
    <w:tmpl w:val="2F354961"/>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44203CB7"/>
    <w:multiLevelType w:val="hybridMultilevel"/>
    <w:tmpl w:val="02B65A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0933C7B"/>
    <w:multiLevelType w:val="multilevel"/>
    <w:tmpl w:val="60933C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D17503D"/>
    <w:multiLevelType w:val="multilevel"/>
    <w:tmpl w:val="6D1750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100"/>
    <w:rsid w:val="0002302B"/>
    <w:rsid w:val="00025714"/>
    <w:rsid w:val="000515D8"/>
    <w:rsid w:val="0009582C"/>
    <w:rsid w:val="000B5D6C"/>
    <w:rsid w:val="00116659"/>
    <w:rsid w:val="00171A71"/>
    <w:rsid w:val="00186C62"/>
    <w:rsid w:val="001D6FA6"/>
    <w:rsid w:val="001E1638"/>
    <w:rsid w:val="001E4A4D"/>
    <w:rsid w:val="002216DF"/>
    <w:rsid w:val="002362A1"/>
    <w:rsid w:val="00241100"/>
    <w:rsid w:val="00254429"/>
    <w:rsid w:val="002E3195"/>
    <w:rsid w:val="002F4228"/>
    <w:rsid w:val="00301242"/>
    <w:rsid w:val="00305003"/>
    <w:rsid w:val="00335D5B"/>
    <w:rsid w:val="003365DA"/>
    <w:rsid w:val="00336B2C"/>
    <w:rsid w:val="00340BCA"/>
    <w:rsid w:val="003A7D3F"/>
    <w:rsid w:val="003C2F58"/>
    <w:rsid w:val="003D1723"/>
    <w:rsid w:val="003D7595"/>
    <w:rsid w:val="00431861"/>
    <w:rsid w:val="00476318"/>
    <w:rsid w:val="004A6457"/>
    <w:rsid w:val="0052048D"/>
    <w:rsid w:val="00525244"/>
    <w:rsid w:val="005437D2"/>
    <w:rsid w:val="005706B1"/>
    <w:rsid w:val="005857F5"/>
    <w:rsid w:val="0059218B"/>
    <w:rsid w:val="005D7990"/>
    <w:rsid w:val="006E63C2"/>
    <w:rsid w:val="007634CC"/>
    <w:rsid w:val="0078443A"/>
    <w:rsid w:val="007A2D1B"/>
    <w:rsid w:val="007B596C"/>
    <w:rsid w:val="007D6E33"/>
    <w:rsid w:val="007E04D9"/>
    <w:rsid w:val="0082339B"/>
    <w:rsid w:val="00850433"/>
    <w:rsid w:val="00853270"/>
    <w:rsid w:val="008A2699"/>
    <w:rsid w:val="008A7EEB"/>
    <w:rsid w:val="008F1D4F"/>
    <w:rsid w:val="008F7ACE"/>
    <w:rsid w:val="009030B0"/>
    <w:rsid w:val="00906129"/>
    <w:rsid w:val="009173D5"/>
    <w:rsid w:val="00954E1D"/>
    <w:rsid w:val="009D1518"/>
    <w:rsid w:val="009E10BC"/>
    <w:rsid w:val="00A073FA"/>
    <w:rsid w:val="00A22914"/>
    <w:rsid w:val="00A507EE"/>
    <w:rsid w:val="00A63171"/>
    <w:rsid w:val="00A85737"/>
    <w:rsid w:val="00AB28A1"/>
    <w:rsid w:val="00AB4471"/>
    <w:rsid w:val="00AE2788"/>
    <w:rsid w:val="00AE33AE"/>
    <w:rsid w:val="00B2563D"/>
    <w:rsid w:val="00B64815"/>
    <w:rsid w:val="00B65851"/>
    <w:rsid w:val="00B70F5D"/>
    <w:rsid w:val="00B77F80"/>
    <w:rsid w:val="00BA3A4D"/>
    <w:rsid w:val="00BA50BE"/>
    <w:rsid w:val="00BE1439"/>
    <w:rsid w:val="00BF2575"/>
    <w:rsid w:val="00C30036"/>
    <w:rsid w:val="00C3433F"/>
    <w:rsid w:val="00C51C2F"/>
    <w:rsid w:val="00C5423C"/>
    <w:rsid w:val="00C621D4"/>
    <w:rsid w:val="00CC56FE"/>
    <w:rsid w:val="00D1613B"/>
    <w:rsid w:val="00D23EC9"/>
    <w:rsid w:val="00D93223"/>
    <w:rsid w:val="00DE618A"/>
    <w:rsid w:val="00DF6FDA"/>
    <w:rsid w:val="00E15569"/>
    <w:rsid w:val="00E5279B"/>
    <w:rsid w:val="00EA72A1"/>
    <w:rsid w:val="00EE6641"/>
    <w:rsid w:val="00EF36D5"/>
    <w:rsid w:val="00EF6B16"/>
    <w:rsid w:val="00F37DBB"/>
    <w:rsid w:val="00F411DE"/>
    <w:rsid w:val="00F61097"/>
    <w:rsid w:val="00F75931"/>
    <w:rsid w:val="00F82FAA"/>
    <w:rsid w:val="00FA271A"/>
    <w:rsid w:val="00FA4421"/>
    <w:rsid w:val="00FF73A7"/>
    <w:rsid w:val="5A1036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AB7345"/>
  <w15:chartTrackingRefBased/>
  <w15:docId w15:val="{01785ADD-9DDB-4C27-93C0-B569976C4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Calibri" w:hAnsi="Calibri"/>
      <w:sz w:val="22"/>
      <w:szCs w:val="22"/>
      <w:lang w:eastAsia="en-US"/>
    </w:rPr>
  </w:style>
  <w:style w:type="paragraph" w:styleId="Ttulo1">
    <w:name w:val="heading 1"/>
    <w:basedOn w:val="Normal"/>
    <w:next w:val="Normal"/>
    <w:link w:val="Ttulo1Car"/>
    <w:uiPriority w:val="9"/>
    <w:qFormat/>
    <w:pPr>
      <w:keepNext/>
      <w:keepLines/>
      <w:numPr>
        <w:numId w:val="1"/>
      </w:numPr>
      <w:spacing w:before="360" w:after="240"/>
      <w:jc w:val="center"/>
      <w:outlineLvl w:val="0"/>
    </w:pPr>
    <w:rPr>
      <w:rFonts w:eastAsia="等线 Light"/>
      <w:b/>
      <w:sz w:val="32"/>
      <w:szCs w:val="40"/>
    </w:rPr>
  </w:style>
  <w:style w:type="paragraph" w:styleId="Ttulo2">
    <w:name w:val="heading 2"/>
    <w:basedOn w:val="Normal"/>
    <w:next w:val="Normal"/>
    <w:link w:val="Ttulo2Car"/>
    <w:uiPriority w:val="9"/>
    <w:qFormat/>
    <w:pPr>
      <w:keepNext/>
      <w:keepLines/>
      <w:numPr>
        <w:ilvl w:val="1"/>
        <w:numId w:val="1"/>
      </w:numPr>
      <w:spacing w:before="320" w:after="200"/>
      <w:jc w:val="left"/>
      <w:outlineLvl w:val="1"/>
    </w:pPr>
    <w:rPr>
      <w:rFonts w:eastAsia="等线 Light"/>
      <w:b/>
      <w:sz w:val="28"/>
      <w:szCs w:val="32"/>
    </w:rPr>
  </w:style>
  <w:style w:type="paragraph" w:styleId="Ttulo3">
    <w:name w:val="heading 3"/>
    <w:basedOn w:val="Normal"/>
    <w:next w:val="Normal"/>
    <w:link w:val="Ttulo3Car"/>
    <w:uiPriority w:val="9"/>
    <w:qFormat/>
    <w:pPr>
      <w:keepNext/>
      <w:keepLines/>
      <w:numPr>
        <w:ilvl w:val="2"/>
        <w:numId w:val="1"/>
      </w:numPr>
      <w:spacing w:before="280" w:after="160"/>
      <w:jc w:val="left"/>
      <w:outlineLvl w:val="2"/>
    </w:pPr>
    <w:rPr>
      <w:rFonts w:eastAsia="等线 Light"/>
      <w:b/>
      <w:sz w:val="24"/>
      <w:szCs w:val="28"/>
    </w:rPr>
  </w:style>
  <w:style w:type="paragraph" w:styleId="Ttulo4">
    <w:name w:val="heading 4"/>
    <w:basedOn w:val="Normal"/>
    <w:next w:val="Normal"/>
    <w:link w:val="Ttulo4Car"/>
    <w:uiPriority w:val="9"/>
    <w:qFormat/>
    <w:pPr>
      <w:keepNext/>
      <w:keepLines/>
      <w:numPr>
        <w:ilvl w:val="3"/>
        <w:numId w:val="1"/>
      </w:numPr>
      <w:spacing w:before="240"/>
      <w:ind w:left="862" w:hanging="862"/>
      <w:jc w:val="left"/>
      <w:outlineLvl w:val="3"/>
    </w:pPr>
    <w:rPr>
      <w:rFonts w:eastAsia="等线 Light"/>
      <w:b/>
      <w:i/>
      <w:iCs/>
    </w:rPr>
  </w:style>
  <w:style w:type="paragraph" w:styleId="Ttulo5">
    <w:name w:val="heading 5"/>
    <w:basedOn w:val="Normal"/>
    <w:next w:val="Normal"/>
    <w:link w:val="Ttulo5Car"/>
    <w:uiPriority w:val="9"/>
    <w:qFormat/>
    <w:pPr>
      <w:keepNext/>
      <w:keepLines/>
      <w:numPr>
        <w:ilvl w:val="4"/>
        <w:numId w:val="1"/>
      </w:numPr>
      <w:spacing w:before="240"/>
      <w:ind w:left="1009" w:hanging="1009"/>
      <w:jc w:val="left"/>
      <w:outlineLvl w:val="4"/>
    </w:pPr>
    <w:rPr>
      <w:rFonts w:eastAsia="等线 Light"/>
      <w:b/>
      <w:i/>
    </w:rPr>
  </w:style>
  <w:style w:type="paragraph" w:styleId="Ttulo6">
    <w:name w:val="heading 6"/>
    <w:basedOn w:val="Normal"/>
    <w:next w:val="Normal"/>
    <w:link w:val="Ttulo6Car"/>
    <w:uiPriority w:val="9"/>
    <w:qFormat/>
    <w:pPr>
      <w:keepNext/>
      <w:keepLines/>
      <w:numPr>
        <w:ilvl w:val="5"/>
        <w:numId w:val="1"/>
      </w:numPr>
      <w:spacing w:before="40" w:after="0"/>
      <w:outlineLvl w:val="5"/>
    </w:pPr>
    <w:rPr>
      <w:rFonts w:eastAsia="等线 Light"/>
      <w:i/>
      <w:iCs/>
      <w:color w:val="585858"/>
    </w:rPr>
  </w:style>
  <w:style w:type="paragraph" w:styleId="Ttulo7">
    <w:name w:val="heading 7"/>
    <w:basedOn w:val="Normal"/>
    <w:next w:val="Normal"/>
    <w:link w:val="Ttulo7Car"/>
    <w:uiPriority w:val="9"/>
    <w:qFormat/>
    <w:pPr>
      <w:keepNext/>
      <w:keepLines/>
      <w:numPr>
        <w:ilvl w:val="6"/>
        <w:numId w:val="1"/>
      </w:numPr>
      <w:spacing w:before="40" w:after="0"/>
      <w:outlineLvl w:val="6"/>
    </w:pPr>
    <w:rPr>
      <w:rFonts w:eastAsia="等线 Light"/>
      <w:color w:val="585858"/>
    </w:rPr>
  </w:style>
  <w:style w:type="paragraph" w:styleId="Ttulo8">
    <w:name w:val="heading 8"/>
    <w:basedOn w:val="Normal"/>
    <w:next w:val="Normal"/>
    <w:link w:val="Ttulo8Car"/>
    <w:uiPriority w:val="9"/>
    <w:qFormat/>
    <w:pPr>
      <w:keepNext/>
      <w:keepLines/>
      <w:numPr>
        <w:ilvl w:val="7"/>
        <w:numId w:val="1"/>
      </w:numPr>
      <w:spacing w:after="0"/>
      <w:outlineLvl w:val="7"/>
    </w:pPr>
    <w:rPr>
      <w:rFonts w:eastAsia="等线 Light"/>
      <w:i/>
      <w:iCs/>
      <w:color w:val="262626"/>
    </w:rPr>
  </w:style>
  <w:style w:type="paragraph" w:styleId="Ttulo9">
    <w:name w:val="heading 9"/>
    <w:basedOn w:val="Normal"/>
    <w:next w:val="Normal"/>
    <w:link w:val="Ttulo9Car"/>
    <w:uiPriority w:val="9"/>
    <w:qFormat/>
    <w:pPr>
      <w:keepNext/>
      <w:keepLines/>
      <w:numPr>
        <w:ilvl w:val="8"/>
        <w:numId w:val="1"/>
      </w:numPr>
      <w:spacing w:after="0"/>
      <w:outlineLvl w:val="8"/>
    </w:pPr>
    <w:rPr>
      <w:rFonts w:eastAsia="等线 Light"/>
      <w:color w:val="2626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w:eastAsia="等线 Light" w:hAnsi="Calibri" w:cs="Times New Roman"/>
      <w:b/>
      <w:sz w:val="32"/>
      <w:szCs w:val="40"/>
    </w:rPr>
  </w:style>
  <w:style w:type="character" w:customStyle="1" w:styleId="Ttulo2Car">
    <w:name w:val="Título 2 Car"/>
    <w:basedOn w:val="Fuentedeprrafopredeter"/>
    <w:link w:val="Ttulo2"/>
    <w:uiPriority w:val="9"/>
    <w:qFormat/>
    <w:rPr>
      <w:rFonts w:ascii="Calibri" w:eastAsia="等线 Light" w:hAnsi="Calibri" w:cs="Times New Roman"/>
      <w:b/>
      <w:sz w:val="28"/>
      <w:szCs w:val="32"/>
    </w:rPr>
  </w:style>
  <w:style w:type="character" w:customStyle="1" w:styleId="Ttulo3Car">
    <w:name w:val="Título 3 Car"/>
    <w:basedOn w:val="Fuentedeprrafopredeter"/>
    <w:link w:val="Ttulo3"/>
    <w:uiPriority w:val="9"/>
    <w:qFormat/>
    <w:rPr>
      <w:rFonts w:ascii="Calibri" w:eastAsia="等线 Light" w:hAnsi="Calibri" w:cs="Times New Roman"/>
      <w:b/>
      <w:sz w:val="24"/>
      <w:szCs w:val="28"/>
    </w:rPr>
  </w:style>
  <w:style w:type="character" w:customStyle="1" w:styleId="Ttulo4Car">
    <w:name w:val="Título 4 Car"/>
    <w:basedOn w:val="Fuentedeprrafopredeter"/>
    <w:link w:val="Ttulo4"/>
    <w:uiPriority w:val="9"/>
    <w:semiHidden/>
    <w:qFormat/>
    <w:rPr>
      <w:rFonts w:ascii="Calibri" w:eastAsia="等线 Light" w:hAnsi="Calibri" w:cs="Times New Roman"/>
      <w:b/>
      <w:i/>
      <w:iCs/>
    </w:rPr>
  </w:style>
  <w:style w:type="character" w:customStyle="1" w:styleId="Ttulo5Car">
    <w:name w:val="Título 5 Car"/>
    <w:basedOn w:val="Fuentedeprrafopredeter"/>
    <w:link w:val="Ttulo5"/>
    <w:uiPriority w:val="9"/>
    <w:semiHidden/>
    <w:qFormat/>
    <w:rPr>
      <w:rFonts w:ascii="Calibri" w:eastAsia="等线 Light" w:hAnsi="Calibri" w:cs="Times New Roman"/>
      <w:b/>
      <w:i/>
    </w:rPr>
  </w:style>
  <w:style w:type="character" w:customStyle="1" w:styleId="Ttulo6Car">
    <w:name w:val="Título 6 Car"/>
    <w:basedOn w:val="Fuentedeprrafopredeter"/>
    <w:link w:val="Ttulo6"/>
    <w:uiPriority w:val="9"/>
    <w:semiHidden/>
    <w:qFormat/>
    <w:rPr>
      <w:rFonts w:eastAsia="等线 Light" w:cs="Times New Roman"/>
      <w:i/>
      <w:iCs/>
      <w:color w:val="585858"/>
    </w:rPr>
  </w:style>
  <w:style w:type="character" w:customStyle="1" w:styleId="Ttulo7Car">
    <w:name w:val="Título 7 Car"/>
    <w:basedOn w:val="Fuentedeprrafopredeter"/>
    <w:link w:val="Ttulo7"/>
    <w:uiPriority w:val="9"/>
    <w:semiHidden/>
    <w:qFormat/>
    <w:rPr>
      <w:rFonts w:eastAsia="等线 Light" w:cs="Times New Roman"/>
      <w:color w:val="585858"/>
    </w:rPr>
  </w:style>
  <w:style w:type="character" w:customStyle="1" w:styleId="Ttulo8Car">
    <w:name w:val="Título 8 Car"/>
    <w:basedOn w:val="Fuentedeprrafopredeter"/>
    <w:link w:val="Ttulo8"/>
    <w:uiPriority w:val="9"/>
    <w:semiHidden/>
    <w:qFormat/>
    <w:rPr>
      <w:rFonts w:eastAsia="等线 Light" w:cs="Times New Roman"/>
      <w:i/>
      <w:iCs/>
      <w:color w:val="262626"/>
    </w:rPr>
  </w:style>
  <w:style w:type="character" w:customStyle="1" w:styleId="Ttulo9Car">
    <w:name w:val="Título 9 Car"/>
    <w:basedOn w:val="Fuentedeprrafopredeter"/>
    <w:link w:val="Ttulo9"/>
    <w:uiPriority w:val="9"/>
    <w:semiHidden/>
    <w:qFormat/>
    <w:rPr>
      <w:rFonts w:eastAsia="等线 Light" w:cs="Times New Roman"/>
      <w:color w:val="262626"/>
    </w:rPr>
  </w:style>
  <w:style w:type="character" w:styleId="CdigoHTML">
    <w:name w:val="HTML Code"/>
    <w:basedOn w:val="Fuentedeprrafopredeter"/>
    <w:qFormat/>
    <w:rPr>
      <w:rFonts w:ascii="Courier New" w:hAnsi="Courier New" w:cs="Courier New"/>
      <w:sz w:val="20"/>
      <w:szCs w:val="20"/>
    </w:rPr>
  </w:style>
  <w:style w:type="character" w:styleId="Hipervnculo">
    <w:name w:val="Hyperlink"/>
    <w:basedOn w:val="Fuentedeprrafopredeter"/>
    <w:uiPriority w:val="99"/>
    <w:unhideWhenUsed/>
    <w:qFormat/>
    <w:rPr>
      <w:color w:val="467886"/>
      <w:u w:val="single"/>
    </w:rPr>
  </w:style>
  <w:style w:type="paragraph" w:styleId="TDC3">
    <w:name w:val="toc 3"/>
    <w:basedOn w:val="Normal"/>
    <w:next w:val="Normal"/>
    <w:uiPriority w:val="39"/>
    <w:unhideWhenUsed/>
    <w:qFormat/>
    <w:pPr>
      <w:spacing w:after="100"/>
      <w:ind w:left="440"/>
    </w:pPr>
  </w:style>
  <w:style w:type="paragraph" w:styleId="Descripcin">
    <w:name w:val="caption"/>
    <w:basedOn w:val="Normal"/>
    <w:next w:val="Normal"/>
    <w:uiPriority w:val="35"/>
    <w:qFormat/>
    <w:pPr>
      <w:spacing w:before="120"/>
      <w:jc w:val="left"/>
    </w:pPr>
    <w:rPr>
      <w:i/>
      <w:iCs/>
      <w:sz w:val="20"/>
      <w:szCs w:val="18"/>
    </w:rPr>
  </w:style>
  <w:style w:type="paragraph" w:styleId="TDC1">
    <w:name w:val="toc 1"/>
    <w:basedOn w:val="Normal"/>
    <w:next w:val="Normal"/>
    <w:uiPriority w:val="39"/>
    <w:unhideWhenUsed/>
    <w:qFormat/>
    <w:pPr>
      <w:spacing w:after="100"/>
    </w:pPr>
  </w:style>
  <w:style w:type="paragraph" w:styleId="TDC2">
    <w:name w:val="toc 2"/>
    <w:basedOn w:val="Normal"/>
    <w:next w:val="Normal"/>
    <w:uiPriority w:val="39"/>
    <w:unhideWhenUsed/>
    <w:qFormat/>
    <w:pPr>
      <w:spacing w:after="100"/>
      <w:ind w:left="220"/>
    </w:p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character" w:customStyle="1" w:styleId="EncabezadoCar">
    <w:name w:val="Encabezado Car"/>
    <w:basedOn w:val="Fuentedeprrafopredeter"/>
    <w:link w:val="Encabezado"/>
    <w:uiPriority w:val="99"/>
    <w:qFormat/>
    <w:rPr>
      <w:rFonts w:ascii="Calibri" w:hAnsi="Calibri"/>
    </w:rPr>
  </w:style>
  <w:style w:type="paragraph" w:styleId="Listaconnmeros">
    <w:name w:val="List Number"/>
    <w:basedOn w:val="Normal"/>
    <w:uiPriority w:val="99"/>
    <w:unhideWhenUsed/>
    <w:qFormat/>
    <w:pPr>
      <w:numPr>
        <w:numId w:val="2"/>
      </w:numPr>
      <w:tabs>
        <w:tab w:val="left" w:pos="360"/>
      </w:tabs>
      <w:ind w:left="357" w:hanging="357"/>
      <w:contextualSpacing/>
      <w:jc w:val="left"/>
    </w:pPr>
  </w:style>
  <w:style w:type="paragraph" w:styleId="Listaconvietas">
    <w:name w:val="List Bullet"/>
    <w:basedOn w:val="Normal"/>
    <w:uiPriority w:val="99"/>
    <w:unhideWhenUsed/>
    <w:qFormat/>
    <w:pPr>
      <w:numPr>
        <w:numId w:val="3"/>
      </w:numPr>
      <w:tabs>
        <w:tab w:val="left" w:pos="360"/>
      </w:tabs>
      <w:ind w:left="357" w:hanging="357"/>
      <w:contextualSpacing/>
      <w:jc w:val="left"/>
    </w:pPr>
  </w:style>
  <w:style w:type="paragraph" w:styleId="NormalWeb">
    <w:name w:val="Normal (Web)"/>
    <w:qFormat/>
    <w:pPr>
      <w:spacing w:beforeAutospacing="1" w:after="100" w:afterAutospacing="1"/>
    </w:pPr>
    <w:rPr>
      <w:rFonts w:ascii="Times New Roman" w:eastAsia="SimSun" w:hAnsi="Times New Roman"/>
      <w:sz w:val="24"/>
      <w:szCs w:val="24"/>
      <w:lang w:val="en-US"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qFormat/>
    <w:rPr>
      <w:rFonts w:ascii="Calibri" w:hAnsi="Calibri"/>
    </w:rPr>
  </w:style>
  <w:style w:type="paragraph" w:styleId="Subttulo">
    <w:name w:val="Subtitle"/>
    <w:basedOn w:val="Normal"/>
    <w:next w:val="Normal"/>
    <w:link w:val="SubttuloCar"/>
    <w:uiPriority w:val="11"/>
    <w:qFormat/>
    <w:rPr>
      <w:rFonts w:eastAsia="等线 Light"/>
      <w:color w:val="585858"/>
      <w:spacing w:val="15"/>
      <w:sz w:val="28"/>
      <w:szCs w:val="28"/>
    </w:rPr>
  </w:style>
  <w:style w:type="character" w:customStyle="1" w:styleId="SubttuloCar">
    <w:name w:val="Subtítulo Car"/>
    <w:basedOn w:val="Fuentedeprrafopredeter"/>
    <w:link w:val="Subttulo"/>
    <w:uiPriority w:val="11"/>
    <w:qFormat/>
    <w:rPr>
      <w:rFonts w:eastAsia="等线 Light" w:cs="Times New Roman"/>
      <w:color w:val="585858"/>
      <w:spacing w:val="15"/>
      <w:sz w:val="28"/>
      <w:szCs w:val="28"/>
    </w:rPr>
  </w:style>
  <w:style w:type="paragraph" w:styleId="Ttulo">
    <w:name w:val="Title"/>
    <w:basedOn w:val="Normal"/>
    <w:next w:val="Normal"/>
    <w:link w:val="TtuloCar"/>
    <w:uiPriority w:val="10"/>
    <w:qFormat/>
    <w:pPr>
      <w:spacing w:after="80" w:line="240" w:lineRule="auto"/>
      <w:contextualSpacing/>
    </w:pPr>
    <w:rPr>
      <w:rFonts w:ascii="Aptos Display" w:eastAsia="等线 Light" w:hAnsi="Aptos Display"/>
      <w:spacing w:val="-10"/>
      <w:kern w:val="28"/>
      <w:sz w:val="56"/>
      <w:szCs w:val="56"/>
    </w:rPr>
  </w:style>
  <w:style w:type="character" w:customStyle="1" w:styleId="TtuloCar">
    <w:name w:val="Título Car"/>
    <w:basedOn w:val="Fuentedeprrafopredeter"/>
    <w:link w:val="Ttulo"/>
    <w:uiPriority w:val="10"/>
    <w:qFormat/>
    <w:rPr>
      <w:rFonts w:ascii="Aptos Display" w:eastAsia="等线 Light" w:hAnsi="Aptos Display" w:cs="Times New Roman"/>
      <w:spacing w:val="-10"/>
      <w:kern w:val="28"/>
      <w:sz w:val="56"/>
      <w:szCs w:val="56"/>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pPr>
      <w:spacing w:before="160"/>
      <w:jc w:val="center"/>
    </w:pPr>
    <w:rPr>
      <w:i/>
      <w:iCs/>
      <w:color w:val="3F3F3F"/>
    </w:rPr>
  </w:style>
  <w:style w:type="character" w:customStyle="1" w:styleId="CitaCar">
    <w:name w:val="Cita Car"/>
    <w:basedOn w:val="Fuentedeprrafopredeter"/>
    <w:link w:val="Cita"/>
    <w:uiPriority w:val="29"/>
    <w:qFormat/>
    <w:rPr>
      <w:i/>
      <w:iCs/>
      <w:color w:val="3F3F3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rPr>
  </w:style>
  <w:style w:type="paragraph" w:styleId="Citadestacada">
    <w:name w:val="Intense Quote"/>
    <w:basedOn w:val="Normal"/>
    <w:next w:val="Normal"/>
    <w:link w:val="CitadestacadaC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uiPriority w:val="30"/>
    <w:qFormat/>
    <w:rPr>
      <w:i/>
      <w:iCs/>
      <w:color w:val="0F4761"/>
    </w:rPr>
  </w:style>
  <w:style w:type="character" w:customStyle="1" w:styleId="Referenciaintensa1">
    <w:name w:val="Referencia intensa1"/>
    <w:basedOn w:val="Fuentedeprrafopredeter"/>
    <w:uiPriority w:val="32"/>
    <w:qFormat/>
    <w:rPr>
      <w:b/>
      <w:bCs/>
      <w:smallCaps/>
      <w:color w:val="0F4761"/>
      <w:spacing w:val="5"/>
    </w:rPr>
  </w:style>
  <w:style w:type="paragraph" w:customStyle="1" w:styleId="CdigoFuente">
    <w:name w:val="Código Fuente"/>
    <w:basedOn w:val="Normal"/>
    <w:link w:val="CdigoFuenteCar"/>
    <w:qFormat/>
    <w:pPr>
      <w:jc w:val="left"/>
    </w:pPr>
    <w:rPr>
      <w:rFonts w:ascii="Consolas" w:hAnsi="Consolas"/>
      <w:sz w:val="20"/>
    </w:rPr>
  </w:style>
  <w:style w:type="character" w:customStyle="1" w:styleId="CdigoFuenteCar">
    <w:name w:val="Código Fuente Car"/>
    <w:basedOn w:val="Fuentedeprrafopredeter"/>
    <w:link w:val="CdigoFuente"/>
    <w:qFormat/>
    <w:rPr>
      <w:rFonts w:ascii="Consolas" w:hAnsi="Consolas"/>
      <w:sz w:val="20"/>
    </w:rPr>
  </w:style>
  <w:style w:type="table" w:customStyle="1" w:styleId="TablaProfesional">
    <w:name w:val="Tabla Profesional"/>
    <w:basedOn w:val="Tablanormal"/>
    <w:uiPriority w:val="99"/>
    <w:qFormat/>
    <w:pPr>
      <w:spacing w:line="276"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Symbol" w:hAnsi="Symbol"/>
        <w:b/>
        <w:sz w:val="22"/>
      </w:rPr>
    </w:tblStylePr>
    <w:tblStylePr w:type="firstCol">
      <w:rPr>
        <w:b/>
      </w:rPr>
      <w:tblPr/>
      <w:tcPr>
        <w:tcBorders>
          <w:top w:val="nil"/>
          <w:left w:val="nil"/>
          <w:bottom w:val="nil"/>
          <w:right w:val="nil"/>
          <w:insideH w:val="nil"/>
          <w:insideV w:val="nil"/>
          <w:tl2br w:val="nil"/>
          <w:tr2bl w:val="nil"/>
        </w:tcBorders>
      </w:tcPr>
    </w:tblStylePr>
  </w:style>
  <w:style w:type="paragraph" w:customStyle="1" w:styleId="TtuloTDC1">
    <w:name w:val="Título TDC1"/>
    <w:basedOn w:val="Ttulo1"/>
    <w:next w:val="Normal"/>
    <w:uiPriority w:val="39"/>
    <w:unhideWhenUsed/>
    <w:qFormat/>
    <w:pPr>
      <w:numPr>
        <w:numId w:val="0"/>
      </w:numPr>
      <w:spacing w:before="240" w:after="0" w:line="259" w:lineRule="auto"/>
      <w:jc w:val="left"/>
      <w:outlineLvl w:val="9"/>
    </w:pPr>
    <w:rPr>
      <w:rFonts w:ascii="Aptos Display" w:hAnsi="Aptos Display"/>
      <w:b w:val="0"/>
      <w:color w:val="0F4761"/>
      <w:szCs w:val="32"/>
      <w:lang w:eastAsia="es-CO"/>
    </w:rPr>
  </w:style>
  <w:style w:type="character" w:styleId="Textoennegrita">
    <w:name w:val="Strong"/>
    <w:basedOn w:val="Fuentedeprrafopredeter"/>
    <w:uiPriority w:val="22"/>
    <w:qFormat/>
    <w:rsid w:val="00A631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51835">
      <w:bodyDiv w:val="1"/>
      <w:marLeft w:val="0"/>
      <w:marRight w:val="0"/>
      <w:marTop w:val="0"/>
      <w:marBottom w:val="0"/>
      <w:divBdr>
        <w:top w:val="none" w:sz="0" w:space="0" w:color="auto"/>
        <w:left w:val="none" w:sz="0" w:space="0" w:color="auto"/>
        <w:bottom w:val="none" w:sz="0" w:space="0" w:color="auto"/>
        <w:right w:val="none" w:sz="0" w:space="0" w:color="auto"/>
      </w:divBdr>
    </w:div>
    <w:div w:id="1585799062">
      <w:bodyDiv w:val="1"/>
      <w:marLeft w:val="0"/>
      <w:marRight w:val="0"/>
      <w:marTop w:val="0"/>
      <w:marBottom w:val="0"/>
      <w:divBdr>
        <w:top w:val="none" w:sz="0" w:space="0" w:color="auto"/>
        <w:left w:val="none" w:sz="0" w:space="0" w:color="auto"/>
        <w:bottom w:val="none" w:sz="0" w:space="0" w:color="auto"/>
        <w:right w:val="none" w:sz="0" w:space="0" w:color="auto"/>
      </w:divBdr>
    </w:div>
    <w:div w:id="1586067721">
      <w:bodyDiv w:val="1"/>
      <w:marLeft w:val="0"/>
      <w:marRight w:val="0"/>
      <w:marTop w:val="0"/>
      <w:marBottom w:val="0"/>
      <w:divBdr>
        <w:top w:val="none" w:sz="0" w:space="0" w:color="auto"/>
        <w:left w:val="none" w:sz="0" w:space="0" w:color="auto"/>
        <w:bottom w:val="none" w:sz="0" w:space="0" w:color="auto"/>
        <w:right w:val="none" w:sz="0" w:space="0" w:color="auto"/>
      </w:divBdr>
    </w:div>
    <w:div w:id="209316456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60</Pages>
  <Words>7062</Words>
  <Characters>38845</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45816</CharactersWithSpaces>
  <SharedDoc>false</SharedDoc>
  <HLinks>
    <vt:vector size="138" baseType="variant">
      <vt:variant>
        <vt:i4>1966136</vt:i4>
      </vt:variant>
      <vt:variant>
        <vt:i4>134</vt:i4>
      </vt:variant>
      <vt:variant>
        <vt:i4>0</vt:i4>
      </vt:variant>
      <vt:variant>
        <vt:i4>5</vt:i4>
      </vt:variant>
      <vt:variant>
        <vt:lpwstr/>
      </vt:variant>
      <vt:variant>
        <vt:lpwstr>_Toc237881538</vt:lpwstr>
      </vt:variant>
      <vt:variant>
        <vt:i4>1966136</vt:i4>
      </vt:variant>
      <vt:variant>
        <vt:i4>128</vt:i4>
      </vt:variant>
      <vt:variant>
        <vt:i4>0</vt:i4>
      </vt:variant>
      <vt:variant>
        <vt:i4>5</vt:i4>
      </vt:variant>
      <vt:variant>
        <vt:lpwstr/>
      </vt:variant>
      <vt:variant>
        <vt:lpwstr>_Toc237881537</vt:lpwstr>
      </vt:variant>
      <vt:variant>
        <vt:i4>1966136</vt:i4>
      </vt:variant>
      <vt:variant>
        <vt:i4>122</vt:i4>
      </vt:variant>
      <vt:variant>
        <vt:i4>0</vt:i4>
      </vt:variant>
      <vt:variant>
        <vt:i4>5</vt:i4>
      </vt:variant>
      <vt:variant>
        <vt:lpwstr/>
      </vt:variant>
      <vt:variant>
        <vt:lpwstr>_Toc237881536</vt:lpwstr>
      </vt:variant>
      <vt:variant>
        <vt:i4>1966136</vt:i4>
      </vt:variant>
      <vt:variant>
        <vt:i4>116</vt:i4>
      </vt:variant>
      <vt:variant>
        <vt:i4>0</vt:i4>
      </vt:variant>
      <vt:variant>
        <vt:i4>5</vt:i4>
      </vt:variant>
      <vt:variant>
        <vt:lpwstr/>
      </vt:variant>
      <vt:variant>
        <vt:lpwstr>_Toc237881535</vt:lpwstr>
      </vt:variant>
      <vt:variant>
        <vt:i4>1966136</vt:i4>
      </vt:variant>
      <vt:variant>
        <vt:i4>110</vt:i4>
      </vt:variant>
      <vt:variant>
        <vt:i4>0</vt:i4>
      </vt:variant>
      <vt:variant>
        <vt:i4>5</vt:i4>
      </vt:variant>
      <vt:variant>
        <vt:lpwstr/>
      </vt:variant>
      <vt:variant>
        <vt:lpwstr>_Toc237881534</vt:lpwstr>
      </vt:variant>
      <vt:variant>
        <vt:i4>1966136</vt:i4>
      </vt:variant>
      <vt:variant>
        <vt:i4>104</vt:i4>
      </vt:variant>
      <vt:variant>
        <vt:i4>0</vt:i4>
      </vt:variant>
      <vt:variant>
        <vt:i4>5</vt:i4>
      </vt:variant>
      <vt:variant>
        <vt:lpwstr/>
      </vt:variant>
      <vt:variant>
        <vt:lpwstr>_Toc237881533</vt:lpwstr>
      </vt:variant>
      <vt:variant>
        <vt:i4>1966136</vt:i4>
      </vt:variant>
      <vt:variant>
        <vt:i4>98</vt:i4>
      </vt:variant>
      <vt:variant>
        <vt:i4>0</vt:i4>
      </vt:variant>
      <vt:variant>
        <vt:i4>5</vt:i4>
      </vt:variant>
      <vt:variant>
        <vt:lpwstr/>
      </vt:variant>
      <vt:variant>
        <vt:lpwstr>_Toc237881532</vt:lpwstr>
      </vt:variant>
      <vt:variant>
        <vt:i4>1966136</vt:i4>
      </vt:variant>
      <vt:variant>
        <vt:i4>92</vt:i4>
      </vt:variant>
      <vt:variant>
        <vt:i4>0</vt:i4>
      </vt:variant>
      <vt:variant>
        <vt:i4>5</vt:i4>
      </vt:variant>
      <vt:variant>
        <vt:lpwstr/>
      </vt:variant>
      <vt:variant>
        <vt:lpwstr>_Toc237881531</vt:lpwstr>
      </vt:variant>
      <vt:variant>
        <vt:i4>1966136</vt:i4>
      </vt:variant>
      <vt:variant>
        <vt:i4>86</vt:i4>
      </vt:variant>
      <vt:variant>
        <vt:i4>0</vt:i4>
      </vt:variant>
      <vt:variant>
        <vt:i4>5</vt:i4>
      </vt:variant>
      <vt:variant>
        <vt:lpwstr/>
      </vt:variant>
      <vt:variant>
        <vt:lpwstr>_Toc237881530</vt:lpwstr>
      </vt:variant>
      <vt:variant>
        <vt:i4>2031672</vt:i4>
      </vt:variant>
      <vt:variant>
        <vt:i4>80</vt:i4>
      </vt:variant>
      <vt:variant>
        <vt:i4>0</vt:i4>
      </vt:variant>
      <vt:variant>
        <vt:i4>5</vt:i4>
      </vt:variant>
      <vt:variant>
        <vt:lpwstr/>
      </vt:variant>
      <vt:variant>
        <vt:lpwstr>_Toc237881529</vt:lpwstr>
      </vt:variant>
      <vt:variant>
        <vt:i4>2031672</vt:i4>
      </vt:variant>
      <vt:variant>
        <vt:i4>74</vt:i4>
      </vt:variant>
      <vt:variant>
        <vt:i4>0</vt:i4>
      </vt:variant>
      <vt:variant>
        <vt:i4>5</vt:i4>
      </vt:variant>
      <vt:variant>
        <vt:lpwstr/>
      </vt:variant>
      <vt:variant>
        <vt:lpwstr>_Toc237881528</vt:lpwstr>
      </vt:variant>
      <vt:variant>
        <vt:i4>2031672</vt:i4>
      </vt:variant>
      <vt:variant>
        <vt:i4>68</vt:i4>
      </vt:variant>
      <vt:variant>
        <vt:i4>0</vt:i4>
      </vt:variant>
      <vt:variant>
        <vt:i4>5</vt:i4>
      </vt:variant>
      <vt:variant>
        <vt:lpwstr/>
      </vt:variant>
      <vt:variant>
        <vt:lpwstr>_Toc237881527</vt:lpwstr>
      </vt:variant>
      <vt:variant>
        <vt:i4>2031672</vt:i4>
      </vt:variant>
      <vt:variant>
        <vt:i4>62</vt:i4>
      </vt:variant>
      <vt:variant>
        <vt:i4>0</vt:i4>
      </vt:variant>
      <vt:variant>
        <vt:i4>5</vt:i4>
      </vt:variant>
      <vt:variant>
        <vt:lpwstr/>
      </vt:variant>
      <vt:variant>
        <vt:lpwstr>_Toc237881526</vt:lpwstr>
      </vt:variant>
      <vt:variant>
        <vt:i4>2031672</vt:i4>
      </vt:variant>
      <vt:variant>
        <vt:i4>56</vt:i4>
      </vt:variant>
      <vt:variant>
        <vt:i4>0</vt:i4>
      </vt:variant>
      <vt:variant>
        <vt:i4>5</vt:i4>
      </vt:variant>
      <vt:variant>
        <vt:lpwstr/>
      </vt:variant>
      <vt:variant>
        <vt:lpwstr>_Toc237881525</vt:lpwstr>
      </vt:variant>
      <vt:variant>
        <vt:i4>2031672</vt:i4>
      </vt:variant>
      <vt:variant>
        <vt:i4>50</vt:i4>
      </vt:variant>
      <vt:variant>
        <vt:i4>0</vt:i4>
      </vt:variant>
      <vt:variant>
        <vt:i4>5</vt:i4>
      </vt:variant>
      <vt:variant>
        <vt:lpwstr/>
      </vt:variant>
      <vt:variant>
        <vt:lpwstr>_Toc237881524</vt:lpwstr>
      </vt:variant>
      <vt:variant>
        <vt:i4>2031672</vt:i4>
      </vt:variant>
      <vt:variant>
        <vt:i4>44</vt:i4>
      </vt:variant>
      <vt:variant>
        <vt:i4>0</vt:i4>
      </vt:variant>
      <vt:variant>
        <vt:i4>5</vt:i4>
      </vt:variant>
      <vt:variant>
        <vt:lpwstr/>
      </vt:variant>
      <vt:variant>
        <vt:lpwstr>_Toc237881523</vt:lpwstr>
      </vt:variant>
      <vt:variant>
        <vt:i4>2031672</vt:i4>
      </vt:variant>
      <vt:variant>
        <vt:i4>38</vt:i4>
      </vt:variant>
      <vt:variant>
        <vt:i4>0</vt:i4>
      </vt:variant>
      <vt:variant>
        <vt:i4>5</vt:i4>
      </vt:variant>
      <vt:variant>
        <vt:lpwstr/>
      </vt:variant>
      <vt:variant>
        <vt:lpwstr>_Toc237881522</vt:lpwstr>
      </vt:variant>
      <vt:variant>
        <vt:i4>2031672</vt:i4>
      </vt:variant>
      <vt:variant>
        <vt:i4>32</vt:i4>
      </vt:variant>
      <vt:variant>
        <vt:i4>0</vt:i4>
      </vt:variant>
      <vt:variant>
        <vt:i4>5</vt:i4>
      </vt:variant>
      <vt:variant>
        <vt:lpwstr/>
      </vt:variant>
      <vt:variant>
        <vt:lpwstr>_Toc237881521</vt:lpwstr>
      </vt:variant>
      <vt:variant>
        <vt:i4>2031672</vt:i4>
      </vt:variant>
      <vt:variant>
        <vt:i4>26</vt:i4>
      </vt:variant>
      <vt:variant>
        <vt:i4>0</vt:i4>
      </vt:variant>
      <vt:variant>
        <vt:i4>5</vt:i4>
      </vt:variant>
      <vt:variant>
        <vt:lpwstr/>
      </vt:variant>
      <vt:variant>
        <vt:lpwstr>_Toc237881520</vt:lpwstr>
      </vt:variant>
      <vt:variant>
        <vt:i4>1835064</vt:i4>
      </vt:variant>
      <vt:variant>
        <vt:i4>20</vt:i4>
      </vt:variant>
      <vt:variant>
        <vt:i4>0</vt:i4>
      </vt:variant>
      <vt:variant>
        <vt:i4>5</vt:i4>
      </vt:variant>
      <vt:variant>
        <vt:lpwstr/>
      </vt:variant>
      <vt:variant>
        <vt:lpwstr>_Toc237881519</vt:lpwstr>
      </vt:variant>
      <vt:variant>
        <vt:i4>1835064</vt:i4>
      </vt:variant>
      <vt:variant>
        <vt:i4>14</vt:i4>
      </vt:variant>
      <vt:variant>
        <vt:i4>0</vt:i4>
      </vt:variant>
      <vt:variant>
        <vt:i4>5</vt:i4>
      </vt:variant>
      <vt:variant>
        <vt:lpwstr/>
      </vt:variant>
      <vt:variant>
        <vt:lpwstr>_Toc237881518</vt:lpwstr>
      </vt:variant>
      <vt:variant>
        <vt:i4>1835064</vt:i4>
      </vt:variant>
      <vt:variant>
        <vt:i4>8</vt:i4>
      </vt:variant>
      <vt:variant>
        <vt:i4>0</vt:i4>
      </vt:variant>
      <vt:variant>
        <vt:i4>5</vt:i4>
      </vt:variant>
      <vt:variant>
        <vt:lpwstr/>
      </vt:variant>
      <vt:variant>
        <vt:lpwstr>_Toc237881517</vt:lpwstr>
      </vt:variant>
      <vt:variant>
        <vt:i4>1835064</vt:i4>
      </vt:variant>
      <vt:variant>
        <vt:i4>2</vt:i4>
      </vt:variant>
      <vt:variant>
        <vt:i4>0</vt:i4>
      </vt:variant>
      <vt:variant>
        <vt:i4>5</vt:i4>
      </vt:variant>
      <vt:variant>
        <vt:lpwstr/>
      </vt:variant>
      <vt:variant>
        <vt:lpwstr>_Toc237881516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ANDRES QUIROGA LIZARAZO</dc:creator>
  <cp:keywords/>
  <cp:lastModifiedBy>JULIAN ANDRES QUIROGA LIZARAZO</cp:lastModifiedBy>
  <cp:revision>21</cp:revision>
  <dcterms:created xsi:type="dcterms:W3CDTF">2026-08-17T22:52:00Z</dcterms:created>
  <dcterms:modified xsi:type="dcterms:W3CDTF">2026-10-19T17:38:00Z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eyJoZGlkIjoiOWE1Y2VlYWViYjBhNjVlYzAwMDI0MjBhOTM0ODJhMmYiLCJ1c2VySWQiOiIyMTk5MDIzODA4MDc5In0=</vt:lpwstr>
  </property>
  <property fmtid="{D5CDD505-2E9C-101B-9397-08002B2CF9AE}" pid="3" name="KSOProductBuildVer">
    <vt:lpwstr>2058-12.1.0.28032</vt:lpwstr>
  </property>
  <property fmtid="{D5CDD505-2E9C-101B-9397-08002B2CF9AE}" pid="4" name="ICV">
    <vt:lpwstr>0841A9D8CD1140129B59E985AD9D908F_13</vt:lpwstr>
  </property>
</Properties>
</file>