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розумними вказівниками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</w:p>
    <w:p w14:paraId="7938942A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2D05A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D876A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191E5C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ознайомитися з концепцією та призначенням розумних</w:t>
      </w:r>
      <w:r/>
    </w:p>
    <w:p w14:paraId="367FF32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вказівників у стандартній бібліотеці C++ та отримати практичні навички</w:t>
      </w:r>
      <w:r/>
    </w:p>
    <w:p w14:paraId="071A9E6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роботи з ними. Навчитися використовувати std::unique_ptr, std::shared_ptr та</w:t>
      </w:r>
      <w:r/>
    </w:p>
    <w:p w14:paraId="45648DE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std::weak_ptr для безпечного управління динамічною пам'яттю та запобігання</w:t>
      </w:r>
      <w:r/>
    </w:p>
    <w:p w14:paraId="50159A2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витокам пам'яті. Написати, відлагодити та протестувати програму, у якій</w:t>
      </w:r>
      <w:r/>
    </w:p>
    <w:p w14:paraId="3D6639E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реалізувати основні операції з розумними вказівниками.</w:t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513FEA15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(варіант 13): клас «Телевізор» (діагональ, роздільна здатність, Smart-TV). Демонстрація unique_ptr / shared_ptr / weak_ptr./ shared_ptr / weak_ptr, циклічних посилань та двозв’язного списку на розумних вказівниках.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17AACFF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70101D">
      <w:pPr>
        <w:keepNext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870101D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4754" cy="5245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7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314754" cy="524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9.74pt;height:41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4870101D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D826F7A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3C6BCB4B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620BFC66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6D24EF49">
      <w:pPr>
        <w:keepNext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19830" cy="71091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1672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419829" cy="7109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9.28pt;height:559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b/>
          <w:bCs/>
        </w:rPr>
      </w:r>
    </w:p>
    <w:p w14:paraId="3ED1411B">
      <w:pPr>
        <w:keepNext w:val="true"/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</w:t>
      </w:r>
      <w:r>
        <w:rPr>
          <w:b/>
          <w:bCs/>
        </w:rPr>
      </w:r>
      <w:r/>
    </w:p>
    <w:p w14:paraId="26E2A4E1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У роботі №17 я дослідив розумні вказівники стандартної бібліотеки C++ на прикладі класу Television (варіант «Телевізор»):</w:t>
      </w:r>
      <w:r/>
    </w:p>
    <w:p w14:paraId="24C84AD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7A10121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1) std::unique_ptr має одного власника, не допускає копіювання й передає володіння через std::move. Перевірив автоматичне звільнення пам’яті після виходу з області видимості.</w:t>
      </w:r>
      <w:r/>
    </w:p>
    <w:p w14:paraId="189AEB9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613E815D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2) std::shared_ptr підтримує спільне володіння. За use_count() простежив кількість власників: коли вона стає нульовою, об’єкт знищується.</w:t>
      </w:r>
      <w:r/>
    </w:p>
    <w:p w14:paraId="7BB6AAE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55C33C6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3) std::weak_ptr спостерігає за об’єктом, не володіючи ним. На зв’язку MediaCenter ↔ SmartApp перевірив усунення циклу володіння. Взаємні shared_ptr у BadMediaCenter / BadSmartApp утримують об’єкти й спричиняють витік пам’яті.</w:t>
      </w:r>
      <w:r/>
    </w:p>
    <w:p w14:paraId="0352214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27DBA59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4) Створив двозв’язний список на TelevisionNode зі зв’язками next через shared_ptr і prev через weak_ptr. Зворотний обхід виконав через prev.lock().</w:t>
      </w:r>
      <w:r/>
    </w:p>
    <w:p w14:paraId="2195398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59C77031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Мети досягнув, працюючи у Visual Studio Code з g++ (GCC) та засобами &lt;memory&gt;: unique_ptr, shared_ptr, weak_ptr, make_unique, make_shared.</w:t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47</cp:revision>
  <dcterms:created xsi:type="dcterms:W3CDTF">2023-10-13T07:46:00Z</dcterms:created>
  <dcterms:modified xsi:type="dcterms:W3CDTF">2026-10-26T07:36:52Z</dcterms:modified>
</cp:coreProperties>
</file>