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Errores detectados por las pruebas</w:t>
      </w:r>
    </w:p>
    <w:p>
      <w:r>
        <w:t>TP Calidad de Software – Clínica. Resultado de ejecutar las suites de prueba de los tres puntos de la consigna: 90 tests, 80 pasan y 10 fallan. El código fuente no fue modificado.</w:t>
      </w:r>
    </w:p>
    <w:p>
      <w:pPr>
        <w:pStyle w:val="Heading1"/>
      </w:pPr>
      <w:r>
        <w:t>1. Tests que fallan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Causa</w:t>
            </w:r>
          </w:p>
        </w:tc>
      </w:tr>
      <w:tr>
        <w:tc>
          <w:tcPr>
            <w:tcW w:type="dxa" w:w="8640"/>
            <w:gridSpan w:val="3"/>
          </w:tcPr>
          <w:p>
            <w:r/>
            <w:r>
              <w:rPr>
                <w:b/>
              </w:rPr>
              <w:t>Punto 1 – AsociadoDTO</w:t>
            </w:r>
          </w:p>
        </w:tc>
      </w:tr>
      <w:tr>
        <w:tc>
          <w:tcPr>
            <w:tcW w:type="dxa" w:w="2880"/>
          </w:tcPr>
          <w:p>
            <w:r>
              <w:t>TestAsociadoDTO.testSetNumero_ValorLimite</w:t>
            </w:r>
          </w:p>
        </w:tc>
        <w:tc>
          <w:tcPr>
            <w:tcW w:type="dxa" w:w="2880"/>
          </w:tcPr>
          <w:p>
            <w:r>
              <w:t>Falla (AssertionError)</w:t>
            </w:r>
          </w:p>
        </w:tc>
        <w:tc>
          <w:tcPr>
            <w:tcW w:type="dxa" w:w="2880"/>
          </w:tcPr>
          <w:p>
            <w:r>
              <w:t>setNumero exige numero &gt; 0 y el SRS pide numero &gt;= 0. El valor límite 0 es rechazado.</w:t>
            </w:r>
          </w:p>
        </w:tc>
      </w:tr>
      <w:tr>
        <w:tc>
          <w:tcPr>
            <w:tcW w:type="dxa" w:w="8640"/>
            <w:gridSpan w:val="3"/>
          </w:tcPr>
          <w:p>
            <w:r/>
            <w:r>
              <w:rPr>
                <w:b/>
              </w:rPr>
              <w:t>Punto 2 – Integración con MySQL</w:t>
            </w:r>
          </w:p>
        </w:tc>
      </w:tr>
      <w:tr>
        <w:tc>
          <w:tcPr>
            <w:tcW w:type="dxa" w:w="2880"/>
          </w:tcPr>
          <w:p>
            <w:r>
              <w:t>TestDaoCargar.testCargar_PrimerId</w:t>
            </w:r>
          </w:p>
        </w:tc>
        <w:tc>
          <w:tcPr>
            <w:tcW w:type="dxa" w:w="2880"/>
          </w:tcPr>
          <w:p>
            <w:r>
              <w:t>Falla: error de SQL inesperado (Before start of result set)</w:t>
            </w:r>
          </w:p>
        </w:tc>
        <w:tc>
          <w:tcPr>
            <w:tcW w:type="dxa" w:w="2880"/>
          </w:tcPr>
          <w:p>
            <w:r>
              <w:t>cargar(id) no llama a resultado.next() antes de leer.</w:t>
            </w:r>
          </w:p>
        </w:tc>
      </w:tr>
      <w:tr>
        <w:tc>
          <w:tcPr>
            <w:tcW w:type="dxa" w:w="2880"/>
          </w:tcPr>
          <w:p>
            <w:r>
              <w:t>TestDaoCargar.testCargar_UltimoId</w:t>
            </w:r>
          </w:p>
        </w:tc>
        <w:tc>
          <w:tcPr>
            <w:tcW w:type="dxa" w:w="2880"/>
          </w:tcPr>
          <w:p>
            <w:r>
              <w:t>Falla: error de SQL inesperado (Before start of result set)</w:t>
            </w:r>
          </w:p>
        </w:tc>
        <w:tc>
          <w:tcPr>
            <w:tcW w:type="dxa" w:w="2880"/>
          </w:tcPr>
          <w:p>
            <w:r>
              <w:t>Ídem.</w:t>
            </w:r>
          </w:p>
        </w:tc>
      </w:tr>
      <w:tr>
        <w:tc>
          <w:tcPr>
            <w:tcW w:type="dxa" w:w="2880"/>
          </w:tcPr>
          <w:p>
            <w:r>
              <w:t>TestDaoCargar.testCargar_IdIntermedio</w:t>
            </w:r>
          </w:p>
        </w:tc>
        <w:tc>
          <w:tcPr>
            <w:tcW w:type="dxa" w:w="2880"/>
          </w:tcPr>
          <w:p>
            <w:r>
              <w:t>Falla: error de SQL inesperado (Before start of result set)</w:t>
            </w:r>
          </w:p>
        </w:tc>
        <w:tc>
          <w:tcPr>
            <w:tcW w:type="dxa" w:w="2880"/>
          </w:tcPr>
          <w:p>
            <w:r>
              <w:t>Ídem.</w:t>
            </w:r>
          </w:p>
        </w:tc>
      </w:tr>
      <w:tr>
        <w:tc>
          <w:tcPr>
            <w:tcW w:type="dxa" w:w="2880"/>
          </w:tcPr>
          <w:p>
            <w:r>
              <w:t>TestDaoCargar.testCargar_IdInexistente</w:t>
            </w:r>
          </w:p>
        </w:tc>
        <w:tc>
          <w:tcPr>
            <w:tcW w:type="dxa" w:w="2880"/>
          </w:tcPr>
          <w:p>
            <w:r>
              <w:t>Falla: error de SQL inesperado (Illegal operation on empty result set)</w:t>
            </w:r>
          </w:p>
        </w:tc>
        <w:tc>
          <w:tcPr>
            <w:tcW w:type="dxa" w:w="2880"/>
          </w:tcPr>
          <w:p>
            <w:r>
              <w:t>Ídem. Además, para un id inexistente se espera null.</w:t>
            </w:r>
          </w:p>
        </w:tc>
      </w:tr>
      <w:tr>
        <w:tc>
          <w:tcPr>
            <w:tcW w:type="dxa" w:w="2880"/>
          </w:tcPr>
          <w:p>
            <w:r>
              <w:t>TestDaoActualizar.testActualizar_ModificaSoloElAsociadoIndicado</w:t>
            </w:r>
          </w:p>
        </w:tc>
        <w:tc>
          <w:tcPr>
            <w:tcW w:type="dxa" w:w="2880"/>
          </w:tcPr>
          <w:p>
            <w:r>
              <w:t>Falla: error de SQL inesperado (Duplicate entry 87654321)</w:t>
            </w:r>
          </w:p>
        </w:tc>
        <w:tc>
          <w:tcPr>
            <w:tcW w:type="dxa" w:w="2880"/>
          </w:tcPr>
          <w:p>
            <w:r>
              <w:t>El UPDATE siempre modifica el asociado con id 1.</w:t>
            </w:r>
          </w:p>
        </w:tc>
      </w:tr>
      <w:tr>
        <w:tc>
          <w:tcPr>
            <w:tcW w:type="dxa" w:w="2880"/>
          </w:tcPr>
          <w:p>
            <w:r>
              <w:t>TestDaoActualizar.testActualizar_CambiaCalle</w:t>
            </w:r>
          </w:p>
        </w:tc>
        <w:tc>
          <w:tcPr>
            <w:tcW w:type="dxa" w:w="2880"/>
          </w:tcPr>
          <w:p>
            <w:r>
              <w:t>Falla: error de SQL inesperado (Duplicate entry 10112233)</w:t>
            </w:r>
          </w:p>
        </w:tc>
        <w:tc>
          <w:tcPr>
            <w:tcW w:type="dxa" w:w="2880"/>
          </w:tcPr>
          <w:p>
            <w:r>
              <w:t>El UPDATE escribe sobre el id 1 en vez del id 15; al poner el DNI 10112233 choca con la restricción UNIQUE.</w:t>
            </w:r>
          </w:p>
        </w:tc>
      </w:tr>
      <w:tr>
        <w:tc>
          <w:tcPr>
            <w:tcW w:type="dxa" w:w="8640"/>
            <w:gridSpan w:val="3"/>
          </w:tcPr>
          <w:p>
            <w:r/>
            <w:r>
              <w:rPr>
                <w:b/>
              </w:rPr>
              <w:t>Punto 3 – Ambulancia, State y RetornoAutomatico</w:t>
            </w:r>
          </w:p>
        </w:tc>
      </w:tr>
      <w:tr>
        <w:tc>
          <w:tcPr>
            <w:tcW w:type="dxa" w:w="2880"/>
          </w:tcPr>
          <w:p>
            <w:r>
              <w:t>TestAmbulanciaEstados.testTrasladando_Retorno</w:t>
            </w:r>
          </w:p>
        </w:tc>
        <w:tc>
          <w:tcPr>
            <w:tcW w:type="dxa" w:w="2880"/>
          </w:tcPr>
          <w:p>
            <w:r>
              <w:t>Falla: estado esperado DisponibleState, real RegresandoDelTallerState</w:t>
            </w:r>
          </w:p>
        </w:tc>
        <w:tc>
          <w:tcPr>
            <w:tcW w:type="dxa" w:w="2880"/>
          </w:tcPr>
          <w:p>
            <w:r>
              <w:t>TrasladandoPacienteClinicaState.RetornoClinica() pasa a RegresandoDelTallerState. El Javadoc de la clase dice que pasa a DisponibleState.</w:t>
            </w:r>
          </w:p>
        </w:tc>
      </w:tr>
      <w:tr>
        <w:tc>
          <w:tcPr>
            <w:tcW w:type="dxa" w:w="2880"/>
          </w:tcPr>
          <w:p>
            <w:r>
              <w:t>TestRetornoAutomatico.testSimulacionActiva_ElHiloSigueVivo</w:t>
            </w:r>
          </w:p>
        </w:tc>
        <w:tc>
          <w:tcPr>
            <w:tcW w:type="dxa" w:w="2880"/>
          </w:tcPr>
          <w:p>
            <w:r>
              <w:t>Falla: el hilo no sigue vivo</w:t>
            </w:r>
          </w:p>
        </w:tc>
        <w:tc>
          <w:tcPr>
            <w:tcW w:type="dxa" w:w="2880"/>
          </w:tcPr>
          <w:p>
            <w:r>
              <w:t>El bucle de RetornoAutomatico.run tiene la condición invertida (while (!isSimulacionActiva())): con la simulación activa el hilo termina al instante y nunca retorna la ambulancia.</w:t>
            </w:r>
          </w:p>
        </w:tc>
      </w:tr>
      <w:tr>
        <w:tc>
          <w:tcPr>
            <w:tcW w:type="dxa" w:w="2880"/>
          </w:tcPr>
          <w:p>
            <w:r>
              <w:t>TestRetornoAutomatico.testSimulacionFinalizada_ElHiloTermina</w:t>
            </w:r>
          </w:p>
        </w:tc>
        <w:tc>
          <w:tcPr>
            <w:tcW w:type="dxa" w:w="2880"/>
          </w:tcPr>
          <w:p>
            <w:r>
              <w:t>Falla: el hilo sigue vivo tras 1 s</w:t>
            </w:r>
          </w:p>
        </w:tc>
        <w:tc>
          <w:tcPr>
            <w:tcW w:type="dxa" w:w="2880"/>
          </w:tcPr>
          <w:p>
            <w:r>
              <w:t>Misma causa: con la simulación finalizada entra al bucle y duerme 10 s en vez de terminar.</w:t>
            </w:r>
          </w:p>
        </w:tc>
      </w:tr>
    </w:tbl>
    <w:p>
      <w:pPr>
        <w:pStyle w:val="Heading1"/>
      </w:pPr>
      <w:r>
        <w:t>2. Problemas encontrados en el código</w:t>
      </w:r>
    </w:p>
    <w:p>
      <w:r>
        <w:t>Detectados por los tests:</w:t>
      </w:r>
    </w:p>
    <w:p>
      <w:pPr>
        <w:pStyle w:val="ListBullet"/>
      </w:pPr>
      <w:r>
        <w:t>AsociadoDTO.setNumero (AsociadoDTO.java:87): assert numero &gt; 0; debería ser numero &gt;= 0 según el SRS 3.1.</w:t>
      </w:r>
    </w:p>
    <w:p>
      <w:pPr>
        <w:pStyle w:val="ListBullet"/>
      </w:pPr>
      <w:r>
        <w:t>DataAccessObject.cargar(int id): nunca llama a resultado.next(), por lo que siempre lanza SQLException, exista o no el asociado.</w:t>
      </w:r>
    </w:p>
    <w:p>
      <w:pPr>
        <w:pStyle w:val="ListBullet"/>
      </w:pPr>
      <w:r>
        <w:t>BaseDeDatos.ejecutarActualizacion: stmt.setInt(8, 1) deja fijo el WHERE id = 1. Cualquier actualizar() modifica siempre la fila con id 1. La causa de fondo es que Asociado y AsociadoDTO no guardan el id, así que no se sabe qué fila actualizar. Si el asociado tiene otro DNI, además puede chocar con la restricción UNIQUE.</w:t>
      </w:r>
    </w:p>
    <w:p>
      <w:pPr>
        <w:pStyle w:val="ListBullet"/>
      </w:pPr>
      <w:r>
        <w:t>TrasladandoPacienteClinicaState.RetornoClinica: pasa a RegresandoDelTallerState en lugar de DisponibleState (el Javadoc indica DisponibleState). Además captura la excepción y no hace nada.</w:t>
      </w:r>
    </w:p>
    <w:p>
      <w:pPr>
        <w:pStyle w:val="ListBullet"/>
      </w:pPr>
      <w:r>
        <w:t>RetornoAutomatico.run: condición del while invertida. El hilo de retorno automático nunca funciona como se describe en su Javadoc ("mientras la simulación esté activa").</w:t>
      </w:r>
    </w:p>
    <w:p>
      <w:r>
        <w:t>Observados al revisar el código (ningún test falla por ellos):</w:t>
      </w:r>
    </w:p>
    <w:p>
      <w:pPr>
        <w:pStyle w:val="ListBullet"/>
      </w:pPr>
      <w:r>
        <w:t>TrasladandoPacienteClinicaState.RetornoClinica hace Thread.sleep(1000). Se invoca desde métodos synchronized de Ambulancia (retornoAutomatico, regresarSinPaciente), por lo que mantiene tomado el lock de la ambulancia 1 segundo y bloquea a los demás hilos.</w:t>
      </w:r>
    </w:p>
    <w:p>
      <w:pPr>
        <w:pStyle w:val="ListBullet"/>
      </w:pPr>
      <w:r>
        <w:t>Ambulancia.estadoActual no es volatile y getEstadoActual() no está sincronizado, mientras setState() sí lo está: otro hilo podría no ver el estado actualizado.</w:t>
      </w:r>
    </w:p>
    <w:p>
      <w:pPr>
        <w:pStyle w:val="ListBullet"/>
      </w:pPr>
      <w:r>
        <w:t>Ambulancia.retornoAutomatico llama al estado pero, a diferencia de regresarSinPaciente, no libera ocupado (a confirmar si es intencional).</w:t>
      </w:r>
    </w:p>
    <w:p>
      <w:pPr>
        <w:pStyle w:val="ListBullet"/>
      </w:pPr>
      <w:r>
        <w:t>DataAccessObject.eliminar: el assert compara el DNI con "" y no con null. El null igualmente se atrapa más abajo, en BaseDeDatos.ejecutarDelete.</w:t>
      </w:r>
    </w:p>
    <w:p>
      <w:pPr>
        <w:pStyle w:val="ListBullet"/>
      </w:pPr>
      <w:r>
        <w:t>DataAccessObject.CrearDTO(int id, ...): recibe el id pero lo ignora, porque AsociadoDTO no tiene ese atributo.</w:t>
      </w:r>
    </w:p>
    <w:p>
      <w:pPr>
        <w:pStyle w:val="ListBullet"/>
      </w:pPr>
      <w:r>
        <w:t>Domicilio: assert numero &gt; 0; el SRS pide numero &gt;= 0 para el número de domicilio.</w:t>
      </w:r>
    </w:p>
    <w:p>
      <w:pPr>
        <w:pStyle w:val="ListBullet"/>
      </w:pPr>
      <w:r>
        <w:t>BaseDeDatos.ejecutarConsulta: no cierra el PreparedStatement (el cierre está comentado) y deja el recurso abierto.</w:t>
      </w:r>
    </w:p>
    <w:p>
      <w:pPr>
        <w:pStyle w:val="ListBullet"/>
      </w:pPr>
      <w:r>
        <w:t>BaseDeDatos.abrirConexion e iniciarBD: capturan la SQLException y solo hacen printStackTrace. Si el servidor está caído o las credenciales son incorrectas, no se avisa y getConexion() queda en null.</w:t>
      </w:r>
    </w:p>
    <w:p>
      <w:pPr>
        <w:pStyle w:val="ListBullet"/>
      </w:pPr>
      <w:r>
        <w:t>BaseDeDatos.cerrarConexion: cierra la conexión pero el Singleton conserva la instancia, por lo que no se puede volver a conectar sin reiniciarlo.</w:t>
      </w:r>
    </w:p>
    <w:p>
      <w:pPr>
        <w:pStyle w:val="Heading1"/>
      </w:pPr>
      <w:r>
        <w:t>3. Notas sobre las pruebas</w:t>
      </w:r>
    </w:p>
    <w:p>
      <w:pPr>
        <w:pStyle w:val="ListBullet"/>
      </w:pPr>
      <w:r>
        <w:t>Los tests de integración necesitan MySQL local, usuario progra_c / progra_c y la dependencia mysql-connector-j en el pom.xml.</w:t>
      </w:r>
    </w:p>
    <w:p>
      <w:pPr>
        <w:pStyle w:val="ListBullet"/>
      </w:pPr>
      <w:r>
        <w:t>El fixture de base de datos reinicia el Singleton por reflexión (campo estático privado instancia) para devolver cada test a un estado limpio.</w:t>
      </w:r>
    </w:p>
    <w:p>
      <w:pPr>
        <w:pStyle w:val="ListBullet"/>
      </w:pPr>
      <w:r>
        <w:t>Las clases erróneas de la conexión (servidor caído, credenciales incorrectas) se prueban a mano cambiando las constantes de BaseDeDatos.</w:t>
      </w:r>
    </w:p>
    <w:p>
      <w:pPr>
        <w:pStyle w:val="ListBullet"/>
      </w:pPr>
      <w:r>
        <w:t>Los tests del punto 3 usan Mockito 3.2.4 (dependencia de scope test) para reemplazar State por un mock. Los tests con hilos tienen un límite de 15 segundos: un deadlock hace fallar el test en lugar de colgarlo.</w:t>
      </w:r>
    </w:p>
    <w:p>
      <w:pPr>
        <w:pStyle w:val="ListBullet"/>
      </w:pPr>
      <w:r>
        <w:t>testInterrupcion_TerminaLimpio (RetornoAutomatico) pasa aun con el defecto de la condición invertida, porque el hilo ya terminó solo; el defecto lo detectan los otros dos tests de esa clase.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