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06623" w:rsidTr="00606623">
        <w:tc>
          <w:tcPr>
            <w:tcW w:w="8828" w:type="dxa"/>
            <w:gridSpan w:val="2"/>
            <w:shd w:val="clear" w:color="auto" w:fill="D9D9D9" w:themeFill="background1" w:themeFillShade="D9"/>
          </w:tcPr>
          <w:p w:rsidR="00606623" w:rsidRDefault="00606623" w:rsidP="00606623">
            <w:pPr>
              <w:jc w:val="center"/>
            </w:pPr>
            <w:r>
              <w:t>Solicitud de cambios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¿Quién lo solicita?</w:t>
            </w:r>
          </w:p>
        </w:tc>
        <w:tc>
          <w:tcPr>
            <w:tcW w:w="5856" w:type="dxa"/>
          </w:tcPr>
          <w:p w:rsidR="00606623" w:rsidRDefault="00C56D5C">
            <w:r>
              <w:t>Héctor Villa García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Descripción del cambio</w:t>
            </w:r>
          </w:p>
        </w:tc>
        <w:tc>
          <w:tcPr>
            <w:tcW w:w="5856" w:type="dxa"/>
          </w:tcPr>
          <w:p w:rsidR="00606623" w:rsidRDefault="00C56D5C">
            <w:r>
              <w:t>Agregar un campo a la tabla mercancía que lleve el estado de la mercancía (terminada o no) y relacionarla con una nueva tabla de productos que contenga los producto predefinidos de la bordadora</w:t>
            </w:r>
          </w:p>
        </w:tc>
      </w:tr>
      <w:tr w:rsidR="00606623" w:rsidTr="00606623">
        <w:trPr>
          <w:trHeight w:val="192"/>
        </w:trPr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Importancia</w:t>
            </w:r>
          </w:p>
          <w:p w:rsidR="00606623" w:rsidRDefault="00606623">
            <w:r>
              <w:t xml:space="preserve"> (muy necesario, necesario, poco necesario)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rPr>
          <w:trHeight w:val="540"/>
        </w:trPr>
        <w:tc>
          <w:tcPr>
            <w:tcW w:w="2972" w:type="dxa"/>
          </w:tcPr>
          <w:p w:rsidR="00606623" w:rsidRDefault="00C56D5C">
            <w:r>
              <w:t>Necesario</w:t>
            </w:r>
          </w:p>
        </w:tc>
        <w:tc>
          <w:tcPr>
            <w:tcW w:w="5856" w:type="dxa"/>
          </w:tcPr>
          <w:p w:rsidR="00606623" w:rsidRDefault="00C56D5C">
            <w:r>
              <w:t>Aun no es muy claro el proceso de pedido y como se gestionaran estos junto con la mercancía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Impacto en el proyecto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c>
          <w:tcPr>
            <w:tcW w:w="2972" w:type="dxa"/>
          </w:tcPr>
          <w:p w:rsidR="00606623" w:rsidRDefault="00C56D5C">
            <w:r>
              <w:t>Importante</w:t>
            </w:r>
          </w:p>
        </w:tc>
        <w:tc>
          <w:tcPr>
            <w:tcW w:w="5856" w:type="dxa"/>
          </w:tcPr>
          <w:p w:rsidR="00606623" w:rsidRDefault="00C56D5C">
            <w:r>
              <w:t xml:space="preserve">Se tiene que crear la tabla producto de la bordadora y lo necesario de pedidos 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Estimación de tiempo para realizar el cambio</w:t>
            </w:r>
          </w:p>
        </w:tc>
        <w:tc>
          <w:tcPr>
            <w:tcW w:w="5856" w:type="dxa"/>
          </w:tcPr>
          <w:p w:rsidR="00606623" w:rsidRDefault="00206E03">
            <w:r>
              <w:t>8 HRS</w:t>
            </w:r>
            <w:bookmarkStart w:id="0" w:name="_GoBack"/>
            <w:bookmarkEnd w:id="0"/>
          </w:p>
        </w:tc>
      </w:tr>
      <w:tr w:rsidR="00242320" w:rsidTr="00606623">
        <w:tc>
          <w:tcPr>
            <w:tcW w:w="2972" w:type="dxa"/>
            <w:shd w:val="clear" w:color="auto" w:fill="D9D9D9" w:themeFill="background1" w:themeFillShade="D9"/>
          </w:tcPr>
          <w:p w:rsidR="00242320" w:rsidRDefault="00242320">
            <w:r>
              <w:t>NOTAS</w:t>
            </w:r>
          </w:p>
        </w:tc>
        <w:tc>
          <w:tcPr>
            <w:tcW w:w="5856" w:type="dxa"/>
          </w:tcPr>
          <w:p w:rsidR="00242320" w:rsidRDefault="00242320"/>
        </w:tc>
      </w:tr>
    </w:tbl>
    <w:p w:rsidR="009A2700" w:rsidRDefault="009A2700"/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2122"/>
        <w:gridCol w:w="2126"/>
        <w:gridCol w:w="4580"/>
      </w:tblGrid>
      <w:tr w:rsidR="005D3778" w:rsidTr="005D3778">
        <w:tc>
          <w:tcPr>
            <w:tcW w:w="8828" w:type="dxa"/>
            <w:gridSpan w:val="3"/>
            <w:shd w:val="clear" w:color="auto" w:fill="9CC2E5" w:themeFill="accent1" w:themeFillTint="99"/>
          </w:tcPr>
          <w:p w:rsidR="005D3778" w:rsidRDefault="005D3778" w:rsidP="005D3778">
            <w:pPr>
              <w:jc w:val="center"/>
            </w:pPr>
            <w:r>
              <w:t>Equipo</w:t>
            </w:r>
          </w:p>
        </w:tc>
      </w:tr>
      <w:tr w:rsidR="005D3778" w:rsidTr="005D3778">
        <w:tc>
          <w:tcPr>
            <w:tcW w:w="2122" w:type="dxa"/>
            <w:shd w:val="clear" w:color="auto" w:fill="9CC2E5" w:themeFill="accent1" w:themeFillTint="99"/>
          </w:tcPr>
          <w:p w:rsidR="005D3778" w:rsidRDefault="005D3778">
            <w:r>
              <w:t>Nombre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5D3778" w:rsidRDefault="005D3778">
            <w:r>
              <w:t>¿</w:t>
            </w:r>
            <w:r w:rsidR="006C2CF2">
              <w:t>Está</w:t>
            </w:r>
            <w:r>
              <w:t xml:space="preserve"> de acuerdo?</w:t>
            </w:r>
          </w:p>
          <w:p w:rsidR="005D3778" w:rsidRDefault="005D3778">
            <w:r>
              <w:t>(Si/No)</w:t>
            </w:r>
          </w:p>
        </w:tc>
        <w:tc>
          <w:tcPr>
            <w:tcW w:w="4580" w:type="dxa"/>
            <w:shd w:val="clear" w:color="auto" w:fill="9CC2E5" w:themeFill="accent1" w:themeFillTint="99"/>
          </w:tcPr>
          <w:p w:rsidR="005D3778" w:rsidRDefault="005D3778">
            <w:r>
              <w:t>¿Por qué?</w:t>
            </w:r>
          </w:p>
        </w:tc>
      </w:tr>
      <w:tr w:rsidR="005D3778" w:rsidTr="005D3778">
        <w:tc>
          <w:tcPr>
            <w:tcW w:w="2122" w:type="dxa"/>
          </w:tcPr>
          <w:p w:rsidR="005D3778" w:rsidRDefault="005D3778"/>
        </w:tc>
        <w:tc>
          <w:tcPr>
            <w:tcW w:w="2126" w:type="dxa"/>
          </w:tcPr>
          <w:p w:rsidR="005D3778" w:rsidRDefault="005D3778"/>
        </w:tc>
        <w:tc>
          <w:tcPr>
            <w:tcW w:w="4580" w:type="dxa"/>
          </w:tcPr>
          <w:p w:rsidR="005D3778" w:rsidRDefault="005D3778"/>
        </w:tc>
      </w:tr>
      <w:tr w:rsidR="005D3778" w:rsidTr="005D3778">
        <w:tc>
          <w:tcPr>
            <w:tcW w:w="2122" w:type="dxa"/>
          </w:tcPr>
          <w:p w:rsidR="005D3778" w:rsidRDefault="005D3778"/>
        </w:tc>
        <w:tc>
          <w:tcPr>
            <w:tcW w:w="2126" w:type="dxa"/>
          </w:tcPr>
          <w:p w:rsidR="005D3778" w:rsidRDefault="005D3778"/>
        </w:tc>
        <w:tc>
          <w:tcPr>
            <w:tcW w:w="4580" w:type="dxa"/>
          </w:tcPr>
          <w:p w:rsidR="005D3778" w:rsidRDefault="005D3778"/>
        </w:tc>
      </w:tr>
    </w:tbl>
    <w:p w:rsidR="005D3778" w:rsidRDefault="005D3778"/>
    <w:sectPr w:rsidR="005D3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23"/>
    <w:rsid w:val="00206E03"/>
    <w:rsid w:val="00242320"/>
    <w:rsid w:val="005D3778"/>
    <w:rsid w:val="00606623"/>
    <w:rsid w:val="006C2CF2"/>
    <w:rsid w:val="009A2700"/>
    <w:rsid w:val="00C5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A42B7-D0B3-4C8A-8B92-5CD128F9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villa garcia</dc:creator>
  <cp:keywords/>
  <dc:description/>
  <cp:lastModifiedBy>hector villa garcia</cp:lastModifiedBy>
  <cp:revision>2</cp:revision>
  <dcterms:created xsi:type="dcterms:W3CDTF">2015-04-24T16:30:00Z</dcterms:created>
  <dcterms:modified xsi:type="dcterms:W3CDTF">2015-04-24T16:30:00Z</dcterms:modified>
</cp:coreProperties>
</file>