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C97" w:rsidRDefault="00E2715D" w:rsidP="00E2715D">
      <w:pPr>
        <w:tabs>
          <w:tab w:val="center" w:pos="4419"/>
          <w:tab w:val="right" w:pos="883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2715D">
        <w:rPr>
          <w:rFonts w:ascii="Arial" w:hAnsi="Arial" w:cs="Arial"/>
          <w:sz w:val="32"/>
          <w:szCs w:val="32"/>
        </w:rPr>
        <w:t>Resumen de la semana hasta el día 8 de mayo de 2015</w:t>
      </w:r>
      <w:r>
        <w:rPr>
          <w:rFonts w:ascii="Arial" w:hAnsi="Arial" w:cs="Arial"/>
          <w:sz w:val="32"/>
          <w:szCs w:val="32"/>
        </w:rPr>
        <w:tab/>
      </w:r>
    </w:p>
    <w:p w:rsidR="00E2715D" w:rsidRDefault="005326E3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el proyecto de la fábrica de ropa esta semana se decidió realizar un alargue en el sprint debido a problemas que tubo nuestro programador la semana pasada y en vez de hacerlo de solo dos semanas, el programador hector villa lo propuso de cuatro semanas realizando un formato para solicitar el cambio, poniendo como argumentos el </w:t>
      </w:r>
      <w:r w:rsidR="00676349">
        <w:rPr>
          <w:rFonts w:ascii="Arial" w:hAnsi="Arial" w:cs="Arial"/>
          <w:sz w:val="28"/>
          <w:szCs w:val="28"/>
        </w:rPr>
        <w:t>que d</w:t>
      </w:r>
      <w:r w:rsidR="00676349" w:rsidRPr="00676349">
        <w:rPr>
          <w:rFonts w:ascii="Arial" w:hAnsi="Arial" w:cs="Arial"/>
          <w:sz w:val="28"/>
          <w:szCs w:val="28"/>
        </w:rPr>
        <w:t>ebido a la corrección de errores es necesario implementar nuevas entidades del sistema como lo son pedidos y pagos para que las relaciones entre el sistema funcionen correctamente y como las entidade</w:t>
      </w:r>
      <w:r w:rsidR="00676349">
        <w:rPr>
          <w:rFonts w:ascii="Arial" w:hAnsi="Arial" w:cs="Arial"/>
          <w:sz w:val="28"/>
          <w:szCs w:val="28"/>
        </w:rPr>
        <w:t>s</w:t>
      </w:r>
      <w:r w:rsidR="00676349" w:rsidRPr="00676349">
        <w:rPr>
          <w:rFonts w:ascii="Arial" w:hAnsi="Arial" w:cs="Arial"/>
          <w:sz w:val="28"/>
          <w:szCs w:val="28"/>
        </w:rPr>
        <w:t xml:space="preserve"> ya implementadas se relacionan con algunas que aún no han sido realizadas, además que algunos errores requieren que se implementen las entidades nuevas</w:t>
      </w:r>
      <w:r w:rsidR="003D1596">
        <w:rPr>
          <w:rFonts w:ascii="Arial" w:hAnsi="Arial" w:cs="Arial"/>
          <w:sz w:val="28"/>
          <w:szCs w:val="28"/>
        </w:rPr>
        <w:t xml:space="preserve">. De esta manera poder tener algo entregable para el termino de sprint largo, se decidió que nuestro programador hector villa realizara los módulos de los pagos y pedidos mientras que Julián Aguilar estar haciendo las historias de usuario correspondientes y hector sanchez realizara los prototipos </w:t>
      </w: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p w:rsidR="00F26B4C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Prioridades: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 xml:space="preserve">Ingresar al Sistema  </w:t>
      </w:r>
      <w:r w:rsidRPr="00F26B4C">
        <w:rPr>
          <w:color w:val="0070C0"/>
        </w:rPr>
        <w:t>Listo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 xml:space="preserve">Registro de Cliente </w:t>
      </w:r>
      <w:r w:rsidRPr="00F26B4C">
        <w:rPr>
          <w:color w:val="0070C0"/>
        </w:rPr>
        <w:t>Listo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 xml:space="preserve">Registro Pedido Cliente </w:t>
      </w:r>
      <w:r w:rsidRPr="00F26B4C">
        <w:rPr>
          <w:color w:val="0070C0"/>
        </w:rPr>
        <w:t>Listo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>Procesamiento Cotización</w:t>
      </w:r>
      <w:r>
        <w:t xml:space="preserve">  </w:t>
      </w:r>
      <w:r w:rsidRPr="00F26B4C">
        <w:rPr>
          <w:color w:val="FF0000"/>
        </w:rPr>
        <w:t xml:space="preserve">No se hace 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 xml:space="preserve">Registro Materia Prima (Cantidad / Costo)  </w:t>
      </w:r>
      <w:r w:rsidRPr="00F26B4C">
        <w:rPr>
          <w:color w:val="0070C0"/>
        </w:rPr>
        <w:t>Listo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>Registro Mercancía</w:t>
      </w:r>
      <w:r>
        <w:rPr>
          <w:color w:val="8496B0" w:themeColor="text2" w:themeTint="99"/>
        </w:rPr>
        <w:t xml:space="preserve"> </w:t>
      </w:r>
      <w:r w:rsidRPr="00F26B4C">
        <w:rPr>
          <w:color w:val="0070C0"/>
        </w:rPr>
        <w:t>Listo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 xml:space="preserve">Registro proveedores </w:t>
      </w:r>
      <w:r w:rsidRPr="00F26B4C">
        <w:rPr>
          <w:color w:val="0070C0"/>
        </w:rPr>
        <w:t>Listo</w:t>
      </w:r>
      <w:r w:rsidRPr="005F5FAB">
        <w:rPr>
          <w:color w:val="8496B0" w:themeColor="text2" w:themeTint="99"/>
        </w:rPr>
        <w:t xml:space="preserve"> 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>Registro pago de proveedores</w:t>
      </w:r>
      <w:r>
        <w:t xml:space="preserve">  </w:t>
      </w:r>
      <w:r w:rsidRPr="00F26B4C">
        <w:rPr>
          <w:color w:val="00B050"/>
        </w:rPr>
        <w:t>Pendiente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 xml:space="preserve">Registro Empleados </w:t>
      </w:r>
      <w:r w:rsidRPr="00F26B4C">
        <w:rPr>
          <w:color w:val="0070C0"/>
        </w:rPr>
        <w:t>Listo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>Registro Pago Empleados</w:t>
      </w:r>
      <w:r>
        <w:t xml:space="preserve"> </w:t>
      </w:r>
      <w:r w:rsidRPr="00F26B4C">
        <w:rPr>
          <w:color w:val="00B050"/>
        </w:rPr>
        <w:t>Pendiente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>Pago en Línea</w:t>
      </w:r>
      <w:r>
        <w:t xml:space="preserve"> </w:t>
      </w:r>
      <w:r w:rsidRPr="00F26B4C">
        <w:rPr>
          <w:color w:val="FF0000"/>
        </w:rPr>
        <w:t>No se hace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>Pago en Efectivo</w:t>
      </w:r>
      <w:r>
        <w:t xml:space="preserve"> </w:t>
      </w:r>
      <w:r w:rsidRPr="00F26B4C">
        <w:rPr>
          <w:color w:val="00B050"/>
        </w:rPr>
        <w:t xml:space="preserve">Pendiente 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>Reporte de gastos</w:t>
      </w:r>
      <w:r>
        <w:t xml:space="preserve"> </w:t>
      </w:r>
      <w:r w:rsidRPr="00F26B4C">
        <w:rPr>
          <w:color w:val="FF0000"/>
        </w:rPr>
        <w:t>No se hace</w:t>
      </w:r>
      <w:bookmarkStart w:id="0" w:name="_GoBack"/>
      <w:bookmarkEnd w:id="0"/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>Reportes de Ventas</w:t>
      </w:r>
      <w:r>
        <w:t xml:space="preserve"> </w:t>
      </w:r>
      <w:r w:rsidRPr="00F26B4C">
        <w:rPr>
          <w:color w:val="FF0000"/>
        </w:rPr>
        <w:t>No se hace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 xml:space="preserve">Modificación estatus Empleado </w:t>
      </w:r>
      <w:r w:rsidRPr="00F26B4C">
        <w:rPr>
          <w:color w:val="0070C0"/>
        </w:rPr>
        <w:t xml:space="preserve"> </w:t>
      </w:r>
      <w:r w:rsidRPr="00F26B4C">
        <w:rPr>
          <w:color w:val="0070C0"/>
        </w:rPr>
        <w:t>Listo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 xml:space="preserve">Modificación estatus Cliente </w:t>
      </w:r>
      <w:r w:rsidRPr="00F26B4C">
        <w:rPr>
          <w:color w:val="0070C0"/>
        </w:rPr>
        <w:t>Listo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>Modificación estatus Proveedor</w:t>
      </w:r>
      <w:r>
        <w:t xml:space="preserve"> </w:t>
      </w:r>
      <w:r w:rsidRPr="00F26B4C">
        <w:rPr>
          <w:color w:val="0070C0"/>
        </w:rPr>
        <w:t>Listo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 xml:space="preserve">Eliminación Empleado </w:t>
      </w:r>
      <w:r w:rsidRPr="00F26B4C">
        <w:rPr>
          <w:color w:val="0070C0"/>
        </w:rPr>
        <w:t>Listo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>Eliminación Cliente</w:t>
      </w:r>
      <w:r>
        <w:t xml:space="preserve"> </w:t>
      </w:r>
      <w:r w:rsidRPr="00F26B4C">
        <w:rPr>
          <w:color w:val="0070C0"/>
        </w:rPr>
        <w:t>Listo</w:t>
      </w:r>
      <w:r w:rsidRPr="00F26B4C">
        <w:rPr>
          <w:color w:val="0070C0"/>
        </w:rPr>
        <w:t xml:space="preserve"> </w:t>
      </w:r>
    </w:p>
    <w:p w:rsidR="00F26B4C" w:rsidRDefault="00F26B4C" w:rsidP="00F26B4C">
      <w:pPr>
        <w:pStyle w:val="Prrafodelista"/>
        <w:numPr>
          <w:ilvl w:val="0"/>
          <w:numId w:val="1"/>
        </w:numPr>
      </w:pPr>
      <w:r>
        <w:t xml:space="preserve">Eliminación Proveedor </w:t>
      </w:r>
      <w:r w:rsidRPr="00F26B4C">
        <w:rPr>
          <w:color w:val="0070C0"/>
        </w:rPr>
        <w:t>Listo</w:t>
      </w:r>
      <w:r w:rsidRPr="00F26B4C">
        <w:rPr>
          <w:color w:val="0070C0"/>
        </w:rPr>
        <w:t xml:space="preserve"> </w:t>
      </w:r>
    </w:p>
    <w:p w:rsidR="00F26B4C" w:rsidRPr="00676349" w:rsidRDefault="00F26B4C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</w:p>
    <w:sectPr w:rsidR="00F26B4C" w:rsidRPr="00676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2503D"/>
    <w:multiLevelType w:val="hybridMultilevel"/>
    <w:tmpl w:val="F24CF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5D"/>
    <w:rsid w:val="003D1596"/>
    <w:rsid w:val="005326E3"/>
    <w:rsid w:val="00676349"/>
    <w:rsid w:val="00712DDB"/>
    <w:rsid w:val="00D2614E"/>
    <w:rsid w:val="00E2715D"/>
    <w:rsid w:val="00F2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B4C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B4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jose sanchez fernàndez</dc:creator>
  <cp:keywords/>
  <dc:description/>
  <cp:lastModifiedBy>Julian</cp:lastModifiedBy>
  <cp:revision>2</cp:revision>
  <dcterms:created xsi:type="dcterms:W3CDTF">2015-05-08T18:21:00Z</dcterms:created>
  <dcterms:modified xsi:type="dcterms:W3CDTF">2015-05-08T19:06:00Z</dcterms:modified>
</cp:coreProperties>
</file>