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Praktikumsaufgaben 7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color w:val="BBDDDC"/>
                <w:sz w:val="24"/>
                <w:szCs w:val="24"/>
              </w:rPr>
              <w:t xml:space="preserve">Entscheidungstabellen  ·  Zustandsbasiertes Testen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Eröffnung von Girokonten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Ein Programm zur Eröffnung von Girokonten soll getestet werden. Folgende Regeln sollen vor der Eröffnung geprüft werden: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Eine erfolgreiche Kontoeröffnung bedingt die Legitimierung des Antragsstellers über einen Ausweis. Bei Minderjährigen ist zusätzlich die Einwilligung der Eltern erforderlich. Bei der Eröffnung eines Kontos kann ein Dispo-Kreditrahmen eingeräumt werden. Voraussetzung dafür ist, dass die Schufa-Prüfung erfolgreich verläuft und der Antragssteller volljährig 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Erstellen Sie eine Entscheidungstabelle, füllen Sie die Tabelle aus und generieren Sie die Testfälle für das Programm.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Regelwerk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Legitimierung des Antragstellers über einen Ausweis erforderlich.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Bei Minderjährigen: zusätzlich Einwilligung der Eltern nötig.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Dispo-Kreditrahmen: nur wenn Schufa-Prüfung erfolgreich UND Antragsteller volljährig.</w:t>
      </w:r>
    </w:p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Entscheidungstabelle</w:t>
      </w:r>
    </w:p>
    <w:p>
      <w:pPr>
        <w:spacing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100"/>
        <w:gridCol w:w="1100"/>
        <w:gridCol w:w="900"/>
        <w:gridCol w:w="1300"/>
        <w:gridCol w:w="12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Bedingungen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Kein Ausweis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Minderjährig ohne Einwill.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Minderjährig + Einwill.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Volljährig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Volljährig, Schufa negativ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Volljährig, Schufa ok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Volljährig, Schufa ok + Dispo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Ausweis vorhanden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Volljährig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Eltern-Einwilligung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Schufa erfolgreich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── AKTIONEN ──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Konto eröffnen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Antrag ablehnen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Dispo gewähren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Kein Dispo (Minderjährig)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Kein Dispo (Schufa negativ)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Testfälle</w:t>
      </w:r>
    </w:p>
    <w:p>
      <w:pPr>
        <w:spacing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100"/>
        <w:gridCol w:w="1300"/>
        <w:gridCol w:w="1000"/>
        <w:gridCol w:w="4026"/>
      </w:tblGrid>
      <w:tr>
        <w:trPr>
          <w:tblHeader/>
        </w:trP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Ausweis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Volljährig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Eltern-Einw.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Schufa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Erwartetes Ergebnis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Antrag abgelehnt (kein Ausweis)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T2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Antrag abgelehnt (minderjährig, keine Einwilligung)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T3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Konto eröffnet, kein Dispo (minderjährig)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T4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Konto eröffnet, kein Dispo (Schufa negativ)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T5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4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Konto eröffnet + Dispo gewährt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Heizungssteuerung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Ein Programm zur Heizungssteuerungssystem soll getestet werden. Das Programm schaltet die Heizung je nach Raumtemperatur und gewünschter Temperatur ein- oder aus. Folgende Regeln sollen geprüft werden: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Raumtemperatur unter 18°C und die gewünschte Temperatur über 20°C ist, dann Heizung einschalten.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Raumtemperatur zwischen 18°C und 20°C liegt, dann Heizung aus.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Raumtemperatur über 20°C, dann Heizung aus.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Raumtemperatur unter 16°C, dann Heizung auf voll einstellen.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Erstellen Sie eine Entscheidungstabelle zur Heizungssteuerung, füllen Sie die Tabelle aus und generieren Sie die Testfälle für das Programm.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Regelwerk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Raumtemperatur &lt; 18°C UND gewünschte Temp. &gt; 20°C → Heizung EIN.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Raumtemperatur 18–20°C → Heizung AUS.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Raumtemperatur &gt; 20°C → Heizung AUS.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Raumtemperatur &lt; 16°C → Heizung AUF VOLL.</w:t>
      </w:r>
    </w:p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Entscheidungstabelle</w:t>
      </w:r>
    </w:p>
    <w:p>
      <w:pPr>
        <w:spacing w:after="6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300"/>
        <w:gridCol w:w="1200"/>
        <w:gridCol w:w="1200"/>
        <w:gridCol w:w="1226"/>
      </w:tblGrid>
      <w:tr>
        <w:trPr>
          <w:tblHeader/>
        </w:trP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Bedingungen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Sehr kalt + Ziel hoch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Sehr kalt, Ziel niedrig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Kalt + Ziel hoch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Kalt, Ziel niedrig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Komfortzone / warm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Raumtemp. &lt; 16°C (j/n)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Raumtemp. 16–18°C (j/n)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Raumtemp. 18–20°C (j/n)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Raumtemp. &gt; 20°C (j/n)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Gewünschte Temp. &gt; 20°C (j/n)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── AKTIONEN ──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AUS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AUF VOLL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3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Testfälle</w:t>
      </w:r>
    </w:p>
    <w:p>
      <w:pPr>
        <w:spacing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800"/>
        <w:gridCol w:w="5326"/>
      </w:tblGrid>
      <w:tr>
        <w:trPr>
          <w:tblHeader/>
        </w:trP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Raumtemp.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Gewünschte Temp.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Erwartetes Ergebnis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14°C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22°C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EIN + AUF VOLL (&lt; 16°C, Ziel &gt; 20°C)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T2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14°C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18°C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EIN + AUF VOLL (&lt; 16°C, Heizung läuft immer)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T3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17°C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22°C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EIN (16–18°C, Ziel &gt; 20°C)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T4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17°C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18°C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AUS (16–18°C, Ziel ≤ 20°C)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T5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19°C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22°C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AUS (18–20°C)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T6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22°C</w:t>
            </w:r>
          </w:p>
        </w:tc>
        <w:tc>
          <w:tcPr>
            <w:tcW w:type="dxa" w:w="18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20°C</w:t>
            </w:r>
          </w:p>
        </w:tc>
        <w:tc>
          <w:tcPr>
            <w:tcW w:type="dxa" w:w="53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Heizung AUS (&gt; 20°C)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Veranstaltungsticketbuchung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Ein Programm zur Buchung von Tickets für Veranstaltungen soll getestet werden. Folgende Regeln sollen geprüft werden: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Veranstaltung ausverkauft ist, dann Buchung nicht möglich.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die Veranstaltung noch Tickets hat, und der Benutzer unter 18 ist, dann sind nur spezielle Tickets verfügbar (z.B. kindgerechte Tickets).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Benutzer registriert ist, dann kann er Tickets für alle Plätze buchen.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Benutzer nicht registriert ist, dann nur Tickets für die obere Rangstufe verfügbar.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Erstellen Sie eine Entscheidungstabelle für die Ticketbuchung, füllen Sie die Tabelle aus und generieren Sie die Testfälle für das Programm.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Regelwerk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Veranstaltung ausverkauft → Buchung nicht möglich.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Tickets verfügbar + Benutzer &lt; 18 → nur Kinder-Tickets.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Tickets verfügbar + Benutzer registriert → alle Plätze buchbar.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Tickets verfügbar + Benutzer nicht registriert → nur obere Rangstufe.</w:t>
      </w:r>
    </w:p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Entscheidungstabelle</w:t>
      </w:r>
    </w:p>
    <w:p>
      <w:pPr>
        <w:spacing w:after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1400"/>
        <w:gridCol w:w="14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Bedingungen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Ausverkauft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Kind + registriert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Kind, nicht registriert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Erwachsen + registriert</w:t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Erwachsen, nicht registriert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Ausverkauft (j/n)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Benutzer &lt; 18 (j/n)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Registriert (j/n)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── AKTIONEN ──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Buchung abgelehnt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Nur Kinder-Tickets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Plätze buchbar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Nur obere Rangstufe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4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Testfälle</w:t>
      </w:r>
    </w:p>
    <w:p>
      <w:pPr>
        <w:spacing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900"/>
        <w:gridCol w:w="1200"/>
        <w:gridCol w:w="5226"/>
      </w:tblGrid>
      <w:tr>
        <w:trPr>
          <w:tblHeader/>
        </w:trP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Ausverkauft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Registriert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Erwartetes Ergebnis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Buchung nicht möglich (ausverkauft)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T2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Nur Kinder-Tickets (&lt; 18, registriert)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T3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Nur Kinder-Tickets (&lt; 18, nicht registriert)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T4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Plätze buchbar (volljährig, registriert)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T5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52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Nur obere Rangstufe (volljährig, nicht registriert)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Automatisierte Rabattanwendung (Entscheidungstabelle)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Ein Einkaufssystem, das unterschiedliche Rabatte auf Bestellungen anwendet, soll getestet werden. Folgende Regeln sollen geprüft werden: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Bestellwert größer als 100 Euro ist, dann 10% Rabatt gewähren.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Bestellwert größer als 200 Euro ist, dann 15% Rabatt gewähren.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Kunde eine Mitgliedschaft hat, dann zusätzlichen 5% Rabatt gewähren.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Wenn der Kunde im letzten Monat mehr als 3 Bestellungen getätigt hat, dann zusätzlichen 5% Rabatt gewähren.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Aufgaben: Identifizieren Sie Äquivalenzklassen (inkl. Grenzwerte) und erstellen Sie eine Entscheidungstabelle mit Testfällen.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Regelwerk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Bestellwert &gt; 100€ → 10% Rabatt.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Bestellwert &gt; 200€ → 15% Rabatt (überschreibt 10%-Regel).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Mitgliedschaft → zusätzlich 5% Rabatt.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&gt; 3 Bestellungen im letzten Monat → zusätzlich 5% Rabatt.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8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Hinweis: Die Rabatte werden kumuliert. Basisrabatt (10% oder 15%) + je 5% für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Mitgliedschaft und/oder Treue-Bonus. Maximaler Gesamtrabatt: 15% + 5% + 5% = 25%.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Entscheidungstabelle</w:t>
      </w:r>
    </w:p>
    <w:p>
      <w:pPr>
        <w:spacing w:after="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700"/>
        <w:gridCol w:w="1100"/>
        <w:gridCol w:w="1000"/>
        <w:gridCol w:w="1000"/>
        <w:gridCol w:w="926"/>
      </w:tblGrid>
      <w:tr>
        <w:trPr>
          <w:tblHeader/>
        </w:trP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Bedingungen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&gt;200€ + Mitgl. + Treue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&gt;200€ + Mitglied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&gt;200€ + Treue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Nur &gt;200€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101-200€ + Mitgl. + Treue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101-200€ + Mitglied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101-200€ + Treue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Kein Rabatt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Bestellwert &gt; 200€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Bestellwert 101–200€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Mitgliedschaft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&gt; 3 Bestellungen letzt. Mo. (j/n)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── AKTIONEN ──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Kein Rabatt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10% Basisrabatt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 Basisrabatt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+ 5% Mitglieder-Bonus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+ 5% Treue-Bonus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X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Gesamtrabatt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25%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</w:t>
            </w:r>
          </w:p>
        </w:tc>
        <w:tc>
          <w:tcPr>
            <w:tcW w:type="dxa" w:w="9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</w:t>
            </w:r>
          </w:p>
        </w:tc>
        <w:tc>
          <w:tcPr>
            <w:tcW w:type="dxa" w:w="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</w:t>
            </w:r>
          </w:p>
        </w:tc>
        <w:tc>
          <w:tcPr>
            <w:tcW w:type="dxa" w:w="9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Testfälle</w:t>
      </w:r>
    </w:p>
    <w:p>
      <w:pPr>
        <w:spacing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200"/>
        <w:gridCol w:w="1200"/>
        <w:gridCol w:w="4726"/>
      </w:tblGrid>
      <w:tr>
        <w:trPr>
          <w:tblHeader/>
        </w:trP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Bestellwert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Mitglied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&gt; 3 Best.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Erw. Rabatt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25% (15% + 5% + 5%)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T2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 (15% + 5%)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T3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 (15% + 5%)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T4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 Basisrabatt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T5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20% (10% + 5% + 5%)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T6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10% Basisrabatt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T7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80€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Ja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0% (kein Basisrabatt)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T8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0% (Grenzwert: nicht &gt; 100€)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T9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101€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10% (Grenzwert: gerade &gt; 100€)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T10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200€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10% (Grenzwert: nicht &gt; 200€)</w:t>
            </w:r>
          </w:p>
        </w:tc>
      </w:tr>
      <w:tr>
        <w:tc>
          <w:tcPr>
            <w:tcW w:type="dxa" w:w="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T11</w:t>
            </w:r>
          </w:p>
        </w:tc>
        <w:tc>
          <w:tcPr>
            <w:tcW w:type="dxa" w:w="14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201€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Nein</w:t>
            </w:r>
          </w:p>
        </w:tc>
        <w:tc>
          <w:tcPr>
            <w:tcW w:type="dxa" w:w="47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15% (Grenzwert: gerade &gt; 200€)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Kaffeemaschine testen (Zustandsbasiert)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Sie haben ein Programm zur Steuerung eines Kaffeeautomaten entwickelt. Der Kaffeeautomat wird mit dem folgenden Zustandsdiagramm modelliert: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Zustände: Leerlauf (idle) → Kaffee ausgewählt → Kaffee zubereiten → Warten → (zurück zu Leerlauf)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Ereignisse: Taste drücken | Fertig | Becher entnommen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 Zustandsübergangstabelle für den Kaffeeautomaten.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einen einfachen Übergangsbaum und leiten Sie die möglichen Testfälle ab.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einen erweiterten Übergangsbaum und leiten Sie die zusätzlichen Testfälle ab.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Welche Testendekriterien wurden bei jedem Schritt getroffen?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Zustände &amp; Ereignisse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Zustände: Leerlauf (idle) | Kaffee ausgewählt | Kaffee zubereiten | Warten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Ereignisse: Taste | Fertig | Becher entnommen</w:t>
      </w:r>
    </w:p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Zustandsübergangstabelle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200"/>
        <w:gridCol w:w="3026"/>
      </w:tblGrid>
      <w:tr>
        <w:trPr>
          <w:tblHeader/>
        </w:trP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Aktueller Zustand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Ereignis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Folgezustand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– (Start)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→ Init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Leerlauf (idle)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Maschine startet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Leerlauf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Taste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ausgewählt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Kaffeeauswahl anzeigen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ausgewählt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Taste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ausgewählt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Auswahl ändern (Loop)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ausgewählt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Fertig (bestätigt)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zubereiten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Brühvorgang starten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zubereiten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Fertig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Warten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Kaffee fertig – Signal</w:t>
            </w:r>
          </w:p>
        </w:tc>
      </w:tr>
      <w:tr>
        <w:tc>
          <w:tcPr>
            <w:tcW w:type="dxa" w:w="21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Warten</w:t>
            </w:r>
          </w:p>
        </w:tc>
        <w:tc>
          <w:tcPr>
            <w:tcW w:type="dxa" w:w="17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Becher entnommen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Leerlauf</w:t>
            </w:r>
          </w:p>
        </w:tc>
        <w:tc>
          <w:tcPr>
            <w:tcW w:type="dxa" w:w="30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Zurück in Bereitschaft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Einfacher Übergangsbaum → Testfall (Mittleres Kriterium)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8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Kriterium: Alle gültigen Zustandsübergänge werden mindestens einmal ausgeführt.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1 (Normalablauf):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[Start] → Init [Leerlauf] → Taste [Kaffee ausgewählt] → Fertig [Kaffee zubereiten] → Fertig [Warten] → Becher entnommen [Leerlauf]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2 (Loop – Taste mehrfach drücken):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[Leerlauf] → Taste [Kaffee ausgewählt] → Taste [Kaffee ausgewählt] → Fertig [Kaffee zubereiten] → ...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Erweiterter Übergangsbaum → Zusätzliche Testfälle (Starkes Kriterium)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8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Kriterium: ALLE Zustandsübergänge inkl. ungültiger Übergänge werden getestet.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3 – Ungültiger Übergang: Taste drücken im Zustand 'Kaffee zubereiten'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→ Erwartetes Ergebnis: System ignoriert Eingabe / Fehlermeldung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4 – Ungültiger Übergang: Becher entnehmen im Zustand 'Leerlauf'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→ Erwartetes Ergebnis: System ignoriert Eingabe / Fehlermeldung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5 – Ungültiger Übergang: 'Fertig'-Ereignis im Zustand 'Leerlauf'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→ Erwartetes Ergebnis: System ignoriert Eingabe / Fehlermeldung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Testendekriterien je Schritt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Einfacher Baum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Mittleres 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gültigen Übergänge mind. 1× durchlaufen (Zustandsabdeckung)</w:t>
            </w:r>
          </w:p>
        </w:tc>
      </w:tr>
      <w:t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Erweiterter Baum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Starkes 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Übergänge inkl. ungültige getestet – wichtig bei kritischen Systemen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5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A6</w:t>
            </w:r>
          </w:p>
        </w:tc>
        <w:tc>
          <w:tcPr>
            <w:tcW w:type="dxa" w:w="7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77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Menschenroboter und seine Stimmung (Zustandsbasiert)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📋 Aufgabenstellung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Sie haben einen Menschenroboter entwickelt, der verschiedene Stimmungslagen haben kann. Die Stimmungslagen werden mit folgendem Zustandsdiagramm modelliert: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Zustände: Neutral | Fröhlich | Bockig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Ereignisse: unterhalten() | kussGeben() | verärgern()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Übergänge: Neutral →(kussGeben)→ Fröhlich | Neutral →(verärgern)→ Bockig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Fröhlich →(verärgern)→ Bockig | Bockig →(kussGeben)→ Neutral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>Neutral, Fröhlich, Bockig haben jeweils Self-Loops für bestimmte Ereignisse.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 Zustandsübergangstabelle für die Stimmungslagen.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einen einfachen Übergangsbaum und leiten Sie die möglichen Testfälle ab.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Erstellen Sie einen erweiterten Übergangsbaum und leiten Sie die zusätzlichen Testfälle ab.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• Welche Testendekriterien wurden bei jedem Schritt getroffen?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Zustände &amp; Ereignisse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Zustände: Neutral | Fröhlich | Bockig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007C77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Ereignisse: unterhalten() | kussGeben() | verärgern()</w:t>
      </w:r>
    </w:p>
    <w:p>
      <w:pPr>
        <w:spacing w:after="16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Zustandsübergangstabelle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Aktueller Zustand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Ereignis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Folgezustand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unterhalten()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Neutral (Loop)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kussGeben()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verärgern()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kussGeben()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 (Loop)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unterhalten()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 (Loop)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Fröhlich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verärgern()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kussGeben()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verärgern()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 (Loop)</w:t>
            </w:r>
          </w:p>
        </w:tc>
      </w:tr>
      <w:tr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unterhalten()</w:t>
            </w:r>
          </w:p>
        </w:tc>
        <w:tc>
          <w:tcPr>
            <w:tcW w:type="dxa" w:w="4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Bockig (Loop)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Einfacher Übergangsbaum → Testfall (Mittleres Kriterium)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8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Kriterium: Alle gültigen Zustandsübergänge mind. 1× ausgeführt.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1: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[Neutral] → unterhalten() [Neutral] → kussGeben() [Fröhlich] → verärgern() [Bockig]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→ kussGeben() [Neutral] → verärgern() [Bockig] → verärgern() [Bockig]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Erweiterter Übergangsbaum → Zusätzliche Testfälle (Starkes Kriterium)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8C0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Kriterium: Alle Zustandsübergänge inkl. ungültiger getestet.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2 – Ungültig: verärgern() im Zustand Neutral → Bockig (gültig, bereits abgedeckt)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Testfall 3 – Ungültig: unterhalten() im Zustand Bockig → Bockig bleibt (Loop, bereits abgedeckt)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Zusatz-Testfall – Stimmungsverlauf Extrem: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[Neutral] → kussGeben() [Fröhlich] → kussGeben() [Fröhlich] → unterhalten() [Fröhlich]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  → verärgern() [Bockig] → verärgern() [Bockig] → kussGeben() [Neutral]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7C77" w:sz="4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05A56"/>
          <w:sz w:val="22"/>
          <w:szCs w:val="22"/>
        </w:rPr>
        <w:t xml:space="preserve">▸ Testendekriterien je Schritt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3A3F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Einfacher Baum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Mittleres 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gültigen Übergänge zwischen Neutral, Fröhlich und Bockig mind. 1× getestet</w:t>
            </w:r>
          </w:p>
        </w:tc>
      </w:tr>
      <w:tr>
        <w:tc>
          <w:tcPr>
            <w:tcW w:type="dxa" w:w="1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Erweiterter Baum</w:t>
            </w:r>
          </w:p>
        </w:tc>
        <w:tc>
          <w:tcPr>
            <w:tcW w:type="dxa" w:w="2200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Starkes Kriterium</w:t>
            </w:r>
          </w:p>
        </w:tc>
        <w:tc>
          <w:tcPr>
            <w:tcW w:type="dxa" w:w="5626"/>
            <w:tcBorders>
              <w:top w:val="single" w:color="C8DCDB" w:sz="1"/>
              <w:left w:val="single" w:color="C8DCDB" w:sz="1"/>
              <w:bottom w:val="single" w:color="C8DCDB" w:sz="1"/>
              <w:right w:val="single" w:color="C8DCDB" w:sz="1"/>
            </w:tcBorders>
            <w:shd w:fill="EAF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3F47"/>
                <w:sz w:val="19"/>
                <w:szCs w:val="19"/>
              </w:rPr>
              <w:t xml:space="preserve">Alle Übergänge inkl. Loops und ungültige Kombinationen abgedeckt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007C77" w:sz="6" w:space="1"/>
        </w:pBdr>
        <w:spacing w:after="80" w:before="3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Softwarequalität  ·  Praktikumsaufgaben 7  ·  Entscheidungstabellen &amp; Zustandsbasiertes Testen</w:t>
      </w: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2026-05-08T17:10:21.006Z</dcterms:created>
  <dcterms:modified xsi:type="dcterms:W3CDTF">2026-05-08T17:10:21.020Z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