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Informe Semanal No.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FECHA:</w:t>
      </w:r>
      <w:r w:rsidRPr="00000000" w:rsidR="00000000" w:rsidDel="00000000">
        <w:rPr>
          <w:rtl w:val="0"/>
        </w:rPr>
        <w:t xml:space="preserve">  21 de marzo del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HORA: </w:t>
      </w:r>
      <w:r w:rsidRPr="00000000" w:rsidR="00000000" w:rsidDel="00000000">
        <w:rPr>
          <w:rtl w:val="0"/>
        </w:rPr>
        <w:t xml:space="preserve">7:00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MIEMBROS DEL EQUIPO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Daniel Cubides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 Torres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Julian Cardenas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Fabian Moreno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 PRÓXIMA REUNIÓN:</w:t>
      </w:r>
      <w:r w:rsidRPr="00000000" w:rsidR="00000000" w:rsidDel="00000000">
        <w:rPr>
          <w:rtl w:val="0"/>
        </w:rPr>
        <w:t xml:space="preserve"> 28 de marzo del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ASUNTOS TRATADOS Y ACUERDOS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Conformación y filosofía de la empresa : 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Seguimiento de actividades de la semana 2 :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Planificación de la semana 3: </w:t>
        <w:tab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3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0" w:colFirst="0" w:name="h.qsggbiqnaipp" w:colLast="0"/>
      <w:bookmarkEnd w:id="0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Avance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 de actividades de la conformación de la empresa: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Tras haber establecido una filosofía empresarial clara, empezamos a registrar y documentar todos los documentos de legalidad de la empresa, al igual que conseguir y diseñar las url de la empresa y dejar en funcionamiento las herramientas de planeación. Del proceso de conformación de empresa se han adelantado los siguientes documentos: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Primera Versión del acta de constitución.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Nombre de la empresa en cámara y comercio.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Tipo de empresa.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Filosofía de la empresa.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Roles de los integrantes.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Registro Unico Tributario.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Registro de informacion Tributaria.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Registro Único Empresarial y Social.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Registro Único de Proponentes.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Escritura publica.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3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1" w:colFirst="0" w:name="h.k302n1woe9a4" w:colLast="0"/>
      <w:bookmarkEnd w:id="1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Revisión estado de avance de las tareas de la semana 1: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 lo largo de la semana, se trataron los temas relacionados con la filosofía, los documentos legales de esta y el desarrollo  de herramientas técnicas como la página web de la empresa.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Se acordó finalizar con  todos los ítems sobre la filosofía de la empresa y los documentos legales, así como también se acordó documentar las memorias de la empresa, para finalizar la semana se asignaron nuevamente algunas tareas debido a que uno de los socios de la empresa decidió no hacer parte de ella  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65"/>
        <w:gridCol w:w="2415"/>
        <w:gridCol w:w="2340"/>
        <w:gridCol w:w="2340"/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% AVANCE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FECHA/HORA ENTREGA TAREA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Manejo de los documentos legales de la empresa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23/03/14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Desarrollo  de la plataforma móvil de la empresa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23/03/14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Desarrollo  de la plataforma móvil de la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23/03/14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creacion de la filosofía de la empresa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23/03/14 20:00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sz w:val="24"/>
          <w:rtl w:val="0"/>
        </w:rPr>
        <w:t xml:space="preserve">Asignación de las tareas de la semana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 siguiente semana, se planea realizar la conformación y presentación de la empresa encargada de proveer la solución al problema planteado por el cliente, junto con la documentación correspondiente a la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85"/>
        <w:gridCol w:w="3600"/>
        <w:gridCol w:w="1785"/>
        <w:gridCol w:w="18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Trabajo en Horas/Semana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Fecha/Hora entrega tarea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constitución de la empresa, Documentos pendientes adicionales, Presentación de la empresa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MorenoDivisión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Modificación del contenido web, separación de dominios.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Planeación general, y control de  herramientas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constitución de la empresa, Documentos pendientes adicionales, Presentación de la empresa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26/03/14 20:00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Siendo las 4:30, del día 20 de marzo se da por terminada la reunión, en constancia firman: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</w:t>
        <w:tab/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DANIEL CUBIDES</w:t>
      </w:r>
      <w:r w:rsidRPr="00000000" w:rsidR="00000000" w:rsidDel="00000000">
        <w:rPr>
          <w:sz w:val="20"/>
          <w:rtl w:val="0"/>
        </w:rPr>
        <w:t xml:space="preserve"> </w:t>
        <w:tab/>
        <w:tab/>
        <w:tab/>
        <w:tab/>
        <w:tab/>
      </w:r>
      <w:r w:rsidRPr="00000000" w:rsidR="00000000" w:rsidDel="00000000">
        <w:rPr>
          <w:b w:val="1"/>
          <w:sz w:val="20"/>
          <w:rtl w:val="0"/>
        </w:rPr>
        <w:t xml:space="preserve">JULIAN CARDENAS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Comunicaciones</w:t>
        <w:tab/>
        <w:tab/>
        <w:tab/>
        <w:tab/>
        <w:t xml:space="preserve">Gerente de Planeación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____________________________</w:t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FABIO MORENO</w:t>
        <w:tab/>
        <w:tab/>
        <w:tab/>
        <w:t xml:space="preserve"> </w:t>
        <w:tab/>
        <w:tab/>
        <w:t xml:space="preserve">ANA TORRES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Desarrollo</w:t>
        <w:tab/>
        <w:tab/>
        <w:tab/>
        <w:tab/>
        <w:tab/>
        <w:t xml:space="preserve">Gerente de Calidad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InformeSemanalNo.2.docx</dc:title>
</cp:coreProperties>
</file>