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7606" w14:textId="77777777" w:rsidR="00F3372E" w:rsidRDefault="00F3372E" w:rsidP="00817CB5">
      <w:pPr>
        <w:jc w:val="center"/>
      </w:pPr>
      <w:r>
        <w:t>APLICATIVO BIENESTAR UNIVERSITARIO</w:t>
      </w:r>
    </w:p>
    <w:p w14:paraId="599E7974" w14:textId="0FD0713A" w:rsidR="00F3372E" w:rsidRDefault="00F3372E" w:rsidP="00817CB5">
      <w:pPr>
        <w:jc w:val="center"/>
      </w:pPr>
      <w:r>
        <w:t>INGENERIA DE SOTFWARE II</w:t>
      </w:r>
    </w:p>
    <w:p w14:paraId="367D073E" w14:textId="77777777" w:rsidR="00817CB5" w:rsidRDefault="00817CB5" w:rsidP="00817CB5">
      <w:pPr>
        <w:jc w:val="center"/>
      </w:pPr>
    </w:p>
    <w:p w14:paraId="4395312C" w14:textId="77777777" w:rsidR="000C45DA" w:rsidRDefault="000C45DA" w:rsidP="00817CB5">
      <w:pPr>
        <w:jc w:val="center"/>
      </w:pPr>
    </w:p>
    <w:p w14:paraId="1ABA1AA7" w14:textId="77777777" w:rsidR="000C45DA" w:rsidRDefault="000C45DA" w:rsidP="00817CB5">
      <w:pPr>
        <w:jc w:val="center"/>
      </w:pPr>
    </w:p>
    <w:p w14:paraId="58B3591D" w14:textId="77777777" w:rsidR="000C45DA" w:rsidRDefault="000C45DA" w:rsidP="00817CB5">
      <w:pPr>
        <w:jc w:val="center"/>
      </w:pPr>
    </w:p>
    <w:p w14:paraId="7240C010" w14:textId="77777777" w:rsidR="000C45DA" w:rsidRDefault="000C45DA" w:rsidP="00817CB5">
      <w:pPr>
        <w:jc w:val="center"/>
      </w:pPr>
    </w:p>
    <w:p w14:paraId="780D5F7A" w14:textId="77777777" w:rsidR="000C45DA" w:rsidRDefault="000C45DA" w:rsidP="00817CB5">
      <w:pPr>
        <w:jc w:val="center"/>
      </w:pPr>
    </w:p>
    <w:p w14:paraId="1C9FC7B4" w14:textId="77777777" w:rsidR="000C45DA" w:rsidRDefault="000C45DA" w:rsidP="00817CB5">
      <w:pPr>
        <w:jc w:val="center"/>
      </w:pPr>
    </w:p>
    <w:p w14:paraId="4583658D" w14:textId="77777777" w:rsidR="000C45DA" w:rsidRDefault="000C45DA" w:rsidP="00817CB5">
      <w:pPr>
        <w:jc w:val="center"/>
      </w:pPr>
    </w:p>
    <w:p w14:paraId="3D923E2A" w14:textId="77777777" w:rsidR="000C45DA" w:rsidRDefault="000C45DA" w:rsidP="00817CB5">
      <w:pPr>
        <w:jc w:val="center"/>
      </w:pPr>
    </w:p>
    <w:p w14:paraId="3B73A1CA" w14:textId="6421634F" w:rsidR="00F3372E" w:rsidRPr="008D4EE5" w:rsidRDefault="00F3372E" w:rsidP="00817CB5">
      <w:pPr>
        <w:jc w:val="center"/>
        <w:rPr>
          <w:b/>
          <w:bCs/>
        </w:rPr>
      </w:pPr>
      <w:r w:rsidRPr="008D4EE5">
        <w:rPr>
          <w:b/>
          <w:bCs/>
        </w:rPr>
        <w:t>DOCENTE</w:t>
      </w:r>
    </w:p>
    <w:p w14:paraId="139E9764" w14:textId="77777777" w:rsidR="008D4EE5" w:rsidRDefault="008D4EE5" w:rsidP="00817CB5">
      <w:pPr>
        <w:jc w:val="center"/>
      </w:pPr>
    </w:p>
    <w:p w14:paraId="3EC947D5" w14:textId="6307C208" w:rsidR="00F3372E" w:rsidRDefault="000C45DA" w:rsidP="00817CB5">
      <w:pPr>
        <w:jc w:val="center"/>
      </w:pPr>
      <w:r>
        <w:t>Edison Reyes</w:t>
      </w:r>
    </w:p>
    <w:p w14:paraId="0B96CBAB" w14:textId="77777777" w:rsidR="00817CB5" w:rsidRDefault="00817CB5" w:rsidP="00817CB5">
      <w:pPr>
        <w:jc w:val="center"/>
      </w:pPr>
    </w:p>
    <w:p w14:paraId="546E0025" w14:textId="77777777" w:rsidR="00817CB5" w:rsidRDefault="00817CB5" w:rsidP="00817CB5">
      <w:pPr>
        <w:jc w:val="center"/>
      </w:pPr>
    </w:p>
    <w:p w14:paraId="2DF9B79F" w14:textId="77777777" w:rsidR="00817CB5" w:rsidRDefault="00817CB5" w:rsidP="00817CB5">
      <w:pPr>
        <w:jc w:val="center"/>
      </w:pPr>
    </w:p>
    <w:p w14:paraId="63B2D742" w14:textId="77777777" w:rsidR="00817CB5" w:rsidRDefault="00817CB5" w:rsidP="00817CB5">
      <w:pPr>
        <w:jc w:val="center"/>
      </w:pPr>
    </w:p>
    <w:p w14:paraId="579A6E8A" w14:textId="3EB4B86D" w:rsidR="00F3372E" w:rsidRPr="008D4EE5" w:rsidRDefault="00F3372E" w:rsidP="008D4EE5">
      <w:pPr>
        <w:jc w:val="center"/>
        <w:rPr>
          <w:b/>
          <w:bCs/>
        </w:rPr>
      </w:pPr>
      <w:r w:rsidRPr="008D4EE5">
        <w:rPr>
          <w:b/>
          <w:bCs/>
        </w:rPr>
        <w:t>INTEGRANTES</w:t>
      </w:r>
    </w:p>
    <w:p w14:paraId="60550C6A" w14:textId="5CB72224" w:rsidR="00F3372E" w:rsidRDefault="000C45DA" w:rsidP="00817CB5">
      <w:pPr>
        <w:jc w:val="center"/>
      </w:pPr>
      <w:r>
        <w:t xml:space="preserve">Emerson Julian </w:t>
      </w:r>
      <w:proofErr w:type="spellStart"/>
      <w:r>
        <w:t>Chisica</w:t>
      </w:r>
      <w:proofErr w:type="spellEnd"/>
    </w:p>
    <w:p w14:paraId="055DF03C" w14:textId="6E9D43FA" w:rsidR="000C45DA" w:rsidRDefault="000C45DA" w:rsidP="00817CB5">
      <w:pPr>
        <w:jc w:val="center"/>
      </w:pPr>
      <w:r>
        <w:t>Brandon Antonio Muñoz</w:t>
      </w:r>
    </w:p>
    <w:p w14:paraId="39CA301A" w14:textId="77777777" w:rsidR="00F3372E" w:rsidRDefault="00F3372E" w:rsidP="00817CB5">
      <w:pPr>
        <w:jc w:val="center"/>
      </w:pPr>
    </w:p>
    <w:p w14:paraId="1CA41703" w14:textId="77777777" w:rsidR="00F3372E" w:rsidRDefault="00F3372E" w:rsidP="00817CB5">
      <w:pPr>
        <w:jc w:val="center"/>
      </w:pPr>
    </w:p>
    <w:p w14:paraId="22E0123F" w14:textId="77777777" w:rsidR="00817CB5" w:rsidRDefault="00817CB5" w:rsidP="00817CB5">
      <w:pPr>
        <w:jc w:val="center"/>
      </w:pPr>
    </w:p>
    <w:p w14:paraId="7EC9A7F9" w14:textId="77777777" w:rsidR="00817CB5" w:rsidRDefault="00817CB5" w:rsidP="00817CB5"/>
    <w:p w14:paraId="62BA9F59" w14:textId="77777777" w:rsidR="000C45DA" w:rsidRDefault="000C45DA" w:rsidP="000C45DA"/>
    <w:p w14:paraId="43AD473A" w14:textId="58060A42" w:rsidR="00817CB5" w:rsidRDefault="00817CB5" w:rsidP="00817CB5">
      <w:pPr>
        <w:jc w:val="center"/>
      </w:pPr>
      <w:r>
        <w:t xml:space="preserve">INGENERIA DE SISTEMAS Y COMPUTACION </w:t>
      </w:r>
    </w:p>
    <w:p w14:paraId="7DDA7C39" w14:textId="77777777" w:rsidR="00817CB5" w:rsidRDefault="00817CB5" w:rsidP="00817CB5">
      <w:pPr>
        <w:jc w:val="center"/>
      </w:pPr>
    </w:p>
    <w:p w14:paraId="7F46A9E5" w14:textId="41DC8ED1" w:rsidR="00F3372E" w:rsidRDefault="00F3372E" w:rsidP="00817CB5">
      <w:pPr>
        <w:jc w:val="center"/>
      </w:pPr>
      <w:r>
        <w:t>UNIVERSIDAD DE CUNDINAMARCA</w:t>
      </w:r>
    </w:p>
    <w:p w14:paraId="54F0C454" w14:textId="5889DAFB" w:rsidR="00F3372E" w:rsidRDefault="00817CB5" w:rsidP="00817CB5">
      <w:pPr>
        <w:jc w:val="center"/>
      </w:pPr>
      <w:r>
        <w:t xml:space="preserve">SEDE FUSAGASUGA </w:t>
      </w:r>
    </w:p>
    <w:p w14:paraId="228B31AB" w14:textId="3BABA83D" w:rsidR="003719E5" w:rsidRDefault="00F3372E" w:rsidP="000C45DA">
      <w:pPr>
        <w:jc w:val="center"/>
      </w:pPr>
      <w:r>
        <w:t>2023</w:t>
      </w:r>
    </w:p>
    <w:p w14:paraId="37BAC0EC" w14:textId="77777777" w:rsidR="008D4EE5" w:rsidRDefault="008D4EE5" w:rsidP="00817CB5">
      <w:pPr>
        <w:jc w:val="center"/>
      </w:pPr>
    </w:p>
    <w:sdt>
      <w:sdtPr>
        <w:rPr>
          <w:rFonts w:asciiTheme="minorHAnsi" w:eastAsiaTheme="minorHAnsi" w:hAnsiTheme="minorHAnsi" w:cstheme="minorBidi"/>
          <w:color w:val="auto"/>
          <w:sz w:val="22"/>
          <w:szCs w:val="22"/>
          <w:lang w:eastAsia="en-US"/>
        </w:rPr>
        <w:id w:val="258111822"/>
        <w:docPartObj>
          <w:docPartGallery w:val="Table of Contents"/>
          <w:docPartUnique/>
        </w:docPartObj>
      </w:sdtPr>
      <w:sdtEndPr>
        <w:rPr>
          <w:b/>
          <w:bCs/>
        </w:rPr>
      </w:sdtEndPr>
      <w:sdtContent>
        <w:p w14:paraId="3EFB2337" w14:textId="315A5506" w:rsidR="00817CB5" w:rsidRDefault="00817CB5">
          <w:pPr>
            <w:pStyle w:val="TtuloTDC"/>
          </w:pPr>
          <w:r>
            <w:t>Tabla de contenido</w:t>
          </w:r>
        </w:p>
        <w:p w14:paraId="3D6EE3C7" w14:textId="661770F3" w:rsidR="008D4EE5" w:rsidRDefault="00817CB5">
          <w:pPr>
            <w:pStyle w:val="TDC1"/>
            <w:tabs>
              <w:tab w:val="right" w:leader="dot" w:pos="8494"/>
            </w:tabs>
            <w:rPr>
              <w:rFonts w:eastAsiaTheme="minorEastAsia"/>
              <w:noProof/>
              <w:lang w:val="es-CO" w:eastAsia="es-CO"/>
            </w:rPr>
          </w:pPr>
          <w:r>
            <w:fldChar w:fldCharType="begin"/>
          </w:r>
          <w:r>
            <w:instrText xml:space="preserve"> TOC \o "1-3" \h \z \u </w:instrText>
          </w:r>
          <w:r>
            <w:fldChar w:fldCharType="separate"/>
          </w:r>
          <w:hyperlink w:anchor="_Toc132913307" w:history="1">
            <w:r w:rsidR="008D4EE5" w:rsidRPr="0092459C">
              <w:rPr>
                <w:rStyle w:val="Hipervnculo"/>
                <w:noProof/>
              </w:rPr>
              <w:t>AVANCES DEL PROYECTO</w:t>
            </w:r>
            <w:r w:rsidR="008D4EE5">
              <w:rPr>
                <w:noProof/>
                <w:webHidden/>
              </w:rPr>
              <w:tab/>
            </w:r>
            <w:r w:rsidR="008D4EE5">
              <w:rPr>
                <w:noProof/>
                <w:webHidden/>
              </w:rPr>
              <w:fldChar w:fldCharType="begin"/>
            </w:r>
            <w:r w:rsidR="008D4EE5">
              <w:rPr>
                <w:noProof/>
                <w:webHidden/>
              </w:rPr>
              <w:instrText xml:space="preserve"> PAGEREF _Toc132913307 \h </w:instrText>
            </w:r>
            <w:r w:rsidR="008D4EE5">
              <w:rPr>
                <w:noProof/>
                <w:webHidden/>
              </w:rPr>
            </w:r>
            <w:r w:rsidR="008D4EE5">
              <w:rPr>
                <w:noProof/>
                <w:webHidden/>
              </w:rPr>
              <w:fldChar w:fldCharType="separate"/>
            </w:r>
            <w:r w:rsidR="008D4EE5">
              <w:rPr>
                <w:noProof/>
                <w:webHidden/>
              </w:rPr>
              <w:t>3</w:t>
            </w:r>
            <w:r w:rsidR="008D4EE5">
              <w:rPr>
                <w:noProof/>
                <w:webHidden/>
              </w:rPr>
              <w:fldChar w:fldCharType="end"/>
            </w:r>
          </w:hyperlink>
        </w:p>
        <w:p w14:paraId="6225127F" w14:textId="16EC2563" w:rsidR="008D4EE5" w:rsidRDefault="00000000">
          <w:pPr>
            <w:pStyle w:val="TDC1"/>
            <w:tabs>
              <w:tab w:val="right" w:leader="dot" w:pos="8494"/>
            </w:tabs>
            <w:rPr>
              <w:rFonts w:eastAsiaTheme="minorEastAsia"/>
              <w:noProof/>
              <w:lang w:val="es-CO" w:eastAsia="es-CO"/>
            </w:rPr>
          </w:pPr>
          <w:hyperlink w:anchor="_Toc132913308" w:history="1">
            <w:r w:rsidR="008D4EE5" w:rsidRPr="0092459C">
              <w:rPr>
                <w:rStyle w:val="Hipervnculo"/>
                <w:noProof/>
              </w:rPr>
              <w:t>PRUEBAS</w:t>
            </w:r>
            <w:r w:rsidR="008D4EE5">
              <w:rPr>
                <w:noProof/>
                <w:webHidden/>
              </w:rPr>
              <w:tab/>
            </w:r>
            <w:r w:rsidR="008D4EE5">
              <w:rPr>
                <w:noProof/>
                <w:webHidden/>
              </w:rPr>
              <w:fldChar w:fldCharType="begin"/>
            </w:r>
            <w:r w:rsidR="008D4EE5">
              <w:rPr>
                <w:noProof/>
                <w:webHidden/>
              </w:rPr>
              <w:instrText xml:space="preserve"> PAGEREF _Toc132913308 \h </w:instrText>
            </w:r>
            <w:r w:rsidR="008D4EE5">
              <w:rPr>
                <w:noProof/>
                <w:webHidden/>
              </w:rPr>
            </w:r>
            <w:r w:rsidR="008D4EE5">
              <w:rPr>
                <w:noProof/>
                <w:webHidden/>
              </w:rPr>
              <w:fldChar w:fldCharType="separate"/>
            </w:r>
            <w:r w:rsidR="008D4EE5">
              <w:rPr>
                <w:noProof/>
                <w:webHidden/>
              </w:rPr>
              <w:t>4</w:t>
            </w:r>
            <w:r w:rsidR="008D4EE5">
              <w:rPr>
                <w:noProof/>
                <w:webHidden/>
              </w:rPr>
              <w:fldChar w:fldCharType="end"/>
            </w:r>
          </w:hyperlink>
        </w:p>
        <w:p w14:paraId="43437DBC" w14:textId="66046254" w:rsidR="008D4EE5" w:rsidRDefault="00000000">
          <w:pPr>
            <w:pStyle w:val="TDC2"/>
            <w:tabs>
              <w:tab w:val="right" w:leader="dot" w:pos="8494"/>
            </w:tabs>
            <w:rPr>
              <w:rFonts w:eastAsiaTheme="minorEastAsia"/>
              <w:noProof/>
              <w:lang w:val="es-CO" w:eastAsia="es-CO"/>
            </w:rPr>
          </w:pPr>
          <w:hyperlink w:anchor="_Toc132913309" w:history="1">
            <w:r w:rsidR="008D4EE5" w:rsidRPr="0092459C">
              <w:rPr>
                <w:rStyle w:val="Hipervnculo"/>
                <w:noProof/>
              </w:rPr>
              <w:t>Alcance de las Pruebas</w:t>
            </w:r>
            <w:r w:rsidR="008D4EE5">
              <w:rPr>
                <w:noProof/>
                <w:webHidden/>
              </w:rPr>
              <w:tab/>
            </w:r>
            <w:r w:rsidR="008D4EE5">
              <w:rPr>
                <w:noProof/>
                <w:webHidden/>
              </w:rPr>
              <w:fldChar w:fldCharType="begin"/>
            </w:r>
            <w:r w:rsidR="008D4EE5">
              <w:rPr>
                <w:noProof/>
                <w:webHidden/>
              </w:rPr>
              <w:instrText xml:space="preserve"> PAGEREF _Toc132913309 \h </w:instrText>
            </w:r>
            <w:r w:rsidR="008D4EE5">
              <w:rPr>
                <w:noProof/>
                <w:webHidden/>
              </w:rPr>
            </w:r>
            <w:r w:rsidR="008D4EE5">
              <w:rPr>
                <w:noProof/>
                <w:webHidden/>
              </w:rPr>
              <w:fldChar w:fldCharType="separate"/>
            </w:r>
            <w:r w:rsidR="008D4EE5">
              <w:rPr>
                <w:noProof/>
                <w:webHidden/>
              </w:rPr>
              <w:t>4</w:t>
            </w:r>
            <w:r w:rsidR="008D4EE5">
              <w:rPr>
                <w:noProof/>
                <w:webHidden/>
              </w:rPr>
              <w:fldChar w:fldCharType="end"/>
            </w:r>
          </w:hyperlink>
        </w:p>
        <w:p w14:paraId="0F3B68D8" w14:textId="1CAE2C0B" w:rsidR="008D4EE5" w:rsidRDefault="00000000">
          <w:pPr>
            <w:pStyle w:val="TDC2"/>
            <w:tabs>
              <w:tab w:val="right" w:leader="dot" w:pos="8494"/>
            </w:tabs>
            <w:rPr>
              <w:rFonts w:eastAsiaTheme="minorEastAsia"/>
              <w:noProof/>
              <w:lang w:val="es-CO" w:eastAsia="es-CO"/>
            </w:rPr>
          </w:pPr>
          <w:hyperlink w:anchor="_Toc132913310" w:history="1">
            <w:r w:rsidR="008D4EE5" w:rsidRPr="0092459C">
              <w:rPr>
                <w:rStyle w:val="Hipervnculo"/>
                <w:noProof/>
              </w:rPr>
              <w:t>Pruebas de carga</w:t>
            </w:r>
            <w:r w:rsidR="008D4EE5">
              <w:rPr>
                <w:noProof/>
                <w:webHidden/>
              </w:rPr>
              <w:tab/>
            </w:r>
            <w:r w:rsidR="008D4EE5">
              <w:rPr>
                <w:noProof/>
                <w:webHidden/>
              </w:rPr>
              <w:fldChar w:fldCharType="begin"/>
            </w:r>
            <w:r w:rsidR="008D4EE5">
              <w:rPr>
                <w:noProof/>
                <w:webHidden/>
              </w:rPr>
              <w:instrText xml:space="preserve"> PAGEREF _Toc132913310 \h </w:instrText>
            </w:r>
            <w:r w:rsidR="008D4EE5">
              <w:rPr>
                <w:noProof/>
                <w:webHidden/>
              </w:rPr>
            </w:r>
            <w:r w:rsidR="008D4EE5">
              <w:rPr>
                <w:noProof/>
                <w:webHidden/>
              </w:rPr>
              <w:fldChar w:fldCharType="separate"/>
            </w:r>
            <w:r w:rsidR="008D4EE5">
              <w:rPr>
                <w:noProof/>
                <w:webHidden/>
              </w:rPr>
              <w:t>4</w:t>
            </w:r>
            <w:r w:rsidR="008D4EE5">
              <w:rPr>
                <w:noProof/>
                <w:webHidden/>
              </w:rPr>
              <w:fldChar w:fldCharType="end"/>
            </w:r>
          </w:hyperlink>
        </w:p>
        <w:p w14:paraId="7531EE3F" w14:textId="33865194" w:rsidR="008D4EE5" w:rsidRDefault="00000000">
          <w:pPr>
            <w:pStyle w:val="TDC2"/>
            <w:tabs>
              <w:tab w:val="right" w:leader="dot" w:pos="8494"/>
            </w:tabs>
            <w:rPr>
              <w:rFonts w:eastAsiaTheme="minorEastAsia"/>
              <w:noProof/>
              <w:lang w:val="es-CO" w:eastAsia="es-CO"/>
            </w:rPr>
          </w:pPr>
          <w:hyperlink w:anchor="_Toc132913311" w:history="1">
            <w:r w:rsidR="008D4EE5" w:rsidRPr="0092459C">
              <w:rPr>
                <w:rStyle w:val="Hipervnculo"/>
                <w:noProof/>
              </w:rPr>
              <w:t>Pruebas Funcionales</w:t>
            </w:r>
            <w:r w:rsidR="008D4EE5">
              <w:rPr>
                <w:noProof/>
                <w:webHidden/>
              </w:rPr>
              <w:tab/>
            </w:r>
            <w:r w:rsidR="008D4EE5">
              <w:rPr>
                <w:noProof/>
                <w:webHidden/>
              </w:rPr>
              <w:fldChar w:fldCharType="begin"/>
            </w:r>
            <w:r w:rsidR="008D4EE5">
              <w:rPr>
                <w:noProof/>
                <w:webHidden/>
              </w:rPr>
              <w:instrText xml:space="preserve"> PAGEREF _Toc132913311 \h </w:instrText>
            </w:r>
            <w:r w:rsidR="008D4EE5">
              <w:rPr>
                <w:noProof/>
                <w:webHidden/>
              </w:rPr>
            </w:r>
            <w:r w:rsidR="008D4EE5">
              <w:rPr>
                <w:noProof/>
                <w:webHidden/>
              </w:rPr>
              <w:fldChar w:fldCharType="separate"/>
            </w:r>
            <w:r w:rsidR="008D4EE5">
              <w:rPr>
                <w:noProof/>
                <w:webHidden/>
              </w:rPr>
              <w:t>4</w:t>
            </w:r>
            <w:r w:rsidR="008D4EE5">
              <w:rPr>
                <w:noProof/>
                <w:webHidden/>
              </w:rPr>
              <w:fldChar w:fldCharType="end"/>
            </w:r>
          </w:hyperlink>
        </w:p>
        <w:p w14:paraId="178DE78B" w14:textId="0DF8B6F7" w:rsidR="008D4EE5" w:rsidRDefault="00000000">
          <w:pPr>
            <w:pStyle w:val="TDC1"/>
            <w:tabs>
              <w:tab w:val="right" w:leader="dot" w:pos="8494"/>
            </w:tabs>
            <w:rPr>
              <w:rFonts w:eastAsiaTheme="minorEastAsia"/>
              <w:noProof/>
              <w:lang w:val="es-CO" w:eastAsia="es-CO"/>
            </w:rPr>
          </w:pPr>
          <w:hyperlink w:anchor="_Toc132913312" w:history="1">
            <w:r w:rsidR="008D4EE5" w:rsidRPr="0092459C">
              <w:rPr>
                <w:rStyle w:val="Hipervnculo"/>
                <w:noProof/>
              </w:rPr>
              <w:t>REUNIONES</w:t>
            </w:r>
            <w:r w:rsidR="008D4EE5">
              <w:rPr>
                <w:noProof/>
                <w:webHidden/>
              </w:rPr>
              <w:tab/>
            </w:r>
            <w:r w:rsidR="008D4EE5">
              <w:rPr>
                <w:noProof/>
                <w:webHidden/>
              </w:rPr>
              <w:fldChar w:fldCharType="begin"/>
            </w:r>
            <w:r w:rsidR="008D4EE5">
              <w:rPr>
                <w:noProof/>
                <w:webHidden/>
              </w:rPr>
              <w:instrText xml:space="preserve"> PAGEREF _Toc132913312 \h </w:instrText>
            </w:r>
            <w:r w:rsidR="008D4EE5">
              <w:rPr>
                <w:noProof/>
                <w:webHidden/>
              </w:rPr>
            </w:r>
            <w:r w:rsidR="008D4EE5">
              <w:rPr>
                <w:noProof/>
                <w:webHidden/>
              </w:rPr>
              <w:fldChar w:fldCharType="separate"/>
            </w:r>
            <w:r w:rsidR="008D4EE5">
              <w:rPr>
                <w:noProof/>
                <w:webHidden/>
              </w:rPr>
              <w:t>5</w:t>
            </w:r>
            <w:r w:rsidR="008D4EE5">
              <w:rPr>
                <w:noProof/>
                <w:webHidden/>
              </w:rPr>
              <w:fldChar w:fldCharType="end"/>
            </w:r>
          </w:hyperlink>
        </w:p>
        <w:p w14:paraId="39F86E54" w14:textId="3745A267" w:rsidR="008D4EE5" w:rsidRDefault="00000000">
          <w:pPr>
            <w:pStyle w:val="TDC1"/>
            <w:tabs>
              <w:tab w:val="right" w:leader="dot" w:pos="8494"/>
            </w:tabs>
            <w:rPr>
              <w:rFonts w:eastAsiaTheme="minorEastAsia"/>
              <w:noProof/>
              <w:lang w:val="es-CO" w:eastAsia="es-CO"/>
            </w:rPr>
          </w:pPr>
          <w:hyperlink w:anchor="_Toc132913313" w:history="1">
            <w:r w:rsidR="008D4EE5" w:rsidRPr="0092459C">
              <w:rPr>
                <w:rStyle w:val="Hipervnculo"/>
                <w:noProof/>
              </w:rPr>
              <w:t>CONCLUSIONES</w:t>
            </w:r>
            <w:r w:rsidR="008D4EE5">
              <w:rPr>
                <w:noProof/>
                <w:webHidden/>
              </w:rPr>
              <w:tab/>
            </w:r>
            <w:r w:rsidR="008D4EE5">
              <w:rPr>
                <w:noProof/>
                <w:webHidden/>
              </w:rPr>
              <w:fldChar w:fldCharType="begin"/>
            </w:r>
            <w:r w:rsidR="008D4EE5">
              <w:rPr>
                <w:noProof/>
                <w:webHidden/>
              </w:rPr>
              <w:instrText xml:space="preserve"> PAGEREF _Toc132913313 \h </w:instrText>
            </w:r>
            <w:r w:rsidR="008D4EE5">
              <w:rPr>
                <w:noProof/>
                <w:webHidden/>
              </w:rPr>
            </w:r>
            <w:r w:rsidR="008D4EE5">
              <w:rPr>
                <w:noProof/>
                <w:webHidden/>
              </w:rPr>
              <w:fldChar w:fldCharType="separate"/>
            </w:r>
            <w:r w:rsidR="008D4EE5">
              <w:rPr>
                <w:noProof/>
                <w:webHidden/>
              </w:rPr>
              <w:t>6</w:t>
            </w:r>
            <w:r w:rsidR="008D4EE5">
              <w:rPr>
                <w:noProof/>
                <w:webHidden/>
              </w:rPr>
              <w:fldChar w:fldCharType="end"/>
            </w:r>
          </w:hyperlink>
        </w:p>
        <w:p w14:paraId="0AAD5427" w14:textId="27CE0E2D" w:rsidR="008D4EE5" w:rsidRDefault="00000000">
          <w:pPr>
            <w:pStyle w:val="TDC1"/>
            <w:tabs>
              <w:tab w:val="right" w:leader="dot" w:pos="8494"/>
            </w:tabs>
            <w:rPr>
              <w:rFonts w:eastAsiaTheme="minorEastAsia"/>
              <w:noProof/>
              <w:lang w:val="es-CO" w:eastAsia="es-CO"/>
            </w:rPr>
          </w:pPr>
          <w:hyperlink w:anchor="_Toc132913314" w:history="1">
            <w:r w:rsidR="008D4EE5" w:rsidRPr="0092459C">
              <w:rPr>
                <w:rStyle w:val="Hipervnculo"/>
                <w:noProof/>
              </w:rPr>
              <w:t>INTERFACES</w:t>
            </w:r>
            <w:r w:rsidR="008D4EE5">
              <w:rPr>
                <w:noProof/>
                <w:webHidden/>
              </w:rPr>
              <w:tab/>
            </w:r>
            <w:r w:rsidR="008D4EE5">
              <w:rPr>
                <w:noProof/>
                <w:webHidden/>
              </w:rPr>
              <w:fldChar w:fldCharType="begin"/>
            </w:r>
            <w:r w:rsidR="008D4EE5">
              <w:rPr>
                <w:noProof/>
                <w:webHidden/>
              </w:rPr>
              <w:instrText xml:space="preserve"> PAGEREF _Toc132913314 \h </w:instrText>
            </w:r>
            <w:r w:rsidR="008D4EE5">
              <w:rPr>
                <w:noProof/>
                <w:webHidden/>
              </w:rPr>
            </w:r>
            <w:r w:rsidR="008D4EE5">
              <w:rPr>
                <w:noProof/>
                <w:webHidden/>
              </w:rPr>
              <w:fldChar w:fldCharType="separate"/>
            </w:r>
            <w:r w:rsidR="008D4EE5">
              <w:rPr>
                <w:noProof/>
                <w:webHidden/>
              </w:rPr>
              <w:t>6</w:t>
            </w:r>
            <w:r w:rsidR="008D4EE5">
              <w:rPr>
                <w:noProof/>
                <w:webHidden/>
              </w:rPr>
              <w:fldChar w:fldCharType="end"/>
            </w:r>
          </w:hyperlink>
        </w:p>
        <w:p w14:paraId="4382DD0E" w14:textId="36820228" w:rsidR="00817CB5" w:rsidRDefault="00817CB5">
          <w:r>
            <w:rPr>
              <w:b/>
              <w:bCs/>
            </w:rPr>
            <w:fldChar w:fldCharType="end"/>
          </w:r>
        </w:p>
      </w:sdtContent>
    </w:sdt>
    <w:p w14:paraId="59EAC156" w14:textId="77777777" w:rsidR="00817CB5" w:rsidRDefault="00817CB5" w:rsidP="00817CB5">
      <w:pPr>
        <w:jc w:val="center"/>
      </w:pPr>
    </w:p>
    <w:p w14:paraId="2D68D343" w14:textId="77777777" w:rsidR="00817CB5" w:rsidRDefault="00817CB5" w:rsidP="00817CB5">
      <w:pPr>
        <w:jc w:val="center"/>
      </w:pPr>
    </w:p>
    <w:p w14:paraId="4C0FC666" w14:textId="77777777" w:rsidR="00817CB5" w:rsidRDefault="00817CB5" w:rsidP="00817CB5">
      <w:pPr>
        <w:jc w:val="center"/>
      </w:pPr>
    </w:p>
    <w:p w14:paraId="374C26A7" w14:textId="77777777" w:rsidR="00817CB5" w:rsidRDefault="00817CB5" w:rsidP="00817CB5">
      <w:pPr>
        <w:jc w:val="center"/>
      </w:pPr>
    </w:p>
    <w:p w14:paraId="10AA890E" w14:textId="77777777" w:rsidR="00817CB5" w:rsidRDefault="00817CB5" w:rsidP="00817CB5">
      <w:pPr>
        <w:jc w:val="center"/>
      </w:pPr>
    </w:p>
    <w:p w14:paraId="53FDA831" w14:textId="77777777" w:rsidR="00817CB5" w:rsidRDefault="00817CB5" w:rsidP="00817CB5">
      <w:pPr>
        <w:jc w:val="center"/>
      </w:pPr>
    </w:p>
    <w:p w14:paraId="0372F1E8" w14:textId="77777777" w:rsidR="00817CB5" w:rsidRDefault="00817CB5" w:rsidP="00817CB5">
      <w:pPr>
        <w:jc w:val="center"/>
      </w:pPr>
    </w:p>
    <w:p w14:paraId="64363B11" w14:textId="77777777" w:rsidR="00817CB5" w:rsidRDefault="00817CB5" w:rsidP="00817CB5">
      <w:pPr>
        <w:jc w:val="center"/>
      </w:pPr>
    </w:p>
    <w:p w14:paraId="75E14CA4" w14:textId="77777777" w:rsidR="00817CB5" w:rsidRDefault="00817CB5" w:rsidP="00817CB5">
      <w:pPr>
        <w:jc w:val="center"/>
      </w:pPr>
    </w:p>
    <w:p w14:paraId="1F4B43F2" w14:textId="77777777" w:rsidR="00817CB5" w:rsidRDefault="00817CB5" w:rsidP="00817CB5">
      <w:pPr>
        <w:jc w:val="center"/>
      </w:pPr>
    </w:p>
    <w:p w14:paraId="612977F9" w14:textId="77777777" w:rsidR="00817CB5" w:rsidRDefault="00817CB5" w:rsidP="00817CB5">
      <w:pPr>
        <w:jc w:val="center"/>
      </w:pPr>
    </w:p>
    <w:p w14:paraId="1DF4066A" w14:textId="77777777" w:rsidR="00817CB5" w:rsidRDefault="00817CB5" w:rsidP="00817CB5">
      <w:pPr>
        <w:jc w:val="center"/>
      </w:pPr>
    </w:p>
    <w:p w14:paraId="5A4645E1" w14:textId="77777777" w:rsidR="00817CB5" w:rsidRDefault="00817CB5" w:rsidP="00817CB5">
      <w:pPr>
        <w:jc w:val="center"/>
      </w:pPr>
    </w:p>
    <w:p w14:paraId="25DB4976" w14:textId="77777777" w:rsidR="00817CB5" w:rsidRDefault="00817CB5" w:rsidP="00817CB5">
      <w:pPr>
        <w:jc w:val="center"/>
      </w:pPr>
    </w:p>
    <w:p w14:paraId="0D8743B8" w14:textId="77777777" w:rsidR="00817CB5" w:rsidRDefault="00817CB5" w:rsidP="00817CB5">
      <w:pPr>
        <w:jc w:val="center"/>
      </w:pPr>
    </w:p>
    <w:p w14:paraId="6F191E4F" w14:textId="77777777" w:rsidR="00817CB5" w:rsidRDefault="00817CB5" w:rsidP="00817CB5">
      <w:pPr>
        <w:jc w:val="center"/>
      </w:pPr>
    </w:p>
    <w:p w14:paraId="46CFCA05" w14:textId="77777777" w:rsidR="00817CB5" w:rsidRDefault="00817CB5" w:rsidP="00817CB5">
      <w:pPr>
        <w:jc w:val="center"/>
      </w:pPr>
    </w:p>
    <w:p w14:paraId="2881EB52" w14:textId="77777777" w:rsidR="00817CB5" w:rsidRDefault="00817CB5" w:rsidP="00817CB5">
      <w:pPr>
        <w:jc w:val="center"/>
      </w:pPr>
    </w:p>
    <w:p w14:paraId="399AA773" w14:textId="77777777" w:rsidR="00817CB5" w:rsidRDefault="00817CB5" w:rsidP="00817CB5">
      <w:pPr>
        <w:jc w:val="center"/>
      </w:pPr>
    </w:p>
    <w:p w14:paraId="6AEB75F5" w14:textId="77777777" w:rsidR="00817CB5" w:rsidRDefault="00817CB5" w:rsidP="00817CB5">
      <w:pPr>
        <w:jc w:val="center"/>
      </w:pPr>
    </w:p>
    <w:p w14:paraId="1489D879" w14:textId="77777777" w:rsidR="00817CB5" w:rsidRDefault="00817CB5" w:rsidP="000C45DA"/>
    <w:p w14:paraId="1522F2B0" w14:textId="66DE5905" w:rsidR="00817CB5" w:rsidRDefault="00817CB5" w:rsidP="00817CB5">
      <w:pPr>
        <w:pStyle w:val="Ttulo1"/>
      </w:pPr>
      <w:bookmarkStart w:id="0" w:name="_Toc132913307"/>
      <w:r>
        <w:lastRenderedPageBreak/>
        <w:t>AVANCES DEL PROYECTO</w:t>
      </w:r>
      <w:bookmarkEnd w:id="0"/>
    </w:p>
    <w:p w14:paraId="498DD840" w14:textId="77777777" w:rsidR="00817CB5" w:rsidRDefault="00817CB5" w:rsidP="00817CB5"/>
    <w:p w14:paraId="69E4D13B" w14:textId="77777777" w:rsidR="00817CB5" w:rsidRDefault="00817CB5" w:rsidP="00817CB5"/>
    <w:p w14:paraId="2D7B665C" w14:textId="3BB87430" w:rsidR="00817CB5" w:rsidRDefault="00817CB5" w:rsidP="00817CB5">
      <w:pPr>
        <w:rPr>
          <w:rFonts w:ascii="Times New Roman" w:hAnsi="Times New Roman" w:cs="Times New Roman"/>
          <w:sz w:val="24"/>
          <w:szCs w:val="24"/>
        </w:rPr>
      </w:pPr>
      <w:r>
        <w:rPr>
          <w:rFonts w:ascii="Times New Roman" w:hAnsi="Times New Roman" w:cs="Times New Roman"/>
          <w:sz w:val="24"/>
          <w:szCs w:val="24"/>
        </w:rPr>
        <w:t xml:space="preserve">Dentro del proyecto ya contamos con interfaces, metodología de inscripción y además una base de datos disponible </w:t>
      </w:r>
    </w:p>
    <w:p w14:paraId="04BB5389" w14:textId="77777777" w:rsidR="00817CB5" w:rsidRPr="00817CB5" w:rsidRDefault="00817CB5" w:rsidP="00817CB5">
      <w:pPr>
        <w:rPr>
          <w:rFonts w:ascii="Times New Roman" w:hAnsi="Times New Roman" w:cs="Times New Roman"/>
          <w:sz w:val="24"/>
          <w:szCs w:val="24"/>
        </w:rPr>
      </w:pPr>
    </w:p>
    <w:p w14:paraId="50ABBA15" w14:textId="77777777" w:rsidR="00817CB5" w:rsidRDefault="00817CB5" w:rsidP="00817CB5"/>
    <w:p w14:paraId="35EC6EE3" w14:textId="77777777" w:rsidR="00817CB5" w:rsidRDefault="00817CB5" w:rsidP="00817CB5"/>
    <w:p w14:paraId="633F64C9" w14:textId="610DE83C" w:rsidR="00817CB5" w:rsidRDefault="00817CB5" w:rsidP="00817CB5">
      <w:r>
        <w:rPr>
          <w:noProof/>
        </w:rPr>
        <w:drawing>
          <wp:inline distT="0" distB="0" distL="0" distR="0" wp14:anchorId="6D932447" wp14:editId="1698EA25">
            <wp:extent cx="1647825" cy="138806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9001" cy="1389059"/>
                    </a:xfrm>
                    <a:prstGeom prst="rect">
                      <a:avLst/>
                    </a:prstGeom>
                  </pic:spPr>
                </pic:pic>
              </a:graphicData>
            </a:graphic>
          </wp:inline>
        </w:drawing>
      </w:r>
    </w:p>
    <w:p w14:paraId="6588E5A5" w14:textId="77777777" w:rsidR="00817CB5" w:rsidRDefault="00817CB5" w:rsidP="00817CB5"/>
    <w:p w14:paraId="329B447E" w14:textId="77777777" w:rsidR="00817CB5" w:rsidRDefault="00817CB5" w:rsidP="00817CB5"/>
    <w:p w14:paraId="3363C0DE" w14:textId="77777777" w:rsidR="00817CB5" w:rsidRDefault="00817CB5" w:rsidP="00817CB5"/>
    <w:p w14:paraId="3A41E49D" w14:textId="274CC346" w:rsidR="00817CB5" w:rsidRDefault="00817CB5" w:rsidP="00817CB5">
      <w:r w:rsidRPr="00817CB5">
        <w:rPr>
          <w:noProof/>
        </w:rPr>
        <w:drawing>
          <wp:inline distT="0" distB="0" distL="0" distR="0" wp14:anchorId="074FDD30" wp14:editId="36A6281C">
            <wp:extent cx="1895092" cy="1047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7767" cy="1049229"/>
                    </a:xfrm>
                    <a:prstGeom prst="rect">
                      <a:avLst/>
                    </a:prstGeom>
                  </pic:spPr>
                </pic:pic>
              </a:graphicData>
            </a:graphic>
          </wp:inline>
        </w:drawing>
      </w:r>
    </w:p>
    <w:p w14:paraId="5ACF7CE7" w14:textId="61DE948C" w:rsidR="00817CB5" w:rsidRDefault="00817CB5" w:rsidP="00817CB5">
      <w:r w:rsidRPr="00817CB5">
        <w:rPr>
          <w:noProof/>
        </w:rPr>
        <w:drawing>
          <wp:inline distT="0" distB="0" distL="0" distR="0" wp14:anchorId="32F5BAA4" wp14:editId="4E9C53BD">
            <wp:extent cx="3676650" cy="1838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275" cy="1838637"/>
                    </a:xfrm>
                    <a:prstGeom prst="rect">
                      <a:avLst/>
                    </a:prstGeom>
                  </pic:spPr>
                </pic:pic>
              </a:graphicData>
            </a:graphic>
          </wp:inline>
        </w:drawing>
      </w:r>
    </w:p>
    <w:p w14:paraId="51135330" w14:textId="77777777" w:rsidR="00817CB5" w:rsidRDefault="00817CB5" w:rsidP="00817CB5"/>
    <w:p w14:paraId="784E229F" w14:textId="0A6067C8" w:rsidR="00817CB5" w:rsidRDefault="00817CB5" w:rsidP="00817CB5"/>
    <w:p w14:paraId="227040F8" w14:textId="77777777" w:rsidR="000C45DA" w:rsidRDefault="000C45DA" w:rsidP="00817CB5"/>
    <w:p w14:paraId="77AB7DFB" w14:textId="0593E034" w:rsidR="00817CB5" w:rsidRDefault="00817CB5" w:rsidP="00817CB5">
      <w:pPr>
        <w:pStyle w:val="Ttulo1"/>
      </w:pPr>
      <w:bookmarkStart w:id="1" w:name="_Toc132913308"/>
      <w:r>
        <w:lastRenderedPageBreak/>
        <w:t>PRUEBAS</w:t>
      </w:r>
      <w:bookmarkEnd w:id="1"/>
      <w:r>
        <w:t xml:space="preserve"> </w:t>
      </w:r>
    </w:p>
    <w:p w14:paraId="48A59135" w14:textId="77777777" w:rsidR="00817CB5" w:rsidRPr="00817CB5" w:rsidRDefault="00817CB5" w:rsidP="00817CB5"/>
    <w:p w14:paraId="1A171461" w14:textId="77777777" w:rsidR="00817CB5" w:rsidRPr="00817CB5" w:rsidRDefault="00817CB5" w:rsidP="005632D4">
      <w:pPr>
        <w:pStyle w:val="Ttulo2"/>
      </w:pPr>
      <w:bookmarkStart w:id="2" w:name="_Toc132913309"/>
      <w:r w:rsidRPr="00817CB5">
        <w:t>Alcance de las Pruebas</w:t>
      </w:r>
      <w:bookmarkEnd w:id="2"/>
    </w:p>
    <w:p w14:paraId="377603AC" w14:textId="77777777"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 xml:space="preserve">El objetivo de esta prueba es medir la capacidad de peticiones que puede soportar la aplicación, creando así un estimado del tráfico regular en el que la aplicación pueda presentar un desempeño óptimo, se creará un escenario donde se utilizan hilos que actuarán como usuarios los cuales harán peticiones a la página y a cada usuario se le va a asignar una cantidad de peticiones específicas. </w:t>
      </w:r>
    </w:p>
    <w:p w14:paraId="4577AA83" w14:textId="77777777" w:rsid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El rango de aceptación debe ser que el porcentaje de error no exceda del 10%</w:t>
      </w:r>
    </w:p>
    <w:p w14:paraId="370C985D" w14:textId="77777777" w:rsidR="00817CB5" w:rsidRPr="00817CB5" w:rsidRDefault="00817CB5" w:rsidP="00817CB5">
      <w:pPr>
        <w:jc w:val="both"/>
        <w:rPr>
          <w:rFonts w:ascii="Times New Roman" w:hAnsi="Times New Roman" w:cs="Times New Roman"/>
          <w:sz w:val="24"/>
          <w:szCs w:val="24"/>
        </w:rPr>
      </w:pPr>
    </w:p>
    <w:p w14:paraId="1AD532F1" w14:textId="77777777" w:rsidR="00817CB5" w:rsidRPr="00817CB5" w:rsidRDefault="00817CB5" w:rsidP="005632D4">
      <w:pPr>
        <w:pStyle w:val="Ttulo2"/>
      </w:pPr>
      <w:r w:rsidRPr="00817CB5">
        <w:t xml:space="preserve"> </w:t>
      </w:r>
      <w:bookmarkStart w:id="3" w:name="_Toc132913310"/>
      <w:r w:rsidRPr="00817CB5">
        <w:t>Pruebas de carga</w:t>
      </w:r>
      <w:bookmarkEnd w:id="3"/>
    </w:p>
    <w:p w14:paraId="001008BE" w14:textId="77777777"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 xml:space="preserve"> El objetivo de esta prueba es medir el rendimiento de la aplicación en tiempo de respuesta, se utilizará la herramienta </w:t>
      </w:r>
      <w:proofErr w:type="spellStart"/>
      <w:r w:rsidRPr="00817CB5">
        <w:rPr>
          <w:rFonts w:ascii="Times New Roman" w:hAnsi="Times New Roman" w:cs="Times New Roman"/>
          <w:sz w:val="24"/>
          <w:szCs w:val="24"/>
        </w:rPr>
        <w:t>JMeter</w:t>
      </w:r>
      <w:proofErr w:type="spellEnd"/>
      <w:r w:rsidRPr="00817CB5">
        <w:rPr>
          <w:rFonts w:ascii="Times New Roman" w:hAnsi="Times New Roman" w:cs="Times New Roman"/>
          <w:sz w:val="24"/>
          <w:szCs w:val="24"/>
        </w:rPr>
        <w:t xml:space="preserve">, en donde se va a simular peticiones al aplicativo web con hilos que actúan como usuarios. </w:t>
      </w:r>
    </w:p>
    <w:p w14:paraId="022C158D" w14:textId="77777777"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 xml:space="preserve">- Duración 60 Segundos El rango de aceptación será un porcentaje de error menor al 10% </w:t>
      </w:r>
    </w:p>
    <w:p w14:paraId="7043825C" w14:textId="77777777" w:rsidR="00817CB5" w:rsidRPr="00817CB5" w:rsidRDefault="00817CB5" w:rsidP="00817CB5">
      <w:pPr>
        <w:jc w:val="both"/>
        <w:rPr>
          <w:rFonts w:ascii="Times New Roman" w:hAnsi="Times New Roman" w:cs="Times New Roman"/>
          <w:sz w:val="24"/>
          <w:szCs w:val="24"/>
        </w:rPr>
      </w:pPr>
    </w:p>
    <w:p w14:paraId="68ECFD7F" w14:textId="77777777" w:rsidR="00817CB5" w:rsidRPr="008D4EE5" w:rsidRDefault="00817CB5" w:rsidP="008D4EE5">
      <w:pPr>
        <w:pStyle w:val="Ttulo2"/>
      </w:pPr>
      <w:bookmarkStart w:id="4" w:name="_Toc132913311"/>
      <w:r w:rsidRPr="008D4EE5">
        <w:t>Pruebas Funcionales</w:t>
      </w:r>
      <w:bookmarkEnd w:id="4"/>
    </w:p>
    <w:p w14:paraId="66C5E580" w14:textId="77777777"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 xml:space="preserve"> Pruebas unitarias </w:t>
      </w:r>
    </w:p>
    <w:p w14:paraId="51023CB6" w14:textId="77777777"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El objetivo de esta prueba es asegurar el correcto funcionamiento de las capas de persistencia y del modelo, así poder asegurar que no existan fallos al momento de integrar las capas. Se implementará la herramienta Junit, elaborándose en un paquete de Prueba para probar las funcionalidades de cada uno de los métodos.</w:t>
      </w:r>
    </w:p>
    <w:p w14:paraId="5DDFEA75" w14:textId="77777777"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 xml:space="preserve"> Como rango de aceptación, estas pruebas deben devolver una aserción del 100%</w:t>
      </w:r>
    </w:p>
    <w:p w14:paraId="72326A42" w14:textId="77777777"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 xml:space="preserve"> Pruebas de aceptación </w:t>
      </w:r>
    </w:p>
    <w:p w14:paraId="2AAFE2D4" w14:textId="13236B6D" w:rsid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 xml:space="preserve">Para esta prueba se utilizará </w:t>
      </w:r>
      <w:proofErr w:type="spellStart"/>
      <w:r w:rsidRPr="00817CB5">
        <w:rPr>
          <w:rFonts w:ascii="Times New Roman" w:hAnsi="Times New Roman" w:cs="Times New Roman"/>
          <w:sz w:val="24"/>
          <w:szCs w:val="24"/>
        </w:rPr>
        <w:t>SoapUI</w:t>
      </w:r>
      <w:proofErr w:type="spellEnd"/>
      <w:r w:rsidRPr="00817CB5">
        <w:rPr>
          <w:rFonts w:ascii="Times New Roman" w:hAnsi="Times New Roman" w:cs="Times New Roman"/>
          <w:sz w:val="24"/>
          <w:szCs w:val="24"/>
        </w:rPr>
        <w:t xml:space="preserve"> con el objetivo de validar que todas las peticiones necesarias para cumplir las funcionalidades de las historias de Usuario se reciban con éxito. Cómo rango de aceptación, esta prueba debe reflejar que todas las solicitudes sean validadas y exitosas.</w:t>
      </w:r>
    </w:p>
    <w:p w14:paraId="5AFF26BA" w14:textId="77777777" w:rsidR="00817CB5" w:rsidRDefault="00817CB5" w:rsidP="00817CB5">
      <w:pPr>
        <w:jc w:val="both"/>
        <w:rPr>
          <w:rFonts w:ascii="Times New Roman" w:hAnsi="Times New Roman" w:cs="Times New Roman"/>
          <w:sz w:val="24"/>
          <w:szCs w:val="24"/>
        </w:rPr>
      </w:pPr>
    </w:p>
    <w:p w14:paraId="315306B6" w14:textId="77777777" w:rsidR="00817CB5" w:rsidRDefault="00817CB5" w:rsidP="00817CB5">
      <w:pPr>
        <w:jc w:val="both"/>
        <w:rPr>
          <w:rFonts w:ascii="Times New Roman" w:hAnsi="Times New Roman" w:cs="Times New Roman"/>
          <w:sz w:val="24"/>
          <w:szCs w:val="24"/>
        </w:rPr>
      </w:pPr>
    </w:p>
    <w:p w14:paraId="6CB1C509" w14:textId="77777777" w:rsidR="00817CB5" w:rsidRDefault="00817CB5" w:rsidP="00817CB5">
      <w:pPr>
        <w:jc w:val="both"/>
        <w:rPr>
          <w:rFonts w:ascii="Times New Roman" w:hAnsi="Times New Roman" w:cs="Times New Roman"/>
          <w:sz w:val="24"/>
          <w:szCs w:val="24"/>
        </w:rPr>
      </w:pPr>
    </w:p>
    <w:p w14:paraId="204E0431" w14:textId="77777777" w:rsidR="00817CB5" w:rsidRDefault="00817CB5" w:rsidP="00817CB5">
      <w:pPr>
        <w:jc w:val="both"/>
        <w:rPr>
          <w:rFonts w:ascii="Times New Roman" w:hAnsi="Times New Roman" w:cs="Times New Roman"/>
          <w:sz w:val="24"/>
          <w:szCs w:val="24"/>
        </w:rPr>
      </w:pPr>
    </w:p>
    <w:p w14:paraId="5E618B03" w14:textId="77777777" w:rsidR="00817CB5" w:rsidRDefault="00817CB5" w:rsidP="00817CB5">
      <w:pPr>
        <w:jc w:val="both"/>
        <w:rPr>
          <w:rFonts w:ascii="Times New Roman" w:hAnsi="Times New Roman" w:cs="Times New Roman"/>
          <w:sz w:val="24"/>
          <w:szCs w:val="24"/>
        </w:rPr>
      </w:pPr>
    </w:p>
    <w:p w14:paraId="403984D1" w14:textId="77777777" w:rsidR="00817CB5" w:rsidRDefault="00817CB5" w:rsidP="00817CB5">
      <w:pPr>
        <w:jc w:val="both"/>
        <w:rPr>
          <w:rFonts w:ascii="Times New Roman" w:hAnsi="Times New Roman" w:cs="Times New Roman"/>
          <w:sz w:val="24"/>
          <w:szCs w:val="24"/>
        </w:rPr>
      </w:pPr>
    </w:p>
    <w:p w14:paraId="6776BC69" w14:textId="77777777" w:rsidR="00817CB5" w:rsidRDefault="00817CB5" w:rsidP="00817CB5">
      <w:pPr>
        <w:jc w:val="both"/>
        <w:rPr>
          <w:rFonts w:ascii="Times New Roman" w:hAnsi="Times New Roman" w:cs="Times New Roman"/>
          <w:sz w:val="24"/>
          <w:szCs w:val="24"/>
        </w:rPr>
      </w:pPr>
    </w:p>
    <w:p w14:paraId="631D0DA1" w14:textId="1C24AC0D" w:rsidR="00817CB5" w:rsidRDefault="00817CB5" w:rsidP="00817CB5">
      <w:pPr>
        <w:pStyle w:val="Ttulo1"/>
      </w:pPr>
      <w:bookmarkStart w:id="5" w:name="_Toc132913312"/>
      <w:r>
        <w:lastRenderedPageBreak/>
        <w:t>REUNIONES</w:t>
      </w:r>
      <w:bookmarkEnd w:id="5"/>
      <w:r>
        <w:t xml:space="preserve"> </w:t>
      </w:r>
    </w:p>
    <w:p w14:paraId="25871194" w14:textId="0567AEBA" w:rsidR="00817CB5" w:rsidRDefault="005632D4" w:rsidP="00817CB5">
      <w:r>
        <w:rPr>
          <w:b/>
          <w:bCs/>
          <w:noProof/>
        </w:rPr>
        <w:drawing>
          <wp:anchor distT="0" distB="0" distL="114300" distR="114300" simplePos="0" relativeHeight="251659264" behindDoc="0" locked="0" layoutInCell="1" allowOverlap="1" wp14:anchorId="6B73BA18" wp14:editId="1E21655D">
            <wp:simplePos x="0" y="0"/>
            <wp:positionH relativeFrom="column">
              <wp:posOffset>3158490</wp:posOffset>
            </wp:positionH>
            <wp:positionV relativeFrom="paragraph">
              <wp:posOffset>57150</wp:posOffset>
            </wp:positionV>
            <wp:extent cx="2809875" cy="4072255"/>
            <wp:effectExtent l="0" t="0" r="9525"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0" locked="0" layoutInCell="1" allowOverlap="1" wp14:anchorId="5CF18047" wp14:editId="0C539407">
            <wp:simplePos x="0" y="0"/>
            <wp:positionH relativeFrom="page">
              <wp:posOffset>371475</wp:posOffset>
            </wp:positionH>
            <wp:positionV relativeFrom="paragraph">
              <wp:posOffset>295275</wp:posOffset>
            </wp:positionV>
            <wp:extent cx="2600325" cy="3943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68DCFD" w14:textId="16130CC5" w:rsidR="005632D4" w:rsidRDefault="005632D4" w:rsidP="00817CB5">
      <w:pPr>
        <w:rPr>
          <w:b/>
          <w:bCs/>
        </w:rPr>
      </w:pPr>
    </w:p>
    <w:p w14:paraId="0CCC3793" w14:textId="77777777" w:rsidR="000C45DA" w:rsidRDefault="000C45DA" w:rsidP="00817CB5">
      <w:pPr>
        <w:rPr>
          <w:b/>
          <w:bCs/>
        </w:rPr>
      </w:pPr>
    </w:p>
    <w:p w14:paraId="4C10507D" w14:textId="47791FF8" w:rsidR="005632D4" w:rsidRPr="005632D4" w:rsidRDefault="005632D4" w:rsidP="00817CB5">
      <w:pPr>
        <w:rPr>
          <w:b/>
          <w:bCs/>
        </w:rPr>
      </w:pPr>
      <w:r>
        <w:rPr>
          <w:b/>
          <w:bCs/>
          <w:noProof/>
        </w:rPr>
        <w:drawing>
          <wp:anchor distT="0" distB="0" distL="114300" distR="114300" simplePos="0" relativeHeight="251660288" behindDoc="0" locked="0" layoutInCell="1" allowOverlap="1" wp14:anchorId="18BC9808" wp14:editId="2CF1650B">
            <wp:simplePos x="0" y="0"/>
            <wp:positionH relativeFrom="column">
              <wp:posOffset>1243965</wp:posOffset>
            </wp:positionH>
            <wp:positionV relativeFrom="paragraph">
              <wp:posOffset>3085007</wp:posOffset>
            </wp:positionV>
            <wp:extent cx="2867025" cy="4047947"/>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737" cy="40517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3BAFD1" w14:textId="77777777" w:rsidR="000C45DA" w:rsidRDefault="000C45DA" w:rsidP="00817CB5">
      <w:pPr>
        <w:pStyle w:val="Ttulo1"/>
      </w:pPr>
      <w:bookmarkStart w:id="6" w:name="_Toc132913313"/>
    </w:p>
    <w:p w14:paraId="74B0DB8B" w14:textId="77777777" w:rsidR="000C45DA" w:rsidRDefault="000C45DA" w:rsidP="00817CB5">
      <w:pPr>
        <w:pStyle w:val="Ttulo1"/>
      </w:pPr>
    </w:p>
    <w:p w14:paraId="0F3476B9" w14:textId="16D496FB" w:rsidR="00817CB5" w:rsidRDefault="00817CB5" w:rsidP="00817CB5">
      <w:pPr>
        <w:pStyle w:val="Ttulo1"/>
      </w:pPr>
      <w:r>
        <w:t>CONCLUSIONES</w:t>
      </w:r>
      <w:bookmarkEnd w:id="6"/>
      <w:r>
        <w:t xml:space="preserve"> </w:t>
      </w:r>
    </w:p>
    <w:p w14:paraId="7B84E5F0" w14:textId="77777777" w:rsidR="000C45DA" w:rsidRPr="00817CB5" w:rsidRDefault="000C45DA" w:rsidP="00817CB5"/>
    <w:p w14:paraId="5AB11B73" w14:textId="3E3CF75D"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lastRenderedPageBreak/>
        <w:t>Mayor flexibilidad y adaptabilidad: La metodología ágil se enfoca en la capacidad de respuesta a los cambios, lo que significa que el software puede adaptarse rápidamente a los cambios en el entorno o a las necesidades del usuario. Esto es especialmente importante en un entorno de negocio en constante evolución.</w:t>
      </w:r>
    </w:p>
    <w:p w14:paraId="0ADC28A8" w14:textId="6221A7F4" w:rsidR="00817CB5" w:rsidRP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Mejora en la calidad del software: La metodología ágil se centra en la calidad del software y en la entrega de valor al cliente. El enfoque en la retroalimentación y en la entrega frecuente del software permite una identificación temprana de errores y problemas, lo que resulta en un software de mayor calidad.</w:t>
      </w:r>
    </w:p>
    <w:p w14:paraId="2DE7E102" w14:textId="3B105F11" w:rsidR="00817CB5" w:rsidRDefault="00817CB5" w:rsidP="00817CB5">
      <w:pPr>
        <w:jc w:val="both"/>
        <w:rPr>
          <w:rFonts w:ascii="Times New Roman" w:hAnsi="Times New Roman" w:cs="Times New Roman"/>
          <w:sz w:val="24"/>
          <w:szCs w:val="24"/>
        </w:rPr>
      </w:pPr>
      <w:r w:rsidRPr="00817CB5">
        <w:rPr>
          <w:rFonts w:ascii="Times New Roman" w:hAnsi="Times New Roman" w:cs="Times New Roman"/>
          <w:sz w:val="24"/>
          <w:szCs w:val="24"/>
        </w:rPr>
        <w:t>Mejora en la comunicación y colaboración del equipo: La metodología ágil promueve una comunicación cercana y una colaboración efectiva entre los miembros del equipo de desarrollo y los stakeholders del proyecto. Esto ayuda a reducir los malentendidos, minimizar los errores y aumentar la eficacia del equipo.</w:t>
      </w:r>
    </w:p>
    <w:p w14:paraId="68CBB5C8" w14:textId="3400592B" w:rsidR="005632D4" w:rsidRDefault="005632D4" w:rsidP="00817CB5">
      <w:pPr>
        <w:jc w:val="both"/>
        <w:rPr>
          <w:rFonts w:ascii="Times New Roman" w:hAnsi="Times New Roman" w:cs="Times New Roman"/>
          <w:sz w:val="24"/>
          <w:szCs w:val="24"/>
        </w:rPr>
      </w:pPr>
      <w:r>
        <w:rPr>
          <w:rFonts w:ascii="Times New Roman" w:hAnsi="Times New Roman" w:cs="Times New Roman"/>
          <w:sz w:val="24"/>
          <w:szCs w:val="24"/>
        </w:rPr>
        <w:t xml:space="preserve">Se realizaron varias pruebas con varias interfaces graficas para llegar a la conclusión de cual era la mas eficaz para la pagina </w:t>
      </w:r>
    </w:p>
    <w:p w14:paraId="42A42A0F" w14:textId="77777777" w:rsidR="005632D4" w:rsidRDefault="005632D4" w:rsidP="00817CB5">
      <w:pPr>
        <w:jc w:val="both"/>
        <w:rPr>
          <w:rFonts w:ascii="Times New Roman" w:hAnsi="Times New Roman" w:cs="Times New Roman"/>
          <w:sz w:val="24"/>
          <w:szCs w:val="24"/>
        </w:rPr>
      </w:pPr>
    </w:p>
    <w:p w14:paraId="2E6F6649" w14:textId="064582C7" w:rsidR="005632D4" w:rsidRDefault="005632D4" w:rsidP="005632D4">
      <w:pPr>
        <w:pStyle w:val="Ttulo1"/>
      </w:pPr>
      <w:bookmarkStart w:id="7" w:name="_Toc132913314"/>
      <w:r>
        <w:t>INTERFACES</w:t>
      </w:r>
      <w:bookmarkEnd w:id="7"/>
    </w:p>
    <w:p w14:paraId="647423B7" w14:textId="35405CCC" w:rsidR="008D4EE5" w:rsidRPr="008D4EE5" w:rsidRDefault="008D4EE5" w:rsidP="008D4EE5">
      <w:pPr>
        <w:rPr>
          <w:b/>
          <w:bCs/>
        </w:rPr>
      </w:pPr>
      <w:r w:rsidRPr="008D4EE5">
        <w:rPr>
          <w:b/>
          <w:bCs/>
        </w:rPr>
        <w:t>¿Que son?</w:t>
      </w:r>
    </w:p>
    <w:p w14:paraId="0A3E758D" w14:textId="77777777" w:rsidR="005632D4" w:rsidRDefault="005632D4" w:rsidP="005632D4"/>
    <w:p w14:paraId="49241C01" w14:textId="19304E5C" w:rsidR="005632D4" w:rsidRDefault="005632D4" w:rsidP="005632D4">
      <w:r>
        <w:t>Las interfaces gráficas de usuario (GUI, por sus siglas en inglés) son un conjunto de elementos visuales y funcionales que permiten al usuario interactuar con una aplicación informática de una manera más intuitiva y accesible.</w:t>
      </w:r>
    </w:p>
    <w:p w14:paraId="56523E62" w14:textId="6D3AD25F" w:rsidR="005632D4" w:rsidRDefault="005632D4" w:rsidP="005632D4">
      <w:r>
        <w:t xml:space="preserve">Estas interfaces incluyen elementos como ventanas, botones, menús desplegables, cuadros de diálogo y otros componentes visuales que permiten al usuario interactuar con la aplicación de forma más amigable. En lugar de tener que escribir comandos en la línea de comandos o trabajar con texto plano, las </w:t>
      </w:r>
      <w:proofErr w:type="spellStart"/>
      <w:r>
        <w:t>GUIs</w:t>
      </w:r>
      <w:proofErr w:type="spellEnd"/>
      <w:r>
        <w:t xml:space="preserve"> permiten a los usuarios realizar tareas y operaciones simplemente haciendo clic en botones o seleccionando opciones de menú.</w:t>
      </w:r>
    </w:p>
    <w:p w14:paraId="040A6433" w14:textId="2C3008A0" w:rsidR="005632D4" w:rsidRPr="005632D4" w:rsidRDefault="005632D4" w:rsidP="005632D4">
      <w:r>
        <w:t xml:space="preserve">Las </w:t>
      </w:r>
      <w:proofErr w:type="spellStart"/>
      <w:r>
        <w:t>GUIs</w:t>
      </w:r>
      <w:proofErr w:type="spellEnd"/>
      <w:r>
        <w:t xml:space="preserve"> se utilizan en una amplia gama de aplicaciones informáticas, desde sistemas operativos hasta aplicaciones de software específicas. Al hacer que la interacción con la computadora sea más visual e intuitiva, las </w:t>
      </w:r>
      <w:proofErr w:type="spellStart"/>
      <w:r>
        <w:t>GUIs</w:t>
      </w:r>
      <w:proofErr w:type="spellEnd"/>
      <w:r>
        <w:t xml:space="preserve"> han ayudado a democratizar el acceso a la tecnología y han hecho que las aplicaciones informáticas sean más fáciles de usar para un público más amplio.</w:t>
      </w:r>
    </w:p>
    <w:p w14:paraId="4DB64C31" w14:textId="77777777" w:rsidR="00817CB5" w:rsidRPr="00817CB5" w:rsidRDefault="00817CB5" w:rsidP="00817CB5">
      <w:pPr>
        <w:jc w:val="both"/>
        <w:rPr>
          <w:rFonts w:ascii="Times New Roman" w:hAnsi="Times New Roman" w:cs="Times New Roman"/>
          <w:sz w:val="24"/>
          <w:szCs w:val="24"/>
        </w:rPr>
      </w:pPr>
    </w:p>
    <w:sectPr w:rsidR="00817CB5" w:rsidRPr="00817C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A05"/>
    <w:multiLevelType w:val="hybridMultilevel"/>
    <w:tmpl w:val="CB8420FC"/>
    <w:lvl w:ilvl="0" w:tplc="0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62E2E"/>
    <w:multiLevelType w:val="hybridMultilevel"/>
    <w:tmpl w:val="8E6672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CD2C12"/>
    <w:multiLevelType w:val="hybridMultilevel"/>
    <w:tmpl w:val="BE30CB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12144749">
    <w:abstractNumId w:val="2"/>
  </w:num>
  <w:num w:numId="2" w16cid:durableId="1120032802">
    <w:abstractNumId w:val="0"/>
  </w:num>
  <w:num w:numId="3" w16cid:durableId="99025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E"/>
    <w:rsid w:val="000C45DA"/>
    <w:rsid w:val="003719E5"/>
    <w:rsid w:val="005632D4"/>
    <w:rsid w:val="00817CB5"/>
    <w:rsid w:val="008D4EE5"/>
    <w:rsid w:val="00F337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F697"/>
  <w15:chartTrackingRefBased/>
  <w15:docId w15:val="{F9DFB13F-55A8-4999-99DB-94E6276D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3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72E"/>
    <w:pPr>
      <w:ind w:left="720"/>
      <w:contextualSpacing/>
    </w:pPr>
  </w:style>
  <w:style w:type="character" w:customStyle="1" w:styleId="Ttulo1Car">
    <w:name w:val="Título 1 Car"/>
    <w:basedOn w:val="Fuentedeprrafopredeter"/>
    <w:link w:val="Ttulo1"/>
    <w:uiPriority w:val="9"/>
    <w:rsid w:val="00817CB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17CB5"/>
    <w:pPr>
      <w:outlineLvl w:val="9"/>
    </w:pPr>
    <w:rPr>
      <w:lang w:eastAsia="es-ES"/>
    </w:rPr>
  </w:style>
  <w:style w:type="paragraph" w:styleId="TDC1">
    <w:name w:val="toc 1"/>
    <w:basedOn w:val="Normal"/>
    <w:next w:val="Normal"/>
    <w:autoRedefine/>
    <w:uiPriority w:val="39"/>
    <w:unhideWhenUsed/>
    <w:rsid w:val="00817CB5"/>
    <w:pPr>
      <w:spacing w:after="100"/>
    </w:pPr>
  </w:style>
  <w:style w:type="character" w:styleId="Hipervnculo">
    <w:name w:val="Hyperlink"/>
    <w:basedOn w:val="Fuentedeprrafopredeter"/>
    <w:uiPriority w:val="99"/>
    <w:unhideWhenUsed/>
    <w:rsid w:val="00817CB5"/>
    <w:rPr>
      <w:color w:val="0563C1" w:themeColor="hyperlink"/>
      <w:u w:val="single"/>
    </w:rPr>
  </w:style>
  <w:style w:type="character" w:customStyle="1" w:styleId="Ttulo2Car">
    <w:name w:val="Título 2 Car"/>
    <w:basedOn w:val="Fuentedeprrafopredeter"/>
    <w:link w:val="Ttulo2"/>
    <w:uiPriority w:val="9"/>
    <w:rsid w:val="005632D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D4E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964D-E8D2-428C-96A0-9DA9982A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EMERSON JULIAN CHISICA SANCHEZ</cp:lastModifiedBy>
  <cp:revision>3</cp:revision>
  <dcterms:created xsi:type="dcterms:W3CDTF">2023-04-21T01:02:00Z</dcterms:created>
  <dcterms:modified xsi:type="dcterms:W3CDTF">2023-09-04T13:53:00Z</dcterms:modified>
</cp:coreProperties>
</file>