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D1506" w:rsidR="00C63153" w:rsidRDefault="004C37F4" w14:paraId="32B74F92" w14:textId="17B89C06">
      <w:pPr>
        <w:pStyle w:val="Title"/>
        <w:rPr>
          <w:lang w:val="es-ES"/>
        </w:rPr>
      </w:pPr>
      <w:sdt>
        <w:sdtPr>
          <w:rPr>
            <w:lang w:val="es-ES"/>
          </w:rPr>
          <w:alias w:val="Title"/>
          <w:tag w:val=""/>
          <w:id w:val="726351117"/>
          <w:placeholder>
            <w:docPart w:val="510B67723F766B4097B35E2230E427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Pr="007D1506" w:rsidR="007D1506">
            <w:rPr>
              <w:lang w:val="es-ES"/>
            </w:rPr>
            <w:t>Documentación de</w:t>
          </w:r>
          <w:r w:rsidR="007D1506">
            <w:rPr>
              <w:lang w:val="es-ES"/>
            </w:rPr>
            <w:t xml:space="preserve"> algoritmo y entradas y salidas del estudio de caso #1</w:t>
          </w:r>
        </w:sdtContent>
      </w:sdt>
    </w:p>
    <w:p w:rsidRPr="007D1506" w:rsidR="00C63153" w:rsidRDefault="007D1506" w14:paraId="3D747585" w14:textId="72A15033">
      <w:pPr>
        <w:pStyle w:val="Title2"/>
        <w:rPr>
          <w:lang w:val="es-ES"/>
        </w:rPr>
      </w:pPr>
      <w:r w:rsidRPr="007D1506">
        <w:rPr>
          <w:lang w:val="es-ES"/>
        </w:rPr>
        <w:t>Julián Clot Córdoba</w:t>
      </w:r>
    </w:p>
    <w:p w:rsidR="00C63153" w:rsidRDefault="007D1506" w14:paraId="37CD5538" w14:textId="2949F599">
      <w:pPr>
        <w:pStyle w:val="Title2"/>
        <w:rPr>
          <w:lang w:val="es-ES"/>
        </w:rPr>
      </w:pPr>
      <w:r w:rsidRPr="007D1506">
        <w:rPr>
          <w:lang w:val="es-ES"/>
        </w:rPr>
        <w:t>Ing. José Antonio González Or</w:t>
      </w:r>
      <w:r>
        <w:rPr>
          <w:lang w:val="es-ES"/>
        </w:rPr>
        <w:t>tega</w:t>
      </w:r>
    </w:p>
    <w:p w:rsidR="007D1506" w:rsidRDefault="007D1506" w14:paraId="0DD0D8DB" w14:textId="77777777">
      <w:pPr>
        <w:pStyle w:val="Title2"/>
        <w:rPr>
          <w:lang w:val="es-ES"/>
        </w:rPr>
      </w:pPr>
    </w:p>
    <w:p w:rsidR="007D1506" w:rsidRDefault="007D1506" w14:paraId="0D4B5B48" w14:textId="56045818">
      <w:pPr>
        <w:pStyle w:val="Title2"/>
        <w:rPr>
          <w:lang w:val="es-ES"/>
        </w:rPr>
      </w:pPr>
      <w:r>
        <w:rPr>
          <w:lang w:val="es-ES"/>
        </w:rPr>
        <w:t>Universidad Fidelitas</w:t>
      </w:r>
    </w:p>
    <w:p w:rsidR="007D1506" w:rsidRDefault="007D1506" w14:paraId="4A392DED" w14:textId="03C4A03C">
      <w:pPr>
        <w:pStyle w:val="Title2"/>
        <w:rPr>
          <w:lang w:val="es-ES"/>
        </w:rPr>
      </w:pPr>
      <w:r>
        <w:rPr>
          <w:lang w:val="es-ES"/>
        </w:rPr>
        <w:t>Introducción a la programación</w:t>
      </w:r>
      <w:r w:rsidR="009677F4">
        <w:rPr>
          <w:lang w:val="es-ES"/>
        </w:rPr>
        <w:t xml:space="preserve"> (SC-115)</w:t>
      </w:r>
    </w:p>
    <w:p w:rsidR="007D1506" w:rsidRDefault="007D1506" w14:paraId="6B0987FC" w14:textId="428511B2">
      <w:pPr>
        <w:pStyle w:val="Title2"/>
        <w:rPr>
          <w:lang w:val="es-ES"/>
        </w:rPr>
      </w:pPr>
      <w:r>
        <w:rPr>
          <w:lang w:val="es-ES"/>
        </w:rPr>
        <w:t>Viernes 1 de marzo</w:t>
      </w:r>
    </w:p>
    <w:p w:rsidRPr="007D1506" w:rsidR="007D1506" w:rsidRDefault="007D1506" w14:paraId="7DC32965" w14:textId="77777777">
      <w:pPr>
        <w:pStyle w:val="Title2"/>
        <w:rPr>
          <w:lang w:val="es-ES"/>
        </w:rPr>
      </w:pPr>
    </w:p>
    <w:p w:rsidRPr="00F87E51" w:rsidR="007D1506" w:rsidP="00F87E51" w:rsidRDefault="004C37F4" w14:paraId="1D720D07" w14:textId="335CB7BB">
      <w:pPr>
        <w:rPr>
          <w:lang w:val="es-ES"/>
        </w:rPr>
      </w:pPr>
      <w:r w:rsidRPr="007D1506">
        <w:rPr>
          <w:lang w:val="es-ES"/>
        </w:rPr>
        <w:br w:type="page"/>
      </w:r>
    </w:p>
    <w:p w:rsidRPr="009677F4" w:rsidR="00C63153" w:rsidRDefault="007D1506" w14:paraId="7A2B2544" w14:textId="46C4CBD0">
      <w:pPr>
        <w:pStyle w:val="Heading1"/>
        <w:rPr>
          <w:lang w:val="es-ES"/>
        </w:rPr>
      </w:pPr>
      <w:r w:rsidRPr="009677F4">
        <w:rPr>
          <w:lang w:val="es-ES"/>
        </w:rPr>
        <w:lastRenderedPageBreak/>
        <w:t>Enunciado</w:t>
      </w:r>
    </w:p>
    <w:p w:rsidR="009677F4" w:rsidP="009677F4" w:rsidRDefault="009677F4" w14:paraId="3DE8B01B" w14:textId="77777777">
      <w:pPr>
        <w:rPr>
          <w:lang w:val="es-ES"/>
        </w:rPr>
      </w:pPr>
      <w:r w:rsidRPr="009677F4">
        <w:rPr>
          <w:b/>
          <w:bCs/>
          <w:lang w:val="es-ES"/>
        </w:rPr>
        <w:t>RifasLocas:</w:t>
      </w:r>
      <w:r>
        <w:rPr>
          <w:lang w:val="es-ES"/>
        </w:rPr>
        <w:t xml:space="preserve"> </w:t>
      </w:r>
      <w:r w:rsidRPr="009677F4">
        <w:rPr>
          <w:lang w:val="es-ES"/>
        </w:rPr>
        <w:t xml:space="preserve">La asociación de desarrollo de su comunidad desea iniciar un nuevo recurso para la obtención de ingresos, esto mediante rifas con premios donados a la Asociación. En estos participan todas las personas que asisten a las reuniones semanales y que realizan un aporte. </w:t>
      </w:r>
      <w:r w:rsidRPr="009677F4">
        <w:rPr>
          <w:lang w:val="es-ES"/>
        </w:rPr>
        <w:t>Los premios de cada rifa pueden</w:t>
      </w:r>
      <w:r w:rsidRPr="009677F4">
        <w:rPr>
          <w:lang w:val="es-ES"/>
        </w:rPr>
        <w:t xml:space="preserve"> variar según el aporte que realiza el miembro. Esta es la cantidad de dinero de los aportes que se pueden realizar y los premios posibles para cada uno: </w:t>
      </w:r>
    </w:p>
    <w:p w:rsidRPr="009677F4" w:rsidR="009677F4" w:rsidP="009677F4" w:rsidRDefault="009677F4" w14:paraId="044FFE4B" w14:textId="44132039">
      <w:pPr>
        <w:pStyle w:val="ListParagraph"/>
        <w:numPr>
          <w:ilvl w:val="0"/>
          <w:numId w:val="12"/>
        </w:numPr>
        <w:rPr>
          <w:lang w:val="es-ES"/>
        </w:rPr>
      </w:pPr>
      <w:r w:rsidRPr="009677F4">
        <w:rPr>
          <w:lang w:val="es-ES"/>
        </w:rPr>
        <w:t xml:space="preserve">500 colones Hamburguesa con papas y gaseosa. </w:t>
      </w:r>
    </w:p>
    <w:p w:rsidRPr="009677F4" w:rsidR="009677F4" w:rsidP="009677F4" w:rsidRDefault="009677F4" w14:paraId="71008935" w14:textId="392DC3C5">
      <w:pPr>
        <w:pStyle w:val="ListParagraph"/>
        <w:numPr>
          <w:ilvl w:val="0"/>
          <w:numId w:val="12"/>
        </w:numPr>
        <w:rPr>
          <w:lang w:val="es-ES"/>
        </w:rPr>
      </w:pPr>
      <w:r w:rsidRPr="009677F4">
        <w:rPr>
          <w:lang w:val="es-ES"/>
        </w:rPr>
        <w:t xml:space="preserve">1000 colones </w:t>
      </w:r>
      <w:r w:rsidRPr="009677F4">
        <w:rPr>
          <w:lang w:val="es-ES"/>
        </w:rPr>
        <w:t>Cupón</w:t>
      </w:r>
      <w:r w:rsidRPr="009677F4">
        <w:rPr>
          <w:lang w:val="es-ES"/>
        </w:rPr>
        <w:t xml:space="preserve"> cena para 2 personas. </w:t>
      </w:r>
    </w:p>
    <w:p w:rsidRPr="009677F4" w:rsidR="009677F4" w:rsidP="009677F4" w:rsidRDefault="009677F4" w14:paraId="622A8298" w14:textId="28960EE0">
      <w:pPr>
        <w:pStyle w:val="ListParagraph"/>
        <w:numPr>
          <w:ilvl w:val="0"/>
          <w:numId w:val="12"/>
        </w:numPr>
        <w:rPr>
          <w:lang w:val="es-ES"/>
        </w:rPr>
      </w:pPr>
      <w:r w:rsidRPr="009677F4">
        <w:rPr>
          <w:lang w:val="es-ES"/>
        </w:rPr>
        <w:t xml:space="preserve">2000 colones Un día en el parque de diversiones con transporte y comida pago para 3 personas. </w:t>
      </w:r>
    </w:p>
    <w:p w:rsidRPr="009677F4" w:rsidR="009677F4" w:rsidP="009677F4" w:rsidRDefault="009677F4" w14:paraId="38A48D8E" w14:textId="1D48CB16">
      <w:pPr>
        <w:pStyle w:val="ListParagraph"/>
        <w:numPr>
          <w:ilvl w:val="0"/>
          <w:numId w:val="12"/>
        </w:numPr>
        <w:rPr>
          <w:lang w:val="es-ES"/>
        </w:rPr>
      </w:pPr>
      <w:r w:rsidRPr="009677F4">
        <w:rPr>
          <w:lang w:val="es-ES"/>
        </w:rPr>
        <w:t xml:space="preserve">5000 colones Fin de semana todo incluido en hotel paradisiaco para 2 personas. </w:t>
      </w:r>
    </w:p>
    <w:p w:rsidRPr="009677F4" w:rsidR="009677F4" w:rsidP="009677F4" w:rsidRDefault="009677F4" w14:paraId="14B966C2" w14:textId="13E0F85C">
      <w:pPr>
        <w:rPr>
          <w:lang w:val="es-ES"/>
        </w:rPr>
      </w:pPr>
      <w:r w:rsidRPr="009677F4">
        <w:rPr>
          <w:lang w:val="es-ES"/>
        </w:rPr>
        <w:t xml:space="preserve">El secretario de la asociación debe seleccionar un número ganador por semana, esto para 4 semanas. El número debe estar entre 1 y 100, teniendo un máximo de participantes para la rifa de 100 personas por semana. Una vez que el secretario configura todos los números ganadores para las semanas. Se selecciona la semana que se hará la reunión y los miembros ingresan sus datos. </w:t>
      </w:r>
    </w:p>
    <w:p w:rsidRPr="009677F4" w:rsidR="009677F4" w:rsidP="009677F4" w:rsidRDefault="009677F4" w14:paraId="6AF9DAA4" w14:textId="77777777">
      <w:pPr>
        <w:rPr>
          <w:lang w:val="es-ES"/>
        </w:rPr>
      </w:pPr>
      <w:r w:rsidRPr="009677F4">
        <w:rPr>
          <w:lang w:val="es-ES"/>
        </w:rPr>
        <w:t xml:space="preserve">- El miembro de la sesión ingresa su nombre, cédula y el monto que aportó. </w:t>
      </w:r>
    </w:p>
    <w:p w:rsidRPr="009677F4" w:rsidR="009677F4" w:rsidP="009677F4" w:rsidRDefault="009677F4" w14:paraId="22350446" w14:textId="2E24133F">
      <w:pPr>
        <w:rPr>
          <w:lang w:val="es-ES"/>
        </w:rPr>
      </w:pPr>
      <w:r w:rsidRPr="009677F4">
        <w:rPr>
          <w:lang w:val="es-ES"/>
        </w:rPr>
        <w:t xml:space="preserve">- Se debe verificar si el </w:t>
      </w:r>
      <w:r w:rsidRPr="009677F4">
        <w:rPr>
          <w:lang w:val="es-ES"/>
        </w:rPr>
        <w:t>número</w:t>
      </w:r>
      <w:r w:rsidRPr="009677F4">
        <w:rPr>
          <w:lang w:val="es-ES"/>
        </w:rPr>
        <w:t xml:space="preserve"> de ingreso corresponde al número ganador para esa semana. </w:t>
      </w:r>
    </w:p>
    <w:p w:rsidRPr="009677F4" w:rsidR="009677F4" w:rsidP="009677F4" w:rsidRDefault="009677F4" w14:paraId="5FF9C252" w14:textId="77777777">
      <w:pPr>
        <w:rPr>
          <w:lang w:val="es-ES"/>
        </w:rPr>
      </w:pPr>
      <w:r w:rsidRPr="009677F4">
        <w:rPr>
          <w:lang w:val="es-ES"/>
        </w:rPr>
        <w:t xml:space="preserve">- Si el número de ingreso es el mismo que el número ganador, entonces se guardan los datos del miembro ganador. </w:t>
      </w:r>
    </w:p>
    <w:p w:rsidRPr="009677F4" w:rsidR="009677F4" w:rsidP="009677F4" w:rsidRDefault="009677F4" w14:paraId="4D6D6B44" w14:textId="77777777">
      <w:pPr>
        <w:rPr>
          <w:lang w:val="es-ES"/>
        </w:rPr>
      </w:pPr>
      <w:r w:rsidRPr="009677F4">
        <w:rPr>
          <w:lang w:val="es-ES"/>
        </w:rPr>
        <w:t xml:space="preserve">- Una vez que se completan los 100 ingresos, el programa muestra el nombre de la persona ganadora, el número de cédula y el premio que obtuvo, basado en el monto aportado. </w:t>
      </w:r>
    </w:p>
    <w:p w:rsidRPr="009677F4" w:rsidR="009677F4" w:rsidP="009677F4" w:rsidRDefault="009677F4" w14:paraId="2F893019" w14:textId="3D06EAE0">
      <w:pPr>
        <w:rPr>
          <w:lang w:val="es-ES"/>
        </w:rPr>
      </w:pPr>
      <w:r w:rsidRPr="009677F4">
        <w:rPr>
          <w:lang w:val="es-ES"/>
        </w:rPr>
        <w:lastRenderedPageBreak/>
        <w:t xml:space="preserve">- También se debe mostrar cuál fue el monto total recaudado para esa semana. </w:t>
      </w:r>
    </w:p>
    <w:p w:rsidR="00250989" w:rsidP="00F87E51" w:rsidRDefault="009677F4" w14:paraId="25792445" w14:textId="69BABD32">
      <w:pPr>
        <w:rPr>
          <w:lang w:val="es-ES"/>
        </w:rPr>
      </w:pPr>
      <w:r w:rsidRPr="009677F4">
        <w:rPr>
          <w:lang w:val="es-ES"/>
        </w:rPr>
        <w:t>- Lo mismo sucede con cada semana.</w:t>
      </w:r>
    </w:p>
    <w:p w:rsidR="00F87E51" w:rsidP="00F87E51" w:rsidRDefault="00F87E51" w14:paraId="5D5A35FF" w14:textId="77777777">
      <w:pPr>
        <w:rPr>
          <w:lang w:val="es-ES"/>
        </w:rPr>
      </w:pPr>
    </w:p>
    <w:p w:rsidR="00250989" w:rsidP="00250989" w:rsidRDefault="00250989" w14:paraId="17347A95" w14:textId="0EFA7C2F">
      <w:pPr>
        <w:ind w:firstLine="0"/>
        <w:rPr>
          <w:b/>
          <w:bCs/>
          <w:lang w:val="es-ES"/>
        </w:rPr>
      </w:pPr>
      <w:r w:rsidRPr="00250989">
        <w:rPr>
          <w:b/>
          <w:bCs/>
          <w:lang w:val="es-ES"/>
        </w:rPr>
        <w:t>Algoritmo</w:t>
      </w:r>
    </w:p>
    <w:p w:rsidR="00250989" w:rsidP="00250989" w:rsidRDefault="00250989" w14:paraId="1D182E74" w14:textId="75E719C0">
      <w:pPr>
        <w:pStyle w:val="ListParagraph"/>
        <w:numPr>
          <w:ilvl w:val="0"/>
          <w:numId w:val="13"/>
        </w:numPr>
        <w:rPr>
          <w:lang w:val="es-ES"/>
        </w:rPr>
      </w:pPr>
      <w:r>
        <w:rPr>
          <w:lang w:val="es-ES"/>
        </w:rPr>
        <w:t>Importar “random”, es una librería de Python ya predeterminada, que indica un numero aleatorio a partir de un rango.</w:t>
      </w:r>
    </w:p>
    <w:p w:rsidR="00250989" w:rsidP="00250989" w:rsidRDefault="00250989" w14:paraId="1090236F" w14:textId="2B660BC6">
      <w:pPr>
        <w:pStyle w:val="ListParagraph"/>
        <w:numPr>
          <w:ilvl w:val="0"/>
          <w:numId w:val="13"/>
        </w:numPr>
        <w:rPr>
          <w:lang w:val="es-ES"/>
        </w:rPr>
      </w:pPr>
      <w:r>
        <w:rPr>
          <w:lang w:val="es-ES"/>
        </w:rPr>
        <w:t>En cada una de las semanas, generar un numero aleatorio del 1 al 100 de cada una de las semanas, que al final indica el índice del ganador.</w:t>
      </w:r>
    </w:p>
    <w:p w:rsidR="00250989" w:rsidP="00250989" w:rsidRDefault="00250989" w14:paraId="63DDF62C" w14:textId="7840B9B7">
      <w:pPr>
        <w:pStyle w:val="ListParagraph"/>
        <w:numPr>
          <w:ilvl w:val="0"/>
          <w:numId w:val="13"/>
        </w:numPr>
        <w:rPr>
          <w:lang w:val="es-ES"/>
        </w:rPr>
      </w:pPr>
      <w:r>
        <w:rPr>
          <w:lang w:val="es-ES"/>
        </w:rPr>
        <w:t>Almacenar todos los números aleatorios en un diccionario llamado “semanas”, que indica cada una de las semanas.</w:t>
      </w:r>
    </w:p>
    <w:p w:rsidR="00250989" w:rsidP="00250989" w:rsidRDefault="00250989" w14:paraId="2DC7DB6E" w14:textId="122B4214">
      <w:pPr>
        <w:pStyle w:val="ListParagraph"/>
        <w:numPr>
          <w:ilvl w:val="0"/>
          <w:numId w:val="13"/>
        </w:numPr>
        <w:rPr>
          <w:lang w:val="es-ES"/>
        </w:rPr>
      </w:pPr>
      <w:r>
        <w:rPr>
          <w:lang w:val="es-ES"/>
        </w:rPr>
        <w:t>Definir un diccionario llamado “premio_aporte” que contiene los premios y aportes (montos) correspondientes a lo que el ganador se premia y aporto, por ejemplo, si el ganador aporto 500 pues se gana lo que indica el premio para los que aportaron 500.</w:t>
      </w:r>
    </w:p>
    <w:p w:rsidR="00250989" w:rsidP="00250989" w:rsidRDefault="00250989" w14:paraId="24A1D41E" w14:textId="286C1F95">
      <w:pPr>
        <w:pStyle w:val="ListParagraph"/>
        <w:numPr>
          <w:ilvl w:val="0"/>
          <w:numId w:val="13"/>
        </w:numPr>
        <w:rPr>
          <w:lang w:val="es-ES"/>
        </w:rPr>
      </w:pPr>
      <w:r>
        <w:rPr>
          <w:lang w:val="es-ES"/>
        </w:rPr>
        <w:t>Crear otro diccionario llamado “usuario” donde almacenaremos todos los datos del usuario, el nombre, la cedula y el monto que aporto.</w:t>
      </w:r>
    </w:p>
    <w:p w:rsidRPr="00250989" w:rsidR="00250989" w:rsidP="00250989" w:rsidRDefault="00250989" w14:paraId="50725138" w14:textId="00D60D4D">
      <w:pPr>
        <w:numPr>
          <w:ilvl w:val="0"/>
          <w:numId w:val="13"/>
        </w:numPr>
        <w:autoSpaceDE w:val="0"/>
        <w:autoSpaceDN w:val="0"/>
        <w:adjustRightInd w:val="0"/>
        <w:rPr>
          <w:rFonts w:ascii="Times New Roman" w:hAnsi="Times New Roman" w:cs="Times New Roman"/>
          <w:kern w:val="0"/>
          <w:lang w:val="es-ES"/>
        </w:rPr>
      </w:pPr>
      <w:r w:rsidRPr="00250989">
        <w:rPr>
          <w:rFonts w:ascii="Times New Roman" w:hAnsi="Times New Roman" w:cs="Times New Roman"/>
          <w:kern w:val="0"/>
          <w:lang w:val="es-ES"/>
        </w:rPr>
        <w:t>Generar aleatoriamente un número entre 1 y 4 para</w:t>
      </w:r>
      <w:r w:rsidR="00F87E51">
        <w:rPr>
          <w:rFonts w:ascii="Times New Roman" w:hAnsi="Times New Roman" w:cs="Times New Roman"/>
          <w:kern w:val="0"/>
          <w:lang w:val="es-ES"/>
        </w:rPr>
        <w:t xml:space="preserve"> poder saber cuál es la semana ganadora mediante una variable que se llama semana_ganadora</w:t>
      </w:r>
      <w:r w:rsidRPr="00250989">
        <w:rPr>
          <w:rFonts w:ascii="Times New Roman" w:hAnsi="Times New Roman" w:cs="Times New Roman"/>
          <w:kern w:val="0"/>
          <w:lang w:val="es-ES"/>
        </w:rPr>
        <w:t>.</w:t>
      </w:r>
    </w:p>
    <w:p w:rsidRPr="00250989" w:rsidR="00250989" w:rsidP="00250989" w:rsidRDefault="00F87E51" w14:paraId="4CA2BBD1" w14:textId="593C147D">
      <w:pPr>
        <w:numPr>
          <w:ilvl w:val="0"/>
          <w:numId w:val="13"/>
        </w:numPr>
        <w:autoSpaceDE w:val="0"/>
        <w:autoSpaceDN w:val="0"/>
        <w:adjustRightInd w:val="0"/>
        <w:rPr>
          <w:rFonts w:ascii="Times New Roman" w:hAnsi="Times New Roman" w:cs="Times New Roman"/>
          <w:kern w:val="0"/>
          <w:lang w:val="es-ES"/>
        </w:rPr>
      </w:pPr>
      <w:r>
        <w:rPr>
          <w:rFonts w:ascii="Times New Roman" w:hAnsi="Times New Roman" w:cs="Times New Roman"/>
          <w:kern w:val="0"/>
          <w:lang w:val="es-ES"/>
        </w:rPr>
        <w:t>Hacer un bucle for que vaya etiquetando cada una de las semanas y sus valores correspondientes</w:t>
      </w:r>
      <w:r w:rsidRPr="00250989" w:rsidR="00250989">
        <w:rPr>
          <w:rFonts w:ascii="Times New Roman" w:hAnsi="Times New Roman" w:cs="Times New Roman"/>
          <w:kern w:val="0"/>
          <w:lang w:val="es-ES"/>
        </w:rPr>
        <w:t>.</w:t>
      </w:r>
    </w:p>
    <w:p w:rsidRPr="00250989" w:rsidR="00250989" w:rsidP="00250989" w:rsidRDefault="00250989" w14:paraId="1A0C1F0A" w14:textId="40AC5329">
      <w:pPr>
        <w:numPr>
          <w:ilvl w:val="0"/>
          <w:numId w:val="13"/>
        </w:numPr>
        <w:autoSpaceDE w:val="0"/>
        <w:autoSpaceDN w:val="0"/>
        <w:adjustRightInd w:val="0"/>
        <w:rPr>
          <w:rFonts w:ascii="Times New Roman" w:hAnsi="Times New Roman" w:cs="Times New Roman"/>
          <w:kern w:val="0"/>
          <w:lang w:val="es-ES"/>
        </w:rPr>
      </w:pPr>
      <w:r w:rsidRPr="00250989">
        <w:rPr>
          <w:rFonts w:ascii="Times New Roman" w:hAnsi="Times New Roman" w:cs="Times New Roman"/>
          <w:kern w:val="0"/>
          <w:lang w:val="es-ES"/>
        </w:rPr>
        <w:t>Solicitar al usuario su nombre, cédula y monto de aporte.</w:t>
      </w:r>
    </w:p>
    <w:p w:rsidRPr="00250989" w:rsidR="00250989" w:rsidP="00250989" w:rsidRDefault="00250989" w14:paraId="5E0F7B80" w14:textId="7D60CD3E">
      <w:pPr>
        <w:numPr>
          <w:ilvl w:val="0"/>
          <w:numId w:val="13"/>
        </w:numPr>
        <w:autoSpaceDE w:val="0"/>
        <w:autoSpaceDN w:val="0"/>
        <w:adjustRightInd w:val="0"/>
        <w:rPr>
          <w:rFonts w:ascii="Times New Roman" w:hAnsi="Times New Roman" w:cs="Times New Roman"/>
          <w:kern w:val="0"/>
          <w:lang w:val="es-ES"/>
        </w:rPr>
      </w:pPr>
      <w:r w:rsidRPr="00250989">
        <w:rPr>
          <w:rFonts w:ascii="Times New Roman" w:hAnsi="Times New Roman" w:cs="Times New Roman"/>
          <w:kern w:val="0"/>
          <w:lang w:val="es-ES"/>
        </w:rPr>
        <w:t>Calcular el monto total recaudado para la semana actual</w:t>
      </w:r>
      <w:r w:rsidR="00F87E51">
        <w:rPr>
          <w:rFonts w:ascii="Times New Roman" w:hAnsi="Times New Roman" w:cs="Times New Roman"/>
          <w:kern w:val="0"/>
          <w:lang w:val="es-ES"/>
        </w:rPr>
        <w:t>, sumándolo así mismo con la operación +=</w:t>
      </w:r>
      <w:r w:rsidRPr="00250989">
        <w:rPr>
          <w:rFonts w:ascii="Times New Roman" w:hAnsi="Times New Roman" w:cs="Times New Roman"/>
          <w:kern w:val="0"/>
          <w:lang w:val="es-ES"/>
        </w:rPr>
        <w:t>.</w:t>
      </w:r>
    </w:p>
    <w:p w:rsidRPr="00250989" w:rsidR="00250989" w:rsidP="00250989" w:rsidRDefault="00250989" w14:paraId="1301D889" w14:textId="7BB6850B">
      <w:pPr>
        <w:numPr>
          <w:ilvl w:val="0"/>
          <w:numId w:val="13"/>
        </w:numPr>
        <w:autoSpaceDE w:val="0"/>
        <w:autoSpaceDN w:val="0"/>
        <w:adjustRightInd w:val="0"/>
        <w:rPr>
          <w:rFonts w:ascii="Times New Roman" w:hAnsi="Times New Roman" w:cs="Times New Roman"/>
          <w:kern w:val="0"/>
          <w:lang w:val="es-ES"/>
        </w:rPr>
      </w:pPr>
      <w:r w:rsidRPr="00250989">
        <w:rPr>
          <w:rFonts w:ascii="Times New Roman" w:hAnsi="Times New Roman" w:cs="Times New Roman"/>
          <w:kern w:val="0"/>
          <w:lang w:val="es-ES"/>
        </w:rPr>
        <w:lastRenderedPageBreak/>
        <w:t>Verificar si el número de la semana actual coincide con el número de la semana ganadora.</w:t>
      </w:r>
    </w:p>
    <w:p w:rsidRPr="00250989" w:rsidR="00250989" w:rsidP="00250989" w:rsidRDefault="00250989" w14:paraId="48DCBCFC" w14:textId="0CB62946">
      <w:pPr>
        <w:numPr>
          <w:ilvl w:val="0"/>
          <w:numId w:val="13"/>
        </w:numPr>
        <w:autoSpaceDE w:val="0"/>
        <w:autoSpaceDN w:val="0"/>
        <w:adjustRightInd w:val="0"/>
        <w:rPr>
          <w:rFonts w:ascii="Times New Roman" w:hAnsi="Times New Roman" w:cs="Times New Roman"/>
          <w:kern w:val="0"/>
          <w:lang w:val="es-ES"/>
        </w:rPr>
      </w:pPr>
      <w:r w:rsidRPr="00250989">
        <w:rPr>
          <w:rFonts w:ascii="Times New Roman" w:hAnsi="Times New Roman" w:cs="Times New Roman"/>
          <w:kern w:val="0"/>
          <w:lang w:val="es-ES"/>
        </w:rPr>
        <w:t>Si es así asignar los datos del usuario</w:t>
      </w:r>
      <w:r w:rsidR="00F87E51">
        <w:rPr>
          <w:rFonts w:ascii="Times New Roman" w:hAnsi="Times New Roman" w:cs="Times New Roman"/>
          <w:kern w:val="0"/>
          <w:lang w:val="es-ES"/>
        </w:rPr>
        <w:t xml:space="preserve"> al diccionario “usuario”</w:t>
      </w:r>
      <w:r w:rsidRPr="00250989">
        <w:rPr>
          <w:rFonts w:ascii="Times New Roman" w:hAnsi="Times New Roman" w:cs="Times New Roman"/>
          <w:kern w:val="0"/>
          <w:lang w:val="es-ES"/>
        </w:rPr>
        <w:t xml:space="preserve">, obtener el premio correspondiente según el monto aportado y mostrar un mensaje de </w:t>
      </w:r>
      <w:r w:rsidRPr="00250989" w:rsidR="00F87E51">
        <w:rPr>
          <w:rFonts w:ascii="Times New Roman" w:hAnsi="Times New Roman" w:cs="Times New Roman"/>
          <w:kern w:val="0"/>
          <w:lang w:val="es-ES"/>
        </w:rPr>
        <w:t>felicitacion</w:t>
      </w:r>
      <w:r w:rsidR="00F87E51">
        <w:rPr>
          <w:rFonts w:ascii="Times New Roman" w:hAnsi="Times New Roman" w:cs="Times New Roman"/>
          <w:kern w:val="0"/>
          <w:lang w:val="es-ES"/>
        </w:rPr>
        <w:t>es</w:t>
      </w:r>
      <w:r w:rsidRPr="00250989">
        <w:rPr>
          <w:rFonts w:ascii="Times New Roman" w:hAnsi="Times New Roman" w:cs="Times New Roman"/>
          <w:kern w:val="0"/>
          <w:lang w:val="es-ES"/>
        </w:rPr>
        <w:t>.</w:t>
      </w:r>
    </w:p>
    <w:p w:rsidRPr="00250989" w:rsidR="00250989" w:rsidP="00250989" w:rsidRDefault="00250989" w14:paraId="574AF8BF" w14:textId="05AECAEC">
      <w:pPr>
        <w:numPr>
          <w:ilvl w:val="0"/>
          <w:numId w:val="13"/>
        </w:numPr>
        <w:autoSpaceDE w:val="0"/>
        <w:autoSpaceDN w:val="0"/>
        <w:adjustRightInd w:val="0"/>
        <w:rPr>
          <w:rFonts w:ascii="Times New Roman" w:hAnsi="Times New Roman" w:cs="Times New Roman"/>
          <w:kern w:val="0"/>
        </w:rPr>
      </w:pPr>
      <w:r w:rsidRPr="00250989">
        <w:rPr>
          <w:rFonts w:ascii="Times New Roman" w:hAnsi="Times New Roman" w:cs="Times New Roman"/>
          <w:kern w:val="0"/>
        </w:rPr>
        <w:t>Detener el bucle.</w:t>
      </w:r>
    </w:p>
    <w:p w:rsidRPr="00250989" w:rsidR="00250989" w:rsidP="00250989" w:rsidRDefault="00250989" w14:paraId="7235921F" w14:textId="3A237309">
      <w:pPr>
        <w:numPr>
          <w:ilvl w:val="0"/>
          <w:numId w:val="13"/>
        </w:numPr>
        <w:autoSpaceDE w:val="0"/>
        <w:autoSpaceDN w:val="0"/>
        <w:adjustRightInd w:val="0"/>
        <w:rPr>
          <w:rFonts w:ascii="Times New Roman" w:hAnsi="Times New Roman" w:cs="Times New Roman"/>
          <w:kern w:val="0"/>
          <w:lang w:val="es-ES"/>
        </w:rPr>
      </w:pPr>
      <w:r w:rsidRPr="00250989">
        <w:rPr>
          <w:rFonts w:ascii="Times New Roman" w:hAnsi="Times New Roman" w:cs="Times New Roman"/>
          <w:kern w:val="0"/>
          <w:lang w:val="es-ES"/>
        </w:rPr>
        <w:t>Imprimir el monto total recaudado para la semana actual.</w:t>
      </w:r>
    </w:p>
    <w:p w:rsidRPr="00F87E51" w:rsidR="00F87E51" w:rsidP="00F87E51" w:rsidRDefault="00250989" w14:paraId="6EC4CB77" w14:textId="6466937A">
      <w:pPr>
        <w:numPr>
          <w:ilvl w:val="0"/>
          <w:numId w:val="13"/>
        </w:numPr>
        <w:autoSpaceDE w:val="0"/>
        <w:autoSpaceDN w:val="0"/>
        <w:adjustRightInd w:val="0"/>
        <w:rPr>
          <w:rFonts w:ascii="Times New Roman" w:hAnsi="Times New Roman" w:cs="Times New Roman"/>
          <w:kern w:val="0"/>
          <w:lang w:val="es-ES"/>
        </w:rPr>
      </w:pPr>
      <w:r w:rsidRPr="00250989">
        <w:rPr>
          <w:rFonts w:ascii="Times New Roman" w:hAnsi="Times New Roman" w:cs="Times New Roman"/>
          <w:kern w:val="0"/>
          <w:lang w:val="es-ES"/>
        </w:rPr>
        <w:t>Repetir el proceso para cada semana en el diccionario semanas.</w:t>
      </w:r>
    </w:p>
    <w:p w:rsidR="00F87E51" w:rsidP="00F87E51" w:rsidRDefault="00F87E51" w14:paraId="5256265B" w14:textId="77777777">
      <w:pPr>
        <w:autoSpaceDE w:val="0"/>
        <w:autoSpaceDN w:val="0"/>
        <w:adjustRightInd w:val="0"/>
        <w:ind w:firstLine="0"/>
        <w:rPr>
          <w:rFonts w:ascii="Times New Roman" w:hAnsi="Times New Roman" w:cs="Times New Roman"/>
          <w:b/>
          <w:bCs/>
          <w:kern w:val="0"/>
          <w:lang w:val="es-ES"/>
        </w:rPr>
      </w:pPr>
    </w:p>
    <w:p w:rsidRPr="00F87E51" w:rsidR="00F87E51" w:rsidP="00F87E51" w:rsidRDefault="00F87E51" w14:paraId="0A5C926C" w14:textId="4E349572">
      <w:pPr>
        <w:autoSpaceDE w:val="0"/>
        <w:autoSpaceDN w:val="0"/>
        <w:adjustRightInd w:val="0"/>
        <w:ind w:firstLine="0"/>
        <w:rPr>
          <w:rFonts w:ascii="Times New Roman" w:hAnsi="Times New Roman" w:cs="Times New Roman"/>
          <w:b/>
          <w:bCs/>
          <w:kern w:val="0"/>
          <w:lang w:val="es-ES"/>
        </w:rPr>
      </w:pPr>
      <w:r w:rsidRPr="00F87E51">
        <w:rPr>
          <w:rFonts w:ascii="Times New Roman" w:hAnsi="Times New Roman" w:cs="Times New Roman"/>
          <w:b/>
          <w:bCs/>
          <w:kern w:val="0"/>
          <w:lang w:val="es-ES"/>
        </w:rPr>
        <w:t>Entradas y Salidas</w:t>
      </w:r>
    </w:p>
    <w:tbl>
      <w:tblPr>
        <w:tblStyle w:val="TableGrid"/>
        <w:tblW w:w="0" w:type="auto"/>
        <w:tblLook w:val="04A0" w:firstRow="1" w:lastRow="0" w:firstColumn="1" w:lastColumn="0" w:noHBand="0" w:noVBand="1"/>
      </w:tblPr>
      <w:tblGrid>
        <w:gridCol w:w="4675"/>
        <w:gridCol w:w="4675"/>
      </w:tblGrid>
      <w:tr w:rsidR="00F87E51" w:rsidTr="00F87E51" w14:paraId="53A04B5C" w14:textId="77777777">
        <w:tc>
          <w:tcPr>
            <w:tcW w:w="4675" w:type="dxa"/>
          </w:tcPr>
          <w:p w:rsidR="00F87E51" w:rsidP="00F87E51" w:rsidRDefault="00F87E51" w14:paraId="67B7F940" w14:textId="6044B19C">
            <w:pPr>
              <w:autoSpaceDE w:val="0"/>
              <w:autoSpaceDN w:val="0"/>
              <w:adjustRightInd w:val="0"/>
              <w:ind w:firstLine="0"/>
              <w:rPr>
                <w:rFonts w:ascii="Times New Roman" w:hAnsi="Times New Roman" w:cs="Times New Roman"/>
                <w:kern w:val="0"/>
                <w:lang w:val="es-ES"/>
              </w:rPr>
            </w:pPr>
            <w:r>
              <w:rPr>
                <w:rFonts w:ascii="Times New Roman" w:hAnsi="Times New Roman" w:cs="Times New Roman"/>
                <w:kern w:val="0"/>
                <w:lang w:val="es-ES"/>
              </w:rPr>
              <w:t>Entradas</w:t>
            </w:r>
          </w:p>
        </w:tc>
        <w:tc>
          <w:tcPr>
            <w:tcW w:w="4675" w:type="dxa"/>
          </w:tcPr>
          <w:p w:rsidR="00F87E51" w:rsidP="00F87E51" w:rsidRDefault="00F87E51" w14:paraId="17E1FC7F" w14:textId="777A84AA">
            <w:pPr>
              <w:autoSpaceDE w:val="0"/>
              <w:autoSpaceDN w:val="0"/>
              <w:adjustRightInd w:val="0"/>
              <w:ind w:firstLine="0"/>
              <w:rPr>
                <w:rFonts w:ascii="Times New Roman" w:hAnsi="Times New Roman" w:cs="Times New Roman"/>
                <w:kern w:val="0"/>
                <w:lang w:val="es-ES"/>
              </w:rPr>
            </w:pPr>
            <w:r>
              <w:rPr>
                <w:rFonts w:ascii="Times New Roman" w:hAnsi="Times New Roman" w:cs="Times New Roman"/>
                <w:kern w:val="0"/>
                <w:lang w:val="es-ES"/>
              </w:rPr>
              <w:t>Salidas</w:t>
            </w:r>
          </w:p>
        </w:tc>
      </w:tr>
      <w:tr w:rsidR="00F87E51" w:rsidTr="00F87E51" w14:paraId="378FF3CE" w14:textId="77777777">
        <w:tc>
          <w:tcPr>
            <w:tcW w:w="4675" w:type="dxa"/>
          </w:tcPr>
          <w:p w:rsidR="00F87E51" w:rsidP="00F87E51" w:rsidRDefault="00F87E51" w14:paraId="4777DD3E" w14:textId="2976436E">
            <w:pPr>
              <w:autoSpaceDE w:val="0"/>
              <w:autoSpaceDN w:val="0"/>
              <w:adjustRightInd w:val="0"/>
              <w:ind w:firstLine="0"/>
              <w:rPr>
                <w:rFonts w:ascii="Times New Roman" w:hAnsi="Times New Roman" w:cs="Times New Roman"/>
                <w:kern w:val="0"/>
                <w:lang w:val="es-ES"/>
              </w:rPr>
            </w:pPr>
            <w:r>
              <w:rPr>
                <w:rFonts w:ascii="Times New Roman" w:hAnsi="Times New Roman" w:cs="Times New Roman"/>
                <w:kern w:val="0"/>
                <w:lang w:val="es-ES"/>
              </w:rPr>
              <w:t>Nombre del usuario, cedula y monto que aporto mediante (input).</w:t>
            </w:r>
          </w:p>
        </w:tc>
        <w:tc>
          <w:tcPr>
            <w:tcW w:w="4675" w:type="dxa"/>
          </w:tcPr>
          <w:p w:rsidR="00F87E51" w:rsidP="00F87E51" w:rsidRDefault="00F87E51" w14:paraId="70303521" w14:textId="48EE2706">
            <w:pPr>
              <w:pStyle w:val="ListParagraph"/>
              <w:numPr>
                <w:ilvl w:val="0"/>
                <w:numId w:val="12"/>
              </w:numPr>
              <w:autoSpaceDE w:val="0"/>
              <w:autoSpaceDN w:val="0"/>
              <w:adjustRightInd w:val="0"/>
              <w:rPr>
                <w:rFonts w:ascii="Times New Roman" w:hAnsi="Times New Roman" w:cs="Times New Roman"/>
                <w:kern w:val="0"/>
                <w:lang w:val="es-ES"/>
              </w:rPr>
            </w:pPr>
            <w:r w:rsidRPr="00F87E51">
              <w:rPr>
                <w:rFonts w:ascii="Times New Roman" w:hAnsi="Times New Roman" w:cs="Times New Roman"/>
                <w:kern w:val="0"/>
                <w:lang w:val="es-ES"/>
              </w:rPr>
              <w:t>El mensaje para guiar al usuario mediante print.</w:t>
            </w:r>
          </w:p>
          <w:p w:rsidR="00F87E51" w:rsidP="00F87E51" w:rsidRDefault="00F87E51" w14:paraId="2801FAC0" w14:textId="73746943">
            <w:pPr>
              <w:pStyle w:val="ListParagraph"/>
              <w:numPr>
                <w:ilvl w:val="0"/>
                <w:numId w:val="12"/>
              </w:numPr>
              <w:autoSpaceDE w:val="0"/>
              <w:autoSpaceDN w:val="0"/>
              <w:adjustRightInd w:val="0"/>
              <w:rPr>
                <w:rFonts w:ascii="Times New Roman" w:hAnsi="Times New Roman" w:cs="Times New Roman"/>
                <w:kern w:val="0"/>
                <w:lang w:val="es-ES"/>
              </w:rPr>
            </w:pPr>
            <w:r>
              <w:rPr>
                <w:rFonts w:ascii="Times New Roman" w:hAnsi="Times New Roman" w:cs="Times New Roman"/>
                <w:kern w:val="0"/>
                <w:lang w:val="es-ES"/>
              </w:rPr>
              <w:t>Monto total recaudado para cada semana mediante print.</w:t>
            </w:r>
          </w:p>
          <w:p w:rsidRPr="00F87E51" w:rsidR="00F87E51" w:rsidP="00F87E51" w:rsidRDefault="00F87E51" w14:paraId="2201D121" w14:textId="4096C79B">
            <w:pPr>
              <w:pStyle w:val="ListParagraph"/>
              <w:numPr>
                <w:ilvl w:val="0"/>
                <w:numId w:val="12"/>
              </w:numPr>
              <w:autoSpaceDE w:val="0"/>
              <w:autoSpaceDN w:val="0"/>
              <w:adjustRightInd w:val="0"/>
              <w:rPr>
                <w:rFonts w:ascii="Times New Roman" w:hAnsi="Times New Roman" w:cs="Times New Roman"/>
                <w:kern w:val="0"/>
                <w:lang w:val="es-ES"/>
              </w:rPr>
            </w:pPr>
            <w:r>
              <w:rPr>
                <w:rFonts w:ascii="Times New Roman" w:hAnsi="Times New Roman" w:cs="Times New Roman"/>
                <w:kern w:val="0"/>
                <w:lang w:val="es-ES"/>
              </w:rPr>
              <w:t>Premio ganador mediante print.</w:t>
            </w:r>
          </w:p>
          <w:p w:rsidR="00F87E51" w:rsidP="00F87E51" w:rsidRDefault="00F87E51" w14:paraId="5C6F5EAD" w14:textId="0107F78C">
            <w:pPr>
              <w:autoSpaceDE w:val="0"/>
              <w:autoSpaceDN w:val="0"/>
              <w:adjustRightInd w:val="0"/>
              <w:ind w:firstLine="0"/>
              <w:rPr>
                <w:rFonts w:ascii="Times New Roman" w:hAnsi="Times New Roman" w:cs="Times New Roman"/>
                <w:kern w:val="0"/>
                <w:lang w:val="es-ES"/>
              </w:rPr>
            </w:pPr>
          </w:p>
        </w:tc>
      </w:tr>
    </w:tbl>
    <w:p w:rsidR="00F87E51" w:rsidP="00F87E51" w:rsidRDefault="00F87E51" w14:paraId="3CB0C1C5" w14:textId="2473849F">
      <w:pPr>
        <w:autoSpaceDE w:val="0"/>
        <w:autoSpaceDN w:val="0"/>
        <w:adjustRightInd w:val="0"/>
        <w:ind w:firstLine="0"/>
        <w:rPr>
          <w:rFonts w:ascii="Times New Roman" w:hAnsi="Times New Roman" w:cs="Times New Roman"/>
          <w:kern w:val="0"/>
          <w:lang w:val="es-ES"/>
        </w:rPr>
      </w:pPr>
    </w:p>
    <w:p w:rsidRPr="00F87E51" w:rsidR="00F87E51" w:rsidP="00F87E51" w:rsidRDefault="00F87E51" w14:paraId="427ED750" w14:textId="7D36BFD6">
      <w:pPr>
        <w:autoSpaceDE w:val="0"/>
        <w:autoSpaceDN w:val="0"/>
        <w:adjustRightInd w:val="0"/>
        <w:ind w:firstLine="0"/>
        <w:rPr>
          <w:rFonts w:ascii="Times New Roman" w:hAnsi="Times New Roman" w:cs="Times New Roman"/>
          <w:b/>
          <w:bCs/>
          <w:kern w:val="0"/>
          <w:lang w:val="es-ES"/>
        </w:rPr>
      </w:pPr>
      <w:r w:rsidRPr="00F87E51">
        <w:rPr>
          <w:rFonts w:ascii="Times New Roman" w:hAnsi="Times New Roman" w:cs="Times New Roman"/>
          <w:b/>
          <w:bCs/>
          <w:kern w:val="0"/>
          <w:lang w:val="es-ES"/>
        </w:rPr>
        <w:t>Variables y su funcionamiento</w:t>
      </w:r>
    </w:p>
    <w:tbl>
      <w:tblPr>
        <w:tblStyle w:val="TableGrid"/>
        <w:tblW w:w="9362" w:type="dxa"/>
        <w:tblLook w:val="04A0" w:firstRow="1" w:lastRow="0" w:firstColumn="1" w:lastColumn="0" w:noHBand="0" w:noVBand="1"/>
      </w:tblPr>
      <w:tblGrid>
        <w:gridCol w:w="9362"/>
      </w:tblGrid>
      <w:tr w:rsidR="00F87E51" w:rsidTr="03018817" w14:paraId="536E5DEF" w14:textId="77777777">
        <w:trPr>
          <w:trHeight w:val="350"/>
        </w:trPr>
        <w:tc>
          <w:tcPr>
            <w:tcW w:w="9362" w:type="dxa"/>
            <w:tcMar/>
          </w:tcPr>
          <w:p w:rsidR="00F87E51" w:rsidP="00F87E51" w:rsidRDefault="00D83FFF" w14:paraId="5F36C69D" w14:textId="4D7E5F49">
            <w:pPr>
              <w:ind w:firstLine="0"/>
              <w:rPr>
                <w:lang w:val="es-ES"/>
              </w:rPr>
            </w:pPr>
            <w:r>
              <w:rPr>
                <w:lang w:val="es-ES"/>
              </w:rPr>
              <w:t>V</w:t>
            </w:r>
            <w:r w:rsidR="00F87E51">
              <w:rPr>
                <w:lang w:val="es-ES"/>
              </w:rPr>
              <w:t>ariables y su funcionamiento</w:t>
            </w:r>
          </w:p>
        </w:tc>
      </w:tr>
      <w:tr w:rsidR="00F87E51" w:rsidTr="03018817" w14:paraId="1614FEC6" w14:textId="77777777">
        <w:trPr>
          <w:trHeight w:val="350"/>
        </w:trPr>
        <w:tc>
          <w:tcPr>
            <w:tcW w:w="9362" w:type="dxa"/>
            <w:tcMar/>
          </w:tcPr>
          <w:p w:rsidRPr="00D83FFF" w:rsidR="00F87E51" w:rsidP="00D83FFF" w:rsidRDefault="00F87E51" w14:paraId="4C167F0D" w14:textId="475E2295">
            <w:pPr>
              <w:pStyle w:val="ListParagraph"/>
              <w:numPr>
                <w:ilvl w:val="0"/>
                <w:numId w:val="16"/>
              </w:numPr>
              <w:rPr>
                <w:lang w:val="es-ES"/>
              </w:rPr>
            </w:pPr>
            <w:r w:rsidRPr="00D83FFF">
              <w:rPr>
                <w:lang w:val="es-ES"/>
              </w:rPr>
              <w:t xml:space="preserve">semana1, semana2, semana3, semana4: Estas variables representan los números generado aleatoriamente que indicaran el ganador más adelante. </w:t>
            </w:r>
          </w:p>
        </w:tc>
      </w:tr>
      <w:tr w:rsidR="00F87E51" w:rsidTr="03018817" w14:paraId="1F67ECBE" w14:textId="77777777">
        <w:trPr>
          <w:trHeight w:val="367"/>
        </w:trPr>
        <w:tc>
          <w:tcPr>
            <w:tcW w:w="9362" w:type="dxa"/>
            <w:tcMar/>
          </w:tcPr>
          <w:p w:rsidRPr="00D83FFF" w:rsidR="00F87E51" w:rsidP="00D83FFF" w:rsidRDefault="00D83FFF" w14:paraId="3E7EBEBB" w14:textId="15880569">
            <w:pPr>
              <w:pStyle w:val="ListParagraph"/>
              <w:numPr>
                <w:ilvl w:val="0"/>
                <w:numId w:val="16"/>
              </w:numPr>
              <w:rPr>
                <w:lang w:val="es-ES"/>
              </w:rPr>
            </w:pPr>
            <w:r w:rsidRPr="00D83FFF">
              <w:rPr>
                <w:lang w:val="es-ES"/>
              </w:rPr>
              <w:t>s</w:t>
            </w:r>
            <w:r w:rsidRPr="00D83FFF" w:rsidR="00F87E51">
              <w:rPr>
                <w:lang w:val="es-ES"/>
              </w:rPr>
              <w:t xml:space="preserve">emanas: esta variable indica el diccionario que almacena el número de cada semana donde las claves son los nombres de las semanas de 1 a 4 y los valores son los números aleatorios. </w:t>
            </w:r>
          </w:p>
        </w:tc>
      </w:tr>
      <w:tr w:rsidR="00F87E51" w:rsidTr="03018817" w14:paraId="0F599B2B" w14:textId="77777777">
        <w:trPr>
          <w:trHeight w:val="350"/>
        </w:trPr>
        <w:tc>
          <w:tcPr>
            <w:tcW w:w="9362" w:type="dxa"/>
            <w:tcMar/>
          </w:tcPr>
          <w:p w:rsidRPr="00D83FFF" w:rsidR="00F87E51" w:rsidP="00D83FFF" w:rsidRDefault="00D83FFF" w14:paraId="70F20292" w14:textId="186E9ED8">
            <w:pPr>
              <w:pStyle w:val="ListParagraph"/>
              <w:numPr>
                <w:ilvl w:val="0"/>
                <w:numId w:val="16"/>
              </w:numPr>
              <w:rPr>
                <w:lang w:val="es-ES"/>
              </w:rPr>
            </w:pPr>
            <w:r w:rsidRPr="00D83FFF">
              <w:rPr>
                <w:lang w:val="es-ES"/>
              </w:rPr>
              <w:t>premio_aporte: Este diccionario contiene los premios correspondientes por la aportación hecha por el usuario.</w:t>
            </w:r>
          </w:p>
        </w:tc>
      </w:tr>
      <w:tr w:rsidR="00F87E51" w:rsidTr="03018817" w14:paraId="25CD8C68" w14:textId="77777777">
        <w:trPr>
          <w:trHeight w:val="350"/>
        </w:trPr>
        <w:tc>
          <w:tcPr>
            <w:tcW w:w="9362" w:type="dxa"/>
            <w:tcMar/>
          </w:tcPr>
          <w:p w:rsidRPr="00D83FFF" w:rsidR="00F87E51" w:rsidP="00D83FFF" w:rsidRDefault="00D83FFF" w14:paraId="7BA28B79" w14:textId="2ADBEE29">
            <w:pPr>
              <w:pStyle w:val="ListParagraph"/>
              <w:numPr>
                <w:ilvl w:val="0"/>
                <w:numId w:val="16"/>
              </w:numPr>
              <w:rPr>
                <w:lang w:val="es-ES"/>
              </w:rPr>
            </w:pPr>
            <w:r w:rsidRPr="00D83FFF">
              <w:rPr>
                <w:lang w:val="es-ES"/>
              </w:rPr>
              <w:t>usuario: Este diccionario almacena los datos del usuario ganador</w:t>
            </w:r>
          </w:p>
        </w:tc>
      </w:tr>
      <w:tr w:rsidR="00F87E51" w:rsidTr="03018817" w14:paraId="0CAF8719" w14:textId="77777777">
        <w:trPr>
          <w:trHeight w:val="350"/>
        </w:trPr>
        <w:tc>
          <w:tcPr>
            <w:tcW w:w="9362" w:type="dxa"/>
            <w:tcMar/>
          </w:tcPr>
          <w:p w:rsidRPr="00D83FFF" w:rsidR="00F87E51" w:rsidP="00D83FFF" w:rsidRDefault="00D83FFF" w14:paraId="5990378A" w14:textId="6EFB04AA">
            <w:pPr>
              <w:pStyle w:val="ListParagraph"/>
              <w:numPr>
                <w:ilvl w:val="0"/>
                <w:numId w:val="16"/>
              </w:numPr>
              <w:rPr>
                <w:lang w:val="es-ES"/>
              </w:rPr>
            </w:pPr>
            <w:r w:rsidRPr="00D83FFF">
              <w:rPr>
                <w:lang w:val="es-ES"/>
              </w:rPr>
              <w:t xml:space="preserve">semana_elegida: Esta variable almacena el número de semana que se eligió para el ganador. </w:t>
            </w:r>
          </w:p>
        </w:tc>
      </w:tr>
      <w:tr w:rsidR="00F87E51" w:rsidTr="03018817" w14:paraId="253BF75E" w14:textId="77777777">
        <w:trPr>
          <w:trHeight w:val="367"/>
        </w:trPr>
        <w:tc>
          <w:tcPr>
            <w:tcW w:w="9362" w:type="dxa"/>
            <w:tcMar/>
          </w:tcPr>
          <w:p w:rsidRPr="00D83FFF" w:rsidR="00F87E51" w:rsidP="00D83FFF" w:rsidRDefault="00D83FFF" w14:paraId="44DE7504" w14:textId="2111FAC0">
            <w:pPr>
              <w:pStyle w:val="ListParagraph"/>
              <w:numPr>
                <w:ilvl w:val="0"/>
                <w:numId w:val="16"/>
              </w:numPr>
              <w:rPr>
                <w:lang w:val="es-ES"/>
              </w:rPr>
            </w:pPr>
            <w:r w:rsidRPr="00D83FFF">
              <w:rPr>
                <w:lang w:val="es-ES"/>
              </w:rPr>
              <w:t>monto_total: Esta variable almacena el monto total o la recaudación que hubo por semana.</w:t>
            </w:r>
          </w:p>
        </w:tc>
      </w:tr>
      <w:tr w:rsidR="00F87E51" w:rsidTr="03018817" w14:paraId="397EB047" w14:textId="77777777">
        <w:trPr>
          <w:trHeight w:val="350"/>
        </w:trPr>
        <w:tc>
          <w:tcPr>
            <w:tcW w:w="9362" w:type="dxa"/>
            <w:tcMar/>
          </w:tcPr>
          <w:p w:rsidRPr="00D83FFF" w:rsidR="00F87E51" w:rsidP="00D83FFF" w:rsidRDefault="00D83FFF" w14:paraId="088D8D9F" w14:textId="7E7578CD">
            <w:pPr>
              <w:pStyle w:val="ListParagraph"/>
              <w:numPr>
                <w:ilvl w:val="0"/>
                <w:numId w:val="16"/>
              </w:numPr>
              <w:rPr>
                <w:lang w:val="es-ES"/>
              </w:rPr>
            </w:pPr>
            <w:r w:rsidRPr="00D83FFF">
              <w:rPr>
                <w:lang w:val="es-ES"/>
              </w:rPr>
              <w:t>nombre, cedula, monto: Estas variables almacenan “temporalmente” los datos del usuario</w:t>
            </w:r>
          </w:p>
        </w:tc>
      </w:tr>
      <w:tr w:rsidR="00D83FFF" w:rsidTr="03018817" w14:paraId="77F9762C" w14:textId="77777777">
        <w:trPr>
          <w:trHeight w:val="350"/>
        </w:trPr>
        <w:tc>
          <w:tcPr>
            <w:tcW w:w="9362" w:type="dxa"/>
            <w:tcMar/>
          </w:tcPr>
          <w:p w:rsidRPr="00D83FFF" w:rsidR="00D83FFF" w:rsidP="00D83FFF" w:rsidRDefault="00D83FFF" w14:paraId="3A44AEFA" w14:textId="452ACE0A">
            <w:pPr>
              <w:pStyle w:val="ListParagraph"/>
              <w:numPr>
                <w:ilvl w:val="0"/>
                <w:numId w:val="16"/>
              </w:numPr>
              <w:rPr>
                <w:lang w:val="es-ES"/>
              </w:rPr>
            </w:pPr>
            <w:r w:rsidRPr="00D83FFF">
              <w:rPr>
                <w:lang w:val="es-ES"/>
              </w:rPr>
              <w:t xml:space="preserve">premio: Esta variable almacena el premio que le </w:t>
            </w:r>
            <w:r w:rsidRPr="00D83FFF" w:rsidR="004C37F4">
              <w:rPr>
                <w:lang w:val="es-ES"/>
              </w:rPr>
              <w:t>corresponde</w:t>
            </w:r>
            <w:r w:rsidR="004C37F4">
              <w:rPr>
                <w:lang w:val="es-ES"/>
              </w:rPr>
              <w:t xml:space="preserve"> </w:t>
            </w:r>
            <w:r w:rsidRPr="00D83FFF">
              <w:rPr>
                <w:lang w:val="es-ES"/>
              </w:rPr>
              <w:t>al ganador por su monto.</w:t>
            </w:r>
          </w:p>
        </w:tc>
      </w:tr>
      <w:tr w:rsidR="00D83FFF" w:rsidTr="03018817" w14:paraId="0506F2C9" w14:textId="77777777">
        <w:trPr>
          <w:trHeight w:val="350"/>
        </w:trPr>
        <w:tc>
          <w:tcPr>
            <w:tcW w:w="9362" w:type="dxa"/>
            <w:tcMar/>
          </w:tcPr>
          <w:p w:rsidR="00D83FFF" w:rsidP="03018817" w:rsidRDefault="00D83FFF" w14:paraId="001371F2" w14:textId="4BA4CAAD">
            <w:pPr>
              <w:pStyle w:val="ListParagraph"/>
              <w:numPr>
                <w:ilvl w:val="0"/>
                <w:numId w:val="16"/>
              </w:numPr>
              <w:ind/>
              <w:rPr>
                <w:lang w:val="es-ES"/>
              </w:rPr>
            </w:pPr>
            <w:r w:rsidRPr="03018817" w:rsidR="00D83FFF">
              <w:rPr>
                <w:lang w:val="es-ES"/>
              </w:rPr>
              <w:t>i: Esta variable es la etiqueta que se le da a cada uno de los usuarios registrados.</w:t>
            </w:r>
          </w:p>
        </w:tc>
      </w:tr>
      <w:tr w:rsidR="00D83FFF" w:rsidTr="03018817" w14:paraId="3428B264" w14:textId="77777777">
        <w:trPr>
          <w:trHeight w:val="350"/>
        </w:trPr>
        <w:tc>
          <w:tcPr>
            <w:tcW w:w="9362" w:type="dxa"/>
            <w:tcMar/>
          </w:tcPr>
          <w:p w:rsidR="00D83FFF" w:rsidP="03018817" w:rsidRDefault="00D83FFF" w14:paraId="768DACBC" w14:textId="27B0CF78">
            <w:pPr>
              <w:pStyle w:val="ListParagraph"/>
              <w:numPr>
                <w:ilvl w:val="0"/>
                <w:numId w:val="16"/>
              </w:numPr>
              <w:ind/>
              <w:rPr>
                <w:lang w:val="es-ES"/>
              </w:rPr>
            </w:pPr>
            <w:r w:rsidRPr="03018817" w:rsidR="00D83FFF">
              <w:rPr>
                <w:lang w:val="es-ES"/>
              </w:rPr>
              <w:t xml:space="preserve">semana: Esta variable almacena el nombre de la semana actual. </w:t>
            </w:r>
          </w:p>
        </w:tc>
      </w:tr>
    </w:tbl>
    <w:p w:rsidRPr="00F87E51" w:rsidR="00250989" w:rsidP="00F87E51" w:rsidRDefault="00250989" w14:paraId="5E74C287" w14:textId="2F4A3EC1">
      <w:pPr>
        <w:ind w:firstLine="0"/>
        <w:rPr>
          <w:lang w:val="es-ES"/>
        </w:rPr>
      </w:pPr>
    </w:p>
    <w:sectPr w:rsidRPr="00F87E51" w:rsidR="00250989">
      <w:headerReference w:type="default" r:id="rId9"/>
      <w:headerReference w:type="first" r:id="rId10"/>
      <w:footnotePr>
        <w:pos w:val="beneathText"/>
      </w:footnotePr>
      <w:pgSz w:w="12240" w:h="15840" w:orient="portrait"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506" w:rsidRDefault="007D1506" w14:paraId="0C944E04" w14:textId="77777777">
      <w:pPr>
        <w:spacing w:line="240" w:lineRule="auto"/>
      </w:pPr>
      <w:r>
        <w:separator/>
      </w:r>
    </w:p>
  </w:endnote>
  <w:endnote w:type="continuationSeparator" w:id="0">
    <w:p w:rsidR="007D1506" w:rsidRDefault="007D1506" w14:paraId="773D82A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506" w:rsidRDefault="007D1506" w14:paraId="6EFACF55" w14:textId="77777777">
      <w:pPr>
        <w:spacing w:line="240" w:lineRule="auto"/>
      </w:pPr>
      <w:r>
        <w:separator/>
      </w:r>
    </w:p>
  </w:footnote>
  <w:footnote w:type="continuationSeparator" w:id="0">
    <w:p w:rsidR="007D1506" w:rsidRDefault="007D1506" w14:paraId="7FCA9A5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153" w:rsidRDefault="004C37F4" w14:paraId="423EF695" w14:textId="6A661D78">
    <w:pPr>
      <w:pStyle w:val="Header"/>
    </w:pPr>
    <w:sdt>
      <w:sdtPr>
        <w:rPr>
          <w:rStyle w:val="Strong"/>
        </w:rPr>
        <w:alias w:val="Running head"/>
        <w:tag w:val=""/>
        <w:id w:val="1072628492"/>
        <w:placeholder>
          <w:docPart w:val="8E1EE6195B2ECE4983D51D92CC788C0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D1506">
          <w:rPr>
            <w:rStyle w:val="Strong"/>
          </w:rPr>
          <w:t>dOCUMENTACION</w:t>
        </w:r>
      </w:sdtContent>
    </w:sdt>
    <w:r>
      <w:rPr>
        <w:rStyle w:val="Strong"/>
      </w:rPr>
      <w:t xml:space="preserve"> </w:t>
    </w:r>
    <w:r>
      <w:rPr>
        <w:rStyle w:val="Strong"/>
      </w:rPr>
      <w:ptab w:alignment="right" w:relativeTo="margin"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153" w:rsidRDefault="004C37F4" w14:paraId="360B396B" w14:textId="1BBFAB84">
    <w:pPr>
      <w:pStyle w:val="Header"/>
      <w:rPr>
        <w:rStyle w:val="Strong"/>
      </w:rPr>
    </w:pPr>
    <w:r>
      <w:rPr>
        <w:rStyle w:val="Strong"/>
      </w:rPr>
      <w:ptab w:alignment="right" w:relativeTo="margin"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54A0E52"/>
    <w:multiLevelType w:val="hybridMultilevel"/>
    <w:tmpl w:val="424CA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574AA"/>
    <w:multiLevelType w:val="hybridMultilevel"/>
    <w:tmpl w:val="69A42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577C7"/>
    <w:multiLevelType w:val="hybridMultilevel"/>
    <w:tmpl w:val="8552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70ADC"/>
    <w:multiLevelType w:val="hybridMultilevel"/>
    <w:tmpl w:val="336ABDAE"/>
    <w:lvl w:ilvl="0" w:tplc="265AB85C">
      <w:start w:val="5000"/>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1921065297">
    <w:abstractNumId w:val="9"/>
  </w:num>
  <w:num w:numId="2" w16cid:durableId="1168667797">
    <w:abstractNumId w:val="7"/>
  </w:num>
  <w:num w:numId="3" w16cid:durableId="1864324168">
    <w:abstractNumId w:val="6"/>
  </w:num>
  <w:num w:numId="4" w16cid:durableId="446311779">
    <w:abstractNumId w:val="5"/>
  </w:num>
  <w:num w:numId="5" w16cid:durableId="171604360">
    <w:abstractNumId w:val="4"/>
  </w:num>
  <w:num w:numId="6" w16cid:durableId="2102601669">
    <w:abstractNumId w:val="8"/>
  </w:num>
  <w:num w:numId="7" w16cid:durableId="2073307439">
    <w:abstractNumId w:val="3"/>
  </w:num>
  <w:num w:numId="8" w16cid:durableId="1177307365">
    <w:abstractNumId w:val="2"/>
  </w:num>
  <w:num w:numId="9" w16cid:durableId="261227002">
    <w:abstractNumId w:val="1"/>
  </w:num>
  <w:num w:numId="10" w16cid:durableId="1410032530">
    <w:abstractNumId w:val="0"/>
  </w:num>
  <w:num w:numId="11" w16cid:durableId="1011105837">
    <w:abstractNumId w:val="9"/>
    <w:lvlOverride w:ilvl="0">
      <w:startOverride w:val="1"/>
    </w:lvlOverride>
  </w:num>
  <w:num w:numId="12" w16cid:durableId="1060445752">
    <w:abstractNumId w:val="14"/>
  </w:num>
  <w:num w:numId="13" w16cid:durableId="171144233">
    <w:abstractNumId w:val="11"/>
  </w:num>
  <w:num w:numId="14" w16cid:durableId="1187863355">
    <w:abstractNumId w:val="10"/>
  </w:num>
  <w:num w:numId="15" w16cid:durableId="1433932161">
    <w:abstractNumId w:val="12"/>
  </w:num>
  <w:num w:numId="16" w16cid:durableId="18957780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ttachedTemplate r:id="rId1"/>
  <w:trackRevisions w:val="false"/>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06"/>
    <w:rsid w:val="00250989"/>
    <w:rsid w:val="004C37F4"/>
    <w:rsid w:val="007D1506"/>
    <w:rsid w:val="009677F4"/>
    <w:rsid w:val="00C63153"/>
    <w:rsid w:val="00D83FFF"/>
    <w:rsid w:val="00F87E51"/>
    <w:rsid w:val="03018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9B8EB"/>
  <w15:chartTrackingRefBased/>
  <w15:docId w15:val="{9C8088E8-CACB-DC4D-BB3D-604DE4C0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4"/>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4"/>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kern w:val="24"/>
    </w:rPr>
  </w:style>
  <w:style w:type="character" w:styleId="Emphasis">
    <w:name w:val="Emphasis"/>
    <w:basedOn w:val="DefaultParagraphFont"/>
    <w:uiPriority w:val="20"/>
    <w:unhideWhenUsed/>
    <w:qFormat/>
    <w:rPr>
      <w:i/>
      <w:iCs/>
    </w:rPr>
  </w:style>
  <w:style w:type="character" w:styleId="Heading3Char" w:customStyle="1">
    <w:name w:val="Heading 3 Char"/>
    <w:basedOn w:val="DefaultParagraphFont"/>
    <w:link w:val="Heading3"/>
    <w:uiPriority w:val="4"/>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1670765">
      <w:bodyDiv w:val="1"/>
      <w:marLeft w:val="0"/>
      <w:marRight w:val="0"/>
      <w:marTop w:val="0"/>
      <w:marBottom w:val="0"/>
      <w:divBdr>
        <w:top w:val="none" w:sz="0" w:space="0" w:color="auto"/>
        <w:left w:val="none" w:sz="0" w:space="0" w:color="auto"/>
        <w:bottom w:val="none" w:sz="0" w:space="0" w:color="auto"/>
        <w:right w:val="none" w:sz="0" w:space="0" w:color="auto"/>
      </w:divBdr>
    </w:div>
    <w:div w:id="166613067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anclot/Library/Containers/com.microsoft.Word/Data/Library/Application%20Support/Microsoft/Office/16.0/DTS/en-US%7b57713050-5BF8-E546-A9DB-37E8F3F153F8%7d/%7b66EF41BB-2C0B-0B4B-AC94-62FB4D68E646%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0B67723F766B4097B35E2230E42752"/>
        <w:category>
          <w:name w:val="General"/>
          <w:gallery w:val="placeholder"/>
        </w:category>
        <w:types>
          <w:type w:val="bbPlcHdr"/>
        </w:types>
        <w:behaviors>
          <w:behavior w:val="content"/>
        </w:behaviors>
        <w:guid w:val="{91583862-569A-8C44-BB0F-4FEDDCB0F3A0}"/>
      </w:docPartPr>
      <w:docPartBody>
        <w:p w:rsidR="00000000" w:rsidRDefault="00000000">
          <w:pPr>
            <w:pStyle w:val="510B67723F766B4097B35E2230E42752"/>
          </w:pPr>
          <w:r>
            <w:t>[Title Here, up to 12 Words, on One to Two Lines]</w:t>
          </w:r>
        </w:p>
      </w:docPartBody>
    </w:docPart>
    <w:docPart>
      <w:docPartPr>
        <w:name w:val="8E1EE6195B2ECE4983D51D92CC788C02"/>
        <w:category>
          <w:name w:val="General"/>
          <w:gallery w:val="placeholder"/>
        </w:category>
        <w:types>
          <w:type w:val="bbPlcHdr"/>
        </w:types>
        <w:behaviors>
          <w:behavior w:val="content"/>
        </w:behaviors>
        <w:guid w:val="{72E3F972-2E20-B04C-B59B-C3789F02D584}"/>
      </w:docPartPr>
      <w:docPartBody>
        <w:p w:rsidR="00000000" w:rsidRDefault="00000000">
          <w:pPr>
            <w:pStyle w:val="8E1EE6195B2ECE4983D51D92CC788C0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B67723F766B4097B35E2230E42752">
    <w:name w:val="510B67723F766B4097B35E2230E42752"/>
  </w:style>
  <w:style w:type="paragraph" w:customStyle="1" w:styleId="7529661D2BE6164CA81BF6A59E60855B">
    <w:name w:val="7529661D2BE6164CA81BF6A59E60855B"/>
  </w:style>
  <w:style w:type="paragraph" w:customStyle="1" w:styleId="391F8AF5EAA36E43A2A03BE6DA81F034">
    <w:name w:val="391F8AF5EAA36E43A2A03BE6DA81F034"/>
  </w:style>
  <w:style w:type="paragraph" w:customStyle="1" w:styleId="1E33F8E2BFD29D4688F9B482D5A6B582">
    <w:name w:val="1E33F8E2BFD29D4688F9B482D5A6B582"/>
  </w:style>
  <w:style w:type="character" w:styleId="Emphasis">
    <w:name w:val="Emphasis"/>
    <w:basedOn w:val="DefaultParagraphFont"/>
    <w:uiPriority w:val="20"/>
    <w:unhideWhenUsed/>
    <w:qFormat/>
    <w:rPr>
      <w:i/>
      <w:iCs/>
    </w:rPr>
  </w:style>
  <w:style w:type="paragraph" w:customStyle="1" w:styleId="30E9153291505C44B53333544E31E647">
    <w:name w:val="30E9153291505C44B53333544E31E647"/>
  </w:style>
  <w:style w:type="paragraph" w:customStyle="1" w:styleId="00F4829EC961D347AE8659E0A6FBBAA1">
    <w:name w:val="00F4829EC961D347AE8659E0A6FBBAA1"/>
  </w:style>
  <w:style w:type="paragraph" w:customStyle="1" w:styleId="7D6B5A967699DB408699D8A503AE2986">
    <w:name w:val="7D6B5A967699DB408699D8A503AE2986"/>
  </w:style>
  <w:style w:type="paragraph" w:customStyle="1" w:styleId="D762C645F90146409EF5348CD8DA48B1">
    <w:name w:val="D762C645F90146409EF5348CD8DA48B1"/>
  </w:style>
  <w:style w:type="paragraph" w:customStyle="1" w:styleId="CA10AA633079244BB41817E3152F6F98">
    <w:name w:val="CA10AA633079244BB41817E3152F6F98"/>
  </w:style>
  <w:style w:type="paragraph" w:customStyle="1" w:styleId="391095538A661E4BA5370700863309CA">
    <w:name w:val="391095538A661E4BA5370700863309CA"/>
  </w:style>
  <w:style w:type="paragraph" w:customStyle="1" w:styleId="4F835EF3F494824F8EDAA90ACF5F52B8">
    <w:name w:val="4F835EF3F494824F8EDAA90ACF5F52B8"/>
  </w:style>
  <w:style w:type="paragraph" w:customStyle="1" w:styleId="90F6AB3BF4C7EB47A01B4394E708A5EB">
    <w:name w:val="90F6AB3BF4C7EB47A01B4394E708A5E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5827D1575C43C44BB1EB773654FD9E1A">
    <w:name w:val="5827D1575C43C44BB1EB773654FD9E1A"/>
  </w:style>
  <w:style w:type="paragraph" w:customStyle="1" w:styleId="C3BB68B7C70BB542A015998749C1C217">
    <w:name w:val="C3BB68B7C70BB542A015998749C1C217"/>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54F7E0731BD3CD42A2D6BADE0BC3B0D5">
    <w:name w:val="54F7E0731BD3CD42A2D6BADE0BC3B0D5"/>
  </w:style>
  <w:style w:type="paragraph" w:customStyle="1" w:styleId="1A5A8F94332259499315AA8338481F85">
    <w:name w:val="1A5A8F94332259499315AA8338481F85"/>
  </w:style>
  <w:style w:type="paragraph" w:customStyle="1" w:styleId="CCA9D9B4EF660B46B793BCA6012F5164">
    <w:name w:val="CCA9D9B4EF660B46B793BCA6012F516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5184CCD55E696E4E9C119DBC9424E2F0">
    <w:name w:val="5184CCD55E696E4E9C119DBC9424E2F0"/>
  </w:style>
  <w:style w:type="paragraph" w:customStyle="1" w:styleId="0EB0F1C87EDE1C4C9F53D079F8F30B8E">
    <w:name w:val="0EB0F1C87EDE1C4C9F53D079F8F30B8E"/>
  </w:style>
  <w:style w:type="paragraph" w:customStyle="1" w:styleId="7E0CA06732CF8448BD1233457B8B5010">
    <w:name w:val="7E0CA06732CF8448BD1233457B8B5010"/>
  </w:style>
  <w:style w:type="paragraph" w:styleId="Bibliography">
    <w:name w:val="Bibliography"/>
    <w:basedOn w:val="Normal"/>
    <w:next w:val="Normal"/>
    <w:uiPriority w:val="37"/>
    <w:semiHidden/>
    <w:unhideWhenUsed/>
  </w:style>
  <w:style w:type="paragraph" w:customStyle="1" w:styleId="C63C582B2B74CF4281E8DB4649D0EEC0">
    <w:name w:val="C63C582B2B74CF4281E8DB4649D0EEC0"/>
  </w:style>
  <w:style w:type="paragraph" w:customStyle="1" w:styleId="821A3356A7E8E3489425EF9B54207A83">
    <w:name w:val="821A3356A7E8E3489425EF9B54207A83"/>
  </w:style>
  <w:style w:type="paragraph" w:customStyle="1" w:styleId="002A153A67C42B4CB038D263C5D14664">
    <w:name w:val="002A153A67C42B4CB038D263C5D14664"/>
  </w:style>
  <w:style w:type="paragraph" w:customStyle="1" w:styleId="8E1EE6195B2ECE4983D51D92CC788C02">
    <w:name w:val="8E1EE6195B2ECE4983D51D92CC788C02"/>
  </w:style>
  <w:style w:type="paragraph" w:customStyle="1" w:styleId="9A49555691C0A84E802F06E0878FFAAC">
    <w:name w:val="9A49555691C0A84E802F06E0878FF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dOCUMENTACION</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APA Style Paper.dotx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Documentación de algoritmo y entradas y salidas del estudio de caso #1</dc:title>
  <dc:subject/>
  <dc:creator>Julian Clot Cordoba</dc:creator>
  <keywords/>
  <dc:description/>
  <lastModifiedBy>CLOT CORDOBA JULIAN</lastModifiedBy>
  <revision>3</revision>
  <dcterms:created xsi:type="dcterms:W3CDTF">2024-03-02T00:24:00.0000000Z</dcterms:created>
  <dcterms:modified xsi:type="dcterms:W3CDTF">2024-03-02T03:09:05.9244321Z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