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94A78" w14:textId="77777777" w:rsidR="00641186" w:rsidRDefault="00641186" w:rsidP="00641186">
      <w:pPr>
        <w:jc w:val="center"/>
        <w:rPr>
          <w:rFonts w:ascii="Aptos" w:eastAsia="Aptos" w:hAnsi="Aptos" w:cs="Aptos"/>
          <w:color w:val="000000" w:themeColor="text1"/>
        </w:rPr>
      </w:pPr>
      <w:r w:rsidRPr="23598761">
        <w:rPr>
          <w:rFonts w:ascii="Aptos" w:eastAsia="Aptos" w:hAnsi="Aptos" w:cs="Aptos"/>
          <w:color w:val="000000" w:themeColor="text1"/>
        </w:rPr>
        <w:t xml:space="preserve">INTEGRANTES </w:t>
      </w:r>
    </w:p>
    <w:p w14:paraId="5B4AC837" w14:textId="77777777" w:rsidR="00641186" w:rsidRDefault="00641186" w:rsidP="00641186">
      <w:pPr>
        <w:jc w:val="center"/>
        <w:rPr>
          <w:rFonts w:ascii="Aptos" w:eastAsia="Aptos" w:hAnsi="Aptos" w:cs="Aptos"/>
          <w:color w:val="000000" w:themeColor="text1"/>
        </w:rPr>
      </w:pPr>
      <w:r w:rsidRPr="23598761">
        <w:rPr>
          <w:rFonts w:ascii="Aptos" w:eastAsia="Aptos" w:hAnsi="Aptos" w:cs="Aptos"/>
          <w:color w:val="000000" w:themeColor="text1"/>
        </w:rPr>
        <w:t>DEIVY JULIAN CORREDOR ROMERO</w:t>
      </w:r>
    </w:p>
    <w:p w14:paraId="7CCAAD2D" w14:textId="15EF9014" w:rsidR="00641186" w:rsidRDefault="00641186" w:rsidP="00641186">
      <w:pPr>
        <w:jc w:val="center"/>
        <w:rPr>
          <w:rFonts w:ascii="Aptos" w:eastAsia="Aptos" w:hAnsi="Aptos" w:cs="Aptos"/>
          <w:color w:val="000000" w:themeColor="text1"/>
        </w:rPr>
      </w:pPr>
    </w:p>
    <w:p w14:paraId="22771D57" w14:textId="77777777" w:rsidR="00641186" w:rsidRDefault="00641186" w:rsidP="00641186">
      <w:pPr>
        <w:jc w:val="center"/>
        <w:rPr>
          <w:rFonts w:ascii="Aptos" w:eastAsia="Aptos" w:hAnsi="Aptos" w:cs="Aptos"/>
          <w:color w:val="000000" w:themeColor="text1"/>
        </w:rPr>
      </w:pPr>
    </w:p>
    <w:p w14:paraId="06628798" w14:textId="77777777" w:rsidR="00641186" w:rsidRDefault="00641186" w:rsidP="00641186">
      <w:pPr>
        <w:jc w:val="center"/>
        <w:rPr>
          <w:rFonts w:ascii="Aptos" w:eastAsia="Aptos" w:hAnsi="Aptos" w:cs="Aptos"/>
          <w:color w:val="000000" w:themeColor="text1"/>
        </w:rPr>
      </w:pPr>
    </w:p>
    <w:p w14:paraId="0CF88998" w14:textId="77777777" w:rsidR="00641186" w:rsidRDefault="00641186" w:rsidP="00641186">
      <w:pPr>
        <w:jc w:val="center"/>
        <w:rPr>
          <w:rFonts w:ascii="Aptos" w:eastAsia="Aptos" w:hAnsi="Aptos" w:cs="Aptos"/>
          <w:color w:val="000000" w:themeColor="text1"/>
        </w:rPr>
      </w:pPr>
    </w:p>
    <w:p w14:paraId="35C3489D" w14:textId="77777777" w:rsidR="00641186" w:rsidRDefault="00641186" w:rsidP="00641186">
      <w:pPr>
        <w:jc w:val="center"/>
        <w:rPr>
          <w:rFonts w:ascii="Aptos" w:eastAsia="Aptos" w:hAnsi="Aptos" w:cs="Aptos"/>
          <w:color w:val="000000" w:themeColor="text1"/>
        </w:rPr>
      </w:pPr>
    </w:p>
    <w:p w14:paraId="3EA0A332" w14:textId="77777777" w:rsidR="00970546" w:rsidRDefault="00641186" w:rsidP="00970546">
      <w:pPr>
        <w:jc w:val="center"/>
        <w:rPr>
          <w:rFonts w:ascii="Aptos" w:eastAsia="Aptos" w:hAnsi="Aptos" w:cs="Aptos"/>
          <w:color w:val="000000" w:themeColor="text1"/>
        </w:rPr>
      </w:pPr>
      <w:r w:rsidRPr="23598761">
        <w:rPr>
          <w:rFonts w:ascii="Aptos" w:eastAsia="Aptos" w:hAnsi="Aptos" w:cs="Aptos"/>
          <w:color w:val="000000" w:themeColor="text1"/>
        </w:rPr>
        <w:t>EVIDENCIA</w:t>
      </w:r>
    </w:p>
    <w:p w14:paraId="50229889" w14:textId="755E52EF" w:rsidR="00970546" w:rsidRPr="00970546" w:rsidRDefault="00970546" w:rsidP="00970546">
      <w:pPr>
        <w:jc w:val="center"/>
        <w:rPr>
          <w:rFonts w:ascii="Aptos" w:eastAsia="Aptos" w:hAnsi="Aptos" w:cs="Aptos"/>
          <w:color w:val="000000" w:themeColor="text1"/>
        </w:rPr>
      </w:pPr>
      <w:r w:rsidRPr="00970546">
        <w:rPr>
          <w:rFonts w:ascii="Segoe UI" w:eastAsia="Times New Roman" w:hAnsi="Segoe UI" w:cs="Segoe UI"/>
          <w:color w:val="1D2125"/>
          <w:sz w:val="20"/>
          <w:szCs w:val="20"/>
          <w:lang w:val="es-CO" w:eastAsia="es-CO"/>
        </w:rPr>
        <w:t>GA2-220501094-AA2-EV01</w:t>
      </w:r>
      <w:r>
        <w:rPr>
          <w:rFonts w:ascii="Segoe UI" w:eastAsia="Times New Roman" w:hAnsi="Segoe UI" w:cs="Segoe UI"/>
          <w:color w:val="1D2125"/>
          <w:sz w:val="20"/>
          <w:szCs w:val="20"/>
          <w:lang w:val="es-CO" w:eastAsia="es-CO"/>
        </w:rPr>
        <w:t xml:space="preserve">: </w:t>
      </w:r>
      <w:r w:rsidRPr="00970546">
        <w:rPr>
          <w:rFonts w:ascii="Segoe UI" w:eastAsia="Times New Roman" w:hAnsi="Segoe UI" w:cs="Segoe UI"/>
          <w:color w:val="1D2125"/>
          <w:sz w:val="20"/>
          <w:szCs w:val="20"/>
          <w:lang w:val="es-CO" w:eastAsia="es-CO"/>
        </w:rPr>
        <w:t>Ficha técnica de los productos requeridos, los términos de referencia para el contrato y lista de chequeo para evaluación de proveedores</w:t>
      </w:r>
    </w:p>
    <w:p w14:paraId="4CEFD235" w14:textId="77777777" w:rsidR="00641186" w:rsidRDefault="00641186" w:rsidP="00641186">
      <w:pPr>
        <w:jc w:val="center"/>
        <w:rPr>
          <w:rFonts w:ascii="Aptos" w:eastAsia="Aptos" w:hAnsi="Aptos" w:cs="Aptos"/>
          <w:color w:val="000000" w:themeColor="text1"/>
        </w:rPr>
      </w:pPr>
    </w:p>
    <w:p w14:paraId="27600A01" w14:textId="4EAD48CC" w:rsidR="00641186" w:rsidRDefault="00641186" w:rsidP="00641186">
      <w:pPr>
        <w:jc w:val="center"/>
        <w:rPr>
          <w:rFonts w:ascii="Aptos" w:eastAsia="Aptos" w:hAnsi="Aptos" w:cs="Aptos"/>
          <w:color w:val="000000" w:themeColor="text1"/>
        </w:rPr>
      </w:pPr>
    </w:p>
    <w:p w14:paraId="68CE9897" w14:textId="77777777" w:rsidR="00641186" w:rsidRDefault="00641186" w:rsidP="00641186">
      <w:pPr>
        <w:jc w:val="center"/>
        <w:rPr>
          <w:rFonts w:ascii="Aptos" w:eastAsia="Aptos" w:hAnsi="Aptos" w:cs="Aptos"/>
          <w:color w:val="000000" w:themeColor="text1"/>
        </w:rPr>
      </w:pPr>
    </w:p>
    <w:p w14:paraId="2A6C9E88" w14:textId="77777777" w:rsidR="00641186" w:rsidRDefault="00641186" w:rsidP="00641186">
      <w:pPr>
        <w:jc w:val="center"/>
        <w:rPr>
          <w:rFonts w:ascii="Aptos" w:eastAsia="Aptos" w:hAnsi="Aptos" w:cs="Aptos"/>
          <w:color w:val="000000" w:themeColor="text1"/>
        </w:rPr>
      </w:pPr>
    </w:p>
    <w:p w14:paraId="240A9CE7" w14:textId="77777777" w:rsidR="00641186" w:rsidRDefault="00641186" w:rsidP="00641186">
      <w:pPr>
        <w:jc w:val="center"/>
        <w:rPr>
          <w:rFonts w:ascii="Aptos" w:eastAsia="Aptos" w:hAnsi="Aptos" w:cs="Aptos"/>
          <w:color w:val="000000" w:themeColor="text1"/>
        </w:rPr>
      </w:pPr>
    </w:p>
    <w:p w14:paraId="4632070F" w14:textId="77777777" w:rsidR="00641186" w:rsidRDefault="00641186" w:rsidP="00641186">
      <w:pPr>
        <w:jc w:val="center"/>
        <w:rPr>
          <w:rFonts w:ascii="Aptos" w:eastAsia="Aptos" w:hAnsi="Aptos" w:cs="Aptos"/>
          <w:color w:val="000000" w:themeColor="text1"/>
        </w:rPr>
      </w:pPr>
      <w:r w:rsidRPr="23598761">
        <w:rPr>
          <w:rFonts w:ascii="Aptos" w:eastAsia="Aptos" w:hAnsi="Aptos" w:cs="Aptos"/>
          <w:color w:val="000000" w:themeColor="text1"/>
        </w:rPr>
        <w:t xml:space="preserve">SERVICIO NACIONAL DE APRENDIZAJE SENA TECNOLOGIA EN ANALISIS Y DESARROLLO DE SOFTWARE FICHA, 2977424 </w:t>
      </w:r>
    </w:p>
    <w:p w14:paraId="0845ACAF" w14:textId="77777777" w:rsidR="00641186" w:rsidRDefault="00641186" w:rsidP="00641186">
      <w:pPr>
        <w:jc w:val="center"/>
        <w:rPr>
          <w:rFonts w:ascii="Aptos" w:eastAsia="Aptos" w:hAnsi="Aptos" w:cs="Aptos"/>
          <w:color w:val="000000" w:themeColor="text1"/>
        </w:rPr>
      </w:pPr>
    </w:p>
    <w:p w14:paraId="73FE6E11" w14:textId="77777777" w:rsidR="00641186" w:rsidRDefault="00641186" w:rsidP="00641186">
      <w:pPr>
        <w:jc w:val="center"/>
        <w:rPr>
          <w:rFonts w:ascii="Aptos" w:eastAsia="Aptos" w:hAnsi="Aptos" w:cs="Aptos"/>
          <w:color w:val="000000" w:themeColor="text1"/>
        </w:rPr>
      </w:pPr>
    </w:p>
    <w:p w14:paraId="02D180BC" w14:textId="77777777" w:rsidR="00641186" w:rsidRDefault="00641186" w:rsidP="00641186">
      <w:pPr>
        <w:jc w:val="center"/>
        <w:rPr>
          <w:rFonts w:ascii="Aptos" w:eastAsia="Aptos" w:hAnsi="Aptos" w:cs="Aptos"/>
          <w:color w:val="000000" w:themeColor="text1"/>
        </w:rPr>
      </w:pPr>
    </w:p>
    <w:p w14:paraId="3A4457D5" w14:textId="58C0DAEE" w:rsidR="00641186" w:rsidRDefault="00641186" w:rsidP="00641186">
      <w:pPr>
        <w:jc w:val="center"/>
        <w:rPr>
          <w:rFonts w:ascii="Aptos" w:eastAsia="Aptos" w:hAnsi="Aptos" w:cs="Aptos"/>
          <w:color w:val="000000" w:themeColor="text1"/>
        </w:rPr>
      </w:pPr>
    </w:p>
    <w:p w14:paraId="799BC2E2" w14:textId="77777777" w:rsidR="00641186" w:rsidRDefault="00641186" w:rsidP="00641186">
      <w:pPr>
        <w:jc w:val="center"/>
        <w:rPr>
          <w:rFonts w:ascii="Aptos" w:eastAsia="Aptos" w:hAnsi="Aptos" w:cs="Aptos"/>
          <w:color w:val="000000" w:themeColor="text1"/>
        </w:rPr>
      </w:pPr>
    </w:p>
    <w:p w14:paraId="6AEA4E4F" w14:textId="6775C654" w:rsidR="00641186" w:rsidRDefault="00970546" w:rsidP="00641186">
      <w:pPr>
        <w:jc w:val="center"/>
        <w:rPr>
          <w:rFonts w:ascii="Aptos" w:eastAsia="Aptos" w:hAnsi="Aptos" w:cs="Aptos"/>
          <w:color w:val="000000" w:themeColor="text1"/>
        </w:rPr>
      </w:pPr>
      <w:r>
        <w:rPr>
          <w:rFonts w:ascii="Aptos" w:eastAsia="Aptos" w:hAnsi="Aptos" w:cs="Aptos"/>
          <w:color w:val="000000" w:themeColor="text1"/>
        </w:rPr>
        <w:t xml:space="preserve">11 </w:t>
      </w:r>
      <w:r w:rsidR="00641186" w:rsidRPr="23598761">
        <w:rPr>
          <w:rFonts w:ascii="Aptos" w:eastAsia="Aptos" w:hAnsi="Aptos" w:cs="Aptos"/>
          <w:color w:val="000000" w:themeColor="text1"/>
        </w:rPr>
        <w:t xml:space="preserve">de </w:t>
      </w:r>
      <w:r>
        <w:rPr>
          <w:rFonts w:ascii="Aptos" w:eastAsia="Aptos" w:hAnsi="Aptos" w:cs="Aptos"/>
          <w:color w:val="000000" w:themeColor="text1"/>
        </w:rPr>
        <w:t>septiembre</w:t>
      </w:r>
      <w:r w:rsidR="00641186" w:rsidRPr="23598761">
        <w:rPr>
          <w:rFonts w:ascii="Aptos" w:eastAsia="Aptos" w:hAnsi="Aptos" w:cs="Aptos"/>
          <w:color w:val="000000" w:themeColor="text1"/>
        </w:rPr>
        <w:t xml:space="preserve"> de 2024 </w:t>
      </w:r>
    </w:p>
    <w:p w14:paraId="1692A8A1" w14:textId="3775D4BC" w:rsidR="00641186" w:rsidRDefault="00641186" w:rsidP="00641186">
      <w:pPr>
        <w:pStyle w:val="Apa7"/>
      </w:pPr>
    </w:p>
    <w:p w14:paraId="3E6EF289" w14:textId="415B3B20" w:rsidR="00641186" w:rsidRDefault="00641186" w:rsidP="00641186">
      <w:pPr>
        <w:rPr>
          <w:lang w:val="es-CO"/>
        </w:rPr>
      </w:pPr>
    </w:p>
    <w:sdt>
      <w:sdtPr>
        <w:rPr>
          <w:lang w:val="es-ES"/>
        </w:rPr>
        <w:id w:val="2083482927"/>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57940B22" w14:textId="6029C92F" w:rsidR="00D27624" w:rsidRDefault="00D27624">
          <w:pPr>
            <w:pStyle w:val="TtuloTDC"/>
          </w:pPr>
          <w:r>
            <w:rPr>
              <w:lang w:val="es-ES"/>
            </w:rPr>
            <w:t>Contenido</w:t>
          </w:r>
        </w:p>
        <w:p w14:paraId="568E75C8" w14:textId="22876C2E" w:rsidR="00D27624" w:rsidRDefault="00D27624">
          <w:pPr>
            <w:pStyle w:val="TDC1"/>
            <w:tabs>
              <w:tab w:val="right" w:leader="dot" w:pos="9350"/>
            </w:tabs>
            <w:rPr>
              <w:noProof/>
            </w:rPr>
          </w:pPr>
          <w:r>
            <w:fldChar w:fldCharType="begin"/>
          </w:r>
          <w:r>
            <w:instrText xml:space="preserve"> TOC \o "1-3" \h \z \u </w:instrText>
          </w:r>
          <w:r>
            <w:fldChar w:fldCharType="separate"/>
          </w:r>
          <w:hyperlink w:anchor="_Toc176985102" w:history="1">
            <w:r w:rsidRPr="007000EC">
              <w:rPr>
                <w:rStyle w:val="Hipervnculo"/>
                <w:noProof/>
                <w:lang w:val="es-CO"/>
              </w:rPr>
              <w:t>Introducción</w:t>
            </w:r>
            <w:r>
              <w:rPr>
                <w:noProof/>
                <w:webHidden/>
              </w:rPr>
              <w:tab/>
            </w:r>
            <w:r>
              <w:rPr>
                <w:noProof/>
                <w:webHidden/>
              </w:rPr>
              <w:fldChar w:fldCharType="begin"/>
            </w:r>
            <w:r>
              <w:rPr>
                <w:noProof/>
                <w:webHidden/>
              </w:rPr>
              <w:instrText xml:space="preserve"> PAGEREF _Toc176985102 \h </w:instrText>
            </w:r>
            <w:r>
              <w:rPr>
                <w:noProof/>
                <w:webHidden/>
              </w:rPr>
            </w:r>
            <w:r>
              <w:rPr>
                <w:noProof/>
                <w:webHidden/>
              </w:rPr>
              <w:fldChar w:fldCharType="separate"/>
            </w:r>
            <w:r>
              <w:rPr>
                <w:noProof/>
                <w:webHidden/>
              </w:rPr>
              <w:t>3</w:t>
            </w:r>
            <w:r>
              <w:rPr>
                <w:noProof/>
                <w:webHidden/>
              </w:rPr>
              <w:fldChar w:fldCharType="end"/>
            </w:r>
          </w:hyperlink>
        </w:p>
        <w:p w14:paraId="32496448" w14:textId="091359BF" w:rsidR="00D27624" w:rsidRDefault="00D27624">
          <w:pPr>
            <w:pStyle w:val="TDC1"/>
            <w:tabs>
              <w:tab w:val="right" w:leader="dot" w:pos="9350"/>
            </w:tabs>
            <w:rPr>
              <w:noProof/>
            </w:rPr>
          </w:pPr>
          <w:hyperlink w:anchor="_Toc176985103" w:history="1">
            <w:r w:rsidRPr="007000EC">
              <w:rPr>
                <w:rStyle w:val="Hipervnculo"/>
                <w:noProof/>
              </w:rPr>
              <w:t>FICHA TECNICA</w:t>
            </w:r>
            <w:r>
              <w:rPr>
                <w:noProof/>
                <w:webHidden/>
              </w:rPr>
              <w:tab/>
            </w:r>
            <w:r>
              <w:rPr>
                <w:noProof/>
                <w:webHidden/>
              </w:rPr>
              <w:fldChar w:fldCharType="begin"/>
            </w:r>
            <w:r>
              <w:rPr>
                <w:noProof/>
                <w:webHidden/>
              </w:rPr>
              <w:instrText xml:space="preserve"> PAGEREF _Toc176985103 \h </w:instrText>
            </w:r>
            <w:r>
              <w:rPr>
                <w:noProof/>
                <w:webHidden/>
              </w:rPr>
            </w:r>
            <w:r>
              <w:rPr>
                <w:noProof/>
                <w:webHidden/>
              </w:rPr>
              <w:fldChar w:fldCharType="separate"/>
            </w:r>
            <w:r>
              <w:rPr>
                <w:noProof/>
                <w:webHidden/>
              </w:rPr>
              <w:t>4</w:t>
            </w:r>
            <w:r>
              <w:rPr>
                <w:noProof/>
                <w:webHidden/>
              </w:rPr>
              <w:fldChar w:fldCharType="end"/>
            </w:r>
          </w:hyperlink>
        </w:p>
        <w:p w14:paraId="4498E3D7" w14:textId="40026D43" w:rsidR="00D27624" w:rsidRDefault="00D27624">
          <w:pPr>
            <w:pStyle w:val="TDC1"/>
            <w:tabs>
              <w:tab w:val="right" w:leader="dot" w:pos="9350"/>
            </w:tabs>
            <w:rPr>
              <w:noProof/>
            </w:rPr>
          </w:pPr>
          <w:hyperlink w:anchor="_Toc176985104" w:history="1">
            <w:r w:rsidRPr="007000EC">
              <w:rPr>
                <w:rStyle w:val="Hipervnculo"/>
                <w:noProof/>
              </w:rPr>
              <w:t>Términos y Condiciones del Uso del Software de Carpintería</w:t>
            </w:r>
            <w:r>
              <w:rPr>
                <w:noProof/>
                <w:webHidden/>
              </w:rPr>
              <w:tab/>
            </w:r>
            <w:r>
              <w:rPr>
                <w:noProof/>
                <w:webHidden/>
              </w:rPr>
              <w:fldChar w:fldCharType="begin"/>
            </w:r>
            <w:r>
              <w:rPr>
                <w:noProof/>
                <w:webHidden/>
              </w:rPr>
              <w:instrText xml:space="preserve"> PAGEREF _Toc176985104 \h </w:instrText>
            </w:r>
            <w:r>
              <w:rPr>
                <w:noProof/>
                <w:webHidden/>
              </w:rPr>
            </w:r>
            <w:r>
              <w:rPr>
                <w:noProof/>
                <w:webHidden/>
              </w:rPr>
              <w:fldChar w:fldCharType="separate"/>
            </w:r>
            <w:r>
              <w:rPr>
                <w:noProof/>
                <w:webHidden/>
              </w:rPr>
              <w:t>5</w:t>
            </w:r>
            <w:r>
              <w:rPr>
                <w:noProof/>
                <w:webHidden/>
              </w:rPr>
              <w:fldChar w:fldCharType="end"/>
            </w:r>
          </w:hyperlink>
        </w:p>
        <w:p w14:paraId="38698619" w14:textId="091E1336" w:rsidR="00D27624" w:rsidRDefault="00D27624">
          <w:pPr>
            <w:pStyle w:val="TDC1"/>
            <w:tabs>
              <w:tab w:val="right" w:leader="dot" w:pos="9350"/>
            </w:tabs>
            <w:rPr>
              <w:noProof/>
            </w:rPr>
          </w:pPr>
          <w:hyperlink w:anchor="_Toc176985105" w:history="1">
            <w:r w:rsidRPr="007000EC">
              <w:rPr>
                <w:rStyle w:val="Hipervnculo"/>
                <w:noProof/>
              </w:rPr>
              <w:t>Lista de verificación de criterios</w:t>
            </w:r>
            <w:r>
              <w:rPr>
                <w:noProof/>
                <w:webHidden/>
              </w:rPr>
              <w:tab/>
            </w:r>
            <w:r>
              <w:rPr>
                <w:noProof/>
                <w:webHidden/>
              </w:rPr>
              <w:fldChar w:fldCharType="begin"/>
            </w:r>
            <w:r>
              <w:rPr>
                <w:noProof/>
                <w:webHidden/>
              </w:rPr>
              <w:instrText xml:space="preserve"> PAGEREF _Toc176985105 \h </w:instrText>
            </w:r>
            <w:r>
              <w:rPr>
                <w:noProof/>
                <w:webHidden/>
              </w:rPr>
            </w:r>
            <w:r>
              <w:rPr>
                <w:noProof/>
                <w:webHidden/>
              </w:rPr>
              <w:fldChar w:fldCharType="separate"/>
            </w:r>
            <w:r>
              <w:rPr>
                <w:noProof/>
                <w:webHidden/>
              </w:rPr>
              <w:t>8</w:t>
            </w:r>
            <w:r>
              <w:rPr>
                <w:noProof/>
                <w:webHidden/>
              </w:rPr>
              <w:fldChar w:fldCharType="end"/>
            </w:r>
          </w:hyperlink>
        </w:p>
        <w:p w14:paraId="434A4280" w14:textId="4F761002" w:rsidR="00D27624" w:rsidRDefault="00D27624">
          <w:pPr>
            <w:pStyle w:val="TDC1"/>
            <w:tabs>
              <w:tab w:val="right" w:leader="dot" w:pos="9350"/>
            </w:tabs>
            <w:rPr>
              <w:noProof/>
            </w:rPr>
          </w:pPr>
          <w:hyperlink w:anchor="_Toc176985106" w:history="1">
            <w:r w:rsidRPr="007000EC">
              <w:rPr>
                <w:rStyle w:val="Hipervnculo"/>
                <w:noProof/>
                <w:lang w:val="es-CO"/>
              </w:rPr>
              <w:t>Conclusión</w:t>
            </w:r>
            <w:r>
              <w:rPr>
                <w:noProof/>
                <w:webHidden/>
              </w:rPr>
              <w:tab/>
            </w:r>
            <w:r>
              <w:rPr>
                <w:noProof/>
                <w:webHidden/>
              </w:rPr>
              <w:fldChar w:fldCharType="begin"/>
            </w:r>
            <w:r>
              <w:rPr>
                <w:noProof/>
                <w:webHidden/>
              </w:rPr>
              <w:instrText xml:space="preserve"> PAGEREF _Toc176985106 \h </w:instrText>
            </w:r>
            <w:r>
              <w:rPr>
                <w:noProof/>
                <w:webHidden/>
              </w:rPr>
            </w:r>
            <w:r>
              <w:rPr>
                <w:noProof/>
                <w:webHidden/>
              </w:rPr>
              <w:fldChar w:fldCharType="separate"/>
            </w:r>
            <w:r>
              <w:rPr>
                <w:noProof/>
                <w:webHidden/>
              </w:rPr>
              <w:t>10</w:t>
            </w:r>
            <w:r>
              <w:rPr>
                <w:noProof/>
                <w:webHidden/>
              </w:rPr>
              <w:fldChar w:fldCharType="end"/>
            </w:r>
          </w:hyperlink>
        </w:p>
        <w:p w14:paraId="3B30BB73" w14:textId="012FEE4B" w:rsidR="00D27624" w:rsidRPr="00D27624" w:rsidRDefault="00D27624" w:rsidP="00D27624">
          <w:r>
            <w:rPr>
              <w:b/>
              <w:bCs/>
            </w:rPr>
            <w:fldChar w:fldCharType="end"/>
          </w:r>
        </w:p>
      </w:sdtContent>
    </w:sdt>
    <w:p w14:paraId="2810AE88" w14:textId="230461AA" w:rsidR="00970546" w:rsidRDefault="00970546" w:rsidP="00970546">
      <w:pPr>
        <w:spacing w:line="276" w:lineRule="auto"/>
        <w:jc w:val="center"/>
        <w:rPr>
          <w:sz w:val="28"/>
          <w:szCs w:val="28"/>
          <w:lang w:val="es-CO"/>
        </w:rPr>
      </w:pPr>
    </w:p>
    <w:p w14:paraId="7A236A75" w14:textId="3BB7F115" w:rsidR="00970546" w:rsidRDefault="00970546" w:rsidP="00970546">
      <w:pPr>
        <w:spacing w:line="276" w:lineRule="auto"/>
        <w:jc w:val="center"/>
        <w:rPr>
          <w:sz w:val="28"/>
          <w:szCs w:val="28"/>
          <w:lang w:val="es-CO"/>
        </w:rPr>
      </w:pPr>
    </w:p>
    <w:p w14:paraId="1AA87FBC" w14:textId="4D38FF40" w:rsidR="00970546" w:rsidRDefault="00970546" w:rsidP="00970546">
      <w:pPr>
        <w:spacing w:line="276" w:lineRule="auto"/>
        <w:jc w:val="center"/>
        <w:rPr>
          <w:sz w:val="28"/>
          <w:szCs w:val="28"/>
          <w:lang w:val="es-CO"/>
        </w:rPr>
      </w:pPr>
    </w:p>
    <w:p w14:paraId="1EA51DAF" w14:textId="3F707779" w:rsidR="00970546" w:rsidRDefault="00970546" w:rsidP="00970546">
      <w:pPr>
        <w:spacing w:line="276" w:lineRule="auto"/>
        <w:jc w:val="center"/>
        <w:rPr>
          <w:sz w:val="28"/>
          <w:szCs w:val="28"/>
          <w:lang w:val="es-CO"/>
        </w:rPr>
      </w:pPr>
    </w:p>
    <w:p w14:paraId="58A43FF0" w14:textId="3035B201" w:rsidR="00970546" w:rsidRDefault="00970546" w:rsidP="00970546">
      <w:pPr>
        <w:spacing w:line="276" w:lineRule="auto"/>
        <w:jc w:val="center"/>
        <w:rPr>
          <w:sz w:val="28"/>
          <w:szCs w:val="28"/>
          <w:lang w:val="es-CO"/>
        </w:rPr>
      </w:pPr>
    </w:p>
    <w:p w14:paraId="16FAA5B6" w14:textId="28B3E653" w:rsidR="00970546" w:rsidRDefault="00970546" w:rsidP="00970546">
      <w:pPr>
        <w:spacing w:line="276" w:lineRule="auto"/>
        <w:jc w:val="center"/>
        <w:rPr>
          <w:sz w:val="28"/>
          <w:szCs w:val="28"/>
          <w:lang w:val="es-CO"/>
        </w:rPr>
      </w:pPr>
    </w:p>
    <w:p w14:paraId="1897C244" w14:textId="11046274" w:rsidR="00970546" w:rsidRDefault="00970546" w:rsidP="00970546">
      <w:pPr>
        <w:spacing w:line="276" w:lineRule="auto"/>
        <w:jc w:val="center"/>
        <w:rPr>
          <w:sz w:val="28"/>
          <w:szCs w:val="28"/>
          <w:lang w:val="es-CO"/>
        </w:rPr>
      </w:pPr>
    </w:p>
    <w:p w14:paraId="7041B502" w14:textId="23CA08C3" w:rsidR="00970546" w:rsidRDefault="00970546" w:rsidP="00970546">
      <w:pPr>
        <w:spacing w:line="276" w:lineRule="auto"/>
        <w:jc w:val="center"/>
        <w:rPr>
          <w:sz w:val="28"/>
          <w:szCs w:val="28"/>
          <w:lang w:val="es-CO"/>
        </w:rPr>
      </w:pPr>
    </w:p>
    <w:p w14:paraId="18BEDE35" w14:textId="6D5F6806" w:rsidR="00970546" w:rsidRDefault="00970546" w:rsidP="00970546">
      <w:pPr>
        <w:spacing w:line="276" w:lineRule="auto"/>
        <w:jc w:val="center"/>
        <w:rPr>
          <w:sz w:val="28"/>
          <w:szCs w:val="28"/>
          <w:lang w:val="es-CO"/>
        </w:rPr>
      </w:pPr>
    </w:p>
    <w:p w14:paraId="0026A70B" w14:textId="65E30405" w:rsidR="00970546" w:rsidRDefault="00970546" w:rsidP="00970546">
      <w:pPr>
        <w:spacing w:line="276" w:lineRule="auto"/>
        <w:jc w:val="center"/>
        <w:rPr>
          <w:sz w:val="28"/>
          <w:szCs w:val="28"/>
          <w:lang w:val="es-CO"/>
        </w:rPr>
      </w:pPr>
    </w:p>
    <w:p w14:paraId="511E2868" w14:textId="0D00F7EC" w:rsidR="00970546" w:rsidRDefault="00970546" w:rsidP="00970546">
      <w:pPr>
        <w:spacing w:line="276" w:lineRule="auto"/>
        <w:jc w:val="center"/>
        <w:rPr>
          <w:sz w:val="28"/>
          <w:szCs w:val="28"/>
          <w:lang w:val="es-CO"/>
        </w:rPr>
      </w:pPr>
    </w:p>
    <w:p w14:paraId="7933DFEA" w14:textId="56220346" w:rsidR="00970546" w:rsidRDefault="00970546" w:rsidP="00970546">
      <w:pPr>
        <w:spacing w:line="276" w:lineRule="auto"/>
        <w:jc w:val="center"/>
        <w:rPr>
          <w:sz w:val="28"/>
          <w:szCs w:val="28"/>
          <w:lang w:val="es-CO"/>
        </w:rPr>
      </w:pPr>
    </w:p>
    <w:p w14:paraId="71E48A97" w14:textId="67A5ADDA" w:rsidR="00970546" w:rsidRDefault="00970546" w:rsidP="00970546">
      <w:pPr>
        <w:spacing w:line="276" w:lineRule="auto"/>
        <w:jc w:val="center"/>
        <w:rPr>
          <w:sz w:val="28"/>
          <w:szCs w:val="28"/>
          <w:lang w:val="es-CO"/>
        </w:rPr>
      </w:pPr>
    </w:p>
    <w:p w14:paraId="5A0B6CB8" w14:textId="0356B799" w:rsidR="00970546" w:rsidRDefault="00970546" w:rsidP="00970546">
      <w:pPr>
        <w:spacing w:line="276" w:lineRule="auto"/>
        <w:jc w:val="center"/>
        <w:rPr>
          <w:sz w:val="28"/>
          <w:szCs w:val="28"/>
          <w:lang w:val="es-CO"/>
        </w:rPr>
      </w:pPr>
    </w:p>
    <w:p w14:paraId="30CE1983" w14:textId="6DB58184" w:rsidR="00970546" w:rsidRDefault="00970546" w:rsidP="00970546">
      <w:pPr>
        <w:spacing w:line="276" w:lineRule="auto"/>
        <w:jc w:val="center"/>
        <w:rPr>
          <w:sz w:val="28"/>
          <w:szCs w:val="28"/>
          <w:lang w:val="es-CO"/>
        </w:rPr>
      </w:pPr>
    </w:p>
    <w:p w14:paraId="6736975E" w14:textId="3459D913" w:rsidR="00970546" w:rsidRDefault="00970546" w:rsidP="00970546">
      <w:pPr>
        <w:spacing w:line="276" w:lineRule="auto"/>
        <w:jc w:val="center"/>
        <w:rPr>
          <w:sz w:val="28"/>
          <w:szCs w:val="28"/>
          <w:lang w:val="es-CO"/>
        </w:rPr>
      </w:pPr>
    </w:p>
    <w:p w14:paraId="75E98544" w14:textId="1AAA79F7" w:rsidR="00970546" w:rsidRDefault="00970546" w:rsidP="00970546">
      <w:pPr>
        <w:spacing w:line="276" w:lineRule="auto"/>
        <w:jc w:val="center"/>
        <w:rPr>
          <w:sz w:val="28"/>
          <w:szCs w:val="28"/>
          <w:lang w:val="es-CO"/>
        </w:rPr>
      </w:pPr>
    </w:p>
    <w:p w14:paraId="1915C0BD" w14:textId="728FDB7D" w:rsidR="00970546" w:rsidRDefault="00970546" w:rsidP="00970546">
      <w:pPr>
        <w:spacing w:line="276" w:lineRule="auto"/>
        <w:jc w:val="center"/>
        <w:rPr>
          <w:sz w:val="28"/>
          <w:szCs w:val="28"/>
          <w:lang w:val="es-CO"/>
        </w:rPr>
      </w:pPr>
    </w:p>
    <w:p w14:paraId="13E43988" w14:textId="357FD845" w:rsidR="00970546" w:rsidRDefault="00970546" w:rsidP="00970546">
      <w:pPr>
        <w:spacing w:line="276" w:lineRule="auto"/>
        <w:jc w:val="center"/>
        <w:rPr>
          <w:sz w:val="28"/>
          <w:szCs w:val="28"/>
          <w:lang w:val="es-CO"/>
        </w:rPr>
      </w:pPr>
    </w:p>
    <w:p w14:paraId="2DE6E3F2" w14:textId="0DC3950E" w:rsidR="00970546" w:rsidRDefault="00970546" w:rsidP="00970546">
      <w:pPr>
        <w:spacing w:line="276" w:lineRule="auto"/>
        <w:jc w:val="center"/>
        <w:rPr>
          <w:sz w:val="28"/>
          <w:szCs w:val="28"/>
          <w:lang w:val="es-CO"/>
        </w:rPr>
      </w:pPr>
    </w:p>
    <w:p w14:paraId="3CAAF772" w14:textId="77777777" w:rsidR="00970546" w:rsidRDefault="00970546" w:rsidP="00D27624">
      <w:pPr>
        <w:pStyle w:val="Ttulo1"/>
        <w:rPr>
          <w:lang w:val="es-CO"/>
        </w:rPr>
      </w:pPr>
      <w:bookmarkStart w:id="0" w:name="_Toc176985102"/>
      <w:r>
        <w:rPr>
          <w:lang w:val="es-CO"/>
        </w:rPr>
        <w:t>Introducción</w:t>
      </w:r>
      <w:bookmarkEnd w:id="0"/>
    </w:p>
    <w:p w14:paraId="7D2A4FF1" w14:textId="77777777" w:rsidR="00053F16" w:rsidRPr="00053F16" w:rsidRDefault="00053F16" w:rsidP="00053F16">
      <w:r w:rsidRPr="00053F16">
        <w:t>Este documento presenta la ficha técnica de un sistema de software diseñado para optimizar la gestión de una empresa de carpintería. Se describen las características principales del producto, incluyendo su arquitectura, requisitos funcionales y no funcionales, así como los detalles técnicos para su implementación. A partir de esta ficha técnica, se plantean los términos contractuales entre la empresa desarrolladora de software y el cliente, los cuales abarcan aspectos como el alcance del proyecto, responsabilidades de las partes, entregables y su aprobación, derechos de propiedad intelectual, condiciones de pago, garantía, y tiempos de respuesta ante posibles defectos.</w:t>
      </w:r>
    </w:p>
    <w:p w14:paraId="5B49D925" w14:textId="77777777" w:rsidR="00053F16" w:rsidRPr="00053F16" w:rsidRDefault="00053F16" w:rsidP="00053F16">
      <w:r w:rsidRPr="00053F16">
        <w:t>El alcance del proyecto incluye la implementación de una plataforma que facilite la gestión integral de procesos clave en la carpintería, como la asignación de tareas a carpinteros, el seguimiento del progreso de las mismas, la gestión de materiales, y la automatización de pagos a empleados. El contrato establece los términos y condiciones necesarios para garantizar el cumplimiento de los requisitos funcionales, basados en un acuerdo mutuo que refleje las expectativas y necesidades de ambas partes. Adicionalmente, se incluye una matriz de proveedores para evaluar costos, calidad y otros factores esenciales en la adquisición de recursos necesarios para el desarrollo del software.</w:t>
      </w:r>
    </w:p>
    <w:p w14:paraId="233A0145" w14:textId="5ADE021E" w:rsidR="00970546" w:rsidRDefault="00970546" w:rsidP="00970546">
      <w:pPr>
        <w:spacing w:line="276" w:lineRule="auto"/>
        <w:jc w:val="center"/>
        <w:rPr>
          <w:sz w:val="28"/>
          <w:szCs w:val="28"/>
          <w:lang w:val="es-CO"/>
        </w:rPr>
      </w:pPr>
      <w:r>
        <w:rPr>
          <w:sz w:val="28"/>
          <w:szCs w:val="28"/>
          <w:lang w:val="es-CO"/>
        </w:rPr>
        <w:t xml:space="preserve"> </w:t>
      </w:r>
    </w:p>
    <w:p w14:paraId="12041F7A" w14:textId="43385859" w:rsidR="00053F16" w:rsidRDefault="00053F16" w:rsidP="00970546">
      <w:pPr>
        <w:spacing w:line="276" w:lineRule="auto"/>
        <w:jc w:val="center"/>
        <w:rPr>
          <w:sz w:val="28"/>
          <w:szCs w:val="28"/>
          <w:lang w:val="es-CO"/>
        </w:rPr>
      </w:pPr>
    </w:p>
    <w:p w14:paraId="63A21DAE" w14:textId="5D5983C3" w:rsidR="00053F16" w:rsidRDefault="00053F16" w:rsidP="00970546">
      <w:pPr>
        <w:spacing w:line="276" w:lineRule="auto"/>
        <w:jc w:val="center"/>
        <w:rPr>
          <w:sz w:val="28"/>
          <w:szCs w:val="28"/>
          <w:lang w:val="es-CO"/>
        </w:rPr>
      </w:pPr>
    </w:p>
    <w:p w14:paraId="4E20AABA" w14:textId="56428812" w:rsidR="00053F16" w:rsidRDefault="00053F16" w:rsidP="00970546">
      <w:pPr>
        <w:spacing w:line="276" w:lineRule="auto"/>
        <w:jc w:val="center"/>
        <w:rPr>
          <w:sz w:val="28"/>
          <w:szCs w:val="28"/>
          <w:lang w:val="es-CO"/>
        </w:rPr>
      </w:pPr>
    </w:p>
    <w:p w14:paraId="516B06F6" w14:textId="11F6DED7" w:rsidR="00053F16" w:rsidRDefault="00053F16" w:rsidP="00970546">
      <w:pPr>
        <w:spacing w:line="276" w:lineRule="auto"/>
        <w:jc w:val="center"/>
        <w:rPr>
          <w:sz w:val="28"/>
          <w:szCs w:val="28"/>
          <w:lang w:val="es-CO"/>
        </w:rPr>
      </w:pPr>
    </w:p>
    <w:p w14:paraId="46CF9EEB" w14:textId="26107BC8" w:rsidR="00053F16" w:rsidRDefault="00053F16" w:rsidP="00970546">
      <w:pPr>
        <w:spacing w:line="276" w:lineRule="auto"/>
        <w:jc w:val="center"/>
        <w:rPr>
          <w:sz w:val="28"/>
          <w:szCs w:val="28"/>
          <w:lang w:val="es-CO"/>
        </w:rPr>
      </w:pPr>
    </w:p>
    <w:p w14:paraId="61697C66" w14:textId="26D63F9B" w:rsidR="00053F16" w:rsidRDefault="00053F16" w:rsidP="00970546">
      <w:pPr>
        <w:spacing w:line="276" w:lineRule="auto"/>
        <w:jc w:val="center"/>
        <w:rPr>
          <w:sz w:val="28"/>
          <w:szCs w:val="28"/>
          <w:lang w:val="es-CO"/>
        </w:rPr>
      </w:pPr>
    </w:p>
    <w:p w14:paraId="0452DC07" w14:textId="79CFAD4A" w:rsidR="00053F16" w:rsidRDefault="00053F16" w:rsidP="00970546">
      <w:pPr>
        <w:spacing w:line="276" w:lineRule="auto"/>
        <w:jc w:val="center"/>
        <w:rPr>
          <w:sz w:val="28"/>
          <w:szCs w:val="28"/>
          <w:lang w:val="es-CO"/>
        </w:rPr>
      </w:pPr>
    </w:p>
    <w:p w14:paraId="2F37EB4B" w14:textId="0F4A5605" w:rsidR="00053F16" w:rsidRDefault="00053F16" w:rsidP="00970546">
      <w:pPr>
        <w:spacing w:line="276" w:lineRule="auto"/>
        <w:jc w:val="center"/>
        <w:rPr>
          <w:sz w:val="28"/>
          <w:szCs w:val="28"/>
          <w:lang w:val="es-CO"/>
        </w:rPr>
      </w:pPr>
    </w:p>
    <w:p w14:paraId="31D2B304" w14:textId="7B2A78F1" w:rsidR="00053F16" w:rsidRDefault="00053F16" w:rsidP="00970546">
      <w:pPr>
        <w:spacing w:line="276" w:lineRule="auto"/>
        <w:jc w:val="center"/>
        <w:rPr>
          <w:sz w:val="28"/>
          <w:szCs w:val="28"/>
          <w:lang w:val="es-CO"/>
        </w:rPr>
      </w:pPr>
    </w:p>
    <w:p w14:paraId="276EA33F" w14:textId="5A797EBA" w:rsidR="00053F16" w:rsidRDefault="00053F16" w:rsidP="00970546">
      <w:pPr>
        <w:spacing w:line="276" w:lineRule="auto"/>
        <w:jc w:val="center"/>
        <w:rPr>
          <w:sz w:val="28"/>
          <w:szCs w:val="28"/>
          <w:lang w:val="es-CO"/>
        </w:rPr>
      </w:pPr>
    </w:p>
    <w:p w14:paraId="260160FE" w14:textId="2D78D8A4" w:rsidR="00053F16" w:rsidRDefault="00053F16" w:rsidP="00970546">
      <w:pPr>
        <w:spacing w:line="276" w:lineRule="auto"/>
        <w:jc w:val="center"/>
        <w:rPr>
          <w:sz w:val="28"/>
          <w:szCs w:val="28"/>
          <w:lang w:val="es-CO"/>
        </w:rPr>
      </w:pPr>
    </w:p>
    <w:p w14:paraId="101BE3C6" w14:textId="5AF4C13B" w:rsidR="00D27624" w:rsidRPr="00D27624" w:rsidRDefault="00D27624" w:rsidP="00D27624">
      <w:pPr>
        <w:pStyle w:val="Ttulo1"/>
      </w:pPr>
      <w:bookmarkStart w:id="1" w:name="_Toc176985103"/>
      <w:r w:rsidRPr="00D27624">
        <w:t>FICHA TECNICA</w:t>
      </w:r>
      <w:bookmarkEnd w:id="1"/>
    </w:p>
    <w:tbl>
      <w:tblPr>
        <w:tblStyle w:val="Tablaconcuadrcula"/>
        <w:tblW w:w="10201" w:type="dxa"/>
        <w:tblLook w:val="04A0" w:firstRow="1" w:lastRow="0" w:firstColumn="1" w:lastColumn="0" w:noHBand="0" w:noVBand="1"/>
      </w:tblPr>
      <w:tblGrid>
        <w:gridCol w:w="1870"/>
        <w:gridCol w:w="2803"/>
        <w:gridCol w:w="2835"/>
        <w:gridCol w:w="2693"/>
      </w:tblGrid>
      <w:tr w:rsidR="00053F16" w14:paraId="79E1C7AF" w14:textId="77777777" w:rsidTr="00053F16">
        <w:tc>
          <w:tcPr>
            <w:tcW w:w="10201" w:type="dxa"/>
            <w:gridSpan w:val="4"/>
          </w:tcPr>
          <w:p w14:paraId="3E87C6C8" w14:textId="2543188C" w:rsidR="00053F16" w:rsidRPr="00053F16" w:rsidRDefault="00053F16" w:rsidP="00970546">
            <w:pPr>
              <w:spacing w:line="276" w:lineRule="auto"/>
              <w:jc w:val="center"/>
              <w:rPr>
                <w:sz w:val="20"/>
                <w:szCs w:val="20"/>
                <w:lang w:val="es-CO"/>
              </w:rPr>
            </w:pPr>
            <w:r w:rsidRPr="00053F16">
              <w:rPr>
                <w:lang w:val="es-CO"/>
              </w:rPr>
              <w:t xml:space="preserve">FICHA TECNICA </w:t>
            </w:r>
          </w:p>
        </w:tc>
      </w:tr>
      <w:tr w:rsidR="00053F16" w14:paraId="6A4DA215" w14:textId="77777777" w:rsidTr="00053F16">
        <w:tc>
          <w:tcPr>
            <w:tcW w:w="1870" w:type="dxa"/>
          </w:tcPr>
          <w:p w14:paraId="65B68D64" w14:textId="20A5522B" w:rsidR="00053F16" w:rsidRPr="00053F16" w:rsidRDefault="00053F16" w:rsidP="00970546">
            <w:pPr>
              <w:spacing w:line="276" w:lineRule="auto"/>
              <w:jc w:val="center"/>
              <w:rPr>
                <w:sz w:val="20"/>
                <w:szCs w:val="20"/>
                <w:lang w:val="es-CO"/>
              </w:rPr>
            </w:pPr>
            <w:r w:rsidRPr="00053F16">
              <w:rPr>
                <w:sz w:val="20"/>
                <w:szCs w:val="20"/>
                <w:lang w:val="es-CO"/>
              </w:rPr>
              <w:t>Versión</w:t>
            </w:r>
          </w:p>
        </w:tc>
        <w:tc>
          <w:tcPr>
            <w:tcW w:w="2803" w:type="dxa"/>
          </w:tcPr>
          <w:p w14:paraId="275B293E" w14:textId="04C22B2F" w:rsidR="00053F16" w:rsidRPr="00053F16" w:rsidRDefault="00053F16" w:rsidP="00970546">
            <w:pPr>
              <w:spacing w:line="276" w:lineRule="auto"/>
              <w:jc w:val="center"/>
              <w:rPr>
                <w:sz w:val="20"/>
                <w:szCs w:val="20"/>
                <w:lang w:val="es-CO"/>
              </w:rPr>
            </w:pPr>
            <w:r w:rsidRPr="00053F16">
              <w:rPr>
                <w:sz w:val="20"/>
                <w:szCs w:val="20"/>
                <w:lang w:val="es-CO"/>
              </w:rPr>
              <w:t xml:space="preserve">Naturaleza del cambio </w:t>
            </w:r>
          </w:p>
        </w:tc>
        <w:tc>
          <w:tcPr>
            <w:tcW w:w="2835" w:type="dxa"/>
          </w:tcPr>
          <w:p w14:paraId="6F4A0949" w14:textId="2A31536B" w:rsidR="00053F16" w:rsidRPr="00053F16" w:rsidRDefault="00053F16" w:rsidP="00970546">
            <w:pPr>
              <w:spacing w:line="276" w:lineRule="auto"/>
              <w:jc w:val="center"/>
              <w:rPr>
                <w:sz w:val="20"/>
                <w:szCs w:val="20"/>
                <w:lang w:val="es-CO"/>
              </w:rPr>
            </w:pPr>
            <w:r w:rsidRPr="00053F16">
              <w:rPr>
                <w:sz w:val="20"/>
                <w:szCs w:val="20"/>
                <w:lang w:val="es-CO"/>
              </w:rPr>
              <w:t xml:space="preserve">Fecha de aprobación </w:t>
            </w:r>
          </w:p>
        </w:tc>
        <w:tc>
          <w:tcPr>
            <w:tcW w:w="2693" w:type="dxa"/>
          </w:tcPr>
          <w:p w14:paraId="06532697" w14:textId="2CD16695" w:rsidR="00053F16" w:rsidRPr="00053F16" w:rsidRDefault="00053F16" w:rsidP="00970546">
            <w:pPr>
              <w:spacing w:line="276" w:lineRule="auto"/>
              <w:jc w:val="center"/>
              <w:rPr>
                <w:sz w:val="20"/>
                <w:szCs w:val="20"/>
                <w:lang w:val="es-CO"/>
              </w:rPr>
            </w:pPr>
            <w:r w:rsidRPr="00053F16">
              <w:rPr>
                <w:sz w:val="20"/>
                <w:szCs w:val="20"/>
                <w:lang w:val="es-CO"/>
              </w:rPr>
              <w:t xml:space="preserve">Fecha de validación </w:t>
            </w:r>
          </w:p>
        </w:tc>
      </w:tr>
      <w:tr w:rsidR="00053F16" w14:paraId="320D696D" w14:textId="77777777" w:rsidTr="00053F16">
        <w:tc>
          <w:tcPr>
            <w:tcW w:w="1870" w:type="dxa"/>
          </w:tcPr>
          <w:p w14:paraId="3F4FF125" w14:textId="148AC5D0" w:rsidR="00053F16" w:rsidRPr="00053F16" w:rsidRDefault="00053F16" w:rsidP="00970546">
            <w:pPr>
              <w:spacing w:line="276" w:lineRule="auto"/>
              <w:jc w:val="center"/>
              <w:rPr>
                <w:sz w:val="20"/>
                <w:szCs w:val="20"/>
                <w:lang w:val="es-CO"/>
              </w:rPr>
            </w:pPr>
            <w:r w:rsidRPr="00053F16">
              <w:rPr>
                <w:sz w:val="20"/>
                <w:szCs w:val="20"/>
                <w:lang w:val="es-CO"/>
              </w:rPr>
              <w:t>0.0.1</w:t>
            </w:r>
          </w:p>
        </w:tc>
        <w:tc>
          <w:tcPr>
            <w:tcW w:w="2803" w:type="dxa"/>
          </w:tcPr>
          <w:p w14:paraId="78E2F965" w14:textId="0A483191" w:rsidR="00053F16" w:rsidRPr="00053F16" w:rsidRDefault="00053F16" w:rsidP="00970546">
            <w:pPr>
              <w:spacing w:line="276" w:lineRule="auto"/>
              <w:jc w:val="center"/>
              <w:rPr>
                <w:sz w:val="20"/>
                <w:szCs w:val="20"/>
                <w:lang w:val="es-CO"/>
              </w:rPr>
            </w:pPr>
            <w:r w:rsidRPr="00053F16">
              <w:rPr>
                <w:sz w:val="20"/>
                <w:szCs w:val="20"/>
                <w:lang w:val="es-CO"/>
              </w:rPr>
              <w:t xml:space="preserve">Documento del proyecto </w:t>
            </w:r>
          </w:p>
        </w:tc>
        <w:tc>
          <w:tcPr>
            <w:tcW w:w="2835" w:type="dxa"/>
          </w:tcPr>
          <w:p w14:paraId="3686998B" w14:textId="55667A4F" w:rsidR="00053F16" w:rsidRPr="00053F16" w:rsidRDefault="00053F16" w:rsidP="00970546">
            <w:pPr>
              <w:spacing w:line="276" w:lineRule="auto"/>
              <w:jc w:val="center"/>
              <w:rPr>
                <w:sz w:val="20"/>
                <w:szCs w:val="20"/>
                <w:lang w:val="es-CO"/>
              </w:rPr>
            </w:pPr>
            <w:r w:rsidRPr="00053F16">
              <w:rPr>
                <w:sz w:val="20"/>
                <w:szCs w:val="20"/>
                <w:lang w:val="es-CO"/>
              </w:rPr>
              <w:t>11/09/2024</w:t>
            </w:r>
          </w:p>
        </w:tc>
        <w:tc>
          <w:tcPr>
            <w:tcW w:w="2693" w:type="dxa"/>
          </w:tcPr>
          <w:p w14:paraId="64BD3B17" w14:textId="7D6D528D" w:rsidR="00053F16" w:rsidRPr="00053F16" w:rsidRDefault="00053F16" w:rsidP="00970546">
            <w:pPr>
              <w:spacing w:line="276" w:lineRule="auto"/>
              <w:jc w:val="center"/>
              <w:rPr>
                <w:sz w:val="20"/>
                <w:szCs w:val="20"/>
                <w:lang w:val="es-CO"/>
              </w:rPr>
            </w:pPr>
            <w:r w:rsidRPr="00053F16">
              <w:rPr>
                <w:sz w:val="20"/>
                <w:szCs w:val="20"/>
                <w:lang w:val="es-CO"/>
              </w:rPr>
              <w:t>11/09/2024</w:t>
            </w:r>
          </w:p>
        </w:tc>
      </w:tr>
    </w:tbl>
    <w:p w14:paraId="014165C3" w14:textId="0D83E640" w:rsidR="00053F16" w:rsidRDefault="00053F16" w:rsidP="00970546">
      <w:pPr>
        <w:spacing w:line="276" w:lineRule="auto"/>
        <w:jc w:val="center"/>
        <w:rPr>
          <w:sz w:val="28"/>
          <w:szCs w:val="28"/>
          <w:lang w:val="es-CO"/>
        </w:rPr>
      </w:pPr>
    </w:p>
    <w:tbl>
      <w:tblPr>
        <w:tblStyle w:val="Tablaconcuadrcula"/>
        <w:tblW w:w="9918" w:type="dxa"/>
        <w:tblLook w:val="04A0" w:firstRow="1" w:lastRow="0" w:firstColumn="1" w:lastColumn="0" w:noHBand="0" w:noVBand="1"/>
      </w:tblPr>
      <w:tblGrid>
        <w:gridCol w:w="3114"/>
        <w:gridCol w:w="6804"/>
      </w:tblGrid>
      <w:tr w:rsidR="00053F16" w14:paraId="73F48CCA" w14:textId="77777777" w:rsidTr="00192A9E">
        <w:tc>
          <w:tcPr>
            <w:tcW w:w="9918" w:type="dxa"/>
            <w:gridSpan w:val="2"/>
          </w:tcPr>
          <w:p w14:paraId="368DAB62" w14:textId="559C71C7" w:rsidR="00053F16" w:rsidRPr="00053F16" w:rsidRDefault="00053F16" w:rsidP="00053F16">
            <w:pPr>
              <w:spacing w:line="276" w:lineRule="auto"/>
              <w:rPr>
                <w:sz w:val="22"/>
                <w:szCs w:val="22"/>
                <w:lang w:val="es-CO"/>
              </w:rPr>
            </w:pPr>
            <w:r w:rsidRPr="009F4403">
              <w:rPr>
                <w:lang w:val="es-CO"/>
              </w:rPr>
              <w:t xml:space="preserve">CARACTERISTICAS DEL PRODUCTO </w:t>
            </w:r>
          </w:p>
        </w:tc>
      </w:tr>
      <w:tr w:rsidR="00053F16" w14:paraId="1DB312DC" w14:textId="77777777" w:rsidTr="00192A9E">
        <w:tc>
          <w:tcPr>
            <w:tcW w:w="3114" w:type="dxa"/>
          </w:tcPr>
          <w:p w14:paraId="07CA1873" w14:textId="3CC4B67A" w:rsidR="00053F16" w:rsidRPr="00192A9E" w:rsidRDefault="00053F16" w:rsidP="00192A9E">
            <w:pPr>
              <w:spacing w:line="276" w:lineRule="auto"/>
              <w:rPr>
                <w:sz w:val="20"/>
                <w:szCs w:val="20"/>
                <w:lang w:val="es-CO"/>
              </w:rPr>
            </w:pPr>
            <w:r w:rsidRPr="00192A9E">
              <w:rPr>
                <w:sz w:val="20"/>
                <w:szCs w:val="20"/>
                <w:lang w:val="es-CO"/>
              </w:rPr>
              <w:t xml:space="preserve">Nombre del producto </w:t>
            </w:r>
          </w:p>
        </w:tc>
        <w:tc>
          <w:tcPr>
            <w:tcW w:w="6804" w:type="dxa"/>
          </w:tcPr>
          <w:p w14:paraId="6F189904" w14:textId="3B42931A" w:rsidR="00053F16" w:rsidRDefault="00B67FB1" w:rsidP="00B67FB1">
            <w:pPr>
              <w:spacing w:line="276" w:lineRule="auto"/>
              <w:rPr>
                <w:sz w:val="28"/>
                <w:szCs w:val="28"/>
                <w:lang w:val="es-CO"/>
              </w:rPr>
            </w:pPr>
            <w:r w:rsidRPr="00B67FB1">
              <w:rPr>
                <w:sz w:val="20"/>
                <w:szCs w:val="20"/>
                <w:lang w:val="es-CO"/>
              </w:rPr>
              <w:t>MDWSOFT</w:t>
            </w:r>
          </w:p>
        </w:tc>
      </w:tr>
      <w:tr w:rsidR="00053F16" w14:paraId="740029CD" w14:textId="77777777" w:rsidTr="00192A9E">
        <w:tc>
          <w:tcPr>
            <w:tcW w:w="3114" w:type="dxa"/>
          </w:tcPr>
          <w:p w14:paraId="79E744AE" w14:textId="44C85016" w:rsidR="00053F16" w:rsidRPr="00192A9E" w:rsidRDefault="00192A9E" w:rsidP="00192A9E">
            <w:pPr>
              <w:spacing w:line="276" w:lineRule="auto"/>
              <w:rPr>
                <w:sz w:val="20"/>
                <w:szCs w:val="20"/>
                <w:lang w:val="es-CO"/>
              </w:rPr>
            </w:pPr>
            <w:r w:rsidRPr="00192A9E">
              <w:rPr>
                <w:sz w:val="20"/>
                <w:szCs w:val="20"/>
                <w:lang w:val="es-CO"/>
              </w:rPr>
              <w:t xml:space="preserve">Línea de producción </w:t>
            </w:r>
          </w:p>
        </w:tc>
        <w:tc>
          <w:tcPr>
            <w:tcW w:w="6804" w:type="dxa"/>
          </w:tcPr>
          <w:p w14:paraId="3842C158" w14:textId="079EC86B" w:rsidR="00053F16" w:rsidRPr="00192A9E" w:rsidRDefault="00192A9E" w:rsidP="00B67FB1">
            <w:pPr>
              <w:spacing w:line="276" w:lineRule="auto"/>
              <w:rPr>
                <w:sz w:val="20"/>
                <w:szCs w:val="20"/>
                <w:lang w:val="es-CO"/>
              </w:rPr>
            </w:pPr>
            <w:r w:rsidRPr="00192A9E">
              <w:rPr>
                <w:sz w:val="20"/>
                <w:szCs w:val="20"/>
                <w:lang w:val="es-CO"/>
              </w:rPr>
              <w:t xml:space="preserve">Análisis y desarrollo </w:t>
            </w:r>
          </w:p>
        </w:tc>
      </w:tr>
      <w:tr w:rsidR="00053F16" w14:paraId="6D0EFD7E" w14:textId="77777777" w:rsidTr="00192A9E">
        <w:tc>
          <w:tcPr>
            <w:tcW w:w="3114" w:type="dxa"/>
          </w:tcPr>
          <w:p w14:paraId="45509FB3" w14:textId="46EA8494" w:rsidR="00053F16" w:rsidRPr="00192A9E" w:rsidRDefault="00192A9E" w:rsidP="00192A9E">
            <w:pPr>
              <w:spacing w:line="276" w:lineRule="auto"/>
              <w:rPr>
                <w:sz w:val="20"/>
                <w:szCs w:val="20"/>
                <w:lang w:val="es-CO"/>
              </w:rPr>
            </w:pPr>
            <w:r w:rsidRPr="00192A9E">
              <w:rPr>
                <w:sz w:val="20"/>
                <w:szCs w:val="20"/>
                <w:lang w:val="es-CO"/>
              </w:rPr>
              <w:t xml:space="preserve">Versiones anteriores </w:t>
            </w:r>
          </w:p>
        </w:tc>
        <w:tc>
          <w:tcPr>
            <w:tcW w:w="6804" w:type="dxa"/>
          </w:tcPr>
          <w:p w14:paraId="410B642E" w14:textId="77777777" w:rsidR="00053F16" w:rsidRDefault="00053F16" w:rsidP="00B67FB1">
            <w:pPr>
              <w:spacing w:line="276" w:lineRule="auto"/>
              <w:rPr>
                <w:sz w:val="28"/>
                <w:szCs w:val="28"/>
                <w:lang w:val="es-CO"/>
              </w:rPr>
            </w:pPr>
          </w:p>
        </w:tc>
      </w:tr>
      <w:tr w:rsidR="00192A9E" w14:paraId="0BE53A2A" w14:textId="77777777" w:rsidTr="00192A9E">
        <w:tc>
          <w:tcPr>
            <w:tcW w:w="3114" w:type="dxa"/>
          </w:tcPr>
          <w:p w14:paraId="28193973" w14:textId="2692E431" w:rsidR="00192A9E" w:rsidRPr="00192A9E" w:rsidRDefault="00192A9E" w:rsidP="00192A9E">
            <w:pPr>
              <w:spacing w:line="276" w:lineRule="auto"/>
              <w:rPr>
                <w:sz w:val="20"/>
                <w:szCs w:val="20"/>
                <w:lang w:val="es-CO"/>
              </w:rPr>
            </w:pPr>
            <w:r w:rsidRPr="00192A9E">
              <w:rPr>
                <w:sz w:val="20"/>
                <w:szCs w:val="20"/>
                <w:lang w:val="es-CO"/>
              </w:rPr>
              <w:t xml:space="preserve">Versión actual </w:t>
            </w:r>
          </w:p>
        </w:tc>
        <w:tc>
          <w:tcPr>
            <w:tcW w:w="6804" w:type="dxa"/>
          </w:tcPr>
          <w:p w14:paraId="6ABDBC14" w14:textId="0776C5D8" w:rsidR="00192A9E" w:rsidRPr="00192A9E" w:rsidRDefault="00192A9E" w:rsidP="00B67FB1">
            <w:pPr>
              <w:pStyle w:val="Prrafodelista"/>
              <w:numPr>
                <w:ilvl w:val="1"/>
                <w:numId w:val="2"/>
              </w:numPr>
              <w:spacing w:line="276" w:lineRule="auto"/>
              <w:rPr>
                <w:sz w:val="20"/>
                <w:szCs w:val="20"/>
                <w:lang w:val="es-CO"/>
              </w:rPr>
            </w:pPr>
            <w:r w:rsidRPr="00192A9E">
              <w:rPr>
                <w:sz w:val="20"/>
                <w:szCs w:val="20"/>
                <w:lang w:val="es-CO"/>
              </w:rPr>
              <w:t xml:space="preserve">Fase de análisis y definición de requisitos </w:t>
            </w:r>
          </w:p>
        </w:tc>
      </w:tr>
      <w:tr w:rsidR="00192A9E" w14:paraId="0EA91642" w14:textId="77777777" w:rsidTr="00192A9E">
        <w:tc>
          <w:tcPr>
            <w:tcW w:w="3114" w:type="dxa"/>
          </w:tcPr>
          <w:p w14:paraId="73F50A23" w14:textId="6944BD66" w:rsidR="00192A9E" w:rsidRPr="00192A9E" w:rsidRDefault="00192A9E" w:rsidP="00192A9E">
            <w:pPr>
              <w:spacing w:line="276" w:lineRule="auto"/>
              <w:rPr>
                <w:sz w:val="20"/>
                <w:szCs w:val="20"/>
                <w:lang w:val="es-CO"/>
              </w:rPr>
            </w:pPr>
            <w:r w:rsidRPr="00192A9E">
              <w:rPr>
                <w:sz w:val="20"/>
                <w:szCs w:val="20"/>
                <w:lang w:val="es-CO"/>
              </w:rPr>
              <w:t xml:space="preserve">Modulo </w:t>
            </w:r>
          </w:p>
        </w:tc>
        <w:tc>
          <w:tcPr>
            <w:tcW w:w="6804" w:type="dxa"/>
          </w:tcPr>
          <w:p w14:paraId="1A92D95A" w14:textId="22A66EC4" w:rsidR="00192A9E" w:rsidRPr="00192A9E" w:rsidRDefault="00192A9E" w:rsidP="00B67FB1">
            <w:pPr>
              <w:spacing w:line="276" w:lineRule="auto"/>
              <w:rPr>
                <w:sz w:val="20"/>
                <w:szCs w:val="20"/>
                <w:lang w:val="es-CO"/>
              </w:rPr>
            </w:pPr>
            <w:r w:rsidRPr="00192A9E">
              <w:rPr>
                <w:sz w:val="20"/>
                <w:szCs w:val="20"/>
                <w:lang w:val="es-CO"/>
              </w:rPr>
              <w:t xml:space="preserve">Modulo Gestión de pagos, asignación de trabajo y </w:t>
            </w:r>
            <w:proofErr w:type="spellStart"/>
            <w:r w:rsidRPr="00192A9E">
              <w:rPr>
                <w:sz w:val="20"/>
                <w:szCs w:val="20"/>
                <w:lang w:val="es-CO"/>
              </w:rPr>
              <w:t>etc</w:t>
            </w:r>
            <w:proofErr w:type="spellEnd"/>
          </w:p>
        </w:tc>
      </w:tr>
    </w:tbl>
    <w:p w14:paraId="1824EEAF" w14:textId="07CE5EE7" w:rsidR="00053F16" w:rsidRDefault="00053F16" w:rsidP="00970546">
      <w:pPr>
        <w:spacing w:line="276" w:lineRule="auto"/>
        <w:jc w:val="center"/>
        <w:rPr>
          <w:sz w:val="28"/>
          <w:szCs w:val="28"/>
          <w:lang w:val="es-CO"/>
        </w:rPr>
      </w:pPr>
    </w:p>
    <w:tbl>
      <w:tblPr>
        <w:tblStyle w:val="Tablaconcuadrcula"/>
        <w:tblW w:w="9918" w:type="dxa"/>
        <w:tblLook w:val="04A0" w:firstRow="1" w:lastRow="0" w:firstColumn="1" w:lastColumn="0" w:noHBand="0" w:noVBand="1"/>
      </w:tblPr>
      <w:tblGrid>
        <w:gridCol w:w="5098"/>
        <w:gridCol w:w="4820"/>
      </w:tblGrid>
      <w:tr w:rsidR="000C61ED" w14:paraId="7D358CFE" w14:textId="77777777" w:rsidTr="0046248C">
        <w:tc>
          <w:tcPr>
            <w:tcW w:w="9918" w:type="dxa"/>
            <w:gridSpan w:val="2"/>
          </w:tcPr>
          <w:p w14:paraId="222193F3" w14:textId="69A35C4B" w:rsidR="000C61ED" w:rsidRPr="00053F16" w:rsidRDefault="000C61ED" w:rsidP="0046248C">
            <w:pPr>
              <w:spacing w:line="276" w:lineRule="auto"/>
              <w:rPr>
                <w:sz w:val="22"/>
                <w:szCs w:val="22"/>
                <w:lang w:val="es-CO"/>
              </w:rPr>
            </w:pPr>
            <w:r w:rsidRPr="009F4403">
              <w:rPr>
                <w:lang w:val="es-CO"/>
              </w:rPr>
              <w:t xml:space="preserve">DESCRIPCION DEL PRODUCTO </w:t>
            </w:r>
          </w:p>
        </w:tc>
      </w:tr>
      <w:tr w:rsidR="000C61ED" w14:paraId="79CD11AC" w14:textId="77777777" w:rsidTr="000C61ED">
        <w:tc>
          <w:tcPr>
            <w:tcW w:w="5098" w:type="dxa"/>
          </w:tcPr>
          <w:p w14:paraId="0A6EE390" w14:textId="0287437B" w:rsidR="000C61ED" w:rsidRPr="000C61ED" w:rsidRDefault="000C61ED" w:rsidP="0046248C">
            <w:pPr>
              <w:spacing w:line="276" w:lineRule="auto"/>
              <w:rPr>
                <w:sz w:val="20"/>
                <w:szCs w:val="20"/>
                <w:lang w:val="es-CO"/>
              </w:rPr>
            </w:pPr>
            <w:r w:rsidRPr="000C61ED">
              <w:rPr>
                <w:sz w:val="20"/>
                <w:szCs w:val="20"/>
                <w:lang w:val="es-CO"/>
              </w:rPr>
              <w:t>Descripción</w:t>
            </w:r>
            <w:r>
              <w:rPr>
                <w:sz w:val="20"/>
                <w:szCs w:val="20"/>
                <w:lang w:val="es-CO"/>
              </w:rPr>
              <w:t xml:space="preserve">: </w:t>
            </w:r>
            <w:r w:rsidRPr="000C61ED">
              <w:rPr>
                <w:sz w:val="20"/>
                <w:szCs w:val="20"/>
              </w:rPr>
              <w:t>El software de gestión de carpintería automatiza y optimiza los procesos operativos de la empresa, desde la asignación de tareas a carpinteros hasta la gestión de ventas, materiales y nómina. Está diseñado para mejorar la eficiencia y productividad de la empresa, proporcionando herramientas de seguimiento de tareas, control de inventario y gestión de pagos.</w:t>
            </w:r>
          </w:p>
        </w:tc>
        <w:tc>
          <w:tcPr>
            <w:tcW w:w="4820" w:type="dxa"/>
          </w:tcPr>
          <w:p w14:paraId="5B1CC561" w14:textId="4604ECD8" w:rsidR="000C61ED" w:rsidRDefault="000C61ED" w:rsidP="0046248C">
            <w:pPr>
              <w:spacing w:line="276" w:lineRule="auto"/>
              <w:rPr>
                <w:sz w:val="28"/>
                <w:szCs w:val="28"/>
                <w:lang w:val="es-CO"/>
              </w:rPr>
            </w:pPr>
            <w:r>
              <w:rPr>
                <w:sz w:val="20"/>
                <w:szCs w:val="20"/>
                <w:lang w:val="es-CO"/>
              </w:rPr>
              <w:t xml:space="preserve">Objetivo: </w:t>
            </w:r>
            <w:r w:rsidRPr="000C61ED">
              <w:rPr>
                <w:sz w:val="20"/>
                <w:szCs w:val="20"/>
              </w:rPr>
              <w:t>Mejorar la organización y productividad de las empresas de carpintería mediante la automatización de tareas clave, facilitando la gestión de proyectos y recursos.</w:t>
            </w:r>
          </w:p>
        </w:tc>
      </w:tr>
    </w:tbl>
    <w:p w14:paraId="131B8748" w14:textId="70208A29" w:rsidR="000C61ED" w:rsidRDefault="000C61ED" w:rsidP="00970546">
      <w:pPr>
        <w:spacing w:line="276" w:lineRule="auto"/>
        <w:jc w:val="center"/>
        <w:rPr>
          <w:sz w:val="28"/>
          <w:szCs w:val="28"/>
          <w:lang w:val="es-CO"/>
        </w:rPr>
      </w:pPr>
    </w:p>
    <w:tbl>
      <w:tblPr>
        <w:tblStyle w:val="Tablaconcuadrcula"/>
        <w:tblW w:w="9918" w:type="dxa"/>
        <w:tblLook w:val="04A0" w:firstRow="1" w:lastRow="0" w:firstColumn="1" w:lastColumn="0" w:noHBand="0" w:noVBand="1"/>
      </w:tblPr>
      <w:tblGrid>
        <w:gridCol w:w="9918"/>
      </w:tblGrid>
      <w:tr w:rsidR="000C61ED" w14:paraId="1FF58A80" w14:textId="77777777" w:rsidTr="0046248C">
        <w:tc>
          <w:tcPr>
            <w:tcW w:w="9918" w:type="dxa"/>
          </w:tcPr>
          <w:p w14:paraId="4D506312" w14:textId="77777777" w:rsidR="000C61ED" w:rsidRPr="00053F16" w:rsidRDefault="000C61ED" w:rsidP="0046248C">
            <w:pPr>
              <w:spacing w:line="276" w:lineRule="auto"/>
              <w:rPr>
                <w:sz w:val="22"/>
                <w:szCs w:val="22"/>
                <w:lang w:val="es-CO"/>
              </w:rPr>
            </w:pPr>
            <w:r w:rsidRPr="009F4403">
              <w:rPr>
                <w:lang w:val="es-CO"/>
              </w:rPr>
              <w:t xml:space="preserve">DESCRIPCION DEL PRODUCTO </w:t>
            </w:r>
          </w:p>
        </w:tc>
      </w:tr>
      <w:tr w:rsidR="000C61ED" w14:paraId="52E157C2" w14:textId="77777777" w:rsidTr="007801C9">
        <w:tc>
          <w:tcPr>
            <w:tcW w:w="9918" w:type="dxa"/>
          </w:tcPr>
          <w:p w14:paraId="06179CA7" w14:textId="4DD992A2" w:rsidR="000C61ED" w:rsidRDefault="000C61ED" w:rsidP="0046248C">
            <w:pPr>
              <w:spacing w:line="276" w:lineRule="auto"/>
              <w:rPr>
                <w:sz w:val="28"/>
                <w:szCs w:val="28"/>
                <w:lang w:val="es-CO"/>
              </w:rPr>
            </w:pPr>
            <w:r w:rsidRPr="000C61ED">
              <w:rPr>
                <w:sz w:val="20"/>
                <w:szCs w:val="20"/>
              </w:rPr>
              <w:t>Arquitectura monolítica basada en la nube con diseño modular, base de datos PostgreSQL, y principios de diseño orientados al dominio para una mayor escalabilidad y fiabilidad en la gestión de tareas, materiales y pagos en carpintería.</w:t>
            </w:r>
          </w:p>
        </w:tc>
      </w:tr>
    </w:tbl>
    <w:p w14:paraId="29F083F2" w14:textId="22D5C728" w:rsidR="000C61ED" w:rsidRDefault="000C61ED" w:rsidP="000C61ED">
      <w:pPr>
        <w:spacing w:line="276" w:lineRule="auto"/>
        <w:jc w:val="center"/>
        <w:rPr>
          <w:sz w:val="28"/>
          <w:szCs w:val="28"/>
          <w:lang w:val="es-CO"/>
        </w:rPr>
      </w:pPr>
    </w:p>
    <w:tbl>
      <w:tblPr>
        <w:tblStyle w:val="Tablaconcuadrcula"/>
        <w:tblW w:w="9918" w:type="dxa"/>
        <w:tblLook w:val="04A0" w:firstRow="1" w:lastRow="0" w:firstColumn="1" w:lastColumn="0" w:noHBand="0" w:noVBand="1"/>
      </w:tblPr>
      <w:tblGrid>
        <w:gridCol w:w="9918"/>
      </w:tblGrid>
      <w:tr w:rsidR="006B0FA1" w14:paraId="7CCB5AE1" w14:textId="77777777" w:rsidTr="0046248C">
        <w:tc>
          <w:tcPr>
            <w:tcW w:w="9918" w:type="dxa"/>
          </w:tcPr>
          <w:p w14:paraId="5EEB1D2E" w14:textId="484DB607" w:rsidR="006B0FA1" w:rsidRPr="00053F16" w:rsidRDefault="006B0FA1" w:rsidP="0046248C">
            <w:pPr>
              <w:spacing w:line="276" w:lineRule="auto"/>
              <w:rPr>
                <w:sz w:val="22"/>
                <w:szCs w:val="22"/>
                <w:lang w:val="es-CO"/>
              </w:rPr>
            </w:pPr>
            <w:r w:rsidRPr="009F4403">
              <w:rPr>
                <w:lang w:val="es-CO"/>
              </w:rPr>
              <w:t xml:space="preserve">REQUERIMIENTOS DEL PRODUCTO </w:t>
            </w:r>
          </w:p>
        </w:tc>
      </w:tr>
      <w:tr w:rsidR="006871D5" w14:paraId="7E2B9DAA" w14:textId="77777777" w:rsidTr="00FE1E55">
        <w:tc>
          <w:tcPr>
            <w:tcW w:w="9918" w:type="dxa"/>
          </w:tcPr>
          <w:p w14:paraId="2B6C8B60" w14:textId="687841EF" w:rsidR="006871D5" w:rsidRDefault="006871D5" w:rsidP="0046248C">
            <w:pPr>
              <w:spacing w:line="276" w:lineRule="auto"/>
              <w:rPr>
                <w:sz w:val="28"/>
                <w:szCs w:val="28"/>
                <w:lang w:val="es-CO"/>
              </w:rPr>
            </w:pPr>
            <w:r w:rsidRPr="009F4403">
              <w:rPr>
                <w:lang w:val="es-CO"/>
              </w:rPr>
              <w:t>Requisitos del sistema (servidor)</w:t>
            </w:r>
          </w:p>
        </w:tc>
      </w:tr>
      <w:tr w:rsidR="006871D5" w14:paraId="7B7D26EE" w14:textId="77777777" w:rsidTr="0046248C">
        <w:tc>
          <w:tcPr>
            <w:tcW w:w="9918" w:type="dxa"/>
          </w:tcPr>
          <w:p w14:paraId="533D8DFE" w14:textId="77777777" w:rsidR="006871D5" w:rsidRPr="00192A9E" w:rsidRDefault="006871D5" w:rsidP="0046248C">
            <w:pPr>
              <w:spacing w:line="276" w:lineRule="auto"/>
              <w:rPr>
                <w:sz w:val="20"/>
                <w:szCs w:val="20"/>
                <w:lang w:val="es-CO"/>
              </w:rPr>
            </w:pPr>
            <w:r w:rsidRPr="006B0FA1">
              <w:rPr>
                <w:sz w:val="20"/>
                <w:szCs w:val="20"/>
                <w:lang w:val="es-CO"/>
              </w:rPr>
              <w:t>Hardware: Procesador AMD Ryzen 7 500</w:t>
            </w:r>
            <w:r>
              <w:rPr>
                <w:sz w:val="20"/>
                <w:szCs w:val="20"/>
                <w:lang w:val="es-CO"/>
              </w:rPr>
              <w:t>0</w:t>
            </w:r>
            <w:r w:rsidRPr="006B0FA1">
              <w:rPr>
                <w:sz w:val="20"/>
                <w:szCs w:val="20"/>
                <w:lang w:val="es-CO"/>
              </w:rPr>
              <w:t xml:space="preserve"> ser</w:t>
            </w:r>
            <w:r>
              <w:rPr>
                <w:sz w:val="20"/>
                <w:szCs w:val="20"/>
                <w:lang w:val="es-CO"/>
              </w:rPr>
              <w:t xml:space="preserve">ies, Memoria de </w:t>
            </w:r>
            <w:proofErr w:type="spellStart"/>
            <w:r>
              <w:rPr>
                <w:sz w:val="20"/>
                <w:szCs w:val="20"/>
                <w:lang w:val="es-CO"/>
              </w:rPr>
              <w:t>Ram</w:t>
            </w:r>
            <w:proofErr w:type="spellEnd"/>
            <w:r>
              <w:rPr>
                <w:sz w:val="20"/>
                <w:szCs w:val="20"/>
                <w:lang w:val="es-CO"/>
              </w:rPr>
              <w:t xml:space="preserve"> 16 GB, 1 </w:t>
            </w:r>
            <w:proofErr w:type="spellStart"/>
            <w:r>
              <w:rPr>
                <w:sz w:val="20"/>
                <w:szCs w:val="20"/>
                <w:lang w:val="es-CO"/>
              </w:rPr>
              <w:t>Terabite</w:t>
            </w:r>
            <w:proofErr w:type="spellEnd"/>
            <w:r>
              <w:rPr>
                <w:sz w:val="20"/>
                <w:szCs w:val="20"/>
                <w:lang w:val="es-CO"/>
              </w:rPr>
              <w:t xml:space="preserve"> de almacenamiento, SDD</w:t>
            </w:r>
          </w:p>
        </w:tc>
      </w:tr>
      <w:tr w:rsidR="006871D5" w:rsidRPr="006B0FA1" w14:paraId="69ABA024" w14:textId="77777777" w:rsidTr="0046248C">
        <w:tc>
          <w:tcPr>
            <w:tcW w:w="9918" w:type="dxa"/>
          </w:tcPr>
          <w:p w14:paraId="0B4B7A9D" w14:textId="77777777" w:rsidR="006871D5" w:rsidRPr="006871D5" w:rsidRDefault="006871D5" w:rsidP="0046248C">
            <w:pPr>
              <w:spacing w:line="276" w:lineRule="auto"/>
              <w:rPr>
                <w:sz w:val="20"/>
                <w:szCs w:val="20"/>
                <w:lang w:val="en-US"/>
              </w:rPr>
            </w:pPr>
            <w:r w:rsidRPr="006871D5">
              <w:rPr>
                <w:sz w:val="20"/>
                <w:szCs w:val="20"/>
                <w:lang w:val="en-US"/>
              </w:rPr>
              <w:t>Software: SO: Windows Server 2022, Linux (Red Hat Enterprise Linux (RHEL 9)</w:t>
            </w:r>
            <w:r>
              <w:rPr>
                <w:sz w:val="20"/>
                <w:szCs w:val="20"/>
                <w:lang w:val="en-US"/>
              </w:rPr>
              <w:t>)</w:t>
            </w:r>
          </w:p>
        </w:tc>
      </w:tr>
      <w:tr w:rsidR="006871D5" w14:paraId="350FF616" w14:textId="77777777" w:rsidTr="0046248C">
        <w:tc>
          <w:tcPr>
            <w:tcW w:w="9918" w:type="dxa"/>
          </w:tcPr>
          <w:p w14:paraId="782B6D60" w14:textId="77777777" w:rsidR="006871D5" w:rsidRPr="006871D5" w:rsidRDefault="006871D5" w:rsidP="0046248C">
            <w:pPr>
              <w:spacing w:line="276" w:lineRule="auto"/>
              <w:rPr>
                <w:sz w:val="20"/>
                <w:szCs w:val="20"/>
                <w:lang w:val="es-CO"/>
              </w:rPr>
            </w:pPr>
            <w:r>
              <w:rPr>
                <w:sz w:val="20"/>
                <w:szCs w:val="20"/>
                <w:lang w:val="es-CO"/>
              </w:rPr>
              <w:t xml:space="preserve">Otros: Plataforma </w:t>
            </w:r>
            <w:proofErr w:type="spellStart"/>
            <w:r>
              <w:rPr>
                <w:sz w:val="20"/>
                <w:szCs w:val="20"/>
                <w:lang w:val="es-CO"/>
              </w:rPr>
              <w:t>cloud</w:t>
            </w:r>
            <w:proofErr w:type="spellEnd"/>
            <w:r>
              <w:rPr>
                <w:sz w:val="20"/>
                <w:szCs w:val="20"/>
                <w:lang w:val="es-CO"/>
              </w:rPr>
              <w:t>: AWS, Conexión Internet de alta velocidad, seguridad: Cifrado SSL/TLS</w:t>
            </w:r>
          </w:p>
        </w:tc>
      </w:tr>
      <w:tr w:rsidR="006871D5" w14:paraId="4D6A0532" w14:textId="77777777" w:rsidTr="0046248C">
        <w:tc>
          <w:tcPr>
            <w:tcW w:w="9918" w:type="dxa"/>
          </w:tcPr>
          <w:p w14:paraId="4060675C" w14:textId="77777777" w:rsidR="006871D5" w:rsidRPr="00192A9E" w:rsidRDefault="006871D5" w:rsidP="0046248C">
            <w:pPr>
              <w:spacing w:line="276" w:lineRule="auto"/>
              <w:rPr>
                <w:sz w:val="20"/>
                <w:szCs w:val="20"/>
                <w:lang w:val="es-CO"/>
              </w:rPr>
            </w:pPr>
            <w:r w:rsidRPr="009F4403">
              <w:rPr>
                <w:lang w:val="es-CO"/>
              </w:rPr>
              <w:t>Requisitos del sistema (cliente)</w:t>
            </w:r>
          </w:p>
        </w:tc>
      </w:tr>
      <w:tr w:rsidR="006871D5" w14:paraId="0A8AF261" w14:textId="77777777" w:rsidTr="0046248C">
        <w:tc>
          <w:tcPr>
            <w:tcW w:w="9918" w:type="dxa"/>
          </w:tcPr>
          <w:p w14:paraId="3E5629B6" w14:textId="60AC9545" w:rsidR="006871D5" w:rsidRPr="00192A9E" w:rsidRDefault="006871D5" w:rsidP="0046248C">
            <w:pPr>
              <w:spacing w:line="276" w:lineRule="auto"/>
              <w:rPr>
                <w:sz w:val="20"/>
                <w:szCs w:val="20"/>
                <w:lang w:val="es-CO"/>
              </w:rPr>
            </w:pPr>
            <w:r w:rsidRPr="006B0FA1">
              <w:rPr>
                <w:sz w:val="20"/>
                <w:szCs w:val="20"/>
                <w:lang w:val="es-CO"/>
              </w:rPr>
              <w:t xml:space="preserve">Hardware: </w:t>
            </w:r>
            <w:r>
              <w:rPr>
                <w:sz w:val="20"/>
                <w:szCs w:val="20"/>
                <w:lang w:val="es-CO"/>
              </w:rPr>
              <w:t xml:space="preserve">PC de escritorio, CPU: 2.0 GHz o superior, </w:t>
            </w:r>
            <w:proofErr w:type="spellStart"/>
            <w:r>
              <w:rPr>
                <w:sz w:val="20"/>
                <w:szCs w:val="20"/>
                <w:lang w:val="es-CO"/>
              </w:rPr>
              <w:t>Ram</w:t>
            </w:r>
            <w:proofErr w:type="spellEnd"/>
            <w:r>
              <w:rPr>
                <w:sz w:val="20"/>
                <w:szCs w:val="20"/>
                <w:lang w:val="es-CO"/>
              </w:rPr>
              <w:t xml:space="preserve"> 4 Gb, Disco 300 </w:t>
            </w:r>
            <w:proofErr w:type="spellStart"/>
            <w:r>
              <w:rPr>
                <w:sz w:val="20"/>
                <w:szCs w:val="20"/>
                <w:lang w:val="es-CO"/>
              </w:rPr>
              <w:t>mb</w:t>
            </w:r>
            <w:proofErr w:type="spellEnd"/>
            <w:r>
              <w:rPr>
                <w:sz w:val="20"/>
                <w:szCs w:val="20"/>
                <w:lang w:val="es-CO"/>
              </w:rPr>
              <w:t xml:space="preserve"> o mas </w:t>
            </w:r>
          </w:p>
        </w:tc>
      </w:tr>
      <w:tr w:rsidR="006871D5" w:rsidRPr="006871D5" w14:paraId="6738BD5A" w14:textId="77777777" w:rsidTr="0046248C">
        <w:tc>
          <w:tcPr>
            <w:tcW w:w="9918" w:type="dxa"/>
          </w:tcPr>
          <w:p w14:paraId="0F811CC0" w14:textId="66BD05DB" w:rsidR="006871D5" w:rsidRPr="006871D5" w:rsidRDefault="006871D5" w:rsidP="0046248C">
            <w:pPr>
              <w:spacing w:line="276" w:lineRule="auto"/>
              <w:rPr>
                <w:sz w:val="20"/>
                <w:szCs w:val="20"/>
                <w:lang w:val="en-US"/>
              </w:rPr>
            </w:pPr>
            <w:r w:rsidRPr="006871D5">
              <w:rPr>
                <w:sz w:val="20"/>
                <w:szCs w:val="20"/>
                <w:lang w:val="en-US"/>
              </w:rPr>
              <w:t xml:space="preserve">Software: </w:t>
            </w:r>
            <w:r w:rsidRPr="006871D5">
              <w:rPr>
                <w:sz w:val="20"/>
                <w:szCs w:val="20"/>
                <w:lang w:val="en-US"/>
              </w:rPr>
              <w:t xml:space="preserve">Windows 10 o mayo, </w:t>
            </w:r>
            <w:proofErr w:type="spellStart"/>
            <w:r w:rsidRPr="006871D5">
              <w:rPr>
                <w:sz w:val="20"/>
                <w:szCs w:val="20"/>
                <w:lang w:val="en-US"/>
              </w:rPr>
              <w:t>Navegador</w:t>
            </w:r>
            <w:proofErr w:type="spellEnd"/>
            <w:r w:rsidRPr="006871D5">
              <w:rPr>
                <w:sz w:val="20"/>
                <w:szCs w:val="20"/>
                <w:lang w:val="en-US"/>
              </w:rPr>
              <w:t xml:space="preserve"> we</w:t>
            </w:r>
            <w:r>
              <w:rPr>
                <w:sz w:val="20"/>
                <w:szCs w:val="20"/>
                <w:lang w:val="en-US"/>
              </w:rPr>
              <w:t xml:space="preserve">b </w:t>
            </w:r>
            <w:proofErr w:type="spellStart"/>
            <w:r>
              <w:rPr>
                <w:sz w:val="20"/>
                <w:szCs w:val="20"/>
                <w:lang w:val="en-US"/>
              </w:rPr>
              <w:t>moderno</w:t>
            </w:r>
            <w:proofErr w:type="spellEnd"/>
            <w:r>
              <w:rPr>
                <w:sz w:val="20"/>
                <w:szCs w:val="20"/>
                <w:lang w:val="en-US"/>
              </w:rPr>
              <w:t xml:space="preserve"> </w:t>
            </w:r>
          </w:p>
        </w:tc>
      </w:tr>
      <w:tr w:rsidR="006871D5" w14:paraId="50214A35" w14:textId="77777777" w:rsidTr="0046248C">
        <w:tc>
          <w:tcPr>
            <w:tcW w:w="9918" w:type="dxa"/>
          </w:tcPr>
          <w:p w14:paraId="06C50A1A" w14:textId="3FF48476" w:rsidR="006871D5" w:rsidRPr="006871D5" w:rsidRDefault="006871D5" w:rsidP="0046248C">
            <w:pPr>
              <w:spacing w:line="276" w:lineRule="auto"/>
              <w:rPr>
                <w:sz w:val="20"/>
                <w:szCs w:val="20"/>
                <w:lang w:val="es-CO"/>
              </w:rPr>
            </w:pPr>
            <w:r>
              <w:rPr>
                <w:sz w:val="20"/>
                <w:szCs w:val="20"/>
                <w:lang w:val="es-CO"/>
              </w:rPr>
              <w:lastRenderedPageBreak/>
              <w:t xml:space="preserve">Otros: </w:t>
            </w:r>
          </w:p>
        </w:tc>
      </w:tr>
    </w:tbl>
    <w:p w14:paraId="1E2FAB94" w14:textId="7FA19C81" w:rsidR="006871D5" w:rsidRDefault="006871D5" w:rsidP="006871D5">
      <w:pPr>
        <w:spacing w:line="276" w:lineRule="auto"/>
        <w:jc w:val="center"/>
        <w:rPr>
          <w:sz w:val="28"/>
          <w:szCs w:val="28"/>
          <w:lang w:val="es-CO"/>
        </w:rPr>
      </w:pPr>
    </w:p>
    <w:p w14:paraId="75FDFD77" w14:textId="2BF1C122" w:rsidR="006871D5" w:rsidRDefault="006871D5" w:rsidP="006871D5">
      <w:pPr>
        <w:spacing w:line="276" w:lineRule="auto"/>
        <w:jc w:val="center"/>
        <w:rPr>
          <w:sz w:val="28"/>
          <w:szCs w:val="28"/>
          <w:lang w:val="es-CO"/>
        </w:rPr>
      </w:pPr>
    </w:p>
    <w:p w14:paraId="748AF56A" w14:textId="77777777" w:rsidR="006871D5" w:rsidRDefault="006871D5" w:rsidP="006871D5">
      <w:pPr>
        <w:spacing w:line="276" w:lineRule="auto"/>
        <w:jc w:val="center"/>
        <w:rPr>
          <w:sz w:val="28"/>
          <w:szCs w:val="28"/>
          <w:lang w:val="es-CO"/>
        </w:rPr>
      </w:pPr>
    </w:p>
    <w:tbl>
      <w:tblPr>
        <w:tblStyle w:val="Tablaconcuadrcula"/>
        <w:tblW w:w="9918" w:type="dxa"/>
        <w:tblLook w:val="04A0" w:firstRow="1" w:lastRow="0" w:firstColumn="1" w:lastColumn="0" w:noHBand="0" w:noVBand="1"/>
      </w:tblPr>
      <w:tblGrid>
        <w:gridCol w:w="9918"/>
      </w:tblGrid>
      <w:tr w:rsidR="006871D5" w14:paraId="041D31C5" w14:textId="77777777" w:rsidTr="0046248C">
        <w:tc>
          <w:tcPr>
            <w:tcW w:w="9918" w:type="dxa"/>
          </w:tcPr>
          <w:p w14:paraId="116C559D" w14:textId="07F2343B" w:rsidR="006871D5" w:rsidRPr="00053F16" w:rsidRDefault="006871D5" w:rsidP="0046248C">
            <w:pPr>
              <w:spacing w:line="276" w:lineRule="auto"/>
              <w:rPr>
                <w:sz w:val="22"/>
                <w:szCs w:val="22"/>
                <w:lang w:val="es-CO"/>
              </w:rPr>
            </w:pPr>
            <w:r w:rsidRPr="009F4403">
              <w:rPr>
                <w:lang w:val="es-CO"/>
              </w:rPr>
              <w:t xml:space="preserve">REQUERIMIENTOS </w:t>
            </w:r>
          </w:p>
        </w:tc>
      </w:tr>
      <w:tr w:rsidR="006871D5" w14:paraId="136CB742" w14:textId="77777777" w:rsidTr="0046248C">
        <w:tc>
          <w:tcPr>
            <w:tcW w:w="9918" w:type="dxa"/>
          </w:tcPr>
          <w:p w14:paraId="6F0AFBD9" w14:textId="758B64A9" w:rsidR="006871D5" w:rsidRDefault="006871D5" w:rsidP="0046248C">
            <w:pPr>
              <w:spacing w:line="276" w:lineRule="auto"/>
              <w:rPr>
                <w:sz w:val="28"/>
                <w:szCs w:val="28"/>
                <w:lang w:val="es-CO"/>
              </w:rPr>
            </w:pPr>
            <w:r>
              <w:rPr>
                <w:sz w:val="20"/>
                <w:szCs w:val="20"/>
              </w:rPr>
              <w:t xml:space="preserve">Requerimientos Funcionales: </w:t>
            </w:r>
            <w:r w:rsidRPr="006871D5">
              <w:rPr>
                <w:sz w:val="20"/>
                <w:szCs w:val="20"/>
              </w:rPr>
              <w:t>El software de carpintería permitirá a los administradores gestionar usuarios y permisos, actualizar la información de clientes y empleados, procesar pagos, asignar tareas a los carpinteros y generar reportes de ventas. Los carpinteros podrán aceptar y actualizar el estado de sus tareas, verificar la disponibilidad de materiales necesarios y recibir notificaciones sobre pagos. Los asesores podrán consultar y actualizar la información del cliente, gestionar consultas y proporcionar asistencia durante el proceso de compra, además de recibir notificaciones sobre pagos. Por último, los clientes tendrán la capacidad de realizar pedidos en línea, seguir el estado de sus pedidos y contactar a asesores para recibir soporte.</w:t>
            </w:r>
          </w:p>
        </w:tc>
      </w:tr>
      <w:tr w:rsidR="009F4403" w14:paraId="7844B3B0" w14:textId="77777777" w:rsidTr="0046248C">
        <w:tc>
          <w:tcPr>
            <w:tcW w:w="9918" w:type="dxa"/>
          </w:tcPr>
          <w:p w14:paraId="79B5DE49" w14:textId="77777777" w:rsidR="00F951EC" w:rsidRDefault="009F4403" w:rsidP="0046248C">
            <w:pPr>
              <w:spacing w:line="276" w:lineRule="auto"/>
              <w:rPr>
                <w:rStyle w:val="Textoennegrita"/>
                <w:b w:val="0"/>
                <w:bCs w:val="0"/>
                <w:sz w:val="20"/>
                <w:szCs w:val="20"/>
              </w:rPr>
            </w:pPr>
            <w:r w:rsidRPr="009F4403">
              <w:rPr>
                <w:sz w:val="20"/>
                <w:szCs w:val="20"/>
              </w:rPr>
              <w:t xml:space="preserve">Requerimientos no funcionales: </w:t>
            </w:r>
            <w:r w:rsidRPr="009F4403">
              <w:rPr>
                <w:sz w:val="20"/>
                <w:szCs w:val="20"/>
              </w:rPr>
              <w:t xml:space="preserve">El software de carpintería debe cumplir con varios requisitos no funcionales para garantizar su efectividad y seguridad. En términos de </w:t>
            </w:r>
            <w:r w:rsidRPr="009F4403">
              <w:rPr>
                <w:rStyle w:val="Textoennegrita"/>
                <w:b w:val="0"/>
                <w:bCs w:val="0"/>
                <w:sz w:val="20"/>
                <w:szCs w:val="20"/>
              </w:rPr>
              <w:t>rendimiento</w:t>
            </w:r>
            <w:r w:rsidRPr="009F4403">
              <w:rPr>
                <w:b/>
                <w:bCs/>
                <w:sz w:val="20"/>
                <w:szCs w:val="20"/>
              </w:rPr>
              <w:t>,</w:t>
            </w:r>
            <w:r w:rsidRPr="009F4403">
              <w:rPr>
                <w:sz w:val="20"/>
                <w:szCs w:val="20"/>
              </w:rPr>
              <w:t xml:space="preserve"> el sistema debe responder a las solicitudes del usuario en menos de 2 segundos para asegurar una experiencia fluida. La </w:t>
            </w:r>
            <w:r w:rsidRPr="009F4403">
              <w:rPr>
                <w:rStyle w:val="Textoennegrita"/>
                <w:b w:val="0"/>
                <w:bCs w:val="0"/>
                <w:sz w:val="20"/>
                <w:szCs w:val="20"/>
              </w:rPr>
              <w:t>seguridad</w:t>
            </w:r>
            <w:r w:rsidRPr="009F4403">
              <w:rPr>
                <w:sz w:val="20"/>
                <w:szCs w:val="20"/>
              </w:rPr>
              <w:t xml:space="preserve"> es fundamental, por lo que el software debe contar con autenticación robusta, cifrado de datos sensibles y protección contra accesos no autorizados. La </w:t>
            </w:r>
            <w:r w:rsidRPr="009F4403">
              <w:rPr>
                <w:rStyle w:val="Textoennegrita"/>
                <w:b w:val="0"/>
                <w:bCs w:val="0"/>
                <w:sz w:val="20"/>
                <w:szCs w:val="20"/>
              </w:rPr>
              <w:t>escalabilidad</w:t>
            </w:r>
            <w:r w:rsidRPr="009F4403">
              <w:rPr>
                <w:b/>
                <w:bCs/>
                <w:sz w:val="20"/>
                <w:szCs w:val="20"/>
              </w:rPr>
              <w:t xml:space="preserve"> </w:t>
            </w:r>
            <w:r w:rsidRPr="009F4403">
              <w:rPr>
                <w:sz w:val="20"/>
                <w:szCs w:val="20"/>
              </w:rPr>
              <w:t xml:space="preserve">es clave para manejar el crecimiento en la cantidad de usuarios y datos, permitiendo ajustar los recursos del sistema según sea necesario. La </w:t>
            </w:r>
            <w:r w:rsidRPr="009F4403">
              <w:rPr>
                <w:rStyle w:val="Textoennegrita"/>
                <w:b w:val="0"/>
                <w:bCs w:val="0"/>
                <w:sz w:val="20"/>
                <w:szCs w:val="20"/>
              </w:rPr>
              <w:t>fiabilidad</w:t>
            </w:r>
            <w:r w:rsidRPr="009F4403">
              <w:rPr>
                <w:sz w:val="20"/>
                <w:szCs w:val="20"/>
              </w:rPr>
              <w:t xml:space="preserve"> es esencial, con un tiempo de inactividad mínimo y un sistema de recuperación ante desastres para asegurar la continuidad del servicio. Además, el software debe ser </w:t>
            </w:r>
            <w:proofErr w:type="spellStart"/>
            <w:r w:rsidRPr="009F4403">
              <w:rPr>
                <w:rStyle w:val="Textoennegrita"/>
                <w:b w:val="0"/>
                <w:bCs w:val="0"/>
                <w:sz w:val="20"/>
                <w:szCs w:val="20"/>
              </w:rPr>
              <w:t>compati</w:t>
            </w:r>
            <w:proofErr w:type="spellEnd"/>
          </w:p>
          <w:p w14:paraId="2393CDA3" w14:textId="1AB70134" w:rsidR="009F4403" w:rsidRPr="009F4403" w:rsidRDefault="009F4403" w:rsidP="0046248C">
            <w:pPr>
              <w:spacing w:line="276" w:lineRule="auto"/>
              <w:rPr>
                <w:sz w:val="20"/>
                <w:szCs w:val="20"/>
              </w:rPr>
            </w:pPr>
            <w:proofErr w:type="spellStart"/>
            <w:r w:rsidRPr="009F4403">
              <w:rPr>
                <w:rStyle w:val="Textoennegrita"/>
                <w:b w:val="0"/>
                <w:bCs w:val="0"/>
                <w:sz w:val="20"/>
                <w:szCs w:val="20"/>
              </w:rPr>
              <w:t>ble</w:t>
            </w:r>
            <w:proofErr w:type="spellEnd"/>
            <w:r w:rsidRPr="009F4403">
              <w:rPr>
                <w:sz w:val="20"/>
                <w:szCs w:val="20"/>
              </w:rPr>
              <w:t xml:space="preserve"> con los principales navegadores web y sistemas operativos para garantizar un acceso universal. La </w:t>
            </w:r>
            <w:r w:rsidRPr="009F4403">
              <w:rPr>
                <w:rStyle w:val="Textoennegrita"/>
                <w:b w:val="0"/>
                <w:bCs w:val="0"/>
                <w:sz w:val="20"/>
                <w:szCs w:val="20"/>
              </w:rPr>
              <w:t>mantenibilidad</w:t>
            </w:r>
            <w:r w:rsidRPr="009F4403">
              <w:rPr>
                <w:b/>
                <w:bCs/>
                <w:sz w:val="20"/>
                <w:szCs w:val="20"/>
              </w:rPr>
              <w:t xml:space="preserve"> </w:t>
            </w:r>
            <w:r w:rsidRPr="009F4403">
              <w:rPr>
                <w:sz w:val="20"/>
                <w:szCs w:val="20"/>
              </w:rPr>
              <w:t>del sistema también es importante, permitiendo actualizaciones y modificaciones sin afectar la funcionalidad existente.</w:t>
            </w:r>
          </w:p>
        </w:tc>
      </w:tr>
      <w:tr w:rsidR="009F4403" w14:paraId="56816CA4" w14:textId="77777777" w:rsidTr="0046248C">
        <w:tc>
          <w:tcPr>
            <w:tcW w:w="9918" w:type="dxa"/>
          </w:tcPr>
          <w:p w14:paraId="795BEC34" w14:textId="46D0A54B" w:rsidR="009F4403" w:rsidRPr="009F4403" w:rsidRDefault="009F4403" w:rsidP="0046248C">
            <w:pPr>
              <w:spacing w:line="276" w:lineRule="auto"/>
              <w:rPr>
                <w:sz w:val="20"/>
                <w:szCs w:val="20"/>
              </w:rPr>
            </w:pPr>
            <w:r w:rsidRPr="009F4403">
              <w:t>CLIENTES</w:t>
            </w:r>
          </w:p>
        </w:tc>
      </w:tr>
      <w:tr w:rsidR="009F4403" w14:paraId="30EA5D23" w14:textId="77777777" w:rsidTr="0046248C">
        <w:tc>
          <w:tcPr>
            <w:tcW w:w="9918" w:type="dxa"/>
          </w:tcPr>
          <w:p w14:paraId="46331646" w14:textId="29B3B432" w:rsidR="009F4403" w:rsidRDefault="009F4403" w:rsidP="0046248C">
            <w:pPr>
              <w:spacing w:line="276" w:lineRule="auto"/>
              <w:rPr>
                <w:sz w:val="20"/>
                <w:szCs w:val="20"/>
              </w:rPr>
            </w:pPr>
            <w:r w:rsidRPr="009F4403">
              <w:rPr>
                <w:sz w:val="20"/>
                <w:szCs w:val="20"/>
              </w:rPr>
              <w:t>Los principales clientes del software de carpintería son empresas de carpintería y muebles que buscan optimizar sus operaciones. Estos clientes incluyen talleres de carpintería que necesitan gestionar tareas y pagos de sus empleados, así como empresas que desean mejorar la relación con sus clientes a través de un sistema integrado</w:t>
            </w:r>
          </w:p>
        </w:tc>
      </w:tr>
    </w:tbl>
    <w:p w14:paraId="22E39F8B" w14:textId="77777777" w:rsidR="006871D5" w:rsidRPr="00935BB6" w:rsidRDefault="006871D5" w:rsidP="009F4403">
      <w:pPr>
        <w:rPr>
          <w:sz w:val="32"/>
          <w:szCs w:val="32"/>
        </w:rPr>
      </w:pPr>
    </w:p>
    <w:p w14:paraId="68DA3949" w14:textId="77777777" w:rsidR="00935BB6" w:rsidRDefault="009F4403" w:rsidP="00D27624">
      <w:pPr>
        <w:pStyle w:val="Ttulo1"/>
      </w:pPr>
      <w:bookmarkStart w:id="2" w:name="_Toc176985104"/>
      <w:r w:rsidRPr="00935BB6">
        <w:t>Términos y Condiciones del Uso del Software de Carpintería</w:t>
      </w:r>
      <w:bookmarkEnd w:id="2"/>
    </w:p>
    <w:p w14:paraId="0F7209DB" w14:textId="77777777" w:rsidR="00935BB6" w:rsidRPr="00935BB6" w:rsidRDefault="009F4403" w:rsidP="009F4403">
      <w:pPr>
        <w:pStyle w:val="Prrafodelista"/>
        <w:numPr>
          <w:ilvl w:val="0"/>
          <w:numId w:val="2"/>
        </w:numPr>
      </w:pPr>
      <w:r w:rsidRPr="00935BB6">
        <w:rPr>
          <w:b/>
          <w:bCs/>
        </w:rPr>
        <w:t>Aceptación de Términos:</w:t>
      </w:r>
      <w:r w:rsidRPr="00935BB6">
        <w:t xml:space="preserve"> </w:t>
      </w:r>
      <w:r w:rsidRPr="00935BB6">
        <w:rPr>
          <w:sz w:val="20"/>
          <w:szCs w:val="20"/>
        </w:rPr>
        <w:t>Al aceptar el uso del software, el cliente confirma que ha leído, comprendido y aceptado todos los términos y condiciones descritos en este contrato. El cliente se compromete a seguir todas las disposiciones establecidas, así como cualquier actualización futura a estos términos. La aceptación de los términos es un requisito para el uso del software y se considera vinculante una vez que el cliente accede al sistema.</w:t>
      </w:r>
    </w:p>
    <w:p w14:paraId="6B01EFC3" w14:textId="77777777" w:rsidR="00935BB6" w:rsidRPr="00935BB6" w:rsidRDefault="009F4403" w:rsidP="009F4403">
      <w:pPr>
        <w:pStyle w:val="Prrafodelista"/>
        <w:numPr>
          <w:ilvl w:val="0"/>
          <w:numId w:val="2"/>
        </w:numPr>
      </w:pPr>
      <w:r w:rsidRPr="00935BB6">
        <w:rPr>
          <w:b/>
          <w:bCs/>
        </w:rPr>
        <w:t>Licencia de Uso:</w:t>
      </w:r>
      <w:r w:rsidRPr="00935BB6">
        <w:t xml:space="preserve"> </w:t>
      </w:r>
      <w:r w:rsidRPr="00935BB6">
        <w:rPr>
          <w:sz w:val="20"/>
          <w:szCs w:val="20"/>
        </w:rPr>
        <w:t>El proveedor concede al cliente una licencia no exclusiva, intransferible y revocable para utilizar el software de carpintería únicamente para los fines definidos en este contrato. Esta licencia permite al cliente instalar y usar el software en el entorno especificado, pero no le concede derechos sobre el código fuente, los algoritmos, o cualquier otra propiedad intelectual asociada al software. El cliente no podrá sublicenciar, vender, alquilar o ceder esta licencia a terceros sin el consentimiento previo por escrito del proveedor.</w:t>
      </w:r>
    </w:p>
    <w:p w14:paraId="47C61A81" w14:textId="77777777" w:rsidR="00935BB6" w:rsidRPr="00935BB6" w:rsidRDefault="009F4403" w:rsidP="009F4403">
      <w:pPr>
        <w:pStyle w:val="Prrafodelista"/>
        <w:numPr>
          <w:ilvl w:val="0"/>
          <w:numId w:val="2"/>
        </w:numPr>
      </w:pPr>
      <w:r w:rsidRPr="00935BB6">
        <w:rPr>
          <w:b/>
          <w:bCs/>
        </w:rPr>
        <w:lastRenderedPageBreak/>
        <w:t>Propiedad Intelectual:</w:t>
      </w:r>
      <w:r w:rsidRPr="00935BB6">
        <w:t xml:space="preserve"> </w:t>
      </w:r>
      <w:r w:rsidRPr="00935BB6">
        <w:rPr>
          <w:sz w:val="20"/>
          <w:szCs w:val="20"/>
        </w:rPr>
        <w:t>El cliente reconoce y acepta que el software de carpintería, así como toda la documentación, materiales y cualquier otro contenido relacionado, son propiedad intelectual exclusiva del proveedor. El cliente no adquirirá ningún derecho de propiedad sobre el software más allá del derecho de uso descrito en este contrato. El cliente se compromete a no reproducir, distribuir o crear trabajos derivados del software sin autorización expresa del proveedor.</w:t>
      </w:r>
    </w:p>
    <w:p w14:paraId="3D9CD43F" w14:textId="77777777" w:rsidR="00935BB6" w:rsidRPr="00935BB6" w:rsidRDefault="00935BB6" w:rsidP="00935BB6">
      <w:pPr>
        <w:pStyle w:val="Prrafodelista"/>
        <w:ind w:left="690"/>
      </w:pPr>
    </w:p>
    <w:p w14:paraId="7AD1CA97" w14:textId="77777777" w:rsidR="00935BB6" w:rsidRPr="00935BB6" w:rsidRDefault="009F4403" w:rsidP="009F4403">
      <w:pPr>
        <w:pStyle w:val="Prrafodelista"/>
        <w:numPr>
          <w:ilvl w:val="0"/>
          <w:numId w:val="2"/>
        </w:numPr>
      </w:pPr>
      <w:r w:rsidRPr="00935BB6">
        <w:rPr>
          <w:b/>
          <w:bCs/>
        </w:rPr>
        <w:t>Uso Permitido:</w:t>
      </w:r>
      <w:r w:rsidRPr="00935BB6">
        <w:t xml:space="preserve"> </w:t>
      </w:r>
      <w:r w:rsidRPr="00935BB6">
        <w:rPr>
          <w:sz w:val="20"/>
          <w:szCs w:val="20"/>
        </w:rPr>
        <w:t xml:space="preserve">El cliente se compromete a utilizar el software únicamente de acuerdo con las instrucciones y manuales proporcionados por el proveedor. Está prohibido realizar cualquier modificación, adaptación, </w:t>
      </w:r>
      <w:proofErr w:type="spellStart"/>
      <w:r w:rsidRPr="00935BB6">
        <w:rPr>
          <w:sz w:val="20"/>
          <w:szCs w:val="20"/>
        </w:rPr>
        <w:t>descompilación</w:t>
      </w:r>
      <w:proofErr w:type="spellEnd"/>
      <w:r w:rsidRPr="00935BB6">
        <w:rPr>
          <w:sz w:val="20"/>
          <w:szCs w:val="20"/>
        </w:rPr>
        <w:t>, o ingeniería inversa del software. Además, el cliente no deberá utilizar el software para realizar actividades ilegales, fraudulentas o que infrinjan los derechos de terceros.</w:t>
      </w:r>
    </w:p>
    <w:p w14:paraId="5D5601A2" w14:textId="77777777" w:rsidR="00935BB6" w:rsidRPr="00935BB6" w:rsidRDefault="00935BB6" w:rsidP="00935BB6">
      <w:pPr>
        <w:pStyle w:val="Prrafodelista"/>
        <w:rPr>
          <w:sz w:val="20"/>
          <w:szCs w:val="20"/>
        </w:rPr>
      </w:pPr>
    </w:p>
    <w:p w14:paraId="74E97F99" w14:textId="77777777" w:rsidR="00935BB6" w:rsidRPr="00935BB6" w:rsidRDefault="009F4403" w:rsidP="009F4403">
      <w:pPr>
        <w:pStyle w:val="Prrafodelista"/>
        <w:numPr>
          <w:ilvl w:val="0"/>
          <w:numId w:val="2"/>
        </w:numPr>
      </w:pPr>
      <w:r w:rsidRPr="00935BB6">
        <w:rPr>
          <w:b/>
          <w:bCs/>
        </w:rPr>
        <w:t>Responsabilidad del Cliente:</w:t>
      </w:r>
      <w:r w:rsidRPr="00935BB6">
        <w:rPr>
          <w:sz w:val="20"/>
          <w:szCs w:val="20"/>
        </w:rPr>
        <w:t xml:space="preserve"> El cliente es el único responsable de la protección de sus credenciales de acceso al software, incluyendo nombres de usuario y contraseñas. El cliente debe tomar medidas razonables para garantizar que estas credenciales no sean compartidas ni utilizadas sin autorización. En caso de sospecha de uso no autorizado, el cliente deberá informar inmediatamente al proveedor para tomar las acciones adecuadas.</w:t>
      </w:r>
    </w:p>
    <w:p w14:paraId="3CD10087" w14:textId="77777777" w:rsidR="00935BB6" w:rsidRPr="00935BB6" w:rsidRDefault="00935BB6" w:rsidP="00935BB6">
      <w:pPr>
        <w:pStyle w:val="Prrafodelista"/>
        <w:rPr>
          <w:sz w:val="20"/>
          <w:szCs w:val="20"/>
        </w:rPr>
      </w:pPr>
    </w:p>
    <w:p w14:paraId="06B0F2D1" w14:textId="77777777" w:rsidR="00935BB6" w:rsidRPr="00935BB6" w:rsidRDefault="009F4403" w:rsidP="009F4403">
      <w:pPr>
        <w:pStyle w:val="Prrafodelista"/>
        <w:numPr>
          <w:ilvl w:val="0"/>
          <w:numId w:val="2"/>
        </w:numPr>
      </w:pPr>
      <w:r w:rsidRPr="00935BB6">
        <w:rPr>
          <w:b/>
          <w:bCs/>
        </w:rPr>
        <w:t>Mantenimiento y Soporte:</w:t>
      </w:r>
      <w:r w:rsidRPr="00935BB6">
        <w:rPr>
          <w:sz w:val="20"/>
          <w:szCs w:val="20"/>
        </w:rPr>
        <w:t xml:space="preserve"> El proveedor ofrecerá soporte técnico y mantenimiento del software en conformidad con las políticas establecidas, las cuales incluyen horarios de atención, métodos de contacto y tiempos de respuesta. El cliente deberá proporcionar toda la información necesaria y acceso razonable para permitir al proveedor realizar las tareas de mantenimiento y resolución de problemas de manera efectiva.</w:t>
      </w:r>
    </w:p>
    <w:p w14:paraId="4D6001FC" w14:textId="77777777" w:rsidR="00935BB6" w:rsidRPr="00935BB6" w:rsidRDefault="00935BB6" w:rsidP="00935BB6">
      <w:pPr>
        <w:pStyle w:val="Prrafodelista"/>
        <w:rPr>
          <w:sz w:val="20"/>
          <w:szCs w:val="20"/>
        </w:rPr>
      </w:pPr>
    </w:p>
    <w:p w14:paraId="68BA75AB" w14:textId="77777777" w:rsidR="00935BB6" w:rsidRPr="00935BB6" w:rsidRDefault="009F4403" w:rsidP="009F4403">
      <w:pPr>
        <w:pStyle w:val="Prrafodelista"/>
        <w:numPr>
          <w:ilvl w:val="0"/>
          <w:numId w:val="2"/>
        </w:numPr>
      </w:pPr>
      <w:r w:rsidRPr="00935BB6">
        <w:rPr>
          <w:b/>
          <w:bCs/>
        </w:rPr>
        <w:t>Actualizaciones y Mejoras:</w:t>
      </w:r>
      <w:r w:rsidRPr="00935BB6">
        <w:t xml:space="preserve"> </w:t>
      </w:r>
      <w:r w:rsidRPr="00935BB6">
        <w:rPr>
          <w:sz w:val="20"/>
          <w:szCs w:val="20"/>
        </w:rPr>
        <w:t>El proveedor puede, a su discreción, proporcionar actualizaciones, parches y mejoras del software con el objetivo de mejorar su funcionalidad, seguridad o rendimiento. El cliente acepta que la instalación de estas actualizaciones puede ser necesaria para continuar utilizando el software de manera óptima. El proveedor notificará al cliente sobre las actualizaciones y el cliente deberá seguir las instrucciones para aplicarlas.</w:t>
      </w:r>
    </w:p>
    <w:p w14:paraId="54411329" w14:textId="77777777" w:rsidR="00935BB6" w:rsidRPr="00935BB6" w:rsidRDefault="00935BB6" w:rsidP="00935BB6">
      <w:pPr>
        <w:pStyle w:val="Prrafodelista"/>
        <w:rPr>
          <w:sz w:val="20"/>
          <w:szCs w:val="20"/>
        </w:rPr>
      </w:pPr>
    </w:p>
    <w:p w14:paraId="18507596" w14:textId="77777777" w:rsidR="00935BB6" w:rsidRPr="00935BB6" w:rsidRDefault="009F4403" w:rsidP="009F4403">
      <w:pPr>
        <w:pStyle w:val="Prrafodelista"/>
        <w:numPr>
          <w:ilvl w:val="0"/>
          <w:numId w:val="2"/>
        </w:numPr>
      </w:pPr>
      <w:r w:rsidRPr="00935BB6">
        <w:rPr>
          <w:b/>
          <w:bCs/>
        </w:rPr>
        <w:t>Privacidad y Protección de Datos:</w:t>
      </w:r>
      <w:r w:rsidRPr="00935BB6">
        <w:t xml:space="preserve"> </w:t>
      </w:r>
      <w:r w:rsidRPr="00935BB6">
        <w:rPr>
          <w:sz w:val="20"/>
          <w:szCs w:val="20"/>
        </w:rPr>
        <w:t>El proveedor se compromete a manejar la información del cliente de manera confidencial y de acuerdo con las leyes y regulaciones de protección de datos aplicables. El proveedor implementará medidas de seguridad para proteger los datos del cliente contra accesos no autorizados, pérdida o divulgación. El cliente también debe garantizar que su uso del software cumpla con todas las leyes de protección de datos.</w:t>
      </w:r>
    </w:p>
    <w:p w14:paraId="61BBC43F" w14:textId="77777777" w:rsidR="00935BB6" w:rsidRPr="00935BB6" w:rsidRDefault="00935BB6" w:rsidP="00935BB6">
      <w:pPr>
        <w:pStyle w:val="Prrafodelista"/>
        <w:rPr>
          <w:sz w:val="20"/>
          <w:szCs w:val="20"/>
        </w:rPr>
      </w:pPr>
    </w:p>
    <w:p w14:paraId="7E9F14A7" w14:textId="77777777" w:rsidR="00935BB6" w:rsidRPr="00935BB6" w:rsidRDefault="009F4403" w:rsidP="009F4403">
      <w:pPr>
        <w:pStyle w:val="Prrafodelista"/>
        <w:numPr>
          <w:ilvl w:val="0"/>
          <w:numId w:val="2"/>
        </w:numPr>
      </w:pPr>
      <w:r w:rsidRPr="00935BB6">
        <w:rPr>
          <w:b/>
          <w:bCs/>
        </w:rPr>
        <w:t>Responsabilidad por Datos:</w:t>
      </w:r>
      <w:r w:rsidRPr="00935BB6">
        <w:t xml:space="preserve"> </w:t>
      </w:r>
      <w:r w:rsidRPr="00935BB6">
        <w:rPr>
          <w:sz w:val="20"/>
          <w:szCs w:val="20"/>
        </w:rPr>
        <w:t>El cliente es responsable de la exactitud, integridad y legalidad de los datos ingresados en el software. El proveedor no asumirá ninguna responsabilidad por la pérdida, alteración o daño de los datos del cliente. El cliente debe realizar copias de seguridad regulares de sus datos y asegurarse de que su uso del software cumpla con las normativas y regulaciones aplicables.</w:t>
      </w:r>
    </w:p>
    <w:p w14:paraId="37E8397D" w14:textId="77777777" w:rsidR="00935BB6" w:rsidRPr="00935BB6" w:rsidRDefault="00935BB6" w:rsidP="00935BB6">
      <w:pPr>
        <w:pStyle w:val="Prrafodelista"/>
        <w:rPr>
          <w:sz w:val="20"/>
          <w:szCs w:val="20"/>
        </w:rPr>
      </w:pPr>
    </w:p>
    <w:p w14:paraId="03E4C0C7" w14:textId="77777777" w:rsidR="00935BB6" w:rsidRPr="00935BB6" w:rsidRDefault="009F4403" w:rsidP="009F4403">
      <w:pPr>
        <w:pStyle w:val="Prrafodelista"/>
        <w:numPr>
          <w:ilvl w:val="0"/>
          <w:numId w:val="2"/>
        </w:numPr>
      </w:pPr>
      <w:r w:rsidRPr="00935BB6">
        <w:rPr>
          <w:b/>
          <w:bCs/>
        </w:rPr>
        <w:t>Limitación de Responsabilidad:</w:t>
      </w:r>
      <w:r w:rsidRPr="00935BB6">
        <w:t xml:space="preserve"> </w:t>
      </w:r>
      <w:r w:rsidRPr="00935BB6">
        <w:rPr>
          <w:sz w:val="20"/>
          <w:szCs w:val="20"/>
        </w:rPr>
        <w:t xml:space="preserve">El proveedor no será responsable por daños indirectos, especiales, incidentales o consecuenciales que surjan en relación con el uso o la imposibilidad de uso del software, </w:t>
      </w:r>
      <w:proofErr w:type="gramStart"/>
      <w:r w:rsidRPr="00935BB6">
        <w:rPr>
          <w:sz w:val="20"/>
          <w:szCs w:val="20"/>
        </w:rPr>
        <w:t>incluyendo</w:t>
      </w:r>
      <w:proofErr w:type="gramEnd"/>
      <w:r w:rsidRPr="00935BB6">
        <w:rPr>
          <w:sz w:val="20"/>
          <w:szCs w:val="20"/>
        </w:rPr>
        <w:t xml:space="preserve"> pero no limitado a pérdida de ingresos, beneficios o interrupciones del negocio. La </w:t>
      </w:r>
      <w:r w:rsidRPr="00935BB6">
        <w:rPr>
          <w:sz w:val="20"/>
          <w:szCs w:val="20"/>
        </w:rPr>
        <w:lastRenderedPageBreak/>
        <w:t>responsabilidad total del proveedor por cualquier reclamación relacionada con el software se limitará al monto pagado por el cliente en el último período de facturación.</w:t>
      </w:r>
    </w:p>
    <w:p w14:paraId="79C44A30" w14:textId="77777777" w:rsidR="00935BB6" w:rsidRPr="00935BB6" w:rsidRDefault="00935BB6" w:rsidP="00935BB6">
      <w:pPr>
        <w:pStyle w:val="Prrafodelista"/>
        <w:rPr>
          <w:sz w:val="20"/>
          <w:szCs w:val="20"/>
        </w:rPr>
      </w:pPr>
    </w:p>
    <w:p w14:paraId="1AB9D674" w14:textId="77777777" w:rsidR="00935BB6" w:rsidRPr="00935BB6" w:rsidRDefault="00935BB6" w:rsidP="00935BB6">
      <w:pPr>
        <w:pStyle w:val="Prrafodelista"/>
        <w:ind w:left="690"/>
      </w:pPr>
    </w:p>
    <w:p w14:paraId="71FF22CF" w14:textId="77777777" w:rsidR="00935BB6" w:rsidRPr="00935BB6" w:rsidRDefault="00935BB6" w:rsidP="00935BB6">
      <w:pPr>
        <w:pStyle w:val="Prrafodelista"/>
        <w:ind w:left="690"/>
      </w:pPr>
    </w:p>
    <w:p w14:paraId="2B440BBF" w14:textId="77777777" w:rsidR="00935BB6" w:rsidRDefault="00935BB6" w:rsidP="00935BB6">
      <w:pPr>
        <w:pStyle w:val="Prrafodelista"/>
        <w:ind w:left="690"/>
      </w:pPr>
    </w:p>
    <w:p w14:paraId="4C41360C" w14:textId="77777777" w:rsidR="00935BB6" w:rsidRPr="00935BB6" w:rsidRDefault="009F4403" w:rsidP="009F4403">
      <w:pPr>
        <w:pStyle w:val="Prrafodelista"/>
        <w:numPr>
          <w:ilvl w:val="0"/>
          <w:numId w:val="2"/>
        </w:numPr>
      </w:pPr>
      <w:r w:rsidRPr="00935BB6">
        <w:rPr>
          <w:b/>
          <w:bCs/>
        </w:rPr>
        <w:t>Terminación del Contrato:</w:t>
      </w:r>
      <w:r w:rsidRPr="00935BB6">
        <w:rPr>
          <w:sz w:val="20"/>
          <w:szCs w:val="20"/>
        </w:rPr>
        <w:t xml:space="preserve"> El proveedor se reserva el derecho de rescindir el contrato si el cliente incumple cualquiera de los términos y condiciones establecidos. En caso de terminación, el cliente deberá cesar el uso del software inmediatamente, desinstalarlo y eliminar todas las copias en su poder. El proveedor no tendrá ninguna obligación de reembolsar al cliente por tarifas pagadas en el período de terminación.</w:t>
      </w:r>
    </w:p>
    <w:p w14:paraId="00E349A4" w14:textId="77777777" w:rsidR="00935BB6" w:rsidRPr="00935BB6" w:rsidRDefault="009F4403" w:rsidP="009F4403">
      <w:pPr>
        <w:pStyle w:val="Prrafodelista"/>
        <w:numPr>
          <w:ilvl w:val="0"/>
          <w:numId w:val="2"/>
        </w:numPr>
      </w:pPr>
      <w:r w:rsidRPr="00935BB6">
        <w:rPr>
          <w:b/>
          <w:bCs/>
        </w:rPr>
        <w:t>Revisión de Contrato</w:t>
      </w:r>
      <w:r w:rsidRPr="00935BB6">
        <w:rPr>
          <w:sz w:val="20"/>
          <w:szCs w:val="20"/>
        </w:rPr>
        <w:t>: El proveedor puede revisar y modificar estos términos y condiciones en cualquier momento. El cliente será notificado de cualquier cambio y deberá aceptar los términos modificados para continuar utilizando el software. La notificación de los cambios se realizará por correo electrónico u otros medios acordados, y los cambios entrarán en vigencia a partir de la fecha indicada en la notificación.</w:t>
      </w:r>
    </w:p>
    <w:p w14:paraId="4D5713BE" w14:textId="77777777" w:rsidR="00935BB6" w:rsidRPr="00935BB6" w:rsidRDefault="009F4403" w:rsidP="009F4403">
      <w:pPr>
        <w:pStyle w:val="Prrafodelista"/>
        <w:numPr>
          <w:ilvl w:val="0"/>
          <w:numId w:val="2"/>
        </w:numPr>
      </w:pPr>
      <w:r w:rsidRPr="00935BB6">
        <w:rPr>
          <w:b/>
          <w:bCs/>
        </w:rPr>
        <w:t>Confidencialidad:</w:t>
      </w:r>
      <w:r w:rsidRPr="00935BB6">
        <w:rPr>
          <w:sz w:val="20"/>
          <w:szCs w:val="20"/>
        </w:rPr>
        <w:t xml:space="preserve"> Ambas partes se comprometen a mantener la confidencialidad de toda información no pública intercambiada en el marco de este contrato. Esta obligación de confidencialidad se mantendrá durante la vigencia del contrato y por un período de cinco años después de su finalización. La información confidencial no podrá ser divulgada a terceros sin el consentimiento previo por escrito de la parte que la reveló, salvo que sea requerida por ley.</w:t>
      </w:r>
    </w:p>
    <w:p w14:paraId="05C3FC78" w14:textId="77777777" w:rsidR="00935BB6" w:rsidRPr="00935BB6" w:rsidRDefault="009F4403" w:rsidP="009F4403">
      <w:pPr>
        <w:pStyle w:val="Prrafodelista"/>
        <w:numPr>
          <w:ilvl w:val="0"/>
          <w:numId w:val="2"/>
        </w:numPr>
      </w:pPr>
      <w:r w:rsidRPr="00935BB6">
        <w:rPr>
          <w:b/>
          <w:bCs/>
        </w:rPr>
        <w:t>Responsabilidad Financiera:</w:t>
      </w:r>
      <w:r w:rsidRPr="00935BB6">
        <w:t xml:space="preserve"> </w:t>
      </w:r>
      <w:r w:rsidRPr="00935BB6">
        <w:rPr>
          <w:sz w:val="20"/>
          <w:szCs w:val="20"/>
        </w:rPr>
        <w:t>El cliente acepta pagar todas las tarifas asociadas con el uso del software de acuerdo con los términos de pago acordados en el contrato. Cualquier retraso en el pago puede resultar en la suspensión temporal del acceso al software hasta que se regularice la situación financiera. El cliente es responsable de todos los impuestos aplicables relacionados con el uso del software.</w:t>
      </w:r>
    </w:p>
    <w:p w14:paraId="3D425D34" w14:textId="77777777" w:rsidR="00935BB6" w:rsidRPr="00935BB6" w:rsidRDefault="009F4403" w:rsidP="009F4403">
      <w:pPr>
        <w:pStyle w:val="Prrafodelista"/>
        <w:numPr>
          <w:ilvl w:val="0"/>
          <w:numId w:val="2"/>
        </w:numPr>
      </w:pPr>
      <w:r w:rsidRPr="00935BB6">
        <w:rPr>
          <w:b/>
          <w:bCs/>
        </w:rPr>
        <w:t>Cumplimiento Legal:</w:t>
      </w:r>
      <w:r w:rsidRPr="00935BB6">
        <w:t xml:space="preserve"> </w:t>
      </w:r>
      <w:r w:rsidRPr="00935BB6">
        <w:rPr>
          <w:sz w:val="20"/>
          <w:szCs w:val="20"/>
        </w:rPr>
        <w:t xml:space="preserve">El cliente se compromete a utilizar el software en conformidad con todas las leyes y regulaciones aplicables, </w:t>
      </w:r>
      <w:proofErr w:type="gramStart"/>
      <w:r w:rsidRPr="00935BB6">
        <w:rPr>
          <w:sz w:val="20"/>
          <w:szCs w:val="20"/>
        </w:rPr>
        <w:t>incluyendo</w:t>
      </w:r>
      <w:proofErr w:type="gramEnd"/>
      <w:r w:rsidRPr="00935BB6">
        <w:rPr>
          <w:sz w:val="20"/>
          <w:szCs w:val="20"/>
        </w:rPr>
        <w:t xml:space="preserve"> pero no limitado a las relacionadas con la protección de datos, propiedad intelectual y comercio. El cliente debe asegurarse de que su uso del software no infrinja ninguna ley o regulación local o internacional.</w:t>
      </w:r>
    </w:p>
    <w:p w14:paraId="006320F7" w14:textId="77777777" w:rsidR="00935BB6" w:rsidRPr="00935BB6" w:rsidRDefault="009F4403" w:rsidP="009F4403">
      <w:pPr>
        <w:pStyle w:val="Prrafodelista"/>
        <w:numPr>
          <w:ilvl w:val="0"/>
          <w:numId w:val="2"/>
        </w:numPr>
      </w:pPr>
      <w:r w:rsidRPr="00935BB6">
        <w:rPr>
          <w:b/>
          <w:bCs/>
        </w:rPr>
        <w:t>Uso No Autorizado:</w:t>
      </w:r>
      <w:r w:rsidRPr="00935BB6">
        <w:t xml:space="preserve"> </w:t>
      </w:r>
      <w:r w:rsidRPr="00935BB6">
        <w:rPr>
          <w:sz w:val="20"/>
          <w:szCs w:val="20"/>
        </w:rPr>
        <w:t>El cliente no deberá permitir que terceros utilicen el software sin la autorización previa del proveedor. El cliente será responsable de cualquier uso no autorizado del software realizado por terceros a través de sus credenciales. El proveedor se reserva el derecho de tomar medidas para proteger el software contra accesos no autorizados y el uso indebido.</w:t>
      </w:r>
    </w:p>
    <w:p w14:paraId="4DE0463C" w14:textId="77777777" w:rsidR="00935BB6" w:rsidRPr="00935BB6" w:rsidRDefault="009F4403" w:rsidP="009F4403">
      <w:pPr>
        <w:pStyle w:val="Prrafodelista"/>
        <w:numPr>
          <w:ilvl w:val="0"/>
          <w:numId w:val="2"/>
        </w:numPr>
      </w:pPr>
      <w:r w:rsidRPr="00935BB6">
        <w:rPr>
          <w:b/>
          <w:bCs/>
        </w:rPr>
        <w:t>Responsabilidad por Daños:</w:t>
      </w:r>
      <w:r w:rsidRPr="00935BB6">
        <w:t xml:space="preserve"> </w:t>
      </w:r>
      <w:r w:rsidRPr="00935BB6">
        <w:rPr>
          <w:sz w:val="20"/>
          <w:szCs w:val="20"/>
        </w:rPr>
        <w:t>El cliente indemnizará y eximirá al proveedor de cualquier reclamación, pérdida, daño o gasto, incluidos honorarios legales, que resulten de la violación de estos términos por parte del cliente o de cualquier uso indebido del software. Esta indemnización se aplicará a cualquier reclamación realizada por terceros relacionados con el uso del software por parte del cliente.</w:t>
      </w:r>
    </w:p>
    <w:p w14:paraId="0269C82A" w14:textId="77777777" w:rsidR="00935BB6" w:rsidRPr="00935BB6" w:rsidRDefault="009F4403" w:rsidP="009F4403">
      <w:pPr>
        <w:pStyle w:val="Prrafodelista"/>
        <w:numPr>
          <w:ilvl w:val="0"/>
          <w:numId w:val="2"/>
        </w:numPr>
      </w:pPr>
      <w:r w:rsidRPr="00935BB6">
        <w:rPr>
          <w:b/>
          <w:bCs/>
        </w:rPr>
        <w:t>Disputas:</w:t>
      </w:r>
      <w:r w:rsidRPr="00935BB6">
        <w:rPr>
          <w:sz w:val="20"/>
          <w:szCs w:val="20"/>
        </w:rPr>
        <w:t xml:space="preserve"> Cualquier disputa, controversia o reclamación relacionada con el uso del software o con la interpretación de este contrato se resolverá de acuerdo con las leyes vigentes en la jurisdicción especificada en el contrato. Las partes se comprometen a intentar resolver cualquier disputa de manera amistosa mediante negociaciones antes de recurrir a la vía judicial. En caso de que no se llegue a un acuerdo, las disputas serán sometidas a arbitraje en la jurisdicción acordada.</w:t>
      </w:r>
    </w:p>
    <w:p w14:paraId="775621A8" w14:textId="789A2FC0" w:rsidR="006871D5" w:rsidRPr="000670C8" w:rsidRDefault="009F4403" w:rsidP="00935BB6">
      <w:pPr>
        <w:pStyle w:val="Prrafodelista"/>
        <w:numPr>
          <w:ilvl w:val="0"/>
          <w:numId w:val="2"/>
        </w:numPr>
      </w:pPr>
      <w:r w:rsidRPr="00935BB6">
        <w:rPr>
          <w:b/>
          <w:bCs/>
        </w:rPr>
        <w:lastRenderedPageBreak/>
        <w:t>Vigencia y Revisión de Entregables</w:t>
      </w:r>
      <w:r w:rsidRPr="00935BB6">
        <w:rPr>
          <w:sz w:val="20"/>
          <w:szCs w:val="20"/>
        </w:rPr>
        <w:t>: El proveedor se compromete a proporcionar al cliente una lista detallada de los entregables, que incluirá una descripción completa de todas las funcionalidades y características del software. Esta lista será entregada al cliente dentro de los 15 días posteriores a la firma del contrato. El proveedor se compromete a mantener la lista actualizada y reflejar cualquier cambio importante en el software, notificando al cliente sobre las actualizaciones relevantes en un plazo razonable.</w:t>
      </w:r>
    </w:p>
    <w:p w14:paraId="4E26C35F" w14:textId="236B5619" w:rsidR="000670C8" w:rsidRPr="000670C8" w:rsidRDefault="000670C8" w:rsidP="00D27624">
      <w:pPr>
        <w:pStyle w:val="Ttulo1"/>
        <w:rPr>
          <w:sz w:val="24"/>
          <w:szCs w:val="24"/>
        </w:rPr>
      </w:pPr>
      <w:bookmarkStart w:id="3" w:name="_Toc176985105"/>
      <w:r w:rsidRPr="000670C8">
        <w:t>Lista de verificación de criterios</w:t>
      </w:r>
      <w:bookmarkEnd w:id="3"/>
      <w:r w:rsidRPr="000670C8">
        <w:t xml:space="preserve"> </w:t>
      </w:r>
    </w:p>
    <w:tbl>
      <w:tblPr>
        <w:tblStyle w:val="Tablaconcuadrcula"/>
        <w:tblW w:w="8692" w:type="dxa"/>
        <w:tblInd w:w="690" w:type="dxa"/>
        <w:tblLook w:val="04A0" w:firstRow="1" w:lastRow="0" w:firstColumn="1" w:lastColumn="0" w:noHBand="0" w:noVBand="1"/>
      </w:tblPr>
      <w:tblGrid>
        <w:gridCol w:w="4366"/>
        <w:gridCol w:w="690"/>
        <w:gridCol w:w="1055"/>
        <w:gridCol w:w="869"/>
        <w:gridCol w:w="1712"/>
      </w:tblGrid>
      <w:tr w:rsidR="00BE1235" w14:paraId="620E3158" w14:textId="77777777" w:rsidTr="0098162C">
        <w:tc>
          <w:tcPr>
            <w:tcW w:w="4366" w:type="dxa"/>
          </w:tcPr>
          <w:p w14:paraId="1B3896CC" w14:textId="184AD206" w:rsidR="00935BB6" w:rsidRDefault="00BE1235" w:rsidP="00865916">
            <w:pPr>
              <w:pStyle w:val="Prrafodelista"/>
              <w:numPr>
                <w:ilvl w:val="0"/>
                <w:numId w:val="5"/>
              </w:numPr>
            </w:pPr>
            <w:r>
              <w:t>Seguridad y cumplimiento</w:t>
            </w:r>
          </w:p>
        </w:tc>
        <w:tc>
          <w:tcPr>
            <w:tcW w:w="690" w:type="dxa"/>
          </w:tcPr>
          <w:p w14:paraId="64FDBD84" w14:textId="3E0B02B8" w:rsidR="00935BB6" w:rsidRDefault="00BE1235" w:rsidP="00935BB6">
            <w:pPr>
              <w:pStyle w:val="Prrafodelista"/>
              <w:ind w:left="0"/>
            </w:pPr>
            <w:r>
              <w:t>AWS</w:t>
            </w:r>
          </w:p>
        </w:tc>
        <w:tc>
          <w:tcPr>
            <w:tcW w:w="1055" w:type="dxa"/>
          </w:tcPr>
          <w:p w14:paraId="755C4DA3" w14:textId="79ED67E1" w:rsidR="00935BB6" w:rsidRDefault="00BE1235" w:rsidP="00935BB6">
            <w:pPr>
              <w:pStyle w:val="Prrafodelista"/>
              <w:ind w:left="0"/>
            </w:pPr>
            <w:r>
              <w:t>GOOGLE CLOUD</w:t>
            </w:r>
          </w:p>
        </w:tc>
        <w:tc>
          <w:tcPr>
            <w:tcW w:w="869" w:type="dxa"/>
          </w:tcPr>
          <w:p w14:paraId="711B5A80" w14:textId="49058AE6" w:rsidR="00935BB6" w:rsidRDefault="00BE1235" w:rsidP="00935BB6">
            <w:pPr>
              <w:pStyle w:val="Prrafodelista"/>
              <w:ind w:left="0"/>
            </w:pPr>
            <w:r>
              <w:t>AZURE</w:t>
            </w:r>
          </w:p>
        </w:tc>
        <w:tc>
          <w:tcPr>
            <w:tcW w:w="1712" w:type="dxa"/>
          </w:tcPr>
          <w:p w14:paraId="416BDD1B" w14:textId="1B6D1066" w:rsidR="00935BB6" w:rsidRDefault="00BE1235" w:rsidP="00935BB6">
            <w:pPr>
              <w:pStyle w:val="Prrafodelista"/>
              <w:ind w:left="0"/>
            </w:pPr>
            <w:r>
              <w:t xml:space="preserve">BASE PARA LA PUNTUACION </w:t>
            </w:r>
          </w:p>
        </w:tc>
      </w:tr>
      <w:tr w:rsidR="00BE1235" w14:paraId="18457C05" w14:textId="77777777" w:rsidTr="0098162C">
        <w:tc>
          <w:tcPr>
            <w:tcW w:w="4366" w:type="dxa"/>
          </w:tcPr>
          <w:p w14:paraId="5587E352" w14:textId="347A7770" w:rsidR="00935BB6" w:rsidRDefault="00BE1235" w:rsidP="00BE1235">
            <w:pPr>
              <w:pStyle w:val="Prrafodelista"/>
              <w:ind w:left="0"/>
              <w:jc w:val="center"/>
            </w:pPr>
            <w:r>
              <w:t>Certificaciones de seguridad</w:t>
            </w:r>
          </w:p>
        </w:tc>
        <w:tc>
          <w:tcPr>
            <w:tcW w:w="690" w:type="dxa"/>
          </w:tcPr>
          <w:p w14:paraId="59289F46" w14:textId="3E3AF093" w:rsidR="00935BB6" w:rsidRDefault="00BE1235" w:rsidP="00BE1235">
            <w:pPr>
              <w:pStyle w:val="Prrafodelista"/>
              <w:ind w:left="0"/>
              <w:jc w:val="center"/>
            </w:pPr>
            <w:r>
              <w:t>10</w:t>
            </w:r>
          </w:p>
        </w:tc>
        <w:tc>
          <w:tcPr>
            <w:tcW w:w="1055" w:type="dxa"/>
          </w:tcPr>
          <w:p w14:paraId="06731C25" w14:textId="11C6DE68" w:rsidR="00935BB6" w:rsidRDefault="00BE1235" w:rsidP="00BE1235">
            <w:pPr>
              <w:pStyle w:val="Prrafodelista"/>
              <w:ind w:left="0"/>
              <w:jc w:val="center"/>
            </w:pPr>
            <w:r>
              <w:t>10</w:t>
            </w:r>
          </w:p>
        </w:tc>
        <w:tc>
          <w:tcPr>
            <w:tcW w:w="869" w:type="dxa"/>
          </w:tcPr>
          <w:p w14:paraId="090B7782" w14:textId="13BE604D" w:rsidR="00935BB6" w:rsidRDefault="00BE1235" w:rsidP="00BE1235">
            <w:pPr>
              <w:pStyle w:val="Prrafodelista"/>
              <w:ind w:left="0"/>
              <w:jc w:val="center"/>
            </w:pPr>
            <w:r>
              <w:t>10</w:t>
            </w:r>
          </w:p>
        </w:tc>
        <w:tc>
          <w:tcPr>
            <w:tcW w:w="1712" w:type="dxa"/>
          </w:tcPr>
          <w:p w14:paraId="17F47552" w14:textId="77777777" w:rsidR="00935BB6" w:rsidRDefault="00935BB6" w:rsidP="00935BB6">
            <w:pPr>
              <w:pStyle w:val="Prrafodelista"/>
              <w:ind w:left="0"/>
            </w:pPr>
          </w:p>
        </w:tc>
      </w:tr>
      <w:tr w:rsidR="00BE1235" w14:paraId="5E1BF81F" w14:textId="77777777" w:rsidTr="0098162C">
        <w:tc>
          <w:tcPr>
            <w:tcW w:w="4366" w:type="dxa"/>
          </w:tcPr>
          <w:p w14:paraId="3CB38C41" w14:textId="56861777" w:rsidR="00935BB6" w:rsidRDefault="00BE1235" w:rsidP="00BE1235">
            <w:pPr>
              <w:pStyle w:val="Prrafodelista"/>
              <w:ind w:left="0"/>
              <w:jc w:val="center"/>
            </w:pPr>
            <w:r>
              <w:t xml:space="preserve">Encriptaciones de datos en </w:t>
            </w:r>
            <w:r w:rsidR="00865916">
              <w:t>tránsito</w:t>
            </w:r>
            <w:r>
              <w:t xml:space="preserve"> y reposo</w:t>
            </w:r>
          </w:p>
        </w:tc>
        <w:tc>
          <w:tcPr>
            <w:tcW w:w="690" w:type="dxa"/>
          </w:tcPr>
          <w:p w14:paraId="4F187B8B" w14:textId="33B1FA20" w:rsidR="00935BB6" w:rsidRDefault="00BE1235" w:rsidP="00BE1235">
            <w:pPr>
              <w:pStyle w:val="Prrafodelista"/>
              <w:ind w:left="0"/>
              <w:jc w:val="center"/>
            </w:pPr>
            <w:r>
              <w:t>9</w:t>
            </w:r>
          </w:p>
        </w:tc>
        <w:tc>
          <w:tcPr>
            <w:tcW w:w="1055" w:type="dxa"/>
          </w:tcPr>
          <w:p w14:paraId="79486CD8" w14:textId="44B20BFA" w:rsidR="00935BB6" w:rsidRDefault="00BE1235" w:rsidP="00BE1235">
            <w:pPr>
              <w:pStyle w:val="Prrafodelista"/>
              <w:ind w:left="0"/>
              <w:jc w:val="center"/>
            </w:pPr>
            <w:r>
              <w:t>8</w:t>
            </w:r>
          </w:p>
        </w:tc>
        <w:tc>
          <w:tcPr>
            <w:tcW w:w="869" w:type="dxa"/>
          </w:tcPr>
          <w:p w14:paraId="6A848324" w14:textId="7D8242C5" w:rsidR="00935BB6" w:rsidRDefault="00BE1235" w:rsidP="00BE1235">
            <w:pPr>
              <w:pStyle w:val="Prrafodelista"/>
              <w:ind w:left="0"/>
              <w:jc w:val="center"/>
            </w:pPr>
            <w:r>
              <w:t>9</w:t>
            </w:r>
          </w:p>
        </w:tc>
        <w:tc>
          <w:tcPr>
            <w:tcW w:w="1712" w:type="dxa"/>
          </w:tcPr>
          <w:p w14:paraId="78A7F2D6" w14:textId="77777777" w:rsidR="00935BB6" w:rsidRDefault="00935BB6" w:rsidP="00935BB6">
            <w:pPr>
              <w:pStyle w:val="Prrafodelista"/>
              <w:ind w:left="0"/>
            </w:pPr>
          </w:p>
        </w:tc>
      </w:tr>
      <w:tr w:rsidR="00BE1235" w14:paraId="57739B68" w14:textId="77777777" w:rsidTr="0098162C">
        <w:tc>
          <w:tcPr>
            <w:tcW w:w="4366" w:type="dxa"/>
          </w:tcPr>
          <w:p w14:paraId="720AAB2E" w14:textId="46ABA399" w:rsidR="00935BB6" w:rsidRDefault="00BE1235" w:rsidP="00BE1235">
            <w:pPr>
              <w:pStyle w:val="Prrafodelista"/>
              <w:ind w:left="0"/>
              <w:jc w:val="center"/>
            </w:pPr>
            <w:r>
              <w:t>Autenticación y autorización de usuarios</w:t>
            </w:r>
          </w:p>
        </w:tc>
        <w:tc>
          <w:tcPr>
            <w:tcW w:w="690" w:type="dxa"/>
          </w:tcPr>
          <w:p w14:paraId="1E55EF76" w14:textId="4DD56747" w:rsidR="00935BB6" w:rsidRDefault="00BE1235" w:rsidP="00BE1235">
            <w:pPr>
              <w:pStyle w:val="Prrafodelista"/>
              <w:ind w:left="0"/>
              <w:jc w:val="center"/>
            </w:pPr>
            <w:r>
              <w:t>9</w:t>
            </w:r>
          </w:p>
        </w:tc>
        <w:tc>
          <w:tcPr>
            <w:tcW w:w="1055" w:type="dxa"/>
          </w:tcPr>
          <w:p w14:paraId="61D03D22" w14:textId="671D8B83" w:rsidR="00935BB6" w:rsidRDefault="00BE1235" w:rsidP="00BE1235">
            <w:pPr>
              <w:pStyle w:val="Prrafodelista"/>
              <w:ind w:left="0"/>
              <w:jc w:val="center"/>
            </w:pPr>
            <w:r>
              <w:t>9</w:t>
            </w:r>
          </w:p>
        </w:tc>
        <w:tc>
          <w:tcPr>
            <w:tcW w:w="869" w:type="dxa"/>
          </w:tcPr>
          <w:p w14:paraId="0CC63532" w14:textId="737E05D1" w:rsidR="00935BB6" w:rsidRDefault="00BE1235" w:rsidP="00BE1235">
            <w:pPr>
              <w:pStyle w:val="Prrafodelista"/>
              <w:ind w:left="0"/>
              <w:jc w:val="center"/>
            </w:pPr>
            <w:r>
              <w:t>9</w:t>
            </w:r>
          </w:p>
        </w:tc>
        <w:tc>
          <w:tcPr>
            <w:tcW w:w="1712" w:type="dxa"/>
          </w:tcPr>
          <w:p w14:paraId="2AF36B99" w14:textId="77777777" w:rsidR="00935BB6" w:rsidRDefault="00935BB6" w:rsidP="00935BB6">
            <w:pPr>
              <w:pStyle w:val="Prrafodelista"/>
              <w:ind w:left="0"/>
            </w:pPr>
          </w:p>
        </w:tc>
      </w:tr>
      <w:tr w:rsidR="00BE1235" w14:paraId="0687B217" w14:textId="77777777" w:rsidTr="0098162C">
        <w:tc>
          <w:tcPr>
            <w:tcW w:w="4366" w:type="dxa"/>
          </w:tcPr>
          <w:p w14:paraId="091DC1EC" w14:textId="41B00850" w:rsidR="00935BB6" w:rsidRDefault="00BE1235" w:rsidP="00BE1235">
            <w:pPr>
              <w:pStyle w:val="Prrafodelista"/>
              <w:ind w:left="0"/>
              <w:jc w:val="center"/>
            </w:pPr>
            <w:r>
              <w:t>Control de acceso y gestión de identidades</w:t>
            </w:r>
          </w:p>
        </w:tc>
        <w:tc>
          <w:tcPr>
            <w:tcW w:w="690" w:type="dxa"/>
          </w:tcPr>
          <w:p w14:paraId="55A525BE" w14:textId="0EE7FDD7" w:rsidR="00935BB6" w:rsidRDefault="00BE1235" w:rsidP="00BE1235">
            <w:pPr>
              <w:pStyle w:val="Prrafodelista"/>
              <w:ind w:left="0"/>
              <w:jc w:val="center"/>
            </w:pPr>
            <w:r>
              <w:t>5</w:t>
            </w:r>
          </w:p>
        </w:tc>
        <w:tc>
          <w:tcPr>
            <w:tcW w:w="1055" w:type="dxa"/>
          </w:tcPr>
          <w:p w14:paraId="3BA5CDE7" w14:textId="472F43D5" w:rsidR="00935BB6" w:rsidRDefault="00BE1235" w:rsidP="00BE1235">
            <w:pPr>
              <w:pStyle w:val="Prrafodelista"/>
              <w:ind w:left="0"/>
              <w:jc w:val="center"/>
            </w:pPr>
            <w:r>
              <w:t>6</w:t>
            </w:r>
          </w:p>
        </w:tc>
        <w:tc>
          <w:tcPr>
            <w:tcW w:w="869" w:type="dxa"/>
          </w:tcPr>
          <w:p w14:paraId="62D8F5A0" w14:textId="7B4A2941" w:rsidR="00935BB6" w:rsidRDefault="00BE1235" w:rsidP="00BE1235">
            <w:pPr>
              <w:pStyle w:val="Prrafodelista"/>
              <w:ind w:left="0"/>
              <w:jc w:val="center"/>
            </w:pPr>
            <w:r>
              <w:t>7</w:t>
            </w:r>
          </w:p>
        </w:tc>
        <w:tc>
          <w:tcPr>
            <w:tcW w:w="1712" w:type="dxa"/>
          </w:tcPr>
          <w:p w14:paraId="3853EBBE" w14:textId="77777777" w:rsidR="00935BB6" w:rsidRDefault="00935BB6" w:rsidP="00935BB6">
            <w:pPr>
              <w:pStyle w:val="Prrafodelista"/>
              <w:ind w:left="0"/>
            </w:pPr>
          </w:p>
        </w:tc>
      </w:tr>
      <w:tr w:rsidR="00BE1235" w14:paraId="72EF810D" w14:textId="77777777" w:rsidTr="0098162C">
        <w:tc>
          <w:tcPr>
            <w:tcW w:w="4366" w:type="dxa"/>
          </w:tcPr>
          <w:p w14:paraId="1EC7DC92" w14:textId="1DAB2119" w:rsidR="00935BB6" w:rsidRDefault="00BE1235" w:rsidP="00BE1235">
            <w:pPr>
              <w:pStyle w:val="Prrafodelista"/>
              <w:ind w:left="0"/>
              <w:jc w:val="center"/>
            </w:pPr>
            <w:r>
              <w:t>Cumplimiento de regulaciones y</w:t>
            </w:r>
            <w:r w:rsidR="00865916">
              <w:t xml:space="preserve"> </w:t>
            </w:r>
            <w:r>
              <w:t>estándares</w:t>
            </w:r>
          </w:p>
        </w:tc>
        <w:tc>
          <w:tcPr>
            <w:tcW w:w="690" w:type="dxa"/>
          </w:tcPr>
          <w:p w14:paraId="74659A10" w14:textId="635EDD20" w:rsidR="00935BB6" w:rsidRDefault="00BE1235" w:rsidP="00BE1235">
            <w:pPr>
              <w:pStyle w:val="Prrafodelista"/>
              <w:ind w:left="0"/>
              <w:jc w:val="center"/>
            </w:pPr>
            <w:r>
              <w:t>10</w:t>
            </w:r>
          </w:p>
        </w:tc>
        <w:tc>
          <w:tcPr>
            <w:tcW w:w="1055" w:type="dxa"/>
          </w:tcPr>
          <w:p w14:paraId="78D44D86" w14:textId="420D4181" w:rsidR="00935BB6" w:rsidRDefault="00BE1235" w:rsidP="00BE1235">
            <w:pPr>
              <w:pStyle w:val="Prrafodelista"/>
              <w:ind w:left="0"/>
              <w:jc w:val="center"/>
            </w:pPr>
            <w:r>
              <w:t>10</w:t>
            </w:r>
          </w:p>
        </w:tc>
        <w:tc>
          <w:tcPr>
            <w:tcW w:w="869" w:type="dxa"/>
          </w:tcPr>
          <w:p w14:paraId="03AEF54F" w14:textId="611480EF" w:rsidR="00935BB6" w:rsidRDefault="00BE1235" w:rsidP="00BE1235">
            <w:pPr>
              <w:pStyle w:val="Prrafodelista"/>
              <w:ind w:left="0"/>
              <w:jc w:val="center"/>
            </w:pPr>
            <w:r>
              <w:t>10</w:t>
            </w:r>
          </w:p>
        </w:tc>
        <w:tc>
          <w:tcPr>
            <w:tcW w:w="1712" w:type="dxa"/>
          </w:tcPr>
          <w:p w14:paraId="6A059344" w14:textId="77777777" w:rsidR="00935BB6" w:rsidRDefault="00935BB6" w:rsidP="00935BB6">
            <w:pPr>
              <w:pStyle w:val="Prrafodelista"/>
              <w:ind w:left="0"/>
            </w:pPr>
          </w:p>
        </w:tc>
      </w:tr>
      <w:tr w:rsidR="00BE1235" w14:paraId="3F154629" w14:textId="77777777" w:rsidTr="0098162C">
        <w:tc>
          <w:tcPr>
            <w:tcW w:w="4366" w:type="dxa"/>
          </w:tcPr>
          <w:p w14:paraId="6936B865" w14:textId="193BB5D7" w:rsidR="00935BB6" w:rsidRDefault="00BE1235" w:rsidP="00BE1235">
            <w:pPr>
              <w:pStyle w:val="Prrafodelista"/>
              <w:ind w:left="0"/>
              <w:jc w:val="center"/>
            </w:pPr>
            <w:r>
              <w:t>Historial de incidentes de seguridad</w:t>
            </w:r>
          </w:p>
        </w:tc>
        <w:tc>
          <w:tcPr>
            <w:tcW w:w="690" w:type="dxa"/>
          </w:tcPr>
          <w:p w14:paraId="734CF173" w14:textId="49560026" w:rsidR="00935BB6" w:rsidRDefault="00BE1235" w:rsidP="00BE1235">
            <w:pPr>
              <w:pStyle w:val="Prrafodelista"/>
              <w:ind w:left="0"/>
              <w:jc w:val="center"/>
            </w:pPr>
            <w:r>
              <w:t>9</w:t>
            </w:r>
          </w:p>
        </w:tc>
        <w:tc>
          <w:tcPr>
            <w:tcW w:w="1055" w:type="dxa"/>
          </w:tcPr>
          <w:p w14:paraId="69D7C528" w14:textId="6AA34363" w:rsidR="00935BB6" w:rsidRDefault="00BE1235" w:rsidP="00BE1235">
            <w:pPr>
              <w:pStyle w:val="Prrafodelista"/>
              <w:ind w:left="0"/>
              <w:jc w:val="center"/>
            </w:pPr>
            <w:r>
              <w:t>9</w:t>
            </w:r>
          </w:p>
        </w:tc>
        <w:tc>
          <w:tcPr>
            <w:tcW w:w="869" w:type="dxa"/>
          </w:tcPr>
          <w:p w14:paraId="15B37D74" w14:textId="540B0E45" w:rsidR="00935BB6" w:rsidRDefault="00BE1235" w:rsidP="00BE1235">
            <w:pPr>
              <w:pStyle w:val="Prrafodelista"/>
              <w:ind w:left="0"/>
              <w:jc w:val="center"/>
            </w:pPr>
            <w:r>
              <w:t>10</w:t>
            </w:r>
          </w:p>
        </w:tc>
        <w:tc>
          <w:tcPr>
            <w:tcW w:w="1712" w:type="dxa"/>
          </w:tcPr>
          <w:p w14:paraId="21E09087" w14:textId="77777777" w:rsidR="00935BB6" w:rsidRDefault="00935BB6" w:rsidP="00935BB6">
            <w:pPr>
              <w:pStyle w:val="Prrafodelista"/>
              <w:ind w:left="0"/>
            </w:pPr>
          </w:p>
        </w:tc>
      </w:tr>
      <w:tr w:rsidR="00BE1235" w14:paraId="735C70F8" w14:textId="77777777" w:rsidTr="0098162C">
        <w:tc>
          <w:tcPr>
            <w:tcW w:w="4366" w:type="dxa"/>
          </w:tcPr>
          <w:p w14:paraId="0CB83F8D" w14:textId="77777777" w:rsidR="00935BB6" w:rsidRDefault="00935BB6" w:rsidP="00BE1235">
            <w:pPr>
              <w:pStyle w:val="Prrafodelista"/>
              <w:ind w:left="0"/>
              <w:jc w:val="center"/>
            </w:pPr>
          </w:p>
        </w:tc>
        <w:tc>
          <w:tcPr>
            <w:tcW w:w="690" w:type="dxa"/>
          </w:tcPr>
          <w:p w14:paraId="136ABD52" w14:textId="27FB0CF1" w:rsidR="00935BB6" w:rsidRDefault="00BE1235" w:rsidP="00BE1235">
            <w:pPr>
              <w:pStyle w:val="Prrafodelista"/>
              <w:ind w:left="0"/>
              <w:jc w:val="center"/>
            </w:pPr>
            <w:r>
              <w:t>0</w:t>
            </w:r>
          </w:p>
        </w:tc>
        <w:tc>
          <w:tcPr>
            <w:tcW w:w="1055" w:type="dxa"/>
          </w:tcPr>
          <w:p w14:paraId="00EDB601" w14:textId="652C3591" w:rsidR="00935BB6" w:rsidRDefault="00BE1235" w:rsidP="00BE1235">
            <w:pPr>
              <w:pStyle w:val="Prrafodelista"/>
              <w:ind w:left="0"/>
              <w:jc w:val="center"/>
            </w:pPr>
            <w:r>
              <w:t>0</w:t>
            </w:r>
          </w:p>
        </w:tc>
        <w:tc>
          <w:tcPr>
            <w:tcW w:w="869" w:type="dxa"/>
          </w:tcPr>
          <w:p w14:paraId="3A6BF538" w14:textId="6C0FE878" w:rsidR="00935BB6" w:rsidRDefault="00BE1235" w:rsidP="00BE1235">
            <w:pPr>
              <w:pStyle w:val="Prrafodelista"/>
              <w:ind w:left="0"/>
              <w:jc w:val="center"/>
            </w:pPr>
            <w:r>
              <w:t>0</w:t>
            </w:r>
          </w:p>
        </w:tc>
        <w:tc>
          <w:tcPr>
            <w:tcW w:w="1712" w:type="dxa"/>
          </w:tcPr>
          <w:p w14:paraId="5AAB294E" w14:textId="77777777" w:rsidR="00935BB6" w:rsidRDefault="00935BB6" w:rsidP="00935BB6">
            <w:pPr>
              <w:pStyle w:val="Prrafodelista"/>
              <w:ind w:left="0"/>
            </w:pPr>
          </w:p>
        </w:tc>
      </w:tr>
      <w:tr w:rsidR="00BE1235" w14:paraId="3FC32616" w14:textId="77777777" w:rsidTr="0098162C">
        <w:tc>
          <w:tcPr>
            <w:tcW w:w="4366" w:type="dxa"/>
          </w:tcPr>
          <w:p w14:paraId="3C66DFEB" w14:textId="2373C41D" w:rsidR="00935BB6" w:rsidRDefault="00BE1235" w:rsidP="00BE1235">
            <w:pPr>
              <w:pStyle w:val="Prrafodelista"/>
              <w:ind w:left="0"/>
              <w:jc w:val="center"/>
            </w:pPr>
            <w:r>
              <w:t xml:space="preserve">Puntuación media </w:t>
            </w:r>
          </w:p>
        </w:tc>
        <w:tc>
          <w:tcPr>
            <w:tcW w:w="690" w:type="dxa"/>
          </w:tcPr>
          <w:p w14:paraId="51A8FDBB" w14:textId="3F85AA59" w:rsidR="00935BB6" w:rsidRDefault="00BE1235" w:rsidP="00BE1235">
            <w:pPr>
              <w:pStyle w:val="Prrafodelista"/>
              <w:ind w:left="0"/>
              <w:jc w:val="center"/>
            </w:pPr>
            <w:r>
              <w:t>7</w:t>
            </w:r>
          </w:p>
        </w:tc>
        <w:tc>
          <w:tcPr>
            <w:tcW w:w="1055" w:type="dxa"/>
          </w:tcPr>
          <w:p w14:paraId="5B1AD416" w14:textId="05E4FDB7" w:rsidR="00935BB6" w:rsidRDefault="00BE1235" w:rsidP="00BE1235">
            <w:pPr>
              <w:pStyle w:val="Prrafodelista"/>
              <w:ind w:left="0"/>
              <w:jc w:val="center"/>
            </w:pPr>
            <w:r>
              <w:t>7</w:t>
            </w:r>
          </w:p>
        </w:tc>
        <w:tc>
          <w:tcPr>
            <w:tcW w:w="869" w:type="dxa"/>
          </w:tcPr>
          <w:p w14:paraId="2F473213" w14:textId="3CE5FFBE" w:rsidR="00935BB6" w:rsidRDefault="00BE1235" w:rsidP="00BE1235">
            <w:pPr>
              <w:pStyle w:val="Prrafodelista"/>
              <w:ind w:left="0"/>
              <w:jc w:val="center"/>
            </w:pPr>
            <w:r>
              <w:t>8</w:t>
            </w:r>
          </w:p>
        </w:tc>
        <w:tc>
          <w:tcPr>
            <w:tcW w:w="1712" w:type="dxa"/>
          </w:tcPr>
          <w:p w14:paraId="5958D3D3" w14:textId="77777777" w:rsidR="00935BB6" w:rsidRDefault="00935BB6" w:rsidP="00935BB6">
            <w:pPr>
              <w:pStyle w:val="Prrafodelista"/>
              <w:ind w:left="0"/>
            </w:pPr>
          </w:p>
        </w:tc>
      </w:tr>
      <w:tr w:rsidR="00BE1235" w14:paraId="030F894C" w14:textId="77777777" w:rsidTr="0098162C">
        <w:tc>
          <w:tcPr>
            <w:tcW w:w="4366" w:type="dxa"/>
          </w:tcPr>
          <w:p w14:paraId="3C98EB11" w14:textId="36172CD5" w:rsidR="00935BB6" w:rsidRDefault="00865916" w:rsidP="00865916">
            <w:pPr>
              <w:pStyle w:val="Prrafodelista"/>
              <w:numPr>
                <w:ilvl w:val="0"/>
                <w:numId w:val="5"/>
              </w:numPr>
              <w:jc w:val="center"/>
            </w:pPr>
            <w:r>
              <w:t>Infraestructura y Arquitectura</w:t>
            </w:r>
          </w:p>
        </w:tc>
        <w:tc>
          <w:tcPr>
            <w:tcW w:w="690" w:type="dxa"/>
          </w:tcPr>
          <w:p w14:paraId="517EB32E" w14:textId="01E93E64" w:rsidR="00935BB6" w:rsidRDefault="00865916" w:rsidP="00865916">
            <w:pPr>
              <w:pStyle w:val="Prrafodelista"/>
              <w:ind w:left="0"/>
              <w:jc w:val="center"/>
            </w:pPr>
            <w:r>
              <w:t>AWS</w:t>
            </w:r>
          </w:p>
        </w:tc>
        <w:tc>
          <w:tcPr>
            <w:tcW w:w="1055" w:type="dxa"/>
          </w:tcPr>
          <w:p w14:paraId="10D066E8" w14:textId="77777777" w:rsidR="00935BB6" w:rsidRDefault="00865916" w:rsidP="00865916">
            <w:pPr>
              <w:pStyle w:val="Prrafodelista"/>
              <w:ind w:left="0"/>
              <w:jc w:val="center"/>
            </w:pPr>
            <w:r>
              <w:t>GOOGLE</w:t>
            </w:r>
          </w:p>
          <w:p w14:paraId="04ACDAE9" w14:textId="1B714F06" w:rsidR="00865916" w:rsidRDefault="00865916" w:rsidP="00865916">
            <w:pPr>
              <w:pStyle w:val="Prrafodelista"/>
              <w:ind w:left="0"/>
              <w:jc w:val="center"/>
            </w:pPr>
            <w:r>
              <w:t>CLOUD</w:t>
            </w:r>
          </w:p>
        </w:tc>
        <w:tc>
          <w:tcPr>
            <w:tcW w:w="869" w:type="dxa"/>
          </w:tcPr>
          <w:p w14:paraId="7656BF09" w14:textId="08170B2D" w:rsidR="00935BB6" w:rsidRDefault="00865916" w:rsidP="00865916">
            <w:pPr>
              <w:pStyle w:val="Prrafodelista"/>
              <w:ind w:left="0"/>
              <w:jc w:val="center"/>
            </w:pPr>
            <w:r>
              <w:t>AZURE</w:t>
            </w:r>
          </w:p>
        </w:tc>
        <w:tc>
          <w:tcPr>
            <w:tcW w:w="1712" w:type="dxa"/>
          </w:tcPr>
          <w:p w14:paraId="78EBA46B" w14:textId="74FBC85B" w:rsidR="00935BB6" w:rsidRDefault="00865916" w:rsidP="00935BB6">
            <w:pPr>
              <w:pStyle w:val="Prrafodelista"/>
              <w:ind w:left="0"/>
            </w:pPr>
            <w:r>
              <w:t xml:space="preserve">BASE PARA LA PUNTUACION </w:t>
            </w:r>
          </w:p>
        </w:tc>
      </w:tr>
      <w:tr w:rsidR="00BE1235" w14:paraId="73BCCAA0" w14:textId="77777777" w:rsidTr="0098162C">
        <w:tc>
          <w:tcPr>
            <w:tcW w:w="4366" w:type="dxa"/>
          </w:tcPr>
          <w:p w14:paraId="0612D5CC" w14:textId="321FBE86" w:rsidR="00935BB6" w:rsidRDefault="00865916" w:rsidP="00865916">
            <w:pPr>
              <w:pStyle w:val="Prrafodelista"/>
              <w:ind w:left="0"/>
              <w:jc w:val="center"/>
            </w:pPr>
            <w:r>
              <w:t>Tipo de infraestructura</w:t>
            </w:r>
          </w:p>
        </w:tc>
        <w:tc>
          <w:tcPr>
            <w:tcW w:w="690" w:type="dxa"/>
          </w:tcPr>
          <w:p w14:paraId="1BA09488" w14:textId="79A46555" w:rsidR="00935BB6" w:rsidRDefault="00865916" w:rsidP="00865916">
            <w:pPr>
              <w:pStyle w:val="Prrafodelista"/>
              <w:ind w:left="0"/>
              <w:jc w:val="center"/>
            </w:pPr>
            <w:r>
              <w:t>10</w:t>
            </w:r>
          </w:p>
        </w:tc>
        <w:tc>
          <w:tcPr>
            <w:tcW w:w="1055" w:type="dxa"/>
          </w:tcPr>
          <w:p w14:paraId="7A6EF052" w14:textId="0094D362" w:rsidR="00935BB6" w:rsidRDefault="00865916" w:rsidP="00865916">
            <w:pPr>
              <w:pStyle w:val="Prrafodelista"/>
              <w:ind w:left="0"/>
              <w:jc w:val="center"/>
            </w:pPr>
            <w:r>
              <w:t>10</w:t>
            </w:r>
          </w:p>
        </w:tc>
        <w:tc>
          <w:tcPr>
            <w:tcW w:w="869" w:type="dxa"/>
          </w:tcPr>
          <w:p w14:paraId="0D068353" w14:textId="468C107B" w:rsidR="00935BB6" w:rsidRDefault="00865916" w:rsidP="00865916">
            <w:pPr>
              <w:pStyle w:val="Prrafodelista"/>
              <w:ind w:left="0"/>
              <w:jc w:val="center"/>
            </w:pPr>
            <w:r>
              <w:t>10</w:t>
            </w:r>
          </w:p>
        </w:tc>
        <w:tc>
          <w:tcPr>
            <w:tcW w:w="1712" w:type="dxa"/>
          </w:tcPr>
          <w:p w14:paraId="4DE8B6E2" w14:textId="77777777" w:rsidR="00935BB6" w:rsidRDefault="00935BB6" w:rsidP="00935BB6">
            <w:pPr>
              <w:pStyle w:val="Prrafodelista"/>
              <w:ind w:left="0"/>
            </w:pPr>
          </w:p>
        </w:tc>
      </w:tr>
      <w:tr w:rsidR="00BE1235" w14:paraId="06B03CD5" w14:textId="77777777" w:rsidTr="0098162C">
        <w:tc>
          <w:tcPr>
            <w:tcW w:w="4366" w:type="dxa"/>
          </w:tcPr>
          <w:p w14:paraId="2CB643C1" w14:textId="06DCD7AD" w:rsidR="00935BB6" w:rsidRDefault="00865916" w:rsidP="00865916">
            <w:pPr>
              <w:pStyle w:val="Prrafodelista"/>
              <w:ind w:left="0"/>
              <w:jc w:val="center"/>
            </w:pPr>
            <w:r>
              <w:t>Capacidad de accesibilidad y flexibilidad</w:t>
            </w:r>
          </w:p>
        </w:tc>
        <w:tc>
          <w:tcPr>
            <w:tcW w:w="690" w:type="dxa"/>
          </w:tcPr>
          <w:p w14:paraId="6751FEAE" w14:textId="6F3CDFC3" w:rsidR="00935BB6" w:rsidRDefault="00865916" w:rsidP="00865916">
            <w:pPr>
              <w:pStyle w:val="Prrafodelista"/>
              <w:ind w:left="0"/>
              <w:jc w:val="center"/>
            </w:pPr>
            <w:r>
              <w:t>10</w:t>
            </w:r>
          </w:p>
        </w:tc>
        <w:tc>
          <w:tcPr>
            <w:tcW w:w="1055" w:type="dxa"/>
          </w:tcPr>
          <w:p w14:paraId="4FA4428F" w14:textId="4912C0AA" w:rsidR="00935BB6" w:rsidRDefault="00865916" w:rsidP="00865916">
            <w:pPr>
              <w:pStyle w:val="Prrafodelista"/>
              <w:ind w:left="0"/>
              <w:jc w:val="center"/>
            </w:pPr>
            <w:r>
              <w:t>9</w:t>
            </w:r>
          </w:p>
        </w:tc>
        <w:tc>
          <w:tcPr>
            <w:tcW w:w="869" w:type="dxa"/>
          </w:tcPr>
          <w:p w14:paraId="6B9A509F" w14:textId="6F761099" w:rsidR="00935BB6" w:rsidRDefault="00865916" w:rsidP="00865916">
            <w:pPr>
              <w:pStyle w:val="Prrafodelista"/>
              <w:ind w:left="0"/>
              <w:jc w:val="center"/>
            </w:pPr>
            <w:r>
              <w:t>9</w:t>
            </w:r>
          </w:p>
        </w:tc>
        <w:tc>
          <w:tcPr>
            <w:tcW w:w="1712" w:type="dxa"/>
          </w:tcPr>
          <w:p w14:paraId="1A13DA73" w14:textId="77777777" w:rsidR="00935BB6" w:rsidRDefault="00935BB6" w:rsidP="00935BB6">
            <w:pPr>
              <w:pStyle w:val="Prrafodelista"/>
              <w:ind w:left="0"/>
            </w:pPr>
          </w:p>
        </w:tc>
      </w:tr>
      <w:tr w:rsidR="00BE1235" w14:paraId="6EA4506E" w14:textId="77777777" w:rsidTr="0098162C">
        <w:tc>
          <w:tcPr>
            <w:tcW w:w="4366" w:type="dxa"/>
          </w:tcPr>
          <w:p w14:paraId="321A5CB2" w14:textId="614AB5C7" w:rsidR="00935BB6" w:rsidRDefault="00865916" w:rsidP="00865916">
            <w:pPr>
              <w:pStyle w:val="Prrafodelista"/>
              <w:ind w:left="0"/>
              <w:jc w:val="center"/>
            </w:pPr>
            <w:r>
              <w:t>Disponibilidad de recursos</w:t>
            </w:r>
          </w:p>
        </w:tc>
        <w:tc>
          <w:tcPr>
            <w:tcW w:w="690" w:type="dxa"/>
          </w:tcPr>
          <w:p w14:paraId="3862DDAC" w14:textId="1F67AB6E" w:rsidR="00935BB6" w:rsidRDefault="00865916" w:rsidP="00865916">
            <w:pPr>
              <w:pStyle w:val="Prrafodelista"/>
              <w:ind w:left="0"/>
              <w:jc w:val="center"/>
            </w:pPr>
            <w:r>
              <w:t>9</w:t>
            </w:r>
          </w:p>
        </w:tc>
        <w:tc>
          <w:tcPr>
            <w:tcW w:w="1055" w:type="dxa"/>
          </w:tcPr>
          <w:p w14:paraId="43DEF47D" w14:textId="25ACA1CD" w:rsidR="00935BB6" w:rsidRDefault="00865916" w:rsidP="00865916">
            <w:pPr>
              <w:pStyle w:val="Prrafodelista"/>
              <w:ind w:left="0"/>
              <w:jc w:val="center"/>
            </w:pPr>
            <w:r>
              <w:t>9</w:t>
            </w:r>
          </w:p>
        </w:tc>
        <w:tc>
          <w:tcPr>
            <w:tcW w:w="869" w:type="dxa"/>
          </w:tcPr>
          <w:p w14:paraId="5B56338E" w14:textId="0CA80AA2" w:rsidR="00935BB6" w:rsidRDefault="00865916" w:rsidP="00865916">
            <w:pPr>
              <w:pStyle w:val="Prrafodelista"/>
              <w:ind w:left="0"/>
              <w:jc w:val="center"/>
            </w:pPr>
            <w:r>
              <w:t>9</w:t>
            </w:r>
          </w:p>
        </w:tc>
        <w:tc>
          <w:tcPr>
            <w:tcW w:w="1712" w:type="dxa"/>
          </w:tcPr>
          <w:p w14:paraId="1504A7C1" w14:textId="77777777" w:rsidR="00935BB6" w:rsidRDefault="00935BB6" w:rsidP="00935BB6">
            <w:pPr>
              <w:pStyle w:val="Prrafodelista"/>
              <w:ind w:left="0"/>
            </w:pPr>
          </w:p>
        </w:tc>
      </w:tr>
      <w:tr w:rsidR="00BE1235" w14:paraId="0B3E8D0B" w14:textId="77777777" w:rsidTr="0098162C">
        <w:tc>
          <w:tcPr>
            <w:tcW w:w="4366" w:type="dxa"/>
          </w:tcPr>
          <w:p w14:paraId="30AE8A71" w14:textId="0A2C7A66" w:rsidR="00935BB6" w:rsidRDefault="00865916" w:rsidP="00865916">
            <w:pPr>
              <w:pStyle w:val="Prrafodelista"/>
              <w:ind w:left="0"/>
              <w:jc w:val="center"/>
            </w:pPr>
            <w:r>
              <w:t>Ubicación de los centros de datos</w:t>
            </w:r>
          </w:p>
        </w:tc>
        <w:tc>
          <w:tcPr>
            <w:tcW w:w="690" w:type="dxa"/>
          </w:tcPr>
          <w:p w14:paraId="3301DBE8" w14:textId="6AC7EABF" w:rsidR="00935BB6" w:rsidRDefault="00865916" w:rsidP="00865916">
            <w:pPr>
              <w:pStyle w:val="Prrafodelista"/>
              <w:ind w:left="0"/>
              <w:jc w:val="center"/>
            </w:pPr>
            <w:r>
              <w:t>8</w:t>
            </w:r>
          </w:p>
        </w:tc>
        <w:tc>
          <w:tcPr>
            <w:tcW w:w="1055" w:type="dxa"/>
          </w:tcPr>
          <w:p w14:paraId="695E185D" w14:textId="128580D9" w:rsidR="00935BB6" w:rsidRDefault="00865916" w:rsidP="00865916">
            <w:pPr>
              <w:pStyle w:val="Prrafodelista"/>
              <w:ind w:left="0"/>
              <w:jc w:val="center"/>
            </w:pPr>
            <w:r>
              <w:t>8</w:t>
            </w:r>
          </w:p>
        </w:tc>
        <w:tc>
          <w:tcPr>
            <w:tcW w:w="869" w:type="dxa"/>
          </w:tcPr>
          <w:p w14:paraId="59D993C1" w14:textId="4D88E4F4" w:rsidR="00935BB6" w:rsidRDefault="00865916" w:rsidP="00865916">
            <w:pPr>
              <w:pStyle w:val="Prrafodelista"/>
              <w:ind w:left="0"/>
              <w:jc w:val="center"/>
            </w:pPr>
            <w:r>
              <w:t>10</w:t>
            </w:r>
          </w:p>
        </w:tc>
        <w:tc>
          <w:tcPr>
            <w:tcW w:w="1712" w:type="dxa"/>
          </w:tcPr>
          <w:p w14:paraId="0B064981" w14:textId="77777777" w:rsidR="00935BB6" w:rsidRDefault="00935BB6" w:rsidP="00935BB6">
            <w:pPr>
              <w:pStyle w:val="Prrafodelista"/>
              <w:ind w:left="0"/>
            </w:pPr>
          </w:p>
        </w:tc>
      </w:tr>
      <w:tr w:rsidR="00BE1235" w14:paraId="70F1D553" w14:textId="77777777" w:rsidTr="0098162C">
        <w:tc>
          <w:tcPr>
            <w:tcW w:w="4366" w:type="dxa"/>
          </w:tcPr>
          <w:p w14:paraId="79B594CB" w14:textId="67604C21" w:rsidR="00935BB6" w:rsidRDefault="00865916" w:rsidP="00865916">
            <w:pPr>
              <w:pStyle w:val="Prrafodelista"/>
              <w:ind w:left="0"/>
              <w:jc w:val="center"/>
            </w:pPr>
            <w:r>
              <w:t>Arquitectura de la red</w:t>
            </w:r>
          </w:p>
        </w:tc>
        <w:tc>
          <w:tcPr>
            <w:tcW w:w="690" w:type="dxa"/>
          </w:tcPr>
          <w:p w14:paraId="461A199F" w14:textId="5FD9F821" w:rsidR="00935BB6" w:rsidRDefault="00865916" w:rsidP="00865916">
            <w:pPr>
              <w:pStyle w:val="Prrafodelista"/>
              <w:ind w:left="0"/>
              <w:jc w:val="center"/>
            </w:pPr>
            <w:r>
              <w:t>10</w:t>
            </w:r>
          </w:p>
        </w:tc>
        <w:tc>
          <w:tcPr>
            <w:tcW w:w="1055" w:type="dxa"/>
          </w:tcPr>
          <w:p w14:paraId="7255B58F" w14:textId="4810EA6C" w:rsidR="00935BB6" w:rsidRDefault="00865916" w:rsidP="00865916">
            <w:pPr>
              <w:pStyle w:val="Prrafodelista"/>
              <w:ind w:left="0"/>
              <w:jc w:val="center"/>
            </w:pPr>
            <w:r>
              <w:t>8</w:t>
            </w:r>
          </w:p>
        </w:tc>
        <w:tc>
          <w:tcPr>
            <w:tcW w:w="869" w:type="dxa"/>
          </w:tcPr>
          <w:p w14:paraId="5D23361E" w14:textId="4BFE024E" w:rsidR="00935BB6" w:rsidRDefault="00865916" w:rsidP="00865916">
            <w:pPr>
              <w:pStyle w:val="Prrafodelista"/>
              <w:ind w:left="0"/>
              <w:jc w:val="center"/>
            </w:pPr>
            <w:r>
              <w:t>9</w:t>
            </w:r>
          </w:p>
        </w:tc>
        <w:tc>
          <w:tcPr>
            <w:tcW w:w="1712" w:type="dxa"/>
          </w:tcPr>
          <w:p w14:paraId="2AE010D0" w14:textId="77777777" w:rsidR="00935BB6" w:rsidRDefault="00935BB6" w:rsidP="00935BB6">
            <w:pPr>
              <w:pStyle w:val="Prrafodelista"/>
              <w:ind w:left="0"/>
            </w:pPr>
          </w:p>
        </w:tc>
      </w:tr>
      <w:tr w:rsidR="00BE1235" w14:paraId="2EE3A685" w14:textId="77777777" w:rsidTr="0098162C">
        <w:tc>
          <w:tcPr>
            <w:tcW w:w="4366" w:type="dxa"/>
          </w:tcPr>
          <w:p w14:paraId="0891C239" w14:textId="77777777" w:rsidR="00935BB6" w:rsidRDefault="00935BB6" w:rsidP="00865916">
            <w:pPr>
              <w:pStyle w:val="Prrafodelista"/>
              <w:ind w:left="0"/>
              <w:jc w:val="center"/>
            </w:pPr>
          </w:p>
        </w:tc>
        <w:tc>
          <w:tcPr>
            <w:tcW w:w="690" w:type="dxa"/>
          </w:tcPr>
          <w:p w14:paraId="5AD4BBEE" w14:textId="6AAB58B4" w:rsidR="00935BB6" w:rsidRDefault="00865916" w:rsidP="00865916">
            <w:pPr>
              <w:pStyle w:val="Prrafodelista"/>
              <w:ind w:left="0"/>
              <w:jc w:val="center"/>
            </w:pPr>
            <w:r>
              <w:t>0</w:t>
            </w:r>
          </w:p>
        </w:tc>
        <w:tc>
          <w:tcPr>
            <w:tcW w:w="1055" w:type="dxa"/>
          </w:tcPr>
          <w:p w14:paraId="2E3A6E48" w14:textId="4A76E095" w:rsidR="00935BB6" w:rsidRDefault="00865916" w:rsidP="00865916">
            <w:pPr>
              <w:pStyle w:val="Prrafodelista"/>
              <w:ind w:left="0"/>
              <w:jc w:val="center"/>
            </w:pPr>
            <w:r>
              <w:t>0</w:t>
            </w:r>
          </w:p>
        </w:tc>
        <w:tc>
          <w:tcPr>
            <w:tcW w:w="869" w:type="dxa"/>
          </w:tcPr>
          <w:p w14:paraId="12A58B50" w14:textId="4D92A33F" w:rsidR="00935BB6" w:rsidRDefault="00865916" w:rsidP="00865916">
            <w:pPr>
              <w:pStyle w:val="Prrafodelista"/>
              <w:ind w:left="0"/>
              <w:jc w:val="center"/>
            </w:pPr>
            <w:r>
              <w:t>0</w:t>
            </w:r>
          </w:p>
        </w:tc>
        <w:tc>
          <w:tcPr>
            <w:tcW w:w="1712" w:type="dxa"/>
          </w:tcPr>
          <w:p w14:paraId="73DE36A7" w14:textId="77777777" w:rsidR="00935BB6" w:rsidRDefault="00935BB6" w:rsidP="00935BB6">
            <w:pPr>
              <w:pStyle w:val="Prrafodelista"/>
              <w:ind w:left="0"/>
            </w:pPr>
          </w:p>
        </w:tc>
      </w:tr>
      <w:tr w:rsidR="00BE1235" w14:paraId="6E0D1853" w14:textId="77777777" w:rsidTr="0098162C">
        <w:tc>
          <w:tcPr>
            <w:tcW w:w="4366" w:type="dxa"/>
          </w:tcPr>
          <w:p w14:paraId="6E780DE9" w14:textId="74558D37" w:rsidR="00935BB6" w:rsidRDefault="00865916" w:rsidP="00865916">
            <w:pPr>
              <w:pStyle w:val="Prrafodelista"/>
              <w:ind w:left="0"/>
              <w:jc w:val="center"/>
            </w:pPr>
            <w:r>
              <w:t>Puntuación media</w:t>
            </w:r>
          </w:p>
        </w:tc>
        <w:tc>
          <w:tcPr>
            <w:tcW w:w="690" w:type="dxa"/>
          </w:tcPr>
          <w:p w14:paraId="0EBA9C6F" w14:textId="0D8D900A" w:rsidR="00935BB6" w:rsidRDefault="00865916" w:rsidP="00865916">
            <w:pPr>
              <w:pStyle w:val="Prrafodelista"/>
              <w:ind w:left="0"/>
              <w:jc w:val="center"/>
            </w:pPr>
            <w:r>
              <w:t>8</w:t>
            </w:r>
          </w:p>
        </w:tc>
        <w:tc>
          <w:tcPr>
            <w:tcW w:w="1055" w:type="dxa"/>
          </w:tcPr>
          <w:p w14:paraId="280FFA4F" w14:textId="0ADB958B" w:rsidR="00935BB6" w:rsidRDefault="00865916" w:rsidP="00865916">
            <w:pPr>
              <w:pStyle w:val="Prrafodelista"/>
              <w:ind w:left="0"/>
              <w:jc w:val="center"/>
            </w:pPr>
            <w:r>
              <w:t>7</w:t>
            </w:r>
          </w:p>
        </w:tc>
        <w:tc>
          <w:tcPr>
            <w:tcW w:w="869" w:type="dxa"/>
          </w:tcPr>
          <w:p w14:paraId="08027415" w14:textId="2504BB08" w:rsidR="00935BB6" w:rsidRDefault="00865916" w:rsidP="00865916">
            <w:pPr>
              <w:pStyle w:val="Prrafodelista"/>
              <w:ind w:left="0"/>
              <w:jc w:val="center"/>
            </w:pPr>
            <w:r>
              <w:t>8</w:t>
            </w:r>
          </w:p>
        </w:tc>
        <w:tc>
          <w:tcPr>
            <w:tcW w:w="1712" w:type="dxa"/>
          </w:tcPr>
          <w:p w14:paraId="612BF2C3" w14:textId="77777777" w:rsidR="00935BB6" w:rsidRDefault="00935BB6" w:rsidP="00935BB6">
            <w:pPr>
              <w:pStyle w:val="Prrafodelista"/>
              <w:ind w:left="0"/>
            </w:pPr>
          </w:p>
        </w:tc>
      </w:tr>
      <w:tr w:rsidR="00BE1235" w14:paraId="5654E59A" w14:textId="77777777" w:rsidTr="0098162C">
        <w:tc>
          <w:tcPr>
            <w:tcW w:w="4366" w:type="dxa"/>
          </w:tcPr>
          <w:p w14:paraId="076B212A" w14:textId="75BFF38B" w:rsidR="00935BB6" w:rsidRDefault="00865916" w:rsidP="00E41801">
            <w:pPr>
              <w:pStyle w:val="Prrafodelista"/>
              <w:numPr>
                <w:ilvl w:val="0"/>
                <w:numId w:val="5"/>
              </w:numPr>
              <w:jc w:val="center"/>
            </w:pPr>
            <w:r>
              <w:t>Servicios y características</w:t>
            </w:r>
          </w:p>
        </w:tc>
        <w:tc>
          <w:tcPr>
            <w:tcW w:w="690" w:type="dxa"/>
          </w:tcPr>
          <w:p w14:paraId="33E40939" w14:textId="0F6F4A3F" w:rsidR="00935BB6" w:rsidRDefault="00865916" w:rsidP="00E41801">
            <w:pPr>
              <w:pStyle w:val="Prrafodelista"/>
              <w:ind w:left="0"/>
              <w:jc w:val="center"/>
            </w:pPr>
            <w:r>
              <w:t>AWS</w:t>
            </w:r>
          </w:p>
        </w:tc>
        <w:tc>
          <w:tcPr>
            <w:tcW w:w="1055" w:type="dxa"/>
          </w:tcPr>
          <w:p w14:paraId="4E4295B1" w14:textId="5036A04C" w:rsidR="00935BB6" w:rsidRDefault="00865916" w:rsidP="00E41801">
            <w:pPr>
              <w:pStyle w:val="Prrafodelista"/>
              <w:ind w:left="0"/>
              <w:jc w:val="center"/>
            </w:pPr>
            <w:r>
              <w:t>GOOGLE CLOUD</w:t>
            </w:r>
          </w:p>
        </w:tc>
        <w:tc>
          <w:tcPr>
            <w:tcW w:w="869" w:type="dxa"/>
          </w:tcPr>
          <w:p w14:paraId="6B7573CD" w14:textId="5FEF0179" w:rsidR="00935BB6" w:rsidRDefault="00865916" w:rsidP="00E41801">
            <w:pPr>
              <w:pStyle w:val="Prrafodelista"/>
              <w:ind w:left="0"/>
              <w:jc w:val="center"/>
            </w:pPr>
            <w:r>
              <w:t>AZURE</w:t>
            </w:r>
          </w:p>
        </w:tc>
        <w:tc>
          <w:tcPr>
            <w:tcW w:w="1712" w:type="dxa"/>
          </w:tcPr>
          <w:p w14:paraId="13E86AC6" w14:textId="0F6721A7" w:rsidR="00935BB6" w:rsidRDefault="00865916" w:rsidP="00935BB6">
            <w:pPr>
              <w:pStyle w:val="Prrafodelista"/>
              <w:ind w:left="0"/>
            </w:pPr>
            <w:r>
              <w:t xml:space="preserve">BASE PARA LA PUNTUACION </w:t>
            </w:r>
          </w:p>
        </w:tc>
      </w:tr>
      <w:tr w:rsidR="00BE1235" w14:paraId="78D3940C" w14:textId="77777777" w:rsidTr="0098162C">
        <w:tc>
          <w:tcPr>
            <w:tcW w:w="4366" w:type="dxa"/>
          </w:tcPr>
          <w:p w14:paraId="11F91D37" w14:textId="6F186109" w:rsidR="00935BB6" w:rsidRDefault="00E41801" w:rsidP="00E41801">
            <w:pPr>
              <w:pStyle w:val="Prrafodelista"/>
              <w:ind w:left="0"/>
              <w:jc w:val="center"/>
            </w:pPr>
            <w:r>
              <w:t>Tipo de servicios ofrecidos</w:t>
            </w:r>
          </w:p>
        </w:tc>
        <w:tc>
          <w:tcPr>
            <w:tcW w:w="690" w:type="dxa"/>
          </w:tcPr>
          <w:p w14:paraId="1CE27969" w14:textId="144D8ADC" w:rsidR="00935BB6" w:rsidRDefault="00E41801" w:rsidP="00E41801">
            <w:pPr>
              <w:pStyle w:val="Prrafodelista"/>
              <w:ind w:left="0"/>
              <w:jc w:val="center"/>
            </w:pPr>
            <w:r>
              <w:t>10</w:t>
            </w:r>
          </w:p>
        </w:tc>
        <w:tc>
          <w:tcPr>
            <w:tcW w:w="1055" w:type="dxa"/>
          </w:tcPr>
          <w:p w14:paraId="37586DFD" w14:textId="15622E25" w:rsidR="00935BB6" w:rsidRDefault="00E41801" w:rsidP="00E41801">
            <w:pPr>
              <w:pStyle w:val="Prrafodelista"/>
              <w:ind w:left="0"/>
              <w:jc w:val="center"/>
            </w:pPr>
            <w:r>
              <w:t>10</w:t>
            </w:r>
          </w:p>
        </w:tc>
        <w:tc>
          <w:tcPr>
            <w:tcW w:w="869" w:type="dxa"/>
          </w:tcPr>
          <w:p w14:paraId="56804944" w14:textId="41E7C0D0" w:rsidR="00935BB6" w:rsidRDefault="00E41801" w:rsidP="00E41801">
            <w:pPr>
              <w:pStyle w:val="Prrafodelista"/>
              <w:ind w:left="0"/>
              <w:jc w:val="center"/>
            </w:pPr>
            <w:r>
              <w:t>10</w:t>
            </w:r>
          </w:p>
        </w:tc>
        <w:tc>
          <w:tcPr>
            <w:tcW w:w="1712" w:type="dxa"/>
          </w:tcPr>
          <w:p w14:paraId="1287A50D" w14:textId="77777777" w:rsidR="00935BB6" w:rsidRDefault="00935BB6" w:rsidP="00935BB6">
            <w:pPr>
              <w:pStyle w:val="Prrafodelista"/>
              <w:ind w:left="0"/>
            </w:pPr>
          </w:p>
        </w:tc>
      </w:tr>
      <w:tr w:rsidR="00BE1235" w14:paraId="6370959C" w14:textId="77777777" w:rsidTr="0098162C">
        <w:tc>
          <w:tcPr>
            <w:tcW w:w="4366" w:type="dxa"/>
          </w:tcPr>
          <w:p w14:paraId="67E396A1" w14:textId="154F8D8F" w:rsidR="00935BB6" w:rsidRDefault="00E41801" w:rsidP="00E41801">
            <w:pPr>
              <w:pStyle w:val="Prrafodelista"/>
              <w:ind w:left="0"/>
              <w:jc w:val="center"/>
            </w:pPr>
            <w:r>
              <w:t>Características de cada servicio</w:t>
            </w:r>
          </w:p>
        </w:tc>
        <w:tc>
          <w:tcPr>
            <w:tcW w:w="690" w:type="dxa"/>
          </w:tcPr>
          <w:p w14:paraId="21168B83" w14:textId="72DCCEFD" w:rsidR="00935BB6" w:rsidRDefault="00E41801" w:rsidP="00E41801">
            <w:pPr>
              <w:pStyle w:val="Prrafodelista"/>
              <w:ind w:left="0"/>
              <w:jc w:val="center"/>
            </w:pPr>
            <w:r>
              <w:t>9</w:t>
            </w:r>
          </w:p>
        </w:tc>
        <w:tc>
          <w:tcPr>
            <w:tcW w:w="1055" w:type="dxa"/>
          </w:tcPr>
          <w:p w14:paraId="78F2DF14" w14:textId="3CC8684F" w:rsidR="00935BB6" w:rsidRDefault="00E41801" w:rsidP="00E41801">
            <w:pPr>
              <w:pStyle w:val="Prrafodelista"/>
              <w:ind w:left="0"/>
              <w:jc w:val="center"/>
            </w:pPr>
            <w:r>
              <w:t>8</w:t>
            </w:r>
          </w:p>
        </w:tc>
        <w:tc>
          <w:tcPr>
            <w:tcW w:w="869" w:type="dxa"/>
          </w:tcPr>
          <w:p w14:paraId="1864EED7" w14:textId="6F566BF3" w:rsidR="00935BB6" w:rsidRDefault="00E41801" w:rsidP="00E41801">
            <w:pPr>
              <w:pStyle w:val="Prrafodelista"/>
              <w:ind w:left="0"/>
              <w:jc w:val="center"/>
            </w:pPr>
            <w:r>
              <w:t>9</w:t>
            </w:r>
          </w:p>
        </w:tc>
        <w:tc>
          <w:tcPr>
            <w:tcW w:w="1712" w:type="dxa"/>
          </w:tcPr>
          <w:p w14:paraId="732B6939" w14:textId="77777777" w:rsidR="00935BB6" w:rsidRDefault="00935BB6" w:rsidP="00935BB6">
            <w:pPr>
              <w:pStyle w:val="Prrafodelista"/>
              <w:ind w:left="0"/>
            </w:pPr>
          </w:p>
        </w:tc>
      </w:tr>
      <w:tr w:rsidR="00BE1235" w14:paraId="45F3B031" w14:textId="77777777" w:rsidTr="0098162C">
        <w:tc>
          <w:tcPr>
            <w:tcW w:w="4366" w:type="dxa"/>
          </w:tcPr>
          <w:p w14:paraId="71285CB5" w14:textId="27F66105" w:rsidR="00935BB6" w:rsidRDefault="00E41801" w:rsidP="00E41801">
            <w:pPr>
              <w:pStyle w:val="Prrafodelista"/>
              <w:ind w:left="0"/>
              <w:jc w:val="center"/>
            </w:pPr>
            <w:r>
              <w:t>Soporte de tecnologías especificas</w:t>
            </w:r>
          </w:p>
        </w:tc>
        <w:tc>
          <w:tcPr>
            <w:tcW w:w="690" w:type="dxa"/>
          </w:tcPr>
          <w:p w14:paraId="34798032" w14:textId="61782D88" w:rsidR="00935BB6" w:rsidRDefault="00E41801" w:rsidP="00E41801">
            <w:pPr>
              <w:pStyle w:val="Prrafodelista"/>
              <w:ind w:left="0"/>
              <w:jc w:val="center"/>
            </w:pPr>
            <w:r>
              <w:t>9</w:t>
            </w:r>
          </w:p>
        </w:tc>
        <w:tc>
          <w:tcPr>
            <w:tcW w:w="1055" w:type="dxa"/>
          </w:tcPr>
          <w:p w14:paraId="3437BC21" w14:textId="5A7795BE" w:rsidR="00935BB6" w:rsidRDefault="00E41801" w:rsidP="00E41801">
            <w:pPr>
              <w:pStyle w:val="Prrafodelista"/>
              <w:ind w:left="0"/>
              <w:jc w:val="center"/>
            </w:pPr>
            <w:r>
              <w:t>9</w:t>
            </w:r>
          </w:p>
        </w:tc>
        <w:tc>
          <w:tcPr>
            <w:tcW w:w="869" w:type="dxa"/>
          </w:tcPr>
          <w:p w14:paraId="59392025" w14:textId="38B883F9" w:rsidR="00935BB6" w:rsidRDefault="00E41801" w:rsidP="00E41801">
            <w:pPr>
              <w:pStyle w:val="Prrafodelista"/>
              <w:ind w:left="0"/>
              <w:jc w:val="center"/>
            </w:pPr>
            <w:r>
              <w:t>9</w:t>
            </w:r>
          </w:p>
        </w:tc>
        <w:tc>
          <w:tcPr>
            <w:tcW w:w="1712" w:type="dxa"/>
          </w:tcPr>
          <w:p w14:paraId="7F930354" w14:textId="77777777" w:rsidR="00935BB6" w:rsidRDefault="00935BB6" w:rsidP="00935BB6">
            <w:pPr>
              <w:pStyle w:val="Prrafodelista"/>
              <w:ind w:left="0"/>
            </w:pPr>
          </w:p>
        </w:tc>
      </w:tr>
      <w:tr w:rsidR="00BE1235" w14:paraId="3C094463" w14:textId="77777777" w:rsidTr="0098162C">
        <w:tc>
          <w:tcPr>
            <w:tcW w:w="4366" w:type="dxa"/>
          </w:tcPr>
          <w:p w14:paraId="30BB1940" w14:textId="41A667C4" w:rsidR="00935BB6" w:rsidRDefault="00E41801" w:rsidP="00E41801">
            <w:pPr>
              <w:pStyle w:val="Prrafodelista"/>
              <w:ind w:left="0"/>
              <w:jc w:val="center"/>
            </w:pPr>
            <w:r>
              <w:t>Integración con herramientas y servicios</w:t>
            </w:r>
          </w:p>
        </w:tc>
        <w:tc>
          <w:tcPr>
            <w:tcW w:w="690" w:type="dxa"/>
          </w:tcPr>
          <w:p w14:paraId="14C470BD" w14:textId="19ABBB28" w:rsidR="00935BB6" w:rsidRDefault="00E41801" w:rsidP="00E41801">
            <w:pPr>
              <w:pStyle w:val="Prrafodelista"/>
              <w:ind w:left="0"/>
              <w:jc w:val="center"/>
            </w:pPr>
            <w:r>
              <w:t>9</w:t>
            </w:r>
          </w:p>
        </w:tc>
        <w:tc>
          <w:tcPr>
            <w:tcW w:w="1055" w:type="dxa"/>
          </w:tcPr>
          <w:p w14:paraId="4F25B6E2" w14:textId="6C379CE2" w:rsidR="00935BB6" w:rsidRDefault="00E41801" w:rsidP="00E41801">
            <w:pPr>
              <w:pStyle w:val="Prrafodelista"/>
              <w:ind w:left="0"/>
              <w:jc w:val="center"/>
            </w:pPr>
            <w:r>
              <w:t>8</w:t>
            </w:r>
          </w:p>
        </w:tc>
        <w:tc>
          <w:tcPr>
            <w:tcW w:w="869" w:type="dxa"/>
          </w:tcPr>
          <w:p w14:paraId="74E5ED17" w14:textId="2C8A8283" w:rsidR="00935BB6" w:rsidRDefault="00E41801" w:rsidP="00E41801">
            <w:pPr>
              <w:pStyle w:val="Prrafodelista"/>
              <w:ind w:left="0"/>
              <w:jc w:val="center"/>
            </w:pPr>
            <w:r>
              <w:t>8</w:t>
            </w:r>
          </w:p>
        </w:tc>
        <w:tc>
          <w:tcPr>
            <w:tcW w:w="1712" w:type="dxa"/>
          </w:tcPr>
          <w:p w14:paraId="33C58843" w14:textId="77777777" w:rsidR="00935BB6" w:rsidRDefault="00935BB6" w:rsidP="00935BB6">
            <w:pPr>
              <w:pStyle w:val="Prrafodelista"/>
              <w:ind w:left="0"/>
            </w:pPr>
          </w:p>
        </w:tc>
      </w:tr>
      <w:tr w:rsidR="00BE1235" w14:paraId="5218C8AC" w14:textId="77777777" w:rsidTr="0098162C">
        <w:tc>
          <w:tcPr>
            <w:tcW w:w="4366" w:type="dxa"/>
          </w:tcPr>
          <w:p w14:paraId="4A915FD5" w14:textId="31F4CDE4" w:rsidR="00935BB6" w:rsidRDefault="00E41801" w:rsidP="00E41801">
            <w:pPr>
              <w:pStyle w:val="Prrafodelista"/>
              <w:ind w:left="0"/>
              <w:jc w:val="center"/>
            </w:pPr>
            <w:r>
              <w:t>Puntuación media</w:t>
            </w:r>
          </w:p>
        </w:tc>
        <w:tc>
          <w:tcPr>
            <w:tcW w:w="690" w:type="dxa"/>
          </w:tcPr>
          <w:p w14:paraId="46164E5D" w14:textId="2A209DF3" w:rsidR="00935BB6" w:rsidRDefault="00E41801" w:rsidP="00E41801">
            <w:pPr>
              <w:pStyle w:val="Prrafodelista"/>
              <w:ind w:left="0"/>
              <w:jc w:val="center"/>
            </w:pPr>
            <w:r>
              <w:t>9</w:t>
            </w:r>
          </w:p>
        </w:tc>
        <w:tc>
          <w:tcPr>
            <w:tcW w:w="1055" w:type="dxa"/>
          </w:tcPr>
          <w:p w14:paraId="60C91369" w14:textId="40582EEC" w:rsidR="00935BB6" w:rsidRDefault="00E41801" w:rsidP="00E41801">
            <w:pPr>
              <w:pStyle w:val="Prrafodelista"/>
              <w:ind w:left="0"/>
              <w:jc w:val="center"/>
            </w:pPr>
            <w:r>
              <w:t>9</w:t>
            </w:r>
          </w:p>
        </w:tc>
        <w:tc>
          <w:tcPr>
            <w:tcW w:w="869" w:type="dxa"/>
          </w:tcPr>
          <w:p w14:paraId="1CFA83E1" w14:textId="120CDDB1" w:rsidR="00935BB6" w:rsidRDefault="00E41801" w:rsidP="00E41801">
            <w:pPr>
              <w:pStyle w:val="Prrafodelista"/>
              <w:ind w:left="0"/>
              <w:jc w:val="center"/>
            </w:pPr>
            <w:r>
              <w:t>9</w:t>
            </w:r>
          </w:p>
        </w:tc>
        <w:tc>
          <w:tcPr>
            <w:tcW w:w="1712" w:type="dxa"/>
          </w:tcPr>
          <w:p w14:paraId="51A21552" w14:textId="77777777" w:rsidR="00935BB6" w:rsidRDefault="00935BB6" w:rsidP="00935BB6">
            <w:pPr>
              <w:pStyle w:val="Prrafodelista"/>
              <w:ind w:left="0"/>
            </w:pPr>
          </w:p>
        </w:tc>
      </w:tr>
      <w:tr w:rsidR="00BE1235" w14:paraId="3A069450" w14:textId="77777777" w:rsidTr="0098162C">
        <w:tc>
          <w:tcPr>
            <w:tcW w:w="4366" w:type="dxa"/>
          </w:tcPr>
          <w:p w14:paraId="1BD75F2E" w14:textId="178B6BD6" w:rsidR="00935BB6" w:rsidRDefault="00E41801" w:rsidP="00E41801">
            <w:pPr>
              <w:pStyle w:val="Prrafodelista"/>
              <w:numPr>
                <w:ilvl w:val="0"/>
                <w:numId w:val="5"/>
              </w:numPr>
              <w:jc w:val="center"/>
            </w:pPr>
            <w:r>
              <w:lastRenderedPageBreak/>
              <w:t>Soporte de Servicio al cliente</w:t>
            </w:r>
          </w:p>
        </w:tc>
        <w:tc>
          <w:tcPr>
            <w:tcW w:w="690" w:type="dxa"/>
          </w:tcPr>
          <w:p w14:paraId="306B2262" w14:textId="420E30F8" w:rsidR="00935BB6" w:rsidRDefault="00E41801" w:rsidP="00E41801">
            <w:pPr>
              <w:pStyle w:val="Prrafodelista"/>
              <w:ind w:left="0"/>
              <w:jc w:val="center"/>
            </w:pPr>
            <w:r>
              <w:t>AWS</w:t>
            </w:r>
          </w:p>
        </w:tc>
        <w:tc>
          <w:tcPr>
            <w:tcW w:w="1055" w:type="dxa"/>
          </w:tcPr>
          <w:p w14:paraId="1912C5B2" w14:textId="5AB4B992" w:rsidR="00935BB6" w:rsidRDefault="00E41801" w:rsidP="00E41801">
            <w:pPr>
              <w:pStyle w:val="Prrafodelista"/>
              <w:ind w:left="0"/>
              <w:jc w:val="center"/>
            </w:pPr>
            <w:r>
              <w:t>GOOGLE CLOUD</w:t>
            </w:r>
          </w:p>
        </w:tc>
        <w:tc>
          <w:tcPr>
            <w:tcW w:w="869" w:type="dxa"/>
          </w:tcPr>
          <w:p w14:paraId="00370B12" w14:textId="62400528" w:rsidR="00935BB6" w:rsidRDefault="00E41801" w:rsidP="00E41801">
            <w:pPr>
              <w:pStyle w:val="Prrafodelista"/>
              <w:ind w:left="0"/>
              <w:jc w:val="center"/>
            </w:pPr>
            <w:r>
              <w:t>AZURE</w:t>
            </w:r>
          </w:p>
        </w:tc>
        <w:tc>
          <w:tcPr>
            <w:tcW w:w="1712" w:type="dxa"/>
          </w:tcPr>
          <w:p w14:paraId="5AB05700" w14:textId="540C5B21" w:rsidR="00935BB6" w:rsidRDefault="00E41801" w:rsidP="00935BB6">
            <w:pPr>
              <w:pStyle w:val="Prrafodelista"/>
              <w:ind w:left="0"/>
            </w:pPr>
            <w:r>
              <w:t xml:space="preserve">BASE PARA LA PUNTUACION </w:t>
            </w:r>
          </w:p>
        </w:tc>
      </w:tr>
      <w:tr w:rsidR="00BE1235" w14:paraId="57D3A727" w14:textId="77777777" w:rsidTr="0098162C">
        <w:tc>
          <w:tcPr>
            <w:tcW w:w="4366" w:type="dxa"/>
          </w:tcPr>
          <w:p w14:paraId="297485D9" w14:textId="4D12B7AE" w:rsidR="00935BB6" w:rsidRDefault="00E41801" w:rsidP="00E41801">
            <w:pPr>
              <w:pStyle w:val="Prrafodelista"/>
              <w:ind w:left="0"/>
              <w:jc w:val="center"/>
            </w:pPr>
            <w:r>
              <w:t>Modelo de precios y costos</w:t>
            </w:r>
          </w:p>
        </w:tc>
        <w:tc>
          <w:tcPr>
            <w:tcW w:w="690" w:type="dxa"/>
          </w:tcPr>
          <w:p w14:paraId="763FA5ED" w14:textId="1913C586" w:rsidR="00935BB6" w:rsidRDefault="00E41801" w:rsidP="00E41801">
            <w:pPr>
              <w:pStyle w:val="Prrafodelista"/>
              <w:ind w:left="0"/>
              <w:jc w:val="center"/>
            </w:pPr>
            <w:r>
              <w:t>10</w:t>
            </w:r>
          </w:p>
        </w:tc>
        <w:tc>
          <w:tcPr>
            <w:tcW w:w="1055" w:type="dxa"/>
          </w:tcPr>
          <w:p w14:paraId="02CD7BF9" w14:textId="268D563C" w:rsidR="00935BB6" w:rsidRDefault="00E41801" w:rsidP="00E41801">
            <w:pPr>
              <w:pStyle w:val="Prrafodelista"/>
              <w:ind w:left="0"/>
              <w:jc w:val="center"/>
            </w:pPr>
            <w:r>
              <w:t>8</w:t>
            </w:r>
          </w:p>
        </w:tc>
        <w:tc>
          <w:tcPr>
            <w:tcW w:w="869" w:type="dxa"/>
          </w:tcPr>
          <w:p w14:paraId="2019B123" w14:textId="17320A40" w:rsidR="00935BB6" w:rsidRDefault="00E41801" w:rsidP="00E41801">
            <w:pPr>
              <w:pStyle w:val="Prrafodelista"/>
              <w:ind w:left="0"/>
              <w:jc w:val="center"/>
            </w:pPr>
            <w:r>
              <w:t>9</w:t>
            </w:r>
          </w:p>
        </w:tc>
        <w:tc>
          <w:tcPr>
            <w:tcW w:w="1712" w:type="dxa"/>
          </w:tcPr>
          <w:p w14:paraId="14AD4F9B" w14:textId="77777777" w:rsidR="00935BB6" w:rsidRDefault="00935BB6" w:rsidP="00935BB6">
            <w:pPr>
              <w:pStyle w:val="Prrafodelista"/>
              <w:ind w:left="0"/>
            </w:pPr>
          </w:p>
        </w:tc>
      </w:tr>
      <w:tr w:rsidR="00BE1235" w14:paraId="4B103927" w14:textId="77777777" w:rsidTr="0098162C">
        <w:tc>
          <w:tcPr>
            <w:tcW w:w="4366" w:type="dxa"/>
          </w:tcPr>
          <w:p w14:paraId="6DC065B2" w14:textId="621D7A7B" w:rsidR="00935BB6" w:rsidRDefault="00E41801" w:rsidP="00E41801">
            <w:pPr>
              <w:pStyle w:val="Prrafodelista"/>
              <w:ind w:left="0"/>
              <w:jc w:val="center"/>
            </w:pPr>
            <w:r>
              <w:t>Costo de inicio y costos recurrentes</w:t>
            </w:r>
          </w:p>
        </w:tc>
        <w:tc>
          <w:tcPr>
            <w:tcW w:w="690" w:type="dxa"/>
          </w:tcPr>
          <w:p w14:paraId="090A5866" w14:textId="0065E8CA" w:rsidR="00935BB6" w:rsidRDefault="00E41801" w:rsidP="00E41801">
            <w:pPr>
              <w:pStyle w:val="Prrafodelista"/>
              <w:ind w:left="0"/>
              <w:jc w:val="center"/>
            </w:pPr>
            <w:r>
              <w:t>8</w:t>
            </w:r>
          </w:p>
        </w:tc>
        <w:tc>
          <w:tcPr>
            <w:tcW w:w="1055" w:type="dxa"/>
          </w:tcPr>
          <w:p w14:paraId="6CEE08E9" w14:textId="60A04042" w:rsidR="00935BB6" w:rsidRDefault="00E41801" w:rsidP="00E41801">
            <w:pPr>
              <w:pStyle w:val="Prrafodelista"/>
              <w:ind w:left="0"/>
              <w:jc w:val="center"/>
            </w:pPr>
            <w:r>
              <w:t>9</w:t>
            </w:r>
          </w:p>
        </w:tc>
        <w:tc>
          <w:tcPr>
            <w:tcW w:w="869" w:type="dxa"/>
          </w:tcPr>
          <w:p w14:paraId="02D8B3E8" w14:textId="7ECE0AA0" w:rsidR="00935BB6" w:rsidRDefault="00E41801" w:rsidP="00E41801">
            <w:pPr>
              <w:pStyle w:val="Prrafodelista"/>
              <w:ind w:left="0"/>
              <w:jc w:val="center"/>
            </w:pPr>
            <w:r>
              <w:t>9</w:t>
            </w:r>
          </w:p>
        </w:tc>
        <w:tc>
          <w:tcPr>
            <w:tcW w:w="1712" w:type="dxa"/>
          </w:tcPr>
          <w:p w14:paraId="4E7A7611" w14:textId="77777777" w:rsidR="00935BB6" w:rsidRDefault="00935BB6" w:rsidP="00935BB6">
            <w:pPr>
              <w:pStyle w:val="Prrafodelista"/>
              <w:ind w:left="0"/>
            </w:pPr>
          </w:p>
        </w:tc>
      </w:tr>
      <w:tr w:rsidR="00BE1235" w14:paraId="59A25284" w14:textId="77777777" w:rsidTr="0098162C">
        <w:tc>
          <w:tcPr>
            <w:tcW w:w="4366" w:type="dxa"/>
          </w:tcPr>
          <w:p w14:paraId="486D68E1" w14:textId="1FF0AC95" w:rsidR="00935BB6" w:rsidRDefault="00E41801" w:rsidP="00E41801">
            <w:pPr>
              <w:pStyle w:val="Prrafodelista"/>
              <w:ind w:left="0"/>
              <w:jc w:val="center"/>
            </w:pPr>
            <w:r>
              <w:t>Descuentos y promocionales</w:t>
            </w:r>
          </w:p>
        </w:tc>
        <w:tc>
          <w:tcPr>
            <w:tcW w:w="690" w:type="dxa"/>
          </w:tcPr>
          <w:p w14:paraId="285D662B" w14:textId="1C58C9D4" w:rsidR="00935BB6" w:rsidRDefault="00E41801" w:rsidP="00E41801">
            <w:pPr>
              <w:pStyle w:val="Prrafodelista"/>
              <w:ind w:left="0"/>
              <w:jc w:val="center"/>
            </w:pPr>
            <w:r>
              <w:t>8</w:t>
            </w:r>
          </w:p>
        </w:tc>
        <w:tc>
          <w:tcPr>
            <w:tcW w:w="1055" w:type="dxa"/>
          </w:tcPr>
          <w:p w14:paraId="22253EB6" w14:textId="15437806" w:rsidR="00935BB6" w:rsidRDefault="00E41801" w:rsidP="00E41801">
            <w:pPr>
              <w:pStyle w:val="Prrafodelista"/>
              <w:ind w:left="0"/>
              <w:jc w:val="center"/>
            </w:pPr>
            <w:r>
              <w:t>9</w:t>
            </w:r>
          </w:p>
        </w:tc>
        <w:tc>
          <w:tcPr>
            <w:tcW w:w="869" w:type="dxa"/>
          </w:tcPr>
          <w:p w14:paraId="09E3A3B6" w14:textId="586045E3" w:rsidR="00935BB6" w:rsidRDefault="00E41801" w:rsidP="00E41801">
            <w:pPr>
              <w:pStyle w:val="Prrafodelista"/>
              <w:ind w:left="0"/>
              <w:jc w:val="center"/>
            </w:pPr>
            <w:r>
              <w:t>9</w:t>
            </w:r>
          </w:p>
        </w:tc>
        <w:tc>
          <w:tcPr>
            <w:tcW w:w="1712" w:type="dxa"/>
          </w:tcPr>
          <w:p w14:paraId="7D0C3D8D" w14:textId="77777777" w:rsidR="00935BB6" w:rsidRDefault="00935BB6" w:rsidP="00935BB6">
            <w:pPr>
              <w:pStyle w:val="Prrafodelista"/>
              <w:ind w:left="0"/>
            </w:pPr>
          </w:p>
        </w:tc>
      </w:tr>
      <w:tr w:rsidR="00BE1235" w14:paraId="04ED307B" w14:textId="77777777" w:rsidTr="0098162C">
        <w:tc>
          <w:tcPr>
            <w:tcW w:w="4366" w:type="dxa"/>
          </w:tcPr>
          <w:p w14:paraId="43447B61" w14:textId="631EDFC4" w:rsidR="00935BB6" w:rsidRDefault="00E41801" w:rsidP="00E41801">
            <w:pPr>
              <w:pStyle w:val="Prrafodelista"/>
              <w:ind w:left="0"/>
              <w:jc w:val="center"/>
            </w:pPr>
            <w:r>
              <w:t>Costos de salida y prácticas de cancelación</w:t>
            </w:r>
          </w:p>
        </w:tc>
        <w:tc>
          <w:tcPr>
            <w:tcW w:w="690" w:type="dxa"/>
          </w:tcPr>
          <w:p w14:paraId="353E0185" w14:textId="34364D59" w:rsidR="00935BB6" w:rsidRDefault="00E41801" w:rsidP="00E41801">
            <w:pPr>
              <w:pStyle w:val="Prrafodelista"/>
              <w:ind w:left="0"/>
              <w:jc w:val="center"/>
            </w:pPr>
            <w:r>
              <w:t>10</w:t>
            </w:r>
          </w:p>
        </w:tc>
        <w:tc>
          <w:tcPr>
            <w:tcW w:w="1055" w:type="dxa"/>
          </w:tcPr>
          <w:p w14:paraId="26CD1785" w14:textId="224222BB" w:rsidR="00935BB6" w:rsidRDefault="00E41801" w:rsidP="00E41801">
            <w:pPr>
              <w:pStyle w:val="Prrafodelista"/>
              <w:ind w:left="0"/>
              <w:jc w:val="center"/>
            </w:pPr>
            <w:r>
              <w:t>8</w:t>
            </w:r>
          </w:p>
        </w:tc>
        <w:tc>
          <w:tcPr>
            <w:tcW w:w="869" w:type="dxa"/>
          </w:tcPr>
          <w:p w14:paraId="250C18BE" w14:textId="5E3B19C7" w:rsidR="00935BB6" w:rsidRDefault="00E41801" w:rsidP="00E41801">
            <w:pPr>
              <w:pStyle w:val="Prrafodelista"/>
              <w:ind w:left="0"/>
              <w:jc w:val="center"/>
            </w:pPr>
            <w:r>
              <w:t>8</w:t>
            </w:r>
          </w:p>
        </w:tc>
        <w:tc>
          <w:tcPr>
            <w:tcW w:w="1712" w:type="dxa"/>
          </w:tcPr>
          <w:p w14:paraId="5C1DF92E" w14:textId="77777777" w:rsidR="00935BB6" w:rsidRDefault="00935BB6" w:rsidP="00935BB6">
            <w:pPr>
              <w:pStyle w:val="Prrafodelista"/>
              <w:ind w:left="0"/>
            </w:pPr>
          </w:p>
        </w:tc>
      </w:tr>
      <w:tr w:rsidR="00BE1235" w14:paraId="4ECDDAC2" w14:textId="77777777" w:rsidTr="0098162C">
        <w:tc>
          <w:tcPr>
            <w:tcW w:w="4366" w:type="dxa"/>
          </w:tcPr>
          <w:p w14:paraId="1A699F33" w14:textId="77777777" w:rsidR="00935BB6" w:rsidRDefault="00935BB6" w:rsidP="00E41801">
            <w:pPr>
              <w:pStyle w:val="Prrafodelista"/>
              <w:ind w:left="0"/>
              <w:jc w:val="center"/>
            </w:pPr>
          </w:p>
        </w:tc>
        <w:tc>
          <w:tcPr>
            <w:tcW w:w="690" w:type="dxa"/>
          </w:tcPr>
          <w:p w14:paraId="610D2A10" w14:textId="677867F8" w:rsidR="00935BB6" w:rsidRDefault="00E41801" w:rsidP="00E41801">
            <w:pPr>
              <w:pStyle w:val="Prrafodelista"/>
              <w:ind w:left="0"/>
              <w:jc w:val="center"/>
            </w:pPr>
            <w:r>
              <w:t>0</w:t>
            </w:r>
          </w:p>
        </w:tc>
        <w:tc>
          <w:tcPr>
            <w:tcW w:w="1055" w:type="dxa"/>
          </w:tcPr>
          <w:p w14:paraId="51138D0A" w14:textId="11398C28" w:rsidR="00935BB6" w:rsidRDefault="00E41801" w:rsidP="00E41801">
            <w:pPr>
              <w:pStyle w:val="Prrafodelista"/>
              <w:ind w:left="0"/>
              <w:jc w:val="center"/>
            </w:pPr>
            <w:r>
              <w:t>0</w:t>
            </w:r>
          </w:p>
        </w:tc>
        <w:tc>
          <w:tcPr>
            <w:tcW w:w="869" w:type="dxa"/>
          </w:tcPr>
          <w:p w14:paraId="7616A1AE" w14:textId="67C2A60F" w:rsidR="00935BB6" w:rsidRDefault="00E41801" w:rsidP="00E41801">
            <w:pPr>
              <w:pStyle w:val="Prrafodelista"/>
              <w:ind w:left="0"/>
              <w:jc w:val="center"/>
            </w:pPr>
            <w:r>
              <w:t>0</w:t>
            </w:r>
          </w:p>
        </w:tc>
        <w:tc>
          <w:tcPr>
            <w:tcW w:w="1712" w:type="dxa"/>
          </w:tcPr>
          <w:p w14:paraId="5D458360" w14:textId="77777777" w:rsidR="00935BB6" w:rsidRDefault="00935BB6" w:rsidP="00935BB6">
            <w:pPr>
              <w:pStyle w:val="Prrafodelista"/>
              <w:ind w:left="0"/>
            </w:pPr>
          </w:p>
        </w:tc>
      </w:tr>
      <w:tr w:rsidR="00BE1235" w14:paraId="1DA5D382" w14:textId="77777777" w:rsidTr="0098162C">
        <w:tc>
          <w:tcPr>
            <w:tcW w:w="4366" w:type="dxa"/>
          </w:tcPr>
          <w:p w14:paraId="4A4E18FF" w14:textId="3C9E84F6" w:rsidR="00935BB6" w:rsidRDefault="00E41801" w:rsidP="00E41801">
            <w:pPr>
              <w:pStyle w:val="Prrafodelista"/>
              <w:ind w:left="0"/>
              <w:jc w:val="center"/>
            </w:pPr>
            <w:r>
              <w:t>Puntación media</w:t>
            </w:r>
          </w:p>
        </w:tc>
        <w:tc>
          <w:tcPr>
            <w:tcW w:w="690" w:type="dxa"/>
          </w:tcPr>
          <w:p w14:paraId="3121C448" w14:textId="6336FB77" w:rsidR="00935BB6" w:rsidRDefault="00E41801" w:rsidP="00E41801">
            <w:pPr>
              <w:pStyle w:val="Prrafodelista"/>
              <w:ind w:left="0"/>
              <w:jc w:val="center"/>
            </w:pPr>
            <w:r>
              <w:t>7</w:t>
            </w:r>
          </w:p>
        </w:tc>
        <w:tc>
          <w:tcPr>
            <w:tcW w:w="1055" w:type="dxa"/>
          </w:tcPr>
          <w:p w14:paraId="7773C93B" w14:textId="4F59E4E3" w:rsidR="00935BB6" w:rsidRDefault="00E41801" w:rsidP="00E41801">
            <w:pPr>
              <w:pStyle w:val="Prrafodelista"/>
              <w:ind w:left="0"/>
              <w:jc w:val="center"/>
            </w:pPr>
            <w:r>
              <w:t>7</w:t>
            </w:r>
          </w:p>
        </w:tc>
        <w:tc>
          <w:tcPr>
            <w:tcW w:w="869" w:type="dxa"/>
          </w:tcPr>
          <w:p w14:paraId="2FFBDCC9" w14:textId="46AEBE71" w:rsidR="00935BB6" w:rsidRDefault="00E41801" w:rsidP="00E41801">
            <w:pPr>
              <w:pStyle w:val="Prrafodelista"/>
              <w:ind w:left="0"/>
              <w:jc w:val="center"/>
            </w:pPr>
            <w:r>
              <w:t>7</w:t>
            </w:r>
          </w:p>
        </w:tc>
        <w:tc>
          <w:tcPr>
            <w:tcW w:w="1712" w:type="dxa"/>
          </w:tcPr>
          <w:p w14:paraId="6C51EAB3" w14:textId="77777777" w:rsidR="00935BB6" w:rsidRDefault="00935BB6" w:rsidP="00935BB6">
            <w:pPr>
              <w:pStyle w:val="Prrafodelista"/>
              <w:ind w:left="0"/>
            </w:pPr>
          </w:p>
        </w:tc>
      </w:tr>
      <w:tr w:rsidR="00BE1235" w14:paraId="11A727DD" w14:textId="77777777" w:rsidTr="0098162C">
        <w:tc>
          <w:tcPr>
            <w:tcW w:w="4366" w:type="dxa"/>
          </w:tcPr>
          <w:p w14:paraId="7DAFED14" w14:textId="1DE39399" w:rsidR="00935BB6" w:rsidRDefault="00E41801" w:rsidP="00E41801">
            <w:pPr>
              <w:pStyle w:val="Prrafodelista"/>
              <w:numPr>
                <w:ilvl w:val="0"/>
                <w:numId w:val="5"/>
              </w:numPr>
            </w:pPr>
            <w:r>
              <w:t xml:space="preserve">Soporte de Servicio al cliente </w:t>
            </w:r>
          </w:p>
        </w:tc>
        <w:tc>
          <w:tcPr>
            <w:tcW w:w="690" w:type="dxa"/>
          </w:tcPr>
          <w:p w14:paraId="612703B6" w14:textId="41D7FA9F" w:rsidR="00935BB6" w:rsidRDefault="00E41801" w:rsidP="00935BB6">
            <w:pPr>
              <w:pStyle w:val="Prrafodelista"/>
              <w:ind w:left="0"/>
            </w:pPr>
            <w:r>
              <w:t>AWS</w:t>
            </w:r>
          </w:p>
        </w:tc>
        <w:tc>
          <w:tcPr>
            <w:tcW w:w="1055" w:type="dxa"/>
          </w:tcPr>
          <w:p w14:paraId="30C6493D" w14:textId="1057A568" w:rsidR="00935BB6" w:rsidRDefault="00E41801" w:rsidP="00935BB6">
            <w:pPr>
              <w:pStyle w:val="Prrafodelista"/>
              <w:ind w:left="0"/>
            </w:pPr>
            <w:r>
              <w:t>GOOGLE CLOUD</w:t>
            </w:r>
          </w:p>
        </w:tc>
        <w:tc>
          <w:tcPr>
            <w:tcW w:w="869" w:type="dxa"/>
          </w:tcPr>
          <w:p w14:paraId="41F4871F" w14:textId="1461EB35" w:rsidR="00935BB6" w:rsidRDefault="00E41801" w:rsidP="00935BB6">
            <w:pPr>
              <w:pStyle w:val="Prrafodelista"/>
              <w:ind w:left="0"/>
            </w:pPr>
            <w:r>
              <w:t>AZURE</w:t>
            </w:r>
          </w:p>
        </w:tc>
        <w:tc>
          <w:tcPr>
            <w:tcW w:w="1712" w:type="dxa"/>
          </w:tcPr>
          <w:p w14:paraId="5CF0818F" w14:textId="315522F5" w:rsidR="00935BB6" w:rsidRDefault="00E41801" w:rsidP="00935BB6">
            <w:pPr>
              <w:pStyle w:val="Prrafodelista"/>
              <w:ind w:left="0"/>
            </w:pPr>
            <w:r>
              <w:t xml:space="preserve">BASE PARA LA PUNTUACION </w:t>
            </w:r>
          </w:p>
        </w:tc>
      </w:tr>
      <w:tr w:rsidR="00BE1235" w14:paraId="7E4E864D" w14:textId="77777777" w:rsidTr="0098162C">
        <w:tc>
          <w:tcPr>
            <w:tcW w:w="4366" w:type="dxa"/>
          </w:tcPr>
          <w:p w14:paraId="54B105C0" w14:textId="73E689AB" w:rsidR="00935BB6" w:rsidRDefault="00E41801" w:rsidP="00935BB6">
            <w:pPr>
              <w:pStyle w:val="Prrafodelista"/>
              <w:ind w:left="0"/>
            </w:pPr>
            <w:r>
              <w:t xml:space="preserve">Canales de soporte </w:t>
            </w:r>
          </w:p>
        </w:tc>
        <w:tc>
          <w:tcPr>
            <w:tcW w:w="690" w:type="dxa"/>
          </w:tcPr>
          <w:p w14:paraId="263686FF" w14:textId="5A41BFB2" w:rsidR="00935BB6" w:rsidRDefault="00E41801" w:rsidP="00935BB6">
            <w:pPr>
              <w:pStyle w:val="Prrafodelista"/>
              <w:ind w:left="0"/>
            </w:pPr>
            <w:r>
              <w:t>10</w:t>
            </w:r>
          </w:p>
        </w:tc>
        <w:tc>
          <w:tcPr>
            <w:tcW w:w="1055" w:type="dxa"/>
          </w:tcPr>
          <w:p w14:paraId="14E59BDD" w14:textId="2763F5A5" w:rsidR="00935BB6" w:rsidRDefault="00E41801" w:rsidP="00935BB6">
            <w:pPr>
              <w:pStyle w:val="Prrafodelista"/>
              <w:ind w:left="0"/>
            </w:pPr>
            <w:r>
              <w:t>8</w:t>
            </w:r>
          </w:p>
        </w:tc>
        <w:tc>
          <w:tcPr>
            <w:tcW w:w="869" w:type="dxa"/>
          </w:tcPr>
          <w:p w14:paraId="47991BBE" w14:textId="40D37696" w:rsidR="00935BB6" w:rsidRDefault="00E41801" w:rsidP="00935BB6">
            <w:pPr>
              <w:pStyle w:val="Prrafodelista"/>
              <w:ind w:left="0"/>
            </w:pPr>
            <w:r>
              <w:t>9</w:t>
            </w:r>
          </w:p>
        </w:tc>
        <w:tc>
          <w:tcPr>
            <w:tcW w:w="1712" w:type="dxa"/>
          </w:tcPr>
          <w:p w14:paraId="57CA132D" w14:textId="77777777" w:rsidR="00935BB6" w:rsidRDefault="00935BB6" w:rsidP="00935BB6">
            <w:pPr>
              <w:pStyle w:val="Prrafodelista"/>
              <w:ind w:left="0"/>
            </w:pPr>
          </w:p>
        </w:tc>
      </w:tr>
      <w:tr w:rsidR="00BE1235" w14:paraId="501B79D8" w14:textId="77777777" w:rsidTr="0098162C">
        <w:tc>
          <w:tcPr>
            <w:tcW w:w="4366" w:type="dxa"/>
          </w:tcPr>
          <w:p w14:paraId="258339D3" w14:textId="2544521B" w:rsidR="00935BB6" w:rsidRDefault="00E41801" w:rsidP="00935BB6">
            <w:pPr>
              <w:pStyle w:val="Prrafodelista"/>
              <w:ind w:left="0"/>
            </w:pPr>
            <w:r>
              <w:t xml:space="preserve">Horarios de soporte y respuesta </w:t>
            </w:r>
          </w:p>
        </w:tc>
        <w:tc>
          <w:tcPr>
            <w:tcW w:w="690" w:type="dxa"/>
          </w:tcPr>
          <w:p w14:paraId="364E2540" w14:textId="04488189" w:rsidR="00935BB6" w:rsidRDefault="00E41801" w:rsidP="00935BB6">
            <w:pPr>
              <w:pStyle w:val="Prrafodelista"/>
              <w:ind w:left="0"/>
            </w:pPr>
            <w:r>
              <w:t>8</w:t>
            </w:r>
          </w:p>
        </w:tc>
        <w:tc>
          <w:tcPr>
            <w:tcW w:w="1055" w:type="dxa"/>
          </w:tcPr>
          <w:p w14:paraId="6EF7DAAB" w14:textId="3E34BF92" w:rsidR="00935BB6" w:rsidRDefault="00E41801" w:rsidP="00935BB6">
            <w:pPr>
              <w:pStyle w:val="Prrafodelista"/>
              <w:ind w:left="0"/>
            </w:pPr>
            <w:r>
              <w:t>9</w:t>
            </w:r>
          </w:p>
        </w:tc>
        <w:tc>
          <w:tcPr>
            <w:tcW w:w="869" w:type="dxa"/>
          </w:tcPr>
          <w:p w14:paraId="358CCAD5" w14:textId="0B792273" w:rsidR="00935BB6" w:rsidRDefault="00E41801" w:rsidP="00935BB6">
            <w:pPr>
              <w:pStyle w:val="Prrafodelista"/>
              <w:ind w:left="0"/>
            </w:pPr>
            <w:r>
              <w:t>9</w:t>
            </w:r>
          </w:p>
        </w:tc>
        <w:tc>
          <w:tcPr>
            <w:tcW w:w="1712" w:type="dxa"/>
          </w:tcPr>
          <w:p w14:paraId="754E18D4" w14:textId="77777777" w:rsidR="00935BB6" w:rsidRDefault="00935BB6" w:rsidP="00935BB6">
            <w:pPr>
              <w:pStyle w:val="Prrafodelista"/>
              <w:ind w:left="0"/>
            </w:pPr>
          </w:p>
        </w:tc>
      </w:tr>
      <w:tr w:rsidR="00BE1235" w14:paraId="707E81A6" w14:textId="77777777" w:rsidTr="0098162C">
        <w:tc>
          <w:tcPr>
            <w:tcW w:w="4366" w:type="dxa"/>
          </w:tcPr>
          <w:p w14:paraId="491E44FC" w14:textId="7D74F932" w:rsidR="00935BB6" w:rsidRDefault="00E41801" w:rsidP="00935BB6">
            <w:pPr>
              <w:pStyle w:val="Prrafodelista"/>
              <w:ind w:left="0"/>
            </w:pPr>
            <w:r>
              <w:t xml:space="preserve">Calidad y experiencia del soporte técnico </w:t>
            </w:r>
          </w:p>
        </w:tc>
        <w:tc>
          <w:tcPr>
            <w:tcW w:w="690" w:type="dxa"/>
          </w:tcPr>
          <w:p w14:paraId="29495881" w14:textId="13782C4F" w:rsidR="00935BB6" w:rsidRDefault="00E41801" w:rsidP="00935BB6">
            <w:pPr>
              <w:pStyle w:val="Prrafodelista"/>
              <w:ind w:left="0"/>
            </w:pPr>
            <w:r>
              <w:t>8</w:t>
            </w:r>
          </w:p>
        </w:tc>
        <w:tc>
          <w:tcPr>
            <w:tcW w:w="1055" w:type="dxa"/>
          </w:tcPr>
          <w:p w14:paraId="7DD52859" w14:textId="388AC1AC" w:rsidR="00935BB6" w:rsidRDefault="00E41801" w:rsidP="00935BB6">
            <w:pPr>
              <w:pStyle w:val="Prrafodelista"/>
              <w:ind w:left="0"/>
            </w:pPr>
            <w:r>
              <w:t>9</w:t>
            </w:r>
          </w:p>
        </w:tc>
        <w:tc>
          <w:tcPr>
            <w:tcW w:w="869" w:type="dxa"/>
          </w:tcPr>
          <w:p w14:paraId="7579D637" w14:textId="412B53F8" w:rsidR="00935BB6" w:rsidRDefault="00E41801" w:rsidP="00935BB6">
            <w:pPr>
              <w:pStyle w:val="Prrafodelista"/>
              <w:ind w:left="0"/>
            </w:pPr>
            <w:r>
              <w:t>9</w:t>
            </w:r>
          </w:p>
        </w:tc>
        <w:tc>
          <w:tcPr>
            <w:tcW w:w="1712" w:type="dxa"/>
          </w:tcPr>
          <w:p w14:paraId="5E1BEDCC" w14:textId="77777777" w:rsidR="00935BB6" w:rsidRDefault="00935BB6" w:rsidP="00935BB6">
            <w:pPr>
              <w:pStyle w:val="Prrafodelista"/>
              <w:ind w:left="0"/>
            </w:pPr>
          </w:p>
        </w:tc>
      </w:tr>
      <w:tr w:rsidR="00BE1235" w14:paraId="10231BEC" w14:textId="77777777" w:rsidTr="0098162C">
        <w:tc>
          <w:tcPr>
            <w:tcW w:w="4366" w:type="dxa"/>
          </w:tcPr>
          <w:p w14:paraId="4040B5A4" w14:textId="219C2530" w:rsidR="00935BB6" w:rsidRDefault="0098162C" w:rsidP="00935BB6">
            <w:pPr>
              <w:pStyle w:val="Prrafodelista"/>
              <w:ind w:left="0"/>
            </w:pPr>
            <w:r>
              <w:t>Documentación</w:t>
            </w:r>
            <w:r w:rsidR="00E41801">
              <w:t xml:space="preserve"> y recursos de soporte </w:t>
            </w:r>
          </w:p>
        </w:tc>
        <w:tc>
          <w:tcPr>
            <w:tcW w:w="690" w:type="dxa"/>
          </w:tcPr>
          <w:p w14:paraId="0D8523A2" w14:textId="6930E2C2" w:rsidR="00935BB6" w:rsidRDefault="00E41801" w:rsidP="00935BB6">
            <w:pPr>
              <w:pStyle w:val="Prrafodelista"/>
              <w:ind w:left="0"/>
            </w:pPr>
            <w:r>
              <w:t>10</w:t>
            </w:r>
          </w:p>
        </w:tc>
        <w:tc>
          <w:tcPr>
            <w:tcW w:w="1055" w:type="dxa"/>
          </w:tcPr>
          <w:p w14:paraId="47B4A32A" w14:textId="539C919B" w:rsidR="00935BB6" w:rsidRDefault="00E41801" w:rsidP="00935BB6">
            <w:pPr>
              <w:pStyle w:val="Prrafodelista"/>
              <w:ind w:left="0"/>
            </w:pPr>
            <w:r>
              <w:t>8</w:t>
            </w:r>
          </w:p>
        </w:tc>
        <w:tc>
          <w:tcPr>
            <w:tcW w:w="869" w:type="dxa"/>
          </w:tcPr>
          <w:p w14:paraId="77E46DA1" w14:textId="31743EDE" w:rsidR="00935BB6" w:rsidRDefault="00E41801" w:rsidP="00935BB6">
            <w:pPr>
              <w:pStyle w:val="Prrafodelista"/>
              <w:ind w:left="0"/>
            </w:pPr>
            <w:r>
              <w:t>8</w:t>
            </w:r>
          </w:p>
        </w:tc>
        <w:tc>
          <w:tcPr>
            <w:tcW w:w="1712" w:type="dxa"/>
          </w:tcPr>
          <w:p w14:paraId="114E9E7F" w14:textId="77777777" w:rsidR="00935BB6" w:rsidRDefault="00935BB6" w:rsidP="00935BB6">
            <w:pPr>
              <w:pStyle w:val="Prrafodelista"/>
              <w:ind w:left="0"/>
            </w:pPr>
          </w:p>
        </w:tc>
      </w:tr>
      <w:tr w:rsidR="00BE1235" w14:paraId="52F8D4D7" w14:textId="77777777" w:rsidTr="0098162C">
        <w:tc>
          <w:tcPr>
            <w:tcW w:w="4366" w:type="dxa"/>
          </w:tcPr>
          <w:p w14:paraId="2DF2DF8A" w14:textId="77777777" w:rsidR="00935BB6" w:rsidRDefault="00935BB6" w:rsidP="00935BB6">
            <w:pPr>
              <w:pStyle w:val="Prrafodelista"/>
              <w:ind w:left="0"/>
            </w:pPr>
          </w:p>
        </w:tc>
        <w:tc>
          <w:tcPr>
            <w:tcW w:w="690" w:type="dxa"/>
          </w:tcPr>
          <w:p w14:paraId="59766A74" w14:textId="25238734" w:rsidR="00935BB6" w:rsidRDefault="00E41801" w:rsidP="00935BB6">
            <w:pPr>
              <w:pStyle w:val="Prrafodelista"/>
              <w:ind w:left="0"/>
            </w:pPr>
            <w:r>
              <w:t>0</w:t>
            </w:r>
          </w:p>
        </w:tc>
        <w:tc>
          <w:tcPr>
            <w:tcW w:w="1055" w:type="dxa"/>
          </w:tcPr>
          <w:p w14:paraId="2EDEBC42" w14:textId="4F391CC0" w:rsidR="00935BB6" w:rsidRDefault="00E41801" w:rsidP="00935BB6">
            <w:pPr>
              <w:pStyle w:val="Prrafodelista"/>
              <w:ind w:left="0"/>
            </w:pPr>
            <w:r>
              <w:t>0</w:t>
            </w:r>
          </w:p>
        </w:tc>
        <w:tc>
          <w:tcPr>
            <w:tcW w:w="869" w:type="dxa"/>
          </w:tcPr>
          <w:p w14:paraId="31E8FAD5" w14:textId="5D10C8AA" w:rsidR="00935BB6" w:rsidRDefault="00E41801" w:rsidP="00935BB6">
            <w:pPr>
              <w:pStyle w:val="Prrafodelista"/>
              <w:ind w:left="0"/>
            </w:pPr>
            <w:r>
              <w:t>0</w:t>
            </w:r>
          </w:p>
        </w:tc>
        <w:tc>
          <w:tcPr>
            <w:tcW w:w="1712" w:type="dxa"/>
          </w:tcPr>
          <w:p w14:paraId="51EB8276" w14:textId="77777777" w:rsidR="00935BB6" w:rsidRDefault="00935BB6" w:rsidP="00935BB6">
            <w:pPr>
              <w:pStyle w:val="Prrafodelista"/>
              <w:ind w:left="0"/>
            </w:pPr>
          </w:p>
        </w:tc>
      </w:tr>
      <w:tr w:rsidR="00BE1235" w14:paraId="21F7C14D" w14:textId="77777777" w:rsidTr="0098162C">
        <w:tc>
          <w:tcPr>
            <w:tcW w:w="4366" w:type="dxa"/>
          </w:tcPr>
          <w:p w14:paraId="2F0A0C21" w14:textId="4CFE047D" w:rsidR="00935BB6" w:rsidRDefault="0098162C" w:rsidP="00935BB6">
            <w:pPr>
              <w:pStyle w:val="Prrafodelista"/>
              <w:ind w:left="0"/>
            </w:pPr>
            <w:r>
              <w:t>Puntuación</w:t>
            </w:r>
            <w:r w:rsidR="00E41801">
              <w:t xml:space="preserve"> media </w:t>
            </w:r>
          </w:p>
        </w:tc>
        <w:tc>
          <w:tcPr>
            <w:tcW w:w="690" w:type="dxa"/>
          </w:tcPr>
          <w:p w14:paraId="2F802787" w14:textId="6C9E0609" w:rsidR="00935BB6" w:rsidRDefault="00E41801" w:rsidP="00935BB6">
            <w:pPr>
              <w:pStyle w:val="Prrafodelista"/>
              <w:ind w:left="0"/>
            </w:pPr>
            <w:r>
              <w:t>7</w:t>
            </w:r>
          </w:p>
        </w:tc>
        <w:tc>
          <w:tcPr>
            <w:tcW w:w="1055" w:type="dxa"/>
          </w:tcPr>
          <w:p w14:paraId="62794234" w14:textId="055A79FD" w:rsidR="00935BB6" w:rsidRDefault="00E41801" w:rsidP="00935BB6">
            <w:pPr>
              <w:pStyle w:val="Prrafodelista"/>
              <w:ind w:left="0"/>
            </w:pPr>
            <w:r>
              <w:t>7</w:t>
            </w:r>
          </w:p>
        </w:tc>
        <w:tc>
          <w:tcPr>
            <w:tcW w:w="869" w:type="dxa"/>
          </w:tcPr>
          <w:p w14:paraId="60EDAEC3" w14:textId="7B0695FB" w:rsidR="00935BB6" w:rsidRDefault="00E41801" w:rsidP="00935BB6">
            <w:pPr>
              <w:pStyle w:val="Prrafodelista"/>
              <w:ind w:left="0"/>
            </w:pPr>
            <w:r>
              <w:t>7</w:t>
            </w:r>
          </w:p>
        </w:tc>
        <w:tc>
          <w:tcPr>
            <w:tcW w:w="1712" w:type="dxa"/>
          </w:tcPr>
          <w:p w14:paraId="195661EF" w14:textId="77777777" w:rsidR="00935BB6" w:rsidRDefault="00935BB6" w:rsidP="00935BB6">
            <w:pPr>
              <w:pStyle w:val="Prrafodelista"/>
              <w:ind w:left="0"/>
            </w:pPr>
          </w:p>
        </w:tc>
      </w:tr>
      <w:tr w:rsidR="00BE1235" w14:paraId="131758A4" w14:textId="77777777" w:rsidTr="0098162C">
        <w:tc>
          <w:tcPr>
            <w:tcW w:w="4366" w:type="dxa"/>
          </w:tcPr>
          <w:p w14:paraId="38BF78A5" w14:textId="2C0919B9" w:rsidR="00935BB6" w:rsidRDefault="0098162C" w:rsidP="0098162C">
            <w:pPr>
              <w:pStyle w:val="Prrafodelista"/>
              <w:numPr>
                <w:ilvl w:val="0"/>
                <w:numId w:val="5"/>
              </w:numPr>
            </w:pPr>
            <w:r>
              <w:t xml:space="preserve">Integración y interoperabilidad </w:t>
            </w:r>
          </w:p>
        </w:tc>
        <w:tc>
          <w:tcPr>
            <w:tcW w:w="690" w:type="dxa"/>
          </w:tcPr>
          <w:p w14:paraId="24842B55" w14:textId="6981504F" w:rsidR="00935BB6" w:rsidRDefault="0098162C" w:rsidP="00935BB6">
            <w:pPr>
              <w:pStyle w:val="Prrafodelista"/>
              <w:ind w:left="0"/>
            </w:pPr>
            <w:r>
              <w:t>AWS</w:t>
            </w:r>
          </w:p>
        </w:tc>
        <w:tc>
          <w:tcPr>
            <w:tcW w:w="1055" w:type="dxa"/>
          </w:tcPr>
          <w:p w14:paraId="7D7F2A1A" w14:textId="6AD61BBB" w:rsidR="00935BB6" w:rsidRDefault="0098162C" w:rsidP="00935BB6">
            <w:pPr>
              <w:pStyle w:val="Prrafodelista"/>
              <w:ind w:left="0"/>
            </w:pPr>
            <w:r>
              <w:t>GOOGLE CLOUD</w:t>
            </w:r>
          </w:p>
        </w:tc>
        <w:tc>
          <w:tcPr>
            <w:tcW w:w="869" w:type="dxa"/>
          </w:tcPr>
          <w:p w14:paraId="127F1990" w14:textId="48FB1A6F" w:rsidR="00935BB6" w:rsidRDefault="0098162C" w:rsidP="00935BB6">
            <w:pPr>
              <w:pStyle w:val="Prrafodelista"/>
              <w:ind w:left="0"/>
            </w:pPr>
            <w:r>
              <w:t>AZURE</w:t>
            </w:r>
          </w:p>
        </w:tc>
        <w:tc>
          <w:tcPr>
            <w:tcW w:w="1712" w:type="dxa"/>
          </w:tcPr>
          <w:p w14:paraId="3104755E" w14:textId="0495FC49" w:rsidR="00935BB6" w:rsidRDefault="0098162C" w:rsidP="00935BB6">
            <w:pPr>
              <w:pStyle w:val="Prrafodelista"/>
              <w:ind w:left="0"/>
            </w:pPr>
            <w:r>
              <w:t xml:space="preserve">BASE PARA LA PUNTUACION </w:t>
            </w:r>
          </w:p>
        </w:tc>
      </w:tr>
      <w:tr w:rsidR="00BE1235" w14:paraId="6174AB30" w14:textId="77777777" w:rsidTr="0098162C">
        <w:tc>
          <w:tcPr>
            <w:tcW w:w="4366" w:type="dxa"/>
          </w:tcPr>
          <w:p w14:paraId="01B0359E" w14:textId="581C64F8" w:rsidR="00935BB6" w:rsidRDefault="0098162C" w:rsidP="00935BB6">
            <w:pPr>
              <w:pStyle w:val="Prrafodelista"/>
              <w:ind w:left="0"/>
            </w:pPr>
            <w:r>
              <w:t xml:space="preserve">Integración con herramientas y servicios </w:t>
            </w:r>
          </w:p>
        </w:tc>
        <w:tc>
          <w:tcPr>
            <w:tcW w:w="690" w:type="dxa"/>
          </w:tcPr>
          <w:p w14:paraId="60059E0D" w14:textId="48296350" w:rsidR="00935BB6" w:rsidRDefault="0098162C" w:rsidP="00935BB6">
            <w:pPr>
              <w:pStyle w:val="Prrafodelista"/>
              <w:ind w:left="0"/>
            </w:pPr>
            <w:r>
              <w:t>10</w:t>
            </w:r>
          </w:p>
        </w:tc>
        <w:tc>
          <w:tcPr>
            <w:tcW w:w="1055" w:type="dxa"/>
          </w:tcPr>
          <w:p w14:paraId="528D46A5" w14:textId="146E743B" w:rsidR="00935BB6" w:rsidRDefault="0098162C" w:rsidP="00935BB6">
            <w:pPr>
              <w:pStyle w:val="Prrafodelista"/>
              <w:ind w:left="0"/>
            </w:pPr>
            <w:r>
              <w:t>8</w:t>
            </w:r>
          </w:p>
        </w:tc>
        <w:tc>
          <w:tcPr>
            <w:tcW w:w="869" w:type="dxa"/>
          </w:tcPr>
          <w:p w14:paraId="10DC0455" w14:textId="3E8C11B4" w:rsidR="00935BB6" w:rsidRDefault="0098162C" w:rsidP="00935BB6">
            <w:pPr>
              <w:pStyle w:val="Prrafodelista"/>
              <w:ind w:left="0"/>
            </w:pPr>
            <w:r>
              <w:t>9</w:t>
            </w:r>
          </w:p>
        </w:tc>
        <w:tc>
          <w:tcPr>
            <w:tcW w:w="1712" w:type="dxa"/>
          </w:tcPr>
          <w:p w14:paraId="639EE2EE" w14:textId="77777777" w:rsidR="00935BB6" w:rsidRDefault="00935BB6" w:rsidP="00935BB6">
            <w:pPr>
              <w:pStyle w:val="Prrafodelista"/>
              <w:ind w:left="0"/>
            </w:pPr>
          </w:p>
        </w:tc>
      </w:tr>
      <w:tr w:rsidR="00BE1235" w14:paraId="3CC72855" w14:textId="77777777" w:rsidTr="0098162C">
        <w:tc>
          <w:tcPr>
            <w:tcW w:w="4366" w:type="dxa"/>
          </w:tcPr>
          <w:p w14:paraId="53D82B66" w14:textId="503FA938" w:rsidR="00935BB6" w:rsidRDefault="0098162C" w:rsidP="00935BB6">
            <w:pPr>
              <w:pStyle w:val="Prrafodelista"/>
              <w:ind w:left="0"/>
            </w:pPr>
            <w:r>
              <w:t xml:space="preserve">Soporte para protocolos y tamaños de archivo </w:t>
            </w:r>
          </w:p>
        </w:tc>
        <w:tc>
          <w:tcPr>
            <w:tcW w:w="690" w:type="dxa"/>
          </w:tcPr>
          <w:p w14:paraId="2705D587" w14:textId="76D3E247" w:rsidR="00935BB6" w:rsidRDefault="0098162C" w:rsidP="00935BB6">
            <w:pPr>
              <w:pStyle w:val="Prrafodelista"/>
              <w:ind w:left="0"/>
            </w:pPr>
            <w:r>
              <w:t>8</w:t>
            </w:r>
          </w:p>
        </w:tc>
        <w:tc>
          <w:tcPr>
            <w:tcW w:w="1055" w:type="dxa"/>
          </w:tcPr>
          <w:p w14:paraId="25DD5DFB" w14:textId="1E8FF9CA" w:rsidR="00935BB6" w:rsidRDefault="0098162C" w:rsidP="00935BB6">
            <w:pPr>
              <w:pStyle w:val="Prrafodelista"/>
              <w:ind w:left="0"/>
            </w:pPr>
            <w:r>
              <w:t>9</w:t>
            </w:r>
          </w:p>
        </w:tc>
        <w:tc>
          <w:tcPr>
            <w:tcW w:w="869" w:type="dxa"/>
          </w:tcPr>
          <w:p w14:paraId="386B3A07" w14:textId="34FBE4FA" w:rsidR="00935BB6" w:rsidRDefault="0098162C" w:rsidP="00935BB6">
            <w:pPr>
              <w:pStyle w:val="Prrafodelista"/>
              <w:ind w:left="0"/>
            </w:pPr>
            <w:r>
              <w:t>9</w:t>
            </w:r>
          </w:p>
        </w:tc>
        <w:tc>
          <w:tcPr>
            <w:tcW w:w="1712" w:type="dxa"/>
          </w:tcPr>
          <w:p w14:paraId="049E0234" w14:textId="77777777" w:rsidR="00935BB6" w:rsidRDefault="00935BB6" w:rsidP="00935BB6">
            <w:pPr>
              <w:pStyle w:val="Prrafodelista"/>
              <w:ind w:left="0"/>
            </w:pPr>
          </w:p>
        </w:tc>
      </w:tr>
      <w:tr w:rsidR="00BE1235" w14:paraId="4691485F" w14:textId="77777777" w:rsidTr="0098162C">
        <w:tc>
          <w:tcPr>
            <w:tcW w:w="4366" w:type="dxa"/>
          </w:tcPr>
          <w:p w14:paraId="3F631B7F" w14:textId="0ABA8F15" w:rsidR="00935BB6" w:rsidRDefault="0098162C" w:rsidP="00935BB6">
            <w:pPr>
              <w:pStyle w:val="Prrafodelista"/>
              <w:ind w:left="0"/>
            </w:pPr>
            <w:r>
              <w:t xml:space="preserve">API y SDK disponibles para integración </w:t>
            </w:r>
          </w:p>
        </w:tc>
        <w:tc>
          <w:tcPr>
            <w:tcW w:w="690" w:type="dxa"/>
          </w:tcPr>
          <w:p w14:paraId="5822B013" w14:textId="718749FE" w:rsidR="00935BB6" w:rsidRDefault="0098162C" w:rsidP="00935BB6">
            <w:pPr>
              <w:pStyle w:val="Prrafodelista"/>
              <w:ind w:left="0"/>
            </w:pPr>
            <w:r>
              <w:t>8</w:t>
            </w:r>
          </w:p>
        </w:tc>
        <w:tc>
          <w:tcPr>
            <w:tcW w:w="1055" w:type="dxa"/>
          </w:tcPr>
          <w:p w14:paraId="45C9BA0B" w14:textId="6E2E8417" w:rsidR="00935BB6" w:rsidRDefault="0098162C" w:rsidP="00935BB6">
            <w:pPr>
              <w:pStyle w:val="Prrafodelista"/>
              <w:ind w:left="0"/>
            </w:pPr>
            <w:r>
              <w:t>9</w:t>
            </w:r>
          </w:p>
        </w:tc>
        <w:tc>
          <w:tcPr>
            <w:tcW w:w="869" w:type="dxa"/>
          </w:tcPr>
          <w:p w14:paraId="66F31C79" w14:textId="098E5913" w:rsidR="00935BB6" w:rsidRDefault="0098162C" w:rsidP="00935BB6">
            <w:pPr>
              <w:pStyle w:val="Prrafodelista"/>
              <w:ind w:left="0"/>
            </w:pPr>
            <w:r>
              <w:t>9</w:t>
            </w:r>
          </w:p>
        </w:tc>
        <w:tc>
          <w:tcPr>
            <w:tcW w:w="1712" w:type="dxa"/>
          </w:tcPr>
          <w:p w14:paraId="17983E0D" w14:textId="77777777" w:rsidR="00935BB6" w:rsidRDefault="00935BB6" w:rsidP="00935BB6">
            <w:pPr>
              <w:pStyle w:val="Prrafodelista"/>
              <w:ind w:left="0"/>
            </w:pPr>
          </w:p>
        </w:tc>
      </w:tr>
      <w:tr w:rsidR="00BE1235" w14:paraId="64E3034D" w14:textId="77777777" w:rsidTr="0098162C">
        <w:tc>
          <w:tcPr>
            <w:tcW w:w="4366" w:type="dxa"/>
          </w:tcPr>
          <w:p w14:paraId="4E924192" w14:textId="7D7CB4C3" w:rsidR="00935BB6" w:rsidRDefault="0098162C" w:rsidP="00935BB6">
            <w:pPr>
              <w:pStyle w:val="Prrafodelista"/>
              <w:ind w:left="0"/>
            </w:pPr>
            <w:r>
              <w:t xml:space="preserve">Experiencia de integración con sistemas </w:t>
            </w:r>
          </w:p>
        </w:tc>
        <w:tc>
          <w:tcPr>
            <w:tcW w:w="690" w:type="dxa"/>
          </w:tcPr>
          <w:p w14:paraId="5BEA6ECE" w14:textId="2AEC1315" w:rsidR="00935BB6" w:rsidRDefault="0098162C" w:rsidP="00935BB6">
            <w:pPr>
              <w:pStyle w:val="Prrafodelista"/>
              <w:ind w:left="0"/>
            </w:pPr>
            <w:r>
              <w:t>10</w:t>
            </w:r>
          </w:p>
        </w:tc>
        <w:tc>
          <w:tcPr>
            <w:tcW w:w="1055" w:type="dxa"/>
          </w:tcPr>
          <w:p w14:paraId="4BA9BCD6" w14:textId="3DA4DDA0" w:rsidR="00935BB6" w:rsidRDefault="0098162C" w:rsidP="00935BB6">
            <w:pPr>
              <w:pStyle w:val="Prrafodelista"/>
              <w:ind w:left="0"/>
            </w:pPr>
            <w:r>
              <w:t>8</w:t>
            </w:r>
          </w:p>
        </w:tc>
        <w:tc>
          <w:tcPr>
            <w:tcW w:w="869" w:type="dxa"/>
          </w:tcPr>
          <w:p w14:paraId="49BE3C14" w14:textId="78D72A86" w:rsidR="00935BB6" w:rsidRDefault="0098162C" w:rsidP="00935BB6">
            <w:pPr>
              <w:pStyle w:val="Prrafodelista"/>
              <w:ind w:left="0"/>
            </w:pPr>
            <w:r>
              <w:t>8</w:t>
            </w:r>
          </w:p>
        </w:tc>
        <w:tc>
          <w:tcPr>
            <w:tcW w:w="1712" w:type="dxa"/>
          </w:tcPr>
          <w:p w14:paraId="2213990B" w14:textId="77777777" w:rsidR="00935BB6" w:rsidRDefault="00935BB6" w:rsidP="00935BB6">
            <w:pPr>
              <w:pStyle w:val="Prrafodelista"/>
              <w:ind w:left="0"/>
            </w:pPr>
          </w:p>
        </w:tc>
      </w:tr>
      <w:tr w:rsidR="00BE1235" w14:paraId="64709D34" w14:textId="77777777" w:rsidTr="0098162C">
        <w:tc>
          <w:tcPr>
            <w:tcW w:w="4366" w:type="dxa"/>
          </w:tcPr>
          <w:p w14:paraId="740285AC" w14:textId="1C23B586" w:rsidR="00935BB6" w:rsidRDefault="0098162C" w:rsidP="00935BB6">
            <w:pPr>
              <w:pStyle w:val="Prrafodelista"/>
              <w:ind w:left="0"/>
            </w:pPr>
            <w:r>
              <w:t xml:space="preserve">Puntuación media </w:t>
            </w:r>
          </w:p>
        </w:tc>
        <w:tc>
          <w:tcPr>
            <w:tcW w:w="690" w:type="dxa"/>
          </w:tcPr>
          <w:p w14:paraId="1FCF1C7C" w14:textId="20F787E2" w:rsidR="00935BB6" w:rsidRDefault="0098162C" w:rsidP="00935BB6">
            <w:pPr>
              <w:pStyle w:val="Prrafodelista"/>
              <w:ind w:left="0"/>
            </w:pPr>
            <w:r>
              <w:t>9</w:t>
            </w:r>
          </w:p>
        </w:tc>
        <w:tc>
          <w:tcPr>
            <w:tcW w:w="1055" w:type="dxa"/>
          </w:tcPr>
          <w:p w14:paraId="67848468" w14:textId="5324B767" w:rsidR="00935BB6" w:rsidRDefault="0098162C" w:rsidP="00935BB6">
            <w:pPr>
              <w:pStyle w:val="Prrafodelista"/>
              <w:ind w:left="0"/>
            </w:pPr>
            <w:r>
              <w:t>9</w:t>
            </w:r>
          </w:p>
        </w:tc>
        <w:tc>
          <w:tcPr>
            <w:tcW w:w="869" w:type="dxa"/>
          </w:tcPr>
          <w:p w14:paraId="61D86EEF" w14:textId="429CBD24" w:rsidR="00935BB6" w:rsidRDefault="0098162C" w:rsidP="00935BB6">
            <w:pPr>
              <w:pStyle w:val="Prrafodelista"/>
              <w:ind w:left="0"/>
            </w:pPr>
            <w:r>
              <w:t>9</w:t>
            </w:r>
          </w:p>
        </w:tc>
        <w:tc>
          <w:tcPr>
            <w:tcW w:w="1712" w:type="dxa"/>
          </w:tcPr>
          <w:p w14:paraId="4724A8E8" w14:textId="77777777" w:rsidR="00935BB6" w:rsidRDefault="00935BB6" w:rsidP="00935BB6">
            <w:pPr>
              <w:pStyle w:val="Prrafodelista"/>
              <w:ind w:left="0"/>
            </w:pPr>
          </w:p>
        </w:tc>
      </w:tr>
      <w:tr w:rsidR="00BE1235" w14:paraId="4D421EE4" w14:textId="77777777" w:rsidTr="0098162C">
        <w:tc>
          <w:tcPr>
            <w:tcW w:w="4366" w:type="dxa"/>
          </w:tcPr>
          <w:p w14:paraId="4F4BB453" w14:textId="52DF94F8" w:rsidR="00935BB6" w:rsidRDefault="0098162C" w:rsidP="0098162C">
            <w:pPr>
              <w:pStyle w:val="Prrafodelista"/>
              <w:numPr>
                <w:ilvl w:val="0"/>
                <w:numId w:val="5"/>
              </w:numPr>
            </w:pPr>
            <w:r>
              <w:t xml:space="preserve">Estabilidad y Flexibilidad </w:t>
            </w:r>
          </w:p>
        </w:tc>
        <w:tc>
          <w:tcPr>
            <w:tcW w:w="690" w:type="dxa"/>
          </w:tcPr>
          <w:p w14:paraId="2651A53A" w14:textId="738F4BFD" w:rsidR="00935BB6" w:rsidRDefault="0098162C" w:rsidP="00935BB6">
            <w:pPr>
              <w:pStyle w:val="Prrafodelista"/>
              <w:ind w:left="0"/>
            </w:pPr>
            <w:r>
              <w:t>AWS</w:t>
            </w:r>
          </w:p>
        </w:tc>
        <w:tc>
          <w:tcPr>
            <w:tcW w:w="1055" w:type="dxa"/>
          </w:tcPr>
          <w:p w14:paraId="253C6A14" w14:textId="67F3FF6A" w:rsidR="00935BB6" w:rsidRDefault="0098162C" w:rsidP="00935BB6">
            <w:pPr>
              <w:pStyle w:val="Prrafodelista"/>
              <w:ind w:left="0"/>
            </w:pPr>
            <w:r>
              <w:t xml:space="preserve">GOOGLE CLOUD </w:t>
            </w:r>
          </w:p>
        </w:tc>
        <w:tc>
          <w:tcPr>
            <w:tcW w:w="869" w:type="dxa"/>
          </w:tcPr>
          <w:p w14:paraId="19BE4A19" w14:textId="2C1F6088" w:rsidR="00935BB6" w:rsidRDefault="0098162C" w:rsidP="00935BB6">
            <w:pPr>
              <w:pStyle w:val="Prrafodelista"/>
              <w:ind w:left="0"/>
            </w:pPr>
            <w:r>
              <w:t>AZURE</w:t>
            </w:r>
          </w:p>
        </w:tc>
        <w:tc>
          <w:tcPr>
            <w:tcW w:w="1712" w:type="dxa"/>
          </w:tcPr>
          <w:p w14:paraId="342D69D7" w14:textId="420043C1" w:rsidR="00935BB6" w:rsidRDefault="0098162C" w:rsidP="00935BB6">
            <w:pPr>
              <w:pStyle w:val="Prrafodelista"/>
              <w:ind w:left="0"/>
            </w:pPr>
            <w:r>
              <w:t xml:space="preserve">BASE PARA LA PUNTUACION </w:t>
            </w:r>
          </w:p>
        </w:tc>
      </w:tr>
      <w:tr w:rsidR="00BE1235" w14:paraId="12A4144D" w14:textId="77777777" w:rsidTr="0098162C">
        <w:tc>
          <w:tcPr>
            <w:tcW w:w="4366" w:type="dxa"/>
          </w:tcPr>
          <w:p w14:paraId="7CA7FD19" w14:textId="75719D37" w:rsidR="00935BB6" w:rsidRDefault="0098162C" w:rsidP="00935BB6">
            <w:pPr>
              <w:pStyle w:val="Prrafodelista"/>
              <w:ind w:left="0"/>
            </w:pPr>
            <w:r>
              <w:t>Capacidad de estabilidad horizontal y vertical</w:t>
            </w:r>
          </w:p>
        </w:tc>
        <w:tc>
          <w:tcPr>
            <w:tcW w:w="690" w:type="dxa"/>
          </w:tcPr>
          <w:p w14:paraId="53A593FA" w14:textId="1C49EC38" w:rsidR="00935BB6" w:rsidRDefault="0098162C" w:rsidP="00935BB6">
            <w:pPr>
              <w:pStyle w:val="Prrafodelista"/>
              <w:ind w:left="0"/>
            </w:pPr>
            <w:r>
              <w:t>10</w:t>
            </w:r>
          </w:p>
        </w:tc>
        <w:tc>
          <w:tcPr>
            <w:tcW w:w="1055" w:type="dxa"/>
          </w:tcPr>
          <w:p w14:paraId="122ACD3E" w14:textId="5AF7DE29" w:rsidR="00935BB6" w:rsidRDefault="0098162C" w:rsidP="00935BB6">
            <w:pPr>
              <w:pStyle w:val="Prrafodelista"/>
              <w:ind w:left="0"/>
            </w:pPr>
            <w:r>
              <w:t>8</w:t>
            </w:r>
          </w:p>
        </w:tc>
        <w:tc>
          <w:tcPr>
            <w:tcW w:w="869" w:type="dxa"/>
          </w:tcPr>
          <w:p w14:paraId="0F107AD3" w14:textId="72129F1C" w:rsidR="00935BB6" w:rsidRDefault="0098162C" w:rsidP="00935BB6">
            <w:pPr>
              <w:pStyle w:val="Prrafodelista"/>
              <w:ind w:left="0"/>
            </w:pPr>
            <w:r>
              <w:t>9</w:t>
            </w:r>
          </w:p>
        </w:tc>
        <w:tc>
          <w:tcPr>
            <w:tcW w:w="1712" w:type="dxa"/>
          </w:tcPr>
          <w:p w14:paraId="0644A614" w14:textId="77777777" w:rsidR="00935BB6" w:rsidRDefault="00935BB6" w:rsidP="00935BB6">
            <w:pPr>
              <w:pStyle w:val="Prrafodelista"/>
              <w:ind w:left="0"/>
            </w:pPr>
          </w:p>
        </w:tc>
      </w:tr>
      <w:tr w:rsidR="00BE1235" w14:paraId="054F631E" w14:textId="77777777" w:rsidTr="0098162C">
        <w:tc>
          <w:tcPr>
            <w:tcW w:w="4366" w:type="dxa"/>
          </w:tcPr>
          <w:p w14:paraId="3BAB88F1" w14:textId="3601F9FC" w:rsidR="00935BB6" w:rsidRDefault="0098162C" w:rsidP="00935BB6">
            <w:pPr>
              <w:pStyle w:val="Prrafodelista"/>
              <w:ind w:left="0"/>
            </w:pPr>
            <w:r>
              <w:t>Flexibilidad en la configuración de recursos</w:t>
            </w:r>
          </w:p>
        </w:tc>
        <w:tc>
          <w:tcPr>
            <w:tcW w:w="690" w:type="dxa"/>
          </w:tcPr>
          <w:p w14:paraId="3EB15D84" w14:textId="4F6EFBAB" w:rsidR="00935BB6" w:rsidRDefault="0098162C" w:rsidP="00935BB6">
            <w:pPr>
              <w:pStyle w:val="Prrafodelista"/>
              <w:ind w:left="0"/>
            </w:pPr>
            <w:r>
              <w:t>8</w:t>
            </w:r>
          </w:p>
        </w:tc>
        <w:tc>
          <w:tcPr>
            <w:tcW w:w="1055" w:type="dxa"/>
          </w:tcPr>
          <w:p w14:paraId="355D743C" w14:textId="547BC18C" w:rsidR="00935BB6" w:rsidRDefault="0098162C" w:rsidP="00935BB6">
            <w:pPr>
              <w:pStyle w:val="Prrafodelista"/>
              <w:ind w:left="0"/>
            </w:pPr>
            <w:r>
              <w:t>9</w:t>
            </w:r>
          </w:p>
        </w:tc>
        <w:tc>
          <w:tcPr>
            <w:tcW w:w="869" w:type="dxa"/>
          </w:tcPr>
          <w:p w14:paraId="5D40EF1F" w14:textId="2ABCFD04" w:rsidR="00935BB6" w:rsidRDefault="0098162C" w:rsidP="00935BB6">
            <w:pPr>
              <w:pStyle w:val="Prrafodelista"/>
              <w:ind w:left="0"/>
            </w:pPr>
            <w:r>
              <w:t>9</w:t>
            </w:r>
          </w:p>
        </w:tc>
        <w:tc>
          <w:tcPr>
            <w:tcW w:w="1712" w:type="dxa"/>
          </w:tcPr>
          <w:p w14:paraId="1F22637D" w14:textId="77777777" w:rsidR="00935BB6" w:rsidRDefault="00935BB6" w:rsidP="00935BB6">
            <w:pPr>
              <w:pStyle w:val="Prrafodelista"/>
              <w:ind w:left="0"/>
            </w:pPr>
          </w:p>
        </w:tc>
      </w:tr>
      <w:tr w:rsidR="00BE1235" w14:paraId="3C4BA5B3" w14:textId="77777777" w:rsidTr="0098162C">
        <w:tc>
          <w:tcPr>
            <w:tcW w:w="4366" w:type="dxa"/>
          </w:tcPr>
          <w:p w14:paraId="519A2BEC" w14:textId="095545FD" w:rsidR="00935BB6" w:rsidRDefault="0098162C" w:rsidP="00935BB6">
            <w:pPr>
              <w:pStyle w:val="Prrafodelista"/>
              <w:ind w:left="0"/>
            </w:pPr>
            <w:r>
              <w:t xml:space="preserve">Soporte para cambios rápidos </w:t>
            </w:r>
          </w:p>
        </w:tc>
        <w:tc>
          <w:tcPr>
            <w:tcW w:w="690" w:type="dxa"/>
          </w:tcPr>
          <w:p w14:paraId="2293D527" w14:textId="2F433E2C" w:rsidR="00935BB6" w:rsidRDefault="0098162C" w:rsidP="00935BB6">
            <w:pPr>
              <w:pStyle w:val="Prrafodelista"/>
              <w:ind w:left="0"/>
            </w:pPr>
            <w:r>
              <w:t>8</w:t>
            </w:r>
          </w:p>
        </w:tc>
        <w:tc>
          <w:tcPr>
            <w:tcW w:w="1055" w:type="dxa"/>
          </w:tcPr>
          <w:p w14:paraId="1C64F989" w14:textId="4A93AF8D" w:rsidR="00935BB6" w:rsidRDefault="0098162C" w:rsidP="00935BB6">
            <w:pPr>
              <w:pStyle w:val="Prrafodelista"/>
              <w:ind w:left="0"/>
            </w:pPr>
            <w:r>
              <w:t>9</w:t>
            </w:r>
          </w:p>
        </w:tc>
        <w:tc>
          <w:tcPr>
            <w:tcW w:w="869" w:type="dxa"/>
          </w:tcPr>
          <w:p w14:paraId="68C5B15E" w14:textId="1EC2A298" w:rsidR="00935BB6" w:rsidRDefault="0098162C" w:rsidP="00935BB6">
            <w:pPr>
              <w:pStyle w:val="Prrafodelista"/>
              <w:ind w:left="0"/>
            </w:pPr>
            <w:r>
              <w:t>9</w:t>
            </w:r>
          </w:p>
        </w:tc>
        <w:tc>
          <w:tcPr>
            <w:tcW w:w="1712" w:type="dxa"/>
          </w:tcPr>
          <w:p w14:paraId="0332509F" w14:textId="77777777" w:rsidR="00935BB6" w:rsidRDefault="00935BB6" w:rsidP="00935BB6">
            <w:pPr>
              <w:pStyle w:val="Prrafodelista"/>
              <w:ind w:left="0"/>
            </w:pPr>
          </w:p>
        </w:tc>
      </w:tr>
      <w:tr w:rsidR="00BE1235" w14:paraId="664E814B" w14:textId="77777777" w:rsidTr="0098162C">
        <w:tc>
          <w:tcPr>
            <w:tcW w:w="4366" w:type="dxa"/>
          </w:tcPr>
          <w:p w14:paraId="3D2097E0" w14:textId="536466BD" w:rsidR="00935BB6" w:rsidRDefault="0098162C" w:rsidP="00935BB6">
            <w:pPr>
              <w:pStyle w:val="Prrafodelista"/>
              <w:ind w:left="0"/>
            </w:pPr>
            <w:r>
              <w:t xml:space="preserve">Planes de crecimiento y estabilidad </w:t>
            </w:r>
          </w:p>
        </w:tc>
        <w:tc>
          <w:tcPr>
            <w:tcW w:w="690" w:type="dxa"/>
          </w:tcPr>
          <w:p w14:paraId="266F40AC" w14:textId="74C53D7A" w:rsidR="00935BB6" w:rsidRDefault="0098162C" w:rsidP="00935BB6">
            <w:pPr>
              <w:pStyle w:val="Prrafodelista"/>
              <w:ind w:left="0"/>
            </w:pPr>
            <w:r>
              <w:t>10</w:t>
            </w:r>
          </w:p>
        </w:tc>
        <w:tc>
          <w:tcPr>
            <w:tcW w:w="1055" w:type="dxa"/>
          </w:tcPr>
          <w:p w14:paraId="1510C73A" w14:textId="4DD45978" w:rsidR="00935BB6" w:rsidRDefault="0098162C" w:rsidP="00935BB6">
            <w:pPr>
              <w:pStyle w:val="Prrafodelista"/>
              <w:ind w:left="0"/>
            </w:pPr>
            <w:r>
              <w:t>8</w:t>
            </w:r>
          </w:p>
        </w:tc>
        <w:tc>
          <w:tcPr>
            <w:tcW w:w="869" w:type="dxa"/>
          </w:tcPr>
          <w:p w14:paraId="3FB7AD26" w14:textId="66793D03" w:rsidR="00935BB6" w:rsidRDefault="0098162C" w:rsidP="00935BB6">
            <w:pPr>
              <w:pStyle w:val="Prrafodelista"/>
              <w:ind w:left="0"/>
            </w:pPr>
            <w:r>
              <w:t>8</w:t>
            </w:r>
          </w:p>
        </w:tc>
        <w:tc>
          <w:tcPr>
            <w:tcW w:w="1712" w:type="dxa"/>
          </w:tcPr>
          <w:p w14:paraId="047A63AC" w14:textId="77777777" w:rsidR="00935BB6" w:rsidRDefault="00935BB6" w:rsidP="00935BB6">
            <w:pPr>
              <w:pStyle w:val="Prrafodelista"/>
              <w:ind w:left="0"/>
            </w:pPr>
          </w:p>
        </w:tc>
      </w:tr>
      <w:tr w:rsidR="00BE1235" w14:paraId="7009E224" w14:textId="77777777" w:rsidTr="0098162C">
        <w:tc>
          <w:tcPr>
            <w:tcW w:w="4366" w:type="dxa"/>
          </w:tcPr>
          <w:p w14:paraId="6CC302D8" w14:textId="77777777" w:rsidR="00935BB6" w:rsidRDefault="00935BB6" w:rsidP="00935BB6">
            <w:pPr>
              <w:pStyle w:val="Prrafodelista"/>
              <w:ind w:left="0"/>
            </w:pPr>
          </w:p>
        </w:tc>
        <w:tc>
          <w:tcPr>
            <w:tcW w:w="690" w:type="dxa"/>
          </w:tcPr>
          <w:p w14:paraId="10510831" w14:textId="60349290" w:rsidR="00935BB6" w:rsidRDefault="0098162C" w:rsidP="00935BB6">
            <w:pPr>
              <w:pStyle w:val="Prrafodelista"/>
              <w:ind w:left="0"/>
            </w:pPr>
            <w:r>
              <w:t>0</w:t>
            </w:r>
          </w:p>
        </w:tc>
        <w:tc>
          <w:tcPr>
            <w:tcW w:w="1055" w:type="dxa"/>
          </w:tcPr>
          <w:p w14:paraId="0FB3ECB0" w14:textId="5BE78364" w:rsidR="00935BB6" w:rsidRDefault="0098162C" w:rsidP="00935BB6">
            <w:pPr>
              <w:pStyle w:val="Prrafodelista"/>
              <w:ind w:left="0"/>
            </w:pPr>
            <w:r>
              <w:t>0</w:t>
            </w:r>
          </w:p>
        </w:tc>
        <w:tc>
          <w:tcPr>
            <w:tcW w:w="869" w:type="dxa"/>
          </w:tcPr>
          <w:p w14:paraId="048BC7D9" w14:textId="5BA86E71" w:rsidR="00935BB6" w:rsidRDefault="0098162C" w:rsidP="00935BB6">
            <w:pPr>
              <w:pStyle w:val="Prrafodelista"/>
              <w:ind w:left="0"/>
            </w:pPr>
            <w:r>
              <w:t>0</w:t>
            </w:r>
          </w:p>
        </w:tc>
        <w:tc>
          <w:tcPr>
            <w:tcW w:w="1712" w:type="dxa"/>
          </w:tcPr>
          <w:p w14:paraId="017E943F" w14:textId="77777777" w:rsidR="00935BB6" w:rsidRDefault="00935BB6" w:rsidP="00935BB6">
            <w:pPr>
              <w:pStyle w:val="Prrafodelista"/>
              <w:ind w:left="0"/>
            </w:pPr>
          </w:p>
        </w:tc>
      </w:tr>
      <w:tr w:rsidR="00BE1235" w14:paraId="198F62B4" w14:textId="77777777" w:rsidTr="0098162C">
        <w:tc>
          <w:tcPr>
            <w:tcW w:w="4366" w:type="dxa"/>
          </w:tcPr>
          <w:p w14:paraId="46357431" w14:textId="4146ADEF" w:rsidR="00935BB6" w:rsidRDefault="0098162C" w:rsidP="00935BB6">
            <w:pPr>
              <w:pStyle w:val="Prrafodelista"/>
              <w:ind w:left="0"/>
            </w:pPr>
            <w:r>
              <w:t xml:space="preserve">Puntuación media </w:t>
            </w:r>
          </w:p>
        </w:tc>
        <w:tc>
          <w:tcPr>
            <w:tcW w:w="690" w:type="dxa"/>
          </w:tcPr>
          <w:p w14:paraId="0BB75D96" w14:textId="67A1BA18" w:rsidR="00935BB6" w:rsidRDefault="0098162C" w:rsidP="00935BB6">
            <w:pPr>
              <w:pStyle w:val="Prrafodelista"/>
              <w:ind w:left="0"/>
            </w:pPr>
            <w:r>
              <w:t>7</w:t>
            </w:r>
          </w:p>
        </w:tc>
        <w:tc>
          <w:tcPr>
            <w:tcW w:w="1055" w:type="dxa"/>
          </w:tcPr>
          <w:p w14:paraId="148DF88B" w14:textId="426D0AC7" w:rsidR="00935BB6" w:rsidRDefault="0098162C" w:rsidP="00935BB6">
            <w:pPr>
              <w:pStyle w:val="Prrafodelista"/>
              <w:ind w:left="0"/>
            </w:pPr>
            <w:r>
              <w:t>7</w:t>
            </w:r>
          </w:p>
        </w:tc>
        <w:tc>
          <w:tcPr>
            <w:tcW w:w="869" w:type="dxa"/>
          </w:tcPr>
          <w:p w14:paraId="2584B70D" w14:textId="6C4348E2" w:rsidR="00935BB6" w:rsidRDefault="0098162C" w:rsidP="00935BB6">
            <w:pPr>
              <w:pStyle w:val="Prrafodelista"/>
              <w:ind w:left="0"/>
            </w:pPr>
            <w:r>
              <w:t>7</w:t>
            </w:r>
          </w:p>
        </w:tc>
        <w:tc>
          <w:tcPr>
            <w:tcW w:w="1712" w:type="dxa"/>
          </w:tcPr>
          <w:p w14:paraId="6F6F3D4B" w14:textId="77777777" w:rsidR="00935BB6" w:rsidRDefault="00935BB6" w:rsidP="00935BB6">
            <w:pPr>
              <w:pStyle w:val="Prrafodelista"/>
              <w:ind w:left="0"/>
            </w:pPr>
          </w:p>
        </w:tc>
      </w:tr>
      <w:tr w:rsidR="00BE1235" w14:paraId="38727E6C" w14:textId="77777777" w:rsidTr="0098162C">
        <w:tc>
          <w:tcPr>
            <w:tcW w:w="4366" w:type="dxa"/>
          </w:tcPr>
          <w:p w14:paraId="2CCA61FE" w14:textId="2F832796" w:rsidR="00935BB6" w:rsidRDefault="0098162C" w:rsidP="0098162C">
            <w:pPr>
              <w:pStyle w:val="Prrafodelista"/>
              <w:numPr>
                <w:ilvl w:val="0"/>
                <w:numId w:val="5"/>
              </w:numPr>
            </w:pPr>
            <w:r>
              <w:t xml:space="preserve">Rendimiento y eficiencia </w:t>
            </w:r>
          </w:p>
        </w:tc>
        <w:tc>
          <w:tcPr>
            <w:tcW w:w="690" w:type="dxa"/>
          </w:tcPr>
          <w:p w14:paraId="6B1E1581" w14:textId="1FB06426" w:rsidR="00935BB6" w:rsidRDefault="0098162C" w:rsidP="00935BB6">
            <w:pPr>
              <w:pStyle w:val="Prrafodelista"/>
              <w:ind w:left="0"/>
            </w:pPr>
            <w:r>
              <w:t>AWS</w:t>
            </w:r>
          </w:p>
        </w:tc>
        <w:tc>
          <w:tcPr>
            <w:tcW w:w="1055" w:type="dxa"/>
          </w:tcPr>
          <w:p w14:paraId="7C2BD398" w14:textId="64743BD0" w:rsidR="00935BB6" w:rsidRDefault="0098162C" w:rsidP="00935BB6">
            <w:pPr>
              <w:pStyle w:val="Prrafodelista"/>
              <w:ind w:left="0"/>
            </w:pPr>
            <w:r>
              <w:t>GOOGLE CLOUD</w:t>
            </w:r>
          </w:p>
        </w:tc>
        <w:tc>
          <w:tcPr>
            <w:tcW w:w="869" w:type="dxa"/>
          </w:tcPr>
          <w:p w14:paraId="3861776A" w14:textId="0EF6FE5D" w:rsidR="00935BB6" w:rsidRDefault="0098162C" w:rsidP="00935BB6">
            <w:pPr>
              <w:pStyle w:val="Prrafodelista"/>
              <w:ind w:left="0"/>
            </w:pPr>
            <w:r>
              <w:t>AZURE</w:t>
            </w:r>
          </w:p>
        </w:tc>
        <w:tc>
          <w:tcPr>
            <w:tcW w:w="1712" w:type="dxa"/>
          </w:tcPr>
          <w:p w14:paraId="0E2EE777" w14:textId="3367440C" w:rsidR="00935BB6" w:rsidRDefault="0098162C" w:rsidP="00935BB6">
            <w:pPr>
              <w:pStyle w:val="Prrafodelista"/>
              <w:ind w:left="0"/>
            </w:pPr>
            <w:r>
              <w:t>BASE PARA LA PUNTUACION</w:t>
            </w:r>
          </w:p>
        </w:tc>
      </w:tr>
      <w:tr w:rsidR="00BE1235" w14:paraId="46A3BB02" w14:textId="77777777" w:rsidTr="0098162C">
        <w:tc>
          <w:tcPr>
            <w:tcW w:w="4366" w:type="dxa"/>
          </w:tcPr>
          <w:p w14:paraId="1B68C5EF" w14:textId="57137F58" w:rsidR="00935BB6" w:rsidRDefault="0098162C" w:rsidP="00935BB6">
            <w:pPr>
              <w:pStyle w:val="Prrafodelista"/>
              <w:ind w:left="0"/>
            </w:pPr>
            <w:r>
              <w:t>Rendimiento de los servicios</w:t>
            </w:r>
          </w:p>
        </w:tc>
        <w:tc>
          <w:tcPr>
            <w:tcW w:w="690" w:type="dxa"/>
          </w:tcPr>
          <w:p w14:paraId="1D7E2D5B" w14:textId="72391DDA" w:rsidR="00935BB6" w:rsidRDefault="0098162C" w:rsidP="00935BB6">
            <w:pPr>
              <w:pStyle w:val="Prrafodelista"/>
              <w:ind w:left="0"/>
            </w:pPr>
            <w:r>
              <w:t>10</w:t>
            </w:r>
          </w:p>
        </w:tc>
        <w:tc>
          <w:tcPr>
            <w:tcW w:w="1055" w:type="dxa"/>
          </w:tcPr>
          <w:p w14:paraId="0C9EB322" w14:textId="143B1D2C" w:rsidR="00935BB6" w:rsidRDefault="0098162C" w:rsidP="00935BB6">
            <w:pPr>
              <w:pStyle w:val="Prrafodelista"/>
              <w:ind w:left="0"/>
            </w:pPr>
            <w:r>
              <w:t>8</w:t>
            </w:r>
          </w:p>
        </w:tc>
        <w:tc>
          <w:tcPr>
            <w:tcW w:w="869" w:type="dxa"/>
          </w:tcPr>
          <w:p w14:paraId="3F4AE63C" w14:textId="3ADAE6E5" w:rsidR="00935BB6" w:rsidRDefault="0098162C" w:rsidP="00935BB6">
            <w:pPr>
              <w:pStyle w:val="Prrafodelista"/>
              <w:ind w:left="0"/>
            </w:pPr>
            <w:r>
              <w:t>9</w:t>
            </w:r>
          </w:p>
        </w:tc>
        <w:tc>
          <w:tcPr>
            <w:tcW w:w="1712" w:type="dxa"/>
          </w:tcPr>
          <w:p w14:paraId="376F5F31" w14:textId="77777777" w:rsidR="00935BB6" w:rsidRDefault="00935BB6" w:rsidP="00935BB6">
            <w:pPr>
              <w:pStyle w:val="Prrafodelista"/>
              <w:ind w:left="0"/>
            </w:pPr>
          </w:p>
        </w:tc>
      </w:tr>
      <w:tr w:rsidR="00BE1235" w14:paraId="7BACB963" w14:textId="77777777" w:rsidTr="0098162C">
        <w:tc>
          <w:tcPr>
            <w:tcW w:w="4366" w:type="dxa"/>
          </w:tcPr>
          <w:p w14:paraId="124A1E43" w14:textId="60679211" w:rsidR="00935BB6" w:rsidRDefault="0098162C" w:rsidP="00935BB6">
            <w:pPr>
              <w:pStyle w:val="Prrafodelista"/>
              <w:ind w:left="0"/>
            </w:pPr>
            <w:r>
              <w:lastRenderedPageBreak/>
              <w:t xml:space="preserve">Eficiencia en el uso de recursos </w:t>
            </w:r>
          </w:p>
        </w:tc>
        <w:tc>
          <w:tcPr>
            <w:tcW w:w="690" w:type="dxa"/>
          </w:tcPr>
          <w:p w14:paraId="40779E59" w14:textId="7E27E77B" w:rsidR="00935BB6" w:rsidRDefault="000670C8" w:rsidP="00935BB6">
            <w:pPr>
              <w:pStyle w:val="Prrafodelista"/>
              <w:ind w:left="0"/>
            </w:pPr>
            <w:r>
              <w:t>8</w:t>
            </w:r>
          </w:p>
        </w:tc>
        <w:tc>
          <w:tcPr>
            <w:tcW w:w="1055" w:type="dxa"/>
          </w:tcPr>
          <w:p w14:paraId="4802840A" w14:textId="5BE85191" w:rsidR="00935BB6" w:rsidRDefault="000670C8" w:rsidP="00935BB6">
            <w:pPr>
              <w:pStyle w:val="Prrafodelista"/>
              <w:ind w:left="0"/>
            </w:pPr>
            <w:r>
              <w:t>9</w:t>
            </w:r>
          </w:p>
        </w:tc>
        <w:tc>
          <w:tcPr>
            <w:tcW w:w="869" w:type="dxa"/>
          </w:tcPr>
          <w:p w14:paraId="239046F5" w14:textId="7A8E197D" w:rsidR="00935BB6" w:rsidRDefault="000670C8" w:rsidP="00935BB6">
            <w:pPr>
              <w:pStyle w:val="Prrafodelista"/>
              <w:ind w:left="0"/>
            </w:pPr>
            <w:r>
              <w:t>9</w:t>
            </w:r>
          </w:p>
        </w:tc>
        <w:tc>
          <w:tcPr>
            <w:tcW w:w="1712" w:type="dxa"/>
          </w:tcPr>
          <w:p w14:paraId="70FED7E1" w14:textId="77777777" w:rsidR="00935BB6" w:rsidRDefault="00935BB6" w:rsidP="00935BB6">
            <w:pPr>
              <w:pStyle w:val="Prrafodelista"/>
              <w:ind w:left="0"/>
            </w:pPr>
          </w:p>
        </w:tc>
      </w:tr>
      <w:tr w:rsidR="00BE1235" w14:paraId="7315DA4A" w14:textId="77777777" w:rsidTr="0098162C">
        <w:tc>
          <w:tcPr>
            <w:tcW w:w="4366" w:type="dxa"/>
          </w:tcPr>
          <w:p w14:paraId="2C510579" w14:textId="338981FC" w:rsidR="00935BB6" w:rsidRDefault="0098162C" w:rsidP="00935BB6">
            <w:pPr>
              <w:pStyle w:val="Prrafodelista"/>
              <w:ind w:left="0"/>
            </w:pPr>
            <w:r>
              <w:t xml:space="preserve">Optimización de recursos </w:t>
            </w:r>
          </w:p>
        </w:tc>
        <w:tc>
          <w:tcPr>
            <w:tcW w:w="690" w:type="dxa"/>
          </w:tcPr>
          <w:p w14:paraId="3B4BCC32" w14:textId="3874CD3E" w:rsidR="00935BB6" w:rsidRDefault="000670C8" w:rsidP="00935BB6">
            <w:pPr>
              <w:pStyle w:val="Prrafodelista"/>
              <w:ind w:left="0"/>
            </w:pPr>
            <w:r>
              <w:t>8</w:t>
            </w:r>
          </w:p>
        </w:tc>
        <w:tc>
          <w:tcPr>
            <w:tcW w:w="1055" w:type="dxa"/>
          </w:tcPr>
          <w:p w14:paraId="65E580D0" w14:textId="73F28EAC" w:rsidR="00935BB6" w:rsidRDefault="000670C8" w:rsidP="00935BB6">
            <w:pPr>
              <w:pStyle w:val="Prrafodelista"/>
              <w:ind w:left="0"/>
            </w:pPr>
            <w:r>
              <w:t>9</w:t>
            </w:r>
          </w:p>
        </w:tc>
        <w:tc>
          <w:tcPr>
            <w:tcW w:w="869" w:type="dxa"/>
          </w:tcPr>
          <w:p w14:paraId="308BA5EC" w14:textId="3B5863CE" w:rsidR="00935BB6" w:rsidRDefault="000670C8" w:rsidP="00935BB6">
            <w:pPr>
              <w:pStyle w:val="Prrafodelista"/>
              <w:ind w:left="0"/>
            </w:pPr>
            <w:r>
              <w:t>9</w:t>
            </w:r>
          </w:p>
        </w:tc>
        <w:tc>
          <w:tcPr>
            <w:tcW w:w="1712" w:type="dxa"/>
          </w:tcPr>
          <w:p w14:paraId="786919F6" w14:textId="77777777" w:rsidR="00935BB6" w:rsidRDefault="00935BB6" w:rsidP="00935BB6">
            <w:pPr>
              <w:pStyle w:val="Prrafodelista"/>
              <w:ind w:left="0"/>
            </w:pPr>
          </w:p>
        </w:tc>
      </w:tr>
      <w:tr w:rsidR="00BE1235" w14:paraId="24AC40BD" w14:textId="77777777" w:rsidTr="0098162C">
        <w:tc>
          <w:tcPr>
            <w:tcW w:w="4366" w:type="dxa"/>
          </w:tcPr>
          <w:p w14:paraId="286446B0" w14:textId="2B96B5B2" w:rsidR="00935BB6" w:rsidRDefault="0098162C" w:rsidP="00935BB6">
            <w:pPr>
              <w:pStyle w:val="Prrafodelista"/>
              <w:ind w:left="0"/>
            </w:pPr>
            <w:r>
              <w:t xml:space="preserve">Monitoreo y análisis de rendimiento </w:t>
            </w:r>
          </w:p>
        </w:tc>
        <w:tc>
          <w:tcPr>
            <w:tcW w:w="690" w:type="dxa"/>
          </w:tcPr>
          <w:p w14:paraId="29F8A6E1" w14:textId="2E1A4E6B" w:rsidR="00935BB6" w:rsidRDefault="000670C8" w:rsidP="00935BB6">
            <w:pPr>
              <w:pStyle w:val="Prrafodelista"/>
              <w:ind w:left="0"/>
            </w:pPr>
            <w:r>
              <w:t>10</w:t>
            </w:r>
          </w:p>
        </w:tc>
        <w:tc>
          <w:tcPr>
            <w:tcW w:w="1055" w:type="dxa"/>
          </w:tcPr>
          <w:p w14:paraId="4326D084" w14:textId="423F2215" w:rsidR="00935BB6" w:rsidRDefault="000670C8" w:rsidP="00935BB6">
            <w:pPr>
              <w:pStyle w:val="Prrafodelista"/>
              <w:ind w:left="0"/>
            </w:pPr>
            <w:r>
              <w:t>8</w:t>
            </w:r>
          </w:p>
        </w:tc>
        <w:tc>
          <w:tcPr>
            <w:tcW w:w="869" w:type="dxa"/>
          </w:tcPr>
          <w:p w14:paraId="431A3C6F" w14:textId="0B0B56D9" w:rsidR="00935BB6" w:rsidRDefault="000670C8" w:rsidP="00935BB6">
            <w:pPr>
              <w:pStyle w:val="Prrafodelista"/>
              <w:ind w:left="0"/>
            </w:pPr>
            <w:r>
              <w:t>8</w:t>
            </w:r>
          </w:p>
        </w:tc>
        <w:tc>
          <w:tcPr>
            <w:tcW w:w="1712" w:type="dxa"/>
          </w:tcPr>
          <w:p w14:paraId="608D380D" w14:textId="77777777" w:rsidR="00935BB6" w:rsidRDefault="00935BB6" w:rsidP="00935BB6">
            <w:pPr>
              <w:pStyle w:val="Prrafodelista"/>
              <w:ind w:left="0"/>
            </w:pPr>
          </w:p>
        </w:tc>
      </w:tr>
      <w:tr w:rsidR="00BE1235" w14:paraId="26EE2497" w14:textId="77777777" w:rsidTr="0098162C">
        <w:tc>
          <w:tcPr>
            <w:tcW w:w="4366" w:type="dxa"/>
          </w:tcPr>
          <w:p w14:paraId="7F3C495B" w14:textId="77777777" w:rsidR="00935BB6" w:rsidRDefault="00935BB6" w:rsidP="00935BB6">
            <w:pPr>
              <w:pStyle w:val="Prrafodelista"/>
              <w:ind w:left="0"/>
            </w:pPr>
          </w:p>
        </w:tc>
        <w:tc>
          <w:tcPr>
            <w:tcW w:w="690" w:type="dxa"/>
          </w:tcPr>
          <w:p w14:paraId="46D718D3" w14:textId="17E64FD5" w:rsidR="00935BB6" w:rsidRDefault="0098162C" w:rsidP="00935BB6">
            <w:pPr>
              <w:pStyle w:val="Prrafodelista"/>
              <w:ind w:left="0"/>
            </w:pPr>
            <w:r>
              <w:t>0</w:t>
            </w:r>
          </w:p>
        </w:tc>
        <w:tc>
          <w:tcPr>
            <w:tcW w:w="1055" w:type="dxa"/>
          </w:tcPr>
          <w:p w14:paraId="44E03EBA" w14:textId="79914F4E" w:rsidR="00935BB6" w:rsidRDefault="0098162C" w:rsidP="00935BB6">
            <w:pPr>
              <w:pStyle w:val="Prrafodelista"/>
              <w:ind w:left="0"/>
            </w:pPr>
            <w:r>
              <w:t>0</w:t>
            </w:r>
          </w:p>
        </w:tc>
        <w:tc>
          <w:tcPr>
            <w:tcW w:w="869" w:type="dxa"/>
          </w:tcPr>
          <w:p w14:paraId="69D34ADF" w14:textId="569C54A0" w:rsidR="00935BB6" w:rsidRDefault="0098162C" w:rsidP="00935BB6">
            <w:pPr>
              <w:pStyle w:val="Prrafodelista"/>
              <w:ind w:left="0"/>
            </w:pPr>
            <w:r>
              <w:t>0</w:t>
            </w:r>
          </w:p>
        </w:tc>
        <w:tc>
          <w:tcPr>
            <w:tcW w:w="1712" w:type="dxa"/>
          </w:tcPr>
          <w:p w14:paraId="69EC3D07" w14:textId="77777777" w:rsidR="00935BB6" w:rsidRDefault="00935BB6" w:rsidP="00935BB6">
            <w:pPr>
              <w:pStyle w:val="Prrafodelista"/>
              <w:ind w:left="0"/>
            </w:pPr>
          </w:p>
        </w:tc>
      </w:tr>
      <w:tr w:rsidR="0098162C" w14:paraId="256F74EA" w14:textId="77777777" w:rsidTr="0098162C">
        <w:tc>
          <w:tcPr>
            <w:tcW w:w="4366" w:type="dxa"/>
          </w:tcPr>
          <w:p w14:paraId="14F8F1E8" w14:textId="3B252C72" w:rsidR="0098162C" w:rsidRDefault="0098162C" w:rsidP="00935BB6">
            <w:pPr>
              <w:pStyle w:val="Prrafodelista"/>
              <w:ind w:left="0"/>
            </w:pPr>
            <w:r>
              <w:t xml:space="preserve">Puntuación media </w:t>
            </w:r>
          </w:p>
        </w:tc>
        <w:tc>
          <w:tcPr>
            <w:tcW w:w="690" w:type="dxa"/>
          </w:tcPr>
          <w:p w14:paraId="2D651804" w14:textId="4D0F86CB" w:rsidR="0098162C" w:rsidRDefault="000670C8" w:rsidP="00935BB6">
            <w:pPr>
              <w:pStyle w:val="Prrafodelista"/>
              <w:ind w:left="0"/>
            </w:pPr>
            <w:r>
              <w:t>7</w:t>
            </w:r>
          </w:p>
        </w:tc>
        <w:tc>
          <w:tcPr>
            <w:tcW w:w="1055" w:type="dxa"/>
          </w:tcPr>
          <w:p w14:paraId="1A5716EA" w14:textId="67B2E9EB" w:rsidR="0098162C" w:rsidRDefault="000670C8" w:rsidP="00935BB6">
            <w:pPr>
              <w:pStyle w:val="Prrafodelista"/>
              <w:ind w:left="0"/>
            </w:pPr>
            <w:r>
              <w:t>7</w:t>
            </w:r>
          </w:p>
        </w:tc>
        <w:tc>
          <w:tcPr>
            <w:tcW w:w="869" w:type="dxa"/>
          </w:tcPr>
          <w:p w14:paraId="1A16D119" w14:textId="55C4C3D9" w:rsidR="0098162C" w:rsidRDefault="000670C8" w:rsidP="00935BB6">
            <w:pPr>
              <w:pStyle w:val="Prrafodelista"/>
              <w:ind w:left="0"/>
            </w:pPr>
            <w:r>
              <w:t>7</w:t>
            </w:r>
          </w:p>
        </w:tc>
        <w:tc>
          <w:tcPr>
            <w:tcW w:w="1712" w:type="dxa"/>
          </w:tcPr>
          <w:p w14:paraId="7860677F" w14:textId="77777777" w:rsidR="0098162C" w:rsidRDefault="0098162C" w:rsidP="00935BB6">
            <w:pPr>
              <w:pStyle w:val="Prrafodelista"/>
              <w:ind w:left="0"/>
            </w:pPr>
          </w:p>
        </w:tc>
      </w:tr>
    </w:tbl>
    <w:p w14:paraId="1BE4B7CE" w14:textId="77777777" w:rsidR="00935BB6" w:rsidRPr="00935BB6" w:rsidRDefault="00935BB6" w:rsidP="00935BB6">
      <w:pPr>
        <w:pStyle w:val="Prrafodelista"/>
        <w:ind w:left="690"/>
      </w:pPr>
    </w:p>
    <w:p w14:paraId="2B6142E7" w14:textId="2398D5F4" w:rsidR="000C61ED" w:rsidRDefault="000670C8" w:rsidP="00D27624">
      <w:pPr>
        <w:pStyle w:val="Ttulo1"/>
        <w:rPr>
          <w:lang w:val="es-CO"/>
        </w:rPr>
      </w:pPr>
      <w:bookmarkStart w:id="4" w:name="_Toc176985106"/>
      <w:r>
        <w:rPr>
          <w:lang w:val="es-CO"/>
        </w:rPr>
        <w:t>Conclusión</w:t>
      </w:r>
      <w:bookmarkEnd w:id="4"/>
    </w:p>
    <w:p w14:paraId="03FF49CD" w14:textId="77777777" w:rsidR="00D27624" w:rsidRPr="00D27624" w:rsidRDefault="00D27624" w:rsidP="00D27624">
      <w:pPr>
        <w:spacing w:before="100" w:beforeAutospacing="1" w:after="100" w:afterAutospacing="1" w:line="240" w:lineRule="auto"/>
        <w:rPr>
          <w:rFonts w:eastAsia="Times New Roman" w:cs="Times New Roman"/>
          <w:sz w:val="20"/>
          <w:szCs w:val="20"/>
          <w:lang w:val="es-CO" w:eastAsia="es-CO"/>
        </w:rPr>
      </w:pPr>
      <w:r w:rsidRPr="00D27624">
        <w:rPr>
          <w:rFonts w:eastAsia="Times New Roman" w:cs="Times New Roman"/>
          <w:sz w:val="20"/>
          <w:szCs w:val="20"/>
          <w:lang w:val="es-CO" w:eastAsia="es-CO"/>
        </w:rPr>
        <w:t>Este documento técnico ha detallado todos los aspectos esenciales del sistema de software de carpintería diseñado para optimizar y automatizar procesos clave en la gestión de una empresa de este sector. Desde la arquitectura modular basada en la nube, hasta los requisitos funcionales y no funcionales, se ha estructurado una solución robusta y escalable que permite una mejor administración de tareas, materiales, ventas y nómina.</w:t>
      </w:r>
    </w:p>
    <w:p w14:paraId="59D818C4" w14:textId="17C36937" w:rsidR="00D27624" w:rsidRPr="00D27624" w:rsidRDefault="00D27624" w:rsidP="00D27624">
      <w:pPr>
        <w:spacing w:before="100" w:beforeAutospacing="1" w:after="100" w:afterAutospacing="1" w:line="240" w:lineRule="auto"/>
        <w:rPr>
          <w:sz w:val="20"/>
          <w:szCs w:val="20"/>
        </w:rPr>
      </w:pPr>
      <w:r w:rsidRPr="00D27624">
        <w:rPr>
          <w:rFonts w:eastAsia="Times New Roman" w:cs="Times New Roman"/>
          <w:sz w:val="20"/>
          <w:szCs w:val="20"/>
          <w:lang w:val="es-CO" w:eastAsia="es-CO"/>
        </w:rPr>
        <w:t>El contrato propuesto establece un marco claro y preciso sobre las responsabilidades tanto del proveedor como del cliente, abarcando puntos como los derechos de propiedad intelectual, la seguridad de los datos, el soporte y mantenimiento del software, así como las condiciones de pago y términos de licenciamiento. Además, se garantiza que los entregables acordados se revisen y actualicen de manera oportuna para reflejar mejoras y cambios relevantes en la plataforma</w:t>
      </w:r>
      <w:r w:rsidRPr="00D27624">
        <w:rPr>
          <w:rFonts w:eastAsia="Times New Roman" w:cs="Times New Roman"/>
          <w:sz w:val="20"/>
          <w:szCs w:val="20"/>
          <w:lang w:val="es-CO" w:eastAsia="es-CO"/>
        </w:rPr>
        <w:t xml:space="preserve"> además</w:t>
      </w:r>
      <w:r w:rsidR="000670C8" w:rsidRPr="00D27624">
        <w:rPr>
          <w:sz w:val="20"/>
          <w:szCs w:val="20"/>
        </w:rPr>
        <w:t xml:space="preserve"> </w:t>
      </w:r>
      <w:r w:rsidR="000670C8" w:rsidRPr="00D27624">
        <w:rPr>
          <w:rStyle w:val="Textoennegrita"/>
          <w:b w:val="0"/>
          <w:bCs w:val="0"/>
          <w:sz w:val="20"/>
          <w:szCs w:val="20"/>
        </w:rPr>
        <w:t>AWS</w:t>
      </w:r>
      <w:r w:rsidR="000670C8" w:rsidRPr="00D27624">
        <w:rPr>
          <w:sz w:val="20"/>
          <w:szCs w:val="20"/>
        </w:rPr>
        <w:t xml:space="preserve"> tiene la puntuación más alta en la mayoría de las categorías importantes, especialmente en seguridad, infraestructura, escalabilidad y soporte al cliente. Esto lo hace la mejor opción para implementar tu software, ya que ofrece una combinación equilibrada de rendimiento, seguridad, soporte y flexibilidad. </w:t>
      </w:r>
      <w:r w:rsidR="000670C8" w:rsidRPr="00D27624">
        <w:rPr>
          <w:rStyle w:val="Textoennegrita"/>
          <w:b w:val="0"/>
          <w:bCs w:val="0"/>
          <w:sz w:val="20"/>
          <w:szCs w:val="20"/>
        </w:rPr>
        <w:t>Google Cloud</w:t>
      </w:r>
      <w:r w:rsidR="000670C8" w:rsidRPr="00D27624">
        <w:rPr>
          <w:sz w:val="20"/>
          <w:szCs w:val="20"/>
        </w:rPr>
        <w:t xml:space="preserve"> también es una excelente opción, especialmente si buscas una infraestructura escalable y competitiva, pero AWS sigue teniendo una ligera ventaja en general. </w:t>
      </w:r>
      <w:r w:rsidR="000670C8" w:rsidRPr="00D27624">
        <w:rPr>
          <w:rStyle w:val="Textoennegrita"/>
          <w:b w:val="0"/>
          <w:bCs w:val="0"/>
          <w:sz w:val="20"/>
          <w:szCs w:val="20"/>
        </w:rPr>
        <w:t>Azure</w:t>
      </w:r>
      <w:r w:rsidR="000670C8" w:rsidRPr="00D27624">
        <w:rPr>
          <w:b/>
          <w:bCs/>
          <w:sz w:val="20"/>
          <w:szCs w:val="20"/>
        </w:rPr>
        <w:t xml:space="preserve"> </w:t>
      </w:r>
      <w:r w:rsidR="000670C8" w:rsidRPr="00D27624">
        <w:rPr>
          <w:sz w:val="20"/>
          <w:szCs w:val="20"/>
        </w:rPr>
        <w:t>es también una plataforma robusta, aunque queda ligeramente rezagada en comparación con AWS y Google Cloud en algunos aspectos clave</w:t>
      </w:r>
      <w:r w:rsidRPr="00D27624">
        <w:rPr>
          <w:sz w:val="20"/>
          <w:szCs w:val="20"/>
        </w:rPr>
        <w:t>.</w:t>
      </w:r>
      <w:r>
        <w:rPr>
          <w:sz w:val="20"/>
          <w:szCs w:val="20"/>
        </w:rPr>
        <w:t xml:space="preserve"> </w:t>
      </w:r>
      <w:r w:rsidRPr="00D27624">
        <w:rPr>
          <w:sz w:val="20"/>
          <w:szCs w:val="20"/>
        </w:rPr>
        <w:t xml:space="preserve">Por lo que optamos trabajar con AWS </w:t>
      </w:r>
    </w:p>
    <w:p w14:paraId="0DF8F834" w14:textId="77777777" w:rsidR="00D27624" w:rsidRPr="00D27624" w:rsidRDefault="00D27624" w:rsidP="00D27624">
      <w:pPr>
        <w:spacing w:before="100" w:beforeAutospacing="1" w:after="100" w:afterAutospacing="1" w:line="240" w:lineRule="auto"/>
        <w:rPr>
          <w:rFonts w:ascii="Times New Roman" w:eastAsia="Times New Roman" w:hAnsi="Times New Roman" w:cs="Times New Roman"/>
          <w:lang w:val="es-CO" w:eastAsia="es-CO"/>
        </w:rPr>
      </w:pPr>
    </w:p>
    <w:p w14:paraId="61DB01C4" w14:textId="0B9FAEEB" w:rsidR="000C61ED" w:rsidRPr="00970546" w:rsidRDefault="000C61ED" w:rsidP="00970546">
      <w:pPr>
        <w:spacing w:line="276" w:lineRule="auto"/>
        <w:jc w:val="center"/>
        <w:rPr>
          <w:sz w:val="28"/>
          <w:szCs w:val="28"/>
          <w:lang w:val="es-CO"/>
        </w:rPr>
      </w:pPr>
    </w:p>
    <w:sectPr w:rsidR="000C61ED" w:rsidRPr="00970546" w:rsidSect="00641186">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722F"/>
    <w:multiLevelType w:val="hybridMultilevel"/>
    <w:tmpl w:val="135AEB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B23A67"/>
    <w:multiLevelType w:val="hybridMultilevel"/>
    <w:tmpl w:val="2EF6DC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F7C3EB1"/>
    <w:multiLevelType w:val="multilevel"/>
    <w:tmpl w:val="BE5EB19C"/>
    <w:lvl w:ilvl="0">
      <w:numFmt w:val="decimal"/>
      <w:lvlText w:val="%1."/>
      <w:lvlJc w:val="left"/>
      <w:pPr>
        <w:ind w:left="690" w:hanging="69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ECC7A42"/>
    <w:multiLevelType w:val="multilevel"/>
    <w:tmpl w:val="00EE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4F5A2F"/>
    <w:multiLevelType w:val="hybridMultilevel"/>
    <w:tmpl w:val="FB36EEAA"/>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186"/>
    <w:rsid w:val="00053F16"/>
    <w:rsid w:val="000670C8"/>
    <w:rsid w:val="000C61ED"/>
    <w:rsid w:val="00192A9E"/>
    <w:rsid w:val="00641186"/>
    <w:rsid w:val="006871D5"/>
    <w:rsid w:val="006B0FA1"/>
    <w:rsid w:val="00865916"/>
    <w:rsid w:val="00935BB6"/>
    <w:rsid w:val="00970546"/>
    <w:rsid w:val="0098162C"/>
    <w:rsid w:val="009F4403"/>
    <w:rsid w:val="00B14AA8"/>
    <w:rsid w:val="00B67FB1"/>
    <w:rsid w:val="00BE1235"/>
    <w:rsid w:val="00D27624"/>
    <w:rsid w:val="00E41801"/>
    <w:rsid w:val="00EA3C8A"/>
    <w:rsid w:val="00F951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F7A8"/>
  <w15:chartTrackingRefBased/>
  <w15:docId w15:val="{091BBD5A-7BA6-4695-8EE7-7B92B82B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186"/>
    <w:pPr>
      <w:spacing w:line="279" w:lineRule="auto"/>
    </w:pPr>
    <w:rPr>
      <w:sz w:val="24"/>
      <w:szCs w:val="24"/>
      <w:lang w:val="es-ES"/>
    </w:rPr>
  </w:style>
  <w:style w:type="paragraph" w:styleId="Ttulo1">
    <w:name w:val="heading 1"/>
    <w:basedOn w:val="Normal"/>
    <w:next w:val="Normal"/>
    <w:link w:val="Ttulo1Car"/>
    <w:uiPriority w:val="9"/>
    <w:qFormat/>
    <w:rsid w:val="00D27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F4403"/>
    <w:pPr>
      <w:keepNext/>
      <w:keepLines/>
      <w:spacing w:before="40" w:after="0"/>
      <w:outlineLvl w:val="2"/>
    </w:pPr>
    <w:rPr>
      <w:rFonts w:asciiTheme="majorHAnsi" w:eastAsiaTheme="majorEastAsia" w:hAnsiTheme="majorHAnsi" w:cstheme="majorBidi"/>
      <w:color w:val="1F3763" w:themeColor="accent1" w:themeShade="7F"/>
    </w:rPr>
  </w:style>
  <w:style w:type="paragraph" w:styleId="Ttulo5">
    <w:name w:val="heading 5"/>
    <w:basedOn w:val="Normal"/>
    <w:link w:val="Ttulo5Car"/>
    <w:uiPriority w:val="9"/>
    <w:qFormat/>
    <w:rsid w:val="00970546"/>
    <w:pPr>
      <w:spacing w:before="100" w:beforeAutospacing="1" w:after="100" w:afterAutospacing="1" w:line="240" w:lineRule="auto"/>
      <w:outlineLvl w:val="4"/>
    </w:pPr>
    <w:rPr>
      <w:rFonts w:ascii="Times New Roman" w:eastAsia="Times New Roman" w:hAnsi="Times New Roman" w:cs="Times New Roman"/>
      <w:b/>
      <w:bCs/>
      <w:sz w:val="20"/>
      <w:szCs w:val="20"/>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
    <w:name w:val="Apa 7"/>
    <w:basedOn w:val="Normal"/>
    <w:next w:val="Normal"/>
    <w:qFormat/>
    <w:rsid w:val="00641186"/>
    <w:pPr>
      <w:spacing w:line="360" w:lineRule="auto"/>
      <w:ind w:firstLine="709"/>
      <w:jc w:val="both"/>
    </w:pPr>
    <w:rPr>
      <w:rFonts w:ascii="Arial" w:hAnsi="Arial"/>
      <w:szCs w:val="22"/>
      <w:lang w:val="es-CO"/>
    </w:rPr>
  </w:style>
  <w:style w:type="character" w:customStyle="1" w:styleId="Ttulo5Car">
    <w:name w:val="Título 5 Car"/>
    <w:basedOn w:val="Fuentedeprrafopredeter"/>
    <w:link w:val="Ttulo5"/>
    <w:uiPriority w:val="9"/>
    <w:rsid w:val="00970546"/>
    <w:rPr>
      <w:rFonts w:ascii="Times New Roman" w:eastAsia="Times New Roman" w:hAnsi="Times New Roman" w:cs="Times New Roman"/>
      <w:b/>
      <w:bCs/>
      <w:sz w:val="20"/>
      <w:szCs w:val="20"/>
      <w:lang w:eastAsia="es-CO"/>
    </w:rPr>
  </w:style>
  <w:style w:type="paragraph" w:styleId="NormalWeb">
    <w:name w:val="Normal (Web)"/>
    <w:basedOn w:val="Normal"/>
    <w:uiPriority w:val="99"/>
    <w:semiHidden/>
    <w:unhideWhenUsed/>
    <w:rsid w:val="00053F16"/>
    <w:pPr>
      <w:spacing w:before="100" w:beforeAutospacing="1" w:after="100" w:afterAutospacing="1" w:line="240" w:lineRule="auto"/>
    </w:pPr>
    <w:rPr>
      <w:rFonts w:ascii="Times New Roman" w:eastAsia="Times New Roman" w:hAnsi="Times New Roman" w:cs="Times New Roman"/>
      <w:lang w:val="es-CO" w:eastAsia="es-CO"/>
    </w:rPr>
  </w:style>
  <w:style w:type="table" w:styleId="Tablaconcuadrcula">
    <w:name w:val="Table Grid"/>
    <w:basedOn w:val="Tablanormal"/>
    <w:uiPriority w:val="39"/>
    <w:rsid w:val="00053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92A9E"/>
    <w:pPr>
      <w:ind w:left="720"/>
      <w:contextualSpacing/>
    </w:pPr>
  </w:style>
  <w:style w:type="character" w:styleId="Textoennegrita">
    <w:name w:val="Strong"/>
    <w:basedOn w:val="Fuentedeprrafopredeter"/>
    <w:uiPriority w:val="22"/>
    <w:qFormat/>
    <w:rsid w:val="009F4403"/>
    <w:rPr>
      <w:b/>
      <w:bCs/>
    </w:rPr>
  </w:style>
  <w:style w:type="character" w:customStyle="1" w:styleId="Ttulo3Car">
    <w:name w:val="Título 3 Car"/>
    <w:basedOn w:val="Fuentedeprrafopredeter"/>
    <w:link w:val="Ttulo3"/>
    <w:uiPriority w:val="9"/>
    <w:semiHidden/>
    <w:rsid w:val="009F4403"/>
    <w:rPr>
      <w:rFonts w:asciiTheme="majorHAnsi" w:eastAsiaTheme="majorEastAsia" w:hAnsiTheme="majorHAnsi" w:cstheme="majorBidi"/>
      <w:color w:val="1F3763" w:themeColor="accent1" w:themeShade="7F"/>
      <w:sz w:val="24"/>
      <w:szCs w:val="24"/>
      <w:lang w:val="es-ES"/>
    </w:rPr>
  </w:style>
  <w:style w:type="character" w:customStyle="1" w:styleId="Ttulo1Car">
    <w:name w:val="Título 1 Car"/>
    <w:basedOn w:val="Fuentedeprrafopredeter"/>
    <w:link w:val="Ttulo1"/>
    <w:uiPriority w:val="9"/>
    <w:rsid w:val="00D27624"/>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D27624"/>
    <w:pPr>
      <w:spacing w:line="259" w:lineRule="auto"/>
      <w:outlineLvl w:val="9"/>
    </w:pPr>
    <w:rPr>
      <w:lang w:val="es-CO" w:eastAsia="es-CO"/>
    </w:rPr>
  </w:style>
  <w:style w:type="paragraph" w:styleId="Ttulo">
    <w:name w:val="Title"/>
    <w:basedOn w:val="Normal"/>
    <w:next w:val="Normal"/>
    <w:link w:val="TtuloCar"/>
    <w:uiPriority w:val="10"/>
    <w:qFormat/>
    <w:rsid w:val="00D27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7624"/>
    <w:rPr>
      <w:rFonts w:asciiTheme="majorHAnsi" w:eastAsiaTheme="majorEastAsia" w:hAnsiTheme="majorHAnsi" w:cstheme="majorBidi"/>
      <w:spacing w:val="-10"/>
      <w:kern w:val="28"/>
      <w:sz w:val="56"/>
      <w:szCs w:val="56"/>
      <w:lang w:val="es-ES"/>
    </w:rPr>
  </w:style>
  <w:style w:type="paragraph" w:styleId="TDC1">
    <w:name w:val="toc 1"/>
    <w:basedOn w:val="Normal"/>
    <w:next w:val="Normal"/>
    <w:autoRedefine/>
    <w:uiPriority w:val="39"/>
    <w:unhideWhenUsed/>
    <w:rsid w:val="00D27624"/>
    <w:pPr>
      <w:spacing w:after="100"/>
    </w:pPr>
  </w:style>
  <w:style w:type="character" w:styleId="Hipervnculo">
    <w:name w:val="Hyperlink"/>
    <w:basedOn w:val="Fuentedeprrafopredeter"/>
    <w:uiPriority w:val="99"/>
    <w:unhideWhenUsed/>
    <w:rsid w:val="00D276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6963">
      <w:bodyDiv w:val="1"/>
      <w:marLeft w:val="0"/>
      <w:marRight w:val="0"/>
      <w:marTop w:val="0"/>
      <w:marBottom w:val="0"/>
      <w:divBdr>
        <w:top w:val="none" w:sz="0" w:space="0" w:color="auto"/>
        <w:left w:val="none" w:sz="0" w:space="0" w:color="auto"/>
        <w:bottom w:val="none" w:sz="0" w:space="0" w:color="auto"/>
        <w:right w:val="none" w:sz="0" w:space="0" w:color="auto"/>
      </w:divBdr>
    </w:div>
    <w:div w:id="179202395">
      <w:bodyDiv w:val="1"/>
      <w:marLeft w:val="0"/>
      <w:marRight w:val="0"/>
      <w:marTop w:val="0"/>
      <w:marBottom w:val="0"/>
      <w:divBdr>
        <w:top w:val="none" w:sz="0" w:space="0" w:color="auto"/>
        <w:left w:val="none" w:sz="0" w:space="0" w:color="auto"/>
        <w:bottom w:val="none" w:sz="0" w:space="0" w:color="auto"/>
        <w:right w:val="none" w:sz="0" w:space="0" w:color="auto"/>
      </w:divBdr>
    </w:div>
    <w:div w:id="193154989">
      <w:bodyDiv w:val="1"/>
      <w:marLeft w:val="0"/>
      <w:marRight w:val="0"/>
      <w:marTop w:val="0"/>
      <w:marBottom w:val="0"/>
      <w:divBdr>
        <w:top w:val="none" w:sz="0" w:space="0" w:color="auto"/>
        <w:left w:val="none" w:sz="0" w:space="0" w:color="auto"/>
        <w:bottom w:val="none" w:sz="0" w:space="0" w:color="auto"/>
        <w:right w:val="none" w:sz="0" w:space="0" w:color="auto"/>
      </w:divBdr>
    </w:div>
    <w:div w:id="408960433">
      <w:bodyDiv w:val="1"/>
      <w:marLeft w:val="0"/>
      <w:marRight w:val="0"/>
      <w:marTop w:val="0"/>
      <w:marBottom w:val="0"/>
      <w:divBdr>
        <w:top w:val="none" w:sz="0" w:space="0" w:color="auto"/>
        <w:left w:val="none" w:sz="0" w:space="0" w:color="auto"/>
        <w:bottom w:val="none" w:sz="0" w:space="0" w:color="auto"/>
        <w:right w:val="none" w:sz="0" w:space="0" w:color="auto"/>
      </w:divBdr>
    </w:div>
    <w:div w:id="114053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0C53A-1015-4535-813C-3177B62D5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2870</Words>
  <Characters>15789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Deivy Julian Corredor Romero</dc:creator>
  <cp:keywords/>
  <dc:description/>
  <cp:lastModifiedBy>Deivy Julian Corredor Romero</cp:lastModifiedBy>
  <cp:revision>2</cp:revision>
  <dcterms:created xsi:type="dcterms:W3CDTF">2024-09-12T03:12:00Z</dcterms:created>
  <dcterms:modified xsi:type="dcterms:W3CDTF">2024-09-12T03:12:00Z</dcterms:modified>
</cp:coreProperties>
</file>