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ICENETANA DE PAVEADON FILA Y aBTCIÓN E
A e eno reo
a. PUEBLA unta enn cDeno nec 1
E COMPROMUNTE MIC ELECTRONCO DE PICO H
Tona AU NDA pe RRE
mee: tacon e INTI 03 nena EE
ENLE: CALEJDSLA DANI OCNZALES PICA DE PAGO: TODAS YA
mn nn menos ae
pr NA “ou 0 ren ceo
to mae meno ru pr
Vo pro emo” DA
een eros rnaci [ote
Uno nrom e TEe Tuc
MS Ur TND PR PLaDO e CANON ESTATE
ami A
[7 8% ae — pe
rPEDIGIONO REPOBIICMDE cresfneue Von CADALVA TES.
Tec
Descualo N Sofluar
ae,
Molivolétc fo
pe CERTIFICADO DE LA MACNINA REGISTRADORA
la rn —.-—n LNEPCNEYSez&gt;nFISmDN" Se MAP ST
pa
LA maPhCCUCCNNO ONDA DE ET CONOS COTE DL nio sms DE LA DONES FEA YUI E RESPONDO EXTRA
rr rin rodea
DET DOCIMITD O ENVIO CONTENER EDI Y EM VENTCADO A OIDO RENTA NTE CUADNER TONADA
BCONIBVENTE PAN B EDO TED ODA CONTAR A VIE E LT bcismo PALA loma vi PUNA ONO ENLA CPI TRAMTES Y as
Ca in ones oe
APTO DUE Los BECA POS CUE AVES 0 ETE EDI E LY e Dun Lmar Lao E LT DEIS BE MANTMALOS ECUTOS QUE LI
LL in E DLL ECO DO Aci ne AC A O CN NN DO SOIDLA
ron de Ema Cova e o
NAVE NEMDDO UGD NA MONA BP DNA PENA MTE ARA paper nv CNI ACTO QU E LE AOLITY
Lt oa
ACT mi mA: PNTE ALO rs como LA om ramon maca a aca IO E o Dn
Emo Aa ral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2025-06-09T19:38:18.745Z</dcterms:created>
  <dcterms:modified xsi:type="dcterms:W3CDTF">2025-06-09T19:38:18.745Z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