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FCD" w:rsidRDefault="00C23FCD" w:rsidP="00D67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 EID: jad5348</w:t>
      </w:r>
    </w:p>
    <w:p w:rsidR="00C23FCD" w:rsidRDefault="00C23FCD" w:rsidP="00D67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February 2017</w:t>
      </w:r>
    </w:p>
    <w:p w:rsidR="00C23FCD" w:rsidRDefault="00C23FCD" w:rsidP="00D67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FCD" w:rsidRDefault="00A9170D" w:rsidP="00C23F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account using UT system credentials.</w:t>
      </w:r>
    </w:p>
    <w:p w:rsidR="00A9170D" w:rsidRDefault="00E831EC" w:rsidP="00C23F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that any of the following modifications to Peterson’s algorithm makes it incorrect:</w:t>
      </w:r>
    </w:p>
    <w:p w:rsidR="00E831EC" w:rsidRPr="00C23FCD" w:rsidRDefault="00A24103" w:rsidP="00E831E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process setting the </w:t>
      </w:r>
      <w:r>
        <w:rPr>
          <w:rFonts w:ascii="Times New Roman" w:hAnsi="Times New Roman" w:cs="Times New Roman"/>
          <w:b/>
          <w:sz w:val="24"/>
          <w:szCs w:val="24"/>
        </w:rPr>
        <w:t>turn</w:t>
      </w:r>
      <w:r>
        <w:rPr>
          <w:rFonts w:ascii="Times New Roman" w:hAnsi="Times New Roman" w:cs="Times New Roman"/>
          <w:sz w:val="24"/>
          <w:szCs w:val="24"/>
        </w:rPr>
        <w:t xml:space="preserve"> variable to itself instead of setting it to the other process is incorrect because </w:t>
      </w:r>
      <w:bookmarkStart w:id="0" w:name="_GoBack"/>
      <w:bookmarkEnd w:id="0"/>
    </w:p>
    <w:sectPr w:rsidR="00E831EC" w:rsidRPr="00C2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55454"/>
    <w:multiLevelType w:val="hybridMultilevel"/>
    <w:tmpl w:val="1A92AC6C"/>
    <w:lvl w:ilvl="0" w:tplc="999A38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8F3"/>
    <w:rsid w:val="003D29EE"/>
    <w:rsid w:val="00653566"/>
    <w:rsid w:val="008D34A8"/>
    <w:rsid w:val="00A24103"/>
    <w:rsid w:val="00A9170D"/>
    <w:rsid w:val="00C23FCD"/>
    <w:rsid w:val="00D67509"/>
    <w:rsid w:val="00E831EC"/>
    <w:rsid w:val="00F0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>Hewlett-Packard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2017-01-30T18:53:00Z</dcterms:created>
  <dcterms:modified xsi:type="dcterms:W3CDTF">2017-01-30T18:58:00Z</dcterms:modified>
</cp:coreProperties>
</file>