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1273" w14:textId="68627C9F" w:rsidR="00846AE1" w:rsidRDefault="00CB50AA" w:rsidP="00CB50AA">
      <w:pPr>
        <w:jc w:val="center"/>
        <w:rPr>
          <w:b/>
          <w:bCs/>
          <w:u w:val="single"/>
        </w:rPr>
      </w:pPr>
      <w:r w:rsidRPr="00CB50AA">
        <w:rPr>
          <w:b/>
          <w:bCs/>
          <w:u w:val="single"/>
        </w:rPr>
        <w:t>„</w:t>
      </w:r>
      <w:proofErr w:type="spellStart"/>
      <w:r w:rsidRPr="00CB50AA">
        <w:rPr>
          <w:b/>
          <w:bCs/>
          <w:u w:val="single"/>
        </w:rPr>
        <w:t>EconomySim</w:t>
      </w:r>
      <w:proofErr w:type="spellEnd"/>
      <w:proofErr w:type="gramStart"/>
      <w:r w:rsidRPr="00CB50AA">
        <w:rPr>
          <w:b/>
          <w:bCs/>
          <w:u w:val="single"/>
        </w:rPr>
        <w:t>“  -</w:t>
      </w:r>
      <w:proofErr w:type="gramEnd"/>
      <w:r w:rsidRPr="00CB50AA">
        <w:rPr>
          <w:b/>
          <w:bCs/>
          <w:u w:val="single"/>
        </w:rPr>
        <w:t xml:space="preserve"> Wirtschafts-Spiel</w:t>
      </w:r>
    </w:p>
    <w:p w14:paraId="1D849B40" w14:textId="77777777" w:rsidR="00CB50AA" w:rsidRDefault="00CB50AA" w:rsidP="00CB50AA">
      <w:pPr>
        <w:jc w:val="center"/>
        <w:rPr>
          <w:b/>
          <w:bCs/>
          <w:u w:val="single"/>
        </w:rPr>
      </w:pPr>
    </w:p>
    <w:p w14:paraId="2698A7E3" w14:textId="348B6E42" w:rsidR="00CB50AA" w:rsidRDefault="00CB50AA" w:rsidP="00CB50AA">
      <w:r>
        <w:t>Seiten:</w:t>
      </w:r>
    </w:p>
    <w:p w14:paraId="136BEA49" w14:textId="1DEC7356" w:rsidR="00CB50AA" w:rsidRDefault="00CB50AA" w:rsidP="00CB50AA">
      <w:pPr>
        <w:pStyle w:val="Listenabsatz"/>
        <w:numPr>
          <w:ilvl w:val="0"/>
          <w:numId w:val="3"/>
        </w:numPr>
      </w:pPr>
      <w:r>
        <w:t>Login / Registrierung – Page</w:t>
      </w:r>
    </w:p>
    <w:p w14:paraId="28E85484" w14:textId="11597B2D" w:rsidR="00CB50AA" w:rsidRDefault="00CB50AA" w:rsidP="00CB50AA">
      <w:pPr>
        <w:pStyle w:val="Listenabsatz"/>
        <w:numPr>
          <w:ilvl w:val="0"/>
          <w:numId w:val="3"/>
        </w:numPr>
      </w:pPr>
      <w:r>
        <w:t>Unternehmens-Auswahl – Page</w:t>
      </w:r>
    </w:p>
    <w:p w14:paraId="1B3A290F" w14:textId="471181EB" w:rsidR="00CB50AA" w:rsidRDefault="00CB50AA" w:rsidP="00CB50AA">
      <w:pPr>
        <w:pStyle w:val="Listenabsatz"/>
        <w:numPr>
          <w:ilvl w:val="1"/>
          <w:numId w:val="3"/>
        </w:numPr>
      </w:pPr>
      <w:proofErr w:type="spellStart"/>
      <w:r>
        <w:t>Unlock</w:t>
      </w:r>
      <w:proofErr w:type="spellEnd"/>
      <w:r>
        <w:t>-Prinzip: Am Anfang, hat man null „theoretische“ Unternehmen, die man eröffnen/haben kann, der erste „Slot“ ist gratis, jeder weitere kostet einen bestimmten Preis, der mithilfe einer Formel zu errechnen ist und fortlaufend teurer wird.</w:t>
      </w:r>
    </w:p>
    <w:p w14:paraId="1884C2D7" w14:textId="0628236C" w:rsidR="00CB50AA" w:rsidRDefault="00CB50AA" w:rsidP="00CB50AA">
      <w:pPr>
        <w:pStyle w:val="Listenabsatz"/>
        <w:numPr>
          <w:ilvl w:val="1"/>
          <w:numId w:val="3"/>
        </w:numPr>
      </w:pPr>
      <w:r>
        <w:t xml:space="preserve">Wählt man ein existierendes Unternehmen, wird man auf die </w:t>
      </w:r>
      <w:r w:rsidRPr="00CB50AA">
        <w:rPr>
          <w:color w:val="404040" w:themeColor="text1" w:themeTint="BF"/>
        </w:rPr>
        <w:t xml:space="preserve">Company-Main-Page </w:t>
      </w:r>
      <w:r>
        <w:t>geleitet, die je nach Unternehmenstyp unterschiedlich aussieht (oder Lizenzen, wie bspw. Gastro-Lizenz, Metzger-Lizenz, etc.)</w:t>
      </w:r>
    </w:p>
    <w:p w14:paraId="5566CBF0" w14:textId="0E30DCB8" w:rsidR="00CB50AA" w:rsidRPr="00CB50AA" w:rsidRDefault="00CB50AA" w:rsidP="00CB50AA">
      <w:pPr>
        <w:pStyle w:val="Listenabsatz"/>
        <w:numPr>
          <w:ilvl w:val="1"/>
          <w:numId w:val="3"/>
        </w:numPr>
      </w:pPr>
      <w:r>
        <w:t>Schaltet man jedoch einen neuen Unternehmensslot durch einen Kauf frei, wird man in den Unternehmensgründungs-Prozess geleitet.</w:t>
      </w:r>
    </w:p>
    <w:sectPr w:rsidR="00CB50AA" w:rsidRPr="00CB50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6B89"/>
    <w:multiLevelType w:val="hybridMultilevel"/>
    <w:tmpl w:val="7640F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3090C"/>
    <w:multiLevelType w:val="hybridMultilevel"/>
    <w:tmpl w:val="A41A03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E6AE1"/>
    <w:multiLevelType w:val="hybridMultilevel"/>
    <w:tmpl w:val="131A1C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639170">
    <w:abstractNumId w:val="1"/>
  </w:num>
  <w:num w:numId="2" w16cid:durableId="1392196492">
    <w:abstractNumId w:val="0"/>
  </w:num>
  <w:num w:numId="3" w16cid:durableId="671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AA"/>
    <w:rsid w:val="00846AE1"/>
    <w:rsid w:val="00986BB8"/>
    <w:rsid w:val="00CB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D698"/>
  <w15:chartTrackingRefBased/>
  <w15:docId w15:val="{E133F141-37DC-4106-BA71-436C6C4B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50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50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50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50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50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50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50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50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50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50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581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Einzinger Julian</dc:creator>
  <cp:keywords/>
  <dc:description/>
  <cp:lastModifiedBy>Einzinger Julian</cp:lastModifiedBy>
  <cp:revision>1</cp:revision>
  <dcterms:created xsi:type="dcterms:W3CDTF">2026-02-11T16:35:00Z</dcterms:created>
  <dcterms:modified xsi:type="dcterms:W3CDTF">2026-02-11T16:43:00Z</dcterms:modified>
</cp:coreProperties>
</file>