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8A" w:rsidRDefault="00475E28">
      <w:bookmarkStart w:id="0" w:name="_GoBack"/>
      <w:bookmarkEnd w:id="0"/>
    </w:p>
    <w:sectPr w:rsidR="00B81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28"/>
    <w:rsid w:val="00475E28"/>
    <w:rsid w:val="006E1B6D"/>
    <w:rsid w:val="00F1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5FFE56-FA1D-407D-A5A4-7CAEB422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Rosario Maldonado Cardenas</dc:creator>
  <cp:keywords/>
  <dc:description/>
  <cp:lastModifiedBy>Maria Rosario Maldonado Cardenas</cp:lastModifiedBy>
  <cp:revision>1</cp:revision>
  <dcterms:created xsi:type="dcterms:W3CDTF">2021-09-19T21:44:00Z</dcterms:created>
  <dcterms:modified xsi:type="dcterms:W3CDTF">2021-09-19T21:45:00Z</dcterms:modified>
</cp:coreProperties>
</file>