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2ED27" w14:textId="77777777" w:rsidR="00CF53DA" w:rsidRPr="006A4AD1" w:rsidRDefault="00CF53DA" w:rsidP="00C2729A">
      <w:pPr>
        <w:jc w:val="center"/>
        <w:rPr>
          <w:rFonts w:ascii="Arial Nova" w:hAnsi="Arial Nova"/>
          <w:b/>
          <w:bCs/>
          <w:sz w:val="24"/>
          <w:szCs w:val="24"/>
        </w:rPr>
      </w:pPr>
      <w:bookmarkStart w:id="0" w:name="SuppInfo_I3"/>
      <w:bookmarkStart w:id="1" w:name="_Toc65261956"/>
      <w:bookmarkEnd w:id="0"/>
      <w:r w:rsidRPr="006A4AD1">
        <w:rPr>
          <w:rFonts w:ascii="Arial Nova" w:hAnsi="Arial Nova"/>
          <w:b/>
          <w:bCs/>
          <w:sz w:val="24"/>
          <w:szCs w:val="24"/>
        </w:rPr>
        <w:t>Supplementary information</w:t>
      </w:r>
      <w:bookmarkEnd w:id="1"/>
    </w:p>
    <w:p w14:paraId="5D90DF76" w14:textId="77777777" w:rsidR="00CF53DA" w:rsidRPr="00CF53DA" w:rsidRDefault="00CF53DA" w:rsidP="00802120">
      <w:pPr>
        <w:suppressAutoHyphens/>
        <w:autoSpaceDN w:val="0"/>
        <w:spacing w:line="480" w:lineRule="auto"/>
        <w:textAlignment w:val="baseline"/>
        <w:rPr>
          <w:rFonts w:ascii="Calibri" w:eastAsia="Calibri" w:hAnsi="Calibri" w:cs="Times New Roman"/>
        </w:rPr>
      </w:pPr>
    </w:p>
    <w:p w14:paraId="349E4B4D" w14:textId="044B50BC" w:rsidR="00BF7082" w:rsidRPr="006A4AD1" w:rsidRDefault="00BF7082" w:rsidP="00AF755B">
      <w:pPr>
        <w:jc w:val="center"/>
        <w:rPr>
          <w:rFonts w:ascii="Arial Nova" w:hAnsi="Arial Nova"/>
          <w:b/>
          <w:bCs/>
          <w:sz w:val="24"/>
          <w:szCs w:val="24"/>
        </w:rPr>
      </w:pPr>
      <w:bookmarkStart w:id="2" w:name="_Hlk65188808"/>
      <w:r w:rsidRPr="006A4AD1">
        <w:rPr>
          <w:rFonts w:ascii="Arial Nova" w:hAnsi="Arial Nova"/>
          <w:b/>
          <w:bCs/>
          <w:sz w:val="24"/>
          <w:szCs w:val="24"/>
        </w:rPr>
        <w:t>FMRI network dynamics underpinning the i</w:t>
      </w:r>
      <w:r w:rsidR="00BD10DA" w:rsidRPr="006A4AD1">
        <w:rPr>
          <w:rFonts w:ascii="Arial Nova" w:hAnsi="Arial Nova"/>
          <w:b/>
          <w:bCs/>
          <w:sz w:val="24"/>
          <w:szCs w:val="24"/>
        </w:rPr>
        <w:t xml:space="preserve">mpact of affective </w:t>
      </w:r>
      <w:r w:rsidR="00AF755B" w:rsidRPr="006A4AD1">
        <w:rPr>
          <w:rFonts w:ascii="Arial Nova" w:hAnsi="Arial Nova"/>
          <w:b/>
          <w:bCs/>
          <w:sz w:val="24"/>
          <w:szCs w:val="24"/>
        </w:rPr>
        <w:t>carryover</w:t>
      </w:r>
      <w:r w:rsidR="00BD10DA" w:rsidRPr="006A4AD1">
        <w:rPr>
          <w:rFonts w:ascii="Arial Nova" w:hAnsi="Arial Nova"/>
          <w:b/>
          <w:bCs/>
          <w:sz w:val="24"/>
          <w:szCs w:val="24"/>
        </w:rPr>
        <w:t xml:space="preserve"> on cognitive control</w:t>
      </w:r>
      <w:bookmarkEnd w:id="2"/>
    </w:p>
    <w:tbl>
      <w:tblPr>
        <w:tblStyle w:val="TableGrid"/>
        <w:tblpPr w:leftFromText="180" w:rightFromText="180" w:vertAnchor="page" w:horzAnchor="margin" w:tblpY="3568"/>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954"/>
      </w:tblGrid>
      <w:tr w:rsidR="00A94015" w:rsidRPr="00BF7082" w14:paraId="1E027B3F" w14:textId="77777777" w:rsidTr="007C513F">
        <w:trPr>
          <w:trHeight w:val="6511"/>
        </w:trPr>
        <w:tc>
          <w:tcPr>
            <w:tcW w:w="2405" w:type="dxa"/>
            <w:vAlign w:val="center"/>
          </w:tcPr>
          <w:p w14:paraId="0F3F296D" w14:textId="77777777" w:rsidR="00A94015" w:rsidRPr="006A4AD1" w:rsidRDefault="00A94015" w:rsidP="00A94015">
            <w:pPr>
              <w:spacing w:line="259" w:lineRule="auto"/>
              <w:jc w:val="center"/>
              <w:rPr>
                <w:rFonts w:ascii="Arial Nova" w:hAnsi="Arial Nova"/>
                <w:b/>
                <w:bCs/>
                <w:sz w:val="24"/>
                <w:szCs w:val="24"/>
              </w:rPr>
            </w:pPr>
            <w:r w:rsidRPr="006A4AD1">
              <w:rPr>
                <w:rFonts w:ascii="Arial Nova" w:hAnsi="Arial Nova"/>
                <w:b/>
                <w:bCs/>
                <w:sz w:val="24"/>
                <w:szCs w:val="24"/>
              </w:rPr>
              <w:t>Authors</w:t>
            </w:r>
          </w:p>
        </w:tc>
        <w:tc>
          <w:tcPr>
            <w:tcW w:w="5954" w:type="dxa"/>
            <w:vAlign w:val="center"/>
          </w:tcPr>
          <w:p w14:paraId="0232E55C" w14:textId="77777777" w:rsidR="00A94015" w:rsidRPr="00D05C78" w:rsidRDefault="00A94015" w:rsidP="00A94015">
            <w:pPr>
              <w:spacing w:after="200" w:line="276" w:lineRule="auto"/>
              <w:rPr>
                <w:rFonts w:ascii="Arial Nova Light" w:eastAsiaTheme="minorHAnsi" w:hAnsi="Arial Nova Light" w:cstheme="minorHAnsi"/>
              </w:rPr>
            </w:pPr>
            <w:r w:rsidRPr="00D05C78">
              <w:rPr>
                <w:rFonts w:ascii="Arial Nova Light" w:eastAsiaTheme="minorHAnsi" w:hAnsi="Arial Nova Light" w:cstheme="minorHAnsi"/>
              </w:rPr>
              <w:t>Julian Gaviria *</w:t>
            </w:r>
            <w:r w:rsidRPr="00D05C78">
              <w:rPr>
                <w:rFonts w:ascii="Arial Nova Light" w:eastAsiaTheme="minorHAnsi" w:hAnsi="Arial Nova Light" w:cstheme="minorHAnsi"/>
                <w:vertAlign w:val="superscript"/>
              </w:rPr>
              <w:t>a,b,c</w:t>
            </w:r>
            <w:r w:rsidRPr="00D05C78">
              <w:rPr>
                <w:rFonts w:ascii="Arial Nova Light" w:eastAsiaTheme="minorHAnsi" w:hAnsi="Arial Nova Light" w:cstheme="minorHAnsi"/>
              </w:rPr>
              <w:t>. ORCID ID: 0000-0002-4266-1371</w:t>
            </w:r>
          </w:p>
          <w:p w14:paraId="7595BAC8" w14:textId="77777777" w:rsidR="00A94015" w:rsidRPr="00D05C78" w:rsidRDefault="00A94015" w:rsidP="00A94015">
            <w:pPr>
              <w:spacing w:after="200" w:line="276" w:lineRule="auto"/>
              <w:rPr>
                <w:rFonts w:ascii="Arial Nova Light" w:eastAsiaTheme="minorHAnsi" w:hAnsi="Arial Nova Light" w:cstheme="minorHAnsi"/>
              </w:rPr>
            </w:pPr>
            <w:r w:rsidRPr="00D05C78">
              <w:rPr>
                <w:rFonts w:ascii="Arial Nova Light" w:eastAsiaTheme="minorHAnsi" w:hAnsi="Arial Nova Light" w:cstheme="minorHAnsi"/>
              </w:rPr>
              <w:t xml:space="preserve">Gwladys Rey </w:t>
            </w:r>
            <w:r w:rsidRPr="00D05C78">
              <w:rPr>
                <w:rFonts w:ascii="Arial Nova Light" w:eastAsiaTheme="minorHAnsi" w:hAnsi="Arial Nova Light" w:cstheme="minorHAnsi"/>
                <w:vertAlign w:val="superscript"/>
              </w:rPr>
              <w:t>d</w:t>
            </w:r>
            <w:r w:rsidRPr="00D05C78">
              <w:rPr>
                <w:rFonts w:ascii="Arial Nova Light" w:eastAsiaTheme="minorHAnsi" w:hAnsi="Arial Nova Light" w:cstheme="minorHAnsi"/>
              </w:rPr>
              <w:t>. ORCID ID: 0000-0001-7192-1577</w:t>
            </w:r>
          </w:p>
          <w:p w14:paraId="0C2B8BFD" w14:textId="77777777" w:rsidR="00A94015" w:rsidRPr="00D05C78" w:rsidRDefault="00A94015" w:rsidP="00A94015">
            <w:pPr>
              <w:spacing w:after="200" w:line="276" w:lineRule="auto"/>
              <w:rPr>
                <w:rFonts w:ascii="Arial Nova Light" w:eastAsiaTheme="minorHAnsi" w:hAnsi="Arial Nova Light" w:cstheme="minorHAnsi"/>
              </w:rPr>
            </w:pPr>
            <w:r w:rsidRPr="00D05C78">
              <w:rPr>
                <w:rFonts w:ascii="Arial Nova Light" w:eastAsiaTheme="minorHAnsi" w:hAnsi="Arial Nova Light" w:cstheme="minorHAnsi"/>
              </w:rPr>
              <w:t xml:space="preserve">Matt L. Miller </w:t>
            </w:r>
            <w:r w:rsidRPr="00D05C78">
              <w:rPr>
                <w:rFonts w:ascii="Arial Nova Light" w:eastAsiaTheme="minorHAnsi" w:hAnsi="Arial Nova Light" w:cstheme="minorHAnsi"/>
                <w:vertAlign w:val="superscript"/>
              </w:rPr>
              <w:t>e</w:t>
            </w:r>
            <w:r w:rsidRPr="00D05C78">
              <w:rPr>
                <w:rFonts w:ascii="Arial Nova Light" w:eastAsiaTheme="minorHAnsi" w:hAnsi="Arial Nova Light" w:cstheme="minorHAnsi"/>
              </w:rPr>
              <w:t>.  ORCID ID: 0000-0002-2377-6325</w:t>
            </w:r>
          </w:p>
          <w:p w14:paraId="7DA620BA" w14:textId="77777777" w:rsidR="00A94015" w:rsidRPr="00D05C78" w:rsidRDefault="00A94015" w:rsidP="00A94015">
            <w:pPr>
              <w:spacing w:after="200" w:line="276" w:lineRule="auto"/>
              <w:rPr>
                <w:rFonts w:ascii="Arial Nova Light" w:eastAsiaTheme="minorHAnsi" w:hAnsi="Arial Nova Light" w:cstheme="minorHAnsi"/>
                <w:lang w:val="es-ES"/>
              </w:rPr>
            </w:pPr>
            <w:r w:rsidRPr="00D05C78">
              <w:rPr>
                <w:rFonts w:ascii="Arial Nova Light" w:eastAsiaTheme="minorHAnsi" w:hAnsi="Arial Nova Light" w:cstheme="minorHAnsi"/>
                <w:lang w:val="es-ES"/>
              </w:rPr>
              <w:t>Thomas Bolton</w:t>
            </w:r>
            <w:r w:rsidRPr="00D05C78">
              <w:rPr>
                <w:rFonts w:ascii="Arial Nova Light" w:eastAsiaTheme="minorHAnsi" w:hAnsi="Arial Nova Light" w:cstheme="minorHAnsi"/>
                <w:vertAlign w:val="superscript"/>
                <w:lang w:val="es-ES"/>
              </w:rPr>
              <w:t>f</w:t>
            </w:r>
            <w:r w:rsidRPr="00D05C78">
              <w:rPr>
                <w:rFonts w:ascii="Arial Nova Light" w:eastAsiaTheme="minorHAnsi" w:hAnsi="Arial Nova Light" w:cstheme="minorHAnsi"/>
                <w:lang w:val="es-ES"/>
              </w:rPr>
              <w:t>. ORCID ID: 0000-0002-2081-4031</w:t>
            </w:r>
          </w:p>
          <w:p w14:paraId="69428C22" w14:textId="77777777" w:rsidR="00A94015" w:rsidRPr="00D05C78" w:rsidRDefault="00A94015" w:rsidP="00A94015">
            <w:pPr>
              <w:spacing w:after="200" w:line="276" w:lineRule="auto"/>
              <w:rPr>
                <w:rFonts w:ascii="Arial Nova Light" w:eastAsiaTheme="minorHAnsi" w:hAnsi="Arial Nova Light" w:cstheme="minorHAnsi"/>
                <w:lang w:val="es-ES"/>
              </w:rPr>
            </w:pPr>
            <w:r w:rsidRPr="00D05C78">
              <w:rPr>
                <w:rFonts w:ascii="Arial Nova Light" w:eastAsiaTheme="minorHAnsi" w:hAnsi="Arial Nova Light" w:cstheme="minorHAnsi"/>
                <w:lang w:val="es-ES"/>
              </w:rPr>
              <w:t>Dimitri Van De Ville</w:t>
            </w:r>
            <w:r w:rsidRPr="00D05C78">
              <w:rPr>
                <w:rFonts w:ascii="Arial Nova Light" w:eastAsiaTheme="minorHAnsi" w:hAnsi="Arial Nova Light" w:cstheme="minorHAnsi"/>
                <w:vertAlign w:val="superscript"/>
                <w:lang w:val="es-ES"/>
              </w:rPr>
              <w:t xml:space="preserve"> g, h</w:t>
            </w:r>
            <w:r w:rsidRPr="00D05C78">
              <w:rPr>
                <w:rFonts w:ascii="Arial Nova Light" w:eastAsiaTheme="minorHAnsi" w:hAnsi="Arial Nova Light" w:cstheme="minorHAnsi"/>
                <w:lang w:val="es-ES"/>
              </w:rPr>
              <w:t>. ORCID ID: 0000-0002-2879-3861</w:t>
            </w:r>
          </w:p>
          <w:p w14:paraId="3906EB43" w14:textId="77777777" w:rsidR="00A94015" w:rsidRPr="00D05C78" w:rsidRDefault="00A94015" w:rsidP="00A94015">
            <w:pPr>
              <w:spacing w:after="200" w:line="276" w:lineRule="auto"/>
              <w:rPr>
                <w:rFonts w:ascii="Arial Nova Light" w:eastAsiaTheme="minorHAnsi" w:hAnsi="Arial Nova Light" w:cstheme="minorHAnsi"/>
              </w:rPr>
            </w:pPr>
            <w:r w:rsidRPr="00D05C78">
              <w:rPr>
                <w:rFonts w:ascii="Arial Nova Light" w:eastAsiaTheme="minorHAnsi" w:hAnsi="Arial Nova Light" w:cstheme="minorHAnsi"/>
              </w:rPr>
              <w:t>Patrik Vuilleumier</w:t>
            </w:r>
            <w:r w:rsidRPr="00D05C78">
              <w:rPr>
                <w:rFonts w:ascii="Arial Nova Light" w:eastAsiaTheme="minorHAnsi" w:hAnsi="Arial Nova Light" w:cstheme="minorHAnsi"/>
                <w:vertAlign w:val="superscript"/>
              </w:rPr>
              <w:t xml:space="preserve"> i</w:t>
            </w:r>
            <w:r w:rsidRPr="00D05C78">
              <w:rPr>
                <w:rFonts w:ascii="Arial Nova Light" w:eastAsiaTheme="minorHAnsi" w:hAnsi="Arial Nova Light" w:cstheme="minorHAnsi"/>
              </w:rPr>
              <w:t>. ORCID ID: 0000-0002-8198-9214</w:t>
            </w:r>
          </w:p>
          <w:p w14:paraId="597C4D4B" w14:textId="77777777" w:rsidR="00A94015" w:rsidRPr="00D05C78" w:rsidRDefault="00A94015" w:rsidP="00A94015">
            <w:pPr>
              <w:shd w:val="clear" w:color="auto" w:fill="F1F1F1"/>
              <w:textAlignment w:val="baseline"/>
              <w:rPr>
                <w:rFonts w:ascii="Arial Nova Light" w:hAnsi="Arial Nova Light" w:cstheme="minorHAnsi"/>
              </w:rPr>
            </w:pPr>
            <w:r w:rsidRPr="00D05C78">
              <w:rPr>
                <w:rFonts w:ascii="Arial Nova Light" w:hAnsi="Arial Nova Light" w:cstheme="minorHAnsi"/>
                <w:vertAlign w:val="superscript"/>
              </w:rPr>
              <w:t>a</w:t>
            </w:r>
            <w:r w:rsidRPr="00D05C78">
              <w:rPr>
                <w:rFonts w:ascii="Arial Nova Light" w:eastAsia="Times New Roman" w:hAnsi="Arial Nova Light" w:cs="Helvetica"/>
                <w:bdr w:val="none" w:sz="0" w:space="0" w:color="auto" w:frame="1"/>
                <w:lang w:val="en-CH" w:eastAsia="en-CH"/>
              </w:rPr>
              <w:t>Department of Psychiatry</w:t>
            </w:r>
            <w:r w:rsidRPr="00D05C78">
              <w:rPr>
                <w:rFonts w:ascii="Arial Nova Light" w:eastAsia="Times New Roman" w:hAnsi="Arial Nova Light" w:cs="Helvetica"/>
                <w:lang w:val="en-CH" w:eastAsia="en-CH"/>
              </w:rPr>
              <w:t>, Amsterdam UMC</w:t>
            </w:r>
            <w:r w:rsidRPr="00D05C78">
              <w:rPr>
                <w:rFonts w:ascii="Arial Nova Light" w:eastAsia="Times New Roman" w:hAnsi="Arial Nova Light" w:cs="Helvetica"/>
                <w:bdr w:val="none" w:sz="0" w:space="0" w:color="auto" w:frame="1"/>
                <w:lang w:val="en-CH" w:eastAsia="en-CH"/>
              </w:rPr>
              <w:t>;</w:t>
            </w:r>
            <w:r w:rsidRPr="00D05C78">
              <w:rPr>
                <w:rFonts w:ascii="Arial Nova Light" w:eastAsia="Times New Roman" w:hAnsi="Arial Nova Light" w:cs="Helvetica"/>
                <w:bdr w:val="none" w:sz="0" w:space="0" w:color="auto" w:frame="1"/>
                <w:vertAlign w:val="superscript"/>
                <w:lang w:val="en-CH" w:eastAsia="en-CH"/>
              </w:rPr>
              <w:t xml:space="preserve"> b</w:t>
            </w:r>
            <w:r w:rsidRPr="00D05C78">
              <w:rPr>
                <w:rFonts w:ascii="Arial Nova Light" w:eastAsia="Times New Roman" w:hAnsi="Arial Nova Light" w:cs="Helvetica"/>
                <w:bdr w:val="none" w:sz="0" w:space="0" w:color="auto" w:frame="1"/>
                <w:lang w:val="en-CH" w:eastAsia="en-CH"/>
              </w:rPr>
              <w:t>Amsterdam Neuroscience</w:t>
            </w:r>
            <w:r w:rsidRPr="00D05C78">
              <w:rPr>
                <w:rFonts w:ascii="Arial Nova Light" w:eastAsia="Times New Roman" w:hAnsi="Arial Nova Light" w:cs="Helvetica"/>
                <w:lang w:val="en-CH" w:eastAsia="en-CH"/>
              </w:rPr>
              <w:t>, Amsterdam UMC</w:t>
            </w:r>
            <w:r w:rsidRPr="00D05C78">
              <w:rPr>
                <w:rFonts w:ascii="Arial Nova Light" w:eastAsia="Times New Roman" w:hAnsi="Arial Nova Light" w:cs="Helvetica"/>
                <w:bdr w:val="none" w:sz="0" w:space="0" w:color="auto" w:frame="1"/>
                <w:lang w:val="en-CH" w:eastAsia="en-CH"/>
              </w:rPr>
              <w:t xml:space="preserve">; </w:t>
            </w:r>
            <w:r w:rsidRPr="00D05C78">
              <w:rPr>
                <w:rFonts w:ascii="Arial Nova Light" w:eastAsia="Times New Roman" w:hAnsi="Arial Nova Light" w:cs="Helvetica"/>
                <w:bdr w:val="none" w:sz="0" w:space="0" w:color="auto" w:frame="1"/>
                <w:vertAlign w:val="superscript"/>
                <w:lang w:val="en-CH" w:eastAsia="en-CH"/>
              </w:rPr>
              <w:t>c</w:t>
            </w:r>
            <w:r w:rsidRPr="00D05C78">
              <w:rPr>
                <w:rFonts w:ascii="Arial Nova Light" w:eastAsia="Times New Roman" w:hAnsi="Arial Nova Light" w:cs="Helvetica"/>
                <w:bdr w:val="none" w:sz="0" w:space="0" w:color="auto" w:frame="1"/>
                <w:lang w:val="en-CH" w:eastAsia="en-CH"/>
              </w:rPr>
              <w:t>Vrije Universiteit</w:t>
            </w:r>
            <w:r w:rsidRPr="00D05C78">
              <w:rPr>
                <w:rFonts w:ascii="Arial Nova Light" w:eastAsia="Times New Roman" w:hAnsi="Arial Nova Light" w:cs="Helvetica"/>
                <w:lang w:val="en-CH" w:eastAsia="en-CH"/>
              </w:rPr>
              <w:t>, Amsterdam, T</w:t>
            </w:r>
            <w:r w:rsidRPr="00D05C78">
              <w:rPr>
                <w:rFonts w:ascii="Arial Nova Light" w:eastAsia="Times New Roman" w:hAnsi="Arial Nova Light" w:cs="Helvetica"/>
                <w:bdr w:val="none" w:sz="0" w:space="0" w:color="auto" w:frame="1"/>
                <w:lang w:val="en-CH" w:eastAsia="en-CH"/>
              </w:rPr>
              <w:t xml:space="preserve">he Netherlands; </w:t>
            </w:r>
            <w:r w:rsidRPr="00D05C78">
              <w:rPr>
                <w:rFonts w:ascii="Arial Nova Light" w:hAnsi="Arial Nova Light" w:cstheme="minorHAnsi"/>
              </w:rPr>
              <w:t xml:space="preserve"> </w:t>
            </w:r>
            <w:r w:rsidRPr="00D05C78">
              <w:rPr>
                <w:rFonts w:ascii="Arial Nova Light" w:hAnsi="Arial Nova Light" w:cstheme="minorHAnsi"/>
                <w:vertAlign w:val="superscript"/>
              </w:rPr>
              <w:t>d</w:t>
            </w:r>
            <w:r w:rsidRPr="00D05C78">
              <w:rPr>
                <w:rFonts w:ascii="Arial Nova Light" w:hAnsi="Arial Nova Light" w:cstheme="minorHAnsi"/>
              </w:rPr>
              <w:t>Master of Advanced Studies (MAS) in Neuropsychology</w:t>
            </w:r>
            <w:r w:rsidRPr="00D05C78">
              <w:rPr>
                <w:rFonts w:ascii="Arial Nova Light" w:hAnsi="Arial Nova Light" w:cstheme="minorHAnsi"/>
                <w:vertAlign w:val="superscript"/>
              </w:rPr>
              <w:t>,</w:t>
            </w:r>
            <w:r w:rsidRPr="00D05C78">
              <w:rPr>
                <w:rFonts w:ascii="Arial Nova Light" w:hAnsi="Arial Nova Light" w:cstheme="minorHAnsi"/>
              </w:rPr>
              <w:t>, University of Geneva, Switzerland;</w:t>
            </w:r>
            <w:r w:rsidRPr="00D05C78">
              <w:rPr>
                <w:rFonts w:ascii="Arial Nova Light" w:hAnsi="Arial Nova Light"/>
              </w:rPr>
              <w:t xml:space="preserve"> </w:t>
            </w:r>
            <w:r w:rsidRPr="00D05C78">
              <w:rPr>
                <w:rFonts w:ascii="Arial Nova Light" w:hAnsi="Arial Nova Light"/>
                <w:vertAlign w:val="superscript"/>
              </w:rPr>
              <w:t>e</w:t>
            </w:r>
            <w:r w:rsidRPr="00D05C78">
              <w:rPr>
                <w:rFonts w:ascii="Arial Nova Light" w:hAnsi="Arial Nova Light"/>
              </w:rPr>
              <w:t>REACH Institute, Arizona State University, USA</w:t>
            </w:r>
            <w:r w:rsidRPr="00D05C78">
              <w:rPr>
                <w:rFonts w:ascii="Arial Nova Light" w:hAnsi="Arial Nova Light" w:cstheme="minorHAnsi"/>
              </w:rPr>
              <w:t xml:space="preserve">; </w:t>
            </w:r>
            <w:r w:rsidRPr="00D05C78">
              <w:rPr>
                <w:rFonts w:ascii="Arial Nova Light" w:hAnsi="Arial Nova Light" w:cstheme="minorHAnsi"/>
                <w:vertAlign w:val="superscript"/>
              </w:rPr>
              <w:t>f</w:t>
            </w:r>
            <w:r w:rsidRPr="00D05C78">
              <w:rPr>
                <w:rFonts w:ascii="Arial Nova Light" w:hAnsi="Arial Nova Light" w:cstheme="minorHAnsi"/>
              </w:rPr>
              <w:t xml:space="preserve">department of Psychiatry, University of Geneva, Switzerland; </w:t>
            </w:r>
            <w:r w:rsidRPr="00D05C78">
              <w:rPr>
                <w:rFonts w:ascii="Arial Nova Light" w:hAnsi="Arial Nova Light" w:cstheme="minorHAnsi"/>
                <w:vertAlign w:val="superscript"/>
              </w:rPr>
              <w:t>g</w:t>
            </w:r>
            <w:r w:rsidRPr="00D05C78">
              <w:rPr>
                <w:rFonts w:ascii="Arial Nova Light" w:hAnsi="Arial Nova Light" w:cstheme="minorHAnsi"/>
              </w:rPr>
              <w:t>Medical image processing lab, Neuro-X Institute, Ecole polytechnique fédérale de Lausanne (EPFL), Switzerland</w:t>
            </w:r>
            <w:r w:rsidRPr="00D05C78">
              <w:rPr>
                <w:rFonts w:ascii="Arial Nova Light" w:hAnsi="Arial Nova Light" w:cstheme="minorHAnsi"/>
                <w:b/>
                <w:bCs/>
              </w:rPr>
              <w:t xml:space="preserve">; </w:t>
            </w:r>
            <w:r w:rsidRPr="00D05C78">
              <w:rPr>
                <w:rFonts w:ascii="Arial Nova Light" w:hAnsi="Arial Nova Light" w:cstheme="minorHAnsi"/>
                <w:vertAlign w:val="superscript"/>
              </w:rPr>
              <w:t>h</w:t>
            </w:r>
            <w:r w:rsidRPr="00D05C78">
              <w:rPr>
                <w:rFonts w:ascii="Arial Nova Light" w:hAnsi="Arial Nova Light" w:cstheme="minorHAnsi"/>
              </w:rPr>
              <w:t xml:space="preserve">Department of radiology and medical informatics, University of Geneva, Switzerland. </w:t>
            </w:r>
            <w:r w:rsidRPr="00D05C78">
              <w:rPr>
                <w:rFonts w:ascii="Arial Nova Light" w:hAnsi="Arial Nova Light" w:cstheme="minorHAnsi"/>
                <w:vertAlign w:val="superscript"/>
              </w:rPr>
              <w:t>i</w:t>
            </w:r>
            <w:r w:rsidRPr="00D05C78">
              <w:rPr>
                <w:rFonts w:ascii="Arial Nova Light" w:hAnsi="Arial Nova Light" w:cstheme="minorHAnsi"/>
              </w:rPr>
              <w:t>Laboratory for behavioral neurology and Imaging of cognition, University of Geneva, Switzerland.</w:t>
            </w:r>
          </w:p>
          <w:p w14:paraId="1ACBF854" w14:textId="77777777" w:rsidR="00A94015" w:rsidRPr="00BF7082" w:rsidRDefault="00A94015" w:rsidP="00A94015">
            <w:pPr>
              <w:spacing w:line="259" w:lineRule="auto"/>
              <w:ind w:left="717"/>
              <w:rPr>
                <w:rFonts w:ascii="Arial Nova Light" w:hAnsi="Arial Nova Light"/>
              </w:rPr>
            </w:pPr>
          </w:p>
        </w:tc>
      </w:tr>
      <w:tr w:rsidR="00A94015" w:rsidRPr="00CF1E31" w14:paraId="6BCFA812" w14:textId="77777777" w:rsidTr="007C513F">
        <w:trPr>
          <w:trHeight w:val="1020"/>
        </w:trPr>
        <w:tc>
          <w:tcPr>
            <w:tcW w:w="2405" w:type="dxa"/>
            <w:vAlign w:val="center"/>
          </w:tcPr>
          <w:p w14:paraId="603EDEDD" w14:textId="77777777" w:rsidR="00A94015" w:rsidRPr="006A4AD1" w:rsidRDefault="00A94015" w:rsidP="00A94015">
            <w:pPr>
              <w:spacing w:line="276" w:lineRule="auto"/>
              <w:jc w:val="center"/>
              <w:rPr>
                <w:rFonts w:ascii="Arial Nova" w:hAnsi="Arial Nova"/>
                <w:b/>
                <w:bCs/>
                <w:sz w:val="23"/>
                <w:szCs w:val="23"/>
              </w:rPr>
            </w:pPr>
            <w:r w:rsidRPr="006A4AD1">
              <w:rPr>
                <w:rFonts w:ascii="Arial Nova" w:hAnsi="Arial Nova"/>
                <w:b/>
                <w:bCs/>
                <w:sz w:val="24"/>
                <w:szCs w:val="24"/>
              </w:rPr>
              <w:t>*Correspondence</w:t>
            </w:r>
          </w:p>
        </w:tc>
        <w:tc>
          <w:tcPr>
            <w:tcW w:w="5954" w:type="dxa"/>
            <w:vAlign w:val="center"/>
          </w:tcPr>
          <w:p w14:paraId="66F8A49A" w14:textId="77777777" w:rsidR="00A94015" w:rsidRPr="00E65435" w:rsidRDefault="00A94015" w:rsidP="00A94015">
            <w:pPr>
              <w:spacing w:beforeLines="80" w:before="192" w:line="276" w:lineRule="auto"/>
              <w:jc w:val="both"/>
              <w:rPr>
                <w:rFonts w:ascii="Arial Nova Light" w:hAnsi="Arial Nova Light" w:cs="Calibri"/>
                <w:u w:val="single"/>
                <w:lang w:val="es-ES"/>
              </w:rPr>
            </w:pPr>
            <w:r w:rsidRPr="00E65435">
              <w:rPr>
                <w:rFonts w:ascii="Arial Nova Light" w:hAnsi="Arial Nova Light" w:cs="Calibri"/>
                <w:lang w:val="es-ES"/>
              </w:rPr>
              <w:t>Julian Gaviria.  E-mail: jualgalo@gmail.com;</w:t>
            </w:r>
          </w:p>
        </w:tc>
      </w:tr>
      <w:tr w:rsidR="00A94015" w:rsidRPr="00BF7082" w14:paraId="08A1C404" w14:textId="77777777" w:rsidTr="007C513F">
        <w:trPr>
          <w:trHeight w:val="1020"/>
        </w:trPr>
        <w:tc>
          <w:tcPr>
            <w:tcW w:w="2405" w:type="dxa"/>
            <w:vAlign w:val="center"/>
          </w:tcPr>
          <w:p w14:paraId="186FAB9C" w14:textId="77777777" w:rsidR="00A94015" w:rsidRPr="00BF7082" w:rsidRDefault="00A94015" w:rsidP="00A94015">
            <w:pPr>
              <w:spacing w:line="276" w:lineRule="auto"/>
              <w:jc w:val="center"/>
              <w:rPr>
                <w:rFonts w:ascii="Arial Nova" w:hAnsi="Arial Nova"/>
                <w:sz w:val="23"/>
                <w:szCs w:val="23"/>
              </w:rPr>
            </w:pPr>
            <w:r w:rsidRPr="006A4AD1">
              <w:rPr>
                <w:rFonts w:ascii="Arial Nova" w:hAnsi="Arial Nova"/>
                <w:b/>
                <w:bCs/>
                <w:sz w:val="24"/>
                <w:szCs w:val="24"/>
              </w:rPr>
              <w:t>Keywords</w:t>
            </w:r>
          </w:p>
        </w:tc>
        <w:tc>
          <w:tcPr>
            <w:tcW w:w="5954" w:type="dxa"/>
            <w:vAlign w:val="center"/>
          </w:tcPr>
          <w:p w14:paraId="0F1736E6" w14:textId="5984DFA2" w:rsidR="00A94015" w:rsidRPr="00BF7082" w:rsidRDefault="00A94015" w:rsidP="00A94015">
            <w:pPr>
              <w:spacing w:afterLines="80" w:after="192" w:line="276" w:lineRule="auto"/>
              <w:rPr>
                <w:rFonts w:ascii="Arial Nova Light" w:hAnsi="Arial Nova Light" w:cstheme="minorHAnsi"/>
              </w:rPr>
            </w:pPr>
            <w:r w:rsidRPr="00BF7082">
              <w:rPr>
                <w:rFonts w:ascii="Arial Nova Light" w:hAnsi="Arial Nova Light" w:cs="Calibri"/>
              </w:rPr>
              <w:t xml:space="preserve">Brain networks; emotions; dynamic functional connectivity (dFC); </w:t>
            </w:r>
            <w:r w:rsidRPr="00BF7082">
              <w:rPr>
                <w:rFonts w:ascii="Arial Nova Light" w:hAnsi="Arial Nova Light" w:cstheme="minorHAnsi"/>
              </w:rPr>
              <w:t xml:space="preserve">Task-rest </w:t>
            </w:r>
            <w:r>
              <w:rPr>
                <w:rFonts w:ascii="Arial Nova Light" w:hAnsi="Arial Nova Light" w:cstheme="minorHAnsi"/>
              </w:rPr>
              <w:t>associa</w:t>
            </w:r>
            <w:r w:rsidRPr="00BF7082">
              <w:rPr>
                <w:rFonts w:ascii="Arial Nova Light" w:hAnsi="Arial Nova Light" w:cstheme="minorHAnsi"/>
              </w:rPr>
              <w:t>tion. Cognitive control</w:t>
            </w:r>
          </w:p>
        </w:tc>
      </w:tr>
    </w:tbl>
    <w:p w14:paraId="384477DD" w14:textId="2AB67474" w:rsidR="0090669C" w:rsidRDefault="0090669C" w:rsidP="00BF7082">
      <w:pPr>
        <w:suppressAutoHyphens/>
        <w:autoSpaceDN w:val="0"/>
        <w:spacing w:line="480" w:lineRule="auto"/>
        <w:jc w:val="center"/>
        <w:textAlignment w:val="baseline"/>
        <w:rPr>
          <w:rFonts w:ascii="Arial Nova Light" w:eastAsia="Calibri" w:hAnsi="Arial Nova Light" w:cs="Calibri"/>
          <w:bCs/>
          <w:iCs/>
          <w:sz w:val="20"/>
          <w:szCs w:val="20"/>
        </w:rPr>
      </w:pPr>
    </w:p>
    <w:p w14:paraId="3BF8C90A" w14:textId="77777777" w:rsidR="008700DC" w:rsidRPr="00436F89" w:rsidRDefault="008700DC" w:rsidP="00436F89">
      <w:pPr>
        <w:suppressAutoHyphens/>
        <w:autoSpaceDN w:val="0"/>
        <w:spacing w:line="276" w:lineRule="auto"/>
        <w:textAlignment w:val="baseline"/>
        <w:rPr>
          <w:rFonts w:ascii="Arial Nova Light" w:eastAsia="Calibri" w:hAnsi="Arial Nova Light" w:cs="Calibri"/>
          <w:bCs/>
          <w:iCs/>
          <w:sz w:val="20"/>
          <w:szCs w:val="20"/>
        </w:rPr>
      </w:pPr>
    </w:p>
    <w:p w14:paraId="0C874031" w14:textId="77777777" w:rsidR="00BF7082" w:rsidRDefault="00BF7082" w:rsidP="008700DC">
      <w:pPr>
        <w:suppressAutoHyphens/>
        <w:autoSpaceDN w:val="0"/>
        <w:spacing w:line="480" w:lineRule="auto"/>
        <w:jc w:val="both"/>
        <w:textAlignment w:val="baseline"/>
        <w:rPr>
          <w:rFonts w:ascii="Arial Nova" w:eastAsia="Calibri" w:hAnsi="Arial Nova" w:cs="Calibri"/>
          <w:b/>
          <w:iCs/>
        </w:rPr>
      </w:pPr>
    </w:p>
    <w:p w14:paraId="5B8C934D" w14:textId="77777777" w:rsidR="00BF7082" w:rsidRDefault="00BF7082" w:rsidP="008700DC">
      <w:pPr>
        <w:suppressAutoHyphens/>
        <w:autoSpaceDN w:val="0"/>
        <w:spacing w:line="480" w:lineRule="auto"/>
        <w:jc w:val="both"/>
        <w:textAlignment w:val="baseline"/>
        <w:rPr>
          <w:rFonts w:ascii="Arial Nova" w:eastAsia="Calibri" w:hAnsi="Arial Nova" w:cs="Calibri"/>
          <w:b/>
          <w:iCs/>
        </w:rPr>
      </w:pPr>
    </w:p>
    <w:p w14:paraId="272C578A" w14:textId="6B301D7B" w:rsidR="00BF7082" w:rsidRDefault="00BF7082" w:rsidP="008700DC">
      <w:pPr>
        <w:suppressAutoHyphens/>
        <w:autoSpaceDN w:val="0"/>
        <w:spacing w:line="480" w:lineRule="auto"/>
        <w:jc w:val="both"/>
        <w:textAlignment w:val="baseline"/>
        <w:rPr>
          <w:rFonts w:ascii="Arial Nova" w:eastAsia="Calibri" w:hAnsi="Arial Nova" w:cs="Calibri"/>
          <w:b/>
          <w:iCs/>
        </w:rPr>
      </w:pPr>
    </w:p>
    <w:p w14:paraId="2FE7F258" w14:textId="77777777" w:rsidR="00BF7082" w:rsidRDefault="00BF7082" w:rsidP="008700DC">
      <w:pPr>
        <w:suppressAutoHyphens/>
        <w:autoSpaceDN w:val="0"/>
        <w:spacing w:line="480" w:lineRule="auto"/>
        <w:jc w:val="both"/>
        <w:textAlignment w:val="baseline"/>
        <w:rPr>
          <w:rFonts w:ascii="Arial Nova" w:eastAsia="Calibri" w:hAnsi="Arial Nova" w:cs="Calibri"/>
          <w:b/>
          <w:iCs/>
        </w:rPr>
      </w:pPr>
    </w:p>
    <w:p w14:paraId="55DA6E9F" w14:textId="77777777" w:rsidR="00BF7082" w:rsidRDefault="00BF7082" w:rsidP="008700DC">
      <w:pPr>
        <w:suppressAutoHyphens/>
        <w:autoSpaceDN w:val="0"/>
        <w:spacing w:line="480" w:lineRule="auto"/>
        <w:jc w:val="both"/>
        <w:textAlignment w:val="baseline"/>
        <w:rPr>
          <w:rFonts w:ascii="Arial Nova" w:eastAsia="Calibri" w:hAnsi="Arial Nova" w:cs="Calibri"/>
          <w:b/>
          <w:iCs/>
        </w:rPr>
      </w:pPr>
    </w:p>
    <w:p w14:paraId="28E08557" w14:textId="77777777" w:rsidR="00BF7082" w:rsidRDefault="00BF7082" w:rsidP="008700DC">
      <w:pPr>
        <w:suppressAutoHyphens/>
        <w:autoSpaceDN w:val="0"/>
        <w:spacing w:line="480" w:lineRule="auto"/>
        <w:jc w:val="both"/>
        <w:textAlignment w:val="baseline"/>
        <w:rPr>
          <w:rFonts w:ascii="Arial Nova" w:eastAsia="Calibri" w:hAnsi="Arial Nova" w:cs="Calibri"/>
          <w:b/>
          <w:iCs/>
        </w:rPr>
      </w:pPr>
    </w:p>
    <w:p w14:paraId="5EB1221B" w14:textId="77777777" w:rsidR="00BF7082" w:rsidRDefault="00BF7082" w:rsidP="008700DC">
      <w:pPr>
        <w:suppressAutoHyphens/>
        <w:autoSpaceDN w:val="0"/>
        <w:spacing w:line="480" w:lineRule="auto"/>
        <w:jc w:val="both"/>
        <w:textAlignment w:val="baseline"/>
        <w:rPr>
          <w:rFonts w:ascii="Arial Nova" w:eastAsia="Calibri" w:hAnsi="Arial Nova" w:cs="Calibri"/>
          <w:b/>
          <w:iCs/>
        </w:rPr>
      </w:pPr>
    </w:p>
    <w:p w14:paraId="70158DBB" w14:textId="77777777" w:rsidR="00BF7082" w:rsidRDefault="00BF7082" w:rsidP="008700DC">
      <w:pPr>
        <w:suppressAutoHyphens/>
        <w:autoSpaceDN w:val="0"/>
        <w:spacing w:line="480" w:lineRule="auto"/>
        <w:jc w:val="both"/>
        <w:textAlignment w:val="baseline"/>
        <w:rPr>
          <w:rFonts w:ascii="Arial Nova" w:eastAsia="Calibri" w:hAnsi="Arial Nova" w:cs="Calibri"/>
          <w:b/>
          <w:iCs/>
        </w:rPr>
      </w:pPr>
    </w:p>
    <w:p w14:paraId="2CB9B546" w14:textId="77777777" w:rsidR="00BF7082" w:rsidRDefault="00BF7082" w:rsidP="008700DC">
      <w:pPr>
        <w:suppressAutoHyphens/>
        <w:autoSpaceDN w:val="0"/>
        <w:spacing w:line="480" w:lineRule="auto"/>
        <w:jc w:val="both"/>
        <w:textAlignment w:val="baseline"/>
        <w:rPr>
          <w:rFonts w:ascii="Arial Nova" w:eastAsia="Calibri" w:hAnsi="Arial Nova" w:cs="Calibri"/>
          <w:b/>
          <w:iCs/>
        </w:rPr>
      </w:pPr>
    </w:p>
    <w:p w14:paraId="002A7863" w14:textId="77777777" w:rsidR="00BF7082" w:rsidRDefault="00BF7082" w:rsidP="008700DC">
      <w:pPr>
        <w:suppressAutoHyphens/>
        <w:autoSpaceDN w:val="0"/>
        <w:spacing w:line="480" w:lineRule="auto"/>
        <w:jc w:val="both"/>
        <w:textAlignment w:val="baseline"/>
        <w:rPr>
          <w:rFonts w:ascii="Arial Nova" w:eastAsia="Calibri" w:hAnsi="Arial Nova" w:cs="Calibri"/>
          <w:b/>
          <w:bCs/>
        </w:rPr>
      </w:pPr>
    </w:p>
    <w:p w14:paraId="0FD1CD4E" w14:textId="77777777" w:rsidR="00BF7082" w:rsidRDefault="00BF7082" w:rsidP="008700DC">
      <w:pPr>
        <w:suppressAutoHyphens/>
        <w:autoSpaceDN w:val="0"/>
        <w:spacing w:line="480" w:lineRule="auto"/>
        <w:jc w:val="both"/>
        <w:textAlignment w:val="baseline"/>
        <w:rPr>
          <w:rFonts w:ascii="Arial Nova" w:eastAsia="Calibri" w:hAnsi="Arial Nova" w:cs="Calibri"/>
          <w:b/>
          <w:bCs/>
        </w:rPr>
      </w:pPr>
    </w:p>
    <w:p w14:paraId="5334BB99" w14:textId="290DBFB7" w:rsidR="00BF7082" w:rsidRDefault="00BF7082" w:rsidP="008700DC">
      <w:pPr>
        <w:suppressAutoHyphens/>
        <w:autoSpaceDN w:val="0"/>
        <w:spacing w:line="480" w:lineRule="auto"/>
        <w:jc w:val="both"/>
        <w:textAlignment w:val="baseline"/>
        <w:rPr>
          <w:rFonts w:ascii="Arial Nova" w:eastAsia="Calibri" w:hAnsi="Arial Nova" w:cs="Calibri"/>
          <w:b/>
          <w:bCs/>
        </w:rPr>
      </w:pPr>
    </w:p>
    <w:p w14:paraId="0DC0B374" w14:textId="77777777" w:rsidR="006A4AD1" w:rsidRDefault="006A4AD1" w:rsidP="008700DC">
      <w:pPr>
        <w:suppressAutoHyphens/>
        <w:autoSpaceDN w:val="0"/>
        <w:spacing w:line="480" w:lineRule="auto"/>
        <w:jc w:val="both"/>
        <w:textAlignment w:val="baseline"/>
        <w:rPr>
          <w:rFonts w:ascii="Arial Nova" w:eastAsia="Calibri" w:hAnsi="Arial Nova" w:cs="Calibri"/>
          <w:b/>
          <w:bCs/>
        </w:rPr>
      </w:pPr>
    </w:p>
    <w:p w14:paraId="07B26173" w14:textId="77777777" w:rsidR="006A4AD1" w:rsidRDefault="006A4AD1">
      <w:pPr>
        <w:rPr>
          <w:rFonts w:ascii="Arial Nova" w:eastAsia="Calibri" w:hAnsi="Arial Nova" w:cs="Calibri"/>
          <w:b/>
          <w:bCs/>
        </w:rPr>
      </w:pPr>
      <w:r>
        <w:rPr>
          <w:rFonts w:ascii="Arial Nova" w:eastAsia="Calibri" w:hAnsi="Arial Nova" w:cs="Calibri"/>
          <w:b/>
          <w:bCs/>
        </w:rPr>
        <w:br w:type="page"/>
      </w:r>
    </w:p>
    <w:sdt>
      <w:sdtPr>
        <w:rPr>
          <w:rFonts w:ascii="Arial Nova" w:eastAsiaTheme="minorHAnsi" w:hAnsi="Arial Nova" w:cstheme="minorBidi"/>
          <w:b/>
          <w:bCs/>
          <w:color w:val="auto"/>
          <w:sz w:val="24"/>
          <w:szCs w:val="24"/>
        </w:rPr>
        <w:id w:val="-2088305316"/>
        <w:docPartObj>
          <w:docPartGallery w:val="Table of Contents"/>
          <w:docPartUnique/>
        </w:docPartObj>
      </w:sdtPr>
      <w:sdtEndPr>
        <w:rPr>
          <w:rFonts w:asciiTheme="minorHAnsi" w:hAnsiTheme="minorHAnsi"/>
          <w:noProof/>
          <w:sz w:val="22"/>
          <w:szCs w:val="22"/>
        </w:rPr>
      </w:sdtEndPr>
      <w:sdtContent>
        <w:p w14:paraId="1591F46C" w14:textId="0E904A86" w:rsidR="006A4AD1" w:rsidRPr="007C513F" w:rsidRDefault="006A4AD1">
          <w:pPr>
            <w:pStyle w:val="TOCHeading"/>
            <w:rPr>
              <w:rFonts w:ascii="Arial Nova" w:hAnsi="Arial Nova"/>
              <w:b/>
              <w:bCs/>
              <w:color w:val="auto"/>
              <w:sz w:val="24"/>
              <w:szCs w:val="24"/>
            </w:rPr>
          </w:pPr>
          <w:r w:rsidRPr="007C513F">
            <w:rPr>
              <w:rFonts w:ascii="Arial Nova" w:hAnsi="Arial Nova"/>
              <w:b/>
              <w:bCs/>
              <w:color w:val="auto"/>
              <w:sz w:val="24"/>
              <w:szCs w:val="24"/>
            </w:rPr>
            <w:t>Contents</w:t>
          </w:r>
        </w:p>
        <w:p w14:paraId="5087BBFD" w14:textId="77777777" w:rsidR="006A4AD1" w:rsidRPr="006A4AD1" w:rsidRDefault="006A4AD1" w:rsidP="006A4AD1"/>
        <w:p w14:paraId="1A15B6EF" w14:textId="2E516896" w:rsidR="006758E5" w:rsidRDefault="006A4AD1">
          <w:pPr>
            <w:pStyle w:val="TOC1"/>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113184202" w:history="1">
            <w:r w:rsidR="006758E5" w:rsidRPr="00826ECB">
              <w:rPr>
                <w:rStyle w:val="Hyperlink"/>
              </w:rPr>
              <w:t>Supplementary methods</w:t>
            </w:r>
            <w:r w:rsidR="006758E5">
              <w:rPr>
                <w:webHidden/>
              </w:rPr>
              <w:tab/>
            </w:r>
            <w:r w:rsidR="006758E5">
              <w:rPr>
                <w:webHidden/>
              </w:rPr>
              <w:fldChar w:fldCharType="begin"/>
            </w:r>
            <w:r w:rsidR="006758E5">
              <w:rPr>
                <w:webHidden/>
              </w:rPr>
              <w:instrText xml:space="preserve"> PAGEREF _Toc113184202 \h </w:instrText>
            </w:r>
            <w:r w:rsidR="006758E5">
              <w:rPr>
                <w:webHidden/>
              </w:rPr>
            </w:r>
            <w:r w:rsidR="006758E5">
              <w:rPr>
                <w:webHidden/>
              </w:rPr>
              <w:fldChar w:fldCharType="separate"/>
            </w:r>
            <w:r w:rsidR="00D47098">
              <w:rPr>
                <w:webHidden/>
              </w:rPr>
              <w:t>3</w:t>
            </w:r>
            <w:r w:rsidR="006758E5">
              <w:rPr>
                <w:webHidden/>
              </w:rPr>
              <w:fldChar w:fldCharType="end"/>
            </w:r>
          </w:hyperlink>
        </w:p>
        <w:p w14:paraId="4E17BE79" w14:textId="125930B0" w:rsidR="006758E5" w:rsidRPr="006758E5" w:rsidRDefault="006758E5" w:rsidP="00A40E15">
          <w:pPr>
            <w:pStyle w:val="TOC2"/>
            <w:jc w:val="both"/>
            <w:rPr>
              <w:rFonts w:eastAsiaTheme="minorEastAsia" w:cstheme="minorBidi"/>
            </w:rPr>
          </w:pPr>
          <w:hyperlink w:anchor="_Toc113184203" w:history="1">
            <w:r w:rsidRPr="006758E5">
              <w:rPr>
                <w:rStyle w:val="Hyperlink"/>
              </w:rPr>
              <w:t>Experimental data</w:t>
            </w:r>
            <w:r w:rsidRPr="006758E5">
              <w:rPr>
                <w:webHidden/>
              </w:rPr>
              <w:tab/>
            </w:r>
            <w:r w:rsidRPr="006758E5">
              <w:rPr>
                <w:webHidden/>
              </w:rPr>
              <w:fldChar w:fldCharType="begin"/>
            </w:r>
            <w:r w:rsidRPr="006758E5">
              <w:rPr>
                <w:webHidden/>
              </w:rPr>
              <w:instrText xml:space="preserve"> PAGEREF _Toc113184203 \h </w:instrText>
            </w:r>
            <w:r w:rsidRPr="006758E5">
              <w:rPr>
                <w:webHidden/>
              </w:rPr>
            </w:r>
            <w:r w:rsidRPr="006758E5">
              <w:rPr>
                <w:webHidden/>
              </w:rPr>
              <w:fldChar w:fldCharType="separate"/>
            </w:r>
            <w:r w:rsidR="00D47098">
              <w:rPr>
                <w:webHidden/>
              </w:rPr>
              <w:t>3</w:t>
            </w:r>
            <w:r w:rsidRPr="006758E5">
              <w:rPr>
                <w:webHidden/>
              </w:rPr>
              <w:fldChar w:fldCharType="end"/>
            </w:r>
          </w:hyperlink>
        </w:p>
        <w:p w14:paraId="7FF30504" w14:textId="55F906C8" w:rsidR="006758E5" w:rsidRPr="006758E5" w:rsidRDefault="006758E5" w:rsidP="00A40E15">
          <w:pPr>
            <w:pStyle w:val="TOC3"/>
            <w:jc w:val="both"/>
            <w:rPr>
              <w:rFonts w:eastAsiaTheme="minorEastAsia" w:cstheme="minorBidi"/>
            </w:rPr>
          </w:pPr>
          <w:hyperlink w:anchor="_Toc113184204" w:history="1">
            <w:r w:rsidRPr="006758E5">
              <w:rPr>
                <w:rStyle w:val="Hyperlink"/>
              </w:rPr>
              <w:t>Affective stimuli</w:t>
            </w:r>
            <w:r w:rsidRPr="006758E5">
              <w:rPr>
                <w:webHidden/>
              </w:rPr>
              <w:tab/>
            </w:r>
            <w:r w:rsidRPr="006758E5">
              <w:rPr>
                <w:webHidden/>
              </w:rPr>
              <w:fldChar w:fldCharType="begin"/>
            </w:r>
            <w:r w:rsidRPr="006758E5">
              <w:rPr>
                <w:webHidden/>
              </w:rPr>
              <w:instrText xml:space="preserve"> PAGEREF _Toc113184204 \h </w:instrText>
            </w:r>
            <w:r w:rsidRPr="006758E5">
              <w:rPr>
                <w:webHidden/>
              </w:rPr>
            </w:r>
            <w:r w:rsidRPr="006758E5">
              <w:rPr>
                <w:webHidden/>
              </w:rPr>
              <w:fldChar w:fldCharType="separate"/>
            </w:r>
            <w:r w:rsidR="00D47098">
              <w:rPr>
                <w:webHidden/>
              </w:rPr>
              <w:t>3</w:t>
            </w:r>
            <w:r w:rsidRPr="006758E5">
              <w:rPr>
                <w:webHidden/>
              </w:rPr>
              <w:fldChar w:fldCharType="end"/>
            </w:r>
          </w:hyperlink>
        </w:p>
        <w:p w14:paraId="29145B39" w14:textId="2ABC5A92" w:rsidR="006758E5" w:rsidRPr="006758E5" w:rsidRDefault="006758E5" w:rsidP="00A40E15">
          <w:pPr>
            <w:pStyle w:val="TOC3"/>
            <w:jc w:val="both"/>
            <w:rPr>
              <w:rFonts w:eastAsiaTheme="minorEastAsia" w:cstheme="minorBidi"/>
            </w:rPr>
          </w:pPr>
          <w:hyperlink w:anchor="_Toc113184205" w:history="1">
            <w:r w:rsidRPr="006758E5">
              <w:rPr>
                <w:rStyle w:val="Hyperlink"/>
              </w:rPr>
              <w:t>Subjective emotional measurements</w:t>
            </w:r>
            <w:r w:rsidRPr="006758E5">
              <w:rPr>
                <w:webHidden/>
              </w:rPr>
              <w:tab/>
            </w:r>
            <w:r w:rsidRPr="006758E5">
              <w:rPr>
                <w:webHidden/>
              </w:rPr>
              <w:fldChar w:fldCharType="begin"/>
            </w:r>
            <w:r w:rsidRPr="006758E5">
              <w:rPr>
                <w:webHidden/>
              </w:rPr>
              <w:instrText xml:space="preserve"> PAGEREF _Toc113184205 \h </w:instrText>
            </w:r>
            <w:r w:rsidRPr="006758E5">
              <w:rPr>
                <w:webHidden/>
              </w:rPr>
            </w:r>
            <w:r w:rsidRPr="006758E5">
              <w:rPr>
                <w:webHidden/>
              </w:rPr>
              <w:fldChar w:fldCharType="separate"/>
            </w:r>
            <w:r w:rsidR="00D47098">
              <w:rPr>
                <w:webHidden/>
              </w:rPr>
              <w:t>4</w:t>
            </w:r>
            <w:r w:rsidRPr="006758E5">
              <w:rPr>
                <w:webHidden/>
              </w:rPr>
              <w:fldChar w:fldCharType="end"/>
            </w:r>
          </w:hyperlink>
        </w:p>
        <w:p w14:paraId="0CFC5B6C" w14:textId="5C925563" w:rsidR="006758E5" w:rsidRPr="006758E5" w:rsidRDefault="006758E5" w:rsidP="00A40E15">
          <w:pPr>
            <w:pStyle w:val="TOC3"/>
            <w:jc w:val="both"/>
            <w:rPr>
              <w:rFonts w:eastAsiaTheme="minorEastAsia" w:cstheme="minorBidi"/>
            </w:rPr>
          </w:pPr>
          <w:hyperlink w:anchor="_Toc113184206" w:history="1">
            <w:r w:rsidRPr="006758E5">
              <w:rPr>
                <w:rStyle w:val="Hyperlink"/>
              </w:rPr>
              <w:t>Cognitive control task</w:t>
            </w:r>
            <w:r w:rsidRPr="006758E5">
              <w:rPr>
                <w:webHidden/>
              </w:rPr>
              <w:tab/>
            </w:r>
            <w:r w:rsidRPr="006758E5">
              <w:rPr>
                <w:webHidden/>
              </w:rPr>
              <w:fldChar w:fldCharType="begin"/>
            </w:r>
            <w:r w:rsidRPr="006758E5">
              <w:rPr>
                <w:webHidden/>
              </w:rPr>
              <w:instrText xml:space="preserve"> PAGEREF _Toc113184206 \h </w:instrText>
            </w:r>
            <w:r w:rsidRPr="006758E5">
              <w:rPr>
                <w:webHidden/>
              </w:rPr>
            </w:r>
            <w:r w:rsidRPr="006758E5">
              <w:rPr>
                <w:webHidden/>
              </w:rPr>
              <w:fldChar w:fldCharType="separate"/>
            </w:r>
            <w:r w:rsidR="00D47098">
              <w:rPr>
                <w:webHidden/>
              </w:rPr>
              <w:t>4</w:t>
            </w:r>
            <w:r w:rsidRPr="006758E5">
              <w:rPr>
                <w:webHidden/>
              </w:rPr>
              <w:fldChar w:fldCharType="end"/>
            </w:r>
          </w:hyperlink>
        </w:p>
        <w:p w14:paraId="484BFD2D" w14:textId="37B0E8C5" w:rsidR="006758E5" w:rsidRPr="006758E5" w:rsidRDefault="006758E5" w:rsidP="00A40E15">
          <w:pPr>
            <w:pStyle w:val="TOC2"/>
            <w:jc w:val="both"/>
            <w:rPr>
              <w:rFonts w:eastAsiaTheme="minorEastAsia" w:cstheme="minorBidi"/>
            </w:rPr>
          </w:pPr>
          <w:hyperlink w:anchor="_Toc113184207" w:history="1">
            <w:r w:rsidRPr="006758E5">
              <w:rPr>
                <w:rStyle w:val="Hyperlink"/>
              </w:rPr>
              <w:t>FMRI data acquisition</w:t>
            </w:r>
            <w:r w:rsidRPr="006758E5">
              <w:rPr>
                <w:webHidden/>
              </w:rPr>
              <w:tab/>
            </w:r>
            <w:r w:rsidRPr="006758E5">
              <w:rPr>
                <w:webHidden/>
              </w:rPr>
              <w:fldChar w:fldCharType="begin"/>
            </w:r>
            <w:r w:rsidRPr="006758E5">
              <w:rPr>
                <w:webHidden/>
              </w:rPr>
              <w:instrText xml:space="preserve"> PAGEREF _Toc113184207 \h </w:instrText>
            </w:r>
            <w:r w:rsidRPr="006758E5">
              <w:rPr>
                <w:webHidden/>
              </w:rPr>
            </w:r>
            <w:r w:rsidRPr="006758E5">
              <w:rPr>
                <w:webHidden/>
              </w:rPr>
              <w:fldChar w:fldCharType="separate"/>
            </w:r>
            <w:r w:rsidR="00D47098">
              <w:rPr>
                <w:webHidden/>
              </w:rPr>
              <w:t>6</w:t>
            </w:r>
            <w:r w:rsidRPr="006758E5">
              <w:rPr>
                <w:webHidden/>
              </w:rPr>
              <w:fldChar w:fldCharType="end"/>
            </w:r>
          </w:hyperlink>
        </w:p>
        <w:p w14:paraId="263C7101" w14:textId="2F02E6E3" w:rsidR="006758E5" w:rsidRPr="006758E5" w:rsidRDefault="006758E5" w:rsidP="00A40E15">
          <w:pPr>
            <w:pStyle w:val="TOC2"/>
            <w:jc w:val="both"/>
            <w:rPr>
              <w:rFonts w:eastAsiaTheme="minorEastAsia" w:cstheme="minorBidi"/>
            </w:rPr>
          </w:pPr>
          <w:hyperlink w:anchor="_Toc113184208" w:history="1">
            <w:r w:rsidRPr="006758E5">
              <w:rPr>
                <w:rStyle w:val="Hyperlink"/>
              </w:rPr>
              <w:t>GLM-based fMRI analysis</w:t>
            </w:r>
            <w:r w:rsidRPr="006758E5">
              <w:rPr>
                <w:webHidden/>
              </w:rPr>
              <w:tab/>
            </w:r>
            <w:r w:rsidRPr="006758E5">
              <w:rPr>
                <w:webHidden/>
              </w:rPr>
              <w:fldChar w:fldCharType="begin"/>
            </w:r>
            <w:r w:rsidRPr="006758E5">
              <w:rPr>
                <w:webHidden/>
              </w:rPr>
              <w:instrText xml:space="preserve"> PAGEREF _Toc113184208 \h </w:instrText>
            </w:r>
            <w:r w:rsidRPr="006758E5">
              <w:rPr>
                <w:webHidden/>
              </w:rPr>
            </w:r>
            <w:r w:rsidRPr="006758E5">
              <w:rPr>
                <w:webHidden/>
              </w:rPr>
              <w:fldChar w:fldCharType="separate"/>
            </w:r>
            <w:r w:rsidR="00D47098">
              <w:rPr>
                <w:webHidden/>
              </w:rPr>
              <w:t>6</w:t>
            </w:r>
            <w:r w:rsidRPr="006758E5">
              <w:rPr>
                <w:webHidden/>
              </w:rPr>
              <w:fldChar w:fldCharType="end"/>
            </w:r>
          </w:hyperlink>
        </w:p>
        <w:p w14:paraId="77C7FC0A" w14:textId="16EE4099" w:rsidR="006758E5" w:rsidRPr="006758E5" w:rsidRDefault="006758E5" w:rsidP="00A40E15">
          <w:pPr>
            <w:pStyle w:val="TOC2"/>
            <w:jc w:val="both"/>
            <w:rPr>
              <w:rFonts w:eastAsiaTheme="minorEastAsia" w:cstheme="minorBidi"/>
            </w:rPr>
          </w:pPr>
          <w:hyperlink w:anchor="_Toc113184209" w:history="1">
            <w:r w:rsidRPr="006758E5">
              <w:rPr>
                <w:rStyle w:val="Hyperlink"/>
              </w:rPr>
              <w:t>Preprocessing for co-activation pattern (CAP) analysis</w:t>
            </w:r>
            <w:r w:rsidRPr="006758E5">
              <w:rPr>
                <w:webHidden/>
              </w:rPr>
              <w:tab/>
            </w:r>
            <w:r w:rsidRPr="006758E5">
              <w:rPr>
                <w:webHidden/>
              </w:rPr>
              <w:fldChar w:fldCharType="begin"/>
            </w:r>
            <w:r w:rsidRPr="006758E5">
              <w:rPr>
                <w:webHidden/>
              </w:rPr>
              <w:instrText xml:space="preserve"> PAGEREF _Toc113184209 \h </w:instrText>
            </w:r>
            <w:r w:rsidRPr="006758E5">
              <w:rPr>
                <w:webHidden/>
              </w:rPr>
            </w:r>
            <w:r w:rsidRPr="006758E5">
              <w:rPr>
                <w:webHidden/>
              </w:rPr>
              <w:fldChar w:fldCharType="separate"/>
            </w:r>
            <w:r w:rsidR="00D47098">
              <w:rPr>
                <w:webHidden/>
              </w:rPr>
              <w:t>7</w:t>
            </w:r>
            <w:r w:rsidRPr="006758E5">
              <w:rPr>
                <w:webHidden/>
              </w:rPr>
              <w:fldChar w:fldCharType="end"/>
            </w:r>
          </w:hyperlink>
        </w:p>
        <w:p w14:paraId="4E1D132D" w14:textId="68000511" w:rsidR="006758E5" w:rsidRPr="006758E5" w:rsidRDefault="006758E5" w:rsidP="00A40E15">
          <w:pPr>
            <w:pStyle w:val="TOC2"/>
            <w:jc w:val="both"/>
            <w:rPr>
              <w:rFonts w:eastAsiaTheme="minorEastAsia" w:cstheme="minorBidi"/>
            </w:rPr>
          </w:pPr>
          <w:hyperlink w:anchor="_Toc113184210" w:history="1">
            <w:r w:rsidRPr="006758E5">
              <w:rPr>
                <w:rStyle w:val="Hyperlink"/>
              </w:rPr>
              <w:t>Bayesian structural equation modelling (BSEM)</w:t>
            </w:r>
            <w:r w:rsidRPr="006758E5">
              <w:rPr>
                <w:webHidden/>
              </w:rPr>
              <w:tab/>
            </w:r>
            <w:r w:rsidRPr="006758E5">
              <w:rPr>
                <w:webHidden/>
              </w:rPr>
              <w:fldChar w:fldCharType="begin"/>
            </w:r>
            <w:r w:rsidRPr="006758E5">
              <w:rPr>
                <w:webHidden/>
              </w:rPr>
              <w:instrText xml:space="preserve"> PAGEREF _Toc113184210 \h </w:instrText>
            </w:r>
            <w:r w:rsidRPr="006758E5">
              <w:rPr>
                <w:webHidden/>
              </w:rPr>
            </w:r>
            <w:r w:rsidRPr="006758E5">
              <w:rPr>
                <w:webHidden/>
              </w:rPr>
              <w:fldChar w:fldCharType="separate"/>
            </w:r>
            <w:r w:rsidR="00D47098">
              <w:rPr>
                <w:webHidden/>
              </w:rPr>
              <w:t>7</w:t>
            </w:r>
            <w:r w:rsidRPr="006758E5">
              <w:rPr>
                <w:webHidden/>
              </w:rPr>
              <w:fldChar w:fldCharType="end"/>
            </w:r>
          </w:hyperlink>
        </w:p>
        <w:p w14:paraId="4C7595D1" w14:textId="22304717" w:rsidR="006758E5" w:rsidRPr="006758E5" w:rsidRDefault="006758E5" w:rsidP="00A40E15">
          <w:pPr>
            <w:pStyle w:val="TOC3"/>
            <w:jc w:val="both"/>
            <w:rPr>
              <w:rFonts w:eastAsiaTheme="minorEastAsia" w:cstheme="minorBidi"/>
            </w:rPr>
          </w:pPr>
          <w:hyperlink w:anchor="_Toc113184211" w:history="1">
            <w:r w:rsidRPr="006758E5">
              <w:rPr>
                <w:rStyle w:val="Hyperlink"/>
              </w:rPr>
              <w:t>BSEM specification</w:t>
            </w:r>
            <w:r w:rsidRPr="006758E5">
              <w:rPr>
                <w:webHidden/>
              </w:rPr>
              <w:tab/>
            </w:r>
            <w:r w:rsidRPr="006758E5">
              <w:rPr>
                <w:webHidden/>
              </w:rPr>
              <w:fldChar w:fldCharType="begin"/>
            </w:r>
            <w:r w:rsidRPr="006758E5">
              <w:rPr>
                <w:webHidden/>
              </w:rPr>
              <w:instrText xml:space="preserve"> PAGEREF _Toc113184211 \h </w:instrText>
            </w:r>
            <w:r w:rsidRPr="006758E5">
              <w:rPr>
                <w:webHidden/>
              </w:rPr>
            </w:r>
            <w:r w:rsidRPr="006758E5">
              <w:rPr>
                <w:webHidden/>
              </w:rPr>
              <w:fldChar w:fldCharType="separate"/>
            </w:r>
            <w:r w:rsidR="00D47098">
              <w:rPr>
                <w:webHidden/>
              </w:rPr>
              <w:t>7</w:t>
            </w:r>
            <w:r w:rsidRPr="006758E5">
              <w:rPr>
                <w:webHidden/>
              </w:rPr>
              <w:fldChar w:fldCharType="end"/>
            </w:r>
          </w:hyperlink>
        </w:p>
        <w:p w14:paraId="56013F0D" w14:textId="4C0B9F57" w:rsidR="006758E5" w:rsidRPr="006758E5" w:rsidRDefault="006758E5" w:rsidP="00A40E15">
          <w:pPr>
            <w:pStyle w:val="TOC3"/>
            <w:jc w:val="both"/>
            <w:rPr>
              <w:rFonts w:eastAsiaTheme="minorEastAsia" w:cstheme="minorBidi"/>
            </w:rPr>
          </w:pPr>
          <w:hyperlink w:anchor="_Toc113184212" w:history="1">
            <w:r w:rsidRPr="006758E5">
              <w:rPr>
                <w:rStyle w:val="Hyperlink"/>
              </w:rPr>
              <w:t>BSEM model validation tests and invariance</w:t>
            </w:r>
            <w:r w:rsidRPr="006758E5">
              <w:rPr>
                <w:webHidden/>
              </w:rPr>
              <w:tab/>
            </w:r>
            <w:r w:rsidRPr="006758E5">
              <w:rPr>
                <w:webHidden/>
              </w:rPr>
              <w:fldChar w:fldCharType="begin"/>
            </w:r>
            <w:r w:rsidRPr="006758E5">
              <w:rPr>
                <w:webHidden/>
              </w:rPr>
              <w:instrText xml:space="preserve"> PAGEREF _Toc113184212 \h </w:instrText>
            </w:r>
            <w:r w:rsidRPr="006758E5">
              <w:rPr>
                <w:webHidden/>
              </w:rPr>
            </w:r>
            <w:r w:rsidRPr="006758E5">
              <w:rPr>
                <w:webHidden/>
              </w:rPr>
              <w:fldChar w:fldCharType="separate"/>
            </w:r>
            <w:r w:rsidR="00D47098">
              <w:rPr>
                <w:webHidden/>
              </w:rPr>
              <w:t>8</w:t>
            </w:r>
            <w:r w:rsidRPr="006758E5">
              <w:rPr>
                <w:webHidden/>
              </w:rPr>
              <w:fldChar w:fldCharType="end"/>
            </w:r>
          </w:hyperlink>
        </w:p>
        <w:p w14:paraId="08DCC48C" w14:textId="392F8D41" w:rsidR="006758E5" w:rsidRPr="006758E5" w:rsidRDefault="006758E5" w:rsidP="00A40E15">
          <w:pPr>
            <w:pStyle w:val="TOC3"/>
            <w:jc w:val="both"/>
            <w:rPr>
              <w:rFonts w:eastAsiaTheme="minorEastAsia" w:cstheme="minorBidi"/>
            </w:rPr>
          </w:pPr>
          <w:hyperlink w:anchor="_Toc113184213" w:history="1">
            <w:r w:rsidRPr="006758E5">
              <w:rPr>
                <w:rStyle w:val="Hyperlink"/>
              </w:rPr>
              <w:t>Model convergence assessment</w:t>
            </w:r>
            <w:r w:rsidRPr="006758E5">
              <w:rPr>
                <w:webHidden/>
              </w:rPr>
              <w:tab/>
            </w:r>
            <w:r w:rsidRPr="006758E5">
              <w:rPr>
                <w:webHidden/>
              </w:rPr>
              <w:fldChar w:fldCharType="begin"/>
            </w:r>
            <w:r w:rsidRPr="006758E5">
              <w:rPr>
                <w:webHidden/>
              </w:rPr>
              <w:instrText xml:space="preserve"> PAGEREF _Toc113184213 \h </w:instrText>
            </w:r>
            <w:r w:rsidRPr="006758E5">
              <w:rPr>
                <w:webHidden/>
              </w:rPr>
            </w:r>
            <w:r w:rsidRPr="006758E5">
              <w:rPr>
                <w:webHidden/>
              </w:rPr>
              <w:fldChar w:fldCharType="separate"/>
            </w:r>
            <w:r w:rsidR="00D47098">
              <w:rPr>
                <w:webHidden/>
              </w:rPr>
              <w:t>9</w:t>
            </w:r>
            <w:r w:rsidRPr="006758E5">
              <w:rPr>
                <w:webHidden/>
              </w:rPr>
              <w:fldChar w:fldCharType="end"/>
            </w:r>
          </w:hyperlink>
        </w:p>
        <w:p w14:paraId="186CD4C7" w14:textId="00A1CA06" w:rsidR="006758E5" w:rsidRDefault="006758E5">
          <w:pPr>
            <w:pStyle w:val="TOC1"/>
            <w:rPr>
              <w:rFonts w:asciiTheme="minorHAnsi" w:eastAsiaTheme="minorEastAsia" w:hAnsiTheme="minorHAnsi" w:cstheme="minorBidi"/>
              <w:b w:val="0"/>
              <w:bCs w:val="0"/>
            </w:rPr>
          </w:pPr>
          <w:hyperlink w:anchor="_Toc113184214" w:history="1">
            <w:r w:rsidRPr="00826ECB">
              <w:rPr>
                <w:rStyle w:val="Hyperlink"/>
              </w:rPr>
              <w:t>Supplementary results</w:t>
            </w:r>
            <w:r>
              <w:rPr>
                <w:webHidden/>
              </w:rPr>
              <w:tab/>
            </w:r>
            <w:r>
              <w:rPr>
                <w:webHidden/>
              </w:rPr>
              <w:fldChar w:fldCharType="begin"/>
            </w:r>
            <w:r>
              <w:rPr>
                <w:webHidden/>
              </w:rPr>
              <w:instrText xml:space="preserve"> PAGEREF _Toc113184214 \h </w:instrText>
            </w:r>
            <w:r>
              <w:rPr>
                <w:webHidden/>
              </w:rPr>
            </w:r>
            <w:r>
              <w:rPr>
                <w:webHidden/>
              </w:rPr>
              <w:fldChar w:fldCharType="separate"/>
            </w:r>
            <w:r w:rsidR="00D47098">
              <w:rPr>
                <w:webHidden/>
              </w:rPr>
              <w:t>9</w:t>
            </w:r>
            <w:r>
              <w:rPr>
                <w:webHidden/>
              </w:rPr>
              <w:fldChar w:fldCharType="end"/>
            </w:r>
          </w:hyperlink>
        </w:p>
        <w:p w14:paraId="222B8653" w14:textId="1BD0A3E1" w:rsidR="006758E5" w:rsidRPr="006758E5" w:rsidRDefault="006758E5">
          <w:pPr>
            <w:pStyle w:val="TOC2"/>
            <w:rPr>
              <w:rFonts w:eastAsiaTheme="minorEastAsia" w:cstheme="minorBidi"/>
            </w:rPr>
          </w:pPr>
          <w:hyperlink w:anchor="_Toc113184215" w:history="1">
            <w:r w:rsidRPr="006758E5">
              <w:rPr>
                <w:rStyle w:val="Hyperlink"/>
              </w:rPr>
              <w:t>Behavioral indices of cognitive control across tasks</w:t>
            </w:r>
            <w:r w:rsidRPr="006758E5">
              <w:rPr>
                <w:webHidden/>
              </w:rPr>
              <w:tab/>
            </w:r>
            <w:r w:rsidRPr="006758E5">
              <w:rPr>
                <w:webHidden/>
              </w:rPr>
              <w:fldChar w:fldCharType="begin"/>
            </w:r>
            <w:r w:rsidRPr="006758E5">
              <w:rPr>
                <w:webHidden/>
              </w:rPr>
              <w:instrText xml:space="preserve"> PAGEREF _Toc113184215 \h </w:instrText>
            </w:r>
            <w:r w:rsidRPr="006758E5">
              <w:rPr>
                <w:webHidden/>
              </w:rPr>
            </w:r>
            <w:r w:rsidRPr="006758E5">
              <w:rPr>
                <w:webHidden/>
              </w:rPr>
              <w:fldChar w:fldCharType="separate"/>
            </w:r>
            <w:r w:rsidR="00D47098">
              <w:rPr>
                <w:webHidden/>
              </w:rPr>
              <w:t>9</w:t>
            </w:r>
            <w:r w:rsidRPr="006758E5">
              <w:rPr>
                <w:webHidden/>
              </w:rPr>
              <w:fldChar w:fldCharType="end"/>
            </w:r>
          </w:hyperlink>
        </w:p>
        <w:p w14:paraId="7ACCE22F" w14:textId="5BB00181" w:rsidR="006758E5" w:rsidRPr="006758E5" w:rsidRDefault="006758E5">
          <w:pPr>
            <w:pStyle w:val="TOC2"/>
            <w:rPr>
              <w:rFonts w:eastAsiaTheme="minorEastAsia" w:cstheme="minorBidi"/>
            </w:rPr>
          </w:pPr>
          <w:hyperlink w:anchor="_Toc113184216" w:history="1">
            <w:r w:rsidRPr="006758E5">
              <w:rPr>
                <w:rStyle w:val="Hyperlink"/>
              </w:rPr>
              <w:t>Standard GLM analysis of fMRI during emotional movies</w:t>
            </w:r>
            <w:r w:rsidRPr="006758E5">
              <w:rPr>
                <w:webHidden/>
              </w:rPr>
              <w:tab/>
            </w:r>
            <w:r w:rsidRPr="006758E5">
              <w:rPr>
                <w:webHidden/>
              </w:rPr>
              <w:fldChar w:fldCharType="begin"/>
            </w:r>
            <w:r w:rsidRPr="006758E5">
              <w:rPr>
                <w:webHidden/>
              </w:rPr>
              <w:instrText xml:space="preserve"> PAGEREF _Toc113184216 \h </w:instrText>
            </w:r>
            <w:r w:rsidRPr="006758E5">
              <w:rPr>
                <w:webHidden/>
              </w:rPr>
            </w:r>
            <w:r w:rsidRPr="006758E5">
              <w:rPr>
                <w:webHidden/>
              </w:rPr>
              <w:fldChar w:fldCharType="separate"/>
            </w:r>
            <w:r w:rsidR="00D47098">
              <w:rPr>
                <w:webHidden/>
              </w:rPr>
              <w:t>11</w:t>
            </w:r>
            <w:r w:rsidRPr="006758E5">
              <w:rPr>
                <w:webHidden/>
              </w:rPr>
              <w:fldChar w:fldCharType="end"/>
            </w:r>
          </w:hyperlink>
        </w:p>
        <w:p w14:paraId="210E2295" w14:textId="6ADF1B72" w:rsidR="006758E5" w:rsidRDefault="006758E5">
          <w:pPr>
            <w:pStyle w:val="TOC1"/>
            <w:rPr>
              <w:rFonts w:asciiTheme="minorHAnsi" w:eastAsiaTheme="minorEastAsia" w:hAnsiTheme="minorHAnsi" w:cstheme="minorBidi"/>
              <w:b w:val="0"/>
              <w:bCs w:val="0"/>
            </w:rPr>
          </w:pPr>
          <w:hyperlink w:anchor="_Toc113184217" w:history="1">
            <w:r w:rsidRPr="00826ECB">
              <w:rPr>
                <w:rStyle w:val="Hyperlink"/>
              </w:rPr>
              <w:t>Supplementary  tables</w:t>
            </w:r>
            <w:r>
              <w:rPr>
                <w:webHidden/>
              </w:rPr>
              <w:tab/>
            </w:r>
            <w:r>
              <w:rPr>
                <w:webHidden/>
              </w:rPr>
              <w:fldChar w:fldCharType="begin"/>
            </w:r>
            <w:r>
              <w:rPr>
                <w:webHidden/>
              </w:rPr>
              <w:instrText xml:space="preserve"> PAGEREF _Toc113184217 \h </w:instrText>
            </w:r>
            <w:r>
              <w:rPr>
                <w:webHidden/>
              </w:rPr>
            </w:r>
            <w:r>
              <w:rPr>
                <w:webHidden/>
              </w:rPr>
              <w:fldChar w:fldCharType="separate"/>
            </w:r>
            <w:r w:rsidR="00D47098">
              <w:rPr>
                <w:webHidden/>
              </w:rPr>
              <w:t>12</w:t>
            </w:r>
            <w:r>
              <w:rPr>
                <w:webHidden/>
              </w:rPr>
              <w:fldChar w:fldCharType="end"/>
            </w:r>
          </w:hyperlink>
        </w:p>
        <w:p w14:paraId="36516B32" w14:textId="306DFD2E" w:rsidR="006758E5" w:rsidRDefault="006758E5">
          <w:pPr>
            <w:pStyle w:val="TOC1"/>
            <w:rPr>
              <w:rFonts w:asciiTheme="minorHAnsi" w:eastAsiaTheme="minorEastAsia" w:hAnsiTheme="minorHAnsi" w:cstheme="minorBidi"/>
              <w:b w:val="0"/>
              <w:bCs w:val="0"/>
            </w:rPr>
          </w:pPr>
          <w:hyperlink w:anchor="_Toc113184218" w:history="1">
            <w:r w:rsidRPr="00826ECB">
              <w:rPr>
                <w:rStyle w:val="Hyperlink"/>
              </w:rPr>
              <w:t>Supplementary figures</w:t>
            </w:r>
            <w:r>
              <w:rPr>
                <w:webHidden/>
              </w:rPr>
              <w:tab/>
            </w:r>
            <w:r>
              <w:rPr>
                <w:webHidden/>
              </w:rPr>
              <w:fldChar w:fldCharType="begin"/>
            </w:r>
            <w:r>
              <w:rPr>
                <w:webHidden/>
              </w:rPr>
              <w:instrText xml:space="preserve"> PAGEREF _Toc113184218 \h </w:instrText>
            </w:r>
            <w:r>
              <w:rPr>
                <w:webHidden/>
              </w:rPr>
            </w:r>
            <w:r>
              <w:rPr>
                <w:webHidden/>
              </w:rPr>
              <w:fldChar w:fldCharType="separate"/>
            </w:r>
            <w:r w:rsidR="00D47098">
              <w:rPr>
                <w:webHidden/>
              </w:rPr>
              <w:t>28</w:t>
            </w:r>
            <w:r>
              <w:rPr>
                <w:webHidden/>
              </w:rPr>
              <w:fldChar w:fldCharType="end"/>
            </w:r>
          </w:hyperlink>
        </w:p>
        <w:p w14:paraId="6C8A386D" w14:textId="5A7BD6DA" w:rsidR="006758E5" w:rsidRDefault="006758E5">
          <w:pPr>
            <w:pStyle w:val="TOC1"/>
            <w:rPr>
              <w:rFonts w:asciiTheme="minorHAnsi" w:eastAsiaTheme="minorEastAsia" w:hAnsiTheme="minorHAnsi" w:cstheme="minorBidi"/>
              <w:b w:val="0"/>
              <w:bCs w:val="0"/>
            </w:rPr>
          </w:pPr>
          <w:hyperlink w:anchor="_Toc113184219" w:history="1">
            <w:r w:rsidRPr="00826ECB">
              <w:rPr>
                <w:rStyle w:val="Hyperlink"/>
              </w:rPr>
              <w:t>Supplementary references</w:t>
            </w:r>
            <w:r>
              <w:rPr>
                <w:webHidden/>
              </w:rPr>
              <w:tab/>
            </w:r>
            <w:r>
              <w:rPr>
                <w:webHidden/>
              </w:rPr>
              <w:fldChar w:fldCharType="begin"/>
            </w:r>
            <w:r>
              <w:rPr>
                <w:webHidden/>
              </w:rPr>
              <w:instrText xml:space="preserve"> PAGEREF _Toc113184219 \h </w:instrText>
            </w:r>
            <w:r>
              <w:rPr>
                <w:webHidden/>
              </w:rPr>
            </w:r>
            <w:r>
              <w:rPr>
                <w:webHidden/>
              </w:rPr>
              <w:fldChar w:fldCharType="separate"/>
            </w:r>
            <w:r w:rsidR="00D47098">
              <w:rPr>
                <w:webHidden/>
              </w:rPr>
              <w:t>34</w:t>
            </w:r>
            <w:r>
              <w:rPr>
                <w:webHidden/>
              </w:rPr>
              <w:fldChar w:fldCharType="end"/>
            </w:r>
          </w:hyperlink>
        </w:p>
        <w:p w14:paraId="1B5A9DF1" w14:textId="0DA39095" w:rsidR="006A4AD1" w:rsidRDefault="006A4AD1">
          <w:r>
            <w:rPr>
              <w:b/>
              <w:bCs/>
              <w:noProof/>
            </w:rPr>
            <w:fldChar w:fldCharType="end"/>
          </w:r>
        </w:p>
      </w:sdtContent>
    </w:sdt>
    <w:p w14:paraId="25FB948A" w14:textId="28F2C7A3" w:rsidR="007C513F" w:rsidRDefault="007C513F">
      <w:pPr>
        <w:rPr>
          <w:rFonts w:ascii="Arial Nova" w:eastAsia="Calibri" w:hAnsi="Arial Nova" w:cs="Calibri"/>
          <w:b/>
          <w:bCs/>
        </w:rPr>
      </w:pPr>
      <w:r>
        <w:rPr>
          <w:rFonts w:ascii="Arial Nova" w:eastAsia="Calibri" w:hAnsi="Arial Nova" w:cs="Calibri"/>
          <w:b/>
          <w:bCs/>
        </w:rPr>
        <w:br w:type="page"/>
      </w:r>
    </w:p>
    <w:p w14:paraId="5DF104DA" w14:textId="178B8F2D" w:rsidR="00BF7082" w:rsidRPr="007C513F" w:rsidRDefault="00BF7082" w:rsidP="007C513F">
      <w:pPr>
        <w:pStyle w:val="Heading1"/>
        <w:spacing w:after="240"/>
        <w:rPr>
          <w:rFonts w:ascii="Arial Nova" w:hAnsi="Arial Nova"/>
          <w:b/>
          <w:bCs/>
          <w:color w:val="auto"/>
          <w:sz w:val="18"/>
          <w:szCs w:val="18"/>
        </w:rPr>
      </w:pPr>
      <w:bookmarkStart w:id="3" w:name="_Toc113184202"/>
      <w:r w:rsidRPr="007C513F">
        <w:rPr>
          <w:rFonts w:ascii="Arial Nova" w:hAnsi="Arial Nova"/>
          <w:b/>
          <w:bCs/>
          <w:color w:val="auto"/>
          <w:sz w:val="24"/>
          <w:szCs w:val="24"/>
        </w:rPr>
        <w:lastRenderedPageBreak/>
        <w:t xml:space="preserve">Supplementary </w:t>
      </w:r>
      <w:r w:rsidR="007C513F" w:rsidRPr="007C513F">
        <w:rPr>
          <w:rFonts w:ascii="Arial Nova" w:hAnsi="Arial Nova"/>
          <w:b/>
          <w:bCs/>
          <w:color w:val="auto"/>
          <w:sz w:val="24"/>
          <w:szCs w:val="24"/>
        </w:rPr>
        <w:t>m</w:t>
      </w:r>
      <w:r w:rsidRPr="007C513F">
        <w:rPr>
          <w:rFonts w:ascii="Arial Nova" w:hAnsi="Arial Nova"/>
          <w:b/>
          <w:bCs/>
          <w:color w:val="auto"/>
          <w:sz w:val="24"/>
          <w:szCs w:val="24"/>
        </w:rPr>
        <w:t>ethods</w:t>
      </w:r>
      <w:bookmarkEnd w:id="3"/>
    </w:p>
    <w:p w14:paraId="67FD8510" w14:textId="51F5CE1D" w:rsidR="00CF53DA" w:rsidRPr="00C2729A" w:rsidRDefault="00CF53DA" w:rsidP="007C513F">
      <w:pPr>
        <w:pStyle w:val="Heading2"/>
        <w:spacing w:after="240"/>
        <w:rPr>
          <w:rFonts w:ascii="Arial Nova" w:hAnsi="Arial Nova"/>
          <w:b/>
          <w:bCs/>
          <w:color w:val="auto"/>
          <w:sz w:val="22"/>
          <w:szCs w:val="22"/>
        </w:rPr>
      </w:pPr>
      <w:bookmarkStart w:id="4" w:name="_Toc113184203"/>
      <w:r w:rsidRPr="00C2729A">
        <w:rPr>
          <w:rFonts w:ascii="Arial Nova" w:hAnsi="Arial Nova"/>
          <w:b/>
          <w:bCs/>
          <w:color w:val="auto"/>
          <w:sz w:val="22"/>
          <w:szCs w:val="22"/>
        </w:rPr>
        <w:t>Experimental data</w:t>
      </w:r>
      <w:bookmarkEnd w:id="4"/>
    </w:p>
    <w:p w14:paraId="4513659C" w14:textId="16EFF7BE" w:rsidR="00CF53DA" w:rsidRDefault="00CF53DA" w:rsidP="00B62384">
      <w:pPr>
        <w:suppressAutoHyphens/>
        <w:autoSpaceDN w:val="0"/>
        <w:spacing w:after="0" w:line="480" w:lineRule="auto"/>
        <w:jc w:val="both"/>
        <w:textAlignment w:val="baseline"/>
        <w:rPr>
          <w:rFonts w:ascii="Arial Nova Light" w:eastAsia="Calibri" w:hAnsi="Arial Nova Light" w:cs="Calibri"/>
        </w:rPr>
      </w:pPr>
      <w:r w:rsidRPr="007A270D">
        <w:rPr>
          <w:rFonts w:ascii="Arial Nova Light" w:eastAsia="Calibri" w:hAnsi="Arial Nova Light" w:cs="Calibri"/>
        </w:rPr>
        <w:t xml:space="preserve">Part of this dataset was reported in previous work where we focused on changes in resting state brain networks induced by negative emotions (REST1 </w:t>
      </w:r>
      <w:r w:rsidR="00921380" w:rsidRPr="007A270D">
        <w:rPr>
          <w:rFonts w:ascii="Arial Nova Light" w:eastAsia="Calibri" w:hAnsi="Arial Nova Light" w:cs="Calibri"/>
        </w:rPr>
        <w:t xml:space="preserve">and </w:t>
      </w:r>
      <w:r w:rsidRPr="007A270D">
        <w:rPr>
          <w:rFonts w:ascii="Arial Nova Light" w:eastAsia="Calibri" w:hAnsi="Arial Nova Light" w:cs="Calibri"/>
        </w:rPr>
        <w:t>REST2 conditions from the two affective contexts</w:t>
      </w:r>
      <w:r w:rsidR="008B637A" w:rsidRPr="007A270D">
        <w:rPr>
          <w:rFonts w:ascii="Arial Nova Light" w:eastAsia="Calibri" w:hAnsi="Arial Nova Light" w:cs="Calibri"/>
        </w:rPr>
        <w:fldChar w:fldCharType="begin" w:fldLock="1"/>
      </w:r>
      <w:r w:rsidR="00EF7D07">
        <w:rPr>
          <w:rFonts w:ascii="Arial Nova Light" w:eastAsia="Calibri" w:hAnsi="Arial Nova Light" w:cs="Calibri"/>
        </w:rPr>
        <w:instrText xml:space="preserve"> ADDIN ZOTERO_ITEM CSL_CITATION {"citationID":"ciBnZpIO","properties":{"formattedCitation":"\\super 1\\nosupersub{}","plainCitation":"1","noteIndex":0},"citationItems":[{"id":8869,"uris":["http://www.mendeley.com/documents/?uuid=b3bc9de7-3f9c-4710-befa-bd07b9d51772","http://zotero.org/groups/5758162/items/3V6RMQKP"],"itemData":{"id":8869,"type":"article-journal","abstract":"Neuroimaging studies have shown carry-over effects on brain activity and connectivity following both emotional and cognitive events, persisting even during subsequent rest. Here, we investigate the functional dynamics of such effects by identifying recurring co-activation patterns (CAPs). Using the precuneus as seed region, we compare carrying-over effects on brain-wide CAPs and their modulation after both affective and cognitive challenges. Female volunteers (n=19) underwent fMRI scanning during emotional induction with sad movie clips, and executive control tasks, each followed by resting periods. Several CAPs, overlapping the default mode, salience, attention, and social cognition networks were impacted by both the preceding events (movie or task) and their valence (neutral or negative), with differential fluctuations over time. Specifically, a modulation of CAPs in posterior cingulate and ventromedial prefrontal cortex was observed after exposure to negatively valenced emotional content and predicted changes in subjective affect. Additionally, CAPs in anterior cingulate cortex and dorsal fronto-parietal areas were induced by cognitive control in a negative, but not neutral context, and amplified by the task difficulty. These findings provide new insights on the anatomical organization and temporal inertia of intrinsic functional brain networks, engaged by transient emotions and presumably involved in subsequent adaptive homeostatic processes.","container-title":"Human Brain Mapping","DOI":"10.1002/hbm.25277","ISSN":"1065-9471","issue":"4","page":"1054-1069","title":"Brain functional connectivity dynamics at rest in the aftermath of affective and cognitive challenges","URL":"https://onlinelibrary.wiley.com/doi/10.1002/hbm.25277","volume":"42","author":[{"family":"Gaviria","given":"Julian"},{"family":"Rey","given":"Gwladys"},{"family":"Bolton","given":"Thomas A. W."},{"family":"Delgado","given":"Jaime"},{"family":"Ville","given":"Dimitri"},{"family":"Vuilleumier","given":"Patrik"}],"issued":{"date-parts":[["2021",3,24]]}}}],"schema":"https://github.com/citation-style-language/schema/raw/master/csl-citation.json"} </w:instrText>
      </w:r>
      <w:r w:rsidR="008B637A" w:rsidRPr="007A270D">
        <w:rPr>
          <w:rFonts w:ascii="Arial Nova Light" w:eastAsia="Calibri" w:hAnsi="Arial Nova Light" w:cs="Calibri"/>
        </w:rPr>
        <w:fldChar w:fldCharType="separate"/>
      </w:r>
      <w:r w:rsidR="00EF7D07" w:rsidRPr="00EF7D07">
        <w:rPr>
          <w:rFonts w:ascii="Arial Nova Light" w:hAnsi="Arial Nova Light" w:cs="Times New Roman"/>
          <w:vertAlign w:val="superscript"/>
        </w:rPr>
        <w:t>1</w:t>
      </w:r>
      <w:r w:rsidR="008B637A" w:rsidRPr="007A270D">
        <w:rPr>
          <w:rFonts w:ascii="Arial Nova Light" w:eastAsia="Calibri" w:hAnsi="Arial Nova Light" w:cs="Calibri"/>
        </w:rPr>
        <w:fldChar w:fldCharType="end"/>
      </w:r>
      <w:r w:rsidRPr="007A270D">
        <w:rPr>
          <w:rFonts w:ascii="Arial Nova Light" w:eastAsia="Calibri" w:hAnsi="Arial Nova Light" w:cs="Calibri"/>
        </w:rPr>
        <w:t>), and examined how emotional effects on resting state relate to activations evoked by the preceding movie (MOVIE1 and REST1 conditions from the two affective contexts</w:t>
      </w:r>
      <w:r w:rsidR="008B637A" w:rsidRPr="007A270D">
        <w:rPr>
          <w:rFonts w:ascii="Arial Nova Light" w:eastAsia="Calibri" w:hAnsi="Arial Nova Light" w:cs="Calibri"/>
        </w:rPr>
        <w:fldChar w:fldCharType="begin" w:fldLock="1"/>
      </w:r>
      <w:r w:rsidR="00EF7D07">
        <w:rPr>
          <w:rFonts w:ascii="Arial Nova Light" w:eastAsia="Calibri" w:hAnsi="Arial Nova Light" w:cs="Calibri"/>
        </w:rPr>
        <w:instrText xml:space="preserve"> ADDIN ZOTERO_ITEM CSL_CITATION {"citationID":"w1e91WsE","properties":{"formattedCitation":"\\super 2\\nosupersub{}","plainCitation":"2","noteIndex":0},"citationItems":[{"id":10572,"uris":["http://www.mendeley.com/documents/?uuid=713e773c-dca7-47cf-aca9-2405577b9d30","http://zotero.org/groups/5758162/items/UXGLEINE"],"itemData":{"id":10572,"type":"article-journal","container-title":"NeuroImage","DOI":"10.1016/j.neuroimage.2021.118377","ISSN":"10538119","issue":"May","note":"publisher: Elsevier Inc.","page":"118377","title":"Dynamic functional brain networks underlying the temporal inertia of negative emotions","URL":"https://doi.org/10.1016/j.neuroimage.2021.118377","volume":"240","author":[{"family":"Gaviria","given":"Julian"},{"family":"Rey","given":"Gwladys"},{"family":"Bolton","given":"Thomas A. W."},{"family":"Ville","given":"Dimitri Van De"},{"family":"Vuilleumier","given":"Patrik"}],"issued":{"date-parts":[["2021",10]]}}}],"schema":"https://github.com/citation-style-language/schema/raw/master/csl-citation.json"} </w:instrText>
      </w:r>
      <w:r w:rsidR="008B637A" w:rsidRPr="007A270D">
        <w:rPr>
          <w:rFonts w:ascii="Arial Nova Light" w:eastAsia="Calibri" w:hAnsi="Arial Nova Light" w:cs="Calibri"/>
        </w:rPr>
        <w:fldChar w:fldCharType="separate"/>
      </w:r>
      <w:r w:rsidR="00EF7D07" w:rsidRPr="00EF7D07">
        <w:rPr>
          <w:rFonts w:ascii="Arial Nova Light" w:hAnsi="Arial Nova Light" w:cs="Times New Roman"/>
          <w:vertAlign w:val="superscript"/>
        </w:rPr>
        <w:t>2</w:t>
      </w:r>
      <w:r w:rsidR="008B637A" w:rsidRPr="007A270D">
        <w:rPr>
          <w:rFonts w:ascii="Arial Nova Light" w:eastAsia="Calibri" w:hAnsi="Arial Nova Light" w:cs="Calibri"/>
        </w:rPr>
        <w:fldChar w:fldCharType="end"/>
      </w:r>
      <w:r w:rsidRPr="007A270D">
        <w:rPr>
          <w:rFonts w:ascii="Arial Nova Light" w:eastAsia="Calibri" w:hAnsi="Arial Nova Light" w:cs="Calibri"/>
        </w:rPr>
        <w:t xml:space="preserve">). These studies used seed-based connectivity analyses based on precuneus and insula activations. The present study concerns only the task-related effects and deploys a fully data-driven seed-free methodology.  </w:t>
      </w:r>
    </w:p>
    <w:p w14:paraId="28626A98" w14:textId="77777777" w:rsidR="007C513F" w:rsidRPr="007A270D" w:rsidRDefault="007C513F" w:rsidP="00B62384">
      <w:pPr>
        <w:suppressAutoHyphens/>
        <w:autoSpaceDN w:val="0"/>
        <w:spacing w:after="0" w:line="240" w:lineRule="auto"/>
        <w:jc w:val="both"/>
        <w:textAlignment w:val="baseline"/>
        <w:rPr>
          <w:rFonts w:ascii="Arial Nova Light" w:eastAsia="Calibri" w:hAnsi="Arial Nova Light" w:cs="Calibri"/>
        </w:rPr>
      </w:pPr>
    </w:p>
    <w:p w14:paraId="142DDA95" w14:textId="77777777" w:rsidR="00CF53DA" w:rsidRPr="00C2729A" w:rsidRDefault="00CF53DA" w:rsidP="007C513F">
      <w:pPr>
        <w:pStyle w:val="Heading3"/>
        <w:spacing w:after="240"/>
        <w:rPr>
          <w:rFonts w:ascii="Arial Nova" w:hAnsi="Arial Nova"/>
          <w:b/>
          <w:bCs/>
          <w:color w:val="auto"/>
          <w:sz w:val="22"/>
          <w:szCs w:val="22"/>
        </w:rPr>
      </w:pPr>
      <w:bookmarkStart w:id="5" w:name="_Toc113184204"/>
      <w:r w:rsidRPr="00C2729A">
        <w:rPr>
          <w:rFonts w:ascii="Arial Nova" w:hAnsi="Arial Nova"/>
          <w:b/>
          <w:bCs/>
          <w:color w:val="auto"/>
          <w:sz w:val="22"/>
          <w:szCs w:val="22"/>
        </w:rPr>
        <w:t>Affective stimuli</w:t>
      </w:r>
      <w:bookmarkEnd w:id="5"/>
      <w:r w:rsidRPr="00C2729A">
        <w:rPr>
          <w:rFonts w:ascii="Arial Nova" w:hAnsi="Arial Nova"/>
          <w:b/>
          <w:bCs/>
          <w:color w:val="auto"/>
          <w:sz w:val="22"/>
          <w:szCs w:val="22"/>
        </w:rPr>
        <w:t xml:space="preserve"> </w:t>
      </w:r>
    </w:p>
    <w:p w14:paraId="0055B272" w14:textId="0AB4143D" w:rsidR="0077109F" w:rsidRDefault="00CF53DA" w:rsidP="003E3E10">
      <w:pPr>
        <w:suppressAutoHyphens/>
        <w:autoSpaceDN w:val="0"/>
        <w:spacing w:after="0" w:line="480" w:lineRule="auto"/>
        <w:jc w:val="both"/>
        <w:textAlignment w:val="baseline"/>
        <w:rPr>
          <w:rFonts w:ascii="Arial Nova Light" w:eastAsia="Calibri" w:hAnsi="Arial Nova Light" w:cs="Calibri"/>
        </w:rPr>
      </w:pPr>
      <w:r w:rsidRPr="007A270D">
        <w:rPr>
          <w:rFonts w:ascii="Arial Nova Light" w:eastAsia="Calibri" w:hAnsi="Arial Nova Light" w:cs="Calibri"/>
        </w:rPr>
        <w:t>Previously validated videoclips with strong emotional content were used for emotional induction. Movies were edited from the films “</w:t>
      </w:r>
      <w:r w:rsidRPr="007A270D">
        <w:rPr>
          <w:rFonts w:ascii="Arial Nova Light" w:eastAsia="Calibri" w:hAnsi="Arial Nova Light" w:cs="Calibri"/>
          <w:i/>
        </w:rPr>
        <w:t xml:space="preserve">21 </w:t>
      </w:r>
      <w:r w:rsidRPr="007A270D">
        <w:rPr>
          <w:rFonts w:ascii="Arial Nova Light" w:eastAsia="Calibri" w:hAnsi="Arial Nova Light" w:cs="Calibri"/>
          <w:iCs/>
        </w:rPr>
        <w:t>Grams</w:t>
      </w:r>
      <w:r w:rsidRPr="007A270D">
        <w:rPr>
          <w:rFonts w:ascii="Arial Nova Light" w:eastAsia="Calibri" w:hAnsi="Arial Nova Light" w:cs="Calibri"/>
        </w:rPr>
        <w:t xml:space="preserve">” </w:t>
      </w:r>
      <w:r w:rsidRPr="007A270D">
        <w:rPr>
          <w:rFonts w:ascii="Arial Nova Light" w:eastAsia="Calibri" w:hAnsi="Arial Nova Light" w:cs="Calibri"/>
        </w:rPr>
        <w:fldChar w:fldCharType="begin" w:fldLock="1"/>
      </w:r>
      <w:r w:rsidR="00EF7D07">
        <w:rPr>
          <w:rFonts w:ascii="Arial Nova Light" w:eastAsia="Calibri" w:hAnsi="Arial Nova Light" w:cs="Calibri"/>
        </w:rPr>
        <w:instrText xml:space="preserve"> ADDIN ZOTERO_ITEM CSL_CITATION {"citationID":"ofSOBIBW","properties":{"formattedCitation":"\\super 3\\nosupersub{}","plainCitation":"3","noteIndex":0},"citationItems":[{"id":5269,"uris":["http://www.mendeley.com/documents/?uuid=549782f4-edde-4489-a62e-d267d933ab4f","http://zotero.org/groups/5758162/items/88B5RPPU"],"itemData":{"id":5269,"type":"motion_picture","abstract":"Selecció de pel·lícules per la seva temàtica","note":"page: .\npublisher-place: USA.\nDOI: 10.1525/fq.2005.58.3.53\nISBN: 0571222668\nISSN: 00151386","publisher":"Universal pictures","title":"21 Grams","director":[{"family":"González Iñárritu","given":"Alejandro."}],"issued":{"date-parts":[["2003"]]}}}],"schema":"https://github.com/citation-style-language/schema/raw/master/csl-citation.json"} </w:instrText>
      </w:r>
      <w:r w:rsidRPr="007A270D">
        <w:rPr>
          <w:rFonts w:ascii="Arial Nova Light" w:eastAsia="Calibri" w:hAnsi="Arial Nova Light" w:cs="Calibri"/>
        </w:rPr>
        <w:fldChar w:fldCharType="separate"/>
      </w:r>
      <w:r w:rsidR="00EF7D07" w:rsidRPr="00EF7D07">
        <w:rPr>
          <w:rFonts w:ascii="Arial Nova Light" w:hAnsi="Arial Nova Light" w:cs="Times New Roman"/>
          <w:vertAlign w:val="superscript"/>
        </w:rPr>
        <w:t>3</w:t>
      </w:r>
      <w:r w:rsidRPr="007A270D">
        <w:rPr>
          <w:rFonts w:ascii="Arial Nova Light" w:eastAsia="Calibri" w:hAnsi="Arial Nova Light" w:cs="Calibri"/>
        </w:rPr>
        <w:fldChar w:fldCharType="end"/>
      </w:r>
      <w:r w:rsidRPr="007A270D">
        <w:rPr>
          <w:rFonts w:ascii="Arial Nova Light" w:eastAsia="Calibri" w:hAnsi="Arial Nova Light" w:cs="Calibri"/>
        </w:rPr>
        <w:t xml:space="preserve"> and “Sophie's Choice”</w:t>
      </w:r>
      <w:r w:rsidRPr="007A270D">
        <w:rPr>
          <w:rFonts w:ascii="Arial Nova Light" w:eastAsia="Calibri" w:hAnsi="Arial Nova Light" w:cs="Calibri"/>
        </w:rPr>
        <w:fldChar w:fldCharType="begin" w:fldLock="1"/>
      </w:r>
      <w:r w:rsidR="00EF7D07">
        <w:rPr>
          <w:rFonts w:ascii="Arial Nova Light" w:eastAsia="Calibri" w:hAnsi="Arial Nova Light" w:cs="Calibri"/>
        </w:rPr>
        <w:instrText xml:space="preserve"> ADDIN ZOTERO_ITEM CSL_CITATION {"citationID":"LOqCojpR","properties":{"formattedCitation":"\\super 4\\nosupersub{}","plainCitation":"4","noteIndex":0},"citationItems":[{"id":5271,"uris":["http://www.mendeley.com/documents/?uuid=f46000b6-475c-46f9-810f-224271cd6224","http://zotero.org/groups/5758162/items/FEE9LNSY"],"itemData":{"id":5271,"type":"motion_picture","note":"container-title: World Literature Today\npublisher-place: USA\nDOI: 10.2307/40135741\nISBN: 0679640290\nISSN: 01963570","publisher":"Twentieth Century Fox Home Entertainment","title":"Sophie's Choice","URL":"http://www.jstor.org/stable/10.2307/40135741?origin=crossref","director":[{"family":"Pakula","given":"Alan J."}],"issued":{"date-parts":[["1981"]]}}}],"schema":"https://github.com/citation-style-language/schema/raw/master/csl-citation.json"} </w:instrText>
      </w:r>
      <w:r w:rsidRPr="007A270D">
        <w:rPr>
          <w:rFonts w:ascii="Arial Nova Light" w:eastAsia="Calibri" w:hAnsi="Arial Nova Light" w:cs="Calibri"/>
        </w:rPr>
        <w:fldChar w:fldCharType="separate"/>
      </w:r>
      <w:r w:rsidR="00EF7D07" w:rsidRPr="00EF7D07">
        <w:rPr>
          <w:rFonts w:ascii="Arial Nova Light" w:hAnsi="Arial Nova Light" w:cs="Times New Roman"/>
          <w:vertAlign w:val="superscript"/>
        </w:rPr>
        <w:t>4</w:t>
      </w:r>
      <w:r w:rsidRPr="007A270D">
        <w:rPr>
          <w:rFonts w:ascii="Arial Nova Light" w:eastAsia="Calibri" w:hAnsi="Arial Nova Light" w:cs="Calibri"/>
        </w:rPr>
        <w:fldChar w:fldCharType="end"/>
      </w:r>
      <w:r w:rsidRPr="007A270D">
        <w:rPr>
          <w:rFonts w:ascii="Arial Nova Light" w:eastAsia="Calibri" w:hAnsi="Arial Nova Light" w:cs="Calibri"/>
        </w:rPr>
        <w:t>, both used by previous studies and well characterized in terms of valence, arousal, and type of emotions (i.e. sadness)</w:t>
      </w:r>
      <w:r w:rsidRPr="007A270D">
        <w:rPr>
          <w:rFonts w:ascii="Arial Nova Light" w:eastAsia="Calibri" w:hAnsi="Arial Nova Light" w:cs="Calibri"/>
        </w:rPr>
        <w:fldChar w:fldCharType="begin" w:fldLock="1"/>
      </w:r>
      <w:r w:rsidR="00EF7D07">
        <w:rPr>
          <w:rFonts w:ascii="Arial Nova Light" w:eastAsia="Calibri" w:hAnsi="Arial Nova Light" w:cs="Calibri"/>
        </w:rPr>
        <w:instrText xml:space="preserve"> ADDIN ZOTERO_ITEM CSL_CITATION {"citationID":"HUTWsLeg","properties":{"formattedCitation":"\\super 5\\uc0\\u8211{}9\\nosupersub{}","plainCitation":"5–9","noteIndex":0},"citationItems":[{"id":2560,"uris":["http://www.mendeley.com/documents/?uuid=a0dbfb09-ced0-49dc-83cb-d68db0788a25","http://zotero.org/groups/5758162/items/4ASKKWFN"],"itemData":{"id":2560,"type":"article-journal","container-title":"NeuroImage","DOI":"10.1016/j.neuroimage.2011.12.084","ISSN":"10538119","issue":"2","note":"publisher: Elsevier Inc.","page":"1448-1461","title":"Portraying emotions at their unfolding: A multilayered approach for probing dynamics of neural networks","URL":"http://linkinghub.elsevier.com/retrieve/pii/S1053811912000250","volume":"60","author":[{"family":"Raz","given":"Gal"},{"family":"Winetraub","given":"Yonatan"},{"family":"Jacob","given":"Yael"},{"family":"Kinreich","given":"Sivan"},{"family":"Maron-Katz","given":"Adi"},{"family":"Shaham","given":"Galit"},{"family":"Podlipsky","given":"Ilana"},{"family":"Gilam","given":"Gadi"},{"family":"Soreq","given":"Eyal"},{"family":"Hendler","given":"Talma"}],"issued":{"date-parts":[["2012"]]}}},{"id":3260,"uris":["http://www.mendeley.com/documents/?uuid=73661c9f-caed-441b-a0c1-0ec0a7d03c1f","http://zotero.org/groups/5758162/items/RWLTMNYI"],"itemData":{"id":3260,"type":"article-journal","container-title":"Cognitive, Affective, &amp; Behavioral Neuroscience","DOI":"10.3758/s13415-016-0425-4","ISSN":"1530-7026","issue":"4","note":"publisher: Cognitive, Affective, &amp; Behavioral Neuroscience\nISBN: 1341501604","page":"709-723","title":"Functional connectivity dynamics during film viewing reveal common networks for different emotional experiences","URL":"http://link.springer.com/10.3758/s13415-016-0425-4","volume":"16","author":[{"family":"Raz","given":"Gal"},{"family":"Touroutoglou","given":"Alexandra"},{"family":"Wilson-Mendenhall","given":"Christine"},{"family":"Gilam","given":"Gadi"},{"family":"Lin","given":"Tamar"},{"family":"Gonen","given":"Tal"},{"family":"Jacob","given":"Yael"},{"family":"Atzil","given":"Shir"},{"family":"Admon","given":"Roee"},{"family":"Bleich-Cohen","given":"Maya"},{"family":"Maron-Katz","given":"Adi"},{"family":"Hendler","given":"Talma"},{"family":"Feldman B.","given":"Lisa"}],"issued":{"date-parts":[["2016",8,3]]}}},{"id":2836,"uris":["http://www.mendeley.com/documents/?uuid=d7aa03ce-eb20-4de6-88fd-d7d90a7e8830","http://zotero.org/groups/5758162/items/55QQZL8M"],"itemData":{"id":2836,"type":"article-journal","abstract":"This article investigates an age-old, puzzling question: how can a negatively valenced emotion such as sadness go together with aesthetic liking and even pleasure? We propose that an answer to this question must take into account the feeling of being moved, a complex emotional state that plays a major role in the history of poetics and aesthetics and has recently begun to attract interest in psychological research. We conducted a study in an actual cinema using film clips as sadness-eliciting stimuli. In total, 76 participants watched 38 clips that presented variations of the same sad scenario: a character or a group of characters learns about the death of a close person. The study revealed a highly significant positive correlation between sadness and enjoyment. However, this correlation was almost fully mediated by the feeling of being moved. Hence sadness primarily functions as a contributor to and intensifier of the emotional state of being moved. Furthermore, the study revealed that being moved is a positive term in two senses. First, it refers to an overall positive feeling. Second, it indicates a positive value judgment regarding the power of a film to elicit such feelings. Therefore, we conclude that it is the overall positive feeling of being moved itself that recipients of sad films and other forms of art enjoy—we simply like to be moved. Taken together, our findings are significant for investigations of the so-called ‘sad-film paradox’ and the aesthetic pleasure associated with negative emotions more generally.","container-title":"Psychology of Aesthetics, Creativity, and the Arts","DOI":"10.1037/a0035690","ISSN":"1931-390X","issue":"2","note":"ISBN: 1931-390X(Electronic);1931-3896(Print)","page":"130-143","title":"Why we like to watch sad films. The pleasure of being moved in aesthetic experiences.","URL":"http://doi.apa.org/getdoi.cfm?doi=10.1037/a0035690","volume":"8","author":[{"family":"Hanich","given":"Julian"},{"family":"Wagner","given":"Valentin"},{"family":"Shah","given":"Mira"},{"family":"Jacobsen","given":"Thomas"},{"family":"Menninghaus","given":"Winfried"}],"issued":{"date-parts":[["2014"]]}}},{"id":5180,"uris":["http://www.mendeley.com/documents/?uuid=38d553f6-0184-4fb1-8a81-01127961240c","http://zotero.org/groups/5758162/items/UZEIR2V5"],"itemData":{"id":5180,"type":"article-journal","container-title":"Psychology and Aging","DOI":"10.1037/a0017896","ISSN":"1939-1498","issue":"4","page":"890-900","title":"Effects of aging on experimentally instructed detached reappraisal, positive reappraisal, and emotional behavior suppression.","URL":"http://doi.apa.org/getdoi.cfm?doi=10.1037/a0017896","volume":"24","author":[{"family":"Shiota","given":"Michelle N"},{"family":"Levenson","given":"Robert W"}],"issued":{"date-parts":[["2009"]]}}},{"id":4446,"uris":["http://www.mendeley.com/documents/?uuid=f2ab216a-e52c-43ef-8d7f-8ee25b8202de","http://zotero.org/groups/5758162/items/DJUV5RSU"],"itemData":{"id":4446,"type":"article-journal","container-title":"Cerebral Cortex","DOI":"10.1093/cercor/bhx290","ISSN":"1047-3211","issue":"12","page":"4365-4378","title":"Echoes of Affective Stimulation in Brain connectivity Networks","URL":"http://academic.oup.com/cercor/advance-article/doi/10.1093/cercor/bhx290/4637595","volume":"28","author":[{"family":"Borchardt","given":"Viola"},{"family":"Fan","given":"Yan"},{"family":"Dietz","given":"Marie"},{"family":"Melendez","given":"Ana Lucia Herrera"},{"family":"Bajbouj","given":"Malek"},{"family":"Gärtner","given":"Matti"},{"family":"Li","given":"Meng"},{"family":"Walter","given":"Martin"},{"family":"Grimm","given":"Simone"}],"issued":{"date-parts":[["2018",12,1]]}}}],"schema":"https://github.com/citation-style-language/schema/raw/master/csl-citation.json"} </w:instrText>
      </w:r>
      <w:r w:rsidRPr="007A270D">
        <w:rPr>
          <w:rFonts w:ascii="Arial Nova Light" w:eastAsia="Calibri" w:hAnsi="Arial Nova Light" w:cs="Calibri"/>
        </w:rPr>
        <w:fldChar w:fldCharType="separate"/>
      </w:r>
      <w:r w:rsidR="00EF7D07" w:rsidRPr="00EF7D07">
        <w:rPr>
          <w:rFonts w:ascii="Arial Nova Light" w:hAnsi="Arial Nova Light" w:cs="Times New Roman"/>
          <w:vertAlign w:val="superscript"/>
        </w:rPr>
        <w:t>5–9</w:t>
      </w:r>
      <w:r w:rsidRPr="007A270D">
        <w:rPr>
          <w:rFonts w:ascii="Arial Nova Light" w:eastAsia="Calibri" w:hAnsi="Arial Nova Light" w:cs="Calibri"/>
        </w:rPr>
        <w:fldChar w:fldCharType="end"/>
      </w:r>
      <w:r w:rsidRPr="007A270D">
        <w:rPr>
          <w:rFonts w:ascii="Arial Nova Light" w:eastAsia="Calibri" w:hAnsi="Arial Nova Light" w:cs="Calibri"/>
        </w:rPr>
        <w:t xml:space="preserve">. Both excerpts included young mothers as main characters, experiencing the loss of their underage children. Participants were instructed to feel as involved as possible in the drama of the movies. We reinforced a first-person perspective by recruiting only female participants, and instructed them to feel involved while watching the movie clip. In addition, neutral clips of 5-minutes were presented in the control conditions, taken from TV documentaries available on the internet, with verbally interacting people generally similar to the sad movie but without any strong emotional aspect. The free software iMovie (https://www.apple.com/lae/imovie/) was used for editing. We further validated these stimuli in a preliminary pilot study, where a different group of healthy volunteers (n=28) rated the pleasantness, intensity, and type of emotions elicited by each movie. The final clips were also compared in terms of low-level features (sound level, luminance, spatial frequency and motion), and no significant differences between both conditions were found. </w:t>
      </w:r>
    </w:p>
    <w:p w14:paraId="72AB5F55" w14:textId="77777777" w:rsidR="00CF53DA" w:rsidRPr="007C513F" w:rsidRDefault="00CF53DA" w:rsidP="007C513F">
      <w:pPr>
        <w:pStyle w:val="Heading3"/>
        <w:spacing w:after="240"/>
        <w:rPr>
          <w:rFonts w:ascii="Arial Nova" w:hAnsi="Arial Nova"/>
          <w:b/>
          <w:bCs/>
          <w:color w:val="auto"/>
        </w:rPr>
      </w:pPr>
      <w:bookmarkStart w:id="6" w:name="_Toc113184205"/>
      <w:r w:rsidRPr="007C513F">
        <w:rPr>
          <w:rFonts w:ascii="Arial Nova" w:hAnsi="Arial Nova"/>
          <w:b/>
          <w:bCs/>
          <w:color w:val="auto"/>
        </w:rPr>
        <w:lastRenderedPageBreak/>
        <w:t>Subjective emotional measurements</w:t>
      </w:r>
      <w:bookmarkEnd w:id="6"/>
    </w:p>
    <w:p w14:paraId="0C919C2D" w14:textId="6F75A357" w:rsidR="00CF53DA" w:rsidRPr="007A270D" w:rsidRDefault="00CF53DA" w:rsidP="003E3E10">
      <w:pPr>
        <w:suppressAutoHyphens/>
        <w:autoSpaceDN w:val="0"/>
        <w:spacing w:after="0" w:line="480" w:lineRule="auto"/>
        <w:jc w:val="both"/>
        <w:textAlignment w:val="baseline"/>
        <w:rPr>
          <w:rFonts w:ascii="Arial Nova Light" w:eastAsia="Calibri" w:hAnsi="Arial Nova Light" w:cs="Calibri"/>
        </w:rPr>
      </w:pPr>
      <w:r w:rsidRPr="007A270D">
        <w:rPr>
          <w:rFonts w:ascii="Arial Nova Light" w:eastAsia="Calibri" w:hAnsi="Arial Nova Light" w:cs="Calibri"/>
        </w:rPr>
        <w:t xml:space="preserve">Mood questionnaires assessing the participant’s affective state were given before and after each experimental context, including the Positive and Negative Affect Scales, PANAS </w:t>
      </w:r>
      <w:r w:rsidRPr="007A270D">
        <w:rPr>
          <w:rFonts w:ascii="Arial Nova Light" w:eastAsia="Calibri" w:hAnsi="Arial Nova Light" w:cs="Calibri"/>
        </w:rPr>
        <w:fldChar w:fldCharType="begin" w:fldLock="1"/>
      </w:r>
      <w:r w:rsidR="00EF7D07">
        <w:rPr>
          <w:rFonts w:ascii="Arial Nova Light" w:eastAsia="Calibri" w:hAnsi="Arial Nova Light" w:cs="Calibri"/>
        </w:rPr>
        <w:instrText xml:space="preserve"> ADDIN ZOTERO_ITEM CSL_CITATION {"citationID":"gNZMB6N2","properties":{"formattedCitation":"\\super 10\\nosupersub{}","plainCitation":"10","noteIndex":0},"citationItems":[{"id":4696,"uris":["http://www.mendeley.com/documents/?uuid=bd679f11-b209-4b8d-b648-94018e3c65fb","http://zotero.org/groups/5758162/items/UMW3TK65"],"itemData":{"id":4696,"type":"article-journal","abstract":"In recent studies of the structure of affect, positive and negative affect have consistently emerged as two dominant and relatively independent dimensions. A number of mood scales have been created to measure these factors; however, many existing measures are inadequate, showing low reliability or poor convergent or discriminant validity. To fill the need for reliable and valid Positive Affect and Negative Affect scales that are also brief and easy to administer, we developed two 10-item mood scales that comprise the Positive and Negative Affect Schedule (PANAS). The scales are shown to be highly internally consistent, largely uncorrelated, and stable at appropriate levels over a 2-month time period. Normative data and factorial and external evidence of convergent and discriminant validity for the scales are also presented.","container-title":"Journal of Personality and Social Psychology","DOI":"10.1037/0022-3514.54.6.1063","ISSN":"00223514","issue":"6","note":"PMID: 3397865\narXiv: 1011.1669v3\nISBN: 0022-3514\\n1939-1315","page":"1063-1070","title":"Development and Validation of Brief Measures of Positive and Negative Affect: The PANAS Scales","volume":"54","author":[{"family":"Watson","given":"David"},{"family":"Clark","given":"Lee Anna"},{"family":"Tellegen","given":"Auke"}],"issued":{"date-parts":[["1988"]]}}}],"schema":"https://github.com/citation-style-language/schema/raw/master/csl-citation.json"} </w:instrText>
      </w:r>
      <w:r w:rsidRPr="007A270D">
        <w:rPr>
          <w:rFonts w:ascii="Arial Nova Light" w:eastAsia="Calibri" w:hAnsi="Arial Nova Light" w:cs="Calibri"/>
        </w:rPr>
        <w:fldChar w:fldCharType="separate"/>
      </w:r>
      <w:r w:rsidR="00EF7D07" w:rsidRPr="00EF7D07">
        <w:rPr>
          <w:rFonts w:ascii="Arial Nova Light" w:hAnsi="Arial Nova Light" w:cs="Times New Roman"/>
          <w:vertAlign w:val="superscript"/>
        </w:rPr>
        <w:t>10</w:t>
      </w:r>
      <w:r w:rsidRPr="007A270D">
        <w:rPr>
          <w:rFonts w:ascii="Arial Nova Light" w:eastAsia="Calibri" w:hAnsi="Arial Nova Light" w:cs="Calibri"/>
        </w:rPr>
        <w:fldChar w:fldCharType="end"/>
      </w:r>
      <w:r w:rsidRPr="007A270D">
        <w:rPr>
          <w:rFonts w:ascii="Arial Nova Light" w:eastAsia="Calibri" w:hAnsi="Arial Nova Light" w:cs="Calibri"/>
        </w:rPr>
        <w:t>. Additionally, participants rated their affective response to each movie with a 9-point Likert scale combined with the self-assessment Manikin, SAM</w:t>
      </w:r>
      <w:r w:rsidRPr="007A270D">
        <w:rPr>
          <w:rFonts w:ascii="Arial Nova Light" w:eastAsia="Calibri" w:hAnsi="Arial Nova Light" w:cs="Calibri"/>
        </w:rPr>
        <w:fldChar w:fldCharType="begin" w:fldLock="1"/>
      </w:r>
      <w:r w:rsidR="00EF7D07">
        <w:rPr>
          <w:rFonts w:ascii="Arial Nova Light" w:eastAsia="Calibri" w:hAnsi="Arial Nova Light" w:cs="Calibri"/>
        </w:rPr>
        <w:instrText xml:space="preserve"> ADDIN ZOTERO_ITEM CSL_CITATION {"citationID":"BgXUqSJA","properties":{"formattedCitation":"\\super 11\\nosupersub{}","plainCitation":"11","noteIndex":0},"citationItems":[{"id":4698,"uris":["http://www.mendeley.com/documents/?uuid=037c87d2-46f6-4943-b6d3-07d6c772e3a4","http://zotero.org/groups/5758162/items/L5QFT3Q6"],"itemData":{"id":4698,"type":"article-journal","abstract":"The Self-Assessment Manikin (SAM) is a non-verbal pictorial assessment technique that directly measures the pleasure, arousal, and dominance associated with a person's affective reaction to a wide variety of stimuli. In this experiment, we compare reports of affective experience obtained using SAM, which requires only three simple judgments, to the Semantic Differential scale devised by Mehrabian and Russell (An approach to environmental psychology, 1974) which requires 18 different ratings. Subjective reports were measured to a series of pictures that varied in both affective valence and intensity. Correlations across the two rating methods were high both for reports of experienced pleasure and felt arousal. Differences obtained in the dominance dimension of the two instruments suggest that SAM may better track the personal response to an affective stimulus. SAM is an inexpensive, easy method for quickly assessing reports of affective response in many contexts.","container-title":"Journal of Behavior Therapy and Experimental Psychiatry","DOI":"10.1016/0005-7916(94)90063-9","ISSN":"00057916","issue":"I","note":"PMID: 7962581\narXiv: 0005-7916(93)E0016-Z\nISBN: 0005-7916 (Print)\\n0005-7916 (Linking)","page":"49-59","title":"Measuring Emotion: The Self-Assessment Semantic Differential Manikin and the","URL":"http://www.sciencedirect.com/science/article/pii/0005791694900639","volume":"25","author":[{"family":"Bradley","given":"M"},{"family":"Lang","given":"Peter J."}],"issued":{"date-parts":[["1994"]]}}}],"schema":"https://github.com/citation-style-language/schema/raw/master/csl-citation.json"} </w:instrText>
      </w:r>
      <w:r w:rsidRPr="007A270D">
        <w:rPr>
          <w:rFonts w:ascii="Arial Nova Light" w:eastAsia="Calibri" w:hAnsi="Arial Nova Light" w:cs="Calibri"/>
        </w:rPr>
        <w:fldChar w:fldCharType="separate"/>
      </w:r>
      <w:r w:rsidR="00EF7D07" w:rsidRPr="00EF7D07">
        <w:rPr>
          <w:rFonts w:ascii="Arial Nova Light" w:hAnsi="Arial Nova Light" w:cs="Times New Roman"/>
          <w:vertAlign w:val="superscript"/>
        </w:rPr>
        <w:t>11</w:t>
      </w:r>
      <w:r w:rsidRPr="007A270D">
        <w:rPr>
          <w:rFonts w:ascii="Arial Nova Light" w:eastAsia="Calibri" w:hAnsi="Arial Nova Light" w:cs="Calibri"/>
        </w:rPr>
        <w:fldChar w:fldCharType="end"/>
      </w:r>
      <w:r w:rsidRPr="007A270D">
        <w:rPr>
          <w:rFonts w:ascii="Arial Nova Light" w:eastAsia="Calibri" w:hAnsi="Arial Nova Light" w:cs="Calibri"/>
        </w:rPr>
        <w:t>, as used in previous work</w:t>
      </w:r>
      <w:r w:rsidR="00F4535D" w:rsidRPr="007A270D">
        <w:rPr>
          <w:rFonts w:ascii="Arial Nova Light" w:eastAsia="Calibri" w:hAnsi="Arial Nova Light" w:cs="Calibri"/>
        </w:rPr>
        <w:fldChar w:fldCharType="begin" w:fldLock="1"/>
      </w:r>
      <w:r w:rsidR="00EF7D07">
        <w:rPr>
          <w:rFonts w:ascii="Arial Nova Light" w:eastAsia="Calibri" w:hAnsi="Arial Nova Light" w:cs="Calibri"/>
        </w:rPr>
        <w:instrText xml:space="preserve"> ADDIN ZOTERO_ITEM CSL_CITATION {"citationID":"pe6kOdO0","properties":{"formattedCitation":"\\super 7,9\\nosupersub{}","plainCitation":"7,9","noteIndex":0},"citationItems":[{"id":2836,"uris":["http://www.mendeley.com/documents/?uuid=d7aa03ce-eb20-4de6-88fd-d7d90a7e8830","http://zotero.org/groups/5758162/items/55QQZL8M"],"itemData":{"id":2836,"type":"article-journal","abstract":"This article investigates an age-old, puzzling question: how can a negatively valenced emotion such as sadness go together with aesthetic liking and even pleasure? We propose that an answer to this question must take into account the feeling of being moved, a complex emotional state that plays a major role in the history of poetics and aesthetics and has recently begun to attract interest in psychological research. We conducted a study in an actual cinema using film clips as sadness-eliciting stimuli. In total, 76 participants watched 38 clips that presented variations of the same sad scenario: a character or a group of characters learns about the death of a close person. The study revealed a highly significant positive correlation between sadness and enjoyment. However, this correlation was almost fully mediated by the feeling of being moved. Hence sadness primarily functions as a contributor to and intensifier of the emotional state of being moved. Furthermore, the study revealed that being moved is a positive term in two senses. First, it refers to an overall positive feeling. Second, it indicates a positive value judgment regarding the power of a film to elicit such feelings. Therefore, we conclude that it is the overall positive feeling of being moved itself that recipients of sad films and other forms of art enjoy—we simply like to be moved. Taken together, our findings are significant for investigations of the so-called ‘sad-film paradox’ and the aesthetic pleasure associated with negative emotions more generally.","container-title":"Psychology of Aesthetics, Creativity, and the Arts","DOI":"10.1037/a0035690","ISSN":"1931-390X","issue":"2","note":"ISBN: 1931-390X(Electronic);1931-3896(Print)","page":"130-143","title":"Why we like to watch sad films. The pleasure of being moved in aesthetic experiences.","URL":"http://doi.apa.org/getdoi.cfm?doi=10.1037/a0035690","volume":"8","author":[{"family":"Hanich","given":"Julian"},{"family":"Wagner","given":"Valentin"},{"family":"Shah","given":"Mira"},{"family":"Jacobsen","given":"Thomas"},{"family":"Menninghaus","given":"Winfried"}],"issued":{"date-parts":[["2014"]]}}},{"id":4446,"uris":["http://www.mendeley.com/documents/?uuid=f2ab216a-e52c-43ef-8d7f-8ee25b8202de","http://zotero.org/groups/5758162/items/DJUV5RSU"],"itemData":{"id":4446,"type":"article-journal","container-title":"Cerebral Cortex","DOI":"10.1093/cercor/bhx290","ISSN":"1047-3211","issue":"12","page":"4365-4378","title":"Echoes of Affective Stimulation in Brain connectivity Networks","URL":"http://academic.oup.com/cercor/advance-article/doi/10.1093/cercor/bhx290/4637595","volume":"28","author":[{"family":"Borchardt","given":"Viola"},{"family":"Fan","given":"Yan"},{"family":"Dietz","given":"Marie"},{"family":"Melendez","given":"Ana Lucia Herrera"},{"family":"Bajbouj","given":"Malek"},{"family":"Gärtner","given":"Matti"},{"family":"Li","given":"Meng"},{"family":"Walter","given":"Martin"},{"family":"Grimm","given":"Simone"}],"issued":{"date-parts":[["2018",12,1]]}}}],"schema":"https://github.com/citation-style-language/schema/raw/master/csl-citation.json"} </w:instrText>
      </w:r>
      <w:r w:rsidR="00F4535D" w:rsidRPr="007A270D">
        <w:rPr>
          <w:rFonts w:ascii="Arial Nova Light" w:eastAsia="Calibri" w:hAnsi="Arial Nova Light" w:cs="Calibri"/>
        </w:rPr>
        <w:fldChar w:fldCharType="separate"/>
      </w:r>
      <w:r w:rsidR="00EF7D07" w:rsidRPr="00EF7D07">
        <w:rPr>
          <w:rFonts w:ascii="Arial Nova Light" w:hAnsi="Arial Nova Light" w:cs="Times New Roman"/>
          <w:vertAlign w:val="superscript"/>
        </w:rPr>
        <w:t>7,9</w:t>
      </w:r>
      <w:r w:rsidR="00F4535D" w:rsidRPr="007A270D">
        <w:rPr>
          <w:rFonts w:ascii="Arial Nova Light" w:eastAsia="Calibri" w:hAnsi="Arial Nova Light" w:cs="Calibri"/>
        </w:rPr>
        <w:fldChar w:fldCharType="end"/>
      </w:r>
      <w:r w:rsidRPr="007A270D">
        <w:rPr>
          <w:rFonts w:ascii="Arial Nova Light" w:eastAsia="Calibri" w:hAnsi="Arial Nova Light" w:cs="Calibri"/>
        </w:rPr>
        <w:t xml:space="preserve">. These ratings included valence (“How happy/pleased or unhappy/dissatisfied are you?”, 1 = very unhappy, 9 = very happy), arousal (“How awake/aroused or calm/drowsy do you feel?” ,1 = very calm, 9 = very aroused), and subjective hedonic experience (“How pleasant or unpleasant was your own experience of the scene?”,1 = very unpleasant, 9 = very pleasant). </w:t>
      </w:r>
    </w:p>
    <w:p w14:paraId="619B6363" w14:textId="77777777" w:rsidR="00B60C25" w:rsidRPr="007A270D" w:rsidRDefault="00B60C25" w:rsidP="007C513F">
      <w:pPr>
        <w:suppressAutoHyphens/>
        <w:autoSpaceDN w:val="0"/>
        <w:spacing w:after="0" w:line="240" w:lineRule="auto"/>
        <w:jc w:val="both"/>
        <w:textAlignment w:val="baseline"/>
        <w:rPr>
          <w:rFonts w:ascii="Arial Nova Light" w:eastAsia="Calibri" w:hAnsi="Arial Nova Light" w:cs="Calibri"/>
        </w:rPr>
      </w:pPr>
    </w:p>
    <w:p w14:paraId="4921186E" w14:textId="77777777" w:rsidR="00CF53DA" w:rsidRPr="007C513F" w:rsidRDefault="00CF53DA" w:rsidP="00B62384">
      <w:pPr>
        <w:pStyle w:val="Heading3"/>
        <w:spacing w:before="0"/>
        <w:rPr>
          <w:rFonts w:ascii="Arial Nova" w:hAnsi="Arial Nova"/>
          <w:b/>
          <w:bCs/>
          <w:color w:val="auto"/>
          <w:sz w:val="22"/>
          <w:szCs w:val="22"/>
        </w:rPr>
      </w:pPr>
      <w:bookmarkStart w:id="7" w:name="_Toc113184206"/>
      <w:r w:rsidRPr="007C513F">
        <w:rPr>
          <w:rFonts w:ascii="Arial Nova" w:hAnsi="Arial Nova"/>
          <w:b/>
          <w:bCs/>
          <w:color w:val="auto"/>
          <w:sz w:val="22"/>
          <w:szCs w:val="22"/>
        </w:rPr>
        <w:t>Cognitive control task</w:t>
      </w:r>
      <w:bookmarkEnd w:id="7"/>
      <w:r w:rsidRPr="007C513F">
        <w:rPr>
          <w:rFonts w:ascii="Arial Nova" w:hAnsi="Arial Nova"/>
          <w:b/>
          <w:bCs/>
          <w:color w:val="auto"/>
          <w:sz w:val="22"/>
          <w:szCs w:val="22"/>
        </w:rPr>
        <w:t xml:space="preserve"> </w:t>
      </w:r>
    </w:p>
    <w:p w14:paraId="0F78F66B" w14:textId="5041A7E1" w:rsidR="00CF53DA" w:rsidRPr="007A270D" w:rsidRDefault="00CF53DA" w:rsidP="00B62384">
      <w:pPr>
        <w:suppressAutoHyphens/>
        <w:autoSpaceDN w:val="0"/>
        <w:spacing w:before="240" w:after="0" w:line="480" w:lineRule="auto"/>
        <w:jc w:val="both"/>
        <w:textAlignment w:val="baseline"/>
        <w:rPr>
          <w:rFonts w:ascii="Arial Nova Light" w:eastAsia="Calibri" w:hAnsi="Arial Nova Light" w:cs="Calibri"/>
          <w:bCs/>
        </w:rPr>
      </w:pPr>
      <w:r w:rsidRPr="007A270D">
        <w:rPr>
          <w:rFonts w:ascii="Arial Nova Light" w:eastAsia="Calibri" w:hAnsi="Arial Nova Light" w:cs="Calibri"/>
          <w:bCs/>
        </w:rPr>
        <w:t>To test for the effects of negative emotion on cognitive task performance, we used two classic interference paradigms (face Stroop task and number Flanker task), adjusted for fMRI compatibility. Each task comprised 80 trials (40 congruent and 40 incongruent). Individual stimulus presentation lasted 1s, followed by an inter-trial interval with a central fixation cross randomly jitter</w:t>
      </w:r>
      <w:r w:rsidR="003E3E10">
        <w:rPr>
          <w:rFonts w:ascii="Arial Nova Light" w:eastAsia="Calibri" w:hAnsi="Arial Nova Light" w:cs="Calibri"/>
          <w:bCs/>
        </w:rPr>
        <w:t>ing</w:t>
      </w:r>
      <w:r w:rsidRPr="007A270D">
        <w:rPr>
          <w:rFonts w:ascii="Arial Nova Light" w:eastAsia="Calibri" w:hAnsi="Arial Nova Light" w:cs="Calibri"/>
          <w:bCs/>
        </w:rPr>
        <w:t xml:space="preserve"> from 2 to 4.9s. Both tasks were counterbalanced across affective context conditions and across participants. Each task combined congruent (C) and incongruent (I) trials in which a central target (name in Stroop, number in Flanker) was presented for a binary classification response (male/female for Stroop, odd/even for Flanker), together with a distractor corresponding to either the same (C) or opposite (I) response. In addition, a given trial could be preceded by either the same or </w:t>
      </w:r>
      <w:r w:rsidR="003E3E10">
        <w:rPr>
          <w:rFonts w:ascii="Arial Nova Light" w:eastAsia="Calibri" w:hAnsi="Arial Nova Light" w:cs="Calibri"/>
          <w:bCs/>
        </w:rPr>
        <w:t xml:space="preserve">the </w:t>
      </w:r>
      <w:r w:rsidRPr="007A270D">
        <w:rPr>
          <w:rFonts w:ascii="Arial Nova Light" w:eastAsia="Calibri" w:hAnsi="Arial Nova Light" w:cs="Calibri"/>
          <w:bCs/>
        </w:rPr>
        <w:t xml:space="preserve">opposite condition (C or I trials), in a semi-random but balanced order. This resulted in 4 trial types, allowing subsequent behavioral analysis according to both current compatibility (indicated by upper-case letters </w:t>
      </w:r>
      <w:r w:rsidR="003E3E10">
        <w:rPr>
          <w:rFonts w:ascii="Arial Nova Light" w:eastAsia="Calibri" w:hAnsi="Arial Nova Light" w:cs="Calibri"/>
          <w:bCs/>
        </w:rPr>
        <w:t>“</w:t>
      </w:r>
      <w:r w:rsidRPr="007A270D">
        <w:rPr>
          <w:rFonts w:ascii="Arial Nova Light" w:eastAsia="Calibri" w:hAnsi="Arial Nova Light" w:cs="Calibri"/>
          <w:bCs/>
        </w:rPr>
        <w:t>C</w:t>
      </w:r>
      <w:r w:rsidR="003E3E10">
        <w:rPr>
          <w:rFonts w:ascii="Arial Nova Light" w:eastAsia="Calibri" w:hAnsi="Arial Nova Light" w:cs="Calibri"/>
          <w:bCs/>
        </w:rPr>
        <w:t>”</w:t>
      </w:r>
      <w:r w:rsidRPr="007A270D">
        <w:rPr>
          <w:rFonts w:ascii="Arial Nova Light" w:eastAsia="Calibri" w:hAnsi="Arial Nova Light" w:cs="Calibri"/>
          <w:bCs/>
        </w:rPr>
        <w:t xml:space="preserve"> and </w:t>
      </w:r>
      <w:r w:rsidR="003E3E10">
        <w:rPr>
          <w:rFonts w:ascii="Arial Nova Light" w:eastAsia="Calibri" w:hAnsi="Arial Nova Light" w:cs="Calibri"/>
          <w:bCs/>
        </w:rPr>
        <w:t>“</w:t>
      </w:r>
      <w:r w:rsidRPr="007A270D">
        <w:rPr>
          <w:rFonts w:ascii="Arial Nova Light" w:eastAsia="Calibri" w:hAnsi="Arial Nova Light" w:cs="Calibri"/>
          <w:bCs/>
        </w:rPr>
        <w:t>I</w:t>
      </w:r>
      <w:r w:rsidR="003E3E10">
        <w:rPr>
          <w:rFonts w:ascii="Arial Nova Light" w:eastAsia="Calibri" w:hAnsi="Arial Nova Light" w:cs="Calibri"/>
          <w:bCs/>
        </w:rPr>
        <w:t>”</w:t>
      </w:r>
      <w:r w:rsidRPr="007A270D">
        <w:rPr>
          <w:rFonts w:ascii="Arial Nova Light" w:eastAsia="Calibri" w:hAnsi="Arial Nova Light" w:cs="Calibri"/>
          <w:bCs/>
        </w:rPr>
        <w:t xml:space="preserve">) and compatibility of the preceding trial (indicated by lower-case letters </w:t>
      </w:r>
      <w:r w:rsidR="003E3E10">
        <w:rPr>
          <w:rFonts w:ascii="Arial Nova Light" w:eastAsia="Calibri" w:hAnsi="Arial Nova Light" w:cs="Calibri"/>
          <w:bCs/>
        </w:rPr>
        <w:t>“</w:t>
      </w:r>
      <w:r w:rsidRPr="007A270D">
        <w:rPr>
          <w:rFonts w:ascii="Arial Nova Light" w:eastAsia="Calibri" w:hAnsi="Arial Nova Light" w:cs="Calibri"/>
          <w:bCs/>
        </w:rPr>
        <w:t>c</w:t>
      </w:r>
      <w:r w:rsidR="003E3E10">
        <w:rPr>
          <w:rFonts w:ascii="Arial Nova Light" w:eastAsia="Calibri" w:hAnsi="Arial Nova Light" w:cs="Calibri"/>
          <w:bCs/>
        </w:rPr>
        <w:t>”</w:t>
      </w:r>
      <w:r w:rsidRPr="007A270D">
        <w:rPr>
          <w:rFonts w:ascii="Arial Nova Light" w:eastAsia="Calibri" w:hAnsi="Arial Nova Light" w:cs="Calibri"/>
          <w:bCs/>
        </w:rPr>
        <w:t xml:space="preserve"> and </w:t>
      </w:r>
      <w:r w:rsidR="003E3E10">
        <w:rPr>
          <w:rFonts w:ascii="Arial Nova Light" w:eastAsia="Calibri" w:hAnsi="Arial Nova Light" w:cs="Calibri"/>
          <w:bCs/>
        </w:rPr>
        <w:t xml:space="preserve">“I”, </w:t>
      </w:r>
      <w:r w:rsidRPr="007A270D">
        <w:rPr>
          <w:rFonts w:ascii="Arial Nova Light" w:eastAsia="Calibri" w:hAnsi="Arial Nova Light" w:cs="Calibri"/>
          <w:bCs/>
        </w:rPr>
        <w:t xml:space="preserve">see </w:t>
      </w:r>
      <w:r w:rsidR="00BD10DA" w:rsidRPr="007A270D">
        <w:rPr>
          <w:rFonts w:ascii="Arial Nova" w:eastAsia="Calibri" w:hAnsi="Arial Nova" w:cs="Arial"/>
          <w:b/>
        </w:rPr>
        <w:t>F</w:t>
      </w:r>
      <w:r w:rsidR="00C57DF7" w:rsidRPr="007A270D">
        <w:rPr>
          <w:rFonts w:ascii="Arial Nova" w:eastAsia="Calibri" w:hAnsi="Arial Nova" w:cs="Arial"/>
          <w:b/>
        </w:rPr>
        <w:t>igure</w:t>
      </w:r>
      <w:r w:rsidR="00BD10DA" w:rsidRPr="007A270D">
        <w:rPr>
          <w:rFonts w:ascii="Arial Nova" w:eastAsia="Calibri" w:hAnsi="Arial Nova" w:cs="Arial"/>
          <w:b/>
        </w:rPr>
        <w:t xml:space="preserve"> S1</w:t>
      </w:r>
      <w:r w:rsidRPr="007A270D">
        <w:rPr>
          <w:rFonts w:ascii="Arial Nova" w:eastAsia="Calibri" w:hAnsi="Arial Nova" w:cs="Arial"/>
          <w:b/>
        </w:rPr>
        <w:t>B</w:t>
      </w:r>
      <w:r w:rsidRPr="007A270D">
        <w:rPr>
          <w:rFonts w:ascii="Arial Nova Light" w:eastAsia="Calibri" w:hAnsi="Arial Nova Light" w:cs="Calibri"/>
          <w:bCs/>
        </w:rPr>
        <w:t xml:space="preserve"> for a </w:t>
      </w:r>
      <w:r w:rsidRPr="007A270D">
        <w:rPr>
          <w:rFonts w:ascii="Arial Nova Light" w:eastAsia="Calibri" w:hAnsi="Arial Nova Light" w:cs="Calibri"/>
          <w:bCs/>
          <w:lang w:val="en"/>
        </w:rPr>
        <w:t>schematic</w:t>
      </w:r>
      <w:r w:rsidRPr="007A270D">
        <w:rPr>
          <w:rFonts w:ascii="Arial Nova Light" w:eastAsia="Calibri" w:hAnsi="Arial Nova Light" w:cs="Calibri"/>
          <w:bCs/>
        </w:rPr>
        <w:t xml:space="preserve"> description).</w:t>
      </w:r>
    </w:p>
    <w:p w14:paraId="27E9DA97" w14:textId="77777777" w:rsidR="00F4535D" w:rsidRPr="007A270D" w:rsidRDefault="00F4535D" w:rsidP="00B62384">
      <w:pPr>
        <w:suppressAutoHyphens/>
        <w:autoSpaceDN w:val="0"/>
        <w:spacing w:after="0" w:line="240" w:lineRule="auto"/>
        <w:textAlignment w:val="baseline"/>
        <w:rPr>
          <w:rFonts w:ascii="Arial Nova Light" w:eastAsia="Calibri" w:hAnsi="Arial Nova Light" w:cs="Calibri"/>
          <w:bCs/>
        </w:rPr>
      </w:pPr>
    </w:p>
    <w:p w14:paraId="2E921A20" w14:textId="77777777" w:rsidR="00CF53DA" w:rsidRPr="007A270D" w:rsidRDefault="00CF53DA" w:rsidP="00B62384">
      <w:pPr>
        <w:suppressAutoHyphens/>
        <w:autoSpaceDN w:val="0"/>
        <w:spacing w:after="0" w:line="480" w:lineRule="auto"/>
        <w:textAlignment w:val="baseline"/>
        <w:rPr>
          <w:rFonts w:ascii="Arial Nova" w:eastAsia="Calibri" w:hAnsi="Arial Nova" w:cs="Calibri"/>
          <w:b/>
        </w:rPr>
      </w:pPr>
      <w:r w:rsidRPr="007A270D">
        <w:rPr>
          <w:rFonts w:ascii="Arial Nova" w:eastAsia="Calibri" w:hAnsi="Arial Nova" w:cs="Calibri"/>
          <w:b/>
        </w:rPr>
        <w:lastRenderedPageBreak/>
        <w:t>Face-name Stroop task</w:t>
      </w:r>
    </w:p>
    <w:p w14:paraId="5E92B414" w14:textId="377F25D0" w:rsidR="00CF53DA" w:rsidRDefault="00CF53DA" w:rsidP="007C513F">
      <w:pPr>
        <w:suppressAutoHyphens/>
        <w:autoSpaceDN w:val="0"/>
        <w:spacing w:after="0" w:line="480" w:lineRule="auto"/>
        <w:jc w:val="both"/>
        <w:textAlignment w:val="baseline"/>
        <w:rPr>
          <w:rFonts w:ascii="Arial Nova Light" w:eastAsia="Calibri" w:hAnsi="Arial Nova Light" w:cs="Calibri"/>
          <w:bCs/>
        </w:rPr>
      </w:pPr>
      <w:r w:rsidRPr="007A270D">
        <w:rPr>
          <w:rFonts w:ascii="Arial Nova Light" w:eastAsia="Calibri" w:hAnsi="Arial Nova Light" w:cs="Calibri"/>
          <w:bCs/>
        </w:rPr>
        <w:t>All face images in the Stroop task were obtained from the Karolinska Directed Emotional Faces, KDEF</w:t>
      </w:r>
      <w:r w:rsidRPr="007A270D">
        <w:rPr>
          <w:rFonts w:ascii="Arial Nova Light" w:eastAsia="Calibri" w:hAnsi="Arial Nova Light" w:cs="Calibri"/>
          <w:bCs/>
        </w:rPr>
        <w:fldChar w:fldCharType="begin" w:fldLock="1"/>
      </w:r>
      <w:r w:rsidR="00EF7D07">
        <w:rPr>
          <w:rFonts w:ascii="Arial Nova Light" w:eastAsia="Calibri" w:hAnsi="Arial Nova Light" w:cs="Calibri"/>
          <w:bCs/>
        </w:rPr>
        <w:instrText xml:space="preserve"> ADDIN ZOTERO_ITEM CSL_CITATION {"citationID":"vUFKFqrQ","properties":{"formattedCitation":"\\super 12\\nosupersub{}","plainCitation":"12","noteIndex":0},"citationItems":[{"id":4160,"uris":["http://www.mendeley.com/documents/?uuid=d96a1182-0de0-419e-b00c-70f163dd044b","http://zotero.org/groups/5758162/items/9NVLUNI8"],"itemData":{"id":4160,"type":"article-journal","abstract":"Participants judged which of seven facial expressions (neutrality, happiness, anger, sadness, surprise, fear, and disgust) were displayed by a set of 280 faces corresponding to 20 female and 20 male models of the Karolinska Directed Emotional Faces database (Lundqvist, Flykt, &amp; Öhman, 1998). Each face was presented under free-viewing conditions (to 63 participants) and also for 25, SO, 100, 250, and 500 msec (to 160 participants), to examine identification thresholds. Measures of identification accuracy, types of errors, and reaction times were obtained for each expression. In general, happy faces were identified more accurately, earlier, and faster than other faces, whereas judgments of fearful faces were the least accurate, the latest, and the slowest. Norms for each face and expression regarding level of identification accuracy, errors, and reaction times may be downloaded from www.psychonomic.org/archive/.","container-title":"Behavior Research Methods","DOI":"10.3758/BRM.40.1.109","ISSN":"1554-3528","issue":"1","page":"109-115","title":"Facial expressions of emotion (KDEF): Identification under different display-duration conditions","URL":"https://doi.org/10.3758/BRM.40.1.109","volume":"40","author":[{"family":"Calvo","given":"Manuel G"},{"family":"Lundqvist","given":"Daniel"}],"issued":{"date-parts":[["2008"]]}}}],"schema":"https://github.com/citation-style-language/schema/raw/master/csl-citation.json"} </w:instrText>
      </w:r>
      <w:r w:rsidRPr="007A270D">
        <w:rPr>
          <w:rFonts w:ascii="Arial Nova Light" w:eastAsia="Calibri" w:hAnsi="Arial Nova Light" w:cs="Calibri"/>
          <w:bCs/>
        </w:rPr>
        <w:fldChar w:fldCharType="separate"/>
      </w:r>
      <w:r w:rsidR="00EF7D07" w:rsidRPr="00EF7D07">
        <w:rPr>
          <w:rFonts w:ascii="Arial Nova Light" w:hAnsi="Arial Nova Light" w:cs="Times New Roman"/>
          <w:vertAlign w:val="superscript"/>
        </w:rPr>
        <w:t>12</w:t>
      </w:r>
      <w:r w:rsidRPr="007A270D">
        <w:rPr>
          <w:rFonts w:ascii="Arial Nova Light" w:eastAsia="Calibri" w:hAnsi="Arial Nova Light" w:cs="Calibri"/>
        </w:rPr>
        <w:fldChar w:fldCharType="end"/>
      </w:r>
      <w:r w:rsidRPr="007A270D">
        <w:rPr>
          <w:rFonts w:ascii="Arial Nova Light" w:eastAsia="Calibri" w:hAnsi="Arial Nova Light" w:cs="Calibri"/>
          <w:bCs/>
        </w:rPr>
        <w:t>. Participants were shown pictures of faces superimposed with names. The name and face corresponded to the same gender in 50% of the trials (congruent stimuli). We used images of 35 male and 35 female faces (portrait format, size 6. cm x 8.5 cm). To obtain some homogeneity of visual features, all images were standardized in terms of color background (grey), color portray (black &amp;white), and face proportion in mage (close-up). We used 70 different names from the French language</w:t>
      </w:r>
      <w:r w:rsidR="003E3E10">
        <w:rPr>
          <w:rFonts w:ascii="Arial Nova Light" w:eastAsia="Calibri" w:hAnsi="Arial Nova Light" w:cs="Calibri"/>
          <w:bCs/>
        </w:rPr>
        <w:t>,</w:t>
      </w:r>
      <w:r w:rsidRPr="007A270D">
        <w:rPr>
          <w:rFonts w:ascii="Arial Nova Light" w:eastAsia="Calibri" w:hAnsi="Arial Nova Light" w:cs="Calibri"/>
          <w:bCs/>
        </w:rPr>
        <w:t xml:space="preserve"> whose gender association was verified during preliminary piloting. All stimuli were presented on a screen outside the scanner bore, reflected on a mirror placed on the head coil. Participants gave responses with an MRI-compatible device with two key buttons at the right side. The instruction was to categorize the </w:t>
      </w:r>
      <w:r w:rsidRPr="007A270D">
        <w:rPr>
          <w:rFonts w:ascii="Arial Nova Light" w:eastAsia="Calibri" w:hAnsi="Arial Nova Light" w:cs="Calibri"/>
          <w:bCs/>
          <w:u w:val="single"/>
        </w:rPr>
        <w:t>name</w:t>
      </w:r>
      <w:r w:rsidRPr="007A270D">
        <w:rPr>
          <w:rFonts w:ascii="Arial Nova Light" w:eastAsia="Calibri" w:hAnsi="Arial Nova Light" w:cs="Calibri"/>
          <w:bCs/>
        </w:rPr>
        <w:t xml:space="preserve"> as male or female. </w:t>
      </w:r>
      <w:r w:rsidR="003E3E10">
        <w:rPr>
          <w:rFonts w:ascii="Arial Nova Light" w:eastAsia="Calibri" w:hAnsi="Arial Nova Light" w:cs="Calibri"/>
          <w:bCs/>
        </w:rPr>
        <w:t>S</w:t>
      </w:r>
      <w:r w:rsidRPr="007A270D">
        <w:rPr>
          <w:rFonts w:ascii="Arial Nova Light" w:eastAsia="Calibri" w:hAnsi="Arial Nova Light" w:cs="Calibri"/>
          <w:bCs/>
        </w:rPr>
        <w:t>timul</w:t>
      </w:r>
      <w:r w:rsidR="003E3E10">
        <w:rPr>
          <w:rFonts w:ascii="Arial Nova Light" w:eastAsia="Calibri" w:hAnsi="Arial Nova Light" w:cs="Calibri"/>
          <w:bCs/>
        </w:rPr>
        <w:t>us</w:t>
      </w:r>
      <w:r w:rsidRPr="007A270D">
        <w:rPr>
          <w:rFonts w:ascii="Arial Nova Light" w:eastAsia="Calibri" w:hAnsi="Arial Nova Light" w:cs="Calibri"/>
          <w:bCs/>
        </w:rPr>
        <w:t xml:space="preserve"> size and screen-participant distance were reduced in a 1:2 ratio (approx.) for tasks inside the scanner.</w:t>
      </w:r>
    </w:p>
    <w:p w14:paraId="58A9289A" w14:textId="77777777" w:rsidR="007C513F" w:rsidRPr="007A270D" w:rsidRDefault="007C513F" w:rsidP="007C513F">
      <w:pPr>
        <w:suppressAutoHyphens/>
        <w:autoSpaceDN w:val="0"/>
        <w:spacing w:after="0" w:line="240" w:lineRule="auto"/>
        <w:jc w:val="both"/>
        <w:textAlignment w:val="baseline"/>
        <w:rPr>
          <w:rFonts w:ascii="Arial Nova Light" w:eastAsia="Calibri" w:hAnsi="Arial Nova Light" w:cs="Calibri"/>
          <w:bCs/>
        </w:rPr>
      </w:pPr>
    </w:p>
    <w:p w14:paraId="3D1356BB" w14:textId="77777777" w:rsidR="00CF53DA" w:rsidRPr="007A270D" w:rsidRDefault="00CF53DA" w:rsidP="00B62384">
      <w:pPr>
        <w:suppressAutoHyphens/>
        <w:autoSpaceDN w:val="0"/>
        <w:spacing w:after="0" w:line="480" w:lineRule="auto"/>
        <w:jc w:val="both"/>
        <w:textAlignment w:val="baseline"/>
        <w:rPr>
          <w:rFonts w:ascii="Arial Nova" w:eastAsia="Calibri" w:hAnsi="Arial Nova" w:cs="Calibri"/>
          <w:b/>
        </w:rPr>
      </w:pPr>
      <w:r w:rsidRPr="007A270D">
        <w:rPr>
          <w:rFonts w:ascii="Arial Nova" w:eastAsia="Calibri" w:hAnsi="Arial Nova" w:cs="Calibri"/>
          <w:b/>
        </w:rPr>
        <w:t>Number Flanker task</w:t>
      </w:r>
    </w:p>
    <w:p w14:paraId="6E42ECAD" w14:textId="538A1B38" w:rsidR="00CF53DA" w:rsidRPr="007A270D" w:rsidRDefault="00CF53DA" w:rsidP="00B62384">
      <w:pPr>
        <w:suppressAutoHyphens/>
        <w:autoSpaceDN w:val="0"/>
        <w:spacing w:after="0" w:line="480" w:lineRule="auto"/>
        <w:jc w:val="both"/>
        <w:textAlignment w:val="baseline"/>
        <w:rPr>
          <w:rFonts w:ascii="Arial Nova Light" w:eastAsia="Calibri" w:hAnsi="Arial Nova Light" w:cs="Calibri"/>
          <w:bCs/>
        </w:rPr>
      </w:pPr>
      <w:r w:rsidRPr="007A270D">
        <w:rPr>
          <w:rFonts w:ascii="Arial Nova Light" w:eastAsia="Calibri" w:hAnsi="Arial Nova Light" w:cs="Calibri"/>
          <w:bCs/>
        </w:rPr>
        <w:t xml:space="preserve">The stimuli were digits (1 to 9) presented on a gray background. They were presented with the same font size and color as names in the Stroop task. To control for negative priming, a digit could be repeated as a flanker not less than nine trials after being presented as target. The target digit appeared in the center of the screen, reflected on the head-coil mirror. Two flanker digits were presented to the left and right of the target, 10 mm </w:t>
      </w:r>
      <w:r w:rsidR="00D36B5E">
        <w:rPr>
          <w:rFonts w:ascii="Arial Nova Light" w:eastAsia="Calibri" w:hAnsi="Arial Nova Light" w:cs="Calibri"/>
          <w:bCs/>
        </w:rPr>
        <w:t xml:space="preserve">away </w:t>
      </w:r>
      <w:r w:rsidRPr="007A270D">
        <w:rPr>
          <w:rFonts w:ascii="Arial Nova Light" w:eastAsia="Calibri" w:hAnsi="Arial Nova Light" w:cs="Calibri"/>
          <w:bCs/>
        </w:rPr>
        <w:t xml:space="preserve">from the target. The left and right flanker digits were always the same. The subjects’ task was to categorize the central digit as odd or even, and to respond by pressing a left or right response key from the MRI-compatible device. </w:t>
      </w:r>
      <w:r w:rsidR="00D36B5E">
        <w:rPr>
          <w:rFonts w:ascii="Arial Nova Light" w:eastAsia="Calibri" w:hAnsi="Arial Nova Light" w:cs="Calibri"/>
          <w:bCs/>
        </w:rPr>
        <w:t>S</w:t>
      </w:r>
      <w:r w:rsidRPr="007A270D">
        <w:rPr>
          <w:rFonts w:ascii="Arial Nova Light" w:eastAsia="Calibri" w:hAnsi="Arial Nova Light" w:cs="Calibri"/>
          <w:bCs/>
        </w:rPr>
        <w:t>timul</w:t>
      </w:r>
      <w:r w:rsidR="00D36B5E">
        <w:rPr>
          <w:rFonts w:ascii="Arial Nova Light" w:eastAsia="Calibri" w:hAnsi="Arial Nova Light" w:cs="Calibri"/>
          <w:bCs/>
        </w:rPr>
        <w:t>us</w:t>
      </w:r>
      <w:r w:rsidRPr="007A270D">
        <w:rPr>
          <w:rFonts w:ascii="Arial Nova Light" w:eastAsia="Calibri" w:hAnsi="Arial Nova Light" w:cs="Calibri"/>
          <w:bCs/>
        </w:rPr>
        <w:t xml:space="preserve"> size and screen-participant distance were reduced in a 1:2 ratio (approx.) for tasks given inside the scanner. </w:t>
      </w:r>
    </w:p>
    <w:p w14:paraId="187EAA7A" w14:textId="77777777" w:rsidR="00CF53DA" w:rsidRPr="00B62384" w:rsidRDefault="00CF53DA" w:rsidP="00B62384">
      <w:pPr>
        <w:pStyle w:val="Heading2"/>
        <w:spacing w:before="0" w:after="240"/>
        <w:rPr>
          <w:rFonts w:ascii="Arial Nova" w:hAnsi="Arial Nova"/>
          <w:b/>
          <w:bCs/>
          <w:color w:val="auto"/>
          <w:sz w:val="22"/>
          <w:szCs w:val="22"/>
        </w:rPr>
      </w:pPr>
      <w:bookmarkStart w:id="8" w:name="_Toc113184207"/>
      <w:r w:rsidRPr="00B62384">
        <w:rPr>
          <w:rFonts w:ascii="Arial Nova" w:hAnsi="Arial Nova"/>
          <w:b/>
          <w:bCs/>
          <w:color w:val="auto"/>
          <w:sz w:val="22"/>
          <w:szCs w:val="22"/>
        </w:rPr>
        <w:lastRenderedPageBreak/>
        <w:t>FMRI data acquisition</w:t>
      </w:r>
      <w:bookmarkEnd w:id="8"/>
    </w:p>
    <w:p w14:paraId="25087CBF" w14:textId="432394C2" w:rsidR="00CF53DA" w:rsidRDefault="002F3EAB" w:rsidP="00B62384">
      <w:pPr>
        <w:autoSpaceDE w:val="0"/>
        <w:autoSpaceDN w:val="0"/>
        <w:adjustRightInd w:val="0"/>
        <w:spacing w:after="0" w:line="480" w:lineRule="auto"/>
        <w:jc w:val="both"/>
        <w:rPr>
          <w:rFonts w:ascii="Arial Nova Light" w:hAnsi="Arial Nova Light" w:cs="Arial"/>
        </w:rPr>
      </w:pPr>
      <w:r w:rsidRPr="002F3EAB">
        <w:rPr>
          <w:rFonts w:ascii="Arial Nova Light" w:hAnsi="Arial Nova Light" w:cs="Arial"/>
        </w:rPr>
        <w:t>Neuroimaging data were collected using a 3T Magnetom TIM Trio scanner (Siemens, Germany) and a 32 channels head-coil. The Blood Oxygenation Level Dependent (BOLD) contrast was measured using a T2*-weighted echo-planar sequence (EPI). 928 functional volumes of 60 axial slices each (TR/TE/flip angle = 1300ms/25ms/60°, FOV=212 mm, resolution=106×106, isotropic voxels of 2 mm</w:t>
      </w:r>
      <w:r w:rsidRPr="002F3EAB">
        <w:rPr>
          <w:rFonts w:ascii="Arial Nova Light" w:hAnsi="Arial Nova Light" w:cs="Arial"/>
          <w:vertAlign w:val="superscript"/>
        </w:rPr>
        <w:t>3</w:t>
      </w:r>
      <w:r w:rsidRPr="002F3EAB">
        <w:rPr>
          <w:rFonts w:ascii="Arial Nova Light" w:hAnsi="Arial Nova Light" w:cs="Arial"/>
        </w:rPr>
        <w:t>, distance factor 10%) were acquired. Furthermore, we collected a high-resolution T1-weighted anatomical image [TR/TI/TE/flip angle=1900ms/900ms/2.27ms/9°, FOV=256mm, resolution=256×256, slice thickness=1mm</w:t>
      </w:r>
      <w:r w:rsidRPr="002F3EAB">
        <w:rPr>
          <w:rFonts w:ascii="Arial Nova Light" w:hAnsi="Arial Nova Light" w:cs="Arial"/>
          <w:vertAlign w:val="superscript"/>
        </w:rPr>
        <w:t>3</w:t>
      </w:r>
      <w:r w:rsidRPr="002F3EAB">
        <w:rPr>
          <w:rFonts w:ascii="Arial Nova Light" w:hAnsi="Arial Nova Light" w:cs="Arial"/>
        </w:rPr>
        <w:t>, 192 sagittal slices, phase encoding direction= Anterior-Posterior (AP). Our multiband sequence included 4 dummy scans (~ 5s) at the beginning of the fMRI scanning.</w:t>
      </w:r>
    </w:p>
    <w:p w14:paraId="470EA41A" w14:textId="77777777" w:rsidR="00B62384" w:rsidRPr="00BF7082" w:rsidRDefault="00B62384" w:rsidP="00B62384">
      <w:pPr>
        <w:autoSpaceDE w:val="0"/>
        <w:autoSpaceDN w:val="0"/>
        <w:adjustRightInd w:val="0"/>
        <w:spacing w:after="0" w:line="240" w:lineRule="auto"/>
        <w:jc w:val="both"/>
        <w:rPr>
          <w:rFonts w:ascii="Arial Nova Light" w:hAnsi="Arial Nova Light" w:cs="Arial"/>
        </w:rPr>
      </w:pPr>
    </w:p>
    <w:p w14:paraId="51A6787D" w14:textId="77777777" w:rsidR="00CF53DA" w:rsidRPr="00B62384" w:rsidRDefault="00CF53DA" w:rsidP="00B62384">
      <w:pPr>
        <w:pStyle w:val="Heading2"/>
        <w:spacing w:before="0" w:after="240"/>
        <w:rPr>
          <w:rFonts w:ascii="Arial Nova" w:hAnsi="Arial Nova"/>
          <w:b/>
          <w:bCs/>
          <w:color w:val="auto"/>
          <w:sz w:val="22"/>
          <w:szCs w:val="22"/>
        </w:rPr>
      </w:pPr>
      <w:bookmarkStart w:id="9" w:name="_Toc113184208"/>
      <w:r w:rsidRPr="00B62384">
        <w:rPr>
          <w:rFonts w:ascii="Arial Nova" w:hAnsi="Arial Nova"/>
          <w:b/>
          <w:bCs/>
          <w:color w:val="auto"/>
          <w:sz w:val="22"/>
          <w:szCs w:val="22"/>
        </w:rPr>
        <w:t>GLM-based fMRI analysis</w:t>
      </w:r>
      <w:bookmarkEnd w:id="9"/>
    </w:p>
    <w:p w14:paraId="5CA3E356" w14:textId="50985800" w:rsidR="00CF53DA" w:rsidRDefault="00CF53DA" w:rsidP="00B62384">
      <w:pPr>
        <w:suppressAutoHyphens/>
        <w:autoSpaceDN w:val="0"/>
        <w:spacing w:after="0" w:line="480" w:lineRule="auto"/>
        <w:jc w:val="both"/>
        <w:textAlignment w:val="baseline"/>
        <w:rPr>
          <w:rFonts w:ascii="Arial Nova Light" w:eastAsia="Calibri" w:hAnsi="Arial Nova Light" w:cs="Calibri"/>
          <w:sz w:val="23"/>
          <w:szCs w:val="23"/>
        </w:rPr>
      </w:pPr>
      <w:r w:rsidRPr="007A270D">
        <w:rPr>
          <w:rFonts w:ascii="Arial Nova Light" w:eastAsia="Calibri" w:hAnsi="Arial Nova Light" w:cs="Calibri"/>
        </w:rPr>
        <w:t xml:space="preserve">As a preliminary analysis of the neural </w:t>
      </w:r>
      <w:r w:rsidR="000D0A6A">
        <w:rPr>
          <w:rFonts w:ascii="Arial Nova Light" w:eastAsia="Calibri" w:hAnsi="Arial Nova Light" w:cs="Calibri"/>
        </w:rPr>
        <w:t>correlate</w:t>
      </w:r>
      <w:r w:rsidRPr="007A270D">
        <w:rPr>
          <w:rFonts w:ascii="Arial Nova Light" w:eastAsia="Calibri" w:hAnsi="Arial Nova Light" w:cs="Calibri"/>
        </w:rPr>
        <w:t>s of cognitive control, we implemented a GLM analysis</w:t>
      </w:r>
      <w:r w:rsidR="007D4952">
        <w:rPr>
          <w:rFonts w:ascii="Arial Nova Light" w:eastAsia="Calibri" w:hAnsi="Arial Nova Light" w:cs="Calibri"/>
        </w:rPr>
        <w:t xml:space="preserve"> in SPM12</w:t>
      </w:r>
      <w:r w:rsidR="007D4952">
        <w:rPr>
          <w:rFonts w:ascii="Arial Nova Light" w:eastAsia="Calibri" w:hAnsi="Arial Nova Light" w:cs="Calibri"/>
        </w:rPr>
        <w:fldChar w:fldCharType="begin" w:fldLock="1"/>
      </w:r>
      <w:r w:rsidR="00EF7D07">
        <w:rPr>
          <w:rFonts w:ascii="Arial Nova Light" w:eastAsia="Calibri" w:hAnsi="Arial Nova Light" w:cs="Calibri"/>
        </w:rPr>
        <w:instrText xml:space="preserve"> ADDIN ZOTERO_ITEM CSL_CITATION {"citationID":"c1Hi6pux","properties":{"formattedCitation":"\\super 13\\nosupersub{}","plainCitation":"13","noteIndex":0},"citationItems":[{"id":3291,"uris":["http://www.mendeley.com/documents/?uuid=afff1148-b97b-4c12-8ed1-982316f1a848","http://zotero.org/groups/5758162/items/FJPRIN45"],"itemData":{"id":3291,"type":"article-journal","abstract":"Manual zu SPM8","container-title":"Functional Imaging Laboratory","DOI":"10.1111/j.1365-294X.2006.02813.x","ISSN":"09621083","note":"PMID: 16499698\nISBN: 0962-1083","page":"475-1","title":"SPM12 Manual","author":[{"family":"Ashburner","given":"John"},{"family":"Barnes","given":"Gareth"},{"family":"Chen","given":"Chun-chuan"},{"family":"Daunizeau","given":"Jean"},{"family":"Moran","given":"Rosalyn"},{"family":"Henson","given":"Rik"},{"family":"Glauche","given":"Volkmar"},{"family":"Phillips","given":"Christophe"}],"issued":{"date-parts":[["2013"]]}}}],"schema":"https://github.com/citation-style-language/schema/raw/master/csl-citation.json"} </w:instrText>
      </w:r>
      <w:r w:rsidR="007D4952">
        <w:rPr>
          <w:rFonts w:ascii="Arial Nova Light" w:eastAsia="Calibri" w:hAnsi="Arial Nova Light" w:cs="Calibri"/>
        </w:rPr>
        <w:fldChar w:fldCharType="separate"/>
      </w:r>
      <w:r w:rsidR="00EF7D07" w:rsidRPr="00EF7D07">
        <w:rPr>
          <w:rFonts w:ascii="Arial Nova Light" w:hAnsi="Arial Nova Light" w:cs="Times New Roman"/>
          <w:vertAlign w:val="superscript"/>
        </w:rPr>
        <w:t>13</w:t>
      </w:r>
      <w:r w:rsidR="007D4952">
        <w:rPr>
          <w:rFonts w:ascii="Arial Nova Light" w:eastAsia="Calibri" w:hAnsi="Arial Nova Light" w:cs="Calibri"/>
        </w:rPr>
        <w:fldChar w:fldCharType="end"/>
      </w:r>
      <w:r w:rsidRPr="007A270D">
        <w:rPr>
          <w:rFonts w:ascii="Arial Nova Light" w:eastAsia="Calibri" w:hAnsi="Arial Nova Light" w:cs="Calibri"/>
        </w:rPr>
        <w:t xml:space="preserve"> including eight covariates of interest representing the stimulus congruency condition for each trial (i.e. cC. iC, iI and cI) and the affective context (i.e., “negative” and “neutral”). These regressors were convolved with a standard hemodynamic response function (HRF) according to an event-related design, which was then submitted to a univariate regression analysis. Realignment parameters were added to the design matrices of individual models to account for any residual movement confounds. The design matrix also included low-frequency drifts (cutoff frequency at 1/128 Hz). Flexible factorial analyses of variance (ANOVAs) were then performed on the following contrasts of interest: 1</w:t>
      </w:r>
      <w:r w:rsidR="005F6978">
        <w:rPr>
          <w:rFonts w:ascii="Arial Nova Light" w:eastAsia="Calibri" w:hAnsi="Arial Nova Light" w:cs="Calibri"/>
        </w:rPr>
        <w:t>) All</w:t>
      </w:r>
      <w:r w:rsidRPr="007A270D">
        <w:rPr>
          <w:rFonts w:ascii="Arial Nova Light" w:eastAsia="Calibri" w:hAnsi="Arial Nova Light" w:cs="Calibri"/>
        </w:rPr>
        <w:t xml:space="preserve"> “I” vs. “C” trials, comparing incongruent vs. congruent trials regardless of preceding trial and affective context, in order to probe for standard attention-dependent activations related to congruency effects (see results in </w:t>
      </w:r>
      <w:r w:rsidRPr="007A270D">
        <w:rPr>
          <w:rFonts w:ascii="Arial Nova" w:eastAsia="Calibri" w:hAnsi="Arial Nova" w:cs="Calibri"/>
        </w:rPr>
        <w:fldChar w:fldCharType="begin"/>
      </w:r>
      <w:r w:rsidRPr="007A270D">
        <w:rPr>
          <w:rFonts w:ascii="Arial Nova" w:eastAsia="Calibri" w:hAnsi="Arial Nova" w:cs="Calibri"/>
        </w:rPr>
        <w:instrText xml:space="preserve"> REF _Ref64070018 \h  \* MERGEFORMAT </w:instrText>
      </w:r>
      <w:r w:rsidRPr="007A270D">
        <w:rPr>
          <w:rFonts w:ascii="Arial Nova" w:eastAsia="Calibri" w:hAnsi="Arial Nova" w:cs="Calibri"/>
        </w:rPr>
      </w:r>
      <w:r w:rsidRPr="007A270D">
        <w:rPr>
          <w:rFonts w:ascii="Arial Nova" w:eastAsia="Calibri" w:hAnsi="Arial Nova" w:cs="Calibri"/>
        </w:rPr>
        <w:fldChar w:fldCharType="separate"/>
      </w:r>
      <w:r w:rsidR="00D47098" w:rsidRPr="00D47098">
        <w:rPr>
          <w:rFonts w:ascii="Arial Nova" w:eastAsia="Calibri" w:hAnsi="Arial Nova" w:cs="Times New Roman"/>
          <w:b/>
          <w:bCs/>
        </w:rPr>
        <w:t>Table S</w:t>
      </w:r>
      <w:r w:rsidRPr="007A270D">
        <w:rPr>
          <w:rFonts w:ascii="Arial Nova" w:eastAsia="Calibri" w:hAnsi="Arial Nova" w:cs="Calibri"/>
        </w:rPr>
        <w:fldChar w:fldCharType="end"/>
      </w:r>
      <w:r w:rsidRPr="007A270D">
        <w:rPr>
          <w:rFonts w:ascii="Arial Nova Light" w:eastAsia="Calibri" w:hAnsi="Arial Nova Light" w:cs="Calibri"/>
        </w:rPr>
        <w:t>). 2</w:t>
      </w:r>
      <w:r w:rsidR="005F6978">
        <w:rPr>
          <w:rFonts w:ascii="Arial Nova Light" w:eastAsia="Calibri" w:hAnsi="Arial Nova Light" w:cs="Calibri"/>
        </w:rPr>
        <w:t>)</w:t>
      </w:r>
      <w:r w:rsidRPr="007A270D">
        <w:rPr>
          <w:rFonts w:ascii="Arial Nova Light" w:eastAsia="Calibri" w:hAnsi="Arial Nova Light" w:cs="Calibri"/>
        </w:rPr>
        <w:t xml:space="preserve"> All trials (cC, iC, iI, cI)</w:t>
      </w:r>
      <w:r w:rsidRPr="007A270D">
        <w:rPr>
          <w:rFonts w:ascii="Arial Nova Light" w:eastAsia="Calibri" w:hAnsi="Arial Nova Light" w:cs="Calibri"/>
          <w:position w:val="-6"/>
          <w:vertAlign w:val="subscript"/>
        </w:rPr>
        <w:t>negative</w:t>
      </w:r>
      <w:r w:rsidRPr="007A270D">
        <w:rPr>
          <w:rFonts w:ascii="Arial Nova Light" w:eastAsia="Calibri" w:hAnsi="Arial Nova Light" w:cs="Calibri"/>
        </w:rPr>
        <w:t xml:space="preserve"> vs. all trials (cC, iC, iI, cI)</w:t>
      </w:r>
      <w:r w:rsidRPr="007A270D">
        <w:rPr>
          <w:rFonts w:ascii="Arial Nova Light" w:eastAsia="Calibri" w:hAnsi="Arial Nova Light" w:cs="Calibri"/>
          <w:position w:val="-6"/>
          <w:vertAlign w:val="subscript"/>
        </w:rPr>
        <w:t>neutral</w:t>
      </w:r>
      <w:r w:rsidRPr="007A270D">
        <w:rPr>
          <w:rFonts w:ascii="Arial Nova Light" w:eastAsia="Calibri" w:hAnsi="Arial Nova Light" w:cs="Calibri"/>
        </w:rPr>
        <w:t xml:space="preserve">, testing for the main effect of prior affective stimulation on event-related responses to all trial </w:t>
      </w:r>
      <w:r w:rsidRPr="007A270D">
        <w:rPr>
          <w:rFonts w:ascii="Arial Nova Light" w:eastAsia="Calibri" w:hAnsi="Arial Nova Light" w:cs="Calibri"/>
        </w:rPr>
        <w:lastRenderedPageBreak/>
        <w:t xml:space="preserve">types, regardless of task condition </w:t>
      </w:r>
      <w:r w:rsidRPr="007A270D">
        <w:rPr>
          <w:rFonts w:ascii="Arial Nova Light" w:eastAsia="Calibri" w:hAnsi="Arial Nova Light" w:cs="Calibri"/>
          <w:bCs/>
        </w:rPr>
        <w:t xml:space="preserve">(see results in </w:t>
      </w:r>
      <w:r w:rsidR="00F03735" w:rsidRPr="007A270D">
        <w:rPr>
          <w:rFonts w:ascii="Arial Nova" w:eastAsia="Calibri" w:hAnsi="Arial Nova" w:cs="Calibri"/>
          <w:b/>
        </w:rPr>
        <w:t>Figure S2</w:t>
      </w:r>
      <w:r w:rsidRPr="007A270D">
        <w:rPr>
          <w:rFonts w:ascii="Arial Nova" w:eastAsia="Calibri" w:hAnsi="Arial Nova" w:cs="Calibri"/>
          <w:b/>
          <w:bCs/>
        </w:rPr>
        <w:t>B</w:t>
      </w:r>
      <w:r w:rsidRPr="007A270D">
        <w:rPr>
          <w:rFonts w:ascii="Arial Nova Light" w:eastAsia="Calibri" w:hAnsi="Arial Nova Light" w:cs="Calibri"/>
        </w:rPr>
        <w:t>)</w:t>
      </w:r>
      <w:r w:rsidRPr="007A270D">
        <w:rPr>
          <w:rFonts w:ascii="Arial Nova Light" w:eastAsia="Calibri" w:hAnsi="Arial Nova Light" w:cs="Calibri"/>
          <w:bCs/>
        </w:rPr>
        <w:t xml:space="preserve">. </w:t>
      </w:r>
      <w:r w:rsidRPr="007A270D">
        <w:rPr>
          <w:rFonts w:ascii="Arial Nova Light" w:eastAsia="Calibri" w:hAnsi="Arial Nova Light" w:cs="Calibri"/>
        </w:rPr>
        <w:t xml:space="preserve">Brain activation maps were thresholded with </w:t>
      </w:r>
      <w:r w:rsidR="00F4535D" w:rsidRPr="007A270D">
        <w:rPr>
          <w:rFonts w:ascii="Arial Nova Light" w:eastAsia="Calibri" w:hAnsi="Arial Nova Light" w:cs="Calibri"/>
          <w:i/>
          <w:iCs/>
        </w:rPr>
        <w:t>p</w:t>
      </w:r>
      <w:r w:rsidRPr="007A270D">
        <w:rPr>
          <w:rFonts w:ascii="Arial Nova Light" w:eastAsia="Calibri" w:hAnsi="Arial Nova Light" w:cs="Calibri"/>
          <w:i/>
          <w:iCs/>
          <w:position w:val="-6"/>
          <w:vertAlign w:val="subscript"/>
        </w:rPr>
        <w:t>FWE</w:t>
      </w:r>
      <w:r w:rsidRPr="007A270D">
        <w:rPr>
          <w:rFonts w:ascii="Arial Nova Light" w:eastAsia="Calibri" w:hAnsi="Arial Nova Light" w:cs="Calibri"/>
        </w:rPr>
        <w:t xml:space="preserve">&lt; .05, corrected at </w:t>
      </w:r>
      <w:r w:rsidR="000A6FB5">
        <w:rPr>
          <w:rFonts w:ascii="Arial Nova Light" w:eastAsia="Calibri" w:hAnsi="Arial Nova Light" w:cs="Calibri"/>
        </w:rPr>
        <w:t xml:space="preserve">the </w:t>
      </w:r>
      <w:r w:rsidRPr="007A270D">
        <w:rPr>
          <w:rFonts w:ascii="Arial Nova Light" w:eastAsia="Calibri" w:hAnsi="Arial Nova Light" w:cs="Calibri"/>
        </w:rPr>
        <w:t>whole brain level</w:t>
      </w:r>
      <w:r w:rsidR="00E64239">
        <w:rPr>
          <w:rFonts w:ascii="Arial Nova Light" w:eastAsia="Calibri" w:hAnsi="Arial Nova Light" w:cs="Calibri"/>
          <w:sz w:val="23"/>
          <w:szCs w:val="23"/>
        </w:rPr>
        <w:t xml:space="preserve">, and visualized at </w:t>
      </w:r>
      <w:r w:rsidR="00E64239" w:rsidRPr="007A270D">
        <w:rPr>
          <w:rFonts w:ascii="Arial Nova Light" w:eastAsia="Calibri" w:hAnsi="Arial Nova Light" w:cs="Calibri"/>
          <w:i/>
          <w:iCs/>
        </w:rPr>
        <w:t>p</w:t>
      </w:r>
      <w:r w:rsidR="000A6FB5">
        <w:rPr>
          <w:rFonts w:ascii="Arial Nova Light" w:eastAsia="Calibri" w:hAnsi="Arial Nova Light" w:cs="Calibri"/>
          <w:i/>
          <w:iCs/>
          <w:position w:val="-6"/>
          <w:vertAlign w:val="subscript"/>
        </w:rPr>
        <w:t>unc</w:t>
      </w:r>
      <w:r w:rsidR="00E64239" w:rsidRPr="007A270D">
        <w:rPr>
          <w:rFonts w:ascii="Arial Nova Light" w:eastAsia="Calibri" w:hAnsi="Arial Nova Light" w:cs="Calibri"/>
        </w:rPr>
        <w:t>&lt; .0</w:t>
      </w:r>
      <w:r w:rsidR="00E64239">
        <w:rPr>
          <w:rFonts w:ascii="Arial Nova Light" w:eastAsia="Calibri" w:hAnsi="Arial Nova Light" w:cs="Calibri"/>
        </w:rPr>
        <w:t>01.</w:t>
      </w:r>
      <w:r w:rsidR="00E64239">
        <w:rPr>
          <w:rFonts w:ascii="Arial Nova Light" w:eastAsia="Calibri" w:hAnsi="Arial Nova Light" w:cs="Calibri"/>
          <w:sz w:val="23"/>
          <w:szCs w:val="23"/>
        </w:rPr>
        <w:t xml:space="preserve"> </w:t>
      </w:r>
    </w:p>
    <w:p w14:paraId="02081877" w14:textId="77777777" w:rsidR="00C9028F" w:rsidRPr="00946C1B" w:rsidRDefault="00C9028F" w:rsidP="00C9028F">
      <w:pPr>
        <w:suppressAutoHyphens/>
        <w:autoSpaceDN w:val="0"/>
        <w:spacing w:after="0" w:line="240" w:lineRule="auto"/>
        <w:jc w:val="both"/>
        <w:textAlignment w:val="baseline"/>
        <w:rPr>
          <w:rFonts w:ascii="Arial Nova Light" w:eastAsia="Calibri" w:hAnsi="Arial Nova Light" w:cs="Calibri"/>
          <w:sz w:val="23"/>
          <w:szCs w:val="23"/>
        </w:rPr>
      </w:pPr>
    </w:p>
    <w:p w14:paraId="16554432" w14:textId="77777777" w:rsidR="00CF53DA" w:rsidRPr="00C9028F" w:rsidRDefault="00CF53DA" w:rsidP="00C9028F">
      <w:pPr>
        <w:pStyle w:val="Heading2"/>
        <w:spacing w:after="240"/>
        <w:rPr>
          <w:rFonts w:ascii="Arial Nova" w:hAnsi="Arial Nova"/>
          <w:b/>
          <w:bCs/>
          <w:color w:val="auto"/>
          <w:sz w:val="22"/>
          <w:szCs w:val="22"/>
        </w:rPr>
      </w:pPr>
      <w:bookmarkStart w:id="10" w:name="_Toc113184209"/>
      <w:r w:rsidRPr="00C9028F">
        <w:rPr>
          <w:rFonts w:ascii="Arial Nova" w:hAnsi="Arial Nova"/>
          <w:b/>
          <w:bCs/>
          <w:color w:val="auto"/>
          <w:sz w:val="22"/>
          <w:szCs w:val="22"/>
        </w:rPr>
        <w:t>Preprocessing for co-activation pattern (CAP) analysis</w:t>
      </w:r>
      <w:bookmarkEnd w:id="10"/>
      <w:r w:rsidRPr="00C9028F">
        <w:rPr>
          <w:rFonts w:ascii="Arial Nova" w:hAnsi="Arial Nova"/>
          <w:b/>
          <w:bCs/>
          <w:color w:val="auto"/>
          <w:sz w:val="22"/>
          <w:szCs w:val="22"/>
        </w:rPr>
        <w:t xml:space="preserve"> </w:t>
      </w:r>
    </w:p>
    <w:p w14:paraId="6C78E808" w14:textId="29B091FC" w:rsidR="00C0547D" w:rsidRDefault="00CF53DA" w:rsidP="00C9028F">
      <w:pPr>
        <w:suppressAutoHyphens/>
        <w:autoSpaceDN w:val="0"/>
        <w:spacing w:after="0" w:line="480" w:lineRule="auto"/>
        <w:jc w:val="both"/>
        <w:textAlignment w:val="baseline"/>
        <w:rPr>
          <w:rFonts w:ascii="Arial Nova Light" w:eastAsia="Calibri" w:hAnsi="Arial Nova Light" w:cs="Calibri"/>
        </w:rPr>
      </w:pPr>
      <w:r w:rsidRPr="003F558A">
        <w:rPr>
          <w:rFonts w:ascii="Arial Nova Light" w:eastAsia="Calibri" w:hAnsi="Arial Nova Light" w:cs="Calibri"/>
        </w:rPr>
        <w:t>Following Bolton et al.,</w:t>
      </w:r>
      <w:r w:rsidRPr="003F558A">
        <w:rPr>
          <w:rFonts w:ascii="Arial Nova Light" w:eastAsia="Calibri" w:hAnsi="Arial Nova Light" w:cs="Calibri"/>
        </w:rPr>
        <w:fldChar w:fldCharType="begin" w:fldLock="1"/>
      </w:r>
      <w:r w:rsidR="00EF7D07">
        <w:rPr>
          <w:rFonts w:ascii="Arial Nova Light" w:eastAsia="Calibri" w:hAnsi="Arial Nova Light" w:cs="Calibri"/>
        </w:rPr>
        <w:instrText xml:space="preserve"> ADDIN ZOTERO_ITEM CSL_CITATION {"citationID":"RJoRZAoC","properties":{"formattedCitation":"\\super 14\\nosupersub{}","plainCitation":"14","noteIndex":0},"citationItems":[{"id":9288,"uris":["http://www.mendeley.com/documents/?uuid=d0633e0b-59ef-4517-b6c1-0a509a73ab51","http://zotero.org/groups/5758162/items/GX4KTN3D"],"itemData":{"id":9288,"type":"article-journal","abstract":"Functional magnetic resonance imaging provides rich spatio-temporal data of human brain activity during task and rest. Many recent efforts have focussed on characterising dynamics of brain activity. One notable instance is co-activation pattern (CAP) analysis, a frame-wise analytical approach that disentangles the different functional brain networks interacting with a user-defined seed region. While promising applications in various clinical settings have been demonstrated, there is not yet any centralised, publicly accessible resource to facilitate the deployment of the technique. Here, we release a working version of TbCAPs, a new toolbox for CAP analysis, which includes all steps of the analytical pipeline, introduces new methodological developments that build on already existing concepts, and enables a facilitated inspection of CAPs and resulting metrics of brain dynamics. The toolbox is available on a public academic repository at https://c4science.ch/source/CAP_Toolbox.git. In addition, to illustrate the feasibility and usefulness of our pipeline, we describe an application to the study of human cognition. CAPs are constructed from resting-state fMRI using as seed the right dorsolateral prefrontal cortex, and, in a separate sample, we successfully predict a behavioural measure of continuous attentional performance from the metrics of CAP dynamics (R </w:instrText>
      </w:r>
      <w:r w:rsidR="00EF7D07">
        <w:rPr>
          <w:rFonts w:ascii="Arial" w:eastAsia="Calibri" w:hAnsi="Arial" w:cs="Arial"/>
        </w:rPr>
        <w:instrText>​</w:instrText>
      </w:r>
      <w:r w:rsidR="00EF7D07">
        <w:rPr>
          <w:rFonts w:ascii="Arial Nova Light" w:eastAsia="Calibri" w:hAnsi="Arial Nova Light" w:cs="Calibri"/>
        </w:rPr>
        <w:instrText xml:space="preserve">= </w:instrText>
      </w:r>
      <w:r w:rsidR="00EF7D07">
        <w:rPr>
          <w:rFonts w:ascii="Arial" w:eastAsia="Calibri" w:hAnsi="Arial" w:cs="Arial"/>
        </w:rPr>
        <w:instrText>​</w:instrText>
      </w:r>
      <w:r w:rsidR="00EF7D07">
        <w:rPr>
          <w:rFonts w:ascii="Arial Nova Light" w:eastAsia="Calibri" w:hAnsi="Arial Nova Light" w:cs="Calibri"/>
        </w:rPr>
        <w:instrText xml:space="preserve">0.59).","container-title":"NeuroImage","DOI":"10.1016/j.neuroimage.2020.116621","ISSN":"10538119","issue":"February","note":"PMID: 32058000\npublisher: Elsevier Ltd","page":"116621","title":"TbCAPs: A toolbox for co-activation pattern analysis","URL":"https://doi.org/10.1016/j.neuroimage.2020.116621","volume":"211","author":[{"family":"Bolton","given":"Thomas A. W."},{"family":"Tuleasca","given":"Constantin"},{"family":"Wotruba","given":"Diana"},{"family":"Rey","given":"Gwladys"},{"family":"Dhanis","given":"Herberto"},{"family":"Gauthier","given":"Baptiste"},{"family":"Delavari","given":"Farnaz"},{"family":"Morgenroth","given":"Elenor"},{"family":"Gaviria","given":"Julian"},{"family":"Blondiaux","given":"Eva"},{"family":"Smigielski","given":"Lukasz"},{"family":"Van De Ville","given":"Dimitri"}],"issued":{"date-parts":[["2020",5]]}}}],"schema":"https://github.com/citation-style-language/schema/raw/master/csl-citation.json"} </w:instrText>
      </w:r>
      <w:r w:rsidRPr="003F558A">
        <w:rPr>
          <w:rFonts w:ascii="Arial Nova Light" w:eastAsia="Calibri" w:hAnsi="Arial Nova Light" w:cs="Calibri"/>
        </w:rPr>
        <w:fldChar w:fldCharType="separate"/>
      </w:r>
      <w:r w:rsidR="00EF7D07" w:rsidRPr="00EF7D07">
        <w:rPr>
          <w:rFonts w:ascii="Arial Nova Light" w:hAnsi="Arial Nova Light" w:cs="Times New Roman"/>
          <w:vertAlign w:val="superscript"/>
        </w:rPr>
        <w:t>14</w:t>
      </w:r>
      <w:r w:rsidRPr="003F558A">
        <w:rPr>
          <w:rFonts w:ascii="Arial Nova Light" w:eastAsia="Calibri" w:hAnsi="Arial Nova Light" w:cs="Calibri"/>
        </w:rPr>
        <w:fldChar w:fldCharType="end"/>
      </w:r>
      <w:r w:rsidRPr="003F558A">
        <w:rPr>
          <w:rFonts w:ascii="Arial Nova Light" w:eastAsia="Calibri" w:hAnsi="Arial Nova Light" w:cs="Calibri"/>
        </w:rPr>
        <w:t xml:space="preserve"> standard image preprocessing procedures were applied using the DPABI toolbox</w:t>
      </w:r>
      <w:r w:rsidRPr="003F558A">
        <w:rPr>
          <w:rFonts w:ascii="Arial Nova Light" w:eastAsia="Calibri" w:hAnsi="Arial Nova Light" w:cs="Calibri"/>
        </w:rPr>
        <w:fldChar w:fldCharType="begin" w:fldLock="1"/>
      </w:r>
      <w:r w:rsidR="00EF7D07">
        <w:rPr>
          <w:rFonts w:ascii="Arial Nova Light" w:eastAsia="Calibri" w:hAnsi="Arial Nova Light" w:cs="Calibri"/>
        </w:rPr>
        <w:instrText xml:space="preserve"> ADDIN ZOTERO_ITEM CSL_CITATION {"citationID":"czIRcgC5","properties":{"formattedCitation":"\\super 15\\nosupersub{}","plainCitation":"15","noteIndex":0},"citationItems":[{"id":12324,"uris":["http://www.mendeley.com/documents/?uuid=6bc8a0f5-d5c9-3616-be23-122ca51884e9","http://zotero.org/groups/5758162/items/A5CW4WX5"],"itemData":{"id":12324,"type":"article-journal","container-title":"Science Bulletin","DOI":"10.1016/j.scib.2021.09.016","ISSN":"20959273","issue":"24","note":"publisher: Elsevier B.V.","page":"2453-2455","title":"DPABISurf: data processing &amp;amp; analysis for brain imaging on surface","URL":"https://linkinghub.elsevier.com/retrieve/pii/S2095927321006344","volume":"66","author":[{"family":"Yan","given":"Chao-Gan"},{"family":"Wang","given":"Xin-Di"},{"family":"Lu","given":"Bin"}],"issued":{"date-parts":[["2021",12,30]]}}}],"schema":"https://github.com/citation-style-language/schema/raw/master/csl-citation.json"} </w:instrText>
      </w:r>
      <w:r w:rsidRPr="003F558A">
        <w:rPr>
          <w:rFonts w:ascii="Arial Nova Light" w:eastAsia="Calibri" w:hAnsi="Arial Nova Light" w:cs="Calibri"/>
        </w:rPr>
        <w:fldChar w:fldCharType="separate"/>
      </w:r>
      <w:r w:rsidR="00EF7D07" w:rsidRPr="00EF7D07">
        <w:rPr>
          <w:rFonts w:ascii="Arial Nova Light" w:hAnsi="Arial Nova Light" w:cs="Times New Roman"/>
          <w:vertAlign w:val="superscript"/>
        </w:rPr>
        <w:t>15</w:t>
      </w:r>
      <w:r w:rsidRPr="003F558A">
        <w:rPr>
          <w:rFonts w:ascii="Arial Nova Light" w:eastAsia="Calibri" w:hAnsi="Arial Nova Light" w:cs="Calibri"/>
        </w:rPr>
        <w:fldChar w:fldCharType="end"/>
      </w:r>
      <w:r w:rsidRPr="003F558A">
        <w:rPr>
          <w:rFonts w:ascii="Arial Nova Light" w:eastAsia="Calibri" w:hAnsi="Arial Nova Light" w:cs="Calibri"/>
        </w:rPr>
        <w:t>. Time-series from each voxel in the white matter and cerebrospinal fluid, plus the six affine motion parameters from realignment (</w:t>
      </w:r>
      <w:r w:rsidR="000A6FB5">
        <w:rPr>
          <w:rFonts w:ascii="Arial Nova Light" w:eastAsia="Calibri" w:hAnsi="Arial Nova Light" w:cs="Calibri"/>
        </w:rPr>
        <w:t xml:space="preserve">also </w:t>
      </w:r>
      <w:r w:rsidRPr="003F558A">
        <w:rPr>
          <w:rFonts w:ascii="Arial Nova Light" w:eastAsia="Calibri" w:hAnsi="Arial Nova Light" w:cs="Calibri"/>
        </w:rPr>
        <w:t>including their respective first-order derivatives), were used as nuisance variables to be regressed out from the data. No global signal regression</w:t>
      </w:r>
      <w:r w:rsidR="000A6FB5">
        <w:rPr>
          <w:rFonts w:ascii="Arial Nova Light" w:eastAsia="Calibri" w:hAnsi="Arial Nova Light" w:cs="Calibri"/>
        </w:rPr>
        <w:t xml:space="preserve"> (GSR)</w:t>
      </w:r>
      <w:r w:rsidRPr="003F558A">
        <w:rPr>
          <w:rFonts w:ascii="Arial Nova Light" w:eastAsia="Calibri" w:hAnsi="Arial Nova Light" w:cs="Calibri"/>
        </w:rPr>
        <w:t xml:space="preserve"> was carried out given the absence of agreement in the field</w:t>
      </w:r>
      <w:r w:rsidR="000A6FB5">
        <w:rPr>
          <w:rFonts w:ascii="Arial Nova Light" w:eastAsia="Calibri" w:hAnsi="Arial Nova Light" w:cs="Calibri"/>
        </w:rPr>
        <w:t xml:space="preserve"> i</w:t>
      </w:r>
      <w:r w:rsidRPr="003F558A">
        <w:rPr>
          <w:rFonts w:ascii="Arial Nova Light" w:eastAsia="Calibri" w:hAnsi="Arial Nova Light" w:cs="Calibri"/>
        </w:rPr>
        <w:t>n this regard</w:t>
      </w:r>
      <w:r w:rsidRPr="003F558A">
        <w:rPr>
          <w:rFonts w:ascii="Arial Nova Light" w:eastAsia="Calibri" w:hAnsi="Arial Nova Light" w:cs="Calibri"/>
        </w:rPr>
        <w:fldChar w:fldCharType="begin" w:fldLock="1"/>
      </w:r>
      <w:r w:rsidR="00EF7D07">
        <w:rPr>
          <w:rFonts w:ascii="Arial Nova Light" w:eastAsia="Calibri" w:hAnsi="Arial Nova Light" w:cs="Calibri"/>
        </w:rPr>
        <w:instrText xml:space="preserve"> ADDIN ZOTERO_ITEM CSL_CITATION {"citationID":"qoDWsqn2","properties":{"formattedCitation":"\\super 16\\nosupersub{}","plainCitation":"16","noteIndex":0},"citationItems":[{"id":5371,"uris":["http://www.mendeley.com/documents/?uuid=9c82cc56-3646-43ab-8f58-c25b68ec732a","http://zotero.org/groups/5758162/items/4P49CXP2"],"itemData":{"id":5371,"type":"article-journal","abstract":"The number of resting state functional connectivity MRI studies continues to expand at a rapid rate along with the options for data processing. Of the processing options, few have generated as much controversy as global signal regression and the subsequent observation of negative correlations (anti-correlations). This debate has motivated new processing strategies and advancement in the field, but has also generated significant confusion and contradictory guidelines. In this article, we work towards a consensus regarding global signal regression. We highlight several points of agreement including the fact that there is not a single “right” way to process resting state data that reveals the “true” nature of the brain. Although further work is needed, different processing approaches likely reveal complementary insights about the brain's functional organisation.","container-title":"NeuroImage","DOI":"10.1016/j.neuroimage.2016.11.052","ISSN":"10959572","note":"PMID: 27888059\npublisher: Elsevier\nISBN: 1095-9572 (Electronic)\\r1053-8119 (Linking)","page":"169-173","title":"Towards a consensus regarding global signal regression for resting state functional connectivity MRI","URL":"http://dx.doi.org/10.1016/j.neuroimage.2016.11.052","volume":"154","author":[{"family":"Murphy","given":"Kevin"},{"family":"Fox","given":"Michael D."}],"issued":{"date-parts":[["2017"]]}}}],"schema":"https://github.com/citation-style-language/schema/raw/master/csl-citation.json"} </w:instrText>
      </w:r>
      <w:r w:rsidRPr="003F558A">
        <w:rPr>
          <w:rFonts w:ascii="Arial Nova Light" w:eastAsia="Calibri" w:hAnsi="Arial Nova Light" w:cs="Calibri"/>
        </w:rPr>
        <w:fldChar w:fldCharType="separate"/>
      </w:r>
      <w:r w:rsidR="00EF7D07" w:rsidRPr="00EF7D07">
        <w:rPr>
          <w:rFonts w:ascii="Arial Nova Light" w:hAnsi="Arial Nova Light" w:cs="Times New Roman"/>
          <w:vertAlign w:val="superscript"/>
        </w:rPr>
        <w:t>16</w:t>
      </w:r>
      <w:r w:rsidRPr="003F558A">
        <w:rPr>
          <w:rFonts w:ascii="Arial Nova Light" w:eastAsia="Calibri" w:hAnsi="Arial Nova Light" w:cs="Calibri"/>
        </w:rPr>
        <w:fldChar w:fldCharType="end"/>
      </w:r>
      <w:r w:rsidRPr="003F558A">
        <w:rPr>
          <w:rFonts w:ascii="Arial Nova Light" w:eastAsia="Calibri" w:hAnsi="Arial Nova Light" w:cs="Calibri"/>
        </w:rPr>
        <w:t xml:space="preserve">. </w:t>
      </w:r>
      <w:r w:rsidR="002F3EAB" w:rsidRPr="003F558A">
        <w:rPr>
          <w:rFonts w:ascii="Arial Nova Light" w:eastAsia="Calibri" w:hAnsi="Arial Nova Light" w:cs="Calibri"/>
        </w:rPr>
        <w:t>Although some studies support this approach</w:t>
      </w:r>
      <w:r w:rsidR="007A270D" w:rsidRPr="003F558A">
        <w:rPr>
          <w:rFonts w:ascii="Arial Nova Light" w:eastAsia="Calibri" w:hAnsi="Arial Nova Light" w:cs="Calibri"/>
        </w:rPr>
        <w:fldChar w:fldCharType="begin" w:fldLock="1"/>
      </w:r>
      <w:r w:rsidR="00EF7D07">
        <w:rPr>
          <w:rFonts w:ascii="Arial Nova Light" w:eastAsia="Calibri" w:hAnsi="Arial Nova Light" w:cs="Calibri"/>
        </w:rPr>
        <w:instrText xml:space="preserve"> ADDIN ZOTERO_ITEM CSL_CITATION {"citationID":"hxVG6P6f","properties":{"formattedCitation":"\\super 17,18\\nosupersub{}","plainCitation":"17,18","noteIndex":0},"citationItems":[{"id":9889,"uris":["http://www.mendeley.com/documents/?uuid=32c3bc2f-e00c-43c6-8c83-928ad6e45bc2","http://zotero.org/groups/5758162/items/GR2ELE65"],"itemData":{"id":9889,"type":"article-journal","abstract":"Whether antagonistic brain states constitute a fundamental principle of human brain organization has been debated over the past decade. Some argue that intrinsically anti-correlated brain networks in resting-state functional connectivity are an artifact of preprocessing. Others argue that anti-correlations are biologically meaningful predictors of how the brain will respond to different stimuli. Here, we investigated the co-activation patterns across the whole brain in various tasks and test whether brain regions demonstrate anti-correlated activity similar to those observed at rest. We examined brain activity in 47 task contrasts from the Human Connectome Project (N = 680) and found robust antagonistic interactions between networks. Regions of the default network exhibited the highest degree of cortex-wide negative connectivity. The negative co-activation patterns across tasks showed good correspondence to that derived from resting-state data processed with global signal regression (GSR). Interestingly, GSR-processed resting-state data was a significantly better predictor of task-induced modulation than data processed without GSR. Finally, in a cohort of 25 patients with depression, we found that task-based anti-correlations between the dorsolateral prefrontal cortex (DLPFC) and subgenual anterior cingulate cortex were associated with clinical efficacy of transcranial magnetic stimulation therapy targeting the DLPFC. Overall, our findings indicate that anti-correlations are a biologically meaningful phenomenon and may reflect an important principle of functional brain organization.","container-title":"NeuroImage","DOI":"10.1016/j.neuroimage.2020.117680","ISSN":"10538119","issue":"December 2020","note":"PMID: 33359345\npublisher: Elsevier Inc.","page":"117680","title":"Co-activation patterns across multiple tasks reveal robust anti-correlated functional networks","URL":"https://doi.org/10.1016/j.neuroimage.2020.117680","volume":"227","author":[{"family":"Li","given":"Meiling"},{"family":"Dahmani","given":"Louisa"},{"family":"Wang","given":"Danhong"},{"family":"Ren","given":"Jianxun"},{"family":"Stocklein","given":"Sophia"},{"family":"Lin","given":"Yuanxiang"},{"family":"Luan","given":"Guoming"},{"family":"Zhang","given":"Zhiqiang"},{"family":"Lu","given":"Guangming"},{"family":"Galiè","given":"Fanziska"},{"family":"Han","given":"Ying"},{"family":"Pascual-Leone","given":"Alvaro"},{"family":"Wang","given":"Meiyun"},{"family":"Fox","given":"Michael D."},{"family":"Liu","given":"Hesheng"}],"issued":{"date-parts":[["2021",2]]}}},{"id":8108,"uris":["http://www.mendeley.com/documents/?uuid=a8a31e61-3995-4e82-820d-89bb138e5421","http://zotero.org/groups/5758162/items/Z37BNIG5"],"itemData":{"id":8108,"type":"article-journal","abstract":"Recent resting-state functional MRI (fMRI) studies have revealed that the global signal (GS) exhibits a nonuniform spatial distribution across the gray matter. Whether this topography is informative remains largely unknown. We therefore tested rest-task modulation of GS topography by analyzing static GS correlation and dynamic coactivation patterns in a large sample of an fMRI dataset (n = 837) from the Human Connectome Project. The GS topography in the resting state and in seven different tasks was first measured by correlating the GS with the local time series (GSCORR). In the resting state, high GSCORR was observed mainly in the primary sensory and motor regions, whereas low GSCORR was seen in the association brain areas. This pattern changed during the seven tasks, with mainly decreased GSCORR in sensorimotor cortex. Importantly, this rest-task modulation of GSCORR could be traced to transient coactivation patterns at the peak period of GS (GS-peak). By comparing the topography of GSCORR and respiration effects, we observed that the topography of respiration mimicked the topography of GS in the resting state, whereas both differed during the task states; because of such partial dissociation, we assume that GSCORR could not be equated with a respiration effect. Finally, rest-task modulation of GS topography could not be exclusively explained by other sources of physiological noise. Together, we here demonstrate the informative nature of GS topography by showing its rest-task modulation, the underlying dynamic coactivation patterns, and its partial dissociation from respiration effects during task states.","container-title":"PLoS biology","DOI":"10.1371/journal.pbio.3000733","ISSN":"15457885","issue":"7","note":"PMID: 32649707\nISBN: 1111111111","page":"e3000733","title":"Rest-task modulation of fMRI-derived global signal topography is mediated by transient coactivation patterns","URL":"http://dx.doi.org/10.1371/journal.pbio.3000733","volume":"18","author":[{"family":"Zhang","given":"Jianfeng"},{"family":"Huang","given":"Zirui"},{"family":"Tumati","given":"Shankar"},{"family":"Northoff","given":"Georg"}],"issued":{"date-parts":[["2020"]]}}}],"schema":"https://github.com/citation-style-language/schema/raw/master/csl-citation.json"} </w:instrText>
      </w:r>
      <w:r w:rsidR="007A270D" w:rsidRPr="003F558A">
        <w:rPr>
          <w:rFonts w:ascii="Arial Nova Light" w:eastAsia="Calibri" w:hAnsi="Arial Nova Light" w:cs="Calibri"/>
        </w:rPr>
        <w:fldChar w:fldCharType="separate"/>
      </w:r>
      <w:r w:rsidR="00EF7D07" w:rsidRPr="00EF7D07">
        <w:rPr>
          <w:rFonts w:ascii="Arial Nova Light" w:hAnsi="Arial Nova Light" w:cs="Times New Roman"/>
          <w:vertAlign w:val="superscript"/>
        </w:rPr>
        <w:t>17,18</w:t>
      </w:r>
      <w:r w:rsidR="007A270D" w:rsidRPr="003F558A">
        <w:rPr>
          <w:rFonts w:ascii="Arial Nova Light" w:eastAsia="Calibri" w:hAnsi="Arial Nova Light" w:cs="Calibri"/>
        </w:rPr>
        <w:fldChar w:fldCharType="end"/>
      </w:r>
      <w:r w:rsidR="002F3EAB" w:rsidRPr="003F558A">
        <w:rPr>
          <w:rFonts w:ascii="Arial Nova Light" w:eastAsia="Calibri" w:hAnsi="Arial Nova Light" w:cs="Calibri"/>
        </w:rPr>
        <w:t>, others suggest that GSR does not affect the CAP extraction procedure</w:t>
      </w:r>
      <w:r w:rsidR="007A270D" w:rsidRPr="003F558A">
        <w:rPr>
          <w:rFonts w:ascii="Arial Nova Light" w:eastAsia="Calibri" w:hAnsi="Arial Nova Light" w:cs="Calibri"/>
        </w:rPr>
        <w:fldChar w:fldCharType="begin" w:fldLock="1"/>
      </w:r>
      <w:r w:rsidR="00EF7D07">
        <w:rPr>
          <w:rFonts w:ascii="Arial Nova Light" w:eastAsia="Calibri" w:hAnsi="Arial Nova Light" w:cs="Calibri"/>
        </w:rPr>
        <w:instrText xml:space="preserve"> ADDIN ZOTERO_ITEM CSL_CITATION {"citationID":"ZJIPPYuw","properties":{"formattedCitation":"\\super 19\\nosupersub{}","plainCitation":"19","noteIndex":0},"citationItems":[{"id":4318,"uris":["http://www.mendeley.com/documents/?uuid=a24d6737-008d-4696-85a8-737c84feb285","http://zotero.org/groups/5758162/items/X36RJP2V"],"itemData":{"id":4318,"type":"article-journal","abstract":"Recent functional magnetic resonance imaging studies have shown that the brain is remarkably active even in the absence of overt behavior, and this activity occurs in spatial patterns that are reproducible across subjects and follow the brain's established functional subdivision. Investigating the distribution of these spatial patterns is an active area of research with the goal of obtaining a better understanding of the neural networks underlying brain function. One intriguing aspect of spontaneous activity is an apparent nonstationarity, or variability of interaction between brain regions. It was recently proposed that spontaneous brain activity may be dominated by brief traces of activity, possibly originating from a neuronal avalanching phenomenon. Such traces may involve different subregions in a network at different times, potentially reflecting functionally relevant relationships that are not captured with conventional data analysis. To investigate this, we examined publicly available functional magnetic resonance imaging data with a dedicated analysis method and found indications that functional networks inferred from conventional correlation analysis may indeed be driven by activity at only a few critical time points. Subsequent analysis of the activity at these critical time points revealed multiple spatial patterns, each distinctly different from the established functional networks. The spatial distribution of these patterns suggests a potential functional relevance.","container-title":"Proceedings of the National Academy of Sciences","DOI":"10.1073/pnas.1216856110","ISSN":"0027-8424","issue":"11","note":"PMID: 23440216\narXiv: 1408.1149\nISBN: 1091-6490 (Electronic)\\n0027-8424 (Linking)","page":"4392-4397","title":"Time-varying functional network information extracted from brief instances of spontaneous brain activity","URL":"http://www.pnas.org/cgi/doi/10.1073/pnas.1216856110","volume":"110","author":[{"family":"Liu","given":"Xiao"},{"family":"Duyn","given":"J. H."}],"issued":{"date-parts":[["2013"]]}}}],"schema":"https://github.com/citation-style-language/schema/raw/master/csl-citation.json"} </w:instrText>
      </w:r>
      <w:r w:rsidR="007A270D" w:rsidRPr="003F558A">
        <w:rPr>
          <w:rFonts w:ascii="Arial Nova Light" w:eastAsia="Calibri" w:hAnsi="Arial Nova Light" w:cs="Calibri"/>
        </w:rPr>
        <w:fldChar w:fldCharType="separate"/>
      </w:r>
      <w:r w:rsidR="00EF7D07" w:rsidRPr="00EF7D07">
        <w:rPr>
          <w:rFonts w:ascii="Arial Nova Light" w:hAnsi="Arial Nova Light" w:cs="Times New Roman"/>
          <w:vertAlign w:val="superscript"/>
        </w:rPr>
        <w:t>19</w:t>
      </w:r>
      <w:r w:rsidR="007A270D" w:rsidRPr="003F558A">
        <w:rPr>
          <w:rFonts w:ascii="Arial Nova Light" w:eastAsia="Calibri" w:hAnsi="Arial Nova Light" w:cs="Calibri"/>
        </w:rPr>
        <w:fldChar w:fldCharType="end"/>
      </w:r>
      <w:r w:rsidR="002F3EAB" w:rsidRPr="003F558A">
        <w:rPr>
          <w:rFonts w:ascii="Arial Nova Light" w:eastAsia="Calibri" w:hAnsi="Arial Nova Light" w:cs="Calibri"/>
        </w:rPr>
        <w:t xml:space="preserve"> nor measures of anticorrelation among intrinsic functional brain networks</w:t>
      </w:r>
      <w:r w:rsidR="007A270D" w:rsidRPr="003F558A">
        <w:rPr>
          <w:rFonts w:ascii="Arial Nova Light" w:eastAsia="Calibri" w:hAnsi="Arial Nova Light" w:cs="Calibri"/>
        </w:rPr>
        <w:fldChar w:fldCharType="begin" w:fldLock="1"/>
      </w:r>
      <w:r w:rsidR="00EF7D07">
        <w:rPr>
          <w:rFonts w:ascii="Arial Nova Light" w:eastAsia="Calibri" w:hAnsi="Arial Nova Light" w:cs="Calibri"/>
        </w:rPr>
        <w:instrText xml:space="preserve"> ADDIN ZOTERO_ITEM CSL_CITATION {"citationID":"gkOVf32d","properties":{"formattedCitation":"\\super 20\\nosupersub{}","plainCitation":"20","noteIndex":0},"citationItems":[{"id":9836,"uris":["http://www.mendeley.com/documents/?uuid=54b6556b-2cb1-41e9-8dbf-745caabd618d","http://zotero.org/groups/5758162/items/W25PYSX6"],"itemData":{"id":9836,"type":"article-journal","abstract":"The ongoing stream of human consciousness relies on two distinct cortical systems, the default mode network and the dorsal attention network, which alternate their activity in an anticorrelated manner. We examined how the two systems are regulated in the conscious brain and how they are disrupted when consciousness is diminished. We provide evidence for a “temporal circuit” characterized by a set of trajectories along which dynamic brain activity occurs. We demonstrate that the transitions between default mode and dorsal attention networks are embedded in this temporal circuit, in which a balanced reciprocal accessibility of brain states is characteristic of consciousness. Conversely, isolation of the default mode and dorsal attention networks from the temporal circuit is associated with unresponsiveness of diverse etiologies. These findings advance the foundational understanding of the functional role of anticorrelated systems in consciousness.","container-title":"Science Advances","DOI":"10.1126/sciadv.aaz0087","ISSN":"23752548","issue":"11","note":"PMID: 32195349","page":"1-15","title":"Temporal circuit of macroscale dynamic brain activity supports human consciousness","volume":"6","author":[{"family":"Huang","given":"Zirui"},{"family":"Zhang","given":"Jun"},{"family":"Wu","given":"Jinsong"},{"family":"Mashour","given":"George A."},{"family":"Hudetz","given":"Anthony G."}],"issued":{"date-parts":[["2020"]]}}}],"schema":"https://github.com/citation-style-language/schema/raw/master/csl-citation.json"} </w:instrText>
      </w:r>
      <w:r w:rsidR="007A270D" w:rsidRPr="003F558A">
        <w:rPr>
          <w:rFonts w:ascii="Arial Nova Light" w:eastAsia="Calibri" w:hAnsi="Arial Nova Light" w:cs="Calibri"/>
        </w:rPr>
        <w:fldChar w:fldCharType="separate"/>
      </w:r>
      <w:r w:rsidR="00EF7D07" w:rsidRPr="00EF7D07">
        <w:rPr>
          <w:rFonts w:ascii="Arial Nova Light" w:hAnsi="Arial Nova Light" w:cs="Times New Roman"/>
          <w:vertAlign w:val="superscript"/>
        </w:rPr>
        <w:t>20</w:t>
      </w:r>
      <w:r w:rsidR="007A270D" w:rsidRPr="003F558A">
        <w:rPr>
          <w:rFonts w:ascii="Arial Nova Light" w:eastAsia="Calibri" w:hAnsi="Arial Nova Light" w:cs="Calibri"/>
        </w:rPr>
        <w:fldChar w:fldCharType="end"/>
      </w:r>
      <w:r w:rsidR="002F3EAB" w:rsidRPr="003F558A">
        <w:rPr>
          <w:rFonts w:ascii="Arial Nova Light" w:eastAsia="Calibri" w:hAnsi="Arial Nova Light" w:cs="Calibri"/>
        </w:rPr>
        <w:t xml:space="preserve">.  </w:t>
      </w:r>
      <w:r w:rsidRPr="003F558A">
        <w:rPr>
          <w:rFonts w:ascii="Arial Nova Light" w:eastAsia="Calibri" w:hAnsi="Arial Nova Light" w:cs="Calibri"/>
        </w:rPr>
        <w:t xml:space="preserve">Furthermore, the data were band-pass filtered between 0.01 and 0.10 Hz.  All image volumes with frame-wise displacement above 0.5 mm were discarded, as well as subjects with more than </w:t>
      </w:r>
      <w:r w:rsidR="002F3EAB" w:rsidRPr="003F558A">
        <w:rPr>
          <w:rFonts w:ascii="Arial Nova Light" w:eastAsia="Calibri" w:hAnsi="Arial Nova Light" w:cs="Calibri"/>
        </w:rPr>
        <w:t>3</w:t>
      </w:r>
      <w:r w:rsidRPr="003F558A">
        <w:rPr>
          <w:rFonts w:ascii="Arial Nova Light" w:eastAsia="Calibri" w:hAnsi="Arial Nova Light" w:cs="Calibri"/>
        </w:rPr>
        <w:t>0% of scrubbed frames</w:t>
      </w:r>
      <w:r w:rsidRPr="003F558A">
        <w:rPr>
          <w:rFonts w:ascii="Arial Nova Light" w:eastAsia="Calibri" w:hAnsi="Arial Nova Light" w:cs="Calibri"/>
        </w:rPr>
        <w:fldChar w:fldCharType="begin" w:fldLock="1"/>
      </w:r>
      <w:r w:rsidR="00EF7D07">
        <w:rPr>
          <w:rFonts w:ascii="Arial Nova Light" w:eastAsia="Calibri" w:hAnsi="Arial Nova Light" w:cs="Calibri"/>
        </w:rPr>
        <w:instrText xml:space="preserve"> ADDIN ZOTERO_ITEM CSL_CITATION {"citationID":"AtdPnDth","properties":{"formattedCitation":"\\super 21\\nosupersub{}","plainCitation":"21","noteIndex":0},"citationItems":[{"id":4692,"uris":["http://zotero.org/users/345224/items/7Q9UKAA4","http://www.mendeley.com/documents/?uuid=2215a918-20eb-481f-898e-b361b494cfbe",["http://zotero.org/users/345224/items/7Q9UKAA4"],"http://zotero.org/groups/5758162/items/FNN84GVF"],"itemData":{"id":4692,"type":"article-journal","abstract":"Head motion systematically alters correlations in resting state functional connectivity fMRI (RSFC). In this report we examine impact of motion on signal intensity and RSFC correlations. We find that motion-induced signal changes (1) are often complex and variable waveforms, (2) are often shared across nearly all brain voxels, and (3) often persist more than 10s after motion ceases. These signal changes, both during and after motion, increase observed RSFC correlations in a distance-dependent manner. Motion-related signal changes are not removed by a variety of motion-based regressors, but are effectively reduced by global signal regression. We link several measures of data quality to motion, changes in signal intensity, and changes in RSFC correlations. We demonstrate that improvements in data quality measures during processing may represent cosmetic improvements rather than true correction of the data. We demonstrate a within-subject, censoring-based artifact removal strategy based on volume censoring that reduces group differences due to motion to chance levels. We note conditions under which group-level regressions do and do not correct motion-related effects.","container-title":"NeuroImage","DOI":"10.1016/j.neuroimage.2013.08.048","ISSN":"1095-9572","language":"eng","page":"320-341","title":"Methods to detect, characterize, and remove motion artifact in resting state fMRI","volume":"84","author":[{"family":"Power","given":"Jonathan D."},{"family":"Mitra","given":"Anish"},{"family":"Laumann","given":"Timothy O."},{"family":"Snyder","given":"Abraham Z."},{"family":"Schlaggar","given":"Bradley L."},{"family":"Petersen","given":"Steven E."}],"issued":{"date-parts":[["2014",1]]}}}],"schema":"https://github.com/citation-style-language/schema/raw/master/csl-citation.json"} </w:instrText>
      </w:r>
      <w:r w:rsidRPr="003F558A">
        <w:rPr>
          <w:rFonts w:ascii="Arial Nova Light" w:eastAsia="Calibri" w:hAnsi="Arial Nova Light" w:cs="Calibri"/>
        </w:rPr>
        <w:fldChar w:fldCharType="separate"/>
      </w:r>
      <w:r w:rsidR="00EF7D07" w:rsidRPr="00EF7D07">
        <w:rPr>
          <w:rFonts w:ascii="Arial Nova Light" w:hAnsi="Arial Nova Light" w:cs="Times New Roman"/>
          <w:vertAlign w:val="superscript"/>
        </w:rPr>
        <w:t>21</w:t>
      </w:r>
      <w:r w:rsidRPr="003F558A">
        <w:rPr>
          <w:rFonts w:ascii="Arial Nova Light" w:eastAsia="Calibri" w:hAnsi="Arial Nova Light" w:cs="Calibri"/>
        </w:rPr>
        <w:fldChar w:fldCharType="end"/>
      </w:r>
      <w:r w:rsidRPr="003F558A">
        <w:rPr>
          <w:rFonts w:ascii="Arial Nova Light" w:eastAsia="Calibri" w:hAnsi="Arial Nova Light" w:cs="Calibri"/>
        </w:rPr>
        <w:t xml:space="preserve">. </w:t>
      </w:r>
    </w:p>
    <w:p w14:paraId="4F5B19AC" w14:textId="77777777" w:rsidR="00C9028F" w:rsidRPr="003F558A" w:rsidRDefault="00C9028F" w:rsidP="00C9028F">
      <w:pPr>
        <w:suppressAutoHyphens/>
        <w:autoSpaceDN w:val="0"/>
        <w:spacing w:after="0" w:line="240" w:lineRule="auto"/>
        <w:jc w:val="both"/>
        <w:textAlignment w:val="baseline"/>
        <w:rPr>
          <w:rFonts w:ascii="Arial Nova Light" w:eastAsia="Calibri" w:hAnsi="Arial Nova Light" w:cs="Calibri"/>
        </w:rPr>
      </w:pPr>
    </w:p>
    <w:p w14:paraId="0DD421D4" w14:textId="73E6B06C" w:rsidR="00C0547D" w:rsidRPr="00C9028F" w:rsidRDefault="00C0547D" w:rsidP="00C9028F">
      <w:pPr>
        <w:pStyle w:val="Heading2"/>
        <w:spacing w:after="240"/>
        <w:rPr>
          <w:rFonts w:ascii="Arial Nova" w:hAnsi="Arial Nova"/>
          <w:b/>
          <w:bCs/>
          <w:color w:val="auto"/>
          <w:sz w:val="22"/>
          <w:szCs w:val="22"/>
        </w:rPr>
      </w:pPr>
      <w:bookmarkStart w:id="11" w:name="_Toc113184210"/>
      <w:r w:rsidRPr="00C9028F">
        <w:rPr>
          <w:rFonts w:ascii="Arial Nova" w:hAnsi="Arial Nova"/>
          <w:b/>
          <w:bCs/>
          <w:color w:val="auto"/>
          <w:sz w:val="22"/>
          <w:szCs w:val="22"/>
        </w:rPr>
        <w:t>Bayesian structural equation modelling</w:t>
      </w:r>
      <w:r w:rsidR="00946C1B" w:rsidRPr="00C9028F">
        <w:rPr>
          <w:rFonts w:ascii="Arial Nova" w:hAnsi="Arial Nova"/>
          <w:b/>
          <w:bCs/>
          <w:color w:val="auto"/>
          <w:sz w:val="22"/>
          <w:szCs w:val="22"/>
        </w:rPr>
        <w:t xml:space="preserve"> (BSEM)</w:t>
      </w:r>
      <w:bookmarkEnd w:id="11"/>
    </w:p>
    <w:p w14:paraId="740B250E" w14:textId="1BFCB16E" w:rsidR="0014244D" w:rsidRPr="00C9028F" w:rsidRDefault="0014244D" w:rsidP="00C9028F">
      <w:pPr>
        <w:pStyle w:val="Heading3"/>
        <w:spacing w:after="240"/>
        <w:rPr>
          <w:rFonts w:ascii="Arial Nova" w:hAnsi="Arial Nova"/>
          <w:b/>
          <w:bCs/>
          <w:color w:val="auto"/>
          <w:sz w:val="22"/>
          <w:szCs w:val="22"/>
        </w:rPr>
      </w:pPr>
      <w:bookmarkStart w:id="12" w:name="_Toc113184211"/>
      <w:r w:rsidRPr="00C9028F">
        <w:rPr>
          <w:rFonts w:ascii="Arial Nova" w:hAnsi="Arial Nova"/>
          <w:b/>
          <w:bCs/>
          <w:color w:val="auto"/>
          <w:sz w:val="22"/>
          <w:szCs w:val="22"/>
        </w:rPr>
        <w:t>BSEM specification</w:t>
      </w:r>
      <w:bookmarkEnd w:id="12"/>
    </w:p>
    <w:p w14:paraId="5295FC6B" w14:textId="1C99681D" w:rsidR="004A198A" w:rsidRPr="003F558A" w:rsidRDefault="00B05E5D" w:rsidP="0027531C">
      <w:pPr>
        <w:suppressAutoHyphens/>
        <w:autoSpaceDN w:val="0"/>
        <w:spacing w:after="0" w:line="480" w:lineRule="auto"/>
        <w:jc w:val="both"/>
        <w:textAlignment w:val="baseline"/>
        <w:rPr>
          <w:rFonts w:ascii="Arial Nova Light" w:eastAsia="Calibri" w:hAnsi="Arial Nova Light" w:cs="Calibri"/>
          <w:bCs/>
          <w:iCs/>
        </w:rPr>
      </w:pPr>
      <w:r w:rsidRPr="003F558A">
        <w:rPr>
          <w:rFonts w:ascii="Arial Nova Light" w:eastAsia="Calibri" w:hAnsi="Arial Nova Light" w:cs="Calibri"/>
          <w:bCs/>
          <w:iCs/>
        </w:rPr>
        <w:t>Four</w:t>
      </w:r>
      <w:r w:rsidR="00946C1B" w:rsidRPr="003F558A">
        <w:rPr>
          <w:rFonts w:ascii="Arial Nova Light" w:eastAsia="Calibri" w:hAnsi="Arial Nova Light" w:cs="Calibri"/>
          <w:bCs/>
          <w:iCs/>
        </w:rPr>
        <w:t xml:space="preserve"> BSEMs </w:t>
      </w:r>
      <w:r w:rsidRPr="003F558A">
        <w:rPr>
          <w:rFonts w:ascii="Arial Nova Light" w:eastAsia="Calibri" w:hAnsi="Arial Nova Light" w:cs="Calibri"/>
          <w:bCs/>
          <w:iCs/>
        </w:rPr>
        <w:t xml:space="preserve">comprised the </w:t>
      </w:r>
      <w:r w:rsidR="006D7391" w:rsidRPr="003F558A">
        <w:rPr>
          <w:rFonts w:ascii="Arial Nova Light" w:eastAsia="Calibri" w:hAnsi="Arial Nova Light" w:cs="Calibri"/>
          <w:bCs/>
          <w:iCs/>
        </w:rPr>
        <w:t>main</w:t>
      </w:r>
      <w:r w:rsidR="00DA5E91" w:rsidRPr="003F558A">
        <w:rPr>
          <w:rFonts w:ascii="Arial Nova Light" w:eastAsia="Calibri" w:hAnsi="Arial Nova Light" w:cs="Calibri"/>
          <w:bCs/>
          <w:iCs/>
        </w:rPr>
        <w:t xml:space="preserve"> </w:t>
      </w:r>
      <w:r w:rsidRPr="003F558A">
        <w:rPr>
          <w:rFonts w:ascii="Arial Nova Light" w:eastAsia="Calibri" w:hAnsi="Arial Nova Light" w:cs="Calibri"/>
          <w:bCs/>
          <w:iCs/>
        </w:rPr>
        <w:t>analys</w:t>
      </w:r>
      <w:r w:rsidR="006D7391" w:rsidRPr="003F558A">
        <w:rPr>
          <w:rFonts w:ascii="Arial Nova Light" w:eastAsia="Calibri" w:hAnsi="Arial Nova Light" w:cs="Calibri"/>
          <w:bCs/>
          <w:iCs/>
        </w:rPr>
        <w:t>i</w:t>
      </w:r>
      <w:r w:rsidRPr="003F558A">
        <w:rPr>
          <w:rFonts w:ascii="Arial Nova Light" w:eastAsia="Calibri" w:hAnsi="Arial Nova Light" w:cs="Calibri"/>
          <w:bCs/>
          <w:iCs/>
        </w:rPr>
        <w:t>s</w:t>
      </w:r>
      <w:r w:rsidR="0014244D">
        <w:rPr>
          <w:rFonts w:ascii="Arial Nova Light" w:eastAsia="Calibri" w:hAnsi="Arial Nova Light" w:cs="Calibri"/>
          <w:bCs/>
          <w:iCs/>
        </w:rPr>
        <w:t xml:space="preserve"> </w:t>
      </w:r>
      <w:r w:rsidR="0014244D" w:rsidRPr="0014244D">
        <w:rPr>
          <w:rFonts w:ascii="Arial Nova Light" w:eastAsia="Calibri" w:hAnsi="Arial Nova Light" w:cs="Calibri"/>
          <w:bCs/>
          <w:iCs/>
        </w:rPr>
        <w:t>to investigate how brain networks recruited during the cognitive control task were modulated by dFC patterns during the preceding rest and movie periods, in different emotion contexts</w:t>
      </w:r>
      <w:r w:rsidRPr="003F558A">
        <w:rPr>
          <w:rFonts w:ascii="Arial Nova Light" w:eastAsia="Calibri" w:hAnsi="Arial Nova Light" w:cs="Calibri"/>
          <w:bCs/>
          <w:iCs/>
        </w:rPr>
        <w:t>. The fi</w:t>
      </w:r>
      <w:r w:rsidR="00853850" w:rsidRPr="003F558A">
        <w:rPr>
          <w:rFonts w:ascii="Arial Nova Light" w:eastAsia="Calibri" w:hAnsi="Arial Nova Light" w:cs="Calibri"/>
          <w:bCs/>
          <w:iCs/>
        </w:rPr>
        <w:t>r</w:t>
      </w:r>
      <w:r w:rsidRPr="003F558A">
        <w:rPr>
          <w:rFonts w:ascii="Arial Nova Light" w:eastAsia="Calibri" w:hAnsi="Arial Nova Light" w:cs="Calibri"/>
          <w:bCs/>
          <w:iCs/>
        </w:rPr>
        <w:t xml:space="preserve">st multivariate model assessed the relationship between CAPs </w:t>
      </w:r>
      <w:r w:rsidR="0014244D">
        <w:rPr>
          <w:rFonts w:ascii="Arial Nova Light" w:eastAsia="Calibri" w:hAnsi="Arial Nova Light" w:cs="Calibri"/>
          <w:bCs/>
          <w:iCs/>
        </w:rPr>
        <w:t>expressed in the</w:t>
      </w:r>
      <w:r w:rsidRPr="003F558A">
        <w:rPr>
          <w:rFonts w:ascii="Arial Nova Light" w:eastAsia="Calibri" w:hAnsi="Arial Nova Light" w:cs="Calibri"/>
          <w:bCs/>
          <w:iCs/>
        </w:rPr>
        <w:t xml:space="preserve"> “REST1”</w:t>
      </w:r>
      <w:r w:rsidR="0014244D">
        <w:rPr>
          <w:rFonts w:ascii="Arial Nova Light" w:eastAsia="Calibri" w:hAnsi="Arial Nova Light" w:cs="Calibri"/>
          <w:bCs/>
          <w:iCs/>
        </w:rPr>
        <w:t xml:space="preserve"> condition</w:t>
      </w:r>
      <w:r w:rsidRPr="003F558A">
        <w:rPr>
          <w:rFonts w:ascii="Arial Nova Light" w:eastAsia="Calibri" w:hAnsi="Arial Nova Light" w:cs="Calibri"/>
          <w:bCs/>
          <w:iCs/>
        </w:rPr>
        <w:t xml:space="preserve"> (predictor variables) and the CAPs observed </w:t>
      </w:r>
      <w:r w:rsidR="00C849EC">
        <w:rPr>
          <w:rFonts w:ascii="Arial Nova Light" w:eastAsia="Calibri" w:hAnsi="Arial Nova Light" w:cs="Calibri"/>
          <w:bCs/>
          <w:iCs/>
        </w:rPr>
        <w:t>during</w:t>
      </w:r>
      <w:r w:rsidRPr="003F558A">
        <w:rPr>
          <w:rFonts w:ascii="Arial Nova Light" w:eastAsia="Calibri" w:hAnsi="Arial Nova Light" w:cs="Calibri"/>
          <w:bCs/>
          <w:iCs/>
        </w:rPr>
        <w:t xml:space="preserve"> the “TASK” condition </w:t>
      </w:r>
      <w:r w:rsidR="0014244D" w:rsidRPr="003F558A">
        <w:rPr>
          <w:rFonts w:ascii="Arial Nova Light" w:eastAsia="Calibri" w:hAnsi="Arial Nova Light" w:cs="Calibri"/>
          <w:bCs/>
          <w:iCs/>
        </w:rPr>
        <w:t>(outcomes)</w:t>
      </w:r>
      <w:r w:rsidR="0014244D">
        <w:rPr>
          <w:rFonts w:ascii="Arial Nova Light" w:eastAsia="Calibri" w:hAnsi="Arial Nova Light" w:cs="Calibri"/>
          <w:bCs/>
          <w:iCs/>
        </w:rPr>
        <w:t xml:space="preserve"> </w:t>
      </w:r>
      <w:r w:rsidRPr="003F558A">
        <w:rPr>
          <w:rFonts w:ascii="Arial Nova Light" w:eastAsia="Calibri" w:hAnsi="Arial Nova Light" w:cs="Calibri"/>
          <w:bCs/>
          <w:iCs/>
        </w:rPr>
        <w:t>f</w:t>
      </w:r>
      <w:r w:rsidR="008A0AB9">
        <w:rPr>
          <w:rFonts w:ascii="Arial Nova Light" w:eastAsia="Calibri" w:hAnsi="Arial Nova Light" w:cs="Calibri"/>
          <w:bCs/>
          <w:iCs/>
        </w:rPr>
        <w:t>or</w:t>
      </w:r>
      <w:r w:rsidRPr="003F558A">
        <w:rPr>
          <w:rFonts w:ascii="Arial Nova Light" w:eastAsia="Calibri" w:hAnsi="Arial Nova Light" w:cs="Calibri"/>
          <w:bCs/>
          <w:iCs/>
        </w:rPr>
        <w:t xml:space="preserve"> both affective contexts. </w:t>
      </w:r>
      <w:r w:rsidR="008A0AB9">
        <w:rPr>
          <w:rFonts w:ascii="Arial Nova Light" w:eastAsia="Calibri" w:hAnsi="Arial Nova Light" w:cs="Calibri"/>
          <w:bCs/>
          <w:iCs/>
        </w:rPr>
        <w:t xml:space="preserve">The number of </w:t>
      </w:r>
      <w:r w:rsidR="007A270D" w:rsidRPr="003F558A">
        <w:rPr>
          <w:rFonts w:ascii="Arial Nova Light" w:eastAsia="Calibri" w:hAnsi="Arial Nova Light" w:cs="Calibri"/>
          <w:bCs/>
          <w:iCs/>
        </w:rPr>
        <w:t>occurrence</w:t>
      </w:r>
      <w:r w:rsidR="008A0AB9">
        <w:rPr>
          <w:rFonts w:ascii="Arial Nova Light" w:eastAsia="Calibri" w:hAnsi="Arial Nova Light" w:cs="Calibri"/>
          <w:bCs/>
          <w:iCs/>
        </w:rPr>
        <w:t>s</w:t>
      </w:r>
      <w:r w:rsidRPr="003F558A">
        <w:rPr>
          <w:rFonts w:ascii="Arial Nova Light" w:eastAsia="Calibri" w:hAnsi="Arial Nova Light" w:cs="Calibri"/>
          <w:bCs/>
          <w:iCs/>
        </w:rPr>
        <w:t xml:space="preserve"> </w:t>
      </w:r>
      <w:r w:rsidR="008A0AB9">
        <w:rPr>
          <w:rFonts w:ascii="Arial Nova Light" w:eastAsia="Calibri" w:hAnsi="Arial Nova Light" w:cs="Calibri"/>
          <w:bCs/>
          <w:iCs/>
        </w:rPr>
        <w:t>of e</w:t>
      </w:r>
      <w:r w:rsidR="008A0AB9" w:rsidRPr="003F558A">
        <w:rPr>
          <w:rFonts w:ascii="Arial Nova Light" w:eastAsia="Calibri" w:hAnsi="Arial Nova Light" w:cs="Calibri"/>
          <w:bCs/>
          <w:iCs/>
        </w:rPr>
        <w:t>ach brain CAP</w:t>
      </w:r>
      <w:r w:rsidR="007A1EC2">
        <w:rPr>
          <w:rFonts w:ascii="Arial Nova Light" w:eastAsia="Calibri" w:hAnsi="Arial Nova Light" w:cs="Calibri"/>
          <w:bCs/>
          <w:iCs/>
        </w:rPr>
        <w:t xml:space="preserve"> </w:t>
      </w:r>
      <w:r w:rsidRPr="003F558A">
        <w:rPr>
          <w:rFonts w:ascii="Arial Nova Light" w:eastAsia="Calibri" w:hAnsi="Arial Nova Light" w:cs="Calibri"/>
          <w:bCs/>
          <w:iCs/>
        </w:rPr>
        <w:t xml:space="preserve">was </w:t>
      </w:r>
      <w:r w:rsidR="003B3AA2" w:rsidRPr="003F558A">
        <w:rPr>
          <w:rFonts w:ascii="Arial Nova Light" w:eastAsia="Calibri" w:hAnsi="Arial Nova Light" w:cs="Calibri"/>
          <w:bCs/>
          <w:iCs/>
        </w:rPr>
        <w:t>treated as a manifest variable</w:t>
      </w:r>
      <w:r w:rsidRPr="003F558A">
        <w:rPr>
          <w:rFonts w:ascii="Arial Nova Light" w:eastAsia="Calibri" w:hAnsi="Arial Nova Light" w:cs="Calibri"/>
          <w:bCs/>
          <w:iCs/>
        </w:rPr>
        <w:t xml:space="preserve">. Correlations between the same CAPs across the affective contexts (e.g., </w:t>
      </w:r>
      <w:r w:rsidRPr="003F558A">
        <w:rPr>
          <w:rFonts w:ascii="Arial Nova Light" w:hAnsi="Arial Nova Light"/>
        </w:rPr>
        <w:t>DMN</w:t>
      </w:r>
      <w:r w:rsidRPr="003F558A">
        <w:rPr>
          <w:rFonts w:ascii="Arial Nova Light" w:hAnsi="Arial Nova Light"/>
          <w:position w:val="-6"/>
          <w:vertAlign w:val="subscript"/>
        </w:rPr>
        <w:t>CAP</w:t>
      </w:r>
      <w:r w:rsidRPr="003F558A">
        <w:rPr>
          <w:rFonts w:ascii="Arial Nova Light" w:hAnsi="Arial Nova Light"/>
          <w:vertAlign w:val="subscript"/>
        </w:rPr>
        <w:t xml:space="preserve"> </w:t>
      </w:r>
      <w:r w:rsidRPr="003F558A">
        <w:rPr>
          <w:rFonts w:ascii="Arial Nova Light" w:hAnsi="Arial Nova Light"/>
        </w:rPr>
        <w:t>“negative REST1</w:t>
      </w:r>
      <w:r w:rsidR="00BE2D20" w:rsidRPr="003F558A">
        <w:rPr>
          <w:rFonts w:ascii="Arial Nova Light" w:hAnsi="Arial Nova Light"/>
        </w:rPr>
        <w:t>” and  DMN</w:t>
      </w:r>
      <w:r w:rsidR="00BE2D20" w:rsidRPr="003F558A">
        <w:rPr>
          <w:rFonts w:ascii="Arial Nova Light" w:hAnsi="Arial Nova Light"/>
          <w:position w:val="-6"/>
          <w:vertAlign w:val="subscript"/>
        </w:rPr>
        <w:t xml:space="preserve">CAP </w:t>
      </w:r>
      <w:r w:rsidR="00BE2D20" w:rsidRPr="003F558A">
        <w:rPr>
          <w:rFonts w:ascii="Arial Nova Light" w:hAnsi="Arial Nova Light"/>
        </w:rPr>
        <w:t>“neutral REST1”</w:t>
      </w:r>
      <w:r w:rsidRPr="003F558A">
        <w:rPr>
          <w:rFonts w:ascii="Arial Nova Light" w:eastAsia="Calibri" w:hAnsi="Arial Nova Light" w:cs="Calibri"/>
          <w:bCs/>
          <w:iCs/>
        </w:rPr>
        <w:t xml:space="preserve"> were modeled as covariates</w:t>
      </w:r>
      <w:r w:rsidR="003B3AA2" w:rsidRPr="003F558A">
        <w:rPr>
          <w:rFonts w:ascii="Arial Nova Light" w:eastAsia="Calibri" w:hAnsi="Arial Nova Light" w:cs="Calibri"/>
          <w:bCs/>
          <w:iCs/>
        </w:rPr>
        <w:t xml:space="preserve"> to represent expected residual associations between regions in different contexts</w:t>
      </w:r>
      <w:r w:rsidRPr="003F558A">
        <w:rPr>
          <w:rFonts w:ascii="Arial Nova Light" w:eastAsia="Calibri" w:hAnsi="Arial Nova Light" w:cs="Calibri"/>
          <w:bCs/>
          <w:iCs/>
        </w:rPr>
        <w:t xml:space="preserve">. </w:t>
      </w:r>
      <w:r w:rsidR="006F622E" w:rsidRPr="003F558A">
        <w:rPr>
          <w:rFonts w:ascii="Arial Nova Light" w:eastAsia="Calibri" w:hAnsi="Arial Nova Light" w:cs="Calibri"/>
          <w:bCs/>
          <w:iCs/>
        </w:rPr>
        <w:t xml:space="preserve"> Subsequently, </w:t>
      </w:r>
      <w:r w:rsidR="008A0AB9">
        <w:rPr>
          <w:rFonts w:ascii="Arial Nova Light" w:eastAsia="Calibri" w:hAnsi="Arial Nova Light" w:cs="Calibri"/>
          <w:bCs/>
          <w:iCs/>
        </w:rPr>
        <w:t>a</w:t>
      </w:r>
      <w:r w:rsidR="00BE2D20" w:rsidRPr="003F558A">
        <w:rPr>
          <w:rFonts w:ascii="Arial Nova Light" w:eastAsia="Calibri" w:hAnsi="Arial Nova Light" w:cs="Calibri"/>
          <w:bCs/>
          <w:iCs/>
        </w:rPr>
        <w:t xml:space="preserve"> second model examined the mediation of behavioral </w:t>
      </w:r>
      <w:r w:rsidR="00372F3D" w:rsidRPr="003F558A">
        <w:rPr>
          <w:rFonts w:ascii="Arial Nova Light" w:eastAsia="Calibri" w:hAnsi="Arial Nova Light" w:cs="Calibri"/>
          <w:bCs/>
          <w:iCs/>
        </w:rPr>
        <w:t xml:space="preserve">task </w:t>
      </w:r>
      <w:r w:rsidR="008A0AB9">
        <w:rPr>
          <w:rFonts w:ascii="Arial Nova Light" w:eastAsia="Calibri" w:hAnsi="Arial Nova Light" w:cs="Calibri"/>
          <w:bCs/>
          <w:iCs/>
        </w:rPr>
        <w:t>performance</w:t>
      </w:r>
      <w:r w:rsidR="00BE2D20" w:rsidRPr="003F558A">
        <w:rPr>
          <w:rFonts w:ascii="Arial Nova Light" w:eastAsia="Calibri" w:hAnsi="Arial Nova Light" w:cs="Calibri"/>
          <w:bCs/>
          <w:iCs/>
        </w:rPr>
        <w:t xml:space="preserve"> </w:t>
      </w:r>
      <w:r w:rsidR="00372F3D" w:rsidRPr="003F558A">
        <w:rPr>
          <w:rFonts w:ascii="Arial Nova Light" w:eastAsia="Calibri" w:hAnsi="Arial Nova Light" w:cs="Calibri"/>
          <w:bCs/>
          <w:iCs/>
        </w:rPr>
        <w:t xml:space="preserve">as measured by </w:t>
      </w:r>
      <w:r w:rsidR="00BE2D20" w:rsidRPr="003F558A">
        <w:rPr>
          <w:rFonts w:ascii="Arial Nova Light" w:eastAsia="Calibri" w:hAnsi="Arial Nova Light" w:cs="Calibri"/>
          <w:bCs/>
          <w:iCs/>
        </w:rPr>
        <w:t xml:space="preserve">RT on the </w:t>
      </w:r>
      <w:r w:rsidR="00BE2D20" w:rsidRPr="003F558A">
        <w:rPr>
          <w:rFonts w:ascii="Arial Nova Light" w:eastAsia="Calibri" w:hAnsi="Arial Nova Light" w:cs="Calibri"/>
          <w:bCs/>
          <w:iCs/>
        </w:rPr>
        <w:lastRenderedPageBreak/>
        <w:t xml:space="preserve">regressions of the first model. The mediator variable was a latent construct </w:t>
      </w:r>
      <w:r w:rsidR="00372F3D" w:rsidRPr="003F558A">
        <w:rPr>
          <w:rFonts w:ascii="Arial Nova Light" w:eastAsia="Calibri" w:hAnsi="Arial Nova Light" w:cs="Calibri"/>
          <w:bCs/>
          <w:iCs/>
        </w:rPr>
        <w:t xml:space="preserve">measured </w:t>
      </w:r>
      <w:r w:rsidR="00BE2D20" w:rsidRPr="003F558A">
        <w:rPr>
          <w:rFonts w:ascii="Arial Nova Light" w:eastAsia="Calibri" w:hAnsi="Arial Nova Light" w:cs="Calibri"/>
          <w:bCs/>
          <w:iCs/>
        </w:rPr>
        <w:t xml:space="preserve">by the </w:t>
      </w:r>
      <w:r w:rsidR="00372F3D" w:rsidRPr="003F558A">
        <w:rPr>
          <w:rFonts w:ascii="Arial Nova Light" w:eastAsia="Calibri" w:hAnsi="Arial Nova Light" w:cs="Calibri"/>
          <w:bCs/>
          <w:iCs/>
        </w:rPr>
        <w:t xml:space="preserve">RTs in </w:t>
      </w:r>
      <w:r w:rsidR="00BE2D20" w:rsidRPr="003F558A">
        <w:rPr>
          <w:rFonts w:ascii="Arial Nova Light" w:eastAsia="Calibri" w:hAnsi="Arial Nova Light" w:cs="Calibri"/>
          <w:bCs/>
          <w:iCs/>
        </w:rPr>
        <w:t xml:space="preserve">the cognitive control task </w:t>
      </w:r>
      <w:r w:rsidR="00372F3D" w:rsidRPr="003F558A">
        <w:rPr>
          <w:rFonts w:ascii="Arial Nova Light" w:eastAsia="Calibri" w:hAnsi="Arial Nova Light" w:cs="Calibri"/>
          <w:bCs/>
          <w:iCs/>
        </w:rPr>
        <w:t xml:space="preserve">trials </w:t>
      </w:r>
      <w:r w:rsidR="00BE2D20" w:rsidRPr="003F558A">
        <w:rPr>
          <w:rFonts w:ascii="Arial Nova Light" w:eastAsia="Calibri" w:hAnsi="Arial Nova Light" w:cs="Calibri"/>
          <w:bCs/>
          <w:iCs/>
        </w:rPr>
        <w:t xml:space="preserve">(i.e., </w:t>
      </w:r>
      <w:r w:rsidR="004F0773" w:rsidRPr="003F558A">
        <w:rPr>
          <w:rFonts w:ascii="Arial Nova Light" w:eastAsia="Calibri" w:hAnsi="Arial Nova Light" w:cs="Calibri"/>
          <w:bCs/>
          <w:iCs/>
        </w:rPr>
        <w:t>“</w:t>
      </w:r>
      <w:r w:rsidR="00BE2D20" w:rsidRPr="003F558A">
        <w:rPr>
          <w:rFonts w:ascii="Arial Nova Light" w:hAnsi="Arial Nova Light" w:cs="Arial"/>
        </w:rPr>
        <w:t>cC, iC, cI, iI</w:t>
      </w:r>
      <w:r w:rsidR="004F0773" w:rsidRPr="003F558A">
        <w:rPr>
          <w:rFonts w:ascii="Arial Nova Light" w:hAnsi="Arial Nova Light" w:cs="Arial"/>
        </w:rPr>
        <w:t>” trials).</w:t>
      </w:r>
      <w:r w:rsidR="006F622E" w:rsidRPr="003F558A">
        <w:rPr>
          <w:rFonts w:ascii="Arial Nova Light" w:hAnsi="Arial Nova Light" w:cs="Arial"/>
        </w:rPr>
        <w:t xml:space="preserve"> Individual RT scores were </w:t>
      </w:r>
      <w:r w:rsidR="009D6549" w:rsidRPr="003F558A">
        <w:rPr>
          <w:rFonts w:ascii="Arial Nova Light" w:hAnsi="Arial Nova Light"/>
        </w:rPr>
        <w:t>multiplied by 10 to bring their variance into the same order of magnitude as the CAP occurrence measures. This improves estimation algorithm performance in BSEM</w:t>
      </w:r>
      <w:r w:rsidR="006F622E" w:rsidRPr="003F558A">
        <w:rPr>
          <w:rFonts w:ascii="Arial Nova Light" w:hAnsi="Arial Nova Light" w:cs="Arial"/>
        </w:rPr>
        <w:t xml:space="preserve"> in relation to the CAP occurrences</w:t>
      </w:r>
      <w:r w:rsidR="00372F3D" w:rsidRPr="003F558A">
        <w:rPr>
          <w:rFonts w:ascii="Arial Nova Light" w:hAnsi="Arial Nova Light" w:cs="Arial"/>
        </w:rPr>
        <w:t>.</w:t>
      </w:r>
      <w:r w:rsidR="006F622E" w:rsidRPr="003F558A">
        <w:rPr>
          <w:rFonts w:ascii="Arial Nova Light" w:hAnsi="Arial Nova Light" w:cs="Arial"/>
        </w:rPr>
        <w:t xml:space="preserve"> </w:t>
      </w:r>
      <w:r w:rsidR="008A0AB9">
        <w:rPr>
          <w:rFonts w:ascii="Arial Nova Light" w:hAnsi="Arial Nova Light" w:cs="Arial"/>
        </w:rPr>
        <w:t>Finally, two other</w:t>
      </w:r>
      <w:r w:rsidR="004F0773" w:rsidRPr="003F558A">
        <w:rPr>
          <w:rFonts w:ascii="Arial Nova Light" w:hAnsi="Arial Nova Light" w:cs="Arial"/>
        </w:rPr>
        <w:t xml:space="preserve"> models </w:t>
      </w:r>
      <w:r w:rsidR="002D6F64">
        <w:rPr>
          <w:rFonts w:ascii="Arial Nova Light" w:hAnsi="Arial Nova Light" w:cs="Arial"/>
        </w:rPr>
        <w:t>were computed with</w:t>
      </w:r>
      <w:r w:rsidR="006F622E" w:rsidRPr="003F558A">
        <w:rPr>
          <w:rFonts w:ascii="Arial Nova Light" w:hAnsi="Arial Nova Light" w:cs="Arial"/>
        </w:rPr>
        <w:t xml:space="preserve"> the sa</w:t>
      </w:r>
      <w:r w:rsidR="006D7391" w:rsidRPr="003F558A">
        <w:rPr>
          <w:rFonts w:ascii="Arial Nova Light" w:hAnsi="Arial Nova Light" w:cs="Arial"/>
        </w:rPr>
        <w:t>me characteristic</w:t>
      </w:r>
      <w:r w:rsidR="006F622E" w:rsidRPr="003F558A">
        <w:rPr>
          <w:rFonts w:ascii="Arial Nova Light" w:hAnsi="Arial Nova Light" w:cs="Arial"/>
        </w:rPr>
        <w:t xml:space="preserve">s </w:t>
      </w:r>
      <w:r w:rsidR="002D6F64">
        <w:rPr>
          <w:rFonts w:ascii="Arial Nova Light" w:hAnsi="Arial Nova Light" w:cs="Arial"/>
        </w:rPr>
        <w:t>as above,</w:t>
      </w:r>
      <w:r w:rsidR="006F622E" w:rsidRPr="003F558A">
        <w:rPr>
          <w:rFonts w:ascii="Arial Nova Light" w:hAnsi="Arial Nova Light" w:cs="Arial"/>
        </w:rPr>
        <w:t xml:space="preserve"> </w:t>
      </w:r>
      <w:r w:rsidR="006F622E" w:rsidRPr="003F558A">
        <w:rPr>
          <w:rFonts w:ascii="Arial Nova Light" w:eastAsia="Calibri" w:hAnsi="Arial Nova Light" w:cs="Calibri"/>
          <w:bCs/>
          <w:iCs/>
        </w:rPr>
        <w:t>assess</w:t>
      </w:r>
      <w:r w:rsidR="002D6F64">
        <w:rPr>
          <w:rFonts w:ascii="Arial Nova Light" w:eastAsia="Calibri" w:hAnsi="Arial Nova Light" w:cs="Calibri"/>
          <w:bCs/>
          <w:iCs/>
        </w:rPr>
        <w:t>ing</w:t>
      </w:r>
      <w:r w:rsidR="006F622E" w:rsidRPr="003F558A">
        <w:rPr>
          <w:rFonts w:ascii="Arial Nova Light" w:eastAsia="Calibri" w:hAnsi="Arial Nova Light" w:cs="Calibri"/>
          <w:bCs/>
          <w:iCs/>
        </w:rPr>
        <w:t xml:space="preserve"> the relationship between CAPs </w:t>
      </w:r>
      <w:r w:rsidR="00751735">
        <w:rPr>
          <w:rFonts w:ascii="Arial Nova Light" w:eastAsia="Calibri" w:hAnsi="Arial Nova Light" w:cs="Calibri"/>
          <w:bCs/>
          <w:iCs/>
        </w:rPr>
        <w:t>during the</w:t>
      </w:r>
      <w:r w:rsidR="006F622E" w:rsidRPr="003F558A">
        <w:rPr>
          <w:rFonts w:ascii="Arial Nova Light" w:eastAsia="Calibri" w:hAnsi="Arial Nova Light" w:cs="Calibri"/>
          <w:bCs/>
          <w:iCs/>
        </w:rPr>
        <w:t xml:space="preserve"> “MOVIE2” (predictor variables) and CAPs at the “TASK” condition</w:t>
      </w:r>
      <w:r w:rsidR="002D6F64">
        <w:rPr>
          <w:rFonts w:ascii="Arial Nova Light" w:eastAsia="Calibri" w:hAnsi="Arial Nova Light" w:cs="Calibri"/>
          <w:bCs/>
          <w:iCs/>
        </w:rPr>
        <w:t xml:space="preserve"> without and with the behavioral mediation effect</w:t>
      </w:r>
      <w:r w:rsidR="006F622E" w:rsidRPr="003F558A">
        <w:rPr>
          <w:rFonts w:ascii="Arial Nova Light" w:eastAsia="Calibri" w:hAnsi="Arial Nova Light" w:cs="Calibri"/>
          <w:bCs/>
          <w:iCs/>
        </w:rPr>
        <w:t>. A graphical illustration of th</w:t>
      </w:r>
      <w:r w:rsidR="002D6F64">
        <w:rPr>
          <w:rFonts w:ascii="Arial Nova Light" w:eastAsia="Calibri" w:hAnsi="Arial Nova Light" w:cs="Calibri"/>
          <w:bCs/>
          <w:iCs/>
        </w:rPr>
        <w:t>ese</w:t>
      </w:r>
      <w:r w:rsidR="006F622E" w:rsidRPr="003F558A">
        <w:rPr>
          <w:rFonts w:ascii="Arial Nova Light" w:eastAsia="Calibri" w:hAnsi="Arial Nova Light" w:cs="Calibri"/>
          <w:bCs/>
          <w:iCs/>
        </w:rPr>
        <w:t xml:space="preserve"> models is found in </w:t>
      </w:r>
      <w:r w:rsidR="00751735">
        <w:rPr>
          <w:rFonts w:ascii="Arial Nova" w:eastAsia="Calibri" w:hAnsi="Arial Nova" w:cs="Calibri"/>
          <w:b/>
          <w:iCs/>
        </w:rPr>
        <w:t>F</w:t>
      </w:r>
      <w:r w:rsidR="006F622E" w:rsidRPr="003F558A">
        <w:rPr>
          <w:rFonts w:ascii="Arial Nova" w:eastAsia="Calibri" w:hAnsi="Arial Nova" w:cs="Calibri"/>
          <w:b/>
          <w:iCs/>
        </w:rPr>
        <w:t>igure S</w:t>
      </w:r>
      <w:r w:rsidR="00336803">
        <w:rPr>
          <w:rFonts w:ascii="Arial Nova" w:eastAsia="Calibri" w:hAnsi="Arial Nova" w:cs="Calibri"/>
          <w:b/>
          <w:iCs/>
        </w:rPr>
        <w:t>4</w:t>
      </w:r>
      <w:r w:rsidR="006F622E" w:rsidRPr="003F558A">
        <w:rPr>
          <w:rFonts w:ascii="Arial Nova Light" w:eastAsia="Calibri" w:hAnsi="Arial Nova Light" w:cs="Calibri"/>
          <w:bCs/>
          <w:iCs/>
        </w:rPr>
        <w:t xml:space="preserve">. </w:t>
      </w:r>
      <w:r w:rsidR="006B6E8B" w:rsidRPr="003F558A">
        <w:rPr>
          <w:rFonts w:ascii="Arial Nova Light" w:eastAsia="Calibri" w:hAnsi="Arial Nova Light" w:cs="Calibri"/>
          <w:bCs/>
          <w:iCs/>
        </w:rPr>
        <w:t xml:space="preserve">Default values </w:t>
      </w:r>
      <w:r w:rsidR="00853850" w:rsidRPr="003F558A">
        <w:rPr>
          <w:rFonts w:ascii="Arial Nova Light" w:eastAsia="Calibri" w:hAnsi="Arial Nova Light" w:cs="Calibri"/>
          <w:bCs/>
          <w:iCs/>
        </w:rPr>
        <w:t>for priors and hyperparameters from</w:t>
      </w:r>
      <w:r w:rsidR="006B6E8B" w:rsidRPr="003F558A">
        <w:rPr>
          <w:rFonts w:ascii="Arial Nova Light" w:eastAsia="Calibri" w:hAnsi="Arial Nova Light" w:cs="Calibri"/>
          <w:bCs/>
          <w:iCs/>
        </w:rPr>
        <w:t xml:space="preserve"> the </w:t>
      </w:r>
      <w:r w:rsidR="00853850" w:rsidRPr="003F558A">
        <w:rPr>
          <w:rFonts w:ascii="Arial Nova Light" w:eastAsia="Calibri" w:hAnsi="Arial Nova Light" w:cs="Calibri"/>
          <w:bCs/>
          <w:iCs/>
        </w:rPr>
        <w:t>b</w:t>
      </w:r>
      <w:r w:rsidR="006B6E8B" w:rsidRPr="003F558A">
        <w:rPr>
          <w:rFonts w:ascii="Arial Nova Light" w:eastAsia="Calibri" w:hAnsi="Arial Nova Light" w:cs="Calibri"/>
          <w:bCs/>
          <w:iCs/>
        </w:rPr>
        <w:t>lavaan package were used for the Bayesia</w:t>
      </w:r>
      <w:r w:rsidR="0014055C" w:rsidRPr="003F558A">
        <w:rPr>
          <w:rFonts w:ascii="Arial Nova Light" w:eastAsia="Calibri" w:hAnsi="Arial Nova Light" w:cs="Calibri"/>
          <w:bCs/>
          <w:iCs/>
        </w:rPr>
        <w:t>n estimation</w:t>
      </w:r>
      <w:r w:rsidR="006B6E8B" w:rsidRPr="003F558A">
        <w:rPr>
          <w:rFonts w:ascii="Arial Nova Light" w:eastAsia="Calibri" w:hAnsi="Arial Nova Light" w:cs="Calibri"/>
          <w:bCs/>
          <w:iCs/>
        </w:rPr>
        <w:t>:</w:t>
      </w:r>
    </w:p>
    <w:p w14:paraId="75C44841" w14:textId="757F78DD" w:rsidR="006B6E8B" w:rsidRPr="004B1FA0" w:rsidRDefault="006B6E8B" w:rsidP="00751735">
      <w:pPr>
        <w:numPr>
          <w:ilvl w:val="0"/>
          <w:numId w:val="12"/>
        </w:numPr>
        <w:shd w:val="clear" w:color="auto" w:fill="FFFFFF"/>
        <w:spacing w:beforeAutospacing="1" w:after="0" w:afterAutospacing="1" w:line="240" w:lineRule="auto"/>
        <w:jc w:val="both"/>
        <w:rPr>
          <w:rFonts w:ascii="Arial Nova Light" w:eastAsia="Times New Roman" w:hAnsi="Arial Nova Light" w:cs="Times New Roman"/>
          <w:lang w:val="fr-CH"/>
        </w:rPr>
      </w:pPr>
      <w:r w:rsidRPr="004B1FA0">
        <w:rPr>
          <w:rFonts w:ascii="Arial Nova Light" w:eastAsia="Times New Roman" w:hAnsi="Arial Nova Light" w:cs="Times New Roman"/>
          <w:lang w:val="fr-CH"/>
        </w:rPr>
        <w:t>Intercept</w:t>
      </w:r>
      <w:r w:rsidR="002A3D82" w:rsidRPr="004B1FA0">
        <w:rPr>
          <w:rFonts w:ascii="Arial Nova Light" w:eastAsia="Times New Roman" w:hAnsi="Arial Nova Light" w:cs="Times New Roman"/>
          <w:lang w:val="fr-CH"/>
        </w:rPr>
        <w:t xml:space="preserve"> manifest variable (MV)</w:t>
      </w:r>
      <w:r w:rsidRPr="004B1FA0">
        <w:rPr>
          <w:rFonts w:ascii="Arial Nova Light" w:eastAsia="Times New Roman" w:hAnsi="Arial Nova Light" w:cs="Times New Roman"/>
          <w:lang w:val="fr-CH"/>
        </w:rPr>
        <w:t xml:space="preserve"> </w:t>
      </w:r>
      <w:r w:rsidR="00853850" w:rsidRPr="004B1FA0">
        <w:rPr>
          <w:rFonts w:ascii="Arial Nova Light" w:eastAsia="Times New Roman" w:hAnsi="Arial Nova Light" w:cs="Times New Roman"/>
          <w:lang w:val="fr-CH"/>
        </w:rPr>
        <w:t>~</w:t>
      </w:r>
      <w:r w:rsidRPr="004B1FA0">
        <w:rPr>
          <w:rFonts w:ascii="Cambria Math" w:eastAsia="Times New Roman" w:hAnsi="Cambria Math" w:cs="Cambria Math"/>
          <w:bdr w:val="none" w:sz="0" w:space="0" w:color="auto" w:frame="1"/>
          <w:lang w:val="fr-CH"/>
        </w:rPr>
        <w:t xml:space="preserve"> </w:t>
      </w:r>
      <w:r w:rsidRPr="004B1FA0">
        <w:rPr>
          <w:rFonts w:ascii="Arial Nova Light" w:eastAsia="Times New Roman" w:hAnsi="Arial Nova Light" w:cs="Times New Roman"/>
          <w:bdr w:val="none" w:sz="0" w:space="0" w:color="auto" w:frame="1"/>
          <w:lang w:val="fr-CH"/>
        </w:rPr>
        <w:t>N</w:t>
      </w:r>
      <w:r w:rsidR="00853850" w:rsidRPr="004B1FA0">
        <w:rPr>
          <w:rFonts w:ascii="Arial Nova Light" w:eastAsia="Times New Roman" w:hAnsi="Arial Nova Light" w:cs="Times New Roman"/>
          <w:bdr w:val="none" w:sz="0" w:space="0" w:color="auto" w:frame="1"/>
          <w:lang w:val="fr-CH"/>
        </w:rPr>
        <w:t>orm</w:t>
      </w:r>
      <w:r w:rsidRPr="004B1FA0">
        <w:rPr>
          <w:rFonts w:ascii="Arial Nova Light" w:eastAsia="Times New Roman" w:hAnsi="Arial Nova Light" w:cs="Times New Roman"/>
          <w:bdr w:val="none" w:sz="0" w:space="0" w:color="auto" w:frame="1"/>
          <w:lang w:val="fr-CH"/>
        </w:rPr>
        <w:t>(</w:t>
      </w:r>
      <w:r w:rsidRPr="004B1FA0">
        <w:rPr>
          <w:rFonts w:ascii="Arial" w:eastAsia="Times New Roman" w:hAnsi="Arial" w:cs="Arial"/>
          <w:bdr w:val="none" w:sz="0" w:space="0" w:color="auto" w:frame="1"/>
          <w:lang w:val="fr-CH"/>
        </w:rPr>
        <w:t>0</w:t>
      </w:r>
      <w:r w:rsidRPr="004B1FA0">
        <w:rPr>
          <w:rFonts w:ascii="Arial Nova Light" w:eastAsia="Times New Roman" w:hAnsi="Arial Nova Light" w:cs="Times New Roman"/>
          <w:bdr w:val="none" w:sz="0" w:space="0" w:color="auto" w:frame="1"/>
          <w:lang w:val="fr-CH"/>
        </w:rPr>
        <w:t>, 10)</w:t>
      </w:r>
    </w:p>
    <w:p w14:paraId="6F7E31CC" w14:textId="46B6FFC8" w:rsidR="002A3D82" w:rsidRPr="006B6E8B" w:rsidRDefault="002A3D82" w:rsidP="00751735">
      <w:pPr>
        <w:numPr>
          <w:ilvl w:val="0"/>
          <w:numId w:val="12"/>
        </w:numPr>
        <w:shd w:val="clear" w:color="auto" w:fill="FFFFFF"/>
        <w:spacing w:beforeAutospacing="1" w:after="0" w:afterAutospacing="1" w:line="240" w:lineRule="auto"/>
        <w:jc w:val="both"/>
        <w:rPr>
          <w:rFonts w:ascii="Arial Nova Light" w:eastAsia="Times New Roman" w:hAnsi="Arial Nova Light" w:cs="Times New Roman"/>
        </w:rPr>
      </w:pPr>
      <w:r w:rsidRPr="006B6E8B">
        <w:rPr>
          <w:rFonts w:ascii="Arial Nova Light" w:eastAsia="Times New Roman" w:hAnsi="Arial Nova Light" w:cs="Times New Roman"/>
        </w:rPr>
        <w:t>Intercept</w:t>
      </w:r>
      <w:r>
        <w:rPr>
          <w:rFonts w:ascii="Arial Nova Light" w:eastAsia="Times New Roman" w:hAnsi="Arial Nova Light" w:cs="Times New Roman"/>
        </w:rPr>
        <w:t xml:space="preserve"> latent variable </w:t>
      </w:r>
      <w:r w:rsidR="00853850">
        <w:rPr>
          <w:rFonts w:ascii="Arial Nova Light" w:eastAsia="Times New Roman" w:hAnsi="Arial Nova Light" w:cs="Times New Roman"/>
        </w:rPr>
        <w:t>(</w:t>
      </w:r>
      <w:r>
        <w:rPr>
          <w:rFonts w:ascii="Arial Nova Light" w:eastAsia="Times New Roman" w:hAnsi="Arial Nova Light" w:cs="Times New Roman"/>
        </w:rPr>
        <w:t>LV)</w:t>
      </w:r>
      <w:r w:rsidR="00853850">
        <w:rPr>
          <w:rFonts w:ascii="Arial Nova Light" w:eastAsia="Times New Roman" w:hAnsi="Arial Nova Light" w:cs="Times New Roman"/>
        </w:rPr>
        <w:tab/>
      </w:r>
      <w:r w:rsidRPr="006B6E8B">
        <w:rPr>
          <w:rFonts w:ascii="Arial Nova Light" w:eastAsia="Times New Roman" w:hAnsi="Arial Nova Light" w:cs="Times New Roman"/>
          <w:bdr w:val="none" w:sz="0" w:space="0" w:color="auto" w:frame="1"/>
        </w:rPr>
        <w:t>N</w:t>
      </w:r>
      <w:r w:rsidR="00853850">
        <w:rPr>
          <w:rFonts w:ascii="Arial Nova Light" w:eastAsia="Times New Roman" w:hAnsi="Arial Nova Light" w:cs="Times New Roman"/>
          <w:bdr w:val="none" w:sz="0" w:space="0" w:color="auto" w:frame="1"/>
        </w:rPr>
        <w:t>orm</w:t>
      </w:r>
      <w:r w:rsidRPr="006B6E8B">
        <w:rPr>
          <w:rFonts w:ascii="Arial Nova Light" w:eastAsia="Times New Roman" w:hAnsi="Arial Nova Light" w:cs="Times New Roman"/>
          <w:bdr w:val="none" w:sz="0" w:space="0" w:color="auto" w:frame="1"/>
        </w:rPr>
        <w:t>(</w:t>
      </w:r>
      <w:r>
        <w:rPr>
          <w:rFonts w:ascii="Arial" w:eastAsia="Times New Roman" w:hAnsi="Arial" w:cs="Arial"/>
          <w:bdr w:val="none" w:sz="0" w:space="0" w:color="auto" w:frame="1"/>
        </w:rPr>
        <w:t>0</w:t>
      </w:r>
      <w:r w:rsidRPr="006B6E8B">
        <w:rPr>
          <w:rFonts w:ascii="Arial Nova Light" w:eastAsia="Times New Roman" w:hAnsi="Arial Nova Light" w:cs="Times New Roman"/>
          <w:bdr w:val="none" w:sz="0" w:space="0" w:color="auto" w:frame="1"/>
        </w:rPr>
        <w:t>,</w:t>
      </w:r>
      <w:r>
        <w:rPr>
          <w:rFonts w:ascii="Arial Nova Light" w:eastAsia="Times New Roman" w:hAnsi="Arial Nova Light" w:cs="Times New Roman"/>
          <w:bdr w:val="none" w:sz="0" w:space="0" w:color="auto" w:frame="1"/>
        </w:rPr>
        <w:t xml:space="preserve"> 1</w:t>
      </w:r>
      <w:r w:rsidRPr="006B6E8B">
        <w:rPr>
          <w:rFonts w:ascii="Arial Nova Light" w:eastAsia="Times New Roman" w:hAnsi="Arial Nova Light" w:cs="Times New Roman"/>
          <w:bdr w:val="none" w:sz="0" w:space="0" w:color="auto" w:frame="1"/>
        </w:rPr>
        <w:t>0)</w:t>
      </w:r>
    </w:p>
    <w:p w14:paraId="0614CFF1" w14:textId="4FA34C68" w:rsidR="006B6E8B" w:rsidRPr="006B6E8B" w:rsidRDefault="002A3D82" w:rsidP="00751735">
      <w:pPr>
        <w:numPr>
          <w:ilvl w:val="0"/>
          <w:numId w:val="12"/>
        </w:numPr>
        <w:shd w:val="clear" w:color="auto" w:fill="FFFFFF"/>
        <w:spacing w:beforeAutospacing="1" w:after="0" w:afterAutospacing="1" w:line="240" w:lineRule="auto"/>
        <w:jc w:val="both"/>
        <w:rPr>
          <w:rFonts w:ascii="Arial Nova Light" w:eastAsia="Times New Roman" w:hAnsi="Arial Nova Light" w:cs="Times New Roman"/>
        </w:rPr>
      </w:pPr>
      <w:r>
        <w:rPr>
          <w:rFonts w:ascii="Arial Nova Light" w:eastAsia="Times New Roman" w:hAnsi="Arial Nova Light" w:cs="Times New Roman"/>
          <w:bdr w:val="none" w:sz="0" w:space="0" w:color="auto" w:frame="1"/>
        </w:rPr>
        <w:t xml:space="preserve">Loading factor </w:t>
      </w:r>
      <w:r w:rsidR="00853850">
        <w:rPr>
          <w:rFonts w:ascii="Arial Nova Light" w:eastAsia="Times New Roman" w:hAnsi="Arial Nova Light" w:cs="Times New Roman"/>
          <w:bdr w:val="none" w:sz="0" w:space="0" w:color="auto" w:frame="1"/>
        </w:rPr>
        <w:t>~</w:t>
      </w:r>
      <w:r>
        <w:rPr>
          <w:rFonts w:ascii="Cambria Math" w:eastAsia="Times New Roman" w:hAnsi="Cambria Math" w:cs="Cambria Math"/>
          <w:bdr w:val="none" w:sz="0" w:space="0" w:color="auto" w:frame="1"/>
        </w:rPr>
        <w:t xml:space="preserve"> </w:t>
      </w:r>
      <w:r w:rsidRPr="006B6E8B">
        <w:rPr>
          <w:rFonts w:ascii="Arial Nova Light" w:eastAsia="Times New Roman" w:hAnsi="Arial Nova Light" w:cs="Times New Roman"/>
          <w:bdr w:val="none" w:sz="0" w:space="0" w:color="auto" w:frame="1"/>
        </w:rPr>
        <w:t>N</w:t>
      </w:r>
      <w:r w:rsidR="00853850">
        <w:rPr>
          <w:rFonts w:ascii="Arial Nova Light" w:eastAsia="Times New Roman" w:hAnsi="Arial Nova Light" w:cs="Times New Roman"/>
          <w:bdr w:val="none" w:sz="0" w:space="0" w:color="auto" w:frame="1"/>
        </w:rPr>
        <w:t>orm</w:t>
      </w:r>
      <w:r w:rsidRPr="006B6E8B">
        <w:rPr>
          <w:rFonts w:ascii="Arial Nova Light" w:eastAsia="Times New Roman" w:hAnsi="Arial Nova Light" w:cs="Times New Roman"/>
          <w:bdr w:val="none" w:sz="0" w:space="0" w:color="auto" w:frame="1"/>
        </w:rPr>
        <w:t>(</w:t>
      </w:r>
      <w:r>
        <w:rPr>
          <w:rFonts w:ascii="Arial" w:eastAsia="Times New Roman" w:hAnsi="Arial" w:cs="Arial"/>
          <w:bdr w:val="none" w:sz="0" w:space="0" w:color="auto" w:frame="1"/>
        </w:rPr>
        <w:t>0</w:t>
      </w:r>
      <w:r w:rsidRPr="006B6E8B">
        <w:rPr>
          <w:rFonts w:ascii="Arial Nova Light" w:eastAsia="Times New Roman" w:hAnsi="Arial Nova Light" w:cs="Times New Roman"/>
          <w:bdr w:val="none" w:sz="0" w:space="0" w:color="auto" w:frame="1"/>
        </w:rPr>
        <w:t>,</w:t>
      </w:r>
      <w:r>
        <w:rPr>
          <w:rFonts w:ascii="Arial Nova Light" w:eastAsia="Times New Roman" w:hAnsi="Arial Nova Light" w:cs="Times New Roman"/>
          <w:bdr w:val="none" w:sz="0" w:space="0" w:color="auto" w:frame="1"/>
        </w:rPr>
        <w:t xml:space="preserve"> 1</w:t>
      </w:r>
      <w:r w:rsidRPr="006B6E8B">
        <w:rPr>
          <w:rFonts w:ascii="Arial Nova Light" w:eastAsia="Times New Roman" w:hAnsi="Arial Nova Light" w:cs="Times New Roman"/>
          <w:bdr w:val="none" w:sz="0" w:space="0" w:color="auto" w:frame="1"/>
        </w:rPr>
        <w:t>0)</w:t>
      </w:r>
    </w:p>
    <w:p w14:paraId="7E0CA019" w14:textId="2E4CB407" w:rsidR="002A3D82" w:rsidRPr="002A3D82" w:rsidRDefault="002A3D82" w:rsidP="00751735">
      <w:pPr>
        <w:numPr>
          <w:ilvl w:val="0"/>
          <w:numId w:val="12"/>
        </w:numPr>
        <w:shd w:val="clear" w:color="auto" w:fill="FFFFFF"/>
        <w:spacing w:beforeAutospacing="1" w:after="0" w:afterAutospacing="1" w:line="240" w:lineRule="auto"/>
        <w:jc w:val="both"/>
        <w:rPr>
          <w:rFonts w:ascii="Arial Nova Light" w:eastAsia="Times New Roman" w:hAnsi="Arial Nova Light" w:cs="Times New Roman"/>
        </w:rPr>
      </w:pPr>
      <w:r>
        <w:rPr>
          <w:rFonts w:ascii="Arial Nova Light" w:eastAsia="Times New Roman" w:hAnsi="Arial Nova Light" w:cs="Times New Roman"/>
          <w:bdr w:val="none" w:sz="0" w:space="0" w:color="auto" w:frame="1"/>
        </w:rPr>
        <w:t xml:space="preserve">Regression </w:t>
      </w:r>
      <w:r w:rsidR="00853850">
        <w:rPr>
          <w:rFonts w:ascii="Arial Nova Light" w:eastAsia="Times New Roman" w:hAnsi="Arial Nova Light" w:cs="Times New Roman"/>
          <w:bdr w:val="none" w:sz="0" w:space="0" w:color="auto" w:frame="1"/>
        </w:rPr>
        <w:t>~</w:t>
      </w:r>
      <w:r>
        <w:rPr>
          <w:rFonts w:ascii="Arial Nova Light" w:eastAsia="Times New Roman" w:hAnsi="Arial Nova Light" w:cs="Times New Roman"/>
          <w:bdr w:val="none" w:sz="0" w:space="0" w:color="auto" w:frame="1"/>
        </w:rPr>
        <w:t xml:space="preserve"> </w:t>
      </w:r>
      <w:r w:rsidRPr="006B6E8B">
        <w:rPr>
          <w:rFonts w:ascii="Arial Nova Light" w:eastAsia="Times New Roman" w:hAnsi="Arial Nova Light" w:cs="Times New Roman"/>
          <w:bdr w:val="none" w:sz="0" w:space="0" w:color="auto" w:frame="1"/>
        </w:rPr>
        <w:t>N</w:t>
      </w:r>
      <w:r w:rsidR="00853850">
        <w:rPr>
          <w:rFonts w:ascii="Arial Nova Light" w:eastAsia="Times New Roman" w:hAnsi="Arial Nova Light" w:cs="Times New Roman"/>
          <w:bdr w:val="none" w:sz="0" w:space="0" w:color="auto" w:frame="1"/>
        </w:rPr>
        <w:t>orm</w:t>
      </w:r>
      <w:r w:rsidRPr="006B6E8B">
        <w:rPr>
          <w:rFonts w:ascii="Arial Nova Light" w:eastAsia="Times New Roman" w:hAnsi="Arial Nova Light" w:cs="Times New Roman"/>
          <w:bdr w:val="none" w:sz="0" w:space="0" w:color="auto" w:frame="1"/>
        </w:rPr>
        <w:t>(</w:t>
      </w:r>
      <w:r>
        <w:rPr>
          <w:rFonts w:ascii="Arial" w:eastAsia="Times New Roman" w:hAnsi="Arial" w:cs="Arial"/>
          <w:bdr w:val="none" w:sz="0" w:space="0" w:color="auto" w:frame="1"/>
        </w:rPr>
        <w:t>0</w:t>
      </w:r>
      <w:r w:rsidRPr="006B6E8B">
        <w:rPr>
          <w:rFonts w:ascii="Arial Nova Light" w:eastAsia="Times New Roman" w:hAnsi="Arial Nova Light" w:cs="Times New Roman"/>
          <w:bdr w:val="none" w:sz="0" w:space="0" w:color="auto" w:frame="1"/>
        </w:rPr>
        <w:t>,</w:t>
      </w:r>
      <w:r>
        <w:rPr>
          <w:rFonts w:ascii="Arial Nova Light" w:eastAsia="Times New Roman" w:hAnsi="Arial Nova Light" w:cs="Times New Roman"/>
          <w:bdr w:val="none" w:sz="0" w:space="0" w:color="auto" w:frame="1"/>
        </w:rPr>
        <w:t xml:space="preserve"> 1</w:t>
      </w:r>
      <w:r w:rsidRPr="006B6E8B">
        <w:rPr>
          <w:rFonts w:ascii="Arial Nova Light" w:eastAsia="Times New Roman" w:hAnsi="Arial Nova Light" w:cs="Times New Roman"/>
          <w:bdr w:val="none" w:sz="0" w:space="0" w:color="auto" w:frame="1"/>
        </w:rPr>
        <w:t>0)</w:t>
      </w:r>
    </w:p>
    <w:p w14:paraId="59C0D7D9" w14:textId="173D1293" w:rsidR="002A3D82" w:rsidRPr="002A3D82" w:rsidRDefault="002A3D82" w:rsidP="00751735">
      <w:pPr>
        <w:numPr>
          <w:ilvl w:val="0"/>
          <w:numId w:val="12"/>
        </w:numPr>
        <w:shd w:val="clear" w:color="auto" w:fill="FFFFFF"/>
        <w:spacing w:beforeAutospacing="1" w:afterAutospacing="1"/>
        <w:jc w:val="both"/>
        <w:rPr>
          <w:rFonts w:ascii="Arial Nova Light" w:eastAsia="Times New Roman" w:hAnsi="Arial Nova Light" w:cs="Times New Roman"/>
          <w:bdr w:val="none" w:sz="0" w:space="0" w:color="auto" w:frame="1"/>
        </w:rPr>
      </w:pPr>
      <w:r>
        <w:rPr>
          <w:rFonts w:ascii="Arial Nova Light" w:eastAsia="Times New Roman" w:hAnsi="Arial Nova Light" w:cs="Times New Roman"/>
          <w:bdr w:val="none" w:sz="0" w:space="0" w:color="auto" w:frame="1"/>
        </w:rPr>
        <w:t>Precision MV</w:t>
      </w:r>
      <w:r w:rsidR="00853850">
        <w:rPr>
          <w:rFonts w:ascii="Arial Nova Light" w:eastAsia="Times New Roman" w:hAnsi="Arial Nova Light" w:cs="Times New Roman"/>
          <w:bdr w:val="none" w:sz="0" w:space="0" w:color="auto" w:frame="1"/>
        </w:rPr>
        <w:t xml:space="preserve"> ~</w:t>
      </w:r>
      <w:r>
        <w:rPr>
          <w:rFonts w:ascii="Arial Nova Light" w:eastAsia="Times New Roman" w:hAnsi="Arial Nova Light" w:cs="Times New Roman"/>
          <w:bdr w:val="none" w:sz="0" w:space="0" w:color="auto" w:frame="1"/>
        </w:rPr>
        <w:t xml:space="preserve"> </w:t>
      </w:r>
      <w:r w:rsidR="00853850" w:rsidRPr="002A3D82">
        <w:rPr>
          <w:rFonts w:ascii="Garamond" w:eastAsia="Times New Roman" w:hAnsi="Garamond" w:cs="Times New Roman"/>
          <w:bdr w:val="none" w:sz="0" w:space="0" w:color="auto" w:frame="1"/>
        </w:rPr>
        <w:t>Γ</w:t>
      </w:r>
      <w:r w:rsidR="006B6E8B" w:rsidRPr="006B6E8B">
        <w:rPr>
          <w:rFonts w:ascii="Arial Nova Light" w:eastAsia="Times New Roman" w:hAnsi="Arial Nova Light" w:cs="Times New Roman"/>
          <w:bdr w:val="none" w:sz="0" w:space="0" w:color="auto" w:frame="1"/>
        </w:rPr>
        <w:t>(</w:t>
      </w:r>
      <w:r w:rsidR="00A33410" w:rsidRPr="002A3D82">
        <w:rPr>
          <w:rFonts w:ascii="Arial Nova Light" w:eastAsia="Times New Roman" w:hAnsi="Arial Nova Light" w:cs="Times New Roman"/>
          <w:bdr w:val="none" w:sz="0" w:space="0" w:color="auto" w:frame="1"/>
        </w:rPr>
        <w:t>1</w:t>
      </w:r>
      <w:r w:rsidR="006B6E8B" w:rsidRPr="006B6E8B">
        <w:rPr>
          <w:rFonts w:ascii="Arial Nova Light" w:eastAsia="Times New Roman" w:hAnsi="Arial Nova Light" w:cs="Times New Roman"/>
          <w:bdr w:val="none" w:sz="0" w:space="0" w:color="auto" w:frame="1"/>
        </w:rPr>
        <w:t>,</w:t>
      </w:r>
      <w:r>
        <w:rPr>
          <w:rFonts w:ascii="Arial Nova Light" w:eastAsia="Times New Roman" w:hAnsi="Arial Nova Light" w:cs="Times New Roman"/>
          <w:bdr w:val="none" w:sz="0" w:space="0" w:color="auto" w:frame="1"/>
        </w:rPr>
        <w:t xml:space="preserve"> </w:t>
      </w:r>
      <w:r w:rsidR="00372F3D">
        <w:rPr>
          <w:rFonts w:ascii="Arial Nova Light" w:eastAsia="Times New Roman" w:hAnsi="Arial Nova Light" w:cs="Times New Roman"/>
          <w:bdr w:val="none" w:sz="0" w:space="0" w:color="auto" w:frame="1"/>
        </w:rPr>
        <w:t>.</w:t>
      </w:r>
      <w:r>
        <w:rPr>
          <w:rFonts w:ascii="Arial Nova Light" w:eastAsia="Times New Roman" w:hAnsi="Arial Nova Light" w:cs="Times New Roman"/>
          <w:bdr w:val="none" w:sz="0" w:space="0" w:color="auto" w:frame="1"/>
        </w:rPr>
        <w:t>0</w:t>
      </w:r>
      <w:r w:rsidR="00A33410" w:rsidRPr="002A3D82">
        <w:rPr>
          <w:rFonts w:ascii="Arial Nova Light" w:eastAsia="Times New Roman" w:hAnsi="Arial Nova Light" w:cs="Times New Roman"/>
          <w:bdr w:val="none" w:sz="0" w:space="0" w:color="auto" w:frame="1"/>
        </w:rPr>
        <w:t>5)</w:t>
      </w:r>
      <w:r>
        <w:rPr>
          <w:rFonts w:ascii="Arial Nova Light" w:eastAsia="Times New Roman" w:hAnsi="Arial Nova Light" w:cs="Times New Roman"/>
          <w:bdr w:val="none" w:sz="0" w:space="0" w:color="auto" w:frame="1"/>
        </w:rPr>
        <w:t xml:space="preserve"> </w:t>
      </w:r>
      <w:r w:rsidRPr="002A3D82">
        <w:rPr>
          <w:rFonts w:ascii="Arial Nova Light" w:eastAsia="Times New Roman" w:hAnsi="Arial Nova Light" w:cs="Times New Roman"/>
          <w:bdr w:val="none" w:sz="0" w:space="0" w:color="auto" w:frame="1"/>
        </w:rPr>
        <w:t>(</w:t>
      </w:r>
      <w:r w:rsidR="00402A22">
        <w:rPr>
          <w:rFonts w:ascii="Arial Nova Light" w:eastAsia="Times New Roman" w:hAnsi="Arial Nova Light" w:cs="Times New Roman"/>
          <w:bdr w:val="none" w:sz="0" w:space="0" w:color="auto" w:frame="1"/>
        </w:rPr>
        <w:t>SD</w:t>
      </w:r>
      <w:r>
        <w:rPr>
          <w:rFonts w:ascii="Arial Nova Light" w:eastAsia="Times New Roman" w:hAnsi="Arial Nova Light" w:cs="Times New Roman"/>
          <w:bdr w:val="none" w:sz="0" w:space="0" w:color="auto" w:frame="1"/>
        </w:rPr>
        <w:t>)</w:t>
      </w:r>
    </w:p>
    <w:p w14:paraId="080FF6D1" w14:textId="459599E0" w:rsidR="002A3D82" w:rsidRPr="002A3D82" w:rsidRDefault="002A3D82" w:rsidP="00751735">
      <w:pPr>
        <w:numPr>
          <w:ilvl w:val="0"/>
          <w:numId w:val="12"/>
        </w:numPr>
        <w:shd w:val="clear" w:color="auto" w:fill="FFFFFF"/>
        <w:spacing w:beforeAutospacing="1" w:afterAutospacing="1"/>
        <w:jc w:val="both"/>
        <w:rPr>
          <w:rFonts w:ascii="Arial Nova Light" w:eastAsia="Times New Roman" w:hAnsi="Arial Nova Light" w:cs="Times New Roman"/>
          <w:bdr w:val="none" w:sz="0" w:space="0" w:color="auto" w:frame="1"/>
        </w:rPr>
      </w:pPr>
      <w:r>
        <w:rPr>
          <w:rFonts w:ascii="Arial Nova Light" w:eastAsia="Times New Roman" w:hAnsi="Arial Nova Light" w:cs="Times New Roman"/>
          <w:bdr w:val="none" w:sz="0" w:space="0" w:color="auto" w:frame="1"/>
        </w:rPr>
        <w:t>Precision LV</w:t>
      </w:r>
      <w:r w:rsidR="00853850">
        <w:rPr>
          <w:rFonts w:ascii="Arial Nova Light" w:eastAsia="Times New Roman" w:hAnsi="Arial Nova Light" w:cs="Times New Roman"/>
          <w:bdr w:val="none" w:sz="0" w:space="0" w:color="auto" w:frame="1"/>
        </w:rPr>
        <w:t xml:space="preserve"> ~</w:t>
      </w:r>
      <w:r>
        <w:rPr>
          <w:rFonts w:ascii="Arial Nova Light" w:eastAsia="Times New Roman" w:hAnsi="Arial Nova Light" w:cs="Times New Roman"/>
          <w:bdr w:val="none" w:sz="0" w:space="0" w:color="auto" w:frame="1"/>
        </w:rPr>
        <w:t xml:space="preserve"> </w:t>
      </w:r>
      <w:r w:rsidR="00853850" w:rsidRPr="002A3D82">
        <w:rPr>
          <w:rFonts w:ascii="Garamond" w:eastAsia="Times New Roman" w:hAnsi="Garamond" w:cs="Times New Roman"/>
          <w:bdr w:val="none" w:sz="0" w:space="0" w:color="auto" w:frame="1"/>
        </w:rPr>
        <w:t>Γ</w:t>
      </w:r>
      <w:r w:rsidRPr="006B6E8B">
        <w:rPr>
          <w:rFonts w:ascii="Arial Nova Light" w:eastAsia="Times New Roman" w:hAnsi="Arial Nova Light" w:cs="Times New Roman"/>
          <w:bdr w:val="none" w:sz="0" w:space="0" w:color="auto" w:frame="1"/>
        </w:rPr>
        <w:t>(</w:t>
      </w:r>
      <w:r w:rsidRPr="002A3D82">
        <w:rPr>
          <w:rFonts w:ascii="Arial Nova Light" w:eastAsia="Times New Roman" w:hAnsi="Arial Nova Light" w:cs="Times New Roman"/>
          <w:bdr w:val="none" w:sz="0" w:space="0" w:color="auto" w:frame="1"/>
        </w:rPr>
        <w:t>1</w:t>
      </w:r>
      <w:r w:rsidRPr="006B6E8B">
        <w:rPr>
          <w:rFonts w:ascii="Arial Nova Light" w:eastAsia="Times New Roman" w:hAnsi="Arial Nova Light" w:cs="Times New Roman"/>
          <w:bdr w:val="none" w:sz="0" w:space="0" w:color="auto" w:frame="1"/>
        </w:rPr>
        <w:t>,</w:t>
      </w:r>
      <w:r>
        <w:rPr>
          <w:rFonts w:ascii="Arial Nova Light" w:eastAsia="Times New Roman" w:hAnsi="Arial Nova Light" w:cs="Times New Roman"/>
          <w:bdr w:val="none" w:sz="0" w:space="0" w:color="auto" w:frame="1"/>
        </w:rPr>
        <w:t xml:space="preserve"> </w:t>
      </w:r>
      <w:r w:rsidR="00372F3D">
        <w:rPr>
          <w:rFonts w:ascii="Arial Nova Light" w:eastAsia="Times New Roman" w:hAnsi="Arial Nova Light" w:cs="Times New Roman"/>
          <w:bdr w:val="none" w:sz="0" w:space="0" w:color="auto" w:frame="1"/>
        </w:rPr>
        <w:t>.</w:t>
      </w:r>
      <w:r>
        <w:rPr>
          <w:rFonts w:ascii="Arial Nova Light" w:eastAsia="Times New Roman" w:hAnsi="Arial Nova Light" w:cs="Times New Roman"/>
          <w:bdr w:val="none" w:sz="0" w:space="0" w:color="auto" w:frame="1"/>
        </w:rPr>
        <w:t>0</w:t>
      </w:r>
      <w:r w:rsidRPr="002A3D82">
        <w:rPr>
          <w:rFonts w:ascii="Arial Nova Light" w:eastAsia="Times New Roman" w:hAnsi="Arial Nova Light" w:cs="Times New Roman"/>
          <w:bdr w:val="none" w:sz="0" w:space="0" w:color="auto" w:frame="1"/>
        </w:rPr>
        <w:t>5)</w:t>
      </w:r>
      <w:r>
        <w:rPr>
          <w:rFonts w:ascii="Arial Nova Light" w:eastAsia="Times New Roman" w:hAnsi="Arial Nova Light" w:cs="Times New Roman"/>
          <w:bdr w:val="none" w:sz="0" w:space="0" w:color="auto" w:frame="1"/>
        </w:rPr>
        <w:t xml:space="preserve"> </w:t>
      </w:r>
      <w:r w:rsidRPr="002A3D82">
        <w:rPr>
          <w:rFonts w:ascii="Arial Nova Light" w:eastAsia="Times New Roman" w:hAnsi="Arial Nova Light" w:cs="Times New Roman"/>
          <w:bdr w:val="none" w:sz="0" w:space="0" w:color="auto" w:frame="1"/>
        </w:rPr>
        <w:t>(</w:t>
      </w:r>
      <w:r w:rsidR="00402A22">
        <w:rPr>
          <w:rFonts w:ascii="Arial Nova Light" w:eastAsia="Times New Roman" w:hAnsi="Arial Nova Light" w:cs="Times New Roman"/>
          <w:bdr w:val="none" w:sz="0" w:space="0" w:color="auto" w:frame="1"/>
        </w:rPr>
        <w:t>SD</w:t>
      </w:r>
      <w:r>
        <w:rPr>
          <w:rFonts w:ascii="Arial Nova Light" w:eastAsia="Times New Roman" w:hAnsi="Arial Nova Light" w:cs="Times New Roman"/>
          <w:bdr w:val="none" w:sz="0" w:space="0" w:color="auto" w:frame="1"/>
        </w:rPr>
        <w:t>)</w:t>
      </w:r>
    </w:p>
    <w:p w14:paraId="33A3514F" w14:textId="364CB4FD" w:rsidR="002A3D82" w:rsidRDefault="000434EB" w:rsidP="00751735">
      <w:pPr>
        <w:numPr>
          <w:ilvl w:val="0"/>
          <w:numId w:val="12"/>
        </w:numPr>
        <w:shd w:val="clear" w:color="auto" w:fill="FFFFFF"/>
        <w:spacing w:beforeAutospacing="1" w:afterAutospacing="1"/>
        <w:jc w:val="both"/>
        <w:rPr>
          <w:rFonts w:ascii="Arial Nova Light" w:eastAsia="Times New Roman" w:hAnsi="Arial Nova Light" w:cs="Times New Roman"/>
        </w:rPr>
      </w:pPr>
      <w:r>
        <w:rPr>
          <w:rFonts w:ascii="Arial Nova Light" w:eastAsia="Times New Roman" w:hAnsi="Arial Nova Light" w:cs="Times New Roman"/>
        </w:rPr>
        <w:t>Correlation</w:t>
      </w:r>
      <w:r w:rsidR="00853850">
        <w:rPr>
          <w:rFonts w:ascii="Arial Nova Light" w:eastAsia="Times New Roman" w:hAnsi="Arial Nova Light" w:cs="Times New Roman"/>
        </w:rPr>
        <w:t xml:space="preserve"> ~</w:t>
      </w:r>
      <w:r w:rsidR="002A3D82">
        <w:rPr>
          <w:rFonts w:ascii="Arial Nova Light" w:eastAsia="Times New Roman" w:hAnsi="Arial Nova Light" w:cs="Times New Roman"/>
        </w:rPr>
        <w:t xml:space="preserve"> </w:t>
      </w:r>
      <w:r w:rsidR="00853850">
        <w:rPr>
          <w:rFonts w:ascii="Arial Nova Light" w:eastAsia="Times New Roman" w:hAnsi="Arial Nova Light" w:cs="Times New Roman"/>
        </w:rPr>
        <w:t>Beta</w:t>
      </w:r>
      <w:r w:rsidR="002A3D82" w:rsidRPr="002A3D82">
        <w:rPr>
          <w:rFonts w:ascii="Arial Nova Light" w:eastAsia="Times New Roman" w:hAnsi="Arial Nova Light" w:cs="Times New Roman"/>
        </w:rPr>
        <w:t>(1,1)</w:t>
      </w:r>
    </w:p>
    <w:p w14:paraId="1E41F1D4" w14:textId="158FB814" w:rsidR="002A3D82" w:rsidRDefault="002A3D82" w:rsidP="00751735">
      <w:pPr>
        <w:numPr>
          <w:ilvl w:val="0"/>
          <w:numId w:val="12"/>
        </w:numPr>
        <w:shd w:val="clear" w:color="auto" w:fill="FFFFFF"/>
        <w:spacing w:beforeAutospacing="1" w:afterAutospacing="1"/>
        <w:jc w:val="both"/>
        <w:rPr>
          <w:rFonts w:ascii="Arial Nova Light" w:eastAsia="Times New Roman" w:hAnsi="Arial Nova Light" w:cs="Times New Roman"/>
        </w:rPr>
      </w:pPr>
      <w:r>
        <w:rPr>
          <w:rFonts w:ascii="Arial Nova Light" w:eastAsia="Times New Roman" w:hAnsi="Arial Nova Light" w:cs="Times New Roman"/>
        </w:rPr>
        <w:t xml:space="preserve">Covariance matrix </w:t>
      </w:r>
      <w:r w:rsidR="00853850">
        <w:rPr>
          <w:rFonts w:ascii="Arial Nova Light" w:eastAsia="Times New Roman" w:hAnsi="Arial Nova Light" w:cs="Times New Roman"/>
        </w:rPr>
        <w:t xml:space="preserve">~ </w:t>
      </w:r>
      <w:r w:rsidRPr="002A3D82">
        <w:rPr>
          <w:rFonts w:ascii="Arial Nova Light" w:eastAsia="Times New Roman" w:hAnsi="Arial Nova Light" w:cs="Times New Roman"/>
        </w:rPr>
        <w:t>Wishart(3,iden)</w:t>
      </w:r>
    </w:p>
    <w:p w14:paraId="5B0A5A6D" w14:textId="2C9B0728" w:rsidR="006B6E8B" w:rsidRPr="000434EB" w:rsidRDefault="002A3D82" w:rsidP="00751735">
      <w:pPr>
        <w:numPr>
          <w:ilvl w:val="0"/>
          <w:numId w:val="12"/>
        </w:numPr>
        <w:shd w:val="clear" w:color="auto" w:fill="FFFFFF"/>
        <w:spacing w:beforeAutospacing="1" w:afterAutospacing="1"/>
        <w:jc w:val="both"/>
        <w:rPr>
          <w:rFonts w:ascii="Arial Nova Light" w:eastAsia="Times New Roman" w:hAnsi="Arial Nova Light" w:cs="Times New Roman"/>
        </w:rPr>
      </w:pPr>
      <w:r>
        <w:rPr>
          <w:rFonts w:ascii="Arial Nova Light" w:eastAsia="Times New Roman" w:hAnsi="Arial Nova Light" w:cs="Times New Roman"/>
        </w:rPr>
        <w:t>Threshol</w:t>
      </w:r>
      <w:r w:rsidR="000434EB">
        <w:rPr>
          <w:rFonts w:ascii="Arial Nova Light" w:eastAsia="Times New Roman" w:hAnsi="Arial Nova Light" w:cs="Times New Roman"/>
        </w:rPr>
        <w:t xml:space="preserve">d </w:t>
      </w:r>
      <w:r w:rsidR="00853850">
        <w:rPr>
          <w:rFonts w:ascii="Arial Nova Light" w:eastAsia="Times New Roman" w:hAnsi="Arial Nova Light" w:cs="Times New Roman"/>
        </w:rPr>
        <w:t xml:space="preserve">~ </w:t>
      </w:r>
      <w:r w:rsidR="000434EB">
        <w:rPr>
          <w:rFonts w:ascii="Arial Nova Light" w:eastAsia="Times New Roman" w:hAnsi="Arial Nova Light" w:cs="Times New Roman"/>
        </w:rPr>
        <w:t>N</w:t>
      </w:r>
      <w:r w:rsidR="00853850">
        <w:rPr>
          <w:rFonts w:ascii="Arial Nova Light" w:eastAsia="Times New Roman" w:hAnsi="Arial Nova Light" w:cs="Times New Roman"/>
        </w:rPr>
        <w:t>orm</w:t>
      </w:r>
      <w:r w:rsidR="000434EB" w:rsidRPr="000434EB">
        <w:rPr>
          <w:rFonts w:ascii="Arial Nova Light" w:eastAsia="Times New Roman" w:hAnsi="Arial Nova Light" w:cs="Times New Roman"/>
        </w:rPr>
        <w:t>(0,1.5)</w:t>
      </w:r>
    </w:p>
    <w:p w14:paraId="78D87F60" w14:textId="039C5FE9" w:rsidR="00946C1B" w:rsidRDefault="000434EB" w:rsidP="00DA1B76">
      <w:pPr>
        <w:suppressAutoHyphens/>
        <w:autoSpaceDN w:val="0"/>
        <w:spacing w:after="0" w:line="480" w:lineRule="auto"/>
        <w:jc w:val="both"/>
        <w:textAlignment w:val="baseline"/>
        <w:rPr>
          <w:rFonts w:ascii="Arial Nova Light" w:eastAsia="Calibri" w:hAnsi="Arial Nova Light" w:cs="Calibri"/>
          <w:bCs/>
          <w:iCs/>
        </w:rPr>
      </w:pPr>
      <w:r>
        <w:rPr>
          <w:rFonts w:ascii="Arial Nova Light" w:eastAsia="Calibri" w:hAnsi="Arial Nova Light" w:cs="Calibri"/>
          <w:bCs/>
          <w:iCs/>
        </w:rPr>
        <w:t>Due to</w:t>
      </w:r>
      <w:r w:rsidR="00AA2D31">
        <w:rPr>
          <w:rFonts w:ascii="Arial Nova Light" w:eastAsia="Calibri" w:hAnsi="Arial Nova Light" w:cs="Calibri"/>
          <w:bCs/>
          <w:iCs/>
        </w:rPr>
        <w:t xml:space="preserve"> the novelty of the implemented approach, </w:t>
      </w:r>
      <w:r>
        <w:rPr>
          <w:rFonts w:ascii="Arial Nova Light" w:eastAsia="Calibri" w:hAnsi="Arial Nova Light" w:cs="Calibri"/>
          <w:bCs/>
          <w:iCs/>
        </w:rPr>
        <w:t>it was no</w:t>
      </w:r>
      <w:r w:rsidR="00372F3D">
        <w:rPr>
          <w:rFonts w:ascii="Arial Nova Light" w:eastAsia="Calibri" w:hAnsi="Arial Nova Light" w:cs="Calibri"/>
          <w:bCs/>
          <w:iCs/>
        </w:rPr>
        <w:t>t</w:t>
      </w:r>
      <w:r>
        <w:rPr>
          <w:rFonts w:ascii="Arial Nova Light" w:eastAsia="Calibri" w:hAnsi="Arial Nova Light" w:cs="Calibri"/>
          <w:bCs/>
          <w:iCs/>
        </w:rPr>
        <w:t xml:space="preserve"> possible to find any further </w:t>
      </w:r>
      <w:r w:rsidR="0014055C">
        <w:rPr>
          <w:rFonts w:ascii="Arial Nova Light" w:eastAsia="Calibri" w:hAnsi="Arial Nova Light" w:cs="Calibri"/>
          <w:bCs/>
          <w:iCs/>
        </w:rPr>
        <w:t>data</w:t>
      </w:r>
      <w:r>
        <w:rPr>
          <w:rFonts w:ascii="Arial Nova Light" w:eastAsia="Calibri" w:hAnsi="Arial Nova Light" w:cs="Calibri"/>
          <w:bCs/>
          <w:iCs/>
        </w:rPr>
        <w:t xml:space="preserve">set </w:t>
      </w:r>
      <w:r w:rsidR="0014055C">
        <w:rPr>
          <w:rFonts w:ascii="Arial Nova Light" w:eastAsia="Calibri" w:hAnsi="Arial Nova Light" w:cs="Calibri"/>
          <w:bCs/>
          <w:iCs/>
        </w:rPr>
        <w:t>with similar</w:t>
      </w:r>
      <w:r w:rsidR="006D7391">
        <w:rPr>
          <w:rFonts w:ascii="Arial Nova Light" w:eastAsia="Calibri" w:hAnsi="Arial Nova Light" w:cs="Calibri"/>
          <w:bCs/>
          <w:iCs/>
        </w:rPr>
        <w:t xml:space="preserve"> feature</w:t>
      </w:r>
      <w:r w:rsidR="00C77FE7">
        <w:rPr>
          <w:rFonts w:ascii="Arial Nova Light" w:eastAsia="Calibri" w:hAnsi="Arial Nova Light" w:cs="Calibri"/>
          <w:bCs/>
          <w:iCs/>
        </w:rPr>
        <w:t>s</w:t>
      </w:r>
      <w:r>
        <w:rPr>
          <w:rFonts w:ascii="Arial Nova Light" w:eastAsia="Calibri" w:hAnsi="Arial Nova Light" w:cs="Calibri"/>
          <w:bCs/>
          <w:iCs/>
        </w:rPr>
        <w:t xml:space="preserve"> in terms of </w:t>
      </w:r>
      <w:r w:rsidR="00206095">
        <w:rPr>
          <w:rFonts w:ascii="Arial Nova Light" w:eastAsia="Calibri" w:hAnsi="Arial Nova Light" w:cs="Calibri"/>
          <w:bCs/>
          <w:iCs/>
        </w:rPr>
        <w:t>functional neuro</w:t>
      </w:r>
      <w:r>
        <w:rPr>
          <w:rFonts w:ascii="Arial Nova Light" w:eastAsia="Calibri" w:hAnsi="Arial Nova Light" w:cs="Calibri"/>
          <w:bCs/>
          <w:iCs/>
        </w:rPr>
        <w:t>markers and experimental manipulations</w:t>
      </w:r>
      <w:r w:rsidR="00372F3D">
        <w:rPr>
          <w:rFonts w:ascii="Arial Nova Light" w:eastAsia="Calibri" w:hAnsi="Arial Nova Light" w:cs="Calibri"/>
          <w:bCs/>
          <w:iCs/>
        </w:rPr>
        <w:t xml:space="preserve"> to provide more informative priors, so we conservatively chose these uninformative priors</w:t>
      </w:r>
      <w:r>
        <w:rPr>
          <w:rFonts w:ascii="Arial Nova Light" w:eastAsia="Calibri" w:hAnsi="Arial Nova Light" w:cs="Calibri"/>
          <w:bCs/>
          <w:iCs/>
        </w:rPr>
        <w:t xml:space="preserve">. </w:t>
      </w:r>
      <w:r w:rsidR="00EB029B">
        <w:rPr>
          <w:rFonts w:ascii="Arial Nova Light" w:eastAsia="Calibri" w:hAnsi="Arial Nova Light" w:cs="Calibri"/>
          <w:bCs/>
          <w:iCs/>
        </w:rPr>
        <w:t xml:space="preserve"> All </w:t>
      </w:r>
      <w:r w:rsidR="00402A22">
        <w:rPr>
          <w:rFonts w:ascii="Arial Nova Light" w:eastAsia="Calibri" w:hAnsi="Arial Nova Light" w:cs="Calibri"/>
          <w:bCs/>
          <w:iCs/>
        </w:rPr>
        <w:t xml:space="preserve">BSEMs were </w:t>
      </w:r>
      <w:r w:rsidR="00372F3D">
        <w:rPr>
          <w:rFonts w:ascii="Arial Nova Light" w:eastAsia="Calibri" w:hAnsi="Arial Nova Light" w:cs="Calibri"/>
          <w:bCs/>
          <w:iCs/>
        </w:rPr>
        <w:t xml:space="preserve">estimated using </w:t>
      </w:r>
      <w:r w:rsidR="00001E18">
        <w:rPr>
          <w:rFonts w:ascii="Arial Nova Light" w:eastAsia="Calibri" w:hAnsi="Arial Nova Light" w:cs="Calibri"/>
          <w:bCs/>
          <w:iCs/>
        </w:rPr>
        <w:t>4</w:t>
      </w:r>
      <w:r w:rsidR="00402A22">
        <w:rPr>
          <w:rFonts w:ascii="Arial Nova Light" w:eastAsia="Calibri" w:hAnsi="Arial Nova Light" w:cs="Calibri"/>
          <w:bCs/>
          <w:iCs/>
        </w:rPr>
        <w:t xml:space="preserve"> </w:t>
      </w:r>
      <w:r w:rsidR="00402A22" w:rsidRPr="00402A22">
        <w:rPr>
          <w:rFonts w:ascii="Arial Nova Light" w:eastAsia="Calibri" w:hAnsi="Arial Nova Light" w:cs="Calibri"/>
          <w:bCs/>
          <w:iCs/>
        </w:rPr>
        <w:t xml:space="preserve">Markov Monte Carlo </w:t>
      </w:r>
      <w:r w:rsidR="006D7391" w:rsidRPr="00402A22">
        <w:rPr>
          <w:rFonts w:ascii="Arial Nova Light" w:eastAsia="Calibri" w:hAnsi="Arial Nova Light" w:cs="Calibri"/>
          <w:bCs/>
          <w:iCs/>
        </w:rPr>
        <w:t>chains</w:t>
      </w:r>
      <w:r w:rsidR="006D7391">
        <w:rPr>
          <w:rFonts w:ascii="Arial Nova Light" w:eastAsia="Calibri" w:hAnsi="Arial Nova Light" w:cs="Calibri"/>
          <w:bCs/>
          <w:iCs/>
        </w:rPr>
        <w:t xml:space="preserve"> </w:t>
      </w:r>
      <w:r w:rsidR="00402A22">
        <w:rPr>
          <w:rFonts w:ascii="Arial Nova Light" w:eastAsia="Calibri" w:hAnsi="Arial Nova Light" w:cs="Calibri"/>
          <w:bCs/>
          <w:iCs/>
        </w:rPr>
        <w:t>(</w:t>
      </w:r>
      <w:r w:rsidR="00402A22" w:rsidRPr="00402A22">
        <w:rPr>
          <w:rFonts w:ascii="Arial Nova Light" w:eastAsia="Calibri" w:hAnsi="Arial Nova Light" w:cs="Calibri"/>
          <w:bCs/>
          <w:iCs/>
        </w:rPr>
        <w:t>MCMC</w:t>
      </w:r>
      <w:r w:rsidR="00402A22">
        <w:rPr>
          <w:rFonts w:ascii="Arial Nova Light" w:eastAsia="Calibri" w:hAnsi="Arial Nova Light" w:cs="Calibri"/>
          <w:bCs/>
          <w:iCs/>
        </w:rPr>
        <w:t>)</w:t>
      </w:r>
      <w:r w:rsidR="00001E18">
        <w:rPr>
          <w:rFonts w:ascii="Arial Nova Light" w:eastAsia="Calibri" w:hAnsi="Arial Nova Light" w:cs="Calibri"/>
          <w:bCs/>
          <w:iCs/>
        </w:rPr>
        <w:t>, 1000 burn</w:t>
      </w:r>
      <w:r w:rsidR="00372F3D">
        <w:rPr>
          <w:rFonts w:ascii="Arial Nova Light" w:eastAsia="Calibri" w:hAnsi="Arial Nova Light" w:cs="Calibri"/>
          <w:bCs/>
          <w:iCs/>
        </w:rPr>
        <w:t>-</w:t>
      </w:r>
      <w:r w:rsidR="00001E18">
        <w:rPr>
          <w:rFonts w:ascii="Arial Nova Light" w:eastAsia="Calibri" w:hAnsi="Arial Nova Light" w:cs="Calibri"/>
          <w:bCs/>
          <w:iCs/>
        </w:rPr>
        <w:t xml:space="preserve">in iterations, and 5000 </w:t>
      </w:r>
      <w:r w:rsidR="00210FC9">
        <w:rPr>
          <w:rFonts w:ascii="Arial Nova Light" w:eastAsia="Calibri" w:hAnsi="Arial Nova Light" w:cs="Calibri"/>
          <w:bCs/>
          <w:iCs/>
        </w:rPr>
        <w:t xml:space="preserve">estimation </w:t>
      </w:r>
      <w:r w:rsidR="00001E18">
        <w:rPr>
          <w:rFonts w:ascii="Arial Nova Light" w:eastAsia="Calibri" w:hAnsi="Arial Nova Light" w:cs="Calibri"/>
          <w:bCs/>
          <w:iCs/>
        </w:rPr>
        <w:t>samples.</w:t>
      </w:r>
    </w:p>
    <w:p w14:paraId="21181F79" w14:textId="77777777" w:rsidR="00751735" w:rsidRPr="000434EB" w:rsidRDefault="00751735" w:rsidP="00DA1B76">
      <w:pPr>
        <w:suppressAutoHyphens/>
        <w:autoSpaceDN w:val="0"/>
        <w:spacing w:after="0" w:line="240" w:lineRule="auto"/>
        <w:jc w:val="both"/>
        <w:textAlignment w:val="baseline"/>
        <w:rPr>
          <w:rFonts w:ascii="Arial Nova Light" w:eastAsia="Calibri" w:hAnsi="Arial Nova Light" w:cs="Calibri"/>
          <w:bCs/>
          <w:iCs/>
        </w:rPr>
      </w:pPr>
    </w:p>
    <w:p w14:paraId="45E012B5" w14:textId="403A83AB" w:rsidR="00DA1B76" w:rsidRPr="00DA1B76" w:rsidRDefault="001301C4" w:rsidP="00DA1B76">
      <w:pPr>
        <w:pStyle w:val="Heading3"/>
        <w:spacing w:after="240"/>
        <w:rPr>
          <w:rFonts w:ascii="Arial Nova" w:hAnsi="Arial Nova"/>
          <w:b/>
          <w:bCs/>
          <w:color w:val="auto"/>
          <w:sz w:val="22"/>
          <w:szCs w:val="22"/>
        </w:rPr>
      </w:pPr>
      <w:bookmarkStart w:id="13" w:name="_Toc113184212"/>
      <w:r w:rsidRPr="00DA1B76">
        <w:rPr>
          <w:rFonts w:ascii="Arial Nova" w:hAnsi="Arial Nova"/>
          <w:b/>
          <w:bCs/>
          <w:color w:val="auto"/>
          <w:sz w:val="22"/>
          <w:szCs w:val="22"/>
        </w:rPr>
        <w:t>BSEM m</w:t>
      </w:r>
      <w:r w:rsidR="00C0547D" w:rsidRPr="00DA1B76">
        <w:rPr>
          <w:rFonts w:ascii="Arial Nova" w:hAnsi="Arial Nova"/>
          <w:b/>
          <w:bCs/>
          <w:color w:val="auto"/>
          <w:sz w:val="22"/>
          <w:szCs w:val="22"/>
        </w:rPr>
        <w:t xml:space="preserve">odel </w:t>
      </w:r>
      <w:r w:rsidRPr="00DA1B76">
        <w:rPr>
          <w:rFonts w:ascii="Arial Nova" w:hAnsi="Arial Nova"/>
          <w:b/>
          <w:bCs/>
          <w:color w:val="auto"/>
          <w:sz w:val="22"/>
          <w:szCs w:val="22"/>
        </w:rPr>
        <w:t>v</w:t>
      </w:r>
      <w:r w:rsidR="00C0547D" w:rsidRPr="00DA1B76">
        <w:rPr>
          <w:rFonts w:ascii="Arial Nova" w:hAnsi="Arial Nova"/>
          <w:b/>
          <w:bCs/>
          <w:color w:val="auto"/>
          <w:sz w:val="22"/>
          <w:szCs w:val="22"/>
        </w:rPr>
        <w:t xml:space="preserve">alidation </w:t>
      </w:r>
      <w:r w:rsidRPr="00DA1B76">
        <w:rPr>
          <w:rFonts w:ascii="Arial Nova" w:hAnsi="Arial Nova"/>
          <w:b/>
          <w:bCs/>
          <w:color w:val="auto"/>
          <w:sz w:val="22"/>
          <w:szCs w:val="22"/>
        </w:rPr>
        <w:t>t</w:t>
      </w:r>
      <w:r w:rsidR="00C0547D" w:rsidRPr="00DA1B76">
        <w:rPr>
          <w:rFonts w:ascii="Arial Nova" w:hAnsi="Arial Nova"/>
          <w:b/>
          <w:bCs/>
          <w:color w:val="auto"/>
          <w:sz w:val="22"/>
          <w:szCs w:val="22"/>
        </w:rPr>
        <w:t xml:space="preserve">ests </w:t>
      </w:r>
      <w:r w:rsidR="00751735" w:rsidRPr="00DA1B76">
        <w:rPr>
          <w:rFonts w:ascii="Arial Nova" w:hAnsi="Arial Nova"/>
          <w:b/>
          <w:bCs/>
          <w:color w:val="auto"/>
          <w:sz w:val="22"/>
          <w:szCs w:val="22"/>
        </w:rPr>
        <w:t>and</w:t>
      </w:r>
      <w:r w:rsidR="00C0547D" w:rsidRPr="00DA1B76">
        <w:rPr>
          <w:rFonts w:ascii="Arial Nova" w:hAnsi="Arial Nova"/>
          <w:b/>
          <w:bCs/>
          <w:color w:val="auto"/>
          <w:sz w:val="22"/>
          <w:szCs w:val="22"/>
        </w:rPr>
        <w:t xml:space="preserve"> </w:t>
      </w:r>
      <w:r w:rsidRPr="00DA1B76">
        <w:rPr>
          <w:rFonts w:ascii="Arial Nova" w:hAnsi="Arial Nova"/>
          <w:b/>
          <w:bCs/>
          <w:color w:val="auto"/>
          <w:sz w:val="22"/>
          <w:szCs w:val="22"/>
        </w:rPr>
        <w:t>i</w:t>
      </w:r>
      <w:r w:rsidR="00C0547D" w:rsidRPr="00DA1B76">
        <w:rPr>
          <w:rFonts w:ascii="Arial Nova" w:hAnsi="Arial Nova"/>
          <w:b/>
          <w:bCs/>
          <w:color w:val="auto"/>
          <w:sz w:val="22"/>
          <w:szCs w:val="22"/>
        </w:rPr>
        <w:t>nvariance</w:t>
      </w:r>
      <w:bookmarkEnd w:id="13"/>
    </w:p>
    <w:p w14:paraId="2CE2CAC9" w14:textId="0E6D2A10" w:rsidR="00EB029B" w:rsidRPr="00CD34F5" w:rsidRDefault="00C0547D" w:rsidP="002F5D14">
      <w:pPr>
        <w:suppressAutoHyphens/>
        <w:autoSpaceDN w:val="0"/>
        <w:spacing w:after="0" w:line="480" w:lineRule="auto"/>
        <w:jc w:val="both"/>
        <w:textAlignment w:val="baseline"/>
        <w:rPr>
          <w:rFonts w:ascii="Arial Nova Light" w:eastAsia="Yu Mincho" w:hAnsi="Arial Nova Light" w:cs="Times New Roman"/>
          <w:lang w:eastAsia="ja-JP"/>
        </w:rPr>
      </w:pPr>
      <w:r w:rsidRPr="00C0547D">
        <w:rPr>
          <w:rFonts w:ascii="Arial Nova Light" w:eastAsia="Calibri" w:hAnsi="Arial Nova Light" w:cs="Calibri"/>
          <w:bCs/>
          <w:iCs/>
        </w:rPr>
        <w:t xml:space="preserve">The first step in </w:t>
      </w:r>
      <w:r>
        <w:rPr>
          <w:rFonts w:ascii="Arial Nova Light" w:eastAsia="Calibri" w:hAnsi="Arial Nova Light" w:cs="Calibri"/>
          <w:bCs/>
          <w:iCs/>
        </w:rPr>
        <w:t>structural equation</w:t>
      </w:r>
      <w:r w:rsidRPr="00C0547D">
        <w:rPr>
          <w:rFonts w:ascii="Arial Nova Light" w:eastAsia="Calibri" w:hAnsi="Arial Nova Light" w:cs="Calibri"/>
          <w:bCs/>
          <w:iCs/>
        </w:rPr>
        <w:t xml:space="preserve"> modeling of latent constructs is establishing that the observed variables are measuring the same construct across </w:t>
      </w:r>
      <w:r w:rsidR="00BE2D20">
        <w:rPr>
          <w:rFonts w:ascii="Arial Nova Light" w:eastAsia="Calibri" w:hAnsi="Arial Nova Light" w:cs="Calibri"/>
          <w:bCs/>
          <w:iCs/>
        </w:rPr>
        <w:t>the experimental blocks</w:t>
      </w:r>
      <w:r w:rsidR="00DD44B7">
        <w:rPr>
          <w:rFonts w:ascii="Arial Nova Light" w:eastAsia="Calibri" w:hAnsi="Arial Nova Light" w:cs="Calibri"/>
          <w:bCs/>
          <w:iCs/>
        </w:rPr>
        <w:fldChar w:fldCharType="begin" w:fldLock="1"/>
      </w:r>
      <w:r w:rsidR="00EF7D07">
        <w:rPr>
          <w:rFonts w:ascii="Arial Nova Light" w:eastAsia="Calibri" w:hAnsi="Arial Nova Light" w:cs="Calibri"/>
          <w:bCs/>
          <w:iCs/>
        </w:rPr>
        <w:instrText xml:space="preserve"> ADDIN ZOTERO_ITEM CSL_CITATION {"citationID":"HGj6ojJP","properties":{"formattedCitation":"\\super 22\\nosupersub{}","plainCitation":"22","noteIndex":0},"citationItems":[{"id":12247,"uris":["http://www.mendeley.com/documents/?uuid=825a605a-a691-4c88-9251-689355e6afa6","http://zotero.org/groups/5758162/items/SAPIV3UP"],"itemData":{"id":12247,"type":"article-journal","abstract":"Charting change in behavior as a function of age and investigating longitudinal relations among constructs are primary goals of developmental research. Traditionally, researchers rely on a single measure (e.g., scale score) for a given construct for each person at each occasion of measurement, assuming that measure reflects the same construct at each occasion. With multiple indicators of a latent construct at each time of measurement, the researcher can evaluate whether factorial invariance holds. If factorial invariance constraints are satisfied, latent variable scores at each time of measurement are on the same metric and stronger conclusions are warranted. This article discusses factorial invariance in longitudinal studies, contrasting analytic approaches and highlighting strengths of the multiple-indicator approach to modeling developmental processes. © 2010, Copyright the Author(s). Journal Compilation © 2010, Society for Research in Child Development.","container-title":"Child Development Perspectives","DOI":"10.1111/j.1750-8606.2009.00110.x","ISSN":"17508592","issue":"1","note":"PMID: 20369028","page":"10-18","title":"Factorial Invariance Within Longitudinal Structural Equation Models: Measuring the Same Construct Across Time","URL":"https://onlinelibrary.wiley.com/doi/10.1111/j.1750-8606.2009.00110.x","volume":"4","author":[{"family":"Widaman","given":"Keith F."},{"family":"Ferrer","given":"Emilio"},{"family":"Conger","given":"Rand D."}],"issued":{"date-parts":[["2010",4]]}}}],"schema":"https://github.com/citation-style-language/schema/raw/master/csl-citation.json"} </w:instrText>
      </w:r>
      <w:r w:rsidR="00DD44B7">
        <w:rPr>
          <w:rFonts w:ascii="Arial Nova Light" w:eastAsia="Calibri" w:hAnsi="Arial Nova Light" w:cs="Calibri"/>
          <w:bCs/>
          <w:iCs/>
        </w:rPr>
        <w:fldChar w:fldCharType="separate"/>
      </w:r>
      <w:r w:rsidR="00EF7D07" w:rsidRPr="00EF7D07">
        <w:rPr>
          <w:rFonts w:ascii="Arial Nova Light" w:hAnsi="Arial Nova Light" w:cs="Times New Roman"/>
          <w:vertAlign w:val="superscript"/>
        </w:rPr>
        <w:t>22</w:t>
      </w:r>
      <w:r w:rsidR="00DD44B7">
        <w:rPr>
          <w:rFonts w:ascii="Arial Nova Light" w:eastAsia="Calibri" w:hAnsi="Arial Nova Light" w:cs="Calibri"/>
          <w:bCs/>
          <w:iCs/>
        </w:rPr>
        <w:fldChar w:fldCharType="end"/>
      </w:r>
      <w:r w:rsidR="007B399D">
        <w:rPr>
          <w:rFonts w:ascii="Arial Nova Light" w:eastAsia="Calibri" w:hAnsi="Arial Nova Light" w:cs="Calibri"/>
          <w:bCs/>
          <w:iCs/>
        </w:rPr>
        <w:t>.</w:t>
      </w:r>
      <w:r w:rsidR="00372F3D">
        <w:rPr>
          <w:rFonts w:ascii="Arial Nova Light" w:eastAsia="Calibri" w:hAnsi="Arial Nova Light" w:cs="Calibri"/>
          <w:bCs/>
          <w:iCs/>
        </w:rPr>
        <w:t xml:space="preserve"> </w:t>
      </w:r>
      <w:r w:rsidR="007B399D">
        <w:rPr>
          <w:rFonts w:ascii="Arial Nova Light" w:eastAsia="Calibri" w:hAnsi="Arial Nova Light" w:cs="Calibri"/>
          <w:bCs/>
          <w:iCs/>
        </w:rPr>
        <w:t>T</w:t>
      </w:r>
      <w:r w:rsidRPr="00C0547D">
        <w:rPr>
          <w:rFonts w:ascii="Arial Nova Light" w:eastAsia="Calibri" w:hAnsi="Arial Nova Light" w:cs="Calibri"/>
          <w:bCs/>
          <w:iCs/>
        </w:rPr>
        <w:t xml:space="preserve">his is accomplished by constructing a measurement model and testing it for invariance across </w:t>
      </w:r>
      <w:r w:rsidR="00DD44B7">
        <w:rPr>
          <w:rFonts w:ascii="Arial Nova Light" w:eastAsia="Calibri" w:hAnsi="Arial Nova Light" w:cs="Calibri"/>
          <w:bCs/>
          <w:iCs/>
        </w:rPr>
        <w:t>conditions and affective contexts</w:t>
      </w:r>
      <w:r w:rsidRPr="00C0547D">
        <w:rPr>
          <w:rFonts w:ascii="Arial Nova Light" w:eastAsia="Calibri" w:hAnsi="Arial Nova Light" w:cs="Calibri"/>
          <w:bCs/>
          <w:iCs/>
        </w:rPr>
        <w:t xml:space="preserve">. This proceeds in steps </w:t>
      </w:r>
      <w:r w:rsidR="00F42DD1" w:rsidRPr="00C0547D">
        <w:rPr>
          <w:rFonts w:ascii="Arial Nova Light" w:eastAsia="Calibri" w:hAnsi="Arial Nova Light" w:cs="Calibri"/>
          <w:bCs/>
          <w:iCs/>
        </w:rPr>
        <w:t>from configural invariance</w:t>
      </w:r>
      <w:r w:rsidRPr="00C0547D">
        <w:rPr>
          <w:rFonts w:ascii="Arial Nova Light" w:eastAsia="Calibri" w:hAnsi="Arial Nova Light" w:cs="Calibri"/>
          <w:bCs/>
          <w:iCs/>
        </w:rPr>
        <w:t xml:space="preserve"> to strong invariance</w:t>
      </w:r>
      <w:r w:rsidR="007B399D">
        <w:rPr>
          <w:rFonts w:ascii="Arial Nova Light" w:eastAsia="Calibri" w:hAnsi="Arial Nova Light" w:cs="Calibri"/>
          <w:bCs/>
          <w:iCs/>
        </w:rPr>
        <w:t xml:space="preserve">, </w:t>
      </w:r>
      <w:r w:rsidRPr="00C0547D">
        <w:rPr>
          <w:rFonts w:ascii="Arial Nova Light" w:eastAsia="Calibri" w:hAnsi="Arial Nova Light" w:cs="Calibri"/>
          <w:bCs/>
          <w:iCs/>
        </w:rPr>
        <w:t xml:space="preserve">to strict invariance </w:t>
      </w:r>
      <w:r w:rsidRPr="00CD34F5">
        <w:rPr>
          <w:rFonts w:ascii="Arial Nova Light" w:eastAsia="Calibri" w:hAnsi="Arial Nova Light" w:cs="Calibri"/>
          <w:bCs/>
          <w:iCs/>
        </w:rPr>
        <w:lastRenderedPageBreak/>
        <w:t xml:space="preserve">(adding the requirement that the magnitude of unexplained variance for each observed variable does not change </w:t>
      </w:r>
      <w:r w:rsidR="00BF1169" w:rsidRPr="00CD34F5">
        <w:rPr>
          <w:rFonts w:ascii="Arial Nova Light" w:eastAsia="Calibri" w:hAnsi="Arial Nova Light" w:cs="Calibri"/>
          <w:bCs/>
          <w:iCs/>
        </w:rPr>
        <w:t>across conditions and/</w:t>
      </w:r>
      <w:r w:rsidR="00751735">
        <w:rPr>
          <w:rFonts w:ascii="Arial Nova Light" w:eastAsia="Calibri" w:hAnsi="Arial Nova Light" w:cs="Calibri"/>
          <w:bCs/>
          <w:iCs/>
        </w:rPr>
        <w:t xml:space="preserve">or </w:t>
      </w:r>
      <w:r w:rsidR="00BF1169" w:rsidRPr="00CD34F5">
        <w:rPr>
          <w:rFonts w:ascii="Arial Nova Light" w:eastAsia="Calibri" w:hAnsi="Arial Nova Light" w:cs="Calibri"/>
          <w:bCs/>
          <w:iCs/>
        </w:rPr>
        <w:t>contexts</w:t>
      </w:r>
      <w:r w:rsidRPr="00CD34F5">
        <w:rPr>
          <w:rFonts w:ascii="Arial Nova Light" w:eastAsia="Calibri" w:hAnsi="Arial Nova Light" w:cs="Calibri"/>
          <w:bCs/>
          <w:iCs/>
        </w:rPr>
        <w:t xml:space="preserve">). </w:t>
      </w:r>
      <w:r w:rsidR="00F42DD1" w:rsidRPr="00CD34F5">
        <w:rPr>
          <w:rFonts w:ascii="Arial Nova Light" w:eastAsia="Calibri" w:hAnsi="Arial Nova Light" w:cs="Calibri"/>
          <w:bCs/>
          <w:iCs/>
        </w:rPr>
        <w:t xml:space="preserve"> </w:t>
      </w:r>
      <w:r w:rsidR="00F8137B" w:rsidRPr="00CD34F5">
        <w:rPr>
          <w:rFonts w:ascii="Arial Nova Light" w:eastAsia="Calibri" w:hAnsi="Arial Nova Light" w:cs="Calibri"/>
          <w:bCs/>
          <w:iCs/>
        </w:rPr>
        <w:t>We</w:t>
      </w:r>
      <w:r w:rsidR="00372F3D" w:rsidRPr="00CD34F5">
        <w:rPr>
          <w:rFonts w:ascii="Arial Nova Light" w:eastAsia="Calibri" w:hAnsi="Arial Nova Light" w:cs="Calibri"/>
          <w:bCs/>
          <w:iCs/>
        </w:rPr>
        <w:t xml:space="preserve"> </w:t>
      </w:r>
      <w:r w:rsidR="00F8137B" w:rsidRPr="00CD34F5">
        <w:rPr>
          <w:rFonts w:ascii="Arial Nova Light" w:eastAsia="Calibri" w:hAnsi="Arial Nova Light" w:cs="Calibri"/>
          <w:bCs/>
          <w:iCs/>
        </w:rPr>
        <w:t>implemented specific models for</w:t>
      </w:r>
      <w:r w:rsidR="00163FF9" w:rsidRPr="00CD34F5">
        <w:rPr>
          <w:rFonts w:ascii="Arial Nova Light" w:eastAsia="Calibri" w:hAnsi="Arial Nova Light" w:cs="Calibri"/>
          <w:bCs/>
          <w:iCs/>
        </w:rPr>
        <w:t xml:space="preserve"> measuring the invariance of the behavioral data</w:t>
      </w:r>
      <w:r w:rsidR="00372F3D">
        <w:rPr>
          <w:rFonts w:ascii="Arial Nova Light" w:eastAsia="Calibri" w:hAnsi="Arial Nova Light" w:cs="Calibri"/>
          <w:bCs/>
          <w:iCs/>
        </w:rPr>
        <w:t>,</w:t>
      </w:r>
      <w:r w:rsidR="00163FF9" w:rsidRPr="00CD34F5">
        <w:rPr>
          <w:rFonts w:ascii="Arial Nova Light" w:eastAsia="Calibri" w:hAnsi="Arial Nova Light" w:cs="Calibri"/>
          <w:bCs/>
          <w:iCs/>
        </w:rPr>
        <w:t xml:space="preserve"> </w:t>
      </w:r>
      <w:r w:rsidR="00372F3D">
        <w:rPr>
          <w:rFonts w:ascii="Arial Nova Light" w:eastAsia="Calibri" w:hAnsi="Arial Nova Light" w:cs="Calibri"/>
          <w:bCs/>
          <w:iCs/>
        </w:rPr>
        <w:t>n</w:t>
      </w:r>
      <w:r w:rsidR="00163FF9" w:rsidRPr="00CD34F5">
        <w:rPr>
          <w:rFonts w:ascii="Arial Nova Light" w:eastAsia="Calibri" w:hAnsi="Arial Nova Light" w:cs="Calibri"/>
          <w:bCs/>
          <w:iCs/>
        </w:rPr>
        <w:t xml:space="preserve">amely, the </w:t>
      </w:r>
      <w:r w:rsidR="00372F3D">
        <w:rPr>
          <w:rFonts w:ascii="Arial Nova Light" w:eastAsia="Calibri" w:hAnsi="Arial Nova Light" w:cs="Calibri"/>
          <w:bCs/>
          <w:iCs/>
        </w:rPr>
        <w:t xml:space="preserve">RTs </w:t>
      </w:r>
      <w:r w:rsidR="00163FF9" w:rsidRPr="00CD34F5">
        <w:rPr>
          <w:rFonts w:ascii="Arial Nova Light" w:eastAsia="Calibri" w:hAnsi="Arial Nova Light" w:cs="Calibri"/>
          <w:bCs/>
          <w:iCs/>
        </w:rPr>
        <w:t xml:space="preserve">of cC, iC, iI, </w:t>
      </w:r>
      <w:r w:rsidR="00751735">
        <w:rPr>
          <w:rFonts w:ascii="Arial Nova Light" w:eastAsia="Calibri" w:hAnsi="Arial Nova Light" w:cs="Calibri"/>
          <w:bCs/>
          <w:iCs/>
        </w:rPr>
        <w:t xml:space="preserve">and </w:t>
      </w:r>
      <w:r w:rsidR="00163FF9" w:rsidRPr="00CD34F5">
        <w:rPr>
          <w:rFonts w:ascii="Arial Nova Light" w:eastAsia="Calibri" w:hAnsi="Arial Nova Light" w:cs="Calibri"/>
          <w:bCs/>
          <w:iCs/>
        </w:rPr>
        <w:t>cI trials of the cognitive control tasks.</w:t>
      </w:r>
      <w:r w:rsidR="00F8137B" w:rsidRPr="00CD34F5">
        <w:rPr>
          <w:rFonts w:ascii="Arial Nova Light" w:eastAsia="Calibri" w:hAnsi="Arial Nova Light" w:cs="Calibri"/>
          <w:bCs/>
          <w:iCs/>
        </w:rPr>
        <w:t xml:space="preserve"> </w:t>
      </w:r>
      <w:r w:rsidR="005E03C7" w:rsidRPr="00CD34F5">
        <w:rPr>
          <w:rFonts w:ascii="Arial Nova Light" w:eastAsia="Calibri" w:hAnsi="Arial Nova Light" w:cs="Calibri"/>
          <w:bCs/>
          <w:iCs/>
        </w:rPr>
        <w:t>Th</w:t>
      </w:r>
      <w:r w:rsidR="00372F3D">
        <w:rPr>
          <w:rFonts w:ascii="Arial Nova Light" w:eastAsia="Calibri" w:hAnsi="Arial Nova Light" w:cs="Calibri"/>
          <w:bCs/>
          <w:iCs/>
        </w:rPr>
        <w:t>is</w:t>
      </w:r>
      <w:r w:rsidR="005E03C7" w:rsidRPr="00CD34F5">
        <w:rPr>
          <w:rFonts w:ascii="Arial Nova Light" w:eastAsia="Calibri" w:hAnsi="Arial Nova Light" w:cs="Calibri"/>
          <w:bCs/>
          <w:iCs/>
        </w:rPr>
        <w:t xml:space="preserve"> model w</w:t>
      </w:r>
      <w:r w:rsidR="00372F3D">
        <w:rPr>
          <w:rFonts w:ascii="Arial Nova Light" w:eastAsia="Calibri" w:hAnsi="Arial Nova Light" w:cs="Calibri"/>
          <w:bCs/>
          <w:iCs/>
        </w:rPr>
        <w:t>as</w:t>
      </w:r>
      <w:r w:rsidR="005E03C7" w:rsidRPr="00CD34F5">
        <w:rPr>
          <w:rFonts w:ascii="Arial Nova Light" w:eastAsia="Calibri" w:hAnsi="Arial Nova Light" w:cs="Calibri"/>
          <w:bCs/>
          <w:iCs/>
        </w:rPr>
        <w:t xml:space="preserve"> then successively constrained to test for weak invariance and strict invariance by examining the fit indices and likelihood ratio chi-square difference tests</w:t>
      </w:r>
      <w:r w:rsidR="003F558A">
        <w:rPr>
          <w:rFonts w:ascii="Arial Nova Light" w:eastAsia="Calibri" w:hAnsi="Arial Nova Light" w:cs="Calibri"/>
          <w:bCs/>
          <w:iCs/>
        </w:rPr>
        <w:fldChar w:fldCharType="begin" w:fldLock="1"/>
      </w:r>
      <w:r w:rsidR="00EF7D07">
        <w:rPr>
          <w:rFonts w:ascii="Arial Nova Light" w:eastAsia="Calibri" w:hAnsi="Arial Nova Light" w:cs="Calibri"/>
          <w:bCs/>
          <w:iCs/>
        </w:rPr>
        <w:instrText xml:space="preserve"> ADDIN ZOTERO_ITEM CSL_CITATION {"citationID":"s6ZXfJUy","properties":{"formattedCitation":"\\super 22\\nosupersub{}","plainCitation":"22","noteIndex":0},"citationItems":[{"id":12247,"uris":["http://www.mendeley.com/documents/?uuid=825a605a-a691-4c88-9251-689355e6afa6","http://zotero.org/groups/5758162/items/SAPIV3UP"],"itemData":{"id":12247,"type":"article-journal","abstract":"Charting change in behavior as a function of age and investigating longitudinal relations among constructs are primary goals of developmental research. Traditionally, researchers rely on a single measure (e.g., scale score) for a given construct for each person at each occasion of measurement, assuming that measure reflects the same construct at each occasion. With multiple indicators of a latent construct at each time of measurement, the researcher can evaluate whether factorial invariance holds. If factorial invariance constraints are satisfied, latent variable scores at each time of measurement are on the same metric and stronger conclusions are warranted. This article discusses factorial invariance in longitudinal studies, contrasting analytic approaches and highlighting strengths of the multiple-indicator approach to modeling developmental processes. © 2010, Copyright the Author(s). Journal Compilation © 2010, Society for Research in Child Development.","container-title":"Child Development Perspectives","DOI":"10.1111/j.1750-8606.2009.00110.x","ISSN":"17508592","issue":"1","note":"PMID: 20369028","page":"10-18","title":"Factorial Invariance Within Longitudinal Structural Equation Models: Measuring the Same Construct Across Time","URL":"https://onlinelibrary.wiley.com/doi/10.1111/j.1750-8606.2009.00110.x","volume":"4","author":[{"family":"Widaman","given":"Keith F."},{"family":"Ferrer","given":"Emilio"},{"family":"Conger","given":"Rand D."}],"issued":{"date-parts":[["2010",4]]}}}],"schema":"https://github.com/citation-style-language/schema/raw/master/csl-citation.json"} </w:instrText>
      </w:r>
      <w:r w:rsidR="003F558A">
        <w:rPr>
          <w:rFonts w:ascii="Arial Nova Light" w:eastAsia="Calibri" w:hAnsi="Arial Nova Light" w:cs="Calibri"/>
          <w:bCs/>
          <w:iCs/>
        </w:rPr>
        <w:fldChar w:fldCharType="separate"/>
      </w:r>
      <w:r w:rsidR="00EF7D07" w:rsidRPr="00EF7D07">
        <w:rPr>
          <w:rFonts w:ascii="Arial Nova Light" w:hAnsi="Arial Nova Light" w:cs="Times New Roman"/>
          <w:vertAlign w:val="superscript"/>
        </w:rPr>
        <w:t>22</w:t>
      </w:r>
      <w:r w:rsidR="003F558A">
        <w:rPr>
          <w:rFonts w:ascii="Arial Nova Light" w:eastAsia="Calibri" w:hAnsi="Arial Nova Light" w:cs="Calibri"/>
          <w:bCs/>
          <w:iCs/>
        </w:rPr>
        <w:fldChar w:fldCharType="end"/>
      </w:r>
      <w:r w:rsidR="00DD74A4" w:rsidRPr="00CD34F5">
        <w:rPr>
          <w:rFonts w:ascii="Arial Nova Light" w:eastAsia="Calibri" w:hAnsi="Arial Nova Light" w:cs="Calibri"/>
          <w:bCs/>
          <w:iCs/>
        </w:rPr>
        <w:t xml:space="preserve">. </w:t>
      </w:r>
      <w:r w:rsidR="00336803">
        <w:rPr>
          <w:rFonts w:ascii="Arial Nova Light" w:eastAsia="Yu Mincho" w:hAnsi="Arial Nova Light" w:cs="Times New Roman"/>
          <w:lang w:eastAsia="ja-JP"/>
        </w:rPr>
        <w:t>(s</w:t>
      </w:r>
      <w:r w:rsidR="00336803" w:rsidRPr="00CD34F5">
        <w:rPr>
          <w:rFonts w:ascii="Arial Nova Light" w:eastAsia="Yu Mincho" w:hAnsi="Arial Nova Light" w:cs="Times New Roman"/>
          <w:lang w:eastAsia="ja-JP"/>
        </w:rPr>
        <w:t xml:space="preserve">ee results in </w:t>
      </w:r>
      <w:r w:rsidR="00336803" w:rsidRPr="00CD34F5">
        <w:rPr>
          <w:rFonts w:ascii="Arial Nova" w:eastAsia="Yu Mincho" w:hAnsi="Arial Nova" w:cs="Times New Roman"/>
          <w:b/>
          <w:bCs/>
          <w:lang w:eastAsia="ja-JP"/>
        </w:rPr>
        <w:t>Table S</w:t>
      </w:r>
      <w:r w:rsidR="00532423">
        <w:rPr>
          <w:rFonts w:ascii="Arial Nova" w:eastAsia="Yu Mincho" w:hAnsi="Arial Nova" w:cs="Times New Roman"/>
          <w:b/>
          <w:bCs/>
          <w:lang w:eastAsia="ja-JP"/>
        </w:rPr>
        <w:t>9</w:t>
      </w:r>
      <w:r w:rsidR="00336803">
        <w:rPr>
          <w:rFonts w:ascii="Arial Nova Light" w:eastAsia="Yu Mincho" w:hAnsi="Arial Nova Light" w:cs="Times New Roman"/>
          <w:lang w:eastAsia="ja-JP"/>
        </w:rPr>
        <w:t xml:space="preserve">) </w:t>
      </w:r>
      <w:r w:rsidR="005E03C7" w:rsidRPr="00CD34F5">
        <w:rPr>
          <w:rFonts w:ascii="Arial Nova Light" w:eastAsia="Calibri" w:hAnsi="Arial Nova Light" w:cs="Calibri"/>
          <w:bCs/>
          <w:iCs/>
        </w:rPr>
        <w:t xml:space="preserve">In line with previous </w:t>
      </w:r>
      <w:r w:rsidR="002D6F64">
        <w:rPr>
          <w:rFonts w:ascii="Arial Nova Light" w:eastAsia="Calibri" w:hAnsi="Arial Nova Light" w:cs="Calibri"/>
          <w:bCs/>
          <w:iCs/>
        </w:rPr>
        <w:t xml:space="preserve">fMRI </w:t>
      </w:r>
      <w:r w:rsidR="005E03C7" w:rsidRPr="00CD34F5">
        <w:rPr>
          <w:rFonts w:ascii="Arial Nova Light" w:eastAsia="Calibri" w:hAnsi="Arial Nova Light" w:cs="Calibri"/>
          <w:bCs/>
          <w:iCs/>
        </w:rPr>
        <w:t>works</w:t>
      </w:r>
      <w:r w:rsidR="009D6549">
        <w:rPr>
          <w:rFonts w:ascii="Arial Nova Light" w:eastAsia="Calibri" w:hAnsi="Arial Nova Light" w:cs="Calibri"/>
          <w:bCs/>
          <w:iCs/>
        </w:rPr>
        <w:fldChar w:fldCharType="begin" w:fldLock="1"/>
      </w:r>
      <w:r w:rsidR="00EF7D07">
        <w:rPr>
          <w:rFonts w:ascii="Arial Nova Light" w:eastAsia="Calibri" w:hAnsi="Arial Nova Light" w:cs="Calibri"/>
          <w:bCs/>
          <w:iCs/>
        </w:rPr>
        <w:instrText xml:space="preserve"> ADDIN ZOTERO_ITEM CSL_CITATION {"citationID":"DT1yHQvL","properties":{"formattedCitation":"\\super 23,24\\nosupersub{}","plainCitation":"23,24","noteIndex":0},"citationItems":[{"id":4924,"uris":["http://www.mendeley.com/documents/?uuid=41b7bc48-802d-459a-888f-1933edb7aaca","http://zotero.org/groups/5758162/items/WEPGG6KV"],"itemData":{"id":4924,"type":"article-journal","abstract":"Anticorrelation between the default network (DN) and dorsal attention network (DAN) is thought to be an intrinsic aspect of functional brain organization reflecting competing functions. However, the effect size of functional connectivity (FC) between the DN and DAN has yet to be established. Furthermore, the stability of anticorrelations across distinct DN subsystems, different contexts, and time, remains unexplored. In study 1 we summarize effect sizes of DN-DAN FC from 20 studies, and in study 2 we probe the variability of DN-DAN interactions across six different cognitive states in a new data set. We show that: (i) the DN and DAN have an independent rather than anticorrelated relationship when global signal regression is not used (median effect size across studies: r=</w:instrText>
      </w:r>
      <w:r w:rsidR="00EF7D07">
        <w:rPr>
          <w:rFonts w:ascii="Cambria Math" w:eastAsia="Calibri" w:hAnsi="Cambria Math" w:cs="Cambria Math"/>
          <w:bCs/>
          <w:iCs/>
        </w:rPr>
        <w:instrText>−</w:instrText>
      </w:r>
      <w:r w:rsidR="00EF7D07">
        <w:rPr>
          <w:rFonts w:ascii="Arial Nova Light" w:eastAsia="Calibri" w:hAnsi="Arial Nova Light" w:cs="Calibri"/>
          <w:bCs/>
          <w:iCs/>
        </w:rPr>
        <w:instrText xml:space="preserve">.06; 95% CI: </w:instrText>
      </w:r>
      <w:r w:rsidR="00EF7D07">
        <w:rPr>
          <w:rFonts w:ascii="Cambria Math" w:eastAsia="Calibri" w:hAnsi="Cambria Math" w:cs="Cambria Math"/>
          <w:bCs/>
          <w:iCs/>
        </w:rPr>
        <w:instrText>−</w:instrText>
      </w:r>
      <w:r w:rsidR="00EF7D07">
        <w:rPr>
          <w:rFonts w:ascii="Arial Nova Light" w:eastAsia="Calibri" w:hAnsi="Arial Nova Light" w:cs="Calibri"/>
          <w:bCs/>
          <w:iCs/>
        </w:rPr>
        <w:instrText xml:space="preserve">.13 to.08); (ii) the DAN exhibits weak negative FC with the DN Core subsystem but is uncorrelated with the dorsomedial prefrontal and medial temporal lobe subsystems; (iii) DN-DAN interactions vary significantly across different cognitive states; (iv) DN-DAN FC fluctuates across time between periods of anticorrelation and periods of positive correlation; and (v) changes across time in the strength of DN-DAN coupling are coordinated with interactions involving the frontoparietal control network (FPCN). Overall, the observed weak effect sizes related to DN-DAN anticorrelation suggest the need to re-conceptualize the nature of interactions between these networks. Furthermore, our findings demonstrate that DN-DAN interactions are not stable, but rather, exhibit substantial variability across time and context, and are coordinated with broader network dynamics involving the FPCN.","container-title":"NeuroImage","DOI":"10.1016/j.neuroimage.2016.12.073","ISSN":"10959572","issue":"July 2016","note":"PMID: 28040543","page":"632-649","title":"Interactions between the default network and dorsal attention network vary across default subsystems, time, and cognitive states","volume":"147","author":[{"family":"Dixon","given":"Matthew L."},{"family":"Andrews-Hanna","given":"Jessica R."},{"family":"Spreng","given":"R. Nathan"},{"family":"Irving","given":"Zachary C."},{"family":"Mills","given":"Caitlin"},{"family":"Girn","given":"Manesh"},{"family":"Christoff","given":"Kalina"}],"issued":{"date-parts":[["2017"]]}}},{"id":4436,"uris":["http://www.mendeley.com/documents/?uuid=3d8fe15a-9ac8-45d2-b8a7-4bb95e00a065","http://zotero.org/groups/5758162/items/LLLJSLQL"],"itemData":{"id":4436,"type":"article-journal","abstract":"Extensive evidence suggests that the human ability to adaptively implement a wide variety of tasks is preferentially a result of the operation of a fronto-parietal brain network (FPN). We hypothesized that this network’s adaptability is made possible by flexible hubs: brain regions that rapidly update their pattern of global functional connectivity according to task demands. Using recent advances in characterizing brain network organization and dynamics, we identified mechanisms consistent with the flexible hub theory. We found that the FPN’s brain-wide functional connectivity pattern shifted more than those of other networks across a variety of task states and that these connectivity patterns could be used to identify the current task. Furthermore, these patterns were consistent across practiced and novel tasks, suggesting that reuse of flexible hub connectivity patterns facilitates adaptive (novel) task performance. Together, these findings support a central role for fronto-parietal flexible hubs in cognitive control and adaptive implementation of task demands","container-title":"Nature Neuroscience","DOI":"10.1038/nn.3470","ISSN":"10976256","issue":"9","note":"PMID: 23892552\nISBN: 1546-1726 (Electronic)\\n1097-6256 (Linking)","page":"1348-1355","title":"Multi-task connectivity reveals flexible hubs for adaptive task control","volume":"16","author":[{"family":"Cole","given":"Michael W."},{"family":"Reynolds","given":"Jeremy R."},{"family":"Power","given":"Jonathan D."},{"family":"Repovs","given":"Grega"},{"family":"Anticevic","given":"Alan"},{"family":"Braver","given":"Todd S."}],"issued":{"date-parts":[["2013"]]}}}],"schema":"https://github.com/citation-style-language/schema/raw/master/csl-citation.json"} </w:instrText>
      </w:r>
      <w:r w:rsidR="009D6549">
        <w:rPr>
          <w:rFonts w:ascii="Arial Nova Light" w:eastAsia="Calibri" w:hAnsi="Arial Nova Light" w:cs="Calibri"/>
          <w:bCs/>
          <w:iCs/>
        </w:rPr>
        <w:fldChar w:fldCharType="separate"/>
      </w:r>
      <w:r w:rsidR="00EF7D07" w:rsidRPr="00EF7D07">
        <w:rPr>
          <w:rFonts w:ascii="Arial Nova Light" w:hAnsi="Arial Nova Light" w:cs="Times New Roman"/>
          <w:vertAlign w:val="superscript"/>
        </w:rPr>
        <w:t>23,24</w:t>
      </w:r>
      <w:r w:rsidR="009D6549">
        <w:rPr>
          <w:rFonts w:ascii="Arial Nova Light" w:eastAsia="Calibri" w:hAnsi="Arial Nova Light" w:cs="Calibri"/>
          <w:bCs/>
          <w:iCs/>
        </w:rPr>
        <w:fldChar w:fldCharType="end"/>
      </w:r>
      <w:r w:rsidR="005E03C7" w:rsidRPr="00CD34F5">
        <w:rPr>
          <w:rFonts w:ascii="Arial Nova Light" w:eastAsia="Calibri" w:hAnsi="Arial Nova Light" w:cs="Calibri"/>
          <w:bCs/>
          <w:iCs/>
        </w:rPr>
        <w:t xml:space="preserve">, </w:t>
      </w:r>
      <w:r w:rsidR="00336803">
        <w:rPr>
          <w:rFonts w:ascii="Arial Nova Light" w:eastAsia="Calibri" w:hAnsi="Arial Nova Light" w:cs="Calibri"/>
          <w:bCs/>
          <w:iCs/>
        </w:rPr>
        <w:t xml:space="preserve">strong variance </w:t>
      </w:r>
      <w:r w:rsidR="005E03C7" w:rsidRPr="00CD34F5">
        <w:rPr>
          <w:rFonts w:ascii="Arial Nova Light" w:eastAsia="Calibri" w:hAnsi="Arial Nova Light" w:cs="Calibri"/>
          <w:bCs/>
          <w:iCs/>
        </w:rPr>
        <w:t>w</w:t>
      </w:r>
      <w:r w:rsidR="00336803">
        <w:rPr>
          <w:rFonts w:ascii="Arial Nova Light" w:eastAsia="Calibri" w:hAnsi="Arial Nova Light" w:cs="Calibri"/>
          <w:bCs/>
          <w:iCs/>
        </w:rPr>
        <w:t xml:space="preserve">as expected </w:t>
      </w:r>
      <w:r w:rsidR="00532423">
        <w:rPr>
          <w:rFonts w:ascii="Arial Nova Light" w:eastAsia="Calibri" w:hAnsi="Arial Nova Light" w:cs="Calibri"/>
          <w:bCs/>
          <w:iCs/>
        </w:rPr>
        <w:t>i</w:t>
      </w:r>
      <w:r w:rsidR="00336803">
        <w:rPr>
          <w:rFonts w:ascii="Arial Nova Light" w:eastAsia="Calibri" w:hAnsi="Arial Nova Light" w:cs="Calibri"/>
          <w:bCs/>
          <w:iCs/>
        </w:rPr>
        <w:t>n the CAPs data</w:t>
      </w:r>
      <w:r w:rsidR="00F42DD1" w:rsidRPr="00CD34F5">
        <w:rPr>
          <w:rFonts w:ascii="Arial Nova Light" w:eastAsia="Yu Mincho" w:hAnsi="Arial Nova Light" w:cs="Times New Roman"/>
          <w:lang w:eastAsia="ja-JP"/>
        </w:rPr>
        <w:t xml:space="preserve">, </w:t>
      </w:r>
      <w:r w:rsidR="005E03C7" w:rsidRPr="00CD34F5">
        <w:rPr>
          <w:rFonts w:ascii="Arial Nova Light" w:eastAsia="Yu Mincho" w:hAnsi="Arial Nova Light" w:cs="Times New Roman"/>
          <w:lang w:eastAsia="ja-JP"/>
        </w:rPr>
        <w:t>given the variety of the experimental stimuli and the high sensitivity of the</w:t>
      </w:r>
      <w:r w:rsidR="00DD74A4" w:rsidRPr="00CD34F5">
        <w:rPr>
          <w:rFonts w:ascii="Arial Nova Light" w:eastAsia="Yu Mincho" w:hAnsi="Arial Nova Light" w:cs="Times New Roman"/>
          <w:lang w:eastAsia="ja-JP"/>
        </w:rPr>
        <w:t xml:space="preserve"> neural functional activity</w:t>
      </w:r>
      <w:r w:rsidR="00751735">
        <w:rPr>
          <w:rFonts w:ascii="Arial Nova Light" w:eastAsia="Yu Mincho" w:hAnsi="Arial Nova Light" w:cs="Times New Roman"/>
          <w:lang w:eastAsia="ja-JP"/>
        </w:rPr>
        <w:t>.</w:t>
      </w:r>
    </w:p>
    <w:p w14:paraId="7F96410A" w14:textId="77777777" w:rsidR="00DD5622" w:rsidRPr="00CD34F5" w:rsidRDefault="00DD5622" w:rsidP="0027531C">
      <w:pPr>
        <w:suppressAutoHyphens/>
        <w:autoSpaceDN w:val="0"/>
        <w:spacing w:after="0" w:line="240" w:lineRule="auto"/>
        <w:textAlignment w:val="baseline"/>
        <w:rPr>
          <w:rFonts w:ascii="Arial Nova Light" w:eastAsia="Calibri" w:hAnsi="Arial Nova Light" w:cs="Calibri"/>
          <w:bCs/>
          <w:iCs/>
        </w:rPr>
      </w:pPr>
    </w:p>
    <w:p w14:paraId="6210EA61" w14:textId="12B90631" w:rsidR="002831EF" w:rsidRPr="002D7BDD" w:rsidRDefault="002831EF" w:rsidP="002D7BDD">
      <w:pPr>
        <w:pStyle w:val="Heading3"/>
        <w:spacing w:after="240"/>
        <w:rPr>
          <w:rFonts w:ascii="Arial Nova" w:hAnsi="Arial Nova"/>
          <w:b/>
          <w:bCs/>
          <w:color w:val="auto"/>
          <w:sz w:val="22"/>
          <w:szCs w:val="22"/>
        </w:rPr>
      </w:pPr>
      <w:bookmarkStart w:id="14" w:name="_Toc113184213"/>
      <w:bookmarkStart w:id="15" w:name="_Hlk145490111"/>
      <w:r w:rsidRPr="00176208">
        <w:rPr>
          <w:rFonts w:ascii="Arial Nova" w:hAnsi="Arial Nova"/>
          <w:b/>
          <w:bCs/>
          <w:color w:val="auto"/>
          <w:sz w:val="22"/>
          <w:szCs w:val="22"/>
          <w:highlight w:val="green"/>
        </w:rPr>
        <w:t>Model convergence</w:t>
      </w:r>
      <w:r w:rsidR="00B64000" w:rsidRPr="00176208">
        <w:rPr>
          <w:rFonts w:ascii="Arial Nova" w:hAnsi="Arial Nova"/>
          <w:b/>
          <w:bCs/>
          <w:color w:val="auto"/>
          <w:sz w:val="22"/>
          <w:szCs w:val="22"/>
          <w:highlight w:val="green"/>
        </w:rPr>
        <w:t xml:space="preserve"> </w:t>
      </w:r>
      <w:r w:rsidR="00176208" w:rsidRPr="00176208">
        <w:rPr>
          <w:rFonts w:ascii="Arial Nova" w:hAnsi="Arial Nova"/>
          <w:b/>
          <w:bCs/>
          <w:color w:val="auto"/>
          <w:sz w:val="22"/>
          <w:szCs w:val="22"/>
          <w:highlight w:val="green"/>
        </w:rPr>
        <w:t xml:space="preserve">and priors </w:t>
      </w:r>
      <w:r w:rsidR="006C227E" w:rsidRPr="00176208">
        <w:rPr>
          <w:rFonts w:ascii="Arial Nova" w:hAnsi="Arial Nova"/>
          <w:b/>
          <w:bCs/>
          <w:color w:val="auto"/>
          <w:sz w:val="22"/>
          <w:szCs w:val="22"/>
          <w:highlight w:val="green"/>
        </w:rPr>
        <w:t>a</w:t>
      </w:r>
      <w:r w:rsidR="00B64000" w:rsidRPr="00176208">
        <w:rPr>
          <w:rFonts w:ascii="Arial Nova" w:hAnsi="Arial Nova"/>
          <w:b/>
          <w:bCs/>
          <w:color w:val="auto"/>
          <w:sz w:val="22"/>
          <w:szCs w:val="22"/>
          <w:highlight w:val="green"/>
        </w:rPr>
        <w:t>ssessment</w:t>
      </w:r>
      <w:bookmarkEnd w:id="14"/>
    </w:p>
    <w:bookmarkEnd w:id="15"/>
    <w:p w14:paraId="18857098" w14:textId="24924513" w:rsidR="00B91941" w:rsidRDefault="002831EF" w:rsidP="000F1511">
      <w:pPr>
        <w:spacing w:after="0" w:line="480" w:lineRule="auto"/>
        <w:jc w:val="both"/>
        <w:rPr>
          <w:rFonts w:ascii="Arial Nova Light" w:eastAsia="Calibri" w:hAnsi="Arial Nova Light" w:cs="Calibri"/>
          <w:bCs/>
          <w:iCs/>
        </w:rPr>
      </w:pPr>
      <w:r w:rsidRPr="00176208">
        <w:rPr>
          <w:rFonts w:ascii="Arial Nova Light" w:eastAsia="Calibri" w:hAnsi="Arial Nova Light" w:cs="Calibri"/>
          <w:bCs/>
          <w:iCs/>
          <w:highlight w:val="green"/>
        </w:rPr>
        <w:t>The</w:t>
      </w:r>
      <w:r w:rsidR="00651A6C">
        <w:rPr>
          <w:rFonts w:ascii="Arial Nova Light" w:eastAsia="Calibri" w:hAnsi="Arial Nova Light" w:cs="Calibri"/>
          <w:bCs/>
          <w:iCs/>
          <w:highlight w:val="green"/>
        </w:rPr>
        <w:t xml:space="preserve"> models </w:t>
      </w:r>
      <w:r w:rsidR="00DD74A4" w:rsidRPr="00176208">
        <w:rPr>
          <w:rFonts w:ascii="Arial Nova Light" w:eastAsia="Calibri" w:hAnsi="Arial Nova Light" w:cs="Calibri"/>
          <w:bCs/>
          <w:iCs/>
          <w:highlight w:val="green"/>
        </w:rPr>
        <w:t>integrity</w:t>
      </w:r>
      <w:r w:rsidR="00176208" w:rsidRPr="00176208">
        <w:rPr>
          <w:rFonts w:ascii="Arial Nova Light" w:eastAsia="Calibri" w:hAnsi="Arial Nova Light" w:cs="Calibri"/>
          <w:bCs/>
          <w:iCs/>
          <w:highlight w:val="green"/>
        </w:rPr>
        <w:t xml:space="preserve"> and the impact of prior distributions </w:t>
      </w:r>
      <w:r w:rsidRPr="00176208">
        <w:rPr>
          <w:rFonts w:ascii="Arial Nova Light" w:eastAsia="Calibri" w:hAnsi="Arial Nova Light" w:cs="Calibri"/>
          <w:bCs/>
          <w:iCs/>
          <w:highlight w:val="green"/>
        </w:rPr>
        <w:t xml:space="preserve"> was </w:t>
      </w:r>
      <w:r w:rsidR="00DD74A4" w:rsidRPr="00176208">
        <w:rPr>
          <w:rFonts w:ascii="Arial Nova Light" w:eastAsia="Calibri" w:hAnsi="Arial Nova Light" w:cs="Calibri"/>
          <w:bCs/>
          <w:iCs/>
          <w:highlight w:val="green"/>
        </w:rPr>
        <w:t>examin</w:t>
      </w:r>
      <w:r w:rsidRPr="00176208">
        <w:rPr>
          <w:rFonts w:ascii="Arial Nova Light" w:eastAsia="Calibri" w:hAnsi="Arial Nova Light" w:cs="Calibri"/>
          <w:bCs/>
          <w:iCs/>
          <w:highlight w:val="green"/>
        </w:rPr>
        <w:t xml:space="preserve">ed </w:t>
      </w:r>
      <w:r w:rsidR="00DD74A4" w:rsidRPr="00176208">
        <w:rPr>
          <w:rFonts w:ascii="Arial Nova Light" w:eastAsia="Calibri" w:hAnsi="Arial Nova Light" w:cs="Calibri"/>
          <w:bCs/>
          <w:iCs/>
          <w:highlight w:val="green"/>
        </w:rPr>
        <w:t xml:space="preserve">in </w:t>
      </w:r>
      <w:r w:rsidR="00176208" w:rsidRPr="00176208">
        <w:rPr>
          <w:rFonts w:ascii="Arial Nova Light" w:eastAsia="Calibri" w:hAnsi="Arial Nova Light" w:cs="Calibri"/>
          <w:bCs/>
          <w:iCs/>
          <w:highlight w:val="green"/>
        </w:rPr>
        <w:t>five</w:t>
      </w:r>
      <w:r w:rsidR="00DD74A4" w:rsidRPr="00176208">
        <w:rPr>
          <w:rFonts w:ascii="Arial Nova Light" w:eastAsia="Calibri" w:hAnsi="Arial Nova Light" w:cs="Calibri"/>
          <w:bCs/>
          <w:iCs/>
          <w:highlight w:val="green"/>
        </w:rPr>
        <w:t xml:space="preserve"> steps.</w:t>
      </w:r>
      <w:r w:rsidR="00DD74A4" w:rsidRPr="00CD34F5">
        <w:rPr>
          <w:rFonts w:ascii="Arial Nova Light" w:eastAsia="Calibri" w:hAnsi="Arial Nova Light" w:cs="Calibri"/>
          <w:bCs/>
          <w:iCs/>
        </w:rPr>
        <w:t xml:space="preserve"> </w:t>
      </w:r>
      <w:r w:rsidR="00B91941" w:rsidRPr="00CD34F5">
        <w:rPr>
          <w:rFonts w:ascii="Arial Nova Light" w:eastAsia="Calibri" w:hAnsi="Arial Nova Light" w:cs="Calibri"/>
          <w:bCs/>
          <w:iCs/>
        </w:rPr>
        <w:t xml:space="preserve">First, we plotted </w:t>
      </w:r>
      <w:r w:rsidR="002D6F64">
        <w:rPr>
          <w:rFonts w:ascii="Arial Nova Light" w:eastAsia="Calibri" w:hAnsi="Arial Nova Light" w:cs="Calibri"/>
          <w:bCs/>
          <w:iCs/>
        </w:rPr>
        <w:t>the</w:t>
      </w:r>
      <w:r w:rsidR="00B91941" w:rsidRPr="00CD34F5">
        <w:rPr>
          <w:rFonts w:ascii="Arial Nova Light" w:eastAsia="Calibri" w:hAnsi="Arial Nova Light" w:cs="Calibri"/>
          <w:bCs/>
          <w:iCs/>
        </w:rPr>
        <w:t xml:space="preserve"> four Markov chains </w:t>
      </w:r>
      <w:r w:rsidR="005A4717" w:rsidRPr="00CD34F5">
        <w:rPr>
          <w:rFonts w:ascii="Arial Nova Light" w:eastAsia="Calibri" w:hAnsi="Arial Nova Light" w:cs="Calibri"/>
          <w:bCs/>
          <w:iCs/>
        </w:rPr>
        <w:t xml:space="preserve">for each parameter in order </w:t>
      </w:r>
      <w:r w:rsidR="00B91941" w:rsidRPr="00CD34F5">
        <w:rPr>
          <w:rFonts w:ascii="Arial Nova Light" w:eastAsia="Calibri" w:hAnsi="Arial Nova Light" w:cs="Calibri"/>
          <w:bCs/>
          <w:iCs/>
        </w:rPr>
        <w:t>to visualiz</w:t>
      </w:r>
      <w:r w:rsidR="002F5D14">
        <w:rPr>
          <w:rFonts w:ascii="Arial Nova Light" w:eastAsia="Calibri" w:hAnsi="Arial Nova Light" w:cs="Calibri"/>
          <w:bCs/>
          <w:iCs/>
        </w:rPr>
        <w:t>e</w:t>
      </w:r>
      <w:r w:rsidR="00B91941" w:rsidRPr="00CD34F5">
        <w:rPr>
          <w:rFonts w:ascii="Arial Nova Light" w:eastAsia="Calibri" w:hAnsi="Arial Nova Light" w:cs="Calibri"/>
          <w:bCs/>
          <w:iCs/>
        </w:rPr>
        <w:t xml:space="preserve"> the sampling behavior and mixing of th</w:t>
      </w:r>
      <w:r w:rsidR="00993819" w:rsidRPr="00CD34F5">
        <w:rPr>
          <w:rFonts w:ascii="Arial Nova Light" w:eastAsia="Calibri" w:hAnsi="Arial Nova Light" w:cs="Calibri"/>
          <w:bCs/>
          <w:iCs/>
        </w:rPr>
        <w:t>ese</w:t>
      </w:r>
      <w:r w:rsidR="00B91941" w:rsidRPr="00CD34F5">
        <w:rPr>
          <w:rFonts w:ascii="Arial Nova Light" w:eastAsia="Calibri" w:hAnsi="Arial Nova Light" w:cs="Calibri"/>
          <w:bCs/>
          <w:iCs/>
        </w:rPr>
        <w:t xml:space="preserve"> chains. </w:t>
      </w:r>
      <w:r w:rsidR="00993819" w:rsidRPr="00CD34F5">
        <w:rPr>
          <w:rFonts w:ascii="Arial Nova Light" w:eastAsia="Calibri" w:hAnsi="Arial Nova Light" w:cs="Calibri"/>
          <w:bCs/>
          <w:iCs/>
        </w:rPr>
        <w:t xml:space="preserve">The traceplots depicted a satisfactory </w:t>
      </w:r>
      <w:r w:rsidR="005A4717" w:rsidRPr="00CD34F5">
        <w:rPr>
          <w:rFonts w:ascii="Arial Nova Light" w:eastAsia="Calibri" w:hAnsi="Arial Nova Light" w:cs="Calibri"/>
          <w:bCs/>
          <w:iCs/>
        </w:rPr>
        <w:t>convergence</w:t>
      </w:r>
      <w:r w:rsidR="00B635C1">
        <w:rPr>
          <w:rFonts w:ascii="Arial Nova Light" w:eastAsia="Calibri" w:hAnsi="Arial Nova Light" w:cs="Calibri"/>
          <w:bCs/>
          <w:iCs/>
        </w:rPr>
        <w:t xml:space="preserve"> and mixing</w:t>
      </w:r>
      <w:r w:rsidR="003374CD" w:rsidRPr="00CD34F5">
        <w:rPr>
          <w:rFonts w:ascii="Arial Nova Light" w:eastAsia="Calibri" w:hAnsi="Arial Nova Light" w:cs="Calibri"/>
          <w:bCs/>
          <w:iCs/>
        </w:rPr>
        <w:t xml:space="preserve"> (see </w:t>
      </w:r>
      <w:r w:rsidR="003374CD" w:rsidRPr="00CD34F5">
        <w:rPr>
          <w:rFonts w:ascii="Arial Nova" w:eastAsia="Calibri" w:hAnsi="Arial Nova" w:cs="Calibri"/>
          <w:b/>
          <w:iCs/>
        </w:rPr>
        <w:t>Figure S</w:t>
      </w:r>
      <w:r w:rsidR="00336803">
        <w:rPr>
          <w:rFonts w:ascii="Arial Nova" w:eastAsia="Calibri" w:hAnsi="Arial Nova" w:cs="Calibri"/>
          <w:b/>
          <w:iCs/>
        </w:rPr>
        <w:t>5</w:t>
      </w:r>
      <w:r w:rsidR="003374CD" w:rsidRPr="00CD34F5">
        <w:rPr>
          <w:rFonts w:ascii="Arial Nova" w:eastAsia="Calibri" w:hAnsi="Arial Nova" w:cs="Calibri"/>
          <w:b/>
          <w:iCs/>
        </w:rPr>
        <w:t>A</w:t>
      </w:r>
      <w:r w:rsidR="003374CD" w:rsidRPr="00CD34F5">
        <w:rPr>
          <w:rFonts w:ascii="Arial Nova Light" w:eastAsia="Calibri" w:hAnsi="Arial Nova Light" w:cs="Calibri"/>
          <w:bCs/>
          <w:iCs/>
        </w:rPr>
        <w:t>)</w:t>
      </w:r>
      <w:r w:rsidR="005A4717" w:rsidRPr="00CD34F5">
        <w:rPr>
          <w:rFonts w:ascii="Arial Nova Light" w:eastAsia="Calibri" w:hAnsi="Arial Nova Light" w:cs="Calibri"/>
          <w:bCs/>
          <w:iCs/>
        </w:rPr>
        <w:t xml:space="preserve">. </w:t>
      </w:r>
      <w:r w:rsidR="00B635C1">
        <w:rPr>
          <w:rFonts w:ascii="Arial Nova Light" w:eastAsia="Calibri" w:hAnsi="Arial Nova Light" w:cs="Calibri"/>
          <w:bCs/>
          <w:iCs/>
        </w:rPr>
        <w:t>This</w:t>
      </w:r>
      <w:r w:rsidR="00B635C1" w:rsidRPr="00CD34F5">
        <w:rPr>
          <w:rFonts w:ascii="Arial Nova Light" w:eastAsia="Calibri" w:hAnsi="Arial Nova Light" w:cs="Calibri"/>
          <w:bCs/>
          <w:iCs/>
        </w:rPr>
        <w:t xml:space="preserve"> </w:t>
      </w:r>
      <w:r w:rsidR="005A4717" w:rsidRPr="00CD34F5">
        <w:rPr>
          <w:rFonts w:ascii="Arial Nova Light" w:eastAsia="Calibri" w:hAnsi="Arial Nova Light" w:cs="Calibri"/>
          <w:bCs/>
          <w:iCs/>
        </w:rPr>
        <w:t xml:space="preserve">was </w:t>
      </w:r>
      <w:r w:rsidR="002D6F64">
        <w:rPr>
          <w:rFonts w:ascii="Arial Nova Light" w:eastAsia="Calibri" w:hAnsi="Arial Nova Light" w:cs="Calibri"/>
          <w:bCs/>
          <w:iCs/>
        </w:rPr>
        <w:t xml:space="preserve">further </w:t>
      </w:r>
      <w:r w:rsidR="00B635C1">
        <w:rPr>
          <w:rFonts w:ascii="Arial Nova Light" w:eastAsia="Calibri" w:hAnsi="Arial Nova Light" w:cs="Calibri"/>
          <w:bCs/>
          <w:iCs/>
        </w:rPr>
        <w:t xml:space="preserve">supported </w:t>
      </w:r>
      <w:r w:rsidR="003374CD" w:rsidRPr="00CD34F5">
        <w:rPr>
          <w:rFonts w:ascii="Arial Nova Light" w:eastAsia="Calibri" w:hAnsi="Arial Nova Light" w:cs="Calibri"/>
          <w:bCs/>
          <w:iCs/>
        </w:rPr>
        <w:t xml:space="preserve">by the Gelman-Rubin </w:t>
      </w:r>
      <w:r w:rsidR="00DD5622" w:rsidRPr="00CD34F5">
        <w:rPr>
          <w:rFonts w:ascii="Arial Nova Light" w:eastAsia="Calibri" w:hAnsi="Arial Nova Light" w:cs="Calibri"/>
          <w:bCs/>
          <w:iCs/>
        </w:rPr>
        <w:t>d</w:t>
      </w:r>
      <w:r w:rsidR="003374CD" w:rsidRPr="00CD34F5">
        <w:rPr>
          <w:rFonts w:ascii="Arial Nova Light" w:eastAsia="Calibri" w:hAnsi="Arial Nova Light" w:cs="Calibri"/>
          <w:bCs/>
          <w:iCs/>
        </w:rPr>
        <w:t xml:space="preserve">iagnostic, </w:t>
      </w:r>
      <w:r w:rsidR="002F5D14">
        <w:rPr>
          <w:rFonts w:ascii="Arial Nova Light" w:eastAsia="Calibri" w:hAnsi="Arial Nova Light" w:cs="Calibri"/>
          <w:bCs/>
          <w:iCs/>
        </w:rPr>
        <w:t>which yielded</w:t>
      </w:r>
      <w:r w:rsidR="002F5D14" w:rsidRPr="002F5D14">
        <w:rPr>
          <w:rFonts w:ascii="Arial Nova Light" w:eastAsia="Calibri" w:hAnsi="Arial Nova Light" w:cs="Calibri"/>
          <w:bCs/>
          <w:iCs/>
        </w:rPr>
        <w:t xml:space="preserve"> </w:t>
      </w:r>
      <w:r w:rsidR="002F5D14">
        <w:rPr>
          <w:rFonts w:ascii="Arial Nova Light" w:eastAsia="Calibri" w:hAnsi="Arial Nova Light" w:cs="Calibri"/>
          <w:bCs/>
          <w:iCs/>
        </w:rPr>
        <w:t>p</w:t>
      </w:r>
      <w:r w:rsidR="002F5D14" w:rsidRPr="002F5D14">
        <w:rPr>
          <w:rFonts w:ascii="Arial Nova Light" w:eastAsia="Calibri" w:hAnsi="Arial Nova Light" w:cs="Calibri"/>
          <w:bCs/>
          <w:iCs/>
        </w:rPr>
        <w:t xml:space="preserve">otential </w:t>
      </w:r>
      <w:r w:rsidR="002F5D14">
        <w:rPr>
          <w:rFonts w:ascii="Arial Nova Light" w:eastAsia="Calibri" w:hAnsi="Arial Nova Light" w:cs="Calibri"/>
          <w:bCs/>
          <w:iCs/>
        </w:rPr>
        <w:t>s</w:t>
      </w:r>
      <w:r w:rsidR="002F5D14" w:rsidRPr="002F5D14">
        <w:rPr>
          <w:rFonts w:ascii="Arial Nova Light" w:eastAsia="Calibri" w:hAnsi="Arial Nova Light" w:cs="Calibri"/>
          <w:bCs/>
          <w:iCs/>
        </w:rPr>
        <w:t xml:space="preserve">cale </w:t>
      </w:r>
      <w:r w:rsidR="002F5D14">
        <w:rPr>
          <w:rFonts w:ascii="Arial Nova Light" w:eastAsia="Calibri" w:hAnsi="Arial Nova Light" w:cs="Calibri"/>
          <w:bCs/>
          <w:iCs/>
        </w:rPr>
        <w:t>r</w:t>
      </w:r>
      <w:r w:rsidR="002F5D14" w:rsidRPr="002F5D14">
        <w:rPr>
          <w:rFonts w:ascii="Arial Nova Light" w:eastAsia="Calibri" w:hAnsi="Arial Nova Light" w:cs="Calibri"/>
          <w:bCs/>
          <w:iCs/>
        </w:rPr>
        <w:t xml:space="preserve">eduction </w:t>
      </w:r>
      <w:r w:rsidR="002F5D14">
        <w:rPr>
          <w:rFonts w:ascii="Arial Nova Light" w:eastAsia="Calibri" w:hAnsi="Arial Nova Light" w:cs="Calibri"/>
          <w:bCs/>
          <w:iCs/>
        </w:rPr>
        <w:t>f</w:t>
      </w:r>
      <w:r w:rsidR="002F5D14" w:rsidRPr="002F5D14">
        <w:rPr>
          <w:rFonts w:ascii="Arial Nova Light" w:eastAsia="Calibri" w:hAnsi="Arial Nova Light" w:cs="Calibri"/>
          <w:bCs/>
          <w:iCs/>
        </w:rPr>
        <w:t>actor</w:t>
      </w:r>
      <w:r w:rsidR="002F5D14">
        <w:rPr>
          <w:rFonts w:ascii="Arial Nova Light" w:eastAsia="Calibri" w:hAnsi="Arial Nova Light" w:cs="Calibri"/>
          <w:bCs/>
          <w:iCs/>
        </w:rPr>
        <w:t xml:space="preserve"> values</w:t>
      </w:r>
      <w:r w:rsidR="00B635C1">
        <w:rPr>
          <w:rFonts w:ascii="Arial Nova Light" w:eastAsia="Calibri" w:hAnsi="Arial Nova Light" w:cs="Calibri"/>
          <w:bCs/>
          <w:iCs/>
        </w:rPr>
        <w:t xml:space="preserve"> </w:t>
      </w:r>
      <w:r w:rsidR="002F5D14">
        <w:rPr>
          <w:rFonts w:ascii="Arial Nova Light" w:eastAsia="Calibri" w:hAnsi="Arial Nova Light" w:cs="Calibri"/>
          <w:bCs/>
          <w:iCs/>
        </w:rPr>
        <w:t>(</w:t>
      </w:r>
      <w:r w:rsidR="00DD5622" w:rsidRPr="00CD34F5">
        <w:rPr>
          <w:rFonts w:ascii="Arial Nova Light" w:eastAsia="Calibri" w:hAnsi="Arial Nova Light" w:cs="Calibri"/>
          <w:bCs/>
          <w:iCs/>
        </w:rPr>
        <w:t>PSRF</w:t>
      </w:r>
      <w:r w:rsidR="002F5D14">
        <w:rPr>
          <w:rFonts w:ascii="Arial Nova Light" w:eastAsia="Calibri" w:hAnsi="Arial Nova Light" w:cs="Calibri"/>
          <w:bCs/>
          <w:iCs/>
        </w:rPr>
        <w:t>)</w:t>
      </w:r>
      <w:r w:rsidR="003374CD" w:rsidRPr="00CD34F5">
        <w:rPr>
          <w:rFonts w:ascii="Arial Nova Light" w:eastAsia="Calibri" w:hAnsi="Arial Nova Light" w:cs="Calibri"/>
          <w:bCs/>
          <w:iCs/>
        </w:rPr>
        <w:t xml:space="preserve"> </w:t>
      </w:r>
      <w:r w:rsidR="00B635C1">
        <w:rPr>
          <w:rFonts w:ascii="Arial Nova Light" w:eastAsia="Calibri" w:hAnsi="Arial Nova Light" w:cs="Calibri"/>
          <w:bCs/>
          <w:iCs/>
        </w:rPr>
        <w:t xml:space="preserve">near </w:t>
      </w:r>
      <w:r w:rsidR="003374CD" w:rsidRPr="00CD34F5">
        <w:rPr>
          <w:rFonts w:ascii="Arial Nova Light" w:eastAsia="Calibri" w:hAnsi="Arial Nova Light" w:cs="Calibri"/>
          <w:bCs/>
          <w:iCs/>
        </w:rPr>
        <w:t xml:space="preserve">1 </w:t>
      </w:r>
      <w:r w:rsidR="00B635C1">
        <w:rPr>
          <w:rFonts w:ascii="Arial Nova Light" w:eastAsia="Calibri" w:hAnsi="Arial Nova Light" w:cs="Calibri"/>
          <w:bCs/>
          <w:iCs/>
        </w:rPr>
        <w:t xml:space="preserve">for </w:t>
      </w:r>
      <w:r w:rsidR="003374CD" w:rsidRPr="00CD34F5">
        <w:rPr>
          <w:rFonts w:ascii="Arial Nova Light" w:eastAsia="Calibri" w:hAnsi="Arial Nova Light" w:cs="Calibri"/>
          <w:bCs/>
          <w:iCs/>
        </w:rPr>
        <w:t>all parameters</w:t>
      </w:r>
      <w:r w:rsidR="0074287F">
        <w:rPr>
          <w:rFonts w:ascii="Arial Nova Light" w:eastAsia="Calibri" w:hAnsi="Arial Nova Light" w:cs="Calibri"/>
          <w:bCs/>
          <w:iCs/>
        </w:rPr>
        <w:t>. S</w:t>
      </w:r>
      <w:r w:rsidR="00DD5622" w:rsidRPr="00CD34F5">
        <w:rPr>
          <w:rFonts w:ascii="Arial Nova Light" w:eastAsia="Calibri" w:hAnsi="Arial Nova Light" w:cs="Calibri"/>
          <w:bCs/>
          <w:iCs/>
        </w:rPr>
        <w:t xml:space="preserve">ee full results in </w:t>
      </w:r>
      <w:r w:rsidR="00DD5622" w:rsidRPr="00CD34F5">
        <w:rPr>
          <w:rFonts w:ascii="Arial Nova" w:eastAsia="Calibri" w:hAnsi="Arial Nova" w:cs="Calibri"/>
          <w:b/>
          <w:iCs/>
        </w:rPr>
        <w:t>Table S</w:t>
      </w:r>
      <w:r w:rsidR="00DA5E91">
        <w:rPr>
          <w:rFonts w:ascii="Arial Nova" w:eastAsia="Calibri" w:hAnsi="Arial Nova" w:cs="Calibri"/>
          <w:b/>
          <w:iCs/>
        </w:rPr>
        <w:t>1</w:t>
      </w:r>
      <w:r w:rsidR="00532423">
        <w:rPr>
          <w:rFonts w:ascii="Arial Nova" w:eastAsia="Calibri" w:hAnsi="Arial Nova" w:cs="Calibri"/>
          <w:b/>
          <w:iCs/>
        </w:rPr>
        <w:t>0</w:t>
      </w:r>
      <w:r w:rsidR="00DD5622" w:rsidRPr="00CD34F5">
        <w:rPr>
          <w:rFonts w:ascii="Arial Nova Light" w:eastAsia="Calibri" w:hAnsi="Arial Nova Light" w:cs="Calibri"/>
          <w:bCs/>
          <w:iCs/>
        </w:rPr>
        <w:t>. Second,</w:t>
      </w:r>
      <w:r w:rsidR="00AA6067" w:rsidRPr="00CD34F5">
        <w:rPr>
          <w:rFonts w:ascii="Arial Nova Light" w:eastAsia="Calibri" w:hAnsi="Arial Nova Light" w:cs="Calibri"/>
          <w:bCs/>
          <w:iCs/>
        </w:rPr>
        <w:t xml:space="preserve"> the</w:t>
      </w:r>
      <w:r w:rsidR="00AA6067" w:rsidRPr="00CD34F5">
        <w:rPr>
          <w:rFonts w:ascii="Arial Nova" w:eastAsia="Calibri" w:hAnsi="Arial Nova" w:cs="Calibri"/>
          <w:b/>
          <w:iCs/>
        </w:rPr>
        <w:t xml:space="preserve"> </w:t>
      </w:r>
      <w:r w:rsidR="00AA6067" w:rsidRPr="00CD34F5">
        <w:rPr>
          <w:rFonts w:ascii="Arial Nova Light" w:eastAsia="Calibri" w:hAnsi="Arial Nova Light" w:cs="Calibri"/>
          <w:bCs/>
          <w:iCs/>
        </w:rPr>
        <w:t>parameter</w:t>
      </w:r>
      <w:r w:rsidR="00207E27" w:rsidRPr="00CD34F5">
        <w:rPr>
          <w:rFonts w:ascii="Arial Nova Light" w:eastAsia="Calibri" w:hAnsi="Arial Nova Light" w:cs="Calibri"/>
          <w:bCs/>
          <w:iCs/>
        </w:rPr>
        <w:t xml:space="preserve"> estimates of the four chains </w:t>
      </w:r>
      <w:r w:rsidR="00AA6067" w:rsidRPr="00CD34F5">
        <w:rPr>
          <w:rFonts w:ascii="Arial Nova Light" w:eastAsia="Calibri" w:hAnsi="Arial Nova Light" w:cs="Calibri"/>
          <w:bCs/>
          <w:iCs/>
        </w:rPr>
        <w:t xml:space="preserve">yielded </w:t>
      </w:r>
      <w:r w:rsidR="00881863" w:rsidRPr="00CD34F5">
        <w:rPr>
          <w:rFonts w:ascii="Arial Nova Light" w:eastAsia="Calibri" w:hAnsi="Arial Nova Light" w:cs="Calibri"/>
          <w:bCs/>
          <w:iCs/>
        </w:rPr>
        <w:t>smooth densities</w:t>
      </w:r>
      <w:r w:rsidR="00B635C1">
        <w:rPr>
          <w:rFonts w:ascii="Arial Nova Light" w:eastAsia="Calibri" w:hAnsi="Arial Nova Light" w:cs="Calibri"/>
          <w:bCs/>
          <w:iCs/>
        </w:rPr>
        <w:t xml:space="preserve"> with no indication of boundary conditions</w:t>
      </w:r>
      <w:r w:rsidR="002B1C0E">
        <w:rPr>
          <w:rFonts w:ascii="Arial Nova Light" w:eastAsia="Calibri" w:hAnsi="Arial Nova Light" w:cs="Calibri"/>
          <w:bCs/>
          <w:iCs/>
        </w:rPr>
        <w:t xml:space="preserve"> </w:t>
      </w:r>
      <w:r w:rsidR="00881863" w:rsidRPr="00CD34F5">
        <w:rPr>
          <w:rFonts w:ascii="Arial Nova Light" w:eastAsia="Calibri" w:hAnsi="Arial Nova Light" w:cs="Calibri"/>
          <w:bCs/>
          <w:iCs/>
        </w:rPr>
        <w:t>(</w:t>
      </w:r>
      <w:r w:rsidR="00A3178E" w:rsidRPr="00CD34F5">
        <w:rPr>
          <w:rFonts w:ascii="Arial Nova Light" w:eastAsia="Calibri" w:hAnsi="Arial Nova Light" w:cs="Calibri"/>
          <w:bCs/>
          <w:iCs/>
        </w:rPr>
        <w:t>see</w:t>
      </w:r>
      <w:r w:rsidR="00881863" w:rsidRPr="00CD34F5">
        <w:rPr>
          <w:rFonts w:ascii="Arial Nova Light" w:eastAsia="Calibri" w:hAnsi="Arial Nova Light" w:cs="Calibri"/>
          <w:bCs/>
          <w:iCs/>
        </w:rPr>
        <w:t xml:space="preserve"> histograms in </w:t>
      </w:r>
      <w:r w:rsidR="00881863" w:rsidRPr="00CD34F5">
        <w:rPr>
          <w:rFonts w:ascii="Arial Nova" w:eastAsia="Calibri" w:hAnsi="Arial Nova" w:cs="Calibri"/>
          <w:b/>
          <w:iCs/>
        </w:rPr>
        <w:t>Figure S</w:t>
      </w:r>
      <w:r w:rsidR="008669D4">
        <w:rPr>
          <w:rFonts w:ascii="Arial Nova" w:eastAsia="Calibri" w:hAnsi="Arial Nova" w:cs="Calibri"/>
          <w:b/>
          <w:iCs/>
        </w:rPr>
        <w:t>5</w:t>
      </w:r>
      <w:r w:rsidR="00881863" w:rsidRPr="00CD34F5">
        <w:rPr>
          <w:rFonts w:ascii="Arial Nova" w:eastAsia="Calibri" w:hAnsi="Arial Nova" w:cs="Calibri"/>
          <w:b/>
          <w:iCs/>
        </w:rPr>
        <w:t>B</w:t>
      </w:r>
      <w:r w:rsidR="00881863" w:rsidRPr="005E6AC8">
        <w:rPr>
          <w:rFonts w:ascii="Arial Nova Light" w:eastAsia="Calibri" w:hAnsi="Arial Nova Light" w:cs="Calibri"/>
          <w:bCs/>
          <w:iCs/>
        </w:rPr>
        <w:t>)</w:t>
      </w:r>
      <w:r w:rsidR="00A3178E" w:rsidRPr="005E6AC8">
        <w:rPr>
          <w:rFonts w:ascii="Arial Nova Light" w:eastAsia="Calibri" w:hAnsi="Arial Nova Light" w:cs="Calibri"/>
          <w:bCs/>
          <w:iCs/>
        </w:rPr>
        <w:t>.</w:t>
      </w:r>
      <w:r w:rsidR="009D6549">
        <w:rPr>
          <w:rFonts w:ascii="Arial Nova Light" w:eastAsia="Calibri" w:hAnsi="Arial Nova Light" w:cs="Calibri"/>
          <w:bCs/>
          <w:iCs/>
        </w:rPr>
        <w:t xml:space="preserve"> </w:t>
      </w:r>
      <w:r w:rsidR="00176208">
        <w:rPr>
          <w:rFonts w:ascii="Arial Nova Light" w:hAnsi="Arial Nova Light"/>
        </w:rPr>
        <w:t>Third</w:t>
      </w:r>
      <w:r w:rsidR="00A3178E" w:rsidRPr="00CD34F5">
        <w:rPr>
          <w:rFonts w:ascii="Arial Nova Light" w:hAnsi="Arial Nova Light"/>
        </w:rPr>
        <w:t xml:space="preserve">, the serial autocorrelation assessment yielded </w:t>
      </w:r>
      <w:r w:rsidR="006C227E" w:rsidRPr="00CD34F5">
        <w:rPr>
          <w:rFonts w:ascii="Arial Nova Light" w:hAnsi="Arial Nova Light"/>
        </w:rPr>
        <w:t xml:space="preserve">a low dependency between estimates. </w:t>
      </w:r>
      <w:r w:rsidR="00B635C1">
        <w:rPr>
          <w:rFonts w:ascii="Arial Nova Light" w:hAnsi="Arial Nova Light"/>
        </w:rPr>
        <w:t xml:space="preserve">This provided further support for </w:t>
      </w:r>
      <w:r w:rsidR="006C227E" w:rsidRPr="00CD34F5">
        <w:rPr>
          <w:rFonts w:ascii="Arial Nova Light" w:hAnsi="Arial Nova Light"/>
        </w:rPr>
        <w:t>optimal</w:t>
      </w:r>
      <w:r w:rsidR="00B635C1">
        <w:rPr>
          <w:rFonts w:ascii="Arial Nova Light" w:hAnsi="Arial Nova Light"/>
        </w:rPr>
        <w:t>ity</w:t>
      </w:r>
      <w:r w:rsidR="006C227E" w:rsidRPr="00CD34F5">
        <w:rPr>
          <w:rFonts w:ascii="Arial Nova Light" w:hAnsi="Arial Nova Light"/>
        </w:rPr>
        <w:t xml:space="preserve"> </w:t>
      </w:r>
      <w:r w:rsidR="002F5D14">
        <w:rPr>
          <w:rFonts w:ascii="Arial Nova Light" w:hAnsi="Arial Nova Light"/>
        </w:rPr>
        <w:t>(s</w:t>
      </w:r>
      <w:r w:rsidR="006C227E" w:rsidRPr="00CD34F5">
        <w:rPr>
          <w:rFonts w:ascii="Arial Nova Light" w:hAnsi="Arial Nova Light"/>
        </w:rPr>
        <w:t xml:space="preserve">ee </w:t>
      </w:r>
      <w:r w:rsidR="002B1C0E">
        <w:rPr>
          <w:rFonts w:ascii="Arial Nova Light" w:hAnsi="Arial Nova Light"/>
        </w:rPr>
        <w:t xml:space="preserve">detailed </w:t>
      </w:r>
      <w:r w:rsidR="006C227E" w:rsidRPr="00CD34F5">
        <w:rPr>
          <w:rFonts w:ascii="Arial Nova Light" w:hAnsi="Arial Nova Light"/>
        </w:rPr>
        <w:t xml:space="preserve">results in </w:t>
      </w:r>
      <w:r w:rsidR="006C227E" w:rsidRPr="00CD34F5">
        <w:rPr>
          <w:rFonts w:ascii="Arial Nova" w:eastAsia="Calibri" w:hAnsi="Arial Nova" w:cs="Calibri"/>
          <w:b/>
          <w:iCs/>
        </w:rPr>
        <w:t>Figure S</w:t>
      </w:r>
      <w:r w:rsidR="008669D4">
        <w:rPr>
          <w:rFonts w:ascii="Arial Nova" w:eastAsia="Calibri" w:hAnsi="Arial Nova" w:cs="Calibri"/>
          <w:b/>
          <w:iCs/>
        </w:rPr>
        <w:t>6</w:t>
      </w:r>
      <w:r w:rsidR="002F5D14" w:rsidRPr="002F5D14">
        <w:rPr>
          <w:rFonts w:ascii="Arial Nova Light" w:eastAsia="Calibri" w:hAnsi="Arial Nova Light" w:cs="Calibri"/>
          <w:bCs/>
          <w:iCs/>
        </w:rPr>
        <w:t>).</w:t>
      </w:r>
      <w:r w:rsidR="00176208">
        <w:rPr>
          <w:rFonts w:ascii="Arial Nova Light" w:eastAsia="Calibri" w:hAnsi="Arial Nova Light" w:cs="Calibri"/>
          <w:bCs/>
          <w:iCs/>
        </w:rPr>
        <w:t xml:space="preserve"> </w:t>
      </w:r>
      <w:r w:rsidR="00176208" w:rsidRPr="000F1511">
        <w:rPr>
          <w:rFonts w:ascii="Arial Nova Light" w:eastAsia="Calibri" w:hAnsi="Arial Nova Light" w:cs="Calibri"/>
          <w:bCs/>
          <w:iCs/>
          <w:highlight w:val="green"/>
        </w:rPr>
        <w:t>Fourth, the effective sample size (ESS) represents the number of independent samples that have the same precision as the total number of samples in the posterior chains</w:t>
      </w:r>
      <w:r w:rsidR="000F1511" w:rsidRPr="000F1511">
        <w:rPr>
          <w:rFonts w:ascii="Arial Nova Light" w:eastAsia="Calibri" w:hAnsi="Arial Nova Light" w:cs="Calibri"/>
          <w:bCs/>
          <w:iCs/>
          <w:highlight w:val="green"/>
        </w:rPr>
        <w:t>. ESS values ensured enough precision in the chains.</w:t>
      </w:r>
      <w:r w:rsidR="000F1511" w:rsidRPr="000F1511">
        <w:rPr>
          <w:rFonts w:ascii="Arial Nova Light" w:eastAsia="Calibri" w:hAnsi="Arial Nova Light" w:cs="Calibri"/>
          <w:bCs/>
          <w:iCs/>
        </w:rPr>
        <w:t xml:space="preserve"> </w:t>
      </w:r>
      <w:r w:rsidR="000F1511" w:rsidRPr="00160355">
        <w:rPr>
          <w:rFonts w:ascii="Arial Nova Light" w:eastAsia="Calibri" w:hAnsi="Arial Nova Light" w:cs="Calibri"/>
          <w:bCs/>
          <w:iCs/>
          <w:highlight w:val="green"/>
        </w:rPr>
        <w:t xml:space="preserve">Lastly, sensitivity analyses on the direct, indirect and total </w:t>
      </w:r>
      <w:r w:rsidR="00160355" w:rsidRPr="00160355">
        <w:rPr>
          <w:rFonts w:ascii="Arial Nova Light" w:eastAsia="Calibri" w:hAnsi="Arial Nova Light" w:cs="Calibri"/>
          <w:bCs/>
          <w:iCs/>
          <w:highlight w:val="green"/>
        </w:rPr>
        <w:t>effect</w:t>
      </w:r>
      <w:r w:rsidR="000F1511" w:rsidRPr="00160355">
        <w:rPr>
          <w:rFonts w:ascii="Arial Nova Light" w:eastAsia="Calibri" w:hAnsi="Arial Nova Light" w:cs="Calibri"/>
          <w:bCs/>
          <w:iCs/>
          <w:highlight w:val="green"/>
        </w:rPr>
        <w:t>s</w:t>
      </w:r>
      <w:r w:rsidR="00AB19FD" w:rsidRPr="00160355">
        <w:rPr>
          <w:rFonts w:ascii="Arial Nova Light" w:eastAsia="Calibri" w:hAnsi="Arial Nova Light" w:cs="Calibri"/>
          <w:bCs/>
          <w:iCs/>
          <w:highlight w:val="green"/>
        </w:rPr>
        <w:t xml:space="preserve"> showed reliab</w:t>
      </w:r>
      <w:r w:rsidR="00160355" w:rsidRPr="00160355">
        <w:rPr>
          <w:rFonts w:ascii="Arial Nova Light" w:eastAsia="Calibri" w:hAnsi="Arial Nova Light" w:cs="Calibri"/>
          <w:bCs/>
          <w:iCs/>
          <w:highlight w:val="green"/>
        </w:rPr>
        <w:t>le</w:t>
      </w:r>
      <w:r w:rsidR="00AB19FD" w:rsidRPr="00160355">
        <w:rPr>
          <w:rFonts w:ascii="Arial Nova Light" w:eastAsia="Calibri" w:hAnsi="Arial Nova Light" w:cs="Calibri"/>
          <w:bCs/>
          <w:iCs/>
          <w:highlight w:val="green"/>
        </w:rPr>
        <w:t xml:space="preserve"> and robust priors</w:t>
      </w:r>
      <w:r w:rsidR="00160355" w:rsidRPr="00160355">
        <w:rPr>
          <w:rFonts w:ascii="Arial Nova Light" w:eastAsia="Calibri" w:hAnsi="Arial Nova Light" w:cs="Calibri"/>
          <w:bCs/>
          <w:iCs/>
          <w:highlight w:val="green"/>
        </w:rPr>
        <w:t xml:space="preserve"> performance since similar results</w:t>
      </w:r>
      <w:r w:rsidR="00AB19FD" w:rsidRPr="00160355">
        <w:rPr>
          <w:rFonts w:ascii="Arial Nova Light" w:eastAsia="Calibri" w:hAnsi="Arial Nova Light" w:cs="Calibri"/>
          <w:bCs/>
          <w:iCs/>
          <w:highlight w:val="green"/>
        </w:rPr>
        <w:t xml:space="preserve"> </w:t>
      </w:r>
      <w:r w:rsidR="00160355" w:rsidRPr="00160355">
        <w:rPr>
          <w:rFonts w:ascii="Arial Nova Light" w:eastAsia="Calibri" w:hAnsi="Arial Nova Light" w:cs="Calibri"/>
          <w:bCs/>
          <w:iCs/>
          <w:highlight w:val="green"/>
        </w:rPr>
        <w:t xml:space="preserve">were obtained when </w:t>
      </w:r>
      <w:r w:rsidR="00AB19FD" w:rsidRPr="00160355">
        <w:rPr>
          <w:rFonts w:ascii="Arial Nova Light" w:eastAsia="Calibri" w:hAnsi="Arial Nova Light" w:cs="Calibri"/>
          <w:bCs/>
          <w:iCs/>
          <w:highlight w:val="green"/>
        </w:rPr>
        <w:t xml:space="preserve">different prior parameters </w:t>
      </w:r>
      <w:r w:rsidR="00160355" w:rsidRPr="00160355">
        <w:rPr>
          <w:rFonts w:ascii="Arial Nova Light" w:eastAsia="Calibri" w:hAnsi="Arial Nova Light" w:cs="Calibri"/>
          <w:bCs/>
          <w:iCs/>
          <w:highlight w:val="green"/>
        </w:rPr>
        <w:t>were tested</w:t>
      </w:r>
      <w:r w:rsidR="00AB19FD" w:rsidRPr="00160355">
        <w:rPr>
          <w:rFonts w:ascii="Arial Nova Light" w:eastAsia="Calibri" w:hAnsi="Arial Nova Light" w:cs="Calibri"/>
          <w:bCs/>
          <w:iCs/>
          <w:highlight w:val="green"/>
        </w:rPr>
        <w:t>.</w:t>
      </w:r>
      <w:r w:rsidR="00AB19FD">
        <w:rPr>
          <w:rFonts w:ascii="Arial Nova Light" w:eastAsia="Calibri" w:hAnsi="Arial Nova Light" w:cs="Calibri"/>
          <w:bCs/>
          <w:iCs/>
        </w:rPr>
        <w:t xml:space="preserve"> </w:t>
      </w:r>
    </w:p>
    <w:p w14:paraId="78A985EC" w14:textId="77777777" w:rsidR="002D7BDD" w:rsidRPr="00CD34F5" w:rsidRDefault="002D7BDD" w:rsidP="002D7BDD">
      <w:pPr>
        <w:spacing w:after="0" w:line="240" w:lineRule="auto"/>
        <w:jc w:val="both"/>
        <w:rPr>
          <w:rFonts w:ascii="Arial Nova Light" w:eastAsia="Calibri" w:hAnsi="Arial Nova Light" w:cs="Calibri"/>
          <w:bCs/>
          <w:iCs/>
        </w:rPr>
      </w:pPr>
    </w:p>
    <w:p w14:paraId="27FBE0DB" w14:textId="51D745B2" w:rsidR="00CF53DA" w:rsidRPr="002D7BDD" w:rsidRDefault="00CF53DA" w:rsidP="002D7BDD">
      <w:pPr>
        <w:pStyle w:val="Heading1"/>
        <w:spacing w:line="480" w:lineRule="auto"/>
        <w:rPr>
          <w:rFonts w:ascii="Arial Nova" w:hAnsi="Arial Nova"/>
          <w:b/>
          <w:bCs/>
          <w:color w:val="auto"/>
          <w:sz w:val="24"/>
          <w:szCs w:val="24"/>
        </w:rPr>
      </w:pPr>
      <w:bookmarkStart w:id="16" w:name="_Toc113184214"/>
      <w:r w:rsidRPr="002D7BDD">
        <w:rPr>
          <w:rFonts w:ascii="Arial Nova" w:hAnsi="Arial Nova"/>
          <w:b/>
          <w:bCs/>
          <w:color w:val="auto"/>
          <w:sz w:val="24"/>
          <w:szCs w:val="24"/>
        </w:rPr>
        <w:lastRenderedPageBreak/>
        <w:t xml:space="preserve">Supplementary </w:t>
      </w:r>
      <w:r w:rsidR="002D7BDD" w:rsidRPr="002D7BDD">
        <w:rPr>
          <w:rFonts w:ascii="Arial Nova" w:hAnsi="Arial Nova"/>
          <w:b/>
          <w:bCs/>
          <w:color w:val="auto"/>
          <w:sz w:val="24"/>
          <w:szCs w:val="24"/>
        </w:rPr>
        <w:t>r</w:t>
      </w:r>
      <w:r w:rsidRPr="002D7BDD">
        <w:rPr>
          <w:rFonts w:ascii="Arial Nova" w:hAnsi="Arial Nova"/>
          <w:b/>
          <w:bCs/>
          <w:color w:val="auto"/>
          <w:sz w:val="24"/>
          <w:szCs w:val="24"/>
        </w:rPr>
        <w:t>esults</w:t>
      </w:r>
      <w:bookmarkEnd w:id="16"/>
    </w:p>
    <w:p w14:paraId="04EE039C" w14:textId="77777777" w:rsidR="00CF53DA" w:rsidRPr="002D7BDD" w:rsidRDefault="00CF53DA" w:rsidP="002D7BDD">
      <w:pPr>
        <w:pStyle w:val="Heading2"/>
        <w:spacing w:line="480" w:lineRule="auto"/>
        <w:rPr>
          <w:rFonts w:ascii="Arial Nova" w:hAnsi="Arial Nova"/>
          <w:b/>
          <w:bCs/>
          <w:color w:val="auto"/>
          <w:sz w:val="22"/>
          <w:szCs w:val="22"/>
        </w:rPr>
      </w:pPr>
      <w:bookmarkStart w:id="17" w:name="_Toc113184215"/>
      <w:r w:rsidRPr="002D7BDD">
        <w:rPr>
          <w:rFonts w:ascii="Arial Nova" w:hAnsi="Arial Nova"/>
          <w:b/>
          <w:bCs/>
          <w:color w:val="auto"/>
          <w:sz w:val="22"/>
          <w:szCs w:val="22"/>
        </w:rPr>
        <w:t>Behavioral indices of cognitive control across tasks</w:t>
      </w:r>
      <w:bookmarkEnd w:id="17"/>
      <w:r w:rsidRPr="002D7BDD">
        <w:rPr>
          <w:rFonts w:ascii="Arial Nova" w:hAnsi="Arial Nova"/>
          <w:b/>
          <w:bCs/>
          <w:color w:val="auto"/>
          <w:sz w:val="22"/>
          <w:szCs w:val="22"/>
        </w:rPr>
        <w:t xml:space="preserve"> </w:t>
      </w:r>
    </w:p>
    <w:p w14:paraId="25A4C955" w14:textId="25BD3D41" w:rsidR="00CF53DA" w:rsidRPr="00CD34F5" w:rsidRDefault="00CF53DA" w:rsidP="002F5D14">
      <w:pPr>
        <w:suppressAutoHyphens/>
        <w:autoSpaceDN w:val="0"/>
        <w:spacing w:line="480" w:lineRule="auto"/>
        <w:jc w:val="both"/>
        <w:textAlignment w:val="baseline"/>
        <w:rPr>
          <w:rFonts w:ascii="Arial Nova Light" w:eastAsia="Calibri" w:hAnsi="Arial Nova Light" w:cs="Calibri"/>
        </w:rPr>
      </w:pPr>
      <w:r w:rsidRPr="00CD34F5">
        <w:rPr>
          <w:rFonts w:ascii="Arial Nova Light" w:eastAsia="Calibri" w:hAnsi="Arial Nova Light" w:cs="Calibri"/>
        </w:rPr>
        <w:t>Detailed analyses o</w:t>
      </w:r>
      <w:r w:rsidR="002F5D14">
        <w:rPr>
          <w:rFonts w:ascii="Arial Nova Light" w:eastAsia="Calibri" w:hAnsi="Arial Nova Light" w:cs="Calibri"/>
        </w:rPr>
        <w:t>f</w:t>
      </w:r>
      <w:r w:rsidRPr="00CD34F5">
        <w:rPr>
          <w:rFonts w:ascii="Arial Nova Light" w:eastAsia="Calibri" w:hAnsi="Arial Nova Light" w:cs="Calibri"/>
        </w:rPr>
        <w:t xml:space="preserve"> the reaction time (RT) in the cognitive tasks demonstrated robust and similar effects in both the Flanker and Stroop tasks, confirming the successful validation and standardization of these paradigms obtained in our piloting testing. First, there was no significant differences in the RT of congruent [“C” trials (</w:t>
      </w:r>
      <w:r w:rsidRPr="00A23465">
        <w:rPr>
          <w:rFonts w:ascii="Arial Nova Light" w:eastAsia="Calibri" w:hAnsi="Arial Nova Light" w:cs="Calibri"/>
          <w:i/>
          <w:iCs/>
        </w:rPr>
        <w:t>t</w:t>
      </w:r>
      <w:r w:rsidRPr="00CD34F5">
        <w:rPr>
          <w:rFonts w:ascii="Arial Nova Light" w:eastAsia="Calibri" w:hAnsi="Arial Nova Light" w:cs="Calibri"/>
        </w:rPr>
        <w:t>(23)= 1</w:t>
      </w:r>
      <w:r w:rsidR="00A23465">
        <w:rPr>
          <w:rFonts w:ascii="Arial Nova Light" w:eastAsia="Calibri" w:hAnsi="Arial Nova Light" w:cs="Calibri"/>
        </w:rPr>
        <w:t>.</w:t>
      </w:r>
      <w:r w:rsidRPr="00CD34F5">
        <w:rPr>
          <w:rFonts w:ascii="Arial Nova Light" w:eastAsia="Calibri" w:hAnsi="Arial Nova Light" w:cs="Calibri"/>
        </w:rPr>
        <w:t>73</w:t>
      </w:r>
      <w:r w:rsidR="00EB621B">
        <w:rPr>
          <w:rFonts w:ascii="Arial Nova Light" w:eastAsia="Calibri" w:hAnsi="Arial Nova Light" w:cs="Calibri"/>
        </w:rPr>
        <w:t>;</w:t>
      </w:r>
      <w:r w:rsidRPr="00CD34F5">
        <w:rPr>
          <w:rFonts w:ascii="Arial Nova Light" w:eastAsia="Calibri" w:hAnsi="Arial Nova Light" w:cs="Calibri"/>
        </w:rPr>
        <w:t xml:space="preserve"> </w:t>
      </w:r>
      <w:r w:rsidR="009D6549" w:rsidRPr="00A23465">
        <w:rPr>
          <w:rFonts w:ascii="Arial Nova Light" w:eastAsia="Calibri" w:hAnsi="Arial Nova Light" w:cs="Calibri"/>
          <w:i/>
          <w:iCs/>
        </w:rPr>
        <w:t>p</w:t>
      </w:r>
      <w:r w:rsidR="00A23465" w:rsidRPr="00A23465">
        <w:rPr>
          <w:rFonts w:ascii="Arial Nova Light" w:eastAsia="Calibri" w:hAnsi="Arial Nova Light" w:cs="Calibri"/>
          <w:i/>
          <w:iCs/>
        </w:rPr>
        <w:t>=</w:t>
      </w:r>
      <w:r w:rsidRPr="00CD34F5">
        <w:rPr>
          <w:rFonts w:ascii="Arial Nova Light" w:eastAsia="Calibri" w:hAnsi="Arial Nova Light" w:cs="Calibri"/>
        </w:rPr>
        <w:t xml:space="preserve"> </w:t>
      </w:r>
      <w:r w:rsidR="00A23465">
        <w:rPr>
          <w:rFonts w:ascii="Arial Nova Light" w:eastAsia="Calibri" w:hAnsi="Arial Nova Light" w:cs="Calibri"/>
        </w:rPr>
        <w:t>n.s</w:t>
      </w:r>
      <w:r w:rsidRPr="00CD34F5">
        <w:rPr>
          <w:rFonts w:ascii="Arial Nova Light" w:eastAsia="Calibri" w:hAnsi="Arial Nova Light" w:cs="Calibri"/>
        </w:rPr>
        <w:t xml:space="preserve">)] or incongruent trials </w:t>
      </w:r>
      <w:bookmarkStart w:id="18" w:name="_Hlk63190379"/>
      <w:r w:rsidRPr="00CD34F5">
        <w:rPr>
          <w:rFonts w:ascii="Arial Nova Light" w:eastAsia="Calibri" w:hAnsi="Arial Nova Light" w:cs="Calibri"/>
        </w:rPr>
        <w:t>[“I” (</w:t>
      </w:r>
      <w:r w:rsidRPr="00A23465">
        <w:rPr>
          <w:rFonts w:ascii="Arial Nova Light" w:eastAsia="Calibri" w:hAnsi="Arial Nova Light" w:cs="Calibri"/>
          <w:i/>
          <w:iCs/>
        </w:rPr>
        <w:t>t</w:t>
      </w:r>
      <w:r w:rsidRPr="00CD34F5">
        <w:rPr>
          <w:rFonts w:ascii="Arial Nova Light" w:eastAsia="Calibri" w:hAnsi="Arial Nova Light" w:cs="Calibri"/>
        </w:rPr>
        <w:t>(23)= 1</w:t>
      </w:r>
      <w:r w:rsidR="00A23465">
        <w:rPr>
          <w:rFonts w:ascii="Arial Nova Light" w:eastAsia="Calibri" w:hAnsi="Arial Nova Light" w:cs="Calibri"/>
        </w:rPr>
        <w:t>.</w:t>
      </w:r>
      <w:r w:rsidRPr="00CD34F5">
        <w:rPr>
          <w:rFonts w:ascii="Arial Nova Light" w:eastAsia="Calibri" w:hAnsi="Arial Nova Light" w:cs="Calibri"/>
        </w:rPr>
        <w:t>73</w:t>
      </w:r>
      <w:r w:rsidR="00EB621B">
        <w:rPr>
          <w:rFonts w:ascii="Arial Nova Light" w:eastAsia="Calibri" w:hAnsi="Arial Nova Light" w:cs="Calibri"/>
        </w:rPr>
        <w:t>;</w:t>
      </w:r>
      <w:r w:rsidRPr="00CD34F5">
        <w:rPr>
          <w:rFonts w:ascii="Arial Nova Light" w:eastAsia="Calibri" w:hAnsi="Arial Nova Light" w:cs="Calibri"/>
        </w:rPr>
        <w:t xml:space="preserve"> </w:t>
      </w:r>
      <w:r w:rsidR="009D6549" w:rsidRPr="00A23465">
        <w:rPr>
          <w:rFonts w:ascii="Arial Nova Light" w:eastAsia="Calibri" w:hAnsi="Arial Nova Light" w:cs="Calibri"/>
          <w:i/>
          <w:iCs/>
        </w:rPr>
        <w:t>p</w:t>
      </w:r>
      <w:r w:rsidR="00A23465">
        <w:rPr>
          <w:rFonts w:ascii="Arial Nova Light" w:eastAsia="Calibri" w:hAnsi="Arial Nova Light" w:cs="Calibri"/>
          <w:i/>
          <w:iCs/>
        </w:rPr>
        <w:t xml:space="preserve">= </w:t>
      </w:r>
      <w:r w:rsidR="00A23465" w:rsidRPr="00A23465">
        <w:rPr>
          <w:rFonts w:ascii="Arial Nova Light" w:eastAsia="Calibri" w:hAnsi="Arial Nova Light" w:cs="Calibri"/>
        </w:rPr>
        <w:t>n.s</w:t>
      </w:r>
      <w:r w:rsidRPr="00CD34F5">
        <w:rPr>
          <w:rFonts w:ascii="Arial Nova Light" w:eastAsia="Calibri" w:hAnsi="Arial Nova Light" w:cs="Calibri"/>
        </w:rPr>
        <w:t xml:space="preserve">)] </w:t>
      </w:r>
      <w:bookmarkEnd w:id="18"/>
      <w:r w:rsidRPr="00CD34F5">
        <w:rPr>
          <w:rFonts w:ascii="Arial Nova Light" w:eastAsia="Calibri" w:hAnsi="Arial Nova Light" w:cs="Calibri"/>
        </w:rPr>
        <w:t>when comparing the two tasks. Second, Pearson correlation analyses denoted a significant and similar statistical relationship between both tasks across participants for their average response times (RTs) in both the congruent (</w:t>
      </w:r>
      <w:r w:rsidRPr="00A23465">
        <w:rPr>
          <w:rFonts w:ascii="Arial Nova Light" w:eastAsia="Calibri" w:hAnsi="Arial Nova Light" w:cs="Calibri"/>
          <w:i/>
          <w:iCs/>
        </w:rPr>
        <w:t>r</w:t>
      </w:r>
      <w:r w:rsidRPr="00CD34F5">
        <w:rPr>
          <w:rFonts w:ascii="Arial Nova Light" w:eastAsia="Calibri" w:hAnsi="Arial Nova Light" w:cs="Calibri"/>
        </w:rPr>
        <w:t>=</w:t>
      </w:r>
      <w:r w:rsidR="00A23465">
        <w:rPr>
          <w:rFonts w:ascii="Arial Nova Light" w:eastAsia="Calibri" w:hAnsi="Arial Nova Light" w:cs="Calibri"/>
        </w:rPr>
        <w:t>.</w:t>
      </w:r>
      <w:r w:rsidRPr="00CD34F5">
        <w:rPr>
          <w:rFonts w:ascii="Arial Nova Light" w:eastAsia="Calibri" w:hAnsi="Arial Nova Light" w:cs="Calibri"/>
        </w:rPr>
        <w:t>9</w:t>
      </w:r>
      <w:r w:rsidR="00EB621B">
        <w:rPr>
          <w:rFonts w:ascii="Arial Nova Light" w:eastAsia="Calibri" w:hAnsi="Arial Nova Light" w:cs="Calibri"/>
        </w:rPr>
        <w:t>;</w:t>
      </w:r>
      <w:r w:rsidRPr="00CD34F5">
        <w:rPr>
          <w:rFonts w:ascii="Arial Nova Light" w:eastAsia="Calibri" w:hAnsi="Arial Nova Light" w:cs="Calibri"/>
        </w:rPr>
        <w:t xml:space="preserve"> </w:t>
      </w:r>
      <w:r w:rsidRPr="00A23465">
        <w:rPr>
          <w:rFonts w:ascii="Arial Nova Light" w:eastAsia="Calibri" w:hAnsi="Arial Nova Light" w:cs="Calibri"/>
          <w:i/>
          <w:iCs/>
        </w:rPr>
        <w:t>p&lt;</w:t>
      </w:r>
      <w:r w:rsidR="00A23465">
        <w:rPr>
          <w:rFonts w:ascii="Arial Nova Light" w:eastAsia="Calibri" w:hAnsi="Arial Nova Light" w:cs="Calibri"/>
          <w:i/>
          <w:iCs/>
        </w:rPr>
        <w:t xml:space="preserve"> .</w:t>
      </w:r>
      <w:r w:rsidRPr="00CD34F5">
        <w:rPr>
          <w:rFonts w:ascii="Arial Nova Light" w:eastAsia="Calibri" w:hAnsi="Arial Nova Light" w:cs="Calibri"/>
        </w:rPr>
        <w:t>0001) and incongruent trials (</w:t>
      </w:r>
      <w:r w:rsidRPr="00A23465">
        <w:rPr>
          <w:rFonts w:ascii="Arial Nova Light" w:eastAsia="Calibri" w:hAnsi="Arial Nova Light" w:cs="Calibri"/>
          <w:i/>
          <w:iCs/>
        </w:rPr>
        <w:t>r</w:t>
      </w:r>
      <w:r w:rsidRPr="00CD34F5">
        <w:rPr>
          <w:rFonts w:ascii="Arial Nova Light" w:eastAsia="Calibri" w:hAnsi="Arial Nova Light" w:cs="Calibri"/>
        </w:rPr>
        <w:t>=</w:t>
      </w:r>
      <w:r w:rsidR="00A23465">
        <w:rPr>
          <w:rFonts w:ascii="Arial Nova Light" w:eastAsia="Calibri" w:hAnsi="Arial Nova Light" w:cs="Calibri"/>
        </w:rPr>
        <w:t>.</w:t>
      </w:r>
      <w:r w:rsidRPr="00CD34F5">
        <w:rPr>
          <w:rFonts w:ascii="Arial Nova Light" w:eastAsia="Calibri" w:hAnsi="Arial Nova Light" w:cs="Calibri"/>
        </w:rPr>
        <w:t>8</w:t>
      </w:r>
      <w:r w:rsidR="00EB621B">
        <w:rPr>
          <w:rFonts w:ascii="Arial Nova Light" w:eastAsia="Calibri" w:hAnsi="Arial Nova Light" w:cs="Calibri"/>
        </w:rPr>
        <w:t>;</w:t>
      </w:r>
      <w:r w:rsidRPr="00CD34F5">
        <w:rPr>
          <w:rFonts w:ascii="Arial Nova Light" w:eastAsia="Calibri" w:hAnsi="Arial Nova Light" w:cs="Calibri"/>
        </w:rPr>
        <w:t xml:space="preserve"> </w:t>
      </w:r>
      <w:r w:rsidRPr="00A23465">
        <w:rPr>
          <w:rFonts w:ascii="Arial Nova Light" w:eastAsia="Calibri" w:hAnsi="Arial Nova Light" w:cs="Calibri"/>
          <w:i/>
          <w:iCs/>
        </w:rPr>
        <w:t>p</w:t>
      </w:r>
      <w:r w:rsidR="009D6549" w:rsidRPr="00A23465">
        <w:rPr>
          <w:rFonts w:ascii="Arial Nova Light" w:eastAsia="Calibri" w:hAnsi="Arial Nova Light" w:cs="Calibri"/>
          <w:i/>
          <w:iCs/>
        </w:rPr>
        <w:t>&lt;</w:t>
      </w:r>
      <w:r w:rsidR="00A23465">
        <w:rPr>
          <w:rFonts w:ascii="Arial Nova Light" w:eastAsia="Calibri" w:hAnsi="Arial Nova Light" w:cs="Calibri"/>
        </w:rPr>
        <w:t>.</w:t>
      </w:r>
      <w:r w:rsidRPr="00CD34F5">
        <w:rPr>
          <w:rFonts w:ascii="Arial Nova Light" w:eastAsia="Calibri" w:hAnsi="Arial Nova Light" w:cs="Calibri"/>
        </w:rPr>
        <w:t xml:space="preserve">0001). Third, an omnibus </w:t>
      </w:r>
      <w:r w:rsidR="002F5D14">
        <w:rPr>
          <w:rFonts w:ascii="Arial Nova Light" w:eastAsia="Calibri" w:hAnsi="Arial Nova Light" w:cs="Calibri"/>
        </w:rPr>
        <w:t>linear mixed model (</w:t>
      </w:r>
      <w:r w:rsidRPr="00CD34F5">
        <w:rPr>
          <w:rFonts w:ascii="Arial Nova Light" w:eastAsia="Calibri" w:hAnsi="Arial Nova Light" w:cs="Calibri"/>
        </w:rPr>
        <w:t>LMM</w:t>
      </w:r>
      <w:r w:rsidR="002F5D14">
        <w:rPr>
          <w:rFonts w:ascii="Arial Nova Light" w:eastAsia="Calibri" w:hAnsi="Arial Nova Light" w:cs="Calibri"/>
        </w:rPr>
        <w:t>)</w:t>
      </w:r>
      <w:r w:rsidRPr="00CD34F5">
        <w:rPr>
          <w:rFonts w:ascii="Arial Nova Light" w:eastAsia="Calibri" w:hAnsi="Arial Nova Light" w:cs="Calibri"/>
        </w:rPr>
        <w:t xml:space="preserve"> ANOVA with the factors “task” (Stroop and Flanker) and “trial type” (cC, iC, iI, cI) revealed no main effect of task [</w:t>
      </w:r>
      <w:r w:rsidR="00210FC9" w:rsidRPr="00EA7F58">
        <w:rPr>
          <w:rFonts w:ascii="Arial Nova Light" w:eastAsia="Calibri" w:hAnsi="Arial Nova Light" w:cs="Calibri"/>
          <w:i/>
          <w:iCs/>
        </w:rPr>
        <w:t>F</w:t>
      </w:r>
      <w:r w:rsidRPr="00CD34F5">
        <w:rPr>
          <w:rFonts w:ascii="Arial Nova Light" w:eastAsia="Calibri" w:hAnsi="Arial Nova Light" w:cs="Calibri"/>
        </w:rPr>
        <w:t>(1,126)= 1.52</w:t>
      </w:r>
      <w:r w:rsidR="00EB621B">
        <w:rPr>
          <w:rFonts w:ascii="Arial Nova Light" w:eastAsia="Calibri" w:hAnsi="Arial Nova Light" w:cs="Calibri"/>
        </w:rPr>
        <w:t>;</w:t>
      </w:r>
      <w:r w:rsidRPr="00CD34F5">
        <w:rPr>
          <w:rFonts w:ascii="Arial Nova Light" w:eastAsia="Calibri" w:hAnsi="Arial Nova Light" w:cs="Calibri"/>
        </w:rPr>
        <w:t xml:space="preserve"> </w:t>
      </w:r>
      <w:r w:rsidR="003D5C12" w:rsidRPr="00EA7F58">
        <w:rPr>
          <w:rFonts w:ascii="Arial Nova Light" w:eastAsia="Calibri" w:hAnsi="Arial Nova Light" w:cs="Calibri"/>
          <w:i/>
          <w:iCs/>
        </w:rPr>
        <w:t>p</w:t>
      </w:r>
      <w:r w:rsidR="00EA7F58">
        <w:rPr>
          <w:rFonts w:ascii="Arial Nova Light" w:eastAsia="Calibri" w:hAnsi="Arial Nova Light" w:cs="Calibri"/>
        </w:rPr>
        <w:t>= n.s</w:t>
      </w:r>
      <w:r w:rsidRPr="00CD34F5">
        <w:rPr>
          <w:rFonts w:ascii="Arial Nova Light" w:eastAsia="Calibri" w:hAnsi="Arial Nova Light" w:cs="Calibri"/>
        </w:rPr>
        <w:t>], and no significant interaction between the task and trial type ([</w:t>
      </w:r>
      <w:r w:rsidRPr="00EA7F58">
        <w:rPr>
          <w:rFonts w:ascii="Arial Nova Light" w:eastAsia="Calibri" w:hAnsi="Arial Nova Light" w:cs="Calibri"/>
          <w:i/>
        </w:rPr>
        <w:t>F</w:t>
      </w:r>
      <w:r w:rsidRPr="00CD34F5">
        <w:rPr>
          <w:rFonts w:ascii="Arial Nova Light" w:eastAsia="Calibri" w:hAnsi="Arial Nova Light" w:cs="Calibri"/>
        </w:rPr>
        <w:t>(1,126)=0</w:t>
      </w:r>
      <w:r w:rsidR="00EA7F58">
        <w:rPr>
          <w:rFonts w:ascii="Arial Nova Light" w:eastAsia="Calibri" w:hAnsi="Arial Nova Light" w:cs="Calibri"/>
        </w:rPr>
        <w:t>.</w:t>
      </w:r>
      <w:r w:rsidRPr="00CD34F5">
        <w:rPr>
          <w:rFonts w:ascii="Arial Nova Light" w:eastAsia="Calibri" w:hAnsi="Arial Nova Light" w:cs="Calibri"/>
        </w:rPr>
        <w:t>9</w:t>
      </w:r>
      <w:r w:rsidR="00EB621B">
        <w:rPr>
          <w:rFonts w:ascii="Arial Nova Light" w:eastAsia="Calibri" w:hAnsi="Arial Nova Light" w:cs="Calibri"/>
        </w:rPr>
        <w:t>;</w:t>
      </w:r>
      <w:r w:rsidRPr="00CD34F5">
        <w:rPr>
          <w:rFonts w:ascii="Arial Nova Light" w:eastAsia="Calibri" w:hAnsi="Arial Nova Light" w:cs="Calibri"/>
        </w:rPr>
        <w:t xml:space="preserve"> </w:t>
      </w:r>
      <w:r w:rsidR="00EA7F58" w:rsidRPr="00EA7F58">
        <w:rPr>
          <w:rFonts w:ascii="Arial Nova Light" w:eastAsia="Calibri" w:hAnsi="Arial Nova Light" w:cs="Calibri"/>
          <w:i/>
          <w:iCs/>
        </w:rPr>
        <w:t>p</w:t>
      </w:r>
      <w:r w:rsidR="00EA7F58">
        <w:rPr>
          <w:rFonts w:ascii="Arial Nova Light" w:eastAsia="Calibri" w:hAnsi="Arial Nova Light" w:cs="Calibri"/>
        </w:rPr>
        <w:t>= n.s</w:t>
      </w:r>
      <w:r w:rsidRPr="00CD34F5">
        <w:rPr>
          <w:rFonts w:ascii="Arial Nova Light" w:eastAsia="Calibri" w:hAnsi="Arial Nova Light" w:cs="Calibri"/>
        </w:rPr>
        <w:t>].</w:t>
      </w:r>
    </w:p>
    <w:p w14:paraId="6BAA2898" w14:textId="31C13E16" w:rsidR="00CF53DA" w:rsidRPr="00CD34F5" w:rsidRDefault="00CF53DA" w:rsidP="002F5D14">
      <w:pPr>
        <w:suppressAutoHyphens/>
        <w:autoSpaceDN w:val="0"/>
        <w:spacing w:line="480" w:lineRule="auto"/>
        <w:jc w:val="both"/>
        <w:textAlignment w:val="baseline"/>
        <w:rPr>
          <w:rFonts w:ascii="Arial Nova Light" w:eastAsia="Calibri" w:hAnsi="Arial Nova Light" w:cs="Calibri"/>
          <w:iCs/>
        </w:rPr>
      </w:pPr>
      <w:r w:rsidRPr="00CD34F5">
        <w:rPr>
          <w:rFonts w:ascii="Arial Nova Light" w:eastAsia="Calibri" w:hAnsi="Arial Nova Light" w:cs="Calibri"/>
        </w:rPr>
        <w:t xml:space="preserve"> </w:t>
      </w:r>
      <w:r w:rsidR="002B1C0E">
        <w:rPr>
          <w:rFonts w:ascii="Arial Nova Light" w:eastAsia="Calibri" w:hAnsi="Arial Nova Light" w:cs="Calibri"/>
        </w:rPr>
        <w:t>In addition</w:t>
      </w:r>
      <w:r w:rsidRPr="00CD34F5">
        <w:rPr>
          <w:rFonts w:ascii="Arial Nova Light" w:eastAsia="Calibri" w:hAnsi="Arial Nova Light" w:cs="Calibri"/>
        </w:rPr>
        <w:t xml:space="preserve">, post-hoc analyses showed no significant </w:t>
      </w:r>
      <w:r w:rsidR="002B1C0E">
        <w:rPr>
          <w:rFonts w:ascii="Arial Nova Light" w:eastAsia="Calibri" w:hAnsi="Arial Nova Light" w:cs="Calibri"/>
        </w:rPr>
        <w:t>differen</w:t>
      </w:r>
      <w:r w:rsidRPr="00CD34F5">
        <w:rPr>
          <w:rFonts w:ascii="Arial Nova Light" w:eastAsia="Calibri" w:hAnsi="Arial Nova Light" w:cs="Calibri"/>
        </w:rPr>
        <w:t>ce</w:t>
      </w:r>
      <w:r w:rsidR="002B1C0E">
        <w:rPr>
          <w:rFonts w:ascii="Arial Nova Light" w:eastAsia="Calibri" w:hAnsi="Arial Nova Light" w:cs="Calibri"/>
        </w:rPr>
        <w:t>s</w:t>
      </w:r>
      <w:r w:rsidRPr="00CD34F5">
        <w:rPr>
          <w:rFonts w:ascii="Arial Nova Light" w:eastAsia="Calibri" w:hAnsi="Arial Nova Light" w:cs="Calibri"/>
        </w:rPr>
        <w:t xml:space="preserve"> for any of the different trial types when both tasks were directly compared [cC trials: </w:t>
      </w:r>
      <w:r w:rsidRPr="00EA7F58">
        <w:rPr>
          <w:rFonts w:ascii="Arial Nova Light" w:eastAsia="Calibri" w:hAnsi="Arial Nova Light" w:cs="Calibri"/>
          <w:i/>
          <w:iCs/>
        </w:rPr>
        <w:t>β</w:t>
      </w:r>
      <w:r w:rsidRPr="00CD34F5">
        <w:rPr>
          <w:rFonts w:ascii="Arial Nova Light" w:eastAsia="Calibri" w:hAnsi="Arial Nova Light" w:cs="Calibri"/>
        </w:rPr>
        <w:t>= 9</w:t>
      </w:r>
      <w:r w:rsidR="00EA7F58">
        <w:rPr>
          <w:rFonts w:ascii="Arial Nova Light" w:eastAsia="Calibri" w:hAnsi="Arial Nova Light" w:cs="Calibri"/>
        </w:rPr>
        <w:t>.</w:t>
      </w:r>
      <w:r w:rsidRPr="00CD34F5">
        <w:rPr>
          <w:rFonts w:ascii="Arial Nova Light" w:eastAsia="Calibri" w:hAnsi="Arial Nova Light" w:cs="Calibri"/>
        </w:rPr>
        <w:t xml:space="preserve">46; </w:t>
      </w:r>
      <w:r w:rsidRPr="00EA7F58">
        <w:rPr>
          <w:rFonts w:ascii="Arial Nova Light" w:eastAsia="Calibri" w:hAnsi="Arial Nova Light" w:cs="Calibri"/>
          <w:i/>
          <w:iCs/>
        </w:rPr>
        <w:t>t</w:t>
      </w:r>
      <w:r w:rsidRPr="00CD34F5">
        <w:rPr>
          <w:rFonts w:ascii="Arial Nova Light" w:eastAsia="Calibri" w:hAnsi="Arial Nova Light" w:cs="Calibri"/>
        </w:rPr>
        <w:t>(126)=1</w:t>
      </w:r>
      <w:r w:rsidR="00EA7F58">
        <w:rPr>
          <w:rFonts w:ascii="Arial Nova Light" w:eastAsia="Calibri" w:hAnsi="Arial Nova Light" w:cs="Calibri"/>
        </w:rPr>
        <w:t>.</w:t>
      </w:r>
      <w:r w:rsidRPr="00CD34F5">
        <w:rPr>
          <w:rFonts w:ascii="Arial Nova Light" w:eastAsia="Calibri" w:hAnsi="Arial Nova Light" w:cs="Calibri"/>
        </w:rPr>
        <w:t>0</w:t>
      </w:r>
      <w:r w:rsidR="00EB621B">
        <w:rPr>
          <w:rFonts w:ascii="Arial Nova Light" w:eastAsia="Calibri" w:hAnsi="Arial Nova Light" w:cs="Calibri"/>
        </w:rPr>
        <w:t>;</w:t>
      </w:r>
      <w:r w:rsidRPr="00CD34F5">
        <w:rPr>
          <w:rFonts w:ascii="Arial Nova Light" w:eastAsia="Calibri" w:hAnsi="Arial Nova Light" w:cs="Calibri"/>
        </w:rPr>
        <w:t xml:space="preserve"> </w:t>
      </w:r>
      <w:r w:rsidRPr="00EA7F58">
        <w:rPr>
          <w:rFonts w:ascii="Arial Nova Light" w:eastAsia="Calibri" w:hAnsi="Arial Nova Light" w:cs="Calibri"/>
          <w:i/>
          <w:iCs/>
        </w:rPr>
        <w:t>p</w:t>
      </w:r>
      <w:r w:rsidR="00EA7F58">
        <w:rPr>
          <w:rFonts w:ascii="Arial Nova Light" w:eastAsia="Calibri" w:hAnsi="Arial Nova Light" w:cs="Calibri"/>
          <w:i/>
          <w:iCs/>
        </w:rPr>
        <w:t xml:space="preserve">= </w:t>
      </w:r>
      <w:r w:rsidR="00EA7F58" w:rsidRPr="00EA7F58">
        <w:rPr>
          <w:rFonts w:ascii="Arial Nova Light" w:eastAsia="Calibri" w:hAnsi="Arial Nova Light" w:cs="Calibri"/>
        </w:rPr>
        <w:t>n.s</w:t>
      </w:r>
      <w:r w:rsidRPr="00CD34F5">
        <w:rPr>
          <w:rFonts w:ascii="Arial Nova Light" w:eastAsia="Calibri" w:hAnsi="Arial Nova Light" w:cs="Calibri"/>
        </w:rPr>
        <w:t xml:space="preserve">; iC trials: </w:t>
      </w:r>
      <w:r w:rsidRPr="00EA7F58">
        <w:rPr>
          <w:rFonts w:ascii="Arial Nova Light" w:eastAsia="Calibri" w:hAnsi="Arial Nova Light" w:cs="Calibri"/>
          <w:i/>
          <w:iCs/>
        </w:rPr>
        <w:t>β</w:t>
      </w:r>
      <w:r w:rsidRPr="00CD34F5">
        <w:rPr>
          <w:rFonts w:ascii="Arial Nova Light" w:eastAsia="Calibri" w:hAnsi="Arial Nova Light" w:cs="Calibri"/>
        </w:rPr>
        <w:t xml:space="preserve">= 4.23, </w:t>
      </w:r>
      <w:r w:rsidRPr="00EA7F58">
        <w:rPr>
          <w:rFonts w:ascii="Arial Nova Light" w:eastAsia="Calibri" w:hAnsi="Arial Nova Light" w:cs="Calibri"/>
          <w:i/>
          <w:iCs/>
        </w:rPr>
        <w:t>t</w:t>
      </w:r>
      <w:r w:rsidRPr="00CD34F5">
        <w:rPr>
          <w:rFonts w:ascii="Arial Nova Light" w:eastAsia="Calibri" w:hAnsi="Arial Nova Light" w:cs="Calibri"/>
        </w:rPr>
        <w:t xml:space="preserve">(126)=0.4; </w:t>
      </w:r>
      <w:r w:rsidR="00EA7F58" w:rsidRPr="00EA7F58">
        <w:rPr>
          <w:rFonts w:ascii="Arial Nova Light" w:eastAsia="Calibri" w:hAnsi="Arial Nova Light" w:cs="Calibri"/>
          <w:i/>
          <w:iCs/>
        </w:rPr>
        <w:t>p</w:t>
      </w:r>
      <w:r w:rsidR="00EA7F58">
        <w:rPr>
          <w:rFonts w:ascii="Arial Nova Light" w:eastAsia="Calibri" w:hAnsi="Arial Nova Light" w:cs="Calibri"/>
          <w:i/>
          <w:iCs/>
        </w:rPr>
        <w:t xml:space="preserve">= </w:t>
      </w:r>
      <w:r w:rsidR="00EA7F58" w:rsidRPr="00EA7F58">
        <w:rPr>
          <w:rFonts w:ascii="Arial Nova Light" w:eastAsia="Calibri" w:hAnsi="Arial Nova Light" w:cs="Calibri"/>
        </w:rPr>
        <w:t>n.s</w:t>
      </w:r>
      <w:r w:rsidRPr="00CD34F5">
        <w:rPr>
          <w:rFonts w:ascii="Arial Nova Light" w:eastAsia="Calibri" w:hAnsi="Arial Nova Light" w:cs="Calibri"/>
        </w:rPr>
        <w:t xml:space="preserve">; iI trials: </w:t>
      </w:r>
      <w:r w:rsidRPr="00EA7F58">
        <w:rPr>
          <w:rFonts w:ascii="Arial Nova Light" w:eastAsia="Calibri" w:hAnsi="Arial Nova Light" w:cs="Calibri"/>
          <w:i/>
          <w:iCs/>
        </w:rPr>
        <w:t>β</w:t>
      </w:r>
      <w:r w:rsidRPr="00CD34F5">
        <w:rPr>
          <w:rFonts w:ascii="Arial Nova Light" w:eastAsia="Calibri" w:hAnsi="Arial Nova Light" w:cs="Calibri"/>
        </w:rPr>
        <w:t xml:space="preserve">= 14.9, </w:t>
      </w:r>
      <w:r w:rsidRPr="00EA7F58">
        <w:rPr>
          <w:rFonts w:ascii="Arial Nova Light" w:eastAsia="Calibri" w:hAnsi="Arial Nova Light" w:cs="Calibri"/>
          <w:i/>
          <w:iCs/>
        </w:rPr>
        <w:t>t</w:t>
      </w:r>
      <w:r w:rsidRPr="00CD34F5">
        <w:rPr>
          <w:rFonts w:ascii="Arial Nova Light" w:eastAsia="Calibri" w:hAnsi="Arial Nova Light" w:cs="Calibri"/>
        </w:rPr>
        <w:t>(126)= 1.6</w:t>
      </w:r>
      <w:r w:rsidR="00361209">
        <w:rPr>
          <w:rFonts w:ascii="Arial Nova Light" w:eastAsia="Calibri" w:hAnsi="Arial Nova Light" w:cs="Calibri"/>
        </w:rPr>
        <w:t xml:space="preserve">; </w:t>
      </w:r>
      <w:r w:rsidRPr="00CD34F5">
        <w:rPr>
          <w:rFonts w:ascii="Arial Nova Light" w:eastAsia="Calibri" w:hAnsi="Arial Nova Light" w:cs="Calibri"/>
        </w:rPr>
        <w:t xml:space="preserve"> </w:t>
      </w:r>
      <w:r w:rsidR="00EA7F58" w:rsidRPr="00EA7F58">
        <w:rPr>
          <w:rFonts w:ascii="Arial Nova Light" w:eastAsia="Calibri" w:hAnsi="Arial Nova Light" w:cs="Calibri"/>
          <w:i/>
          <w:iCs/>
        </w:rPr>
        <w:t>p</w:t>
      </w:r>
      <w:r w:rsidR="00EA7F58">
        <w:rPr>
          <w:rFonts w:ascii="Arial Nova Light" w:eastAsia="Calibri" w:hAnsi="Arial Nova Light" w:cs="Calibri"/>
          <w:i/>
          <w:iCs/>
        </w:rPr>
        <w:t xml:space="preserve">= </w:t>
      </w:r>
      <w:r w:rsidR="00EA7F58" w:rsidRPr="00EA7F58">
        <w:rPr>
          <w:rFonts w:ascii="Arial Nova Light" w:eastAsia="Calibri" w:hAnsi="Arial Nova Light" w:cs="Calibri"/>
        </w:rPr>
        <w:t>n.s</w:t>
      </w:r>
      <w:r w:rsidRPr="00CD34F5">
        <w:rPr>
          <w:rFonts w:ascii="Arial Nova Light" w:eastAsia="Calibri" w:hAnsi="Arial Nova Light" w:cs="Calibri"/>
        </w:rPr>
        <w:t xml:space="preserve">; cI trials: </w:t>
      </w:r>
      <w:r w:rsidRPr="00EA7F58">
        <w:rPr>
          <w:rFonts w:ascii="Arial Nova Light" w:eastAsia="Calibri" w:hAnsi="Arial Nova Light" w:cs="Calibri"/>
          <w:i/>
          <w:iCs/>
        </w:rPr>
        <w:t>β</w:t>
      </w:r>
      <w:r w:rsidRPr="00CD34F5">
        <w:rPr>
          <w:rFonts w:ascii="Arial Nova Light" w:eastAsia="Calibri" w:hAnsi="Arial Nova Light" w:cs="Calibri"/>
        </w:rPr>
        <w:t>= 14.3</w:t>
      </w:r>
      <w:r w:rsidR="00361209">
        <w:rPr>
          <w:rFonts w:ascii="Arial Nova Light" w:eastAsia="Calibri" w:hAnsi="Arial Nova Light" w:cs="Calibri"/>
        </w:rPr>
        <w:t>;</w:t>
      </w:r>
      <w:r w:rsidRPr="00CD34F5">
        <w:rPr>
          <w:rFonts w:ascii="Arial Nova Light" w:eastAsia="Calibri" w:hAnsi="Arial Nova Light" w:cs="Calibri"/>
        </w:rPr>
        <w:t xml:space="preserve"> </w:t>
      </w:r>
      <w:r w:rsidRPr="00EA7F58">
        <w:rPr>
          <w:rFonts w:ascii="Arial Nova Light" w:eastAsia="Calibri" w:hAnsi="Arial Nova Light" w:cs="Calibri"/>
          <w:i/>
          <w:iCs/>
        </w:rPr>
        <w:t>t</w:t>
      </w:r>
      <w:r w:rsidRPr="00CD34F5">
        <w:rPr>
          <w:rFonts w:ascii="Arial Nova Light" w:eastAsia="Calibri" w:hAnsi="Arial Nova Light" w:cs="Calibri"/>
        </w:rPr>
        <w:t>(126)= 1.5</w:t>
      </w:r>
      <w:r w:rsidR="00361209">
        <w:rPr>
          <w:rFonts w:ascii="Arial Nova Light" w:eastAsia="Calibri" w:hAnsi="Arial Nova Light" w:cs="Calibri"/>
        </w:rPr>
        <w:t xml:space="preserve">; </w:t>
      </w:r>
      <w:r w:rsidR="00EA7F58" w:rsidRPr="00EA7F58">
        <w:rPr>
          <w:rFonts w:ascii="Arial Nova Light" w:eastAsia="Calibri" w:hAnsi="Arial Nova Light" w:cs="Calibri"/>
          <w:i/>
          <w:iCs/>
        </w:rPr>
        <w:t>p</w:t>
      </w:r>
      <w:r w:rsidR="00EA7F58">
        <w:rPr>
          <w:rFonts w:ascii="Arial Nova Light" w:eastAsia="Calibri" w:hAnsi="Arial Nova Light" w:cs="Calibri"/>
          <w:i/>
          <w:iCs/>
        </w:rPr>
        <w:t xml:space="preserve">= </w:t>
      </w:r>
      <w:r w:rsidR="00EA7F58" w:rsidRPr="00EA7F58">
        <w:rPr>
          <w:rFonts w:ascii="Arial Nova Light" w:eastAsia="Calibri" w:hAnsi="Arial Nova Light" w:cs="Calibri"/>
        </w:rPr>
        <w:t>n.s</w:t>
      </w:r>
      <w:r w:rsidRPr="00CD34F5">
        <w:rPr>
          <w:rFonts w:ascii="Arial Nova Light" w:eastAsia="Calibri" w:hAnsi="Arial Nova Light" w:cs="Calibri"/>
        </w:rPr>
        <w:t>]. Finally, the magnitude of the interference cost on RTs (I minus C) did not differ between the two tasks [</w:t>
      </w:r>
      <w:r w:rsidR="00210FC9" w:rsidRPr="00EA7F58">
        <w:rPr>
          <w:rFonts w:ascii="Arial Nova Light" w:eastAsia="Calibri" w:hAnsi="Arial Nova Light" w:cs="Calibri"/>
          <w:i/>
        </w:rPr>
        <w:t>F</w:t>
      </w:r>
      <w:r w:rsidRPr="00CD34F5">
        <w:rPr>
          <w:rFonts w:ascii="Arial Nova Light" w:eastAsia="Calibri" w:hAnsi="Arial Nova Light" w:cs="Calibri"/>
        </w:rPr>
        <w:t>(1,23) = 1.3</w:t>
      </w:r>
      <w:r w:rsidR="00361209">
        <w:rPr>
          <w:rFonts w:ascii="Arial Nova Light" w:eastAsia="Calibri" w:hAnsi="Arial Nova Light" w:cs="Calibri"/>
        </w:rPr>
        <w:t>;</w:t>
      </w:r>
      <w:r w:rsidRPr="00CD34F5">
        <w:rPr>
          <w:rFonts w:ascii="Arial Nova Light" w:eastAsia="Calibri" w:hAnsi="Arial Nova Light" w:cs="Calibri"/>
        </w:rPr>
        <w:t xml:space="preserve"> </w:t>
      </w:r>
      <w:r w:rsidR="00EA7F58" w:rsidRPr="00EA7F58">
        <w:rPr>
          <w:rFonts w:ascii="Arial Nova Light" w:eastAsia="Calibri" w:hAnsi="Arial Nova Light" w:cs="Calibri"/>
          <w:i/>
          <w:iCs/>
        </w:rPr>
        <w:t>p</w:t>
      </w:r>
      <w:r w:rsidR="00EA7F58">
        <w:rPr>
          <w:rFonts w:ascii="Arial Nova Light" w:eastAsia="Calibri" w:hAnsi="Arial Nova Light" w:cs="Calibri"/>
          <w:i/>
          <w:iCs/>
        </w:rPr>
        <w:t xml:space="preserve">= </w:t>
      </w:r>
      <w:r w:rsidR="00EA7F58" w:rsidRPr="00EA7F58">
        <w:rPr>
          <w:rFonts w:ascii="Arial Nova Light" w:eastAsia="Calibri" w:hAnsi="Arial Nova Light" w:cs="Calibri"/>
        </w:rPr>
        <w:t>n.s</w:t>
      </w:r>
      <w:r w:rsidRPr="00CD34F5">
        <w:rPr>
          <w:rFonts w:ascii="Arial Nova Light" w:eastAsia="Calibri" w:hAnsi="Arial Nova Light" w:cs="Calibri"/>
        </w:rPr>
        <w:t xml:space="preserve">; see </w:t>
      </w:r>
      <w:r w:rsidRPr="00CD34F5">
        <w:rPr>
          <w:rFonts w:ascii="Arial Nova" w:eastAsia="Calibri" w:hAnsi="Arial Nova" w:cs="Calibri"/>
          <w:b/>
          <w:bCs/>
        </w:rPr>
        <w:fldChar w:fldCharType="begin"/>
      </w:r>
      <w:r w:rsidRPr="00CD34F5">
        <w:rPr>
          <w:rFonts w:ascii="Arial Nova" w:eastAsia="Calibri" w:hAnsi="Arial Nova" w:cs="Calibri"/>
          <w:b/>
          <w:bCs/>
        </w:rPr>
        <w:instrText xml:space="preserve"> REF _Ref64070088 \h  \* MERGEFORMAT </w:instrText>
      </w:r>
      <w:r w:rsidRPr="00CD34F5">
        <w:rPr>
          <w:rFonts w:ascii="Arial Nova" w:eastAsia="Calibri" w:hAnsi="Arial Nova" w:cs="Calibri"/>
          <w:b/>
          <w:bCs/>
        </w:rPr>
      </w:r>
      <w:r w:rsidRPr="00CD34F5">
        <w:rPr>
          <w:rFonts w:ascii="Arial Nova" w:eastAsia="Calibri" w:hAnsi="Arial Nova" w:cs="Calibri"/>
          <w:b/>
          <w:bCs/>
        </w:rPr>
        <w:fldChar w:fldCharType="separate"/>
      </w:r>
      <w:r w:rsidR="00D47098" w:rsidRPr="00D47098">
        <w:rPr>
          <w:rFonts w:ascii="Arial Nova" w:eastAsia="Calibri" w:hAnsi="Arial Nova" w:cs="Times New Roman"/>
          <w:b/>
          <w:bCs/>
        </w:rPr>
        <w:t>Figure S</w:t>
      </w:r>
      <w:r w:rsidRPr="00CD34F5">
        <w:rPr>
          <w:rFonts w:ascii="Arial Nova" w:eastAsia="Calibri" w:hAnsi="Arial Nova" w:cs="Calibri"/>
          <w:b/>
          <w:bCs/>
        </w:rPr>
        <w:fldChar w:fldCharType="end"/>
      </w:r>
      <w:r w:rsidRPr="00CD34F5">
        <w:rPr>
          <w:rFonts w:ascii="Arial Nova" w:eastAsia="Calibri" w:hAnsi="Arial Nova" w:cs="Calibri"/>
          <w:b/>
          <w:bCs/>
        </w:rPr>
        <w:t>C</w:t>
      </w:r>
      <w:r w:rsidR="002F5D14">
        <w:rPr>
          <w:rFonts w:ascii="Arial Nova Light" w:eastAsia="Calibri" w:hAnsi="Arial Nova Light" w:cs="Calibri"/>
        </w:rPr>
        <w:t>]</w:t>
      </w:r>
      <w:r w:rsidRPr="00CD34F5">
        <w:rPr>
          <w:rFonts w:ascii="Arial Nova Light" w:eastAsia="Calibri" w:hAnsi="Arial Nova Light" w:cs="Calibri"/>
        </w:rPr>
        <w:t xml:space="preserve">. </w:t>
      </w:r>
      <w:r w:rsidRPr="00CD34F5">
        <w:rPr>
          <w:rFonts w:ascii="Arial Nova Light" w:eastAsia="Calibri" w:hAnsi="Arial Nova Light" w:cs="Calibri"/>
          <w:iCs/>
        </w:rPr>
        <w:t>The impact of negative affect on cognitive control is reported in the main text “Results</w:t>
      </w:r>
      <w:r w:rsidR="00A90ADE">
        <w:rPr>
          <w:rFonts w:ascii="Arial Nova Light" w:eastAsia="Calibri" w:hAnsi="Arial Nova Light" w:cs="Calibri"/>
          <w:iCs/>
        </w:rPr>
        <w:t>”</w:t>
      </w:r>
      <w:r w:rsidRPr="00CD34F5">
        <w:rPr>
          <w:rFonts w:ascii="Arial Nova Light" w:eastAsia="Calibri" w:hAnsi="Arial Nova Light" w:cs="Calibri"/>
          <w:iCs/>
        </w:rPr>
        <w:t xml:space="preserve"> section, </w:t>
      </w:r>
      <w:r w:rsidR="001E59F6">
        <w:rPr>
          <w:rFonts w:ascii="Arial Nova Light" w:eastAsia="Calibri" w:hAnsi="Arial Nova Light" w:cs="Calibri"/>
          <w:iCs/>
        </w:rPr>
        <w:t>i</w:t>
      </w:r>
      <w:r w:rsidRPr="00CD34F5">
        <w:rPr>
          <w:rFonts w:ascii="Arial Nova Light" w:eastAsia="Calibri" w:hAnsi="Arial Nova Light" w:cs="Calibri"/>
          <w:iCs/>
        </w:rPr>
        <w:t xml:space="preserve">n </w:t>
      </w:r>
      <w:r w:rsidRPr="00CD34F5">
        <w:rPr>
          <w:rFonts w:ascii="Arial Nova Light" w:eastAsia="Calibri" w:hAnsi="Arial Nova Light" w:cs="Calibri"/>
          <w:iCs/>
        </w:rPr>
        <w:fldChar w:fldCharType="begin"/>
      </w:r>
      <w:r w:rsidRPr="00CD34F5">
        <w:rPr>
          <w:rFonts w:ascii="Arial Nova Light" w:eastAsia="Calibri" w:hAnsi="Arial Nova Light" w:cs="Calibri"/>
          <w:iCs/>
        </w:rPr>
        <w:instrText xml:space="preserve"> REF _Ref64068970 \h  \* MERGEFORMAT </w:instrText>
      </w:r>
      <w:r w:rsidRPr="00CD34F5">
        <w:rPr>
          <w:rFonts w:ascii="Arial Nova Light" w:eastAsia="Calibri" w:hAnsi="Arial Nova Light" w:cs="Calibri"/>
          <w:iCs/>
        </w:rPr>
      </w:r>
      <w:r w:rsidRPr="00CD34F5">
        <w:rPr>
          <w:rFonts w:ascii="Arial Nova Light" w:eastAsia="Calibri" w:hAnsi="Arial Nova Light" w:cs="Calibri"/>
          <w:iCs/>
        </w:rPr>
        <w:fldChar w:fldCharType="separate"/>
      </w:r>
      <w:r w:rsidR="00D47098" w:rsidRPr="00D47098">
        <w:rPr>
          <w:rFonts w:ascii="Arial Nova" w:eastAsia="Calibri" w:hAnsi="Arial Nova" w:cs="Times New Roman"/>
          <w:b/>
          <w:bCs/>
          <w:iCs/>
        </w:rPr>
        <w:t>Table S</w:t>
      </w:r>
      <w:r w:rsidRPr="00CD34F5">
        <w:rPr>
          <w:rFonts w:ascii="Arial Nova Light" w:eastAsia="Calibri" w:hAnsi="Arial Nova Light" w:cs="Calibri"/>
          <w:iCs/>
        </w:rPr>
        <w:fldChar w:fldCharType="end"/>
      </w:r>
      <w:r w:rsidRPr="00CD34F5">
        <w:rPr>
          <w:rFonts w:ascii="Arial Nova Light" w:eastAsia="Calibri" w:hAnsi="Arial Nova Light" w:cs="Calibri"/>
          <w:iCs/>
        </w:rPr>
        <w:t xml:space="preserve">. </w:t>
      </w:r>
    </w:p>
    <w:p w14:paraId="43E4F54B" w14:textId="03267A58" w:rsidR="00CF53DA" w:rsidRDefault="00CF53DA" w:rsidP="002D7BDD">
      <w:pPr>
        <w:suppressAutoHyphens/>
        <w:autoSpaceDN w:val="0"/>
        <w:spacing w:after="0" w:line="480" w:lineRule="auto"/>
        <w:jc w:val="both"/>
        <w:textAlignment w:val="baseline"/>
        <w:rPr>
          <w:rFonts w:ascii="Arial Nova" w:eastAsia="Calibri" w:hAnsi="Arial Nova" w:cs="Calibri"/>
          <w:b/>
          <w:bCs/>
        </w:rPr>
      </w:pPr>
      <w:r w:rsidRPr="00505F29">
        <w:rPr>
          <w:rFonts w:ascii="Arial Nova Light" w:eastAsia="Calibri" w:hAnsi="Arial Nova Light" w:cs="Calibri"/>
        </w:rPr>
        <w:t xml:space="preserve">Accuracy data showed a pattern similar to RTs. Pearson coefficients </w:t>
      </w:r>
      <w:r w:rsidR="00361209">
        <w:rPr>
          <w:rFonts w:ascii="Arial Nova Light" w:eastAsia="Calibri" w:hAnsi="Arial Nova Light" w:cs="Calibri"/>
        </w:rPr>
        <w:t>o</w:t>
      </w:r>
      <w:r w:rsidR="00071AFC">
        <w:rPr>
          <w:rFonts w:ascii="Arial Nova Light" w:eastAsia="Calibri" w:hAnsi="Arial Nova Light" w:cs="Calibri"/>
        </w:rPr>
        <w:t>f</w:t>
      </w:r>
      <w:r w:rsidRPr="00505F29">
        <w:rPr>
          <w:rFonts w:ascii="Arial Nova Light" w:eastAsia="Calibri" w:hAnsi="Arial Nova Light" w:cs="Calibri"/>
        </w:rPr>
        <w:t xml:space="preserve"> the accuracy index yielded significant correlations between both tasks for each condition [congruent: (</w:t>
      </w:r>
      <w:r w:rsidRPr="00505F29">
        <w:rPr>
          <w:rFonts w:ascii="Arial Nova Light" w:eastAsia="Calibri" w:hAnsi="Arial Nova Light" w:cs="Calibri"/>
          <w:bCs/>
          <w:i/>
          <w:iCs/>
        </w:rPr>
        <w:t>r</w:t>
      </w:r>
      <w:r w:rsidRPr="00505F29">
        <w:rPr>
          <w:rFonts w:ascii="Arial Nova Light" w:eastAsia="Calibri" w:hAnsi="Arial Nova Light" w:cs="Calibri"/>
          <w:bCs/>
        </w:rPr>
        <w:t>(23)=</w:t>
      </w:r>
      <w:r w:rsidR="00361209">
        <w:rPr>
          <w:rFonts w:ascii="Arial Nova Light" w:eastAsia="Calibri" w:hAnsi="Arial Nova Light" w:cs="Calibri"/>
          <w:bCs/>
        </w:rPr>
        <w:t xml:space="preserve"> 0</w:t>
      </w:r>
      <w:r w:rsidRPr="00505F29">
        <w:rPr>
          <w:rFonts w:ascii="Arial Nova Light" w:eastAsia="Calibri" w:hAnsi="Arial Nova Light" w:cs="Calibri"/>
          <w:bCs/>
        </w:rPr>
        <w:t xml:space="preserve">.82; </w:t>
      </w:r>
      <w:r w:rsidRPr="00505F29">
        <w:rPr>
          <w:rFonts w:ascii="Arial Nova Light" w:eastAsia="Calibri" w:hAnsi="Arial Nova Light" w:cs="Calibri"/>
          <w:bCs/>
          <w:i/>
          <w:iCs/>
        </w:rPr>
        <w:t>p&lt;</w:t>
      </w:r>
      <w:r w:rsidR="00EA7F58" w:rsidRPr="00505F29">
        <w:rPr>
          <w:rFonts w:ascii="Arial Nova Light" w:eastAsia="Calibri" w:hAnsi="Arial Nova Light" w:cs="Calibri"/>
          <w:bCs/>
          <w:i/>
          <w:iCs/>
        </w:rPr>
        <w:t xml:space="preserve"> </w:t>
      </w:r>
      <w:r w:rsidRPr="00505F29">
        <w:rPr>
          <w:rFonts w:ascii="Arial Nova Light" w:eastAsia="Calibri" w:hAnsi="Arial Nova Light" w:cs="Calibri"/>
          <w:bCs/>
        </w:rPr>
        <w:t>.0001;</w:t>
      </w:r>
      <w:r w:rsidRPr="00CD34F5">
        <w:rPr>
          <w:rFonts w:ascii="Arial Nova Light" w:eastAsia="Calibri" w:hAnsi="Arial Nova Light" w:cs="Calibri"/>
          <w:bCs/>
        </w:rPr>
        <w:t xml:space="preserve"> incongruent </w:t>
      </w:r>
      <w:r w:rsidRPr="00CD34F5">
        <w:rPr>
          <w:rFonts w:ascii="Arial Nova Light" w:eastAsia="Calibri" w:hAnsi="Arial Nova Light" w:cs="Calibri"/>
        </w:rPr>
        <w:t>(</w:t>
      </w:r>
      <w:r w:rsidRPr="00EA7F58">
        <w:rPr>
          <w:rFonts w:ascii="Arial Nova Light" w:eastAsia="Calibri" w:hAnsi="Arial Nova Light" w:cs="Calibri"/>
          <w:bCs/>
          <w:i/>
          <w:iCs/>
        </w:rPr>
        <w:t>r</w:t>
      </w:r>
      <w:r w:rsidRPr="00CD34F5">
        <w:rPr>
          <w:rFonts w:ascii="Arial Nova Light" w:eastAsia="Calibri" w:hAnsi="Arial Nova Light" w:cs="Calibri"/>
          <w:bCs/>
        </w:rPr>
        <w:t>(23)=</w:t>
      </w:r>
      <w:r w:rsidR="00361209">
        <w:rPr>
          <w:rFonts w:ascii="Arial Nova Light" w:eastAsia="Calibri" w:hAnsi="Arial Nova Light" w:cs="Calibri"/>
          <w:bCs/>
        </w:rPr>
        <w:t xml:space="preserve"> 0</w:t>
      </w:r>
      <w:r w:rsidRPr="00CD34F5">
        <w:rPr>
          <w:rFonts w:ascii="Arial Nova Light" w:eastAsia="Calibri" w:hAnsi="Arial Nova Light" w:cs="Calibri"/>
          <w:bCs/>
        </w:rPr>
        <w:t xml:space="preserve">.88; </w:t>
      </w:r>
      <w:r w:rsidRPr="00EA7F58">
        <w:rPr>
          <w:rFonts w:ascii="Arial Nova Light" w:eastAsia="Calibri" w:hAnsi="Arial Nova Light" w:cs="Calibri"/>
          <w:bCs/>
          <w:i/>
          <w:iCs/>
        </w:rPr>
        <w:t>p&lt;</w:t>
      </w:r>
      <w:r w:rsidR="00EA7F58">
        <w:rPr>
          <w:rFonts w:ascii="Arial Nova Light" w:eastAsia="Calibri" w:hAnsi="Arial Nova Light" w:cs="Calibri"/>
          <w:bCs/>
          <w:i/>
          <w:iCs/>
        </w:rPr>
        <w:t xml:space="preserve"> </w:t>
      </w:r>
      <w:r w:rsidRPr="00CD34F5">
        <w:rPr>
          <w:rFonts w:ascii="Arial Nova Light" w:eastAsia="Calibri" w:hAnsi="Arial Nova Light" w:cs="Calibri"/>
          <w:bCs/>
        </w:rPr>
        <w:t xml:space="preserve">.0001), indicating a near perfect trend (positive slope) of similar performance in the two tasks. Accuracy data were also submitted to an </w:t>
      </w:r>
      <w:r w:rsidRPr="00CD34F5">
        <w:rPr>
          <w:rFonts w:ascii="Arial Nova Light" w:eastAsia="Calibri" w:hAnsi="Arial Nova Light" w:cs="Calibri"/>
        </w:rPr>
        <w:t xml:space="preserve">LMM-based ANOVA in order to cross-validate our standardization of both tasks. This again revealed no significant difference between the tasks [Stroop and Flanker. </w:t>
      </w:r>
      <w:r w:rsidR="00EA7F58" w:rsidRPr="00EA7F58">
        <w:rPr>
          <w:rFonts w:ascii="Arial Nova Light" w:eastAsia="Calibri" w:hAnsi="Arial Nova Light" w:cs="Calibri"/>
          <w:i/>
          <w:iCs/>
        </w:rPr>
        <w:t>F</w:t>
      </w:r>
      <w:r w:rsidRPr="00CD34F5">
        <w:rPr>
          <w:rFonts w:ascii="Arial Nova Light" w:eastAsia="Calibri" w:hAnsi="Arial Nova Light" w:cs="Calibri"/>
        </w:rPr>
        <w:t>(1,126)=</w:t>
      </w:r>
      <w:r w:rsidR="00F94382">
        <w:rPr>
          <w:rFonts w:ascii="Arial Nova Light" w:eastAsia="Calibri" w:hAnsi="Arial Nova Light" w:cs="Calibri"/>
        </w:rPr>
        <w:t xml:space="preserve"> </w:t>
      </w:r>
      <w:r w:rsidRPr="00CD34F5">
        <w:rPr>
          <w:rFonts w:ascii="Arial Nova Light" w:eastAsia="Calibri" w:hAnsi="Arial Nova Light" w:cs="Calibri"/>
        </w:rPr>
        <w:t>2.2</w:t>
      </w:r>
      <w:r w:rsidR="00361209">
        <w:rPr>
          <w:rFonts w:ascii="Arial Nova Light" w:eastAsia="Calibri" w:hAnsi="Arial Nova Light" w:cs="Calibri"/>
        </w:rPr>
        <w:t>;</w:t>
      </w:r>
      <w:r w:rsidRPr="00CD34F5">
        <w:rPr>
          <w:rFonts w:ascii="Arial Nova Light" w:eastAsia="Calibri" w:hAnsi="Arial Nova Light" w:cs="Calibri"/>
        </w:rPr>
        <w:t xml:space="preserve"> </w:t>
      </w:r>
      <w:r w:rsidRPr="00EA7F58">
        <w:rPr>
          <w:rFonts w:ascii="Arial Nova Light" w:eastAsia="Calibri" w:hAnsi="Arial Nova Light" w:cs="Calibri"/>
          <w:i/>
          <w:iCs/>
        </w:rPr>
        <w:t>p</w:t>
      </w:r>
      <w:r w:rsidR="00EA7F58">
        <w:rPr>
          <w:rFonts w:ascii="Arial Nova Light" w:eastAsia="Calibri" w:hAnsi="Arial Nova Light" w:cs="Calibri"/>
        </w:rPr>
        <w:t>= n.s</w:t>
      </w:r>
      <w:r w:rsidRPr="00CD34F5">
        <w:rPr>
          <w:rFonts w:ascii="Arial Nova Light" w:eastAsia="Calibri" w:hAnsi="Arial Nova Light" w:cs="Calibri"/>
        </w:rPr>
        <w:t xml:space="preserve">], and no significant interaction between </w:t>
      </w:r>
      <w:r w:rsidRPr="00CD34F5">
        <w:rPr>
          <w:rFonts w:ascii="Arial Nova Light" w:eastAsia="Calibri" w:hAnsi="Arial Nova Light" w:cs="Calibri"/>
        </w:rPr>
        <w:lastRenderedPageBreak/>
        <w:t>task and trial type ([</w:t>
      </w:r>
      <w:r w:rsidR="00EA7F58">
        <w:rPr>
          <w:rFonts w:ascii="Arial Nova Light" w:eastAsia="Calibri" w:hAnsi="Arial Nova Light" w:cs="Calibri"/>
          <w:i/>
        </w:rPr>
        <w:t>F</w:t>
      </w:r>
      <w:r w:rsidRPr="00CD34F5">
        <w:rPr>
          <w:rFonts w:ascii="Arial Nova Light" w:eastAsia="Calibri" w:hAnsi="Arial Nova Light" w:cs="Calibri"/>
        </w:rPr>
        <w:t>(1,126)= 0</w:t>
      </w:r>
      <w:r w:rsidR="00EA7F58">
        <w:rPr>
          <w:rFonts w:ascii="Arial Nova Light" w:eastAsia="Calibri" w:hAnsi="Arial Nova Light" w:cs="Calibri"/>
        </w:rPr>
        <w:t>.</w:t>
      </w:r>
      <w:r w:rsidRPr="00CD34F5">
        <w:rPr>
          <w:rFonts w:ascii="Arial Nova Light" w:eastAsia="Calibri" w:hAnsi="Arial Nova Light" w:cs="Calibri"/>
        </w:rPr>
        <w:t>4</w:t>
      </w:r>
      <w:r w:rsidR="00361209">
        <w:rPr>
          <w:rFonts w:ascii="Arial Nova Light" w:eastAsia="Calibri" w:hAnsi="Arial Nova Light" w:cs="Calibri"/>
        </w:rPr>
        <w:t>;</w:t>
      </w:r>
      <w:r w:rsidRPr="00CD34F5">
        <w:rPr>
          <w:rFonts w:ascii="Arial Nova Light" w:eastAsia="Calibri" w:hAnsi="Arial Nova Light" w:cs="Calibri"/>
        </w:rPr>
        <w:t xml:space="preserve"> </w:t>
      </w:r>
      <w:r w:rsidR="00EA7F58" w:rsidRPr="00EA7F58">
        <w:rPr>
          <w:rFonts w:ascii="Arial Nova Light" w:eastAsia="Calibri" w:hAnsi="Arial Nova Light" w:cs="Calibri"/>
          <w:i/>
          <w:iCs/>
        </w:rPr>
        <w:t>p</w:t>
      </w:r>
      <w:r w:rsidR="00EA7F58">
        <w:rPr>
          <w:rFonts w:ascii="Arial Nova Light" w:eastAsia="Calibri" w:hAnsi="Arial Nova Light" w:cs="Calibri"/>
        </w:rPr>
        <w:t>= n.s</w:t>
      </w:r>
      <w:r w:rsidRPr="00CD34F5">
        <w:rPr>
          <w:rFonts w:ascii="Arial Nova Light" w:eastAsia="Calibri" w:hAnsi="Arial Nova Light" w:cs="Calibri"/>
        </w:rPr>
        <w:t xml:space="preserve">]. Furthermore, post-hoc analyses revealed no significant </w:t>
      </w:r>
      <w:r w:rsidR="00607BFC">
        <w:rPr>
          <w:rFonts w:ascii="Arial Nova Light" w:eastAsia="Calibri" w:hAnsi="Arial Nova Light" w:cs="Calibri"/>
        </w:rPr>
        <w:t>differences</w:t>
      </w:r>
      <w:r w:rsidRPr="00CD34F5">
        <w:rPr>
          <w:rFonts w:ascii="Arial Nova Light" w:eastAsia="Calibri" w:hAnsi="Arial Nova Light" w:cs="Calibri"/>
        </w:rPr>
        <w:t xml:space="preserve"> for “cC” trials  [</w:t>
      </w:r>
      <w:r w:rsidRPr="00EA7F58">
        <w:rPr>
          <w:rFonts w:ascii="Arial Nova Light" w:eastAsia="Calibri" w:hAnsi="Arial Nova Light" w:cs="Calibri"/>
          <w:i/>
          <w:iCs/>
        </w:rPr>
        <w:t>β</w:t>
      </w:r>
      <w:r w:rsidRPr="00CD34F5">
        <w:rPr>
          <w:rFonts w:ascii="Arial Nova Light" w:eastAsia="Calibri" w:hAnsi="Arial Nova Light" w:cs="Calibri"/>
        </w:rPr>
        <w:t xml:space="preserve">= </w:t>
      </w:r>
      <w:r w:rsidR="00C658D1">
        <w:rPr>
          <w:rFonts w:ascii="Arial Nova Light" w:eastAsia="Calibri" w:hAnsi="Arial Nova Light" w:cs="Calibri"/>
        </w:rPr>
        <w:t>12</w:t>
      </w:r>
      <w:r w:rsidRPr="00CD34F5">
        <w:rPr>
          <w:rFonts w:ascii="Arial Nova Light" w:eastAsia="Calibri" w:hAnsi="Arial Nova Light" w:cs="Calibri"/>
        </w:rPr>
        <w:t>.</w:t>
      </w:r>
      <w:r w:rsidR="00C658D1">
        <w:rPr>
          <w:rFonts w:ascii="Arial Nova Light" w:eastAsia="Calibri" w:hAnsi="Arial Nova Light" w:cs="Calibri"/>
        </w:rPr>
        <w:t>6</w:t>
      </w:r>
      <w:r w:rsidRPr="00CD34F5">
        <w:rPr>
          <w:rFonts w:ascii="Arial Nova Light" w:eastAsia="Calibri" w:hAnsi="Arial Nova Light" w:cs="Calibri"/>
        </w:rPr>
        <w:t>8</w:t>
      </w:r>
      <w:r w:rsidR="00361209">
        <w:rPr>
          <w:rFonts w:ascii="Arial Nova Light" w:eastAsia="Calibri" w:hAnsi="Arial Nova Light" w:cs="Calibri"/>
        </w:rPr>
        <w:t>;</w:t>
      </w:r>
      <w:r w:rsidRPr="00CD34F5">
        <w:rPr>
          <w:rFonts w:ascii="Arial Nova Light" w:eastAsia="Calibri" w:hAnsi="Arial Nova Light" w:cs="Calibri"/>
        </w:rPr>
        <w:t xml:space="preserve"> 95% CI(-0</w:t>
      </w:r>
      <w:r w:rsidR="00C1748D">
        <w:rPr>
          <w:rFonts w:ascii="Arial Nova Light" w:eastAsia="Calibri" w:hAnsi="Arial Nova Light" w:cs="Calibri"/>
        </w:rPr>
        <w:t>.</w:t>
      </w:r>
      <w:r w:rsidR="00C658D1">
        <w:rPr>
          <w:rFonts w:ascii="Arial Nova Light" w:eastAsia="Calibri" w:hAnsi="Arial Nova Light" w:cs="Calibri"/>
        </w:rPr>
        <w:t>11</w:t>
      </w:r>
      <w:r w:rsidR="00EA7F58" w:rsidRPr="00EA7F58">
        <w:rPr>
          <w:rFonts w:ascii="Arial Nova Light" w:eastAsia="Calibri" w:hAnsi="Arial Nova Light" w:cs="Calibri"/>
          <w:position w:val="-6"/>
          <w:vertAlign w:val="subscript"/>
        </w:rPr>
        <w:t>lower</w:t>
      </w:r>
      <w:r w:rsidR="00C1748D">
        <w:rPr>
          <w:rFonts w:ascii="Arial Nova Light" w:eastAsia="Calibri" w:hAnsi="Arial Nova Light" w:cs="Calibri"/>
        </w:rPr>
        <w:t>,</w:t>
      </w:r>
      <w:r w:rsidRPr="00CD34F5">
        <w:rPr>
          <w:rFonts w:ascii="Arial Nova Light" w:eastAsia="Calibri" w:hAnsi="Arial Nova Light" w:cs="Calibri"/>
        </w:rPr>
        <w:t xml:space="preserve"> </w:t>
      </w:r>
      <w:r w:rsidR="00C658D1">
        <w:rPr>
          <w:rFonts w:ascii="Arial Nova Light" w:eastAsia="Calibri" w:hAnsi="Arial Nova Light" w:cs="Calibri"/>
        </w:rPr>
        <w:t>1</w:t>
      </w:r>
      <w:r w:rsidR="00C1748D">
        <w:rPr>
          <w:rFonts w:ascii="Arial Nova Light" w:eastAsia="Calibri" w:hAnsi="Arial Nova Light" w:cs="Calibri"/>
        </w:rPr>
        <w:t>.</w:t>
      </w:r>
      <w:r w:rsidR="00C658D1">
        <w:rPr>
          <w:rFonts w:ascii="Arial Nova Light" w:eastAsia="Calibri" w:hAnsi="Arial Nova Light" w:cs="Calibri"/>
        </w:rPr>
        <w:t>09</w:t>
      </w:r>
      <w:r w:rsidR="00EA7F58" w:rsidRPr="00EA7F58">
        <w:rPr>
          <w:rFonts w:ascii="Arial Nova Light" w:eastAsia="Calibri" w:hAnsi="Arial Nova Light" w:cs="Calibri"/>
          <w:position w:val="-6"/>
          <w:vertAlign w:val="subscript"/>
        </w:rPr>
        <w:t>upper</w:t>
      </w:r>
      <w:r w:rsidRPr="00CD34F5">
        <w:rPr>
          <w:rFonts w:ascii="Arial Nova Light" w:eastAsia="Calibri" w:hAnsi="Arial Nova Light" w:cs="Calibri"/>
        </w:rPr>
        <w:t>)</w:t>
      </w:r>
      <w:r w:rsidR="00361209">
        <w:rPr>
          <w:rFonts w:ascii="Arial Nova Light" w:eastAsia="Calibri" w:hAnsi="Arial Nova Light" w:cs="Calibri"/>
        </w:rPr>
        <w:t>;</w:t>
      </w:r>
      <w:r w:rsidRPr="00CD34F5">
        <w:rPr>
          <w:rFonts w:ascii="Arial Nova Light" w:eastAsia="Calibri" w:hAnsi="Arial Nova Light" w:cs="Calibri"/>
        </w:rPr>
        <w:t xml:space="preserve"> </w:t>
      </w:r>
      <w:r w:rsidR="003D5C12" w:rsidRPr="00C1748D">
        <w:rPr>
          <w:rFonts w:ascii="Arial Nova Light" w:eastAsia="Calibri" w:hAnsi="Arial Nova Light" w:cs="Calibri"/>
          <w:i/>
          <w:iCs/>
        </w:rPr>
        <w:t>p</w:t>
      </w:r>
      <w:r w:rsidR="00C1748D">
        <w:rPr>
          <w:rFonts w:ascii="Arial Nova Light" w:eastAsia="Calibri" w:hAnsi="Arial Nova Light" w:cs="Calibri"/>
          <w:i/>
          <w:iCs/>
          <w:position w:val="-6"/>
          <w:vertAlign w:val="subscript"/>
        </w:rPr>
        <w:t>F</w:t>
      </w:r>
      <w:r w:rsidRPr="00C1748D">
        <w:rPr>
          <w:rFonts w:ascii="Arial Nova Light" w:eastAsia="Calibri" w:hAnsi="Arial Nova Light" w:cs="Calibri"/>
          <w:i/>
          <w:iCs/>
          <w:position w:val="-6"/>
          <w:vertAlign w:val="subscript"/>
        </w:rPr>
        <w:t>DR</w:t>
      </w:r>
      <w:r w:rsidR="00C1748D">
        <w:rPr>
          <w:rFonts w:ascii="Arial Nova Light" w:eastAsia="Calibri" w:hAnsi="Arial Nova Light" w:cs="Calibri"/>
          <w:i/>
          <w:iCs/>
        </w:rPr>
        <w:t xml:space="preserve">= </w:t>
      </w:r>
      <w:r w:rsidR="00C1748D" w:rsidRPr="00C1748D">
        <w:rPr>
          <w:rFonts w:ascii="Arial Nova Light" w:eastAsia="Calibri" w:hAnsi="Arial Nova Light" w:cs="Calibri"/>
        </w:rPr>
        <w:t>n.s</w:t>
      </w:r>
      <w:r w:rsidR="00361209">
        <w:rPr>
          <w:rFonts w:ascii="Arial Nova Light" w:eastAsia="Calibri" w:hAnsi="Arial Nova Light" w:cs="Calibri"/>
        </w:rPr>
        <w:t>;</w:t>
      </w:r>
      <w:r w:rsidRPr="00CD34F5">
        <w:rPr>
          <w:rFonts w:ascii="Arial Nova Light" w:eastAsia="Calibri" w:hAnsi="Arial Nova Light" w:cs="Calibri"/>
        </w:rPr>
        <w:t xml:space="preserve"> </w:t>
      </w:r>
      <w:r w:rsidRPr="00CD34F5">
        <w:rPr>
          <w:rFonts w:ascii="Arial Nova Light" w:eastAsia="Calibri" w:hAnsi="Arial Nova Light" w:cs="Calibri"/>
          <w:i/>
          <w:iCs/>
        </w:rPr>
        <w:t>d</w:t>
      </w:r>
      <w:r w:rsidRPr="00CD34F5">
        <w:rPr>
          <w:rFonts w:ascii="Arial Nova Light" w:eastAsia="Calibri" w:hAnsi="Arial Nova Light" w:cs="Calibri"/>
        </w:rPr>
        <w:t xml:space="preserve">= </w:t>
      </w:r>
      <w:r w:rsidR="00F06E3D">
        <w:rPr>
          <w:rFonts w:ascii="Arial Nova Light" w:eastAsia="Calibri" w:hAnsi="Arial Nova Light" w:cs="Calibri"/>
        </w:rPr>
        <w:t>0</w:t>
      </w:r>
      <w:r w:rsidRPr="00CD34F5">
        <w:rPr>
          <w:rFonts w:ascii="Arial Nova Light" w:eastAsia="Calibri" w:hAnsi="Arial Nova Light" w:cs="Calibri"/>
          <w:i/>
          <w:iCs/>
        </w:rPr>
        <w:t>.</w:t>
      </w:r>
      <w:r w:rsidR="00C658D1">
        <w:rPr>
          <w:rFonts w:ascii="Arial Nova Light" w:eastAsia="Calibri" w:hAnsi="Arial Nova Light" w:cs="Calibri"/>
        </w:rPr>
        <w:t>4</w:t>
      </w:r>
      <w:r w:rsidRPr="00CD34F5">
        <w:rPr>
          <w:rFonts w:ascii="Arial Nova Light" w:eastAsia="Calibri" w:hAnsi="Arial Nova Light" w:cs="Calibri"/>
        </w:rPr>
        <w:t>8], “iC” trials [</w:t>
      </w:r>
      <w:r w:rsidRPr="00C1748D">
        <w:rPr>
          <w:rFonts w:ascii="Arial Nova Light" w:eastAsia="Calibri" w:hAnsi="Arial Nova Light" w:cs="Calibri"/>
          <w:i/>
          <w:iCs/>
        </w:rPr>
        <w:t>β</w:t>
      </w:r>
      <w:r w:rsidRPr="00CD34F5">
        <w:rPr>
          <w:rFonts w:ascii="Arial Nova Light" w:eastAsia="Calibri" w:hAnsi="Arial Nova Light" w:cs="Calibri"/>
        </w:rPr>
        <w:t xml:space="preserve">= </w:t>
      </w:r>
      <w:r w:rsidR="00C658D1">
        <w:rPr>
          <w:rFonts w:ascii="Arial Nova Light" w:eastAsia="Calibri" w:hAnsi="Arial Nova Light" w:cs="Calibri"/>
        </w:rPr>
        <w:t>-14</w:t>
      </w:r>
      <w:r w:rsidRPr="00CD34F5">
        <w:rPr>
          <w:rFonts w:ascii="Arial Nova Light" w:eastAsia="Calibri" w:hAnsi="Arial Nova Light" w:cs="Calibri"/>
        </w:rPr>
        <w:t>.</w:t>
      </w:r>
      <w:r w:rsidR="00C658D1">
        <w:rPr>
          <w:rFonts w:ascii="Arial Nova Light" w:eastAsia="Calibri" w:hAnsi="Arial Nova Light" w:cs="Calibri"/>
        </w:rPr>
        <w:t>96</w:t>
      </w:r>
      <w:r w:rsidRPr="00CD34F5">
        <w:rPr>
          <w:rFonts w:ascii="Arial Nova Light" w:eastAsia="Calibri" w:hAnsi="Arial Nova Light" w:cs="Calibri"/>
        </w:rPr>
        <w:t>; 95% CI(-</w:t>
      </w:r>
      <w:r w:rsidR="00C658D1">
        <w:rPr>
          <w:rFonts w:ascii="Arial Nova Light" w:eastAsia="Calibri" w:hAnsi="Arial Nova Light" w:cs="Calibri"/>
        </w:rPr>
        <w:t>1</w:t>
      </w:r>
      <w:r w:rsidR="00C1748D">
        <w:rPr>
          <w:rFonts w:ascii="Arial Nova Light" w:eastAsia="Calibri" w:hAnsi="Arial Nova Light" w:cs="Calibri"/>
        </w:rPr>
        <w:t>.</w:t>
      </w:r>
      <w:r w:rsidR="00C658D1">
        <w:rPr>
          <w:rFonts w:ascii="Arial Nova Light" w:eastAsia="Calibri" w:hAnsi="Arial Nova Light" w:cs="Calibri"/>
        </w:rPr>
        <w:t>18</w:t>
      </w:r>
      <w:r w:rsidR="00C1748D" w:rsidRPr="00EA7F58">
        <w:rPr>
          <w:rFonts w:ascii="Arial Nova Light" w:eastAsia="Calibri" w:hAnsi="Arial Nova Light" w:cs="Calibri"/>
          <w:position w:val="-6"/>
          <w:vertAlign w:val="subscript"/>
        </w:rPr>
        <w:t>lower</w:t>
      </w:r>
      <w:r w:rsidR="00C658D1">
        <w:rPr>
          <w:rFonts w:ascii="Arial Nova Light" w:eastAsia="Calibri" w:hAnsi="Arial Nova Light" w:cs="Calibri"/>
        </w:rPr>
        <w:t>,</w:t>
      </w:r>
      <w:r w:rsidRPr="00CD34F5">
        <w:rPr>
          <w:rFonts w:ascii="Arial Nova Light" w:eastAsia="Calibri" w:hAnsi="Arial Nova Light" w:cs="Calibri"/>
        </w:rPr>
        <w:t xml:space="preserve"> 0</w:t>
      </w:r>
      <w:r w:rsidR="00C1748D">
        <w:rPr>
          <w:rFonts w:ascii="Arial Nova Light" w:eastAsia="Calibri" w:hAnsi="Arial Nova Light" w:cs="Calibri"/>
        </w:rPr>
        <w:t>.</w:t>
      </w:r>
      <w:r w:rsidR="00C658D1">
        <w:rPr>
          <w:rFonts w:ascii="Arial Nova Light" w:eastAsia="Calibri" w:hAnsi="Arial Nova Light" w:cs="Calibri"/>
        </w:rPr>
        <w:t>03</w:t>
      </w:r>
      <w:r w:rsidR="00C1748D" w:rsidRPr="00EA7F58">
        <w:rPr>
          <w:rFonts w:ascii="Arial Nova Light" w:eastAsia="Calibri" w:hAnsi="Arial Nova Light" w:cs="Calibri"/>
          <w:position w:val="-6"/>
          <w:vertAlign w:val="subscript"/>
        </w:rPr>
        <w:t>upper</w:t>
      </w:r>
      <w:r w:rsidRPr="00CD34F5">
        <w:rPr>
          <w:rFonts w:ascii="Arial Nova Light" w:eastAsia="Calibri" w:hAnsi="Arial Nova Light" w:cs="Calibri"/>
        </w:rPr>
        <w:t>);</w:t>
      </w:r>
      <w:r w:rsidR="00361209">
        <w:rPr>
          <w:rFonts w:ascii="Arial Nova Light" w:eastAsia="Calibri" w:hAnsi="Arial Nova Light" w:cs="Calibri"/>
        </w:rPr>
        <w:t xml:space="preserve"> </w:t>
      </w:r>
      <w:r w:rsidR="00C1748D" w:rsidRPr="00C1748D">
        <w:rPr>
          <w:rFonts w:ascii="Arial Nova Light" w:eastAsia="Calibri" w:hAnsi="Arial Nova Light" w:cs="Calibri"/>
          <w:i/>
          <w:iCs/>
        </w:rPr>
        <w:t>p</w:t>
      </w:r>
      <w:r w:rsidR="00C1748D">
        <w:rPr>
          <w:rFonts w:ascii="Arial Nova Light" w:eastAsia="Calibri" w:hAnsi="Arial Nova Light" w:cs="Calibri"/>
          <w:i/>
          <w:iCs/>
          <w:position w:val="-6"/>
          <w:vertAlign w:val="subscript"/>
        </w:rPr>
        <w:t>F</w:t>
      </w:r>
      <w:r w:rsidR="00C1748D" w:rsidRPr="00C1748D">
        <w:rPr>
          <w:rFonts w:ascii="Arial Nova Light" w:eastAsia="Calibri" w:hAnsi="Arial Nova Light" w:cs="Calibri"/>
          <w:i/>
          <w:iCs/>
          <w:position w:val="-6"/>
          <w:vertAlign w:val="subscript"/>
        </w:rPr>
        <w:t>DR</w:t>
      </w:r>
      <w:r w:rsidR="00C1748D">
        <w:rPr>
          <w:rFonts w:ascii="Arial Nova Light" w:eastAsia="Calibri" w:hAnsi="Arial Nova Light" w:cs="Calibri"/>
          <w:i/>
          <w:iCs/>
        </w:rPr>
        <w:t xml:space="preserve">= </w:t>
      </w:r>
      <w:r w:rsidR="00C1748D" w:rsidRPr="00C1748D">
        <w:rPr>
          <w:rFonts w:ascii="Arial Nova Light" w:eastAsia="Calibri" w:hAnsi="Arial Nova Light" w:cs="Calibri"/>
        </w:rPr>
        <w:t>n.s</w:t>
      </w:r>
      <w:r w:rsidRPr="00CD34F5">
        <w:rPr>
          <w:rFonts w:ascii="Arial Nova Light" w:eastAsia="Calibri" w:hAnsi="Arial Nova Light" w:cs="Calibri"/>
        </w:rPr>
        <w:t xml:space="preserve">; </w:t>
      </w:r>
      <w:r w:rsidRPr="00CD34F5">
        <w:rPr>
          <w:rFonts w:ascii="Arial Nova Light" w:eastAsia="Calibri" w:hAnsi="Arial Nova Light" w:cs="Calibri"/>
          <w:i/>
          <w:iCs/>
        </w:rPr>
        <w:t>d</w:t>
      </w:r>
      <w:r w:rsidRPr="00CD34F5">
        <w:rPr>
          <w:rFonts w:ascii="Arial Nova Light" w:eastAsia="Calibri" w:hAnsi="Arial Nova Light" w:cs="Calibri"/>
        </w:rPr>
        <w:t>=</w:t>
      </w:r>
      <w:r w:rsidR="00C1748D">
        <w:rPr>
          <w:rFonts w:ascii="Arial Nova Light" w:eastAsia="Calibri" w:hAnsi="Arial Nova Light" w:cs="Calibri"/>
        </w:rPr>
        <w:t xml:space="preserve"> </w:t>
      </w:r>
      <w:r w:rsidR="00C658D1">
        <w:rPr>
          <w:rFonts w:ascii="Arial Nova Light" w:eastAsia="Calibri" w:hAnsi="Arial Nova Light" w:cs="Calibri"/>
        </w:rPr>
        <w:t>-</w:t>
      </w:r>
      <w:r w:rsidR="00F06E3D">
        <w:rPr>
          <w:rFonts w:ascii="Arial Nova Light" w:eastAsia="Calibri" w:hAnsi="Arial Nova Light" w:cs="Calibri"/>
        </w:rPr>
        <w:t>0</w:t>
      </w:r>
      <w:r w:rsidRPr="00CD34F5">
        <w:rPr>
          <w:rFonts w:ascii="Arial Nova Light" w:eastAsia="Calibri" w:hAnsi="Arial Nova Light" w:cs="Calibri"/>
          <w:i/>
          <w:iCs/>
        </w:rPr>
        <w:t>.</w:t>
      </w:r>
      <w:r w:rsidR="00C658D1">
        <w:rPr>
          <w:rFonts w:ascii="Arial Nova Light" w:eastAsia="Calibri" w:hAnsi="Arial Nova Light" w:cs="Calibri"/>
        </w:rPr>
        <w:t>57</w:t>
      </w:r>
      <w:r w:rsidRPr="00CD34F5">
        <w:rPr>
          <w:rFonts w:ascii="Arial Nova Light" w:eastAsia="Calibri" w:hAnsi="Arial Nova Light" w:cs="Calibri"/>
        </w:rPr>
        <w:t>], “iI” trials [</w:t>
      </w:r>
      <w:r w:rsidRPr="00C1748D">
        <w:rPr>
          <w:rFonts w:ascii="Arial Nova Light" w:eastAsia="Calibri" w:hAnsi="Arial Nova Light" w:cs="Calibri"/>
          <w:i/>
          <w:iCs/>
        </w:rPr>
        <w:t>β</w:t>
      </w:r>
      <w:r w:rsidRPr="00CD34F5">
        <w:rPr>
          <w:rFonts w:ascii="Arial Nova Light" w:eastAsia="Calibri" w:hAnsi="Arial Nova Light" w:cs="Calibri"/>
        </w:rPr>
        <w:t xml:space="preserve">= </w:t>
      </w:r>
      <w:r w:rsidR="006F45F2">
        <w:rPr>
          <w:rFonts w:ascii="Arial Nova Light" w:eastAsia="Calibri" w:hAnsi="Arial Nova Light" w:cs="Calibri"/>
        </w:rPr>
        <w:t>7</w:t>
      </w:r>
      <w:r w:rsidR="00C1748D">
        <w:rPr>
          <w:rFonts w:ascii="Arial Nova Light" w:eastAsia="Calibri" w:hAnsi="Arial Nova Light" w:cs="Calibri"/>
        </w:rPr>
        <w:t>.</w:t>
      </w:r>
      <w:r w:rsidR="006F45F2">
        <w:rPr>
          <w:rFonts w:ascii="Arial Nova Light" w:eastAsia="Calibri" w:hAnsi="Arial Nova Light" w:cs="Calibri"/>
        </w:rPr>
        <w:t>0</w:t>
      </w:r>
      <w:r w:rsidRPr="00CD34F5">
        <w:rPr>
          <w:rFonts w:ascii="Arial Nova Light" w:eastAsia="Calibri" w:hAnsi="Arial Nova Light" w:cs="Calibri"/>
        </w:rPr>
        <w:t>8; 95% CI (-0</w:t>
      </w:r>
      <w:r w:rsidR="00361209">
        <w:rPr>
          <w:rFonts w:ascii="Arial Nova Light" w:eastAsia="Calibri" w:hAnsi="Arial Nova Light" w:cs="Calibri"/>
        </w:rPr>
        <w:t>.</w:t>
      </w:r>
      <w:r w:rsidR="006F45F2">
        <w:rPr>
          <w:rFonts w:ascii="Arial Nova Light" w:eastAsia="Calibri" w:hAnsi="Arial Nova Light" w:cs="Calibri"/>
        </w:rPr>
        <w:t>33</w:t>
      </w:r>
      <w:r w:rsidR="00C1748D" w:rsidRPr="00EA7F58">
        <w:rPr>
          <w:rFonts w:ascii="Arial Nova Light" w:eastAsia="Calibri" w:hAnsi="Arial Nova Light" w:cs="Calibri"/>
          <w:position w:val="-6"/>
          <w:vertAlign w:val="subscript"/>
        </w:rPr>
        <w:t>lower</w:t>
      </w:r>
      <w:r w:rsidR="00C1748D">
        <w:rPr>
          <w:rFonts w:ascii="Arial Nova Light" w:eastAsia="Calibri" w:hAnsi="Arial Nova Light" w:cs="Calibri"/>
        </w:rPr>
        <w:t>,</w:t>
      </w:r>
      <w:r w:rsidRPr="00CD34F5">
        <w:rPr>
          <w:rFonts w:ascii="Arial Nova Light" w:eastAsia="Calibri" w:hAnsi="Arial Nova Light" w:cs="Calibri"/>
        </w:rPr>
        <w:t xml:space="preserve"> 0</w:t>
      </w:r>
      <w:r w:rsidR="00361209">
        <w:rPr>
          <w:rFonts w:ascii="Arial Nova Light" w:eastAsia="Calibri" w:hAnsi="Arial Nova Light" w:cs="Calibri"/>
        </w:rPr>
        <w:t>.</w:t>
      </w:r>
      <w:r w:rsidRPr="00CD34F5">
        <w:rPr>
          <w:rFonts w:ascii="Arial Nova Light" w:eastAsia="Calibri" w:hAnsi="Arial Nova Light" w:cs="Calibri"/>
        </w:rPr>
        <w:t>8</w:t>
      </w:r>
      <w:r w:rsidR="006F45F2">
        <w:rPr>
          <w:rFonts w:ascii="Arial Nova Light" w:eastAsia="Calibri" w:hAnsi="Arial Nova Light" w:cs="Calibri"/>
        </w:rPr>
        <w:t>7</w:t>
      </w:r>
      <w:r w:rsidR="00C1748D" w:rsidRPr="00EA7F58">
        <w:rPr>
          <w:rFonts w:ascii="Arial Nova Light" w:eastAsia="Calibri" w:hAnsi="Arial Nova Light" w:cs="Calibri"/>
          <w:position w:val="-6"/>
          <w:vertAlign w:val="subscript"/>
        </w:rPr>
        <w:t>upper</w:t>
      </w:r>
      <w:r w:rsidRPr="00CD34F5">
        <w:rPr>
          <w:rFonts w:ascii="Arial Nova Light" w:eastAsia="Calibri" w:hAnsi="Arial Nova Light" w:cs="Calibri"/>
        </w:rPr>
        <w:t xml:space="preserve">); </w:t>
      </w:r>
      <w:r w:rsidR="00C1748D" w:rsidRPr="00C1748D">
        <w:rPr>
          <w:rFonts w:ascii="Arial Nova Light" w:eastAsia="Calibri" w:hAnsi="Arial Nova Light" w:cs="Calibri"/>
          <w:i/>
          <w:iCs/>
        </w:rPr>
        <w:t>p</w:t>
      </w:r>
      <w:r w:rsidR="00C1748D">
        <w:rPr>
          <w:rFonts w:ascii="Arial Nova Light" w:eastAsia="Calibri" w:hAnsi="Arial Nova Light" w:cs="Calibri"/>
          <w:i/>
          <w:iCs/>
          <w:position w:val="-6"/>
          <w:vertAlign w:val="subscript"/>
        </w:rPr>
        <w:t>F</w:t>
      </w:r>
      <w:r w:rsidR="00C1748D" w:rsidRPr="00C1748D">
        <w:rPr>
          <w:rFonts w:ascii="Arial Nova Light" w:eastAsia="Calibri" w:hAnsi="Arial Nova Light" w:cs="Calibri"/>
          <w:i/>
          <w:iCs/>
          <w:position w:val="-6"/>
          <w:vertAlign w:val="subscript"/>
        </w:rPr>
        <w:t>DR</w:t>
      </w:r>
      <w:r w:rsidR="00C1748D">
        <w:rPr>
          <w:rFonts w:ascii="Arial Nova Light" w:eastAsia="Calibri" w:hAnsi="Arial Nova Light" w:cs="Calibri"/>
          <w:i/>
          <w:iCs/>
        </w:rPr>
        <w:t xml:space="preserve">= </w:t>
      </w:r>
      <w:r w:rsidR="00C1748D" w:rsidRPr="00C1748D">
        <w:rPr>
          <w:rFonts w:ascii="Arial Nova Light" w:eastAsia="Calibri" w:hAnsi="Arial Nova Light" w:cs="Calibri"/>
        </w:rPr>
        <w:t>n.s</w:t>
      </w:r>
      <w:r w:rsidRPr="00CD34F5">
        <w:rPr>
          <w:rFonts w:ascii="Arial Nova Light" w:eastAsia="Calibri" w:hAnsi="Arial Nova Light" w:cs="Calibri"/>
        </w:rPr>
        <w:t xml:space="preserve">; </w:t>
      </w:r>
      <w:r w:rsidRPr="00CD34F5">
        <w:rPr>
          <w:rFonts w:ascii="Arial Nova Light" w:eastAsia="Calibri" w:hAnsi="Arial Nova Light" w:cs="Calibri"/>
          <w:i/>
          <w:iCs/>
        </w:rPr>
        <w:t>d</w:t>
      </w:r>
      <w:r w:rsidRPr="00CD34F5">
        <w:rPr>
          <w:rFonts w:ascii="Arial Nova Light" w:eastAsia="Calibri" w:hAnsi="Arial Nova Light" w:cs="Calibri"/>
        </w:rPr>
        <w:t xml:space="preserve">= </w:t>
      </w:r>
      <w:r w:rsidR="00F06E3D">
        <w:rPr>
          <w:rFonts w:ascii="Arial Nova Light" w:eastAsia="Calibri" w:hAnsi="Arial Nova Light" w:cs="Calibri"/>
        </w:rPr>
        <w:t>0</w:t>
      </w:r>
      <w:r w:rsidRPr="00CD34F5">
        <w:rPr>
          <w:rFonts w:ascii="Arial Nova Light" w:eastAsia="Calibri" w:hAnsi="Arial Nova Light" w:cs="Calibri"/>
          <w:i/>
          <w:iCs/>
        </w:rPr>
        <w:t>.</w:t>
      </w:r>
      <w:r w:rsidR="006F45F2">
        <w:rPr>
          <w:rFonts w:ascii="Arial Nova Light" w:eastAsia="Calibri" w:hAnsi="Arial Nova Light" w:cs="Calibri"/>
        </w:rPr>
        <w:t>27</w:t>
      </w:r>
      <w:r w:rsidRPr="00CD34F5">
        <w:rPr>
          <w:rFonts w:ascii="Arial Nova Light" w:eastAsia="Calibri" w:hAnsi="Arial Nova Light" w:cs="Calibri"/>
        </w:rPr>
        <w:t>], and “cI” trials [</w:t>
      </w:r>
      <w:r w:rsidRPr="00C1748D">
        <w:rPr>
          <w:rFonts w:ascii="Arial Nova Light" w:eastAsia="Calibri" w:hAnsi="Arial Nova Light" w:cs="Calibri"/>
          <w:i/>
          <w:iCs/>
        </w:rPr>
        <w:t>β</w:t>
      </w:r>
      <w:r w:rsidRPr="00CD34F5">
        <w:rPr>
          <w:rFonts w:ascii="Arial Nova Light" w:eastAsia="Calibri" w:hAnsi="Arial Nova Light" w:cs="Calibri"/>
        </w:rPr>
        <w:t>= 0</w:t>
      </w:r>
      <w:r w:rsidR="00C1748D">
        <w:rPr>
          <w:rFonts w:ascii="Arial Nova Light" w:eastAsia="Calibri" w:hAnsi="Arial Nova Light" w:cs="Calibri"/>
        </w:rPr>
        <w:t>.</w:t>
      </w:r>
      <w:r w:rsidRPr="00CD34F5">
        <w:rPr>
          <w:rFonts w:ascii="Arial Nova Light" w:eastAsia="Calibri" w:hAnsi="Arial Nova Light" w:cs="Calibri"/>
        </w:rPr>
        <w:t>52; 95% CI(-0</w:t>
      </w:r>
      <w:r w:rsidR="00361209">
        <w:rPr>
          <w:rFonts w:ascii="Arial Nova Light" w:eastAsia="Calibri" w:hAnsi="Arial Nova Light" w:cs="Calibri"/>
        </w:rPr>
        <w:t>.</w:t>
      </w:r>
      <w:r w:rsidRPr="00CD34F5">
        <w:rPr>
          <w:rFonts w:ascii="Arial Nova Light" w:eastAsia="Calibri" w:hAnsi="Arial Nova Light" w:cs="Calibri"/>
        </w:rPr>
        <w:t>0</w:t>
      </w:r>
      <w:r w:rsidR="006F45F2">
        <w:rPr>
          <w:rFonts w:ascii="Arial Nova Light" w:eastAsia="Calibri" w:hAnsi="Arial Nova Light" w:cs="Calibri"/>
        </w:rPr>
        <w:t>6</w:t>
      </w:r>
      <w:r w:rsidR="00C1748D" w:rsidRPr="00C1748D">
        <w:rPr>
          <w:rFonts w:ascii="Arial Nova Light" w:eastAsia="Calibri" w:hAnsi="Arial Nova Light" w:cs="Calibri"/>
          <w:position w:val="-6"/>
          <w:vertAlign w:val="subscript"/>
        </w:rPr>
        <w:t xml:space="preserve"> </w:t>
      </w:r>
      <w:r w:rsidR="00C1748D" w:rsidRPr="00EA7F58">
        <w:rPr>
          <w:rFonts w:ascii="Arial Nova Light" w:eastAsia="Calibri" w:hAnsi="Arial Nova Light" w:cs="Calibri"/>
          <w:position w:val="-6"/>
          <w:vertAlign w:val="subscript"/>
        </w:rPr>
        <w:t>lower</w:t>
      </w:r>
      <w:r w:rsidR="00C1748D">
        <w:rPr>
          <w:rFonts w:ascii="Arial Nova Light" w:eastAsia="Calibri" w:hAnsi="Arial Nova Light" w:cs="Calibri"/>
        </w:rPr>
        <w:t>,</w:t>
      </w:r>
      <w:r w:rsidRPr="00CD34F5">
        <w:rPr>
          <w:rFonts w:ascii="Arial Nova Light" w:eastAsia="Calibri" w:hAnsi="Arial Nova Light" w:cs="Calibri"/>
        </w:rPr>
        <w:t xml:space="preserve"> 1</w:t>
      </w:r>
      <w:r w:rsidR="00361209">
        <w:rPr>
          <w:rFonts w:ascii="Arial Nova Light" w:eastAsia="Calibri" w:hAnsi="Arial Nova Light" w:cs="Calibri"/>
        </w:rPr>
        <w:t>.</w:t>
      </w:r>
      <w:r w:rsidR="006F45F2">
        <w:rPr>
          <w:rFonts w:ascii="Arial Nova Light" w:eastAsia="Calibri" w:hAnsi="Arial Nova Light" w:cs="Calibri"/>
        </w:rPr>
        <w:t>1</w:t>
      </w:r>
      <w:r w:rsidRPr="00CD34F5">
        <w:rPr>
          <w:rFonts w:ascii="Arial Nova Light" w:eastAsia="Calibri" w:hAnsi="Arial Nova Light" w:cs="Calibri"/>
        </w:rPr>
        <w:t>5</w:t>
      </w:r>
      <w:r w:rsidR="00C1748D" w:rsidRPr="00EA7F58">
        <w:rPr>
          <w:rFonts w:ascii="Arial Nova Light" w:eastAsia="Calibri" w:hAnsi="Arial Nova Light" w:cs="Calibri"/>
          <w:position w:val="-6"/>
          <w:vertAlign w:val="subscript"/>
        </w:rPr>
        <w:t>upper</w:t>
      </w:r>
      <w:r w:rsidRPr="00CD34F5">
        <w:rPr>
          <w:rFonts w:ascii="Arial Nova Light" w:eastAsia="Calibri" w:hAnsi="Arial Nova Light" w:cs="Calibri"/>
        </w:rPr>
        <w:t xml:space="preserve">); </w:t>
      </w:r>
      <w:r w:rsidR="00C1748D" w:rsidRPr="00C1748D">
        <w:rPr>
          <w:rFonts w:ascii="Arial Nova Light" w:eastAsia="Calibri" w:hAnsi="Arial Nova Light" w:cs="Calibri"/>
          <w:i/>
          <w:iCs/>
        </w:rPr>
        <w:t>p</w:t>
      </w:r>
      <w:r w:rsidR="00C1748D">
        <w:rPr>
          <w:rFonts w:ascii="Arial Nova Light" w:eastAsia="Calibri" w:hAnsi="Arial Nova Light" w:cs="Calibri"/>
          <w:i/>
          <w:iCs/>
          <w:position w:val="-6"/>
          <w:vertAlign w:val="subscript"/>
        </w:rPr>
        <w:t>F</w:t>
      </w:r>
      <w:r w:rsidR="00C1748D" w:rsidRPr="00C1748D">
        <w:rPr>
          <w:rFonts w:ascii="Arial Nova Light" w:eastAsia="Calibri" w:hAnsi="Arial Nova Light" w:cs="Calibri"/>
          <w:i/>
          <w:iCs/>
          <w:position w:val="-6"/>
          <w:vertAlign w:val="subscript"/>
        </w:rPr>
        <w:t>DR</w:t>
      </w:r>
      <w:r w:rsidR="00C1748D">
        <w:rPr>
          <w:rFonts w:ascii="Arial Nova Light" w:eastAsia="Calibri" w:hAnsi="Arial Nova Light" w:cs="Calibri"/>
          <w:i/>
          <w:iCs/>
        </w:rPr>
        <w:t xml:space="preserve">= </w:t>
      </w:r>
      <w:r w:rsidR="00C1748D" w:rsidRPr="00C1748D">
        <w:rPr>
          <w:rFonts w:ascii="Arial Nova Light" w:eastAsia="Calibri" w:hAnsi="Arial Nova Light" w:cs="Calibri"/>
        </w:rPr>
        <w:t>n.</w:t>
      </w:r>
      <w:r w:rsidR="00C1748D">
        <w:rPr>
          <w:rFonts w:ascii="Arial Nova Light" w:eastAsia="Calibri" w:hAnsi="Arial Nova Light" w:cs="Calibri"/>
        </w:rPr>
        <w:t>s</w:t>
      </w:r>
      <w:r w:rsidR="00F06E3D">
        <w:rPr>
          <w:rFonts w:ascii="Arial Nova Light" w:eastAsia="Calibri" w:hAnsi="Arial Nova Light" w:cs="Calibri"/>
        </w:rPr>
        <w:t>;</w:t>
      </w:r>
      <w:r w:rsidRPr="00CD34F5">
        <w:rPr>
          <w:rFonts w:ascii="Arial Nova Light" w:eastAsia="Calibri" w:hAnsi="Arial Nova Light" w:cs="Calibri"/>
        </w:rPr>
        <w:t xml:space="preserve"> </w:t>
      </w:r>
      <w:r w:rsidRPr="00CD34F5">
        <w:rPr>
          <w:rFonts w:ascii="Arial Nova Light" w:eastAsia="Calibri" w:hAnsi="Arial Nova Light" w:cs="Calibri"/>
          <w:i/>
          <w:iCs/>
        </w:rPr>
        <w:t>d</w:t>
      </w:r>
      <w:r w:rsidRPr="00CD34F5">
        <w:rPr>
          <w:rFonts w:ascii="Arial Nova Light" w:eastAsia="Calibri" w:hAnsi="Arial Nova Light" w:cs="Calibri"/>
        </w:rPr>
        <w:t xml:space="preserve">= </w:t>
      </w:r>
      <w:r w:rsidR="00F06E3D">
        <w:rPr>
          <w:rFonts w:ascii="Arial Nova Light" w:eastAsia="Calibri" w:hAnsi="Arial Nova Light" w:cs="Calibri"/>
        </w:rPr>
        <w:t>0</w:t>
      </w:r>
      <w:r w:rsidRPr="00CD34F5">
        <w:rPr>
          <w:rFonts w:ascii="Arial Nova Light" w:eastAsia="Calibri" w:hAnsi="Arial Nova Light" w:cs="Calibri"/>
          <w:i/>
          <w:iCs/>
        </w:rPr>
        <w:t>.</w:t>
      </w:r>
      <w:r w:rsidR="006F45F2" w:rsidRPr="006F45F2">
        <w:rPr>
          <w:rFonts w:ascii="Arial Nova Light" w:eastAsia="Calibri" w:hAnsi="Arial Nova Light" w:cs="Calibri"/>
        </w:rPr>
        <w:t>5</w:t>
      </w:r>
      <w:r w:rsidRPr="00CD34F5">
        <w:rPr>
          <w:rFonts w:ascii="Arial Nova Light" w:eastAsia="Calibri" w:hAnsi="Arial Nova Light" w:cs="Calibri"/>
        </w:rPr>
        <w:t>4], respectively. Likewise, the interference cost on accuracy (I minus C) did not differ between the two tasks [</w:t>
      </w:r>
      <w:r w:rsidR="00C1748D" w:rsidRPr="00C1748D">
        <w:rPr>
          <w:rFonts w:ascii="Arial Nova Light" w:eastAsia="Calibri" w:hAnsi="Arial Nova Light" w:cs="Calibri"/>
          <w:i/>
        </w:rPr>
        <w:t>F</w:t>
      </w:r>
      <w:r w:rsidRPr="00CD34F5">
        <w:rPr>
          <w:rFonts w:ascii="Arial Nova Light" w:eastAsia="Calibri" w:hAnsi="Arial Nova Light" w:cs="Calibri"/>
        </w:rPr>
        <w:t>(1,</w:t>
      </w:r>
      <w:r w:rsidR="00FD495A">
        <w:rPr>
          <w:rFonts w:ascii="Arial Nova Light" w:eastAsia="Calibri" w:hAnsi="Arial Nova Light" w:cs="Calibri"/>
        </w:rPr>
        <w:t xml:space="preserve"> </w:t>
      </w:r>
      <w:r w:rsidRPr="00CD34F5">
        <w:rPr>
          <w:rFonts w:ascii="Arial Nova Light" w:eastAsia="Calibri" w:hAnsi="Arial Nova Light" w:cs="Calibri"/>
        </w:rPr>
        <w:t>23)= 1.73</w:t>
      </w:r>
      <w:r w:rsidR="00361209">
        <w:rPr>
          <w:rFonts w:ascii="Arial Nova Light" w:eastAsia="Calibri" w:hAnsi="Arial Nova Light" w:cs="Calibri"/>
        </w:rPr>
        <w:t>;</w:t>
      </w:r>
      <w:r w:rsidRPr="00CD34F5">
        <w:rPr>
          <w:rFonts w:ascii="Arial Nova Light" w:eastAsia="Calibri" w:hAnsi="Arial Nova Light" w:cs="Calibri"/>
        </w:rPr>
        <w:t xml:space="preserve"> </w:t>
      </w:r>
      <w:r w:rsidR="00C1748D">
        <w:rPr>
          <w:rFonts w:ascii="Arial Nova Light" w:eastAsia="Calibri" w:hAnsi="Arial Nova Light" w:cs="Calibri"/>
          <w:i/>
          <w:iCs/>
        </w:rPr>
        <w:t xml:space="preserve">p= </w:t>
      </w:r>
      <w:r w:rsidR="00C1748D" w:rsidRPr="00C1748D">
        <w:rPr>
          <w:rFonts w:ascii="Arial Nova Light" w:eastAsia="Calibri" w:hAnsi="Arial Nova Light" w:cs="Calibri"/>
        </w:rPr>
        <w:t>n.s</w:t>
      </w:r>
      <w:r w:rsidRPr="00CD34F5">
        <w:rPr>
          <w:rFonts w:ascii="Arial Nova Light" w:eastAsia="Calibri" w:hAnsi="Arial Nova Light" w:cs="Calibri"/>
        </w:rPr>
        <w:t xml:space="preserve">]. Finally, affective context did not significantly modulate accuracy performance. </w:t>
      </w:r>
      <w:r w:rsidR="00755F74">
        <w:rPr>
          <w:rFonts w:ascii="Arial Nova Light" w:eastAsia="Calibri" w:hAnsi="Arial Nova Light" w:cs="Calibri"/>
        </w:rPr>
        <w:t>D</w:t>
      </w:r>
      <w:r w:rsidRPr="00CD34F5">
        <w:rPr>
          <w:rFonts w:ascii="Arial Nova Light" w:eastAsia="Calibri" w:hAnsi="Arial Nova Light" w:cs="Calibri"/>
        </w:rPr>
        <w:t>etailed results</w:t>
      </w:r>
      <w:r w:rsidR="00755F74">
        <w:rPr>
          <w:rFonts w:ascii="Arial Nova Light" w:eastAsia="Calibri" w:hAnsi="Arial Nova Light" w:cs="Calibri"/>
        </w:rPr>
        <w:t xml:space="preserve"> are provided</w:t>
      </w:r>
      <w:r w:rsidRPr="00CD34F5">
        <w:rPr>
          <w:rFonts w:ascii="Arial Nova Light" w:eastAsia="Calibri" w:hAnsi="Arial Nova Light" w:cs="Calibri"/>
        </w:rPr>
        <w:t xml:space="preserve"> in </w:t>
      </w:r>
      <w:r w:rsidR="00CD34F5">
        <w:rPr>
          <w:rFonts w:ascii="Arial Nova" w:eastAsia="Calibri" w:hAnsi="Arial Nova" w:cs="Calibri"/>
          <w:b/>
          <w:bCs/>
        </w:rPr>
        <w:t>T</w:t>
      </w:r>
      <w:r w:rsidRPr="00CD34F5">
        <w:rPr>
          <w:rFonts w:ascii="Arial Nova" w:eastAsia="Calibri" w:hAnsi="Arial Nova" w:cs="Calibri"/>
          <w:b/>
          <w:bCs/>
        </w:rPr>
        <w:t>able S1.</w:t>
      </w:r>
    </w:p>
    <w:p w14:paraId="438A5331" w14:textId="77777777" w:rsidR="00505F29" w:rsidRPr="00CD34F5" w:rsidRDefault="00505F29" w:rsidP="002D7BDD">
      <w:pPr>
        <w:suppressAutoHyphens/>
        <w:autoSpaceDN w:val="0"/>
        <w:spacing w:after="0" w:line="240" w:lineRule="auto"/>
        <w:jc w:val="both"/>
        <w:textAlignment w:val="baseline"/>
        <w:rPr>
          <w:rFonts w:ascii="Arial Nova" w:eastAsia="Calibri" w:hAnsi="Arial Nova" w:cs="Calibri"/>
          <w:b/>
          <w:bCs/>
        </w:rPr>
      </w:pPr>
    </w:p>
    <w:p w14:paraId="41A31696" w14:textId="77777777" w:rsidR="00CF53DA" w:rsidRPr="00893EFF" w:rsidRDefault="00CF53DA" w:rsidP="002D7BDD">
      <w:pPr>
        <w:pStyle w:val="Heading2"/>
        <w:spacing w:line="480" w:lineRule="auto"/>
        <w:rPr>
          <w:rFonts w:ascii="Arial Nova" w:hAnsi="Arial Nova"/>
          <w:b/>
          <w:bCs/>
          <w:color w:val="auto"/>
          <w:sz w:val="22"/>
          <w:szCs w:val="22"/>
        </w:rPr>
      </w:pPr>
      <w:bookmarkStart w:id="19" w:name="_Toc113184216"/>
      <w:r w:rsidRPr="00893EFF">
        <w:rPr>
          <w:rFonts w:ascii="Arial Nova" w:hAnsi="Arial Nova"/>
          <w:b/>
          <w:bCs/>
          <w:color w:val="auto"/>
          <w:sz w:val="22"/>
          <w:szCs w:val="22"/>
        </w:rPr>
        <w:t>Standard GLM analysis of fMRI during emotional movies</w:t>
      </w:r>
      <w:bookmarkEnd w:id="19"/>
    </w:p>
    <w:p w14:paraId="3B1FE95D" w14:textId="579B9909" w:rsidR="00755F74" w:rsidRDefault="00CF53DA" w:rsidP="00BF7082">
      <w:pPr>
        <w:suppressAutoHyphens/>
        <w:autoSpaceDN w:val="0"/>
        <w:spacing w:line="480" w:lineRule="auto"/>
        <w:jc w:val="both"/>
        <w:textAlignment w:val="baseline"/>
        <w:rPr>
          <w:rFonts w:ascii="Arial Nova Light" w:eastAsia="Calibri" w:hAnsi="Arial Nova Light" w:cs="Calibri"/>
          <w:sz w:val="23"/>
          <w:szCs w:val="23"/>
        </w:rPr>
      </w:pPr>
      <w:r w:rsidRPr="00C1748D">
        <w:rPr>
          <w:rFonts w:ascii="Arial Nova Light" w:eastAsia="Calibri" w:hAnsi="Arial Nova Light" w:cs="Calibri"/>
        </w:rPr>
        <w:t xml:space="preserve">To verify the effectiveness of emotion induction, we examined brain activation during movie watching with a standard GLM-based analysis. As expected, a comparison of the “negative MOVIE2” vs. “neutral MOVIE2” conditions showed higher activation </w:t>
      </w:r>
      <w:r w:rsidRPr="00C1748D">
        <w:rPr>
          <w:rFonts w:ascii="Arial Nova Light" w:eastAsia="Calibri" w:hAnsi="Arial Nova Light" w:cs="Calibri"/>
          <w:i/>
          <w:iCs/>
        </w:rPr>
        <w:t>(p</w:t>
      </w:r>
      <w:r w:rsidR="003D5C12" w:rsidRPr="00C1748D">
        <w:rPr>
          <w:rFonts w:ascii="Arial Nova Light" w:eastAsia="Calibri" w:hAnsi="Arial Nova Light" w:cs="Calibri"/>
          <w:i/>
          <w:iCs/>
          <w:position w:val="-6"/>
          <w:vertAlign w:val="subscript"/>
        </w:rPr>
        <w:t>FWE</w:t>
      </w:r>
      <w:r w:rsidRPr="00C1748D">
        <w:rPr>
          <w:rFonts w:ascii="Arial Nova Light" w:eastAsia="Calibri" w:hAnsi="Arial Nova Light" w:cs="Calibri"/>
        </w:rPr>
        <w:t>&lt;</w:t>
      </w:r>
      <w:r w:rsidR="00C1748D">
        <w:rPr>
          <w:rFonts w:ascii="Arial Nova Light" w:eastAsia="Calibri" w:hAnsi="Arial Nova Light" w:cs="Calibri"/>
        </w:rPr>
        <w:t>.</w:t>
      </w:r>
      <w:r w:rsidRPr="00C1748D">
        <w:rPr>
          <w:rFonts w:ascii="Arial Nova Light" w:eastAsia="Calibri" w:hAnsi="Arial Nova Light" w:cs="Calibri"/>
        </w:rPr>
        <w:t>05) in bilateral visual areas, orbital and lateral prefrontal areas,</w:t>
      </w:r>
      <w:r w:rsidR="00755F74">
        <w:rPr>
          <w:rFonts w:ascii="Arial Nova Light" w:eastAsia="Calibri" w:hAnsi="Arial Nova Light" w:cs="Calibri"/>
        </w:rPr>
        <w:t xml:space="preserve"> the</w:t>
      </w:r>
      <w:r w:rsidRPr="00C1748D">
        <w:rPr>
          <w:rFonts w:ascii="Arial Nova Light" w:eastAsia="Calibri" w:hAnsi="Arial Nova Light" w:cs="Calibri"/>
        </w:rPr>
        <w:t xml:space="preserve"> insula, and </w:t>
      </w:r>
      <w:r w:rsidR="00755F74">
        <w:rPr>
          <w:rFonts w:ascii="Arial Nova Light" w:eastAsia="Calibri" w:hAnsi="Arial Nova Light" w:cs="Calibri"/>
        </w:rPr>
        <w:t xml:space="preserve">the </w:t>
      </w:r>
      <w:r w:rsidRPr="00C1748D">
        <w:rPr>
          <w:rFonts w:ascii="Arial Nova Light" w:eastAsia="Calibri" w:hAnsi="Arial Nova Light" w:cs="Calibri"/>
        </w:rPr>
        <w:t xml:space="preserve">precuneus, consistent with previous fMRI studies of emotional processing. </w:t>
      </w:r>
      <w:r w:rsidR="005024E6" w:rsidRPr="00C1748D">
        <w:rPr>
          <w:rFonts w:ascii="Arial Nova Light" w:eastAsia="Calibri" w:hAnsi="Arial Nova Light" w:cs="Calibri"/>
        </w:rPr>
        <w:t xml:space="preserve">Results are listed in </w:t>
      </w:r>
      <w:r w:rsidR="005024E6" w:rsidRPr="00C1748D">
        <w:rPr>
          <w:rFonts w:ascii="Arial Nova" w:eastAsia="Calibri" w:hAnsi="Arial Nova" w:cs="Calibri"/>
          <w:b/>
          <w:bCs/>
        </w:rPr>
        <w:t>Table S2</w:t>
      </w:r>
      <w:r w:rsidR="005024E6">
        <w:rPr>
          <w:rFonts w:ascii="Arial Nova Light" w:eastAsia="Calibri" w:hAnsi="Arial Nova Light" w:cs="Calibri"/>
          <w:sz w:val="23"/>
          <w:szCs w:val="23"/>
        </w:rPr>
        <w:t xml:space="preserve">. </w:t>
      </w:r>
    </w:p>
    <w:p w14:paraId="262F3213" w14:textId="7B792269" w:rsidR="00BF7082" w:rsidRPr="004D05CB" w:rsidRDefault="0077109F" w:rsidP="00BF7082">
      <w:pPr>
        <w:suppressAutoHyphens/>
        <w:autoSpaceDN w:val="0"/>
        <w:spacing w:line="480" w:lineRule="auto"/>
        <w:jc w:val="both"/>
        <w:textAlignment w:val="baseline"/>
        <w:rPr>
          <w:rFonts w:ascii="Arial Nova Light" w:eastAsia="Calibri" w:hAnsi="Arial Nova Light" w:cs="Calibri"/>
          <w:sz w:val="23"/>
          <w:szCs w:val="23"/>
        </w:rPr>
      </w:pPr>
      <w:r>
        <w:rPr>
          <w:rFonts w:ascii="Arial Nova Light" w:eastAsia="Calibri" w:hAnsi="Arial Nova Light" w:cs="Calibri"/>
          <w:sz w:val="23"/>
          <w:szCs w:val="23"/>
        </w:rPr>
        <w:br w:type="page"/>
      </w:r>
    </w:p>
    <w:p w14:paraId="50E05A16" w14:textId="0B53B6E1" w:rsidR="00CF53DA" w:rsidRPr="002D7BDD" w:rsidRDefault="00CF53DA" w:rsidP="001E30FF">
      <w:pPr>
        <w:pStyle w:val="Heading1"/>
        <w:jc w:val="center"/>
        <w:rPr>
          <w:rFonts w:ascii="Arial Nova" w:hAnsi="Arial Nova"/>
          <w:b/>
          <w:bCs/>
          <w:color w:val="auto"/>
          <w:sz w:val="24"/>
          <w:szCs w:val="24"/>
        </w:rPr>
      </w:pPr>
      <w:bookmarkStart w:id="20" w:name="_Toc113184217"/>
      <w:r w:rsidRPr="002D7BDD">
        <w:rPr>
          <w:rFonts w:ascii="Arial Nova" w:hAnsi="Arial Nova"/>
          <w:b/>
          <w:bCs/>
          <w:color w:val="auto"/>
          <w:sz w:val="24"/>
          <w:szCs w:val="24"/>
        </w:rPr>
        <w:lastRenderedPageBreak/>
        <w:t xml:space="preserve">Supplementary  </w:t>
      </w:r>
      <w:r w:rsidR="007C513F" w:rsidRPr="002D7BDD">
        <w:rPr>
          <w:rFonts w:ascii="Arial Nova" w:hAnsi="Arial Nova"/>
          <w:b/>
          <w:bCs/>
          <w:color w:val="auto"/>
          <w:sz w:val="24"/>
          <w:szCs w:val="24"/>
        </w:rPr>
        <w:t>t</w:t>
      </w:r>
      <w:r w:rsidRPr="002D7BDD">
        <w:rPr>
          <w:rFonts w:ascii="Arial Nova" w:hAnsi="Arial Nova"/>
          <w:b/>
          <w:bCs/>
          <w:color w:val="auto"/>
          <w:sz w:val="24"/>
          <w:szCs w:val="24"/>
        </w:rPr>
        <w:t>ables</w:t>
      </w:r>
      <w:bookmarkEnd w:id="20"/>
    </w:p>
    <w:p w14:paraId="03E5A5CA" w14:textId="77777777" w:rsidR="00505F29" w:rsidRPr="003C2961" w:rsidRDefault="00505F29" w:rsidP="003C2961">
      <w:pPr>
        <w:spacing w:line="480" w:lineRule="auto"/>
        <w:jc w:val="center"/>
        <w:rPr>
          <w:rFonts w:ascii="Arial" w:hAnsi="Arial" w:cs="Arial"/>
          <w:b/>
          <w:bCs/>
          <w:sz w:val="23"/>
          <w:szCs w:val="23"/>
        </w:rPr>
      </w:pPr>
    </w:p>
    <w:tbl>
      <w:tblPr>
        <w:tblW w:w="8642" w:type="dxa"/>
        <w:jc w:val="center"/>
        <w:tblLayout w:type="fixed"/>
        <w:tblCellMar>
          <w:left w:w="28" w:type="dxa"/>
          <w:right w:w="0" w:type="dxa"/>
        </w:tblCellMar>
        <w:tblLook w:val="0420" w:firstRow="1" w:lastRow="0" w:firstColumn="0" w:lastColumn="0" w:noHBand="0" w:noVBand="1"/>
      </w:tblPr>
      <w:tblGrid>
        <w:gridCol w:w="1587"/>
        <w:gridCol w:w="1249"/>
        <w:gridCol w:w="1249"/>
        <w:gridCol w:w="545"/>
        <w:gridCol w:w="1587"/>
        <w:gridCol w:w="1129"/>
        <w:gridCol w:w="1296"/>
      </w:tblGrid>
      <w:tr w:rsidR="00CF53DA" w:rsidRPr="00CF53DA" w14:paraId="1CB3C87A" w14:textId="77777777" w:rsidTr="009A0A53">
        <w:trPr>
          <w:trHeight w:val="454"/>
          <w:jc w:val="center"/>
        </w:trPr>
        <w:tc>
          <w:tcPr>
            <w:tcW w:w="8642" w:type="dxa"/>
            <w:gridSpan w:val="7"/>
            <w:tcMar>
              <w:top w:w="15" w:type="dxa"/>
              <w:left w:w="15" w:type="dxa"/>
              <w:bottom w:w="0" w:type="dxa"/>
              <w:right w:w="15" w:type="dxa"/>
            </w:tcMar>
            <w:vAlign w:val="center"/>
            <w:hideMark/>
          </w:tcPr>
          <w:p w14:paraId="49ECCE51" w14:textId="1157F37B" w:rsidR="00CF53DA" w:rsidRPr="00CF53DA" w:rsidRDefault="002D7BDD" w:rsidP="00263A11">
            <w:pPr>
              <w:suppressAutoHyphens/>
              <w:autoSpaceDN w:val="0"/>
              <w:spacing w:after="0" w:line="480" w:lineRule="auto"/>
              <w:textAlignment w:val="baseline"/>
              <w:rPr>
                <w:rFonts w:ascii="Arial" w:eastAsia="Times New Roman" w:hAnsi="Arial" w:cs="Arial"/>
                <w:sz w:val="36"/>
                <w:szCs w:val="36"/>
              </w:rPr>
            </w:pPr>
            <w:r>
              <w:rPr>
                <w:rFonts w:ascii="Arial Nova" w:eastAsia="Calibri" w:hAnsi="Arial Nova" w:cs="Times New Roman"/>
                <w:b/>
                <w:bCs/>
                <w:color w:val="000000"/>
                <w:kern w:val="24"/>
                <w:sz w:val="16"/>
                <w:szCs w:val="16"/>
              </w:rPr>
              <w:t xml:space="preserve">                                                                                            </w:t>
            </w:r>
            <w:r w:rsidR="00CF53DA" w:rsidRPr="00CF53DA">
              <w:rPr>
                <w:rFonts w:ascii="Arial Nova" w:eastAsia="Calibri" w:hAnsi="Arial Nova" w:cs="Times New Roman"/>
                <w:b/>
                <w:bCs/>
                <w:color w:val="000000"/>
                <w:kern w:val="24"/>
                <w:sz w:val="16"/>
                <w:szCs w:val="16"/>
              </w:rPr>
              <w:t>LMM – ANOVA</w:t>
            </w:r>
          </w:p>
        </w:tc>
      </w:tr>
      <w:tr w:rsidR="00A72489" w:rsidRPr="00CF53DA" w14:paraId="536C7A7B" w14:textId="77777777" w:rsidTr="000F05C5">
        <w:trPr>
          <w:trHeight w:val="850"/>
          <w:jc w:val="center"/>
        </w:trPr>
        <w:tc>
          <w:tcPr>
            <w:tcW w:w="1587" w:type="dxa"/>
            <w:shd w:val="clear" w:color="auto" w:fill="E7E6E6"/>
            <w:tcMar>
              <w:top w:w="15" w:type="dxa"/>
              <w:left w:w="15" w:type="dxa"/>
              <w:bottom w:w="0" w:type="dxa"/>
              <w:right w:w="15" w:type="dxa"/>
            </w:tcMar>
            <w:vAlign w:val="center"/>
            <w:hideMark/>
          </w:tcPr>
          <w:p w14:paraId="381EBC00" w14:textId="382BA895" w:rsidR="00CF53DA" w:rsidRPr="00AF6391" w:rsidRDefault="00B63437" w:rsidP="00263A11">
            <w:pPr>
              <w:suppressAutoHyphens/>
              <w:autoSpaceDN w:val="0"/>
              <w:spacing w:after="0" w:line="276" w:lineRule="auto"/>
              <w:jc w:val="center"/>
              <w:textAlignment w:val="baseline"/>
              <w:rPr>
                <w:rFonts w:ascii="Arial" w:eastAsia="Times New Roman" w:hAnsi="Arial" w:cs="Arial"/>
                <w:sz w:val="16"/>
                <w:szCs w:val="16"/>
              </w:rPr>
            </w:pPr>
            <w:r>
              <w:rPr>
                <w:rFonts w:ascii="Arial Nova Light" w:eastAsia="Calibri" w:hAnsi="Arial Nova Light" w:cs="Times New Roman"/>
                <w:color w:val="000000"/>
                <w:kern w:val="24"/>
                <w:sz w:val="16"/>
                <w:szCs w:val="16"/>
              </w:rPr>
              <w:t xml:space="preserve">  </w:t>
            </w:r>
            <w:r w:rsidR="00CF53DA" w:rsidRPr="00AF6391">
              <w:rPr>
                <w:rFonts w:ascii="Arial Nova Light" w:eastAsia="Calibri" w:hAnsi="Arial Nova Light" w:cs="Times New Roman"/>
                <w:color w:val="000000"/>
                <w:kern w:val="24"/>
                <w:sz w:val="16"/>
                <w:szCs w:val="16"/>
              </w:rPr>
              <w:t>Main effects &amp;</w:t>
            </w:r>
          </w:p>
          <w:p w14:paraId="0E1F1103" w14:textId="7DEF3F1B" w:rsidR="00CF53DA" w:rsidRPr="00AF6391" w:rsidRDefault="00B63437" w:rsidP="00263A11">
            <w:pPr>
              <w:suppressAutoHyphens/>
              <w:autoSpaceDN w:val="0"/>
              <w:spacing w:after="0" w:line="276" w:lineRule="auto"/>
              <w:jc w:val="center"/>
              <w:textAlignment w:val="baseline"/>
              <w:rPr>
                <w:rFonts w:ascii="Arial" w:eastAsia="Times New Roman" w:hAnsi="Arial" w:cs="Arial"/>
                <w:sz w:val="16"/>
                <w:szCs w:val="16"/>
              </w:rPr>
            </w:pPr>
            <w:r>
              <w:rPr>
                <w:rFonts w:ascii="Arial Nova Light" w:eastAsia="Calibri" w:hAnsi="Arial Nova Light" w:cs="Times New Roman"/>
                <w:color w:val="000000"/>
                <w:kern w:val="24"/>
                <w:sz w:val="16"/>
                <w:szCs w:val="16"/>
              </w:rPr>
              <w:t xml:space="preserve"> </w:t>
            </w:r>
            <w:r w:rsidR="00CF53DA" w:rsidRPr="00AF6391">
              <w:rPr>
                <w:rFonts w:ascii="Arial Nova Light" w:eastAsia="Calibri" w:hAnsi="Arial Nova Light" w:cs="Times New Roman"/>
                <w:color w:val="000000"/>
                <w:kern w:val="24"/>
                <w:sz w:val="16"/>
                <w:szCs w:val="16"/>
              </w:rPr>
              <w:t>Interactions</w:t>
            </w:r>
          </w:p>
        </w:tc>
        <w:tc>
          <w:tcPr>
            <w:tcW w:w="1249" w:type="dxa"/>
            <w:shd w:val="clear" w:color="auto" w:fill="E7E6E6"/>
            <w:tcMar>
              <w:top w:w="15" w:type="dxa"/>
              <w:left w:w="15" w:type="dxa"/>
              <w:bottom w:w="0" w:type="dxa"/>
              <w:right w:w="15" w:type="dxa"/>
            </w:tcMar>
            <w:vAlign w:val="center"/>
            <w:hideMark/>
          </w:tcPr>
          <w:p w14:paraId="58DC5EBB" w14:textId="77777777" w:rsidR="00CF53DA" w:rsidRPr="00AF6391" w:rsidRDefault="00CF53DA" w:rsidP="00263A11">
            <w:pPr>
              <w:suppressAutoHyphens/>
              <w:autoSpaceDN w:val="0"/>
              <w:spacing w:after="0" w:line="276" w:lineRule="auto"/>
              <w:jc w:val="center"/>
              <w:textAlignment w:val="baseline"/>
              <w:rPr>
                <w:rFonts w:ascii="Arial" w:eastAsia="Times New Roman" w:hAnsi="Arial" w:cs="Arial"/>
                <w:sz w:val="16"/>
                <w:szCs w:val="16"/>
              </w:rPr>
            </w:pPr>
            <w:r w:rsidRPr="00AF6391">
              <w:rPr>
                <w:rFonts w:ascii="Arial Nova Light" w:eastAsia="Calibri" w:hAnsi="Arial Nova Light" w:cs="Times New Roman"/>
                <w:color w:val="000000"/>
                <w:kern w:val="24"/>
                <w:sz w:val="16"/>
                <w:szCs w:val="16"/>
              </w:rPr>
              <w:t>Reaction time</w:t>
            </w:r>
          </w:p>
        </w:tc>
        <w:tc>
          <w:tcPr>
            <w:tcW w:w="1249" w:type="dxa"/>
            <w:shd w:val="clear" w:color="auto" w:fill="E7E6E6"/>
            <w:tcMar>
              <w:top w:w="15" w:type="dxa"/>
              <w:left w:w="15" w:type="dxa"/>
              <w:bottom w:w="0" w:type="dxa"/>
              <w:right w:w="15" w:type="dxa"/>
            </w:tcMar>
            <w:vAlign w:val="center"/>
            <w:hideMark/>
          </w:tcPr>
          <w:p w14:paraId="192B0015" w14:textId="77777777" w:rsidR="00CF53DA" w:rsidRPr="00AF6391" w:rsidRDefault="00CF53DA" w:rsidP="00263A11">
            <w:pPr>
              <w:suppressAutoHyphens/>
              <w:autoSpaceDN w:val="0"/>
              <w:spacing w:after="0" w:line="276" w:lineRule="auto"/>
              <w:jc w:val="center"/>
              <w:textAlignment w:val="baseline"/>
              <w:rPr>
                <w:rFonts w:ascii="Arial" w:eastAsia="Times New Roman" w:hAnsi="Arial" w:cs="Arial"/>
                <w:sz w:val="16"/>
                <w:szCs w:val="16"/>
              </w:rPr>
            </w:pPr>
            <w:r w:rsidRPr="00AF6391">
              <w:rPr>
                <w:rFonts w:ascii="Arial Nova Light" w:eastAsia="Calibri" w:hAnsi="Arial Nova Light" w:cs="Times New Roman"/>
                <w:color w:val="000000"/>
                <w:kern w:val="24"/>
                <w:sz w:val="16"/>
                <w:szCs w:val="16"/>
              </w:rPr>
              <w:t>Accuracy</w:t>
            </w:r>
          </w:p>
        </w:tc>
        <w:tc>
          <w:tcPr>
            <w:tcW w:w="545" w:type="dxa"/>
            <w:tcMar>
              <w:top w:w="15" w:type="dxa"/>
              <w:left w:w="15" w:type="dxa"/>
              <w:bottom w:w="0" w:type="dxa"/>
              <w:right w:w="15" w:type="dxa"/>
            </w:tcMar>
            <w:vAlign w:val="center"/>
            <w:hideMark/>
          </w:tcPr>
          <w:p w14:paraId="21AED86F" w14:textId="77777777" w:rsidR="00CF53DA" w:rsidRPr="00AF6391" w:rsidRDefault="00CF53DA" w:rsidP="00263A11">
            <w:pPr>
              <w:suppressAutoHyphens/>
              <w:autoSpaceDN w:val="0"/>
              <w:spacing w:after="0" w:line="276" w:lineRule="auto"/>
              <w:textAlignment w:val="baseline"/>
              <w:rPr>
                <w:rFonts w:ascii="Arial" w:eastAsia="Times New Roman" w:hAnsi="Arial" w:cs="Arial"/>
                <w:sz w:val="16"/>
                <w:szCs w:val="16"/>
              </w:rPr>
            </w:pPr>
          </w:p>
        </w:tc>
        <w:tc>
          <w:tcPr>
            <w:tcW w:w="1587" w:type="dxa"/>
            <w:shd w:val="clear" w:color="auto" w:fill="E7E6E6"/>
            <w:tcMar>
              <w:top w:w="15" w:type="dxa"/>
              <w:left w:w="15" w:type="dxa"/>
              <w:bottom w:w="0" w:type="dxa"/>
              <w:right w:w="15" w:type="dxa"/>
            </w:tcMar>
            <w:vAlign w:val="center"/>
            <w:hideMark/>
          </w:tcPr>
          <w:p w14:paraId="4BB1D3A5" w14:textId="2FD1057D" w:rsidR="00CF53DA" w:rsidRPr="00AF6391" w:rsidRDefault="00B63437" w:rsidP="00263A11">
            <w:pPr>
              <w:suppressAutoHyphens/>
              <w:autoSpaceDN w:val="0"/>
              <w:spacing w:after="0" w:line="276" w:lineRule="auto"/>
              <w:jc w:val="center"/>
              <w:textAlignment w:val="baseline"/>
              <w:rPr>
                <w:rFonts w:ascii="Arial" w:eastAsia="Times New Roman" w:hAnsi="Arial" w:cs="Arial"/>
                <w:sz w:val="16"/>
                <w:szCs w:val="16"/>
              </w:rPr>
            </w:pPr>
            <w:r>
              <w:rPr>
                <w:rFonts w:ascii="Arial Nova Light" w:eastAsia="Calibri" w:hAnsi="Arial Nova Light" w:cs="Times New Roman"/>
                <w:color w:val="000000"/>
                <w:kern w:val="24"/>
                <w:sz w:val="16"/>
                <w:szCs w:val="16"/>
              </w:rPr>
              <w:t xml:space="preserve">  </w:t>
            </w:r>
            <w:r w:rsidR="00CF53DA" w:rsidRPr="00AF6391">
              <w:rPr>
                <w:rFonts w:ascii="Arial Nova Light" w:eastAsia="Calibri" w:hAnsi="Arial Nova Light" w:cs="Times New Roman"/>
                <w:color w:val="000000"/>
                <w:kern w:val="24"/>
                <w:sz w:val="16"/>
                <w:szCs w:val="16"/>
              </w:rPr>
              <w:t>Main effects &amp;</w:t>
            </w:r>
          </w:p>
          <w:p w14:paraId="00113910" w14:textId="76F85490" w:rsidR="00CF53DA" w:rsidRPr="00AF6391" w:rsidRDefault="00B63437" w:rsidP="00263A11">
            <w:pPr>
              <w:suppressAutoHyphens/>
              <w:autoSpaceDN w:val="0"/>
              <w:spacing w:after="0" w:line="276" w:lineRule="auto"/>
              <w:jc w:val="center"/>
              <w:textAlignment w:val="baseline"/>
              <w:rPr>
                <w:rFonts w:ascii="Arial" w:eastAsia="Times New Roman" w:hAnsi="Arial" w:cs="Arial"/>
                <w:sz w:val="16"/>
                <w:szCs w:val="16"/>
              </w:rPr>
            </w:pPr>
            <w:r>
              <w:rPr>
                <w:rFonts w:ascii="Arial Nova Light" w:eastAsia="Calibri" w:hAnsi="Arial Nova Light" w:cs="Times New Roman"/>
                <w:color w:val="000000"/>
                <w:kern w:val="24"/>
                <w:sz w:val="16"/>
                <w:szCs w:val="16"/>
              </w:rPr>
              <w:t xml:space="preserve"> </w:t>
            </w:r>
            <w:r w:rsidR="00CF53DA" w:rsidRPr="00AF6391">
              <w:rPr>
                <w:rFonts w:ascii="Arial Nova Light" w:eastAsia="Calibri" w:hAnsi="Arial Nova Light" w:cs="Times New Roman"/>
                <w:color w:val="000000"/>
                <w:kern w:val="24"/>
                <w:sz w:val="16"/>
                <w:szCs w:val="16"/>
              </w:rPr>
              <w:t>Interactions</w:t>
            </w:r>
          </w:p>
        </w:tc>
        <w:tc>
          <w:tcPr>
            <w:tcW w:w="1129" w:type="dxa"/>
            <w:shd w:val="clear" w:color="auto" w:fill="E7E6E6"/>
            <w:tcMar>
              <w:top w:w="15" w:type="dxa"/>
              <w:left w:w="15" w:type="dxa"/>
              <w:bottom w:w="0" w:type="dxa"/>
              <w:right w:w="15" w:type="dxa"/>
            </w:tcMar>
            <w:vAlign w:val="center"/>
            <w:hideMark/>
          </w:tcPr>
          <w:p w14:paraId="2FC6BF4E" w14:textId="77777777" w:rsidR="00CF53DA" w:rsidRPr="00AF6391" w:rsidRDefault="00CF53DA" w:rsidP="00263A11">
            <w:pPr>
              <w:suppressAutoHyphens/>
              <w:autoSpaceDN w:val="0"/>
              <w:spacing w:after="0" w:line="276" w:lineRule="auto"/>
              <w:jc w:val="center"/>
              <w:textAlignment w:val="baseline"/>
              <w:rPr>
                <w:rFonts w:ascii="Arial" w:eastAsia="Times New Roman" w:hAnsi="Arial" w:cs="Arial"/>
                <w:sz w:val="16"/>
                <w:szCs w:val="16"/>
              </w:rPr>
            </w:pPr>
            <w:r w:rsidRPr="00AF6391">
              <w:rPr>
                <w:rFonts w:ascii="Arial Nova Light" w:eastAsia="Calibri" w:hAnsi="Arial Nova Light" w:cs="Times New Roman"/>
                <w:color w:val="000000"/>
                <w:kern w:val="24"/>
                <w:sz w:val="16"/>
                <w:szCs w:val="16"/>
              </w:rPr>
              <w:t>Reaction time</w:t>
            </w:r>
          </w:p>
        </w:tc>
        <w:tc>
          <w:tcPr>
            <w:tcW w:w="1296" w:type="dxa"/>
            <w:shd w:val="clear" w:color="auto" w:fill="E7E6E6"/>
            <w:tcMar>
              <w:top w:w="15" w:type="dxa"/>
              <w:left w:w="15" w:type="dxa"/>
              <w:bottom w:w="0" w:type="dxa"/>
              <w:right w:w="15" w:type="dxa"/>
            </w:tcMar>
            <w:vAlign w:val="center"/>
            <w:hideMark/>
          </w:tcPr>
          <w:p w14:paraId="76A5D86B" w14:textId="77777777" w:rsidR="00CF53DA" w:rsidRPr="00AF6391" w:rsidRDefault="00CF53DA" w:rsidP="00263A11">
            <w:pPr>
              <w:suppressAutoHyphens/>
              <w:autoSpaceDN w:val="0"/>
              <w:spacing w:after="0" w:line="276" w:lineRule="auto"/>
              <w:jc w:val="center"/>
              <w:textAlignment w:val="baseline"/>
              <w:rPr>
                <w:rFonts w:ascii="Arial" w:eastAsia="Times New Roman" w:hAnsi="Arial" w:cs="Arial"/>
                <w:sz w:val="16"/>
                <w:szCs w:val="16"/>
              </w:rPr>
            </w:pPr>
            <w:r w:rsidRPr="00AF6391">
              <w:rPr>
                <w:rFonts w:ascii="Arial Nova Light" w:eastAsia="Calibri" w:hAnsi="Arial Nova Light" w:cs="Times New Roman"/>
                <w:color w:val="000000"/>
                <w:kern w:val="24"/>
                <w:sz w:val="16"/>
                <w:szCs w:val="16"/>
              </w:rPr>
              <w:t>Accuracy</w:t>
            </w:r>
          </w:p>
        </w:tc>
      </w:tr>
      <w:tr w:rsidR="00CF53DA" w:rsidRPr="00CF53DA" w14:paraId="09F167D5" w14:textId="77777777" w:rsidTr="009A0A53">
        <w:trPr>
          <w:trHeight w:val="907"/>
          <w:jc w:val="center"/>
        </w:trPr>
        <w:tc>
          <w:tcPr>
            <w:tcW w:w="1587" w:type="dxa"/>
            <w:shd w:val="clear" w:color="auto" w:fill="FFFFFF"/>
            <w:tcMar>
              <w:top w:w="15" w:type="dxa"/>
              <w:left w:w="113" w:type="dxa"/>
              <w:bottom w:w="0" w:type="dxa"/>
              <w:right w:w="15" w:type="dxa"/>
            </w:tcMar>
            <w:vAlign w:val="center"/>
            <w:hideMark/>
          </w:tcPr>
          <w:p w14:paraId="03A39309" w14:textId="77777777" w:rsidR="00CF53DA" w:rsidRPr="00AF6391" w:rsidRDefault="00CF53DA" w:rsidP="00263A11">
            <w:pPr>
              <w:suppressAutoHyphens/>
              <w:autoSpaceDN w:val="0"/>
              <w:spacing w:after="0" w:line="276" w:lineRule="auto"/>
              <w:jc w:val="center"/>
              <w:textAlignment w:val="baseline"/>
              <w:rPr>
                <w:rFonts w:ascii="Arial" w:eastAsia="Times New Roman" w:hAnsi="Arial" w:cs="Arial"/>
                <w:sz w:val="16"/>
                <w:szCs w:val="16"/>
              </w:rPr>
            </w:pPr>
            <w:r w:rsidRPr="00AF6391">
              <w:rPr>
                <w:rFonts w:ascii="Arial Nova Light" w:eastAsia="Calibri" w:hAnsi="Arial Nova Light" w:cs="Times New Roman"/>
                <w:color w:val="000000"/>
                <w:kern w:val="24"/>
                <w:sz w:val="16"/>
                <w:szCs w:val="16"/>
                <w:lang w:val="fr-CH"/>
              </w:rPr>
              <w:t>Task</w:t>
            </w:r>
          </w:p>
        </w:tc>
        <w:tc>
          <w:tcPr>
            <w:tcW w:w="1249" w:type="dxa"/>
            <w:shd w:val="clear" w:color="auto" w:fill="FFFFFF"/>
            <w:tcMar>
              <w:top w:w="15" w:type="dxa"/>
              <w:left w:w="15" w:type="dxa"/>
              <w:bottom w:w="0" w:type="dxa"/>
              <w:right w:w="15" w:type="dxa"/>
            </w:tcMar>
            <w:vAlign w:val="center"/>
            <w:hideMark/>
          </w:tcPr>
          <w:p w14:paraId="354C6549" w14:textId="79283DE5" w:rsidR="00CF53DA" w:rsidRPr="00AF6391" w:rsidRDefault="003C2961" w:rsidP="00263A11">
            <w:pPr>
              <w:suppressAutoHyphens/>
              <w:autoSpaceDN w:val="0"/>
              <w:spacing w:after="0" w:line="276" w:lineRule="auto"/>
              <w:jc w:val="center"/>
              <w:textAlignment w:val="baseline"/>
              <w:rPr>
                <w:rFonts w:ascii="Arial" w:eastAsia="Times New Roman" w:hAnsi="Arial" w:cs="Arial"/>
                <w:sz w:val="16"/>
                <w:szCs w:val="16"/>
              </w:rPr>
            </w:pPr>
            <w:r w:rsidRPr="003C2961">
              <w:rPr>
                <w:rFonts w:ascii="Arial Nova Light" w:eastAsia="Times New Roman" w:hAnsi="Arial Nova Light" w:cs="Arial"/>
                <w:i/>
                <w:iCs/>
                <w:color w:val="000000"/>
                <w:kern w:val="24"/>
                <w:sz w:val="16"/>
                <w:szCs w:val="16"/>
                <w:lang w:val="fr-CH"/>
              </w:rPr>
              <w:t>F(</w:t>
            </w:r>
            <w:r w:rsidR="00635DD1">
              <w:rPr>
                <w:rFonts w:ascii="Arial Nova Light" w:eastAsia="Times New Roman" w:hAnsi="Arial Nova Light" w:cs="Arial"/>
                <w:color w:val="000000"/>
                <w:kern w:val="24"/>
                <w:sz w:val="16"/>
                <w:szCs w:val="16"/>
                <w:lang w:val="fr-CH"/>
              </w:rPr>
              <w:t>1</w:t>
            </w:r>
            <w:r>
              <w:rPr>
                <w:rFonts w:ascii="Arial Nova Light" w:eastAsia="Times New Roman" w:hAnsi="Arial Nova Light" w:cs="Arial"/>
                <w:color w:val="000000"/>
                <w:kern w:val="24"/>
                <w:sz w:val="16"/>
                <w:szCs w:val="16"/>
                <w:lang w:val="fr-CH"/>
              </w:rPr>
              <w:t>,</w:t>
            </w:r>
            <w:r w:rsidR="005A70FA">
              <w:rPr>
                <w:rFonts w:ascii="Arial Nova Light" w:eastAsia="Times New Roman" w:hAnsi="Arial Nova Light" w:cs="Arial"/>
                <w:color w:val="000000"/>
                <w:kern w:val="24"/>
                <w:sz w:val="16"/>
                <w:szCs w:val="16"/>
                <w:lang w:val="fr-CH"/>
              </w:rPr>
              <w:t xml:space="preserve"> </w:t>
            </w:r>
            <w:r w:rsidR="00635DD1">
              <w:rPr>
                <w:rFonts w:ascii="Arial Nova Light" w:eastAsia="Times New Roman" w:hAnsi="Arial Nova Light" w:cs="Arial"/>
                <w:color w:val="000000"/>
                <w:kern w:val="24"/>
                <w:sz w:val="16"/>
                <w:szCs w:val="16"/>
                <w:lang w:val="fr-CH"/>
              </w:rPr>
              <w:t>161</w:t>
            </w:r>
            <w:r w:rsidR="00CF53DA" w:rsidRPr="00AF6391">
              <w:rPr>
                <w:rFonts w:ascii="Arial Nova Light" w:eastAsia="Times New Roman" w:hAnsi="Arial Nova Light" w:cs="Arial"/>
                <w:color w:val="000000"/>
                <w:kern w:val="24"/>
                <w:sz w:val="16"/>
                <w:szCs w:val="16"/>
                <w:lang w:val="fr-CH"/>
              </w:rPr>
              <w:t>)=</w:t>
            </w:r>
            <w:r w:rsidR="00C9697D">
              <w:rPr>
                <w:rFonts w:ascii="Arial Nova Light" w:eastAsia="Times New Roman" w:hAnsi="Arial Nova Light" w:cs="Arial"/>
                <w:color w:val="000000"/>
                <w:kern w:val="24"/>
                <w:sz w:val="16"/>
                <w:szCs w:val="16"/>
                <w:lang w:val="fr-CH"/>
              </w:rPr>
              <w:t xml:space="preserve"> </w:t>
            </w:r>
            <w:r w:rsidR="00CF53DA" w:rsidRPr="00AF6391">
              <w:rPr>
                <w:rFonts w:ascii="Arial Nova Light" w:eastAsia="Times New Roman" w:hAnsi="Arial Nova Light" w:cs="Arial"/>
                <w:color w:val="000000"/>
                <w:kern w:val="24"/>
                <w:sz w:val="16"/>
                <w:szCs w:val="16"/>
                <w:lang w:val="fr-CH"/>
              </w:rPr>
              <w:t>1</w:t>
            </w:r>
            <w:r>
              <w:rPr>
                <w:rFonts w:ascii="Arial Nova Light" w:eastAsia="Times New Roman" w:hAnsi="Arial Nova Light" w:cs="Arial"/>
                <w:color w:val="000000"/>
                <w:kern w:val="24"/>
                <w:sz w:val="16"/>
                <w:szCs w:val="16"/>
                <w:lang w:val="fr-CH"/>
              </w:rPr>
              <w:t>.</w:t>
            </w:r>
            <w:r w:rsidR="00CF53DA" w:rsidRPr="00AF6391">
              <w:rPr>
                <w:rFonts w:ascii="Arial Nova Light" w:eastAsia="Times New Roman" w:hAnsi="Arial Nova Light" w:cs="Arial"/>
                <w:color w:val="000000"/>
                <w:kern w:val="24"/>
                <w:sz w:val="16"/>
                <w:szCs w:val="16"/>
                <w:lang w:val="fr-CH"/>
              </w:rPr>
              <w:t xml:space="preserve">52           </w:t>
            </w:r>
            <w:r w:rsidRPr="00C9697D">
              <w:rPr>
                <w:rFonts w:ascii="Arial Nova Light" w:eastAsia="Times New Roman" w:hAnsi="Arial Nova Light" w:cs="Arial"/>
                <w:i/>
                <w:iCs/>
                <w:color w:val="000000"/>
                <w:kern w:val="24"/>
                <w:sz w:val="16"/>
                <w:szCs w:val="16"/>
                <w:lang w:val="fr-CH"/>
              </w:rPr>
              <w:t>p&lt;</w:t>
            </w:r>
            <w:r>
              <w:rPr>
                <w:rFonts w:ascii="Arial Nova Light" w:eastAsia="Times New Roman" w:hAnsi="Arial Nova Light" w:cs="Arial"/>
                <w:color w:val="000000"/>
                <w:kern w:val="24"/>
                <w:sz w:val="16"/>
                <w:szCs w:val="16"/>
                <w:lang w:val="fr-CH"/>
              </w:rPr>
              <w:t xml:space="preserve"> n.s.</w:t>
            </w:r>
          </w:p>
        </w:tc>
        <w:tc>
          <w:tcPr>
            <w:tcW w:w="1249" w:type="dxa"/>
            <w:shd w:val="clear" w:color="auto" w:fill="FFFFFF"/>
            <w:tcMar>
              <w:top w:w="15" w:type="dxa"/>
              <w:left w:w="15" w:type="dxa"/>
              <w:bottom w:w="0" w:type="dxa"/>
              <w:right w:w="15" w:type="dxa"/>
            </w:tcMar>
            <w:vAlign w:val="center"/>
            <w:hideMark/>
          </w:tcPr>
          <w:p w14:paraId="4ED67105" w14:textId="17DB814A" w:rsidR="00CF53DA" w:rsidRPr="00AF6391" w:rsidRDefault="003C2961" w:rsidP="00263A11">
            <w:pPr>
              <w:suppressAutoHyphens/>
              <w:autoSpaceDN w:val="0"/>
              <w:spacing w:after="0" w:line="276" w:lineRule="auto"/>
              <w:jc w:val="center"/>
              <w:textAlignment w:val="baseline"/>
              <w:rPr>
                <w:rFonts w:ascii="Arial" w:eastAsia="Times New Roman" w:hAnsi="Arial" w:cs="Arial"/>
                <w:sz w:val="16"/>
                <w:szCs w:val="1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CF53DA" w:rsidRPr="00AF6391">
              <w:rPr>
                <w:rFonts w:ascii="Arial Nova Light" w:eastAsia="Times New Roman" w:hAnsi="Arial Nova Light" w:cs="Arial"/>
                <w:color w:val="000000"/>
                <w:kern w:val="24"/>
                <w:sz w:val="16"/>
                <w:szCs w:val="16"/>
                <w:lang w:val="fr-CH"/>
              </w:rPr>
              <w:t>1</w:t>
            </w:r>
            <w:r>
              <w:rPr>
                <w:rFonts w:ascii="Arial Nova Light" w:eastAsia="Times New Roman" w:hAnsi="Arial Nova Light" w:cs="Arial"/>
                <w:color w:val="000000"/>
                <w:kern w:val="24"/>
                <w:sz w:val="16"/>
                <w:szCs w:val="16"/>
                <w:lang w:val="fr-CH"/>
              </w:rPr>
              <w:t>,</w:t>
            </w:r>
            <w:r w:rsidR="005A70FA">
              <w:rPr>
                <w:rFonts w:ascii="Arial Nova Light" w:eastAsia="Times New Roman" w:hAnsi="Arial Nova Light" w:cs="Arial"/>
                <w:color w:val="000000"/>
                <w:kern w:val="24"/>
                <w:sz w:val="16"/>
                <w:szCs w:val="16"/>
                <w:lang w:val="fr-CH"/>
              </w:rPr>
              <w:t xml:space="preserve"> </w:t>
            </w:r>
            <w:r w:rsidR="00CF53DA" w:rsidRPr="00AF6391">
              <w:rPr>
                <w:rFonts w:ascii="Arial Nova Light" w:eastAsia="Times New Roman" w:hAnsi="Arial Nova Light" w:cs="Arial"/>
                <w:color w:val="000000"/>
                <w:kern w:val="24"/>
                <w:sz w:val="16"/>
                <w:szCs w:val="16"/>
                <w:lang w:val="fr-CH"/>
              </w:rPr>
              <w:t>154)=</w:t>
            </w:r>
            <w:r w:rsidR="00C9697D">
              <w:rPr>
                <w:rFonts w:ascii="Arial Nova Light" w:eastAsia="Times New Roman" w:hAnsi="Arial Nova Light" w:cs="Arial"/>
                <w:color w:val="000000"/>
                <w:kern w:val="24"/>
                <w:sz w:val="16"/>
                <w:szCs w:val="16"/>
                <w:lang w:val="fr-CH"/>
              </w:rPr>
              <w:t xml:space="preserve"> </w:t>
            </w:r>
            <w:r w:rsidR="00CF53DA" w:rsidRPr="00AF6391">
              <w:rPr>
                <w:rFonts w:ascii="Arial Nova Light" w:eastAsia="Times New Roman" w:hAnsi="Arial Nova Light" w:cs="Arial"/>
                <w:color w:val="000000"/>
                <w:kern w:val="24"/>
                <w:sz w:val="16"/>
                <w:szCs w:val="16"/>
                <w:lang w:val="fr-CH"/>
              </w:rPr>
              <w:t>2</w:t>
            </w:r>
            <w:r>
              <w:rPr>
                <w:rFonts w:ascii="Arial Nova Light" w:eastAsia="Times New Roman" w:hAnsi="Arial Nova Light" w:cs="Arial"/>
                <w:color w:val="000000"/>
                <w:kern w:val="24"/>
                <w:sz w:val="16"/>
                <w:szCs w:val="16"/>
                <w:lang w:val="fr-CH"/>
              </w:rPr>
              <w:t>.</w:t>
            </w:r>
            <w:r w:rsidR="00CF53DA" w:rsidRPr="00AF6391">
              <w:rPr>
                <w:rFonts w:ascii="Arial Nova Light" w:eastAsia="Times New Roman" w:hAnsi="Arial Nova Light" w:cs="Arial"/>
                <w:color w:val="000000"/>
                <w:kern w:val="24"/>
                <w:sz w:val="16"/>
                <w:szCs w:val="16"/>
                <w:lang w:val="fr-CH"/>
              </w:rPr>
              <w:t xml:space="preserve">2           </w:t>
            </w:r>
            <w:r w:rsidRPr="00C9697D">
              <w:rPr>
                <w:rFonts w:ascii="Arial Nova Light" w:eastAsia="Times New Roman" w:hAnsi="Arial Nova Light" w:cs="Arial"/>
                <w:i/>
                <w:iCs/>
                <w:color w:val="000000"/>
                <w:kern w:val="24"/>
                <w:sz w:val="16"/>
                <w:szCs w:val="16"/>
                <w:lang w:val="fr-CH"/>
              </w:rPr>
              <w:t>p&lt;</w:t>
            </w:r>
            <w:r>
              <w:rPr>
                <w:rFonts w:ascii="Arial Nova Light" w:eastAsia="Times New Roman" w:hAnsi="Arial Nova Light" w:cs="Arial"/>
                <w:color w:val="000000"/>
                <w:kern w:val="24"/>
                <w:sz w:val="16"/>
                <w:szCs w:val="16"/>
                <w:lang w:val="fr-CH"/>
              </w:rPr>
              <w:t xml:space="preserve"> n.s.</w:t>
            </w:r>
          </w:p>
        </w:tc>
        <w:tc>
          <w:tcPr>
            <w:tcW w:w="545" w:type="dxa"/>
            <w:shd w:val="clear" w:color="auto" w:fill="FFFFFF"/>
            <w:tcMar>
              <w:top w:w="15" w:type="dxa"/>
              <w:left w:w="15" w:type="dxa"/>
              <w:bottom w:w="0" w:type="dxa"/>
              <w:right w:w="15" w:type="dxa"/>
            </w:tcMar>
            <w:vAlign w:val="center"/>
            <w:hideMark/>
          </w:tcPr>
          <w:p w14:paraId="13BA9BF2" w14:textId="77777777" w:rsidR="00CF53DA" w:rsidRPr="00CF53DA" w:rsidRDefault="00CF53DA" w:rsidP="00263A11">
            <w:pPr>
              <w:suppressAutoHyphens/>
              <w:autoSpaceDN w:val="0"/>
              <w:spacing w:after="0" w:line="276" w:lineRule="auto"/>
              <w:textAlignment w:val="baseline"/>
              <w:rPr>
                <w:rFonts w:ascii="Arial" w:eastAsia="Times New Roman" w:hAnsi="Arial" w:cs="Arial"/>
                <w:sz w:val="2"/>
                <w:szCs w:val="2"/>
              </w:rPr>
            </w:pPr>
          </w:p>
        </w:tc>
        <w:tc>
          <w:tcPr>
            <w:tcW w:w="1587" w:type="dxa"/>
            <w:shd w:val="clear" w:color="auto" w:fill="FFFFFF"/>
            <w:tcMar>
              <w:top w:w="15" w:type="dxa"/>
              <w:left w:w="113" w:type="dxa"/>
              <w:bottom w:w="0" w:type="dxa"/>
              <w:right w:w="15" w:type="dxa"/>
            </w:tcMar>
            <w:vAlign w:val="center"/>
            <w:hideMark/>
          </w:tcPr>
          <w:p w14:paraId="78FD3F32" w14:textId="77777777" w:rsidR="00CF53DA" w:rsidRPr="00AF6391" w:rsidRDefault="00CF53DA" w:rsidP="00263A11">
            <w:pPr>
              <w:suppressAutoHyphens/>
              <w:autoSpaceDN w:val="0"/>
              <w:spacing w:after="0" w:line="276" w:lineRule="auto"/>
              <w:jc w:val="center"/>
              <w:textAlignment w:val="baseline"/>
              <w:rPr>
                <w:rFonts w:ascii="Arial" w:eastAsia="Times New Roman" w:hAnsi="Arial" w:cs="Arial"/>
                <w:sz w:val="16"/>
                <w:szCs w:val="16"/>
              </w:rPr>
            </w:pPr>
            <w:r w:rsidRPr="00AF6391">
              <w:rPr>
                <w:rFonts w:ascii="Arial Nova Light" w:eastAsia="Times New Roman" w:hAnsi="Arial Nova Light" w:cs="Arial"/>
                <w:color w:val="000000"/>
                <w:kern w:val="24"/>
                <w:sz w:val="16"/>
                <w:szCs w:val="16"/>
                <w:lang w:val="fr-CH"/>
              </w:rPr>
              <w:t>Emotion</w:t>
            </w:r>
          </w:p>
        </w:tc>
        <w:tc>
          <w:tcPr>
            <w:tcW w:w="1129" w:type="dxa"/>
            <w:shd w:val="clear" w:color="auto" w:fill="FFFFFF"/>
            <w:tcMar>
              <w:top w:w="15" w:type="dxa"/>
              <w:left w:w="15" w:type="dxa"/>
              <w:bottom w:w="0" w:type="dxa"/>
              <w:right w:w="15" w:type="dxa"/>
            </w:tcMar>
            <w:vAlign w:val="center"/>
            <w:hideMark/>
          </w:tcPr>
          <w:p w14:paraId="266E486B" w14:textId="6A92EE63" w:rsidR="00CF53DA" w:rsidRPr="00CF53DA" w:rsidRDefault="003C2961" w:rsidP="00263A11">
            <w:pPr>
              <w:suppressAutoHyphens/>
              <w:autoSpaceDN w:val="0"/>
              <w:spacing w:after="0" w:line="276" w:lineRule="auto"/>
              <w:jc w:val="center"/>
              <w:textAlignment w:val="baseline"/>
              <w:rPr>
                <w:rFonts w:ascii="Arial" w:eastAsia="Times New Roman" w:hAnsi="Arial" w:cs="Arial"/>
                <w:sz w:val="36"/>
                <w:szCs w:val="3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635DD1">
              <w:rPr>
                <w:rFonts w:ascii="Arial Nova Light" w:eastAsia="Times New Roman" w:hAnsi="Arial Nova Light" w:cs="Arial"/>
                <w:color w:val="000000"/>
                <w:kern w:val="24"/>
                <w:sz w:val="16"/>
                <w:szCs w:val="16"/>
                <w:lang w:val="fr-CH"/>
              </w:rPr>
              <w:t>1</w:t>
            </w:r>
            <w:r w:rsidR="00C9697D">
              <w:rPr>
                <w:rFonts w:ascii="Arial Nova Light" w:eastAsia="Times New Roman" w:hAnsi="Arial Nova Light" w:cs="Arial"/>
                <w:color w:val="000000"/>
                <w:kern w:val="24"/>
                <w:sz w:val="16"/>
                <w:szCs w:val="16"/>
                <w:lang w:val="fr-CH"/>
              </w:rPr>
              <w:t>,</w:t>
            </w:r>
            <w:r w:rsidR="005A70FA">
              <w:rPr>
                <w:rFonts w:ascii="Arial Nova Light" w:eastAsia="Times New Roman" w:hAnsi="Arial Nova Light" w:cs="Arial"/>
                <w:color w:val="000000"/>
                <w:kern w:val="24"/>
                <w:sz w:val="16"/>
                <w:szCs w:val="16"/>
                <w:lang w:val="fr-CH"/>
              </w:rPr>
              <w:t xml:space="preserve"> </w:t>
            </w:r>
            <w:r w:rsidR="00635DD1">
              <w:rPr>
                <w:rFonts w:ascii="Arial Nova Light" w:eastAsia="Times New Roman" w:hAnsi="Arial Nova Light" w:cs="Arial"/>
                <w:color w:val="000000"/>
                <w:kern w:val="24"/>
                <w:sz w:val="16"/>
                <w:szCs w:val="16"/>
                <w:lang w:val="fr-CH"/>
              </w:rPr>
              <w:t>161</w:t>
            </w:r>
            <w:r w:rsidR="00CF53DA" w:rsidRPr="00CF53DA">
              <w:rPr>
                <w:rFonts w:ascii="Arial Nova Light" w:eastAsia="Times New Roman" w:hAnsi="Arial Nova Light" w:cs="Arial"/>
                <w:color w:val="000000"/>
                <w:kern w:val="24"/>
                <w:sz w:val="16"/>
                <w:szCs w:val="16"/>
                <w:lang w:val="fr-CH"/>
              </w:rPr>
              <w:t>)=</w:t>
            </w:r>
            <w:r w:rsidR="00C9697D">
              <w:rPr>
                <w:rFonts w:ascii="Arial Nova Light" w:eastAsia="Times New Roman" w:hAnsi="Arial Nova Light" w:cs="Arial"/>
                <w:color w:val="000000"/>
                <w:kern w:val="24"/>
                <w:sz w:val="16"/>
                <w:szCs w:val="16"/>
                <w:lang w:val="fr-CH"/>
              </w:rPr>
              <w:t xml:space="preserve"> </w:t>
            </w:r>
            <w:r w:rsidR="00CF53DA" w:rsidRPr="00CF53DA">
              <w:rPr>
                <w:rFonts w:ascii="Arial Nova Light" w:eastAsia="Times New Roman" w:hAnsi="Arial Nova Light" w:cs="Arial"/>
                <w:color w:val="000000"/>
                <w:kern w:val="24"/>
                <w:sz w:val="16"/>
                <w:szCs w:val="16"/>
                <w:lang w:val="fr-CH"/>
              </w:rPr>
              <w:t>7</w:t>
            </w:r>
            <w:r w:rsidR="00C9697D">
              <w:rPr>
                <w:rFonts w:ascii="Arial Nova Light" w:eastAsia="Times New Roman" w:hAnsi="Arial Nova Light" w:cs="Arial"/>
                <w:color w:val="000000"/>
                <w:kern w:val="24"/>
                <w:sz w:val="16"/>
                <w:szCs w:val="16"/>
                <w:lang w:val="fr-CH"/>
              </w:rPr>
              <w:t>.</w:t>
            </w:r>
            <w:r w:rsidR="00635DD1">
              <w:rPr>
                <w:rFonts w:ascii="Arial Nova Light" w:eastAsia="Times New Roman" w:hAnsi="Arial Nova Light" w:cs="Arial"/>
                <w:color w:val="000000"/>
                <w:kern w:val="24"/>
                <w:sz w:val="16"/>
                <w:szCs w:val="16"/>
                <w:lang w:val="fr-CH"/>
              </w:rPr>
              <w:t>77</w:t>
            </w:r>
            <w:r w:rsidR="00CF53DA" w:rsidRPr="00CF53DA">
              <w:rPr>
                <w:rFonts w:ascii="Arial Nova Light" w:eastAsia="Times New Roman" w:hAnsi="Arial Nova Light" w:cs="Arial"/>
                <w:color w:val="000000"/>
                <w:kern w:val="24"/>
                <w:sz w:val="16"/>
                <w:szCs w:val="16"/>
                <w:lang w:val="fr-CH"/>
              </w:rPr>
              <w:t xml:space="preserve">               </w:t>
            </w:r>
            <w:r w:rsidR="00C9697D" w:rsidRPr="00C9697D">
              <w:rPr>
                <w:rFonts w:ascii="Arial Nova Light" w:eastAsia="Times New Roman" w:hAnsi="Arial Nova Light" w:cs="Arial"/>
                <w:i/>
                <w:iCs/>
                <w:color w:val="000000"/>
                <w:kern w:val="24"/>
                <w:sz w:val="16"/>
                <w:szCs w:val="16"/>
                <w:lang w:val="fr-CH"/>
              </w:rPr>
              <w:t>p&lt;</w:t>
            </w:r>
            <w:r w:rsidR="00C9697D">
              <w:rPr>
                <w:rFonts w:ascii="Arial Nova Light" w:eastAsia="Times New Roman" w:hAnsi="Arial Nova Light" w:cs="Arial"/>
                <w:color w:val="000000"/>
                <w:kern w:val="24"/>
                <w:sz w:val="16"/>
                <w:szCs w:val="16"/>
                <w:lang w:val="fr-CH"/>
              </w:rPr>
              <w:t>.</w:t>
            </w:r>
            <w:r w:rsidR="00CF53DA" w:rsidRPr="00CF53DA">
              <w:rPr>
                <w:rFonts w:ascii="Arial Nova Light" w:eastAsia="Times New Roman" w:hAnsi="Arial Nova Light" w:cs="Arial"/>
                <w:color w:val="000000"/>
                <w:kern w:val="24"/>
                <w:sz w:val="16"/>
                <w:szCs w:val="16"/>
                <w:lang w:val="fr-CH"/>
              </w:rPr>
              <w:t>0</w:t>
            </w:r>
            <w:r w:rsidR="003D5C12">
              <w:rPr>
                <w:rFonts w:ascii="Arial Nova Light" w:eastAsia="Times New Roman" w:hAnsi="Arial Nova Light" w:cs="Arial"/>
                <w:color w:val="000000"/>
                <w:kern w:val="24"/>
                <w:sz w:val="16"/>
                <w:szCs w:val="16"/>
                <w:lang w:val="fr-CH"/>
              </w:rPr>
              <w:t>1</w:t>
            </w:r>
          </w:p>
        </w:tc>
        <w:tc>
          <w:tcPr>
            <w:tcW w:w="1296" w:type="dxa"/>
            <w:shd w:val="clear" w:color="auto" w:fill="FFFFFF"/>
            <w:tcMar>
              <w:top w:w="15" w:type="dxa"/>
              <w:left w:w="15" w:type="dxa"/>
              <w:bottom w:w="0" w:type="dxa"/>
              <w:right w:w="15" w:type="dxa"/>
            </w:tcMar>
            <w:vAlign w:val="center"/>
            <w:hideMark/>
          </w:tcPr>
          <w:p w14:paraId="6FDCF008" w14:textId="4E2C691F" w:rsidR="00CF53DA" w:rsidRPr="00CF53DA" w:rsidRDefault="003C2961" w:rsidP="00263A11">
            <w:pPr>
              <w:suppressAutoHyphens/>
              <w:autoSpaceDN w:val="0"/>
              <w:spacing w:after="0" w:line="276" w:lineRule="auto"/>
              <w:jc w:val="center"/>
              <w:textAlignment w:val="baseline"/>
              <w:rPr>
                <w:rFonts w:ascii="Arial" w:eastAsia="Times New Roman" w:hAnsi="Arial" w:cs="Arial"/>
                <w:sz w:val="36"/>
                <w:szCs w:val="3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CF53DA" w:rsidRPr="00CF53DA">
              <w:rPr>
                <w:rFonts w:ascii="Arial Nova Light" w:eastAsia="Times New Roman" w:hAnsi="Arial Nova Light" w:cs="Arial"/>
                <w:color w:val="000000"/>
                <w:kern w:val="24"/>
                <w:sz w:val="16"/>
                <w:szCs w:val="16"/>
                <w:lang w:val="fr-CH"/>
              </w:rPr>
              <w:t>1</w:t>
            </w:r>
            <w:r w:rsidR="00C9697D">
              <w:rPr>
                <w:rFonts w:ascii="Arial Nova Light" w:eastAsia="Times New Roman" w:hAnsi="Arial Nova Light" w:cs="Arial"/>
                <w:color w:val="000000"/>
                <w:kern w:val="24"/>
                <w:sz w:val="16"/>
                <w:szCs w:val="16"/>
                <w:lang w:val="fr-CH"/>
              </w:rPr>
              <w:t>,</w:t>
            </w:r>
            <w:r w:rsidR="005A70FA">
              <w:rPr>
                <w:rFonts w:ascii="Arial Nova Light" w:eastAsia="Times New Roman" w:hAnsi="Arial Nova Light" w:cs="Arial"/>
                <w:color w:val="000000"/>
                <w:kern w:val="24"/>
                <w:sz w:val="16"/>
                <w:szCs w:val="16"/>
                <w:lang w:val="fr-CH"/>
              </w:rPr>
              <w:t xml:space="preserve"> </w:t>
            </w:r>
            <w:r w:rsidR="00CF53DA" w:rsidRPr="00CF53DA">
              <w:rPr>
                <w:rFonts w:ascii="Arial Nova Light" w:eastAsia="Times New Roman" w:hAnsi="Arial Nova Light" w:cs="Arial"/>
                <w:color w:val="000000"/>
                <w:kern w:val="24"/>
                <w:sz w:val="16"/>
                <w:szCs w:val="16"/>
                <w:lang w:val="fr-CH"/>
              </w:rPr>
              <w:t>154)=</w:t>
            </w:r>
            <w:r w:rsidR="00C9697D">
              <w:rPr>
                <w:rFonts w:ascii="Arial Nova Light" w:eastAsia="Times New Roman" w:hAnsi="Arial Nova Light" w:cs="Arial"/>
                <w:color w:val="000000"/>
                <w:kern w:val="24"/>
                <w:sz w:val="16"/>
                <w:szCs w:val="16"/>
                <w:lang w:val="fr-CH"/>
              </w:rPr>
              <w:t xml:space="preserve"> </w:t>
            </w:r>
            <w:r w:rsidR="00CF53DA" w:rsidRPr="00CF53DA">
              <w:rPr>
                <w:rFonts w:ascii="Arial Nova Light" w:eastAsia="Times New Roman" w:hAnsi="Arial Nova Light" w:cs="Arial"/>
                <w:color w:val="000000"/>
                <w:kern w:val="24"/>
                <w:sz w:val="16"/>
                <w:szCs w:val="16"/>
                <w:lang w:val="fr-CH"/>
              </w:rPr>
              <w:t>0</w:t>
            </w:r>
            <w:r w:rsidR="00C9697D">
              <w:rPr>
                <w:rFonts w:ascii="Arial Nova Light" w:eastAsia="Times New Roman" w:hAnsi="Arial Nova Light" w:cs="Arial"/>
                <w:color w:val="000000"/>
                <w:kern w:val="24"/>
                <w:sz w:val="16"/>
                <w:szCs w:val="16"/>
                <w:lang w:val="fr-CH"/>
              </w:rPr>
              <w:t>.</w:t>
            </w:r>
            <w:r w:rsidR="00CF53DA" w:rsidRPr="00CF53DA">
              <w:rPr>
                <w:rFonts w:ascii="Arial Nova Light" w:eastAsia="Times New Roman" w:hAnsi="Arial Nova Light" w:cs="Arial"/>
                <w:color w:val="000000"/>
                <w:kern w:val="24"/>
                <w:sz w:val="16"/>
                <w:szCs w:val="16"/>
                <w:lang w:val="fr-CH"/>
              </w:rPr>
              <w:t xml:space="preserve">2               </w:t>
            </w:r>
            <w:r w:rsidR="00C9697D" w:rsidRPr="00C9697D">
              <w:rPr>
                <w:rFonts w:ascii="Arial Nova Light" w:eastAsia="Times New Roman" w:hAnsi="Arial Nova Light" w:cs="Arial"/>
                <w:i/>
                <w:iCs/>
                <w:color w:val="000000"/>
                <w:kern w:val="24"/>
                <w:sz w:val="16"/>
                <w:szCs w:val="16"/>
                <w:lang w:val="fr-CH"/>
              </w:rPr>
              <w:t>p&lt;</w:t>
            </w:r>
            <w:r>
              <w:rPr>
                <w:rFonts w:ascii="Arial Nova Light" w:eastAsia="Times New Roman" w:hAnsi="Arial Nova Light" w:cs="Arial"/>
                <w:color w:val="000000"/>
                <w:kern w:val="24"/>
                <w:sz w:val="16"/>
                <w:szCs w:val="16"/>
                <w:lang w:val="fr-CH"/>
              </w:rPr>
              <w:t xml:space="preserve"> n.s.</w:t>
            </w:r>
          </w:p>
        </w:tc>
      </w:tr>
      <w:tr w:rsidR="00CF53DA" w:rsidRPr="00CF53DA" w14:paraId="4ED27783" w14:textId="77777777" w:rsidTr="009A0A53">
        <w:trPr>
          <w:trHeight w:val="907"/>
          <w:jc w:val="center"/>
        </w:trPr>
        <w:tc>
          <w:tcPr>
            <w:tcW w:w="1587" w:type="dxa"/>
            <w:shd w:val="clear" w:color="auto" w:fill="FFFFFF"/>
            <w:tcMar>
              <w:top w:w="15" w:type="dxa"/>
              <w:left w:w="113" w:type="dxa"/>
              <w:bottom w:w="0" w:type="dxa"/>
              <w:right w:w="15" w:type="dxa"/>
            </w:tcMar>
            <w:vAlign w:val="center"/>
            <w:hideMark/>
          </w:tcPr>
          <w:p w14:paraId="0D2912D9" w14:textId="77777777" w:rsidR="00CF53DA" w:rsidRPr="00AF6391" w:rsidRDefault="00CF53DA" w:rsidP="00263A11">
            <w:pPr>
              <w:suppressAutoHyphens/>
              <w:autoSpaceDN w:val="0"/>
              <w:spacing w:after="0" w:line="276" w:lineRule="auto"/>
              <w:jc w:val="center"/>
              <w:textAlignment w:val="baseline"/>
              <w:rPr>
                <w:rFonts w:ascii="Arial" w:eastAsia="Times New Roman" w:hAnsi="Arial" w:cs="Arial"/>
                <w:sz w:val="16"/>
                <w:szCs w:val="16"/>
              </w:rPr>
            </w:pPr>
            <w:r w:rsidRPr="00AF6391">
              <w:rPr>
                <w:rFonts w:ascii="Arial Nova Light" w:eastAsia="Calibri" w:hAnsi="Arial Nova Light" w:cs="Times New Roman"/>
                <w:color w:val="000000"/>
                <w:kern w:val="24"/>
                <w:sz w:val="16"/>
                <w:szCs w:val="16"/>
              </w:rPr>
              <w:t>Previous  trial</w:t>
            </w:r>
          </w:p>
        </w:tc>
        <w:tc>
          <w:tcPr>
            <w:tcW w:w="1249" w:type="dxa"/>
            <w:shd w:val="clear" w:color="auto" w:fill="FFFFFF"/>
            <w:tcMar>
              <w:top w:w="15" w:type="dxa"/>
              <w:left w:w="15" w:type="dxa"/>
              <w:bottom w:w="0" w:type="dxa"/>
              <w:right w:w="15" w:type="dxa"/>
            </w:tcMar>
            <w:vAlign w:val="center"/>
            <w:hideMark/>
          </w:tcPr>
          <w:p w14:paraId="7BC4D8B5" w14:textId="063024FD" w:rsidR="00CF53DA" w:rsidRPr="00AF6391" w:rsidRDefault="003C2961" w:rsidP="00263A11">
            <w:pPr>
              <w:suppressAutoHyphens/>
              <w:autoSpaceDN w:val="0"/>
              <w:spacing w:after="0" w:line="276" w:lineRule="auto"/>
              <w:jc w:val="center"/>
              <w:textAlignment w:val="baseline"/>
              <w:rPr>
                <w:rFonts w:ascii="Arial" w:eastAsia="Times New Roman" w:hAnsi="Arial" w:cs="Arial"/>
                <w:sz w:val="16"/>
                <w:szCs w:val="1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635DD1">
              <w:rPr>
                <w:rFonts w:ascii="Arial Nova Light" w:eastAsia="Times New Roman" w:hAnsi="Arial Nova Light" w:cs="Arial"/>
                <w:color w:val="000000"/>
                <w:kern w:val="24"/>
                <w:sz w:val="16"/>
                <w:szCs w:val="16"/>
                <w:lang w:val="fr-CH"/>
              </w:rPr>
              <w:t>1</w:t>
            </w:r>
            <w:r>
              <w:rPr>
                <w:rFonts w:ascii="Arial Nova Light" w:eastAsia="Times New Roman" w:hAnsi="Arial Nova Light" w:cs="Arial"/>
                <w:color w:val="000000"/>
                <w:kern w:val="24"/>
                <w:sz w:val="16"/>
                <w:szCs w:val="16"/>
                <w:lang w:val="fr-CH"/>
              </w:rPr>
              <w:t>,</w:t>
            </w:r>
            <w:r w:rsidR="00635DD1">
              <w:rPr>
                <w:rFonts w:ascii="Arial Nova Light" w:eastAsia="Times New Roman" w:hAnsi="Arial Nova Light" w:cs="Arial"/>
                <w:color w:val="000000"/>
                <w:kern w:val="24"/>
                <w:sz w:val="16"/>
                <w:szCs w:val="16"/>
                <w:lang w:val="fr-CH"/>
              </w:rPr>
              <w:t>161</w:t>
            </w:r>
            <w:r w:rsidR="00CF53DA" w:rsidRPr="00AF6391">
              <w:rPr>
                <w:rFonts w:ascii="Arial Nova Light" w:eastAsia="Times New Roman" w:hAnsi="Arial Nova Light" w:cs="Arial"/>
                <w:color w:val="000000"/>
                <w:kern w:val="24"/>
                <w:sz w:val="16"/>
                <w:szCs w:val="16"/>
                <w:lang w:val="fr-CH"/>
              </w:rPr>
              <w:t>)=</w:t>
            </w:r>
            <w:r w:rsidR="00C9697D">
              <w:rPr>
                <w:rFonts w:ascii="Arial Nova Light" w:eastAsia="Times New Roman" w:hAnsi="Arial Nova Light" w:cs="Arial"/>
                <w:color w:val="000000"/>
                <w:kern w:val="24"/>
                <w:sz w:val="16"/>
                <w:szCs w:val="16"/>
                <w:lang w:val="fr-CH"/>
              </w:rPr>
              <w:t xml:space="preserve"> </w:t>
            </w:r>
            <w:r w:rsidR="00CF53DA" w:rsidRPr="00AF6391">
              <w:rPr>
                <w:rFonts w:ascii="Arial Nova Light" w:eastAsia="Times New Roman" w:hAnsi="Arial Nova Light" w:cs="Arial"/>
                <w:color w:val="000000"/>
                <w:kern w:val="24"/>
                <w:sz w:val="16"/>
                <w:szCs w:val="16"/>
                <w:lang w:val="fr-CH"/>
              </w:rPr>
              <w:t>0</w:t>
            </w:r>
            <w:r>
              <w:rPr>
                <w:rFonts w:ascii="Arial Nova Light" w:eastAsia="Times New Roman" w:hAnsi="Arial Nova Light" w:cs="Arial"/>
                <w:color w:val="000000"/>
                <w:kern w:val="24"/>
                <w:sz w:val="16"/>
                <w:szCs w:val="16"/>
                <w:lang w:val="fr-CH"/>
              </w:rPr>
              <w:t>.</w:t>
            </w:r>
            <w:r w:rsidR="0077433C">
              <w:rPr>
                <w:rFonts w:ascii="Arial Nova Light" w:eastAsia="Times New Roman" w:hAnsi="Arial Nova Light" w:cs="Arial"/>
                <w:color w:val="000000"/>
                <w:kern w:val="24"/>
                <w:sz w:val="16"/>
                <w:szCs w:val="16"/>
                <w:lang w:val="fr-CH"/>
              </w:rPr>
              <w:t>21</w:t>
            </w:r>
            <w:r w:rsidR="00CF53DA" w:rsidRPr="00AF6391">
              <w:rPr>
                <w:rFonts w:ascii="Arial Nova Light" w:eastAsia="Times New Roman" w:hAnsi="Arial Nova Light" w:cs="Arial"/>
                <w:color w:val="000000"/>
                <w:kern w:val="24"/>
                <w:sz w:val="16"/>
                <w:szCs w:val="16"/>
                <w:lang w:val="fr-CH"/>
              </w:rPr>
              <w:t xml:space="preserve">              </w:t>
            </w:r>
            <w:r w:rsidRPr="00C9697D">
              <w:rPr>
                <w:rFonts w:ascii="Arial Nova Light" w:eastAsia="Times New Roman" w:hAnsi="Arial Nova Light" w:cs="Arial"/>
                <w:i/>
                <w:iCs/>
                <w:color w:val="000000"/>
                <w:kern w:val="24"/>
                <w:sz w:val="16"/>
                <w:szCs w:val="16"/>
                <w:lang w:val="fr-CH"/>
              </w:rPr>
              <w:t>p&lt;</w:t>
            </w:r>
            <w:r>
              <w:rPr>
                <w:rFonts w:ascii="Arial Nova Light" w:eastAsia="Times New Roman" w:hAnsi="Arial Nova Light" w:cs="Arial"/>
                <w:color w:val="000000"/>
                <w:kern w:val="24"/>
                <w:sz w:val="16"/>
                <w:szCs w:val="16"/>
                <w:lang w:val="fr-CH"/>
              </w:rPr>
              <w:t xml:space="preserve"> n.s.</w:t>
            </w:r>
          </w:p>
        </w:tc>
        <w:tc>
          <w:tcPr>
            <w:tcW w:w="1249" w:type="dxa"/>
            <w:shd w:val="clear" w:color="auto" w:fill="FFFFFF"/>
            <w:tcMar>
              <w:top w:w="15" w:type="dxa"/>
              <w:left w:w="15" w:type="dxa"/>
              <w:bottom w:w="0" w:type="dxa"/>
              <w:right w:w="15" w:type="dxa"/>
            </w:tcMar>
            <w:vAlign w:val="center"/>
            <w:hideMark/>
          </w:tcPr>
          <w:p w14:paraId="49BA9BB4" w14:textId="5AFBBA8A" w:rsidR="00CF53DA" w:rsidRPr="00AF6391" w:rsidRDefault="003C2961" w:rsidP="00263A11">
            <w:pPr>
              <w:suppressAutoHyphens/>
              <w:autoSpaceDN w:val="0"/>
              <w:spacing w:after="0" w:line="276" w:lineRule="auto"/>
              <w:jc w:val="center"/>
              <w:textAlignment w:val="baseline"/>
              <w:rPr>
                <w:rFonts w:ascii="Arial" w:eastAsia="Times New Roman" w:hAnsi="Arial" w:cs="Arial"/>
                <w:sz w:val="16"/>
                <w:szCs w:val="1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CF53DA" w:rsidRPr="00AF6391">
              <w:rPr>
                <w:rFonts w:ascii="Arial Nova Light" w:eastAsia="Times New Roman" w:hAnsi="Arial Nova Light" w:cs="Arial"/>
                <w:color w:val="000000"/>
                <w:kern w:val="24"/>
                <w:sz w:val="16"/>
                <w:szCs w:val="16"/>
                <w:lang w:val="fr-CH"/>
              </w:rPr>
              <w:t>1</w:t>
            </w:r>
            <w:r w:rsidR="005A70FA">
              <w:rPr>
                <w:rFonts w:ascii="Arial Nova Light" w:eastAsia="Times New Roman" w:hAnsi="Arial Nova Light" w:cs="Arial"/>
                <w:color w:val="000000"/>
                <w:kern w:val="24"/>
                <w:sz w:val="16"/>
                <w:szCs w:val="16"/>
                <w:lang w:val="fr-CH"/>
              </w:rPr>
              <w:t> ;</w:t>
            </w:r>
            <w:r w:rsidR="00CF53DA" w:rsidRPr="00AF6391">
              <w:rPr>
                <w:rFonts w:ascii="Arial Nova Light" w:eastAsia="Times New Roman" w:hAnsi="Arial Nova Light" w:cs="Arial"/>
                <w:color w:val="000000"/>
                <w:kern w:val="24"/>
                <w:sz w:val="16"/>
                <w:szCs w:val="16"/>
                <w:lang w:val="fr-CH"/>
              </w:rPr>
              <w:t>154)=</w:t>
            </w:r>
            <w:r w:rsidR="00C9697D">
              <w:rPr>
                <w:rFonts w:ascii="Arial Nova Light" w:eastAsia="Times New Roman" w:hAnsi="Arial Nova Light" w:cs="Arial"/>
                <w:color w:val="000000"/>
                <w:kern w:val="24"/>
                <w:sz w:val="16"/>
                <w:szCs w:val="16"/>
                <w:lang w:val="fr-CH"/>
              </w:rPr>
              <w:t xml:space="preserve"> </w:t>
            </w:r>
            <w:r w:rsidR="00CF53DA" w:rsidRPr="00AF6391">
              <w:rPr>
                <w:rFonts w:ascii="Arial Nova Light" w:eastAsia="Times New Roman" w:hAnsi="Arial Nova Light" w:cs="Arial"/>
                <w:color w:val="000000"/>
                <w:kern w:val="24"/>
                <w:sz w:val="16"/>
                <w:szCs w:val="16"/>
                <w:lang w:val="fr-CH"/>
              </w:rPr>
              <w:t>1</w:t>
            </w:r>
            <w:r>
              <w:rPr>
                <w:rFonts w:ascii="Arial Nova Light" w:eastAsia="Times New Roman" w:hAnsi="Arial Nova Light" w:cs="Arial"/>
                <w:color w:val="000000"/>
                <w:kern w:val="24"/>
                <w:sz w:val="16"/>
                <w:szCs w:val="16"/>
                <w:lang w:val="fr-CH"/>
              </w:rPr>
              <w:t>.</w:t>
            </w:r>
            <w:r w:rsidR="00CF53DA" w:rsidRPr="00AF6391">
              <w:rPr>
                <w:rFonts w:ascii="Arial Nova Light" w:eastAsia="Times New Roman" w:hAnsi="Arial Nova Light" w:cs="Arial"/>
                <w:color w:val="000000"/>
                <w:kern w:val="24"/>
                <w:sz w:val="16"/>
                <w:szCs w:val="16"/>
                <w:lang w:val="fr-CH"/>
              </w:rPr>
              <w:t xml:space="preserve">99              </w:t>
            </w:r>
            <w:r w:rsidR="00C9697D" w:rsidRPr="00C9697D">
              <w:rPr>
                <w:rFonts w:ascii="Arial Nova Light" w:eastAsia="Times New Roman" w:hAnsi="Arial Nova Light" w:cs="Arial"/>
                <w:i/>
                <w:iCs/>
                <w:color w:val="000000"/>
                <w:kern w:val="24"/>
                <w:sz w:val="16"/>
                <w:szCs w:val="16"/>
                <w:lang w:val="fr-CH"/>
              </w:rPr>
              <w:t>p</w:t>
            </w:r>
            <w:r w:rsidRPr="00C9697D">
              <w:rPr>
                <w:rFonts w:ascii="Arial Nova Light" w:eastAsia="Times New Roman" w:hAnsi="Arial Nova Light" w:cs="Arial"/>
                <w:i/>
                <w:iCs/>
                <w:color w:val="000000"/>
                <w:kern w:val="24"/>
                <w:sz w:val="16"/>
                <w:szCs w:val="16"/>
                <w:lang w:val="fr-CH"/>
              </w:rPr>
              <w:t>&lt;</w:t>
            </w:r>
            <w:r>
              <w:rPr>
                <w:rFonts w:ascii="Arial Nova Light" w:eastAsia="Times New Roman" w:hAnsi="Arial Nova Light" w:cs="Arial"/>
                <w:color w:val="000000"/>
                <w:kern w:val="24"/>
                <w:sz w:val="16"/>
                <w:szCs w:val="16"/>
                <w:lang w:val="fr-CH"/>
              </w:rPr>
              <w:t xml:space="preserve"> </w:t>
            </w:r>
            <w:r w:rsidR="00C9697D">
              <w:rPr>
                <w:rFonts w:ascii="Arial Nova Light" w:eastAsia="Times New Roman" w:hAnsi="Arial Nova Light" w:cs="Arial"/>
                <w:color w:val="000000"/>
                <w:kern w:val="24"/>
                <w:sz w:val="16"/>
                <w:szCs w:val="16"/>
                <w:lang w:val="fr-CH"/>
              </w:rPr>
              <w:t>n.s.</w:t>
            </w:r>
          </w:p>
        </w:tc>
        <w:tc>
          <w:tcPr>
            <w:tcW w:w="545" w:type="dxa"/>
            <w:shd w:val="clear" w:color="auto" w:fill="FFFFFF"/>
            <w:tcMar>
              <w:top w:w="15" w:type="dxa"/>
              <w:left w:w="15" w:type="dxa"/>
              <w:bottom w:w="0" w:type="dxa"/>
              <w:right w:w="15" w:type="dxa"/>
            </w:tcMar>
            <w:vAlign w:val="center"/>
            <w:hideMark/>
          </w:tcPr>
          <w:p w14:paraId="16F41D4A" w14:textId="77777777" w:rsidR="00CF53DA" w:rsidRPr="00CF53DA" w:rsidRDefault="00CF53DA" w:rsidP="00263A11">
            <w:pPr>
              <w:suppressAutoHyphens/>
              <w:autoSpaceDN w:val="0"/>
              <w:spacing w:after="0" w:line="276" w:lineRule="auto"/>
              <w:textAlignment w:val="baseline"/>
              <w:rPr>
                <w:rFonts w:ascii="Arial" w:eastAsia="Times New Roman" w:hAnsi="Arial" w:cs="Arial"/>
                <w:sz w:val="2"/>
                <w:szCs w:val="2"/>
              </w:rPr>
            </w:pPr>
          </w:p>
        </w:tc>
        <w:tc>
          <w:tcPr>
            <w:tcW w:w="1587" w:type="dxa"/>
            <w:shd w:val="clear" w:color="auto" w:fill="FFFFFF"/>
            <w:tcMar>
              <w:top w:w="15" w:type="dxa"/>
              <w:left w:w="113" w:type="dxa"/>
              <w:bottom w:w="0" w:type="dxa"/>
              <w:right w:w="15" w:type="dxa"/>
            </w:tcMar>
            <w:vAlign w:val="center"/>
            <w:hideMark/>
          </w:tcPr>
          <w:p w14:paraId="2E144BA4" w14:textId="22A76B1E" w:rsidR="00CF53DA" w:rsidRPr="00AF6391" w:rsidRDefault="00CF53DA" w:rsidP="00263A11">
            <w:pPr>
              <w:suppressAutoHyphens/>
              <w:autoSpaceDN w:val="0"/>
              <w:spacing w:after="0" w:line="276" w:lineRule="auto"/>
              <w:jc w:val="center"/>
              <w:textAlignment w:val="baseline"/>
              <w:rPr>
                <w:rFonts w:ascii="Arial" w:eastAsia="Times New Roman" w:hAnsi="Arial" w:cs="Arial"/>
                <w:sz w:val="16"/>
                <w:szCs w:val="16"/>
              </w:rPr>
            </w:pPr>
            <w:r w:rsidRPr="00AF6391">
              <w:rPr>
                <w:rFonts w:ascii="Arial Nova Light" w:eastAsia="Calibri" w:hAnsi="Arial Nova Light" w:cs="Times New Roman"/>
                <w:color w:val="000000"/>
                <w:kern w:val="24"/>
                <w:sz w:val="16"/>
                <w:szCs w:val="16"/>
              </w:rPr>
              <w:t>Previous trial</w:t>
            </w:r>
          </w:p>
        </w:tc>
        <w:tc>
          <w:tcPr>
            <w:tcW w:w="1129" w:type="dxa"/>
            <w:shd w:val="clear" w:color="auto" w:fill="FFFFFF"/>
            <w:tcMar>
              <w:top w:w="15" w:type="dxa"/>
              <w:left w:w="15" w:type="dxa"/>
              <w:bottom w:w="0" w:type="dxa"/>
              <w:right w:w="15" w:type="dxa"/>
            </w:tcMar>
            <w:vAlign w:val="center"/>
            <w:hideMark/>
          </w:tcPr>
          <w:p w14:paraId="5BA6AF6A" w14:textId="1DF7E07D" w:rsidR="00CF53DA" w:rsidRPr="00CF53DA" w:rsidRDefault="003C2961" w:rsidP="00263A11">
            <w:pPr>
              <w:suppressAutoHyphens/>
              <w:autoSpaceDN w:val="0"/>
              <w:spacing w:after="0" w:line="276" w:lineRule="auto"/>
              <w:jc w:val="center"/>
              <w:textAlignment w:val="baseline"/>
              <w:rPr>
                <w:rFonts w:ascii="Arial" w:eastAsia="Times New Roman" w:hAnsi="Arial" w:cs="Arial"/>
                <w:sz w:val="36"/>
                <w:szCs w:val="3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635DD1">
              <w:rPr>
                <w:rFonts w:ascii="Arial Nova Light" w:eastAsia="Times New Roman" w:hAnsi="Arial Nova Light" w:cs="Arial"/>
                <w:color w:val="000000"/>
                <w:kern w:val="24"/>
                <w:sz w:val="16"/>
                <w:szCs w:val="16"/>
                <w:lang w:val="fr-CH"/>
              </w:rPr>
              <w:t>1</w:t>
            </w:r>
            <w:r w:rsidR="00C9697D">
              <w:rPr>
                <w:rFonts w:ascii="Arial Nova Light" w:eastAsia="Times New Roman" w:hAnsi="Arial Nova Light" w:cs="Arial"/>
                <w:color w:val="000000"/>
                <w:kern w:val="24"/>
                <w:sz w:val="16"/>
                <w:szCs w:val="16"/>
                <w:lang w:val="fr-CH"/>
              </w:rPr>
              <w:t>,</w:t>
            </w:r>
            <w:r w:rsidR="005A70FA">
              <w:rPr>
                <w:rFonts w:ascii="Arial Nova Light" w:eastAsia="Times New Roman" w:hAnsi="Arial Nova Light" w:cs="Arial"/>
                <w:color w:val="000000"/>
                <w:kern w:val="24"/>
                <w:sz w:val="16"/>
                <w:szCs w:val="16"/>
                <w:lang w:val="fr-CH"/>
              </w:rPr>
              <w:t xml:space="preserve"> </w:t>
            </w:r>
            <w:r w:rsidR="00635DD1">
              <w:rPr>
                <w:rFonts w:ascii="Arial Nova Light" w:eastAsia="Times New Roman" w:hAnsi="Arial Nova Light" w:cs="Arial"/>
                <w:color w:val="000000"/>
                <w:kern w:val="24"/>
                <w:sz w:val="16"/>
                <w:szCs w:val="16"/>
                <w:lang w:val="fr-CH"/>
              </w:rPr>
              <w:t>161</w:t>
            </w:r>
            <w:r w:rsidR="00CF53DA" w:rsidRPr="00CF53DA">
              <w:rPr>
                <w:rFonts w:ascii="Arial Nova Light" w:eastAsia="Times New Roman" w:hAnsi="Arial Nova Light" w:cs="Arial"/>
                <w:color w:val="000000"/>
                <w:kern w:val="24"/>
                <w:sz w:val="16"/>
                <w:szCs w:val="16"/>
                <w:lang w:val="fr-CH"/>
              </w:rPr>
              <w:t>)=</w:t>
            </w:r>
            <w:r w:rsidR="00C9697D">
              <w:rPr>
                <w:rFonts w:ascii="Arial Nova Light" w:eastAsia="Times New Roman" w:hAnsi="Arial Nova Light" w:cs="Arial"/>
                <w:color w:val="000000"/>
                <w:kern w:val="24"/>
                <w:sz w:val="16"/>
                <w:szCs w:val="16"/>
                <w:lang w:val="fr-CH"/>
              </w:rPr>
              <w:t xml:space="preserve"> </w:t>
            </w:r>
            <w:r w:rsidR="00CF53DA" w:rsidRPr="00CF53DA">
              <w:rPr>
                <w:rFonts w:ascii="Arial Nova Light" w:eastAsia="Times New Roman" w:hAnsi="Arial Nova Light" w:cs="Arial"/>
                <w:color w:val="000000"/>
                <w:kern w:val="24"/>
                <w:sz w:val="16"/>
                <w:szCs w:val="16"/>
                <w:lang w:val="fr-CH"/>
              </w:rPr>
              <w:t>0</w:t>
            </w:r>
            <w:r w:rsidR="00C9697D">
              <w:rPr>
                <w:rFonts w:ascii="Arial Nova Light" w:eastAsia="Times New Roman" w:hAnsi="Arial Nova Light" w:cs="Arial"/>
                <w:color w:val="000000"/>
                <w:kern w:val="24"/>
                <w:sz w:val="16"/>
                <w:szCs w:val="16"/>
                <w:lang w:val="fr-CH"/>
              </w:rPr>
              <w:t>.</w:t>
            </w:r>
            <w:r w:rsidR="00635DD1">
              <w:rPr>
                <w:rFonts w:ascii="Arial Nova Light" w:eastAsia="Times New Roman" w:hAnsi="Arial Nova Light" w:cs="Arial"/>
                <w:color w:val="000000"/>
                <w:kern w:val="24"/>
                <w:sz w:val="16"/>
                <w:szCs w:val="16"/>
                <w:lang w:val="fr-CH"/>
              </w:rPr>
              <w:t>07</w:t>
            </w:r>
            <w:r w:rsidR="00CF53DA" w:rsidRPr="00CF53DA">
              <w:rPr>
                <w:rFonts w:ascii="Arial Nova Light" w:eastAsia="Times New Roman" w:hAnsi="Arial Nova Light" w:cs="Arial"/>
                <w:color w:val="000000"/>
                <w:kern w:val="24"/>
                <w:sz w:val="16"/>
                <w:szCs w:val="16"/>
                <w:lang w:val="fr-CH"/>
              </w:rPr>
              <w:t xml:space="preserve">              </w:t>
            </w:r>
            <w:r w:rsidR="00C9697D" w:rsidRPr="00C9697D">
              <w:rPr>
                <w:rFonts w:ascii="Arial Nova Light" w:eastAsia="Times New Roman" w:hAnsi="Arial Nova Light" w:cs="Arial"/>
                <w:i/>
                <w:iCs/>
                <w:color w:val="000000"/>
                <w:kern w:val="24"/>
                <w:sz w:val="16"/>
                <w:szCs w:val="16"/>
                <w:lang w:val="fr-CH"/>
              </w:rPr>
              <w:t>p</w:t>
            </w:r>
            <w:r w:rsidR="00C9697D">
              <w:rPr>
                <w:rFonts w:ascii="Arial Nova Light" w:eastAsia="Times New Roman" w:hAnsi="Arial Nova Light" w:cs="Arial"/>
                <w:i/>
                <w:iCs/>
                <w:color w:val="000000"/>
                <w:kern w:val="24"/>
                <w:sz w:val="16"/>
                <w:szCs w:val="16"/>
                <w:lang w:val="fr-CH"/>
              </w:rPr>
              <w:t xml:space="preserve">= </w:t>
            </w:r>
            <w:r w:rsidR="00C9697D" w:rsidRPr="00C9697D">
              <w:rPr>
                <w:rFonts w:ascii="Arial Nova Light" w:eastAsia="Times New Roman" w:hAnsi="Arial Nova Light" w:cs="Arial"/>
                <w:color w:val="000000"/>
                <w:kern w:val="24"/>
                <w:sz w:val="16"/>
                <w:szCs w:val="16"/>
                <w:lang w:val="fr-CH"/>
              </w:rPr>
              <w:t>n.s.</w:t>
            </w:r>
          </w:p>
        </w:tc>
        <w:tc>
          <w:tcPr>
            <w:tcW w:w="1296" w:type="dxa"/>
            <w:shd w:val="clear" w:color="auto" w:fill="FFFFFF"/>
            <w:tcMar>
              <w:top w:w="15" w:type="dxa"/>
              <w:left w:w="15" w:type="dxa"/>
              <w:bottom w:w="0" w:type="dxa"/>
              <w:right w:w="15" w:type="dxa"/>
            </w:tcMar>
            <w:vAlign w:val="center"/>
            <w:hideMark/>
          </w:tcPr>
          <w:p w14:paraId="24A4515F" w14:textId="255D994F" w:rsidR="00CF53DA" w:rsidRPr="00CF53DA" w:rsidRDefault="003C2961" w:rsidP="00263A11">
            <w:pPr>
              <w:suppressAutoHyphens/>
              <w:autoSpaceDN w:val="0"/>
              <w:spacing w:after="0" w:line="276" w:lineRule="auto"/>
              <w:jc w:val="center"/>
              <w:textAlignment w:val="baseline"/>
              <w:rPr>
                <w:rFonts w:ascii="Arial" w:eastAsia="Times New Roman" w:hAnsi="Arial" w:cs="Arial"/>
                <w:sz w:val="36"/>
                <w:szCs w:val="3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CF53DA" w:rsidRPr="00CF53DA">
              <w:rPr>
                <w:rFonts w:ascii="Arial Nova Light" w:eastAsia="Times New Roman" w:hAnsi="Arial Nova Light" w:cs="Arial"/>
                <w:color w:val="000000"/>
                <w:kern w:val="24"/>
                <w:sz w:val="16"/>
                <w:szCs w:val="16"/>
                <w:lang w:val="fr-CH"/>
              </w:rPr>
              <w:t>1</w:t>
            </w:r>
            <w:r w:rsidR="00C9697D">
              <w:rPr>
                <w:rFonts w:ascii="Arial Nova Light" w:eastAsia="Times New Roman" w:hAnsi="Arial Nova Light" w:cs="Arial"/>
                <w:color w:val="000000"/>
                <w:kern w:val="24"/>
                <w:sz w:val="16"/>
                <w:szCs w:val="16"/>
                <w:lang w:val="fr-CH"/>
              </w:rPr>
              <w:t>,</w:t>
            </w:r>
            <w:r w:rsidR="005A70FA">
              <w:rPr>
                <w:rFonts w:ascii="Arial Nova Light" w:eastAsia="Times New Roman" w:hAnsi="Arial Nova Light" w:cs="Arial"/>
                <w:color w:val="000000"/>
                <w:kern w:val="24"/>
                <w:sz w:val="16"/>
                <w:szCs w:val="16"/>
                <w:lang w:val="fr-CH"/>
              </w:rPr>
              <w:t xml:space="preserve"> </w:t>
            </w:r>
            <w:r w:rsidR="00CF53DA" w:rsidRPr="00CF53DA">
              <w:rPr>
                <w:rFonts w:ascii="Arial Nova Light" w:eastAsia="Times New Roman" w:hAnsi="Arial Nova Light" w:cs="Arial"/>
                <w:color w:val="000000"/>
                <w:kern w:val="24"/>
                <w:sz w:val="16"/>
                <w:szCs w:val="16"/>
                <w:lang w:val="fr-CH"/>
              </w:rPr>
              <w:t>154)=</w:t>
            </w:r>
            <w:r w:rsidR="00C9697D">
              <w:rPr>
                <w:rFonts w:ascii="Arial Nova Light" w:eastAsia="Times New Roman" w:hAnsi="Arial Nova Light" w:cs="Arial"/>
                <w:color w:val="000000"/>
                <w:kern w:val="24"/>
                <w:sz w:val="16"/>
                <w:szCs w:val="16"/>
                <w:lang w:val="fr-CH"/>
              </w:rPr>
              <w:t xml:space="preserve"> </w:t>
            </w:r>
            <w:r w:rsidR="00CF53DA" w:rsidRPr="00CF53DA">
              <w:rPr>
                <w:rFonts w:ascii="Arial Nova Light" w:eastAsia="Times New Roman" w:hAnsi="Arial Nova Light" w:cs="Arial"/>
                <w:color w:val="000000"/>
                <w:kern w:val="24"/>
                <w:sz w:val="16"/>
                <w:szCs w:val="16"/>
                <w:lang w:val="fr-CH"/>
              </w:rPr>
              <w:t>1</w:t>
            </w:r>
            <w:r w:rsidR="00C9697D">
              <w:rPr>
                <w:rFonts w:ascii="Arial Nova Light" w:eastAsia="Times New Roman" w:hAnsi="Arial Nova Light" w:cs="Arial"/>
                <w:color w:val="000000"/>
                <w:kern w:val="24"/>
                <w:sz w:val="16"/>
                <w:szCs w:val="16"/>
                <w:lang w:val="fr-CH"/>
              </w:rPr>
              <w:t>.</w:t>
            </w:r>
            <w:r w:rsidR="00CF53DA" w:rsidRPr="00CF53DA">
              <w:rPr>
                <w:rFonts w:ascii="Arial Nova Light" w:eastAsia="Times New Roman" w:hAnsi="Arial Nova Light" w:cs="Arial"/>
                <w:color w:val="000000"/>
                <w:kern w:val="24"/>
                <w:sz w:val="16"/>
                <w:szCs w:val="16"/>
                <w:lang w:val="fr-CH"/>
              </w:rPr>
              <w:t xml:space="preserve">93              </w:t>
            </w:r>
            <w:r w:rsidR="00C9697D" w:rsidRPr="00C9697D">
              <w:rPr>
                <w:rFonts w:ascii="Arial Nova Light" w:eastAsia="Times New Roman" w:hAnsi="Arial Nova Light" w:cs="Arial"/>
                <w:i/>
                <w:iCs/>
                <w:color w:val="000000"/>
                <w:kern w:val="24"/>
                <w:sz w:val="16"/>
                <w:szCs w:val="16"/>
                <w:lang w:val="fr-CH"/>
              </w:rPr>
              <w:t>p=</w:t>
            </w:r>
            <w:r>
              <w:rPr>
                <w:rFonts w:ascii="Arial Nova Light" w:eastAsia="Times New Roman" w:hAnsi="Arial Nova Light" w:cs="Arial"/>
                <w:color w:val="000000"/>
                <w:kern w:val="24"/>
                <w:sz w:val="16"/>
                <w:szCs w:val="16"/>
                <w:lang w:val="fr-CH"/>
              </w:rPr>
              <w:t xml:space="preserve"> n.s.</w:t>
            </w:r>
          </w:p>
        </w:tc>
      </w:tr>
      <w:tr w:rsidR="00CF53DA" w:rsidRPr="00CF53DA" w14:paraId="5EBEC0BE" w14:textId="77777777" w:rsidTr="009A0A53">
        <w:trPr>
          <w:trHeight w:val="907"/>
          <w:jc w:val="center"/>
        </w:trPr>
        <w:tc>
          <w:tcPr>
            <w:tcW w:w="1587" w:type="dxa"/>
            <w:shd w:val="clear" w:color="auto" w:fill="FFFFFF"/>
            <w:tcMar>
              <w:top w:w="15" w:type="dxa"/>
              <w:left w:w="113" w:type="dxa"/>
              <w:bottom w:w="0" w:type="dxa"/>
              <w:right w:w="15" w:type="dxa"/>
            </w:tcMar>
            <w:vAlign w:val="center"/>
            <w:hideMark/>
          </w:tcPr>
          <w:p w14:paraId="56C7C5D0" w14:textId="3A8E23F6" w:rsidR="00CF53DA" w:rsidRPr="00AF6391" w:rsidRDefault="00CF53DA" w:rsidP="00263A11">
            <w:pPr>
              <w:suppressAutoHyphens/>
              <w:autoSpaceDN w:val="0"/>
              <w:spacing w:after="0" w:line="276" w:lineRule="auto"/>
              <w:jc w:val="center"/>
              <w:textAlignment w:val="baseline"/>
              <w:rPr>
                <w:rFonts w:ascii="Arial Nova Light" w:eastAsia="Calibri" w:hAnsi="Arial Nova Light" w:cs="Times New Roman"/>
                <w:color w:val="000000"/>
                <w:kern w:val="24"/>
                <w:sz w:val="16"/>
                <w:szCs w:val="16"/>
              </w:rPr>
            </w:pPr>
            <w:r w:rsidRPr="00AF6391">
              <w:rPr>
                <w:rFonts w:ascii="Arial Nova Light" w:eastAsia="Calibri" w:hAnsi="Arial Nova Light" w:cs="Times New Roman"/>
                <w:color w:val="000000"/>
                <w:kern w:val="24"/>
                <w:sz w:val="16"/>
                <w:szCs w:val="16"/>
              </w:rPr>
              <w:t>Current</w:t>
            </w:r>
            <w:r w:rsidR="00AF6391">
              <w:rPr>
                <w:rFonts w:ascii="Arial Nova Light" w:eastAsia="Calibri" w:hAnsi="Arial Nova Light" w:cs="Times New Roman"/>
                <w:color w:val="000000"/>
                <w:kern w:val="24"/>
                <w:sz w:val="16"/>
                <w:szCs w:val="16"/>
              </w:rPr>
              <w:t xml:space="preserve"> </w:t>
            </w:r>
            <w:r w:rsidRPr="00AF6391">
              <w:rPr>
                <w:rFonts w:ascii="Arial Nova Light" w:eastAsia="Calibri" w:hAnsi="Arial Nova Light" w:cs="Times New Roman"/>
                <w:color w:val="000000"/>
                <w:kern w:val="24"/>
                <w:sz w:val="16"/>
                <w:szCs w:val="16"/>
              </w:rPr>
              <w:t>trial</w:t>
            </w:r>
          </w:p>
        </w:tc>
        <w:tc>
          <w:tcPr>
            <w:tcW w:w="1249" w:type="dxa"/>
            <w:shd w:val="clear" w:color="auto" w:fill="FFFFFF"/>
            <w:tcMar>
              <w:top w:w="15" w:type="dxa"/>
              <w:left w:w="15" w:type="dxa"/>
              <w:bottom w:w="0" w:type="dxa"/>
              <w:right w:w="15" w:type="dxa"/>
            </w:tcMar>
            <w:vAlign w:val="center"/>
            <w:hideMark/>
          </w:tcPr>
          <w:p w14:paraId="48FC9C65" w14:textId="0007C41F" w:rsidR="00CF53DA" w:rsidRPr="00AF6391" w:rsidRDefault="003C2961" w:rsidP="00263A11">
            <w:pPr>
              <w:suppressAutoHyphens/>
              <w:autoSpaceDN w:val="0"/>
              <w:spacing w:after="0" w:line="276" w:lineRule="auto"/>
              <w:jc w:val="center"/>
              <w:textAlignment w:val="baseline"/>
              <w:rPr>
                <w:rFonts w:ascii="Arial" w:eastAsia="Times New Roman" w:hAnsi="Arial" w:cs="Arial"/>
                <w:sz w:val="16"/>
                <w:szCs w:val="1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635DD1">
              <w:rPr>
                <w:rFonts w:ascii="Arial Nova Light" w:eastAsia="Times New Roman" w:hAnsi="Arial Nova Light" w:cs="Arial"/>
                <w:color w:val="000000"/>
                <w:kern w:val="24"/>
                <w:sz w:val="16"/>
                <w:szCs w:val="16"/>
                <w:lang w:val="fr-CH"/>
              </w:rPr>
              <w:t>1,161</w:t>
            </w:r>
            <w:r w:rsidR="00CF53DA" w:rsidRPr="00AF6391">
              <w:rPr>
                <w:rFonts w:ascii="Arial Nova Light" w:eastAsia="Times New Roman" w:hAnsi="Arial Nova Light" w:cs="Arial"/>
                <w:color w:val="000000"/>
                <w:kern w:val="24"/>
                <w:sz w:val="16"/>
                <w:szCs w:val="16"/>
                <w:lang w:val="fr-CH"/>
              </w:rPr>
              <w:t>)=</w:t>
            </w:r>
            <w:r w:rsidR="00C9697D">
              <w:rPr>
                <w:rFonts w:ascii="Arial Nova Light" w:eastAsia="Times New Roman" w:hAnsi="Arial Nova Light" w:cs="Arial"/>
                <w:color w:val="000000"/>
                <w:kern w:val="24"/>
                <w:sz w:val="16"/>
                <w:szCs w:val="16"/>
                <w:lang w:val="fr-CH"/>
              </w:rPr>
              <w:t xml:space="preserve"> </w:t>
            </w:r>
            <w:r w:rsidR="0077433C">
              <w:rPr>
                <w:rFonts w:ascii="Arial Nova Light" w:eastAsia="Times New Roman" w:hAnsi="Arial Nova Light" w:cs="Arial"/>
                <w:color w:val="000000"/>
                <w:kern w:val="24"/>
                <w:sz w:val="16"/>
                <w:szCs w:val="16"/>
                <w:lang w:val="fr-CH"/>
              </w:rPr>
              <w:t>202</w:t>
            </w:r>
            <w:r>
              <w:rPr>
                <w:rFonts w:ascii="Arial Nova Light" w:eastAsia="Times New Roman" w:hAnsi="Arial Nova Light" w:cs="Arial"/>
                <w:color w:val="000000"/>
                <w:kern w:val="24"/>
                <w:sz w:val="16"/>
                <w:szCs w:val="16"/>
                <w:lang w:val="fr-CH"/>
              </w:rPr>
              <w:t>.</w:t>
            </w:r>
            <w:r w:rsidR="00CF53DA" w:rsidRPr="00AF6391">
              <w:rPr>
                <w:rFonts w:ascii="Arial Nova Light" w:eastAsia="Times New Roman" w:hAnsi="Arial Nova Light" w:cs="Arial"/>
                <w:color w:val="000000"/>
                <w:kern w:val="24"/>
                <w:sz w:val="16"/>
                <w:szCs w:val="16"/>
                <w:lang w:val="fr-CH"/>
              </w:rPr>
              <w:t xml:space="preserve">11              </w:t>
            </w:r>
            <w:r w:rsidRPr="00C9697D">
              <w:rPr>
                <w:rFonts w:ascii="Arial Nova Light" w:eastAsia="Times New Roman" w:hAnsi="Arial Nova Light" w:cs="Arial"/>
                <w:i/>
                <w:iCs/>
                <w:color w:val="000000"/>
                <w:kern w:val="24"/>
                <w:sz w:val="16"/>
                <w:szCs w:val="16"/>
                <w:lang w:val="fr-CH"/>
              </w:rPr>
              <w:t>p</w:t>
            </w:r>
            <w:r w:rsidR="00CF53DA" w:rsidRPr="00C9697D">
              <w:rPr>
                <w:rFonts w:ascii="Arial Nova Light" w:eastAsia="Times New Roman" w:hAnsi="Arial Nova Light" w:cs="Arial"/>
                <w:i/>
                <w:iCs/>
                <w:color w:val="000000"/>
                <w:kern w:val="24"/>
                <w:sz w:val="16"/>
                <w:szCs w:val="16"/>
                <w:lang w:val="fr-CH"/>
              </w:rPr>
              <w:t>&lt;</w:t>
            </w:r>
            <w:r w:rsidR="00CF53DA" w:rsidRPr="00AF6391">
              <w:rPr>
                <w:rFonts w:ascii="Arial Nova Light" w:eastAsia="Times New Roman" w:hAnsi="Arial Nova Light" w:cs="Arial"/>
                <w:color w:val="000000"/>
                <w:kern w:val="24"/>
                <w:sz w:val="16"/>
                <w:szCs w:val="16"/>
                <w:lang w:val="fr-CH"/>
              </w:rPr>
              <w:t xml:space="preserve"> .0001</w:t>
            </w:r>
          </w:p>
        </w:tc>
        <w:tc>
          <w:tcPr>
            <w:tcW w:w="1249" w:type="dxa"/>
            <w:shd w:val="clear" w:color="auto" w:fill="FFFFFF"/>
            <w:tcMar>
              <w:top w:w="15" w:type="dxa"/>
              <w:left w:w="15" w:type="dxa"/>
              <w:bottom w:w="0" w:type="dxa"/>
              <w:right w:w="15" w:type="dxa"/>
            </w:tcMar>
            <w:vAlign w:val="center"/>
            <w:hideMark/>
          </w:tcPr>
          <w:p w14:paraId="1E08B4BF" w14:textId="6A086ADC" w:rsidR="00CF53DA" w:rsidRPr="00AF6391" w:rsidRDefault="003C2961" w:rsidP="00263A11">
            <w:pPr>
              <w:suppressAutoHyphens/>
              <w:autoSpaceDN w:val="0"/>
              <w:spacing w:after="0" w:line="276" w:lineRule="auto"/>
              <w:jc w:val="center"/>
              <w:textAlignment w:val="baseline"/>
              <w:rPr>
                <w:rFonts w:ascii="Arial" w:eastAsia="Times New Roman" w:hAnsi="Arial" w:cs="Arial"/>
                <w:sz w:val="16"/>
                <w:szCs w:val="1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CF53DA" w:rsidRPr="00AF6391">
              <w:rPr>
                <w:rFonts w:ascii="Arial Nova Light" w:eastAsia="Times New Roman" w:hAnsi="Arial Nova Light" w:cs="Arial"/>
                <w:color w:val="000000"/>
                <w:kern w:val="24"/>
                <w:sz w:val="16"/>
                <w:szCs w:val="16"/>
                <w:lang w:val="fr-CH"/>
              </w:rPr>
              <w:t>1,154)=</w:t>
            </w:r>
            <w:r w:rsidR="00C9697D">
              <w:rPr>
                <w:rFonts w:ascii="Arial Nova Light" w:eastAsia="Times New Roman" w:hAnsi="Arial Nova Light" w:cs="Arial"/>
                <w:color w:val="000000"/>
                <w:kern w:val="24"/>
                <w:sz w:val="16"/>
                <w:szCs w:val="16"/>
                <w:lang w:val="fr-CH"/>
              </w:rPr>
              <w:t xml:space="preserve"> </w:t>
            </w:r>
            <w:r w:rsidR="00CF53DA" w:rsidRPr="00AF6391">
              <w:rPr>
                <w:rFonts w:ascii="Arial Nova Light" w:eastAsia="Times New Roman" w:hAnsi="Arial Nova Light" w:cs="Arial"/>
                <w:color w:val="000000"/>
                <w:kern w:val="24"/>
                <w:sz w:val="16"/>
                <w:szCs w:val="16"/>
                <w:lang w:val="fr-CH"/>
              </w:rPr>
              <w:t>14</w:t>
            </w:r>
            <w:r>
              <w:rPr>
                <w:rFonts w:ascii="Arial Nova Light" w:eastAsia="Times New Roman" w:hAnsi="Arial Nova Light" w:cs="Arial"/>
                <w:color w:val="000000"/>
                <w:kern w:val="24"/>
                <w:sz w:val="16"/>
                <w:szCs w:val="16"/>
                <w:lang w:val="fr-CH"/>
              </w:rPr>
              <w:t>.</w:t>
            </w:r>
            <w:r w:rsidR="00CF53DA" w:rsidRPr="00AF6391">
              <w:rPr>
                <w:rFonts w:ascii="Arial Nova Light" w:eastAsia="Times New Roman" w:hAnsi="Arial Nova Light" w:cs="Arial"/>
                <w:color w:val="000000"/>
                <w:kern w:val="24"/>
                <w:sz w:val="16"/>
                <w:szCs w:val="16"/>
                <w:lang w:val="fr-CH"/>
              </w:rPr>
              <w:t xml:space="preserve">90              </w:t>
            </w:r>
            <w:r w:rsidR="003D5C12" w:rsidRPr="00C9697D">
              <w:rPr>
                <w:rFonts w:ascii="Arial Nova Light" w:eastAsia="Times New Roman" w:hAnsi="Arial Nova Light" w:cs="Arial"/>
                <w:i/>
                <w:iCs/>
                <w:color w:val="000000"/>
                <w:kern w:val="24"/>
                <w:sz w:val="16"/>
                <w:szCs w:val="16"/>
                <w:lang w:val="fr-CH"/>
              </w:rPr>
              <w:t>p</w:t>
            </w:r>
            <w:r w:rsidR="00CF53DA" w:rsidRPr="00C9697D">
              <w:rPr>
                <w:rFonts w:ascii="Arial Nova Light" w:eastAsia="Times New Roman" w:hAnsi="Arial Nova Light" w:cs="Arial"/>
                <w:i/>
                <w:iCs/>
                <w:color w:val="000000"/>
                <w:kern w:val="24"/>
                <w:sz w:val="16"/>
                <w:szCs w:val="16"/>
                <w:lang w:val="fr-CH"/>
              </w:rPr>
              <w:t>&lt;</w:t>
            </w:r>
            <w:r w:rsidR="00CF53DA" w:rsidRPr="00AF6391">
              <w:rPr>
                <w:rFonts w:ascii="Arial Nova Light" w:eastAsia="Times New Roman" w:hAnsi="Arial Nova Light" w:cs="Arial"/>
                <w:color w:val="000000"/>
                <w:kern w:val="24"/>
                <w:sz w:val="16"/>
                <w:szCs w:val="16"/>
                <w:lang w:val="fr-CH"/>
              </w:rPr>
              <w:t xml:space="preserve"> .0001</w:t>
            </w:r>
          </w:p>
        </w:tc>
        <w:tc>
          <w:tcPr>
            <w:tcW w:w="545" w:type="dxa"/>
            <w:shd w:val="clear" w:color="auto" w:fill="FFFFFF"/>
            <w:tcMar>
              <w:top w:w="15" w:type="dxa"/>
              <w:left w:w="15" w:type="dxa"/>
              <w:bottom w:w="0" w:type="dxa"/>
              <w:right w:w="15" w:type="dxa"/>
            </w:tcMar>
            <w:vAlign w:val="center"/>
            <w:hideMark/>
          </w:tcPr>
          <w:p w14:paraId="4F0AC5FF" w14:textId="77777777" w:rsidR="00CF53DA" w:rsidRPr="00CF53DA" w:rsidRDefault="00CF53DA" w:rsidP="00263A11">
            <w:pPr>
              <w:suppressAutoHyphens/>
              <w:autoSpaceDN w:val="0"/>
              <w:spacing w:after="0" w:line="276" w:lineRule="auto"/>
              <w:textAlignment w:val="baseline"/>
              <w:rPr>
                <w:rFonts w:ascii="Arial" w:eastAsia="Times New Roman" w:hAnsi="Arial" w:cs="Arial"/>
                <w:sz w:val="2"/>
                <w:szCs w:val="2"/>
              </w:rPr>
            </w:pPr>
          </w:p>
        </w:tc>
        <w:tc>
          <w:tcPr>
            <w:tcW w:w="1587" w:type="dxa"/>
            <w:shd w:val="clear" w:color="auto" w:fill="FFFFFF"/>
            <w:tcMar>
              <w:top w:w="15" w:type="dxa"/>
              <w:left w:w="113" w:type="dxa"/>
              <w:bottom w:w="0" w:type="dxa"/>
              <w:right w:w="15" w:type="dxa"/>
            </w:tcMar>
            <w:vAlign w:val="center"/>
            <w:hideMark/>
          </w:tcPr>
          <w:p w14:paraId="11B1D74F" w14:textId="6757E807" w:rsidR="00CF53DA" w:rsidRPr="00AF6391" w:rsidRDefault="00CF53DA" w:rsidP="00263A11">
            <w:pPr>
              <w:suppressAutoHyphens/>
              <w:autoSpaceDN w:val="0"/>
              <w:spacing w:after="0" w:line="276" w:lineRule="auto"/>
              <w:jc w:val="center"/>
              <w:textAlignment w:val="baseline"/>
              <w:rPr>
                <w:rFonts w:ascii="Arial Nova Light" w:eastAsia="Calibri" w:hAnsi="Arial Nova Light" w:cs="Times New Roman"/>
                <w:color w:val="000000"/>
                <w:kern w:val="24"/>
                <w:sz w:val="16"/>
                <w:szCs w:val="16"/>
              </w:rPr>
            </w:pPr>
            <w:r w:rsidRPr="00AF6391">
              <w:rPr>
                <w:rFonts w:ascii="Arial Nova Light" w:eastAsia="Calibri" w:hAnsi="Arial Nova Light" w:cs="Times New Roman"/>
                <w:color w:val="000000"/>
                <w:kern w:val="24"/>
                <w:sz w:val="16"/>
                <w:szCs w:val="16"/>
              </w:rPr>
              <w:t>Current</w:t>
            </w:r>
            <w:r w:rsidR="00AF6391">
              <w:rPr>
                <w:rFonts w:ascii="Arial Nova Light" w:eastAsia="Calibri" w:hAnsi="Arial Nova Light" w:cs="Times New Roman"/>
                <w:color w:val="000000"/>
                <w:kern w:val="24"/>
                <w:sz w:val="16"/>
                <w:szCs w:val="16"/>
              </w:rPr>
              <w:t xml:space="preserve"> </w:t>
            </w:r>
            <w:r w:rsidRPr="00AF6391">
              <w:rPr>
                <w:rFonts w:ascii="Arial Nova Light" w:eastAsia="Calibri" w:hAnsi="Arial Nova Light" w:cs="Times New Roman"/>
                <w:color w:val="000000"/>
                <w:kern w:val="24"/>
                <w:sz w:val="16"/>
                <w:szCs w:val="16"/>
              </w:rPr>
              <w:t>trial</w:t>
            </w:r>
          </w:p>
        </w:tc>
        <w:tc>
          <w:tcPr>
            <w:tcW w:w="1129" w:type="dxa"/>
            <w:shd w:val="clear" w:color="auto" w:fill="FFFFFF"/>
            <w:tcMar>
              <w:top w:w="15" w:type="dxa"/>
              <w:left w:w="15" w:type="dxa"/>
              <w:bottom w:w="0" w:type="dxa"/>
              <w:right w:w="15" w:type="dxa"/>
            </w:tcMar>
            <w:vAlign w:val="center"/>
            <w:hideMark/>
          </w:tcPr>
          <w:p w14:paraId="6E9DBEF3" w14:textId="28AAF7A9" w:rsidR="00CF53DA" w:rsidRPr="00CF53DA" w:rsidRDefault="003C2961" w:rsidP="00263A11">
            <w:pPr>
              <w:suppressAutoHyphens/>
              <w:autoSpaceDN w:val="0"/>
              <w:spacing w:after="0" w:line="276" w:lineRule="auto"/>
              <w:jc w:val="center"/>
              <w:textAlignment w:val="baseline"/>
              <w:rPr>
                <w:rFonts w:ascii="Arial" w:eastAsia="Times New Roman" w:hAnsi="Arial" w:cs="Arial"/>
                <w:sz w:val="36"/>
                <w:szCs w:val="3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635DD1">
              <w:rPr>
                <w:rFonts w:ascii="Arial Nova Light" w:eastAsia="Times New Roman" w:hAnsi="Arial Nova Light" w:cs="Arial"/>
                <w:color w:val="000000"/>
                <w:kern w:val="24"/>
                <w:sz w:val="16"/>
                <w:szCs w:val="16"/>
                <w:lang w:val="fr-CH"/>
              </w:rPr>
              <w:t>1</w:t>
            </w:r>
            <w:r w:rsidR="00C9697D">
              <w:rPr>
                <w:rFonts w:ascii="Arial Nova Light" w:eastAsia="Times New Roman" w:hAnsi="Arial Nova Light" w:cs="Arial"/>
                <w:color w:val="000000"/>
                <w:kern w:val="24"/>
                <w:sz w:val="16"/>
                <w:szCs w:val="16"/>
                <w:lang w:val="fr-CH"/>
              </w:rPr>
              <w:t>,</w:t>
            </w:r>
            <w:r w:rsidR="005A70FA">
              <w:rPr>
                <w:rFonts w:ascii="Arial Nova Light" w:eastAsia="Times New Roman" w:hAnsi="Arial Nova Light" w:cs="Arial"/>
                <w:color w:val="000000"/>
                <w:kern w:val="24"/>
                <w:sz w:val="16"/>
                <w:szCs w:val="16"/>
                <w:lang w:val="fr-CH"/>
              </w:rPr>
              <w:t xml:space="preserve"> </w:t>
            </w:r>
            <w:r w:rsidR="00635DD1">
              <w:rPr>
                <w:rFonts w:ascii="Arial Nova Light" w:eastAsia="Times New Roman" w:hAnsi="Arial Nova Light" w:cs="Arial"/>
                <w:color w:val="000000"/>
                <w:kern w:val="24"/>
                <w:sz w:val="16"/>
                <w:szCs w:val="16"/>
                <w:lang w:val="fr-CH"/>
              </w:rPr>
              <w:t>161</w:t>
            </w:r>
            <w:r w:rsidR="00CF53DA" w:rsidRPr="00CF53DA">
              <w:rPr>
                <w:rFonts w:ascii="Arial Nova Light" w:eastAsia="Times New Roman" w:hAnsi="Arial Nova Light" w:cs="Arial"/>
                <w:color w:val="000000"/>
                <w:kern w:val="24"/>
                <w:sz w:val="16"/>
                <w:szCs w:val="16"/>
                <w:lang w:val="fr-CH"/>
              </w:rPr>
              <w:t>)=</w:t>
            </w:r>
            <w:r w:rsidR="00C9697D">
              <w:rPr>
                <w:rFonts w:ascii="Arial Nova Light" w:eastAsia="Times New Roman" w:hAnsi="Arial Nova Light" w:cs="Arial"/>
                <w:color w:val="000000"/>
                <w:kern w:val="24"/>
                <w:sz w:val="16"/>
                <w:szCs w:val="16"/>
                <w:lang w:val="fr-CH"/>
              </w:rPr>
              <w:t xml:space="preserve"> </w:t>
            </w:r>
            <w:r w:rsidR="00635DD1">
              <w:rPr>
                <w:rFonts w:ascii="Arial Nova Light" w:eastAsia="Times New Roman" w:hAnsi="Arial Nova Light" w:cs="Arial"/>
                <w:color w:val="000000"/>
                <w:kern w:val="24"/>
                <w:sz w:val="16"/>
                <w:szCs w:val="16"/>
                <w:lang w:val="fr-CH"/>
              </w:rPr>
              <w:t>215</w:t>
            </w:r>
            <w:r w:rsidR="00CF53DA" w:rsidRPr="00CF53DA">
              <w:rPr>
                <w:rFonts w:ascii="Arial Nova Light" w:eastAsia="Times New Roman" w:hAnsi="Arial Nova Light" w:cs="Arial"/>
                <w:color w:val="000000"/>
                <w:kern w:val="24"/>
                <w:sz w:val="16"/>
                <w:szCs w:val="16"/>
                <w:lang w:val="fr-CH"/>
              </w:rPr>
              <w:t xml:space="preserve">              </w:t>
            </w:r>
            <w:r w:rsidR="00C9697D" w:rsidRPr="00C9697D">
              <w:rPr>
                <w:rFonts w:ascii="Arial Nova Light" w:eastAsia="Times New Roman" w:hAnsi="Arial Nova Light" w:cs="Arial"/>
                <w:i/>
                <w:iCs/>
                <w:color w:val="000000"/>
                <w:kern w:val="24"/>
                <w:sz w:val="16"/>
                <w:szCs w:val="16"/>
                <w:lang w:val="fr-CH"/>
              </w:rPr>
              <w:t>p&lt;</w:t>
            </w:r>
            <w:r w:rsidR="00CF53DA" w:rsidRPr="00CF53DA">
              <w:rPr>
                <w:rFonts w:ascii="Arial Nova Light" w:eastAsia="Times New Roman" w:hAnsi="Arial Nova Light" w:cs="Arial"/>
                <w:color w:val="000000"/>
                <w:kern w:val="24"/>
                <w:sz w:val="16"/>
                <w:szCs w:val="16"/>
                <w:lang w:val="fr-CH"/>
              </w:rPr>
              <w:t xml:space="preserve"> </w:t>
            </w:r>
            <w:r w:rsidR="00C9697D">
              <w:rPr>
                <w:rFonts w:ascii="Arial Nova Light" w:eastAsia="Times New Roman" w:hAnsi="Arial Nova Light" w:cs="Arial"/>
                <w:color w:val="000000"/>
                <w:kern w:val="24"/>
                <w:sz w:val="16"/>
                <w:szCs w:val="16"/>
                <w:lang w:val="fr-CH"/>
              </w:rPr>
              <w:t>.</w:t>
            </w:r>
            <w:r w:rsidR="00CF53DA" w:rsidRPr="00CF53DA">
              <w:rPr>
                <w:rFonts w:ascii="Arial Nova Light" w:eastAsia="Times New Roman" w:hAnsi="Arial Nova Light" w:cs="Arial"/>
                <w:color w:val="000000"/>
                <w:kern w:val="24"/>
                <w:sz w:val="16"/>
                <w:szCs w:val="16"/>
                <w:lang w:val="fr-CH"/>
              </w:rPr>
              <w:t>0001</w:t>
            </w:r>
          </w:p>
        </w:tc>
        <w:tc>
          <w:tcPr>
            <w:tcW w:w="1296" w:type="dxa"/>
            <w:shd w:val="clear" w:color="auto" w:fill="FFFFFF"/>
            <w:tcMar>
              <w:top w:w="15" w:type="dxa"/>
              <w:left w:w="15" w:type="dxa"/>
              <w:bottom w:w="0" w:type="dxa"/>
              <w:right w:w="15" w:type="dxa"/>
            </w:tcMar>
            <w:vAlign w:val="center"/>
            <w:hideMark/>
          </w:tcPr>
          <w:p w14:paraId="34B35488" w14:textId="41D996F7" w:rsidR="00CF53DA" w:rsidRPr="00CF53DA" w:rsidRDefault="003C2961" w:rsidP="00263A11">
            <w:pPr>
              <w:suppressAutoHyphens/>
              <w:autoSpaceDN w:val="0"/>
              <w:spacing w:after="0" w:line="276" w:lineRule="auto"/>
              <w:jc w:val="center"/>
              <w:textAlignment w:val="baseline"/>
              <w:rPr>
                <w:rFonts w:ascii="Arial" w:eastAsia="Times New Roman" w:hAnsi="Arial" w:cs="Arial"/>
                <w:sz w:val="36"/>
                <w:szCs w:val="3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CF53DA" w:rsidRPr="00CF53DA">
              <w:rPr>
                <w:rFonts w:ascii="Arial Nova Light" w:eastAsia="Times New Roman" w:hAnsi="Arial Nova Light" w:cs="Arial"/>
                <w:color w:val="000000"/>
                <w:kern w:val="24"/>
                <w:sz w:val="16"/>
                <w:szCs w:val="16"/>
                <w:lang w:val="fr-CH"/>
              </w:rPr>
              <w:t>1</w:t>
            </w:r>
            <w:r w:rsidR="00C9697D">
              <w:rPr>
                <w:rFonts w:ascii="Arial Nova Light" w:eastAsia="Times New Roman" w:hAnsi="Arial Nova Light" w:cs="Arial"/>
                <w:color w:val="000000"/>
                <w:kern w:val="24"/>
                <w:sz w:val="16"/>
                <w:szCs w:val="16"/>
                <w:lang w:val="fr-CH"/>
              </w:rPr>
              <w:t>,</w:t>
            </w:r>
            <w:r w:rsidR="005A70FA">
              <w:rPr>
                <w:rFonts w:ascii="Arial Nova Light" w:eastAsia="Times New Roman" w:hAnsi="Arial Nova Light" w:cs="Arial"/>
                <w:color w:val="000000"/>
                <w:kern w:val="24"/>
                <w:sz w:val="16"/>
                <w:szCs w:val="16"/>
                <w:lang w:val="fr-CH"/>
              </w:rPr>
              <w:t xml:space="preserve"> </w:t>
            </w:r>
            <w:r w:rsidR="00CF53DA" w:rsidRPr="00CF53DA">
              <w:rPr>
                <w:rFonts w:ascii="Arial Nova Light" w:eastAsia="Times New Roman" w:hAnsi="Arial Nova Light" w:cs="Arial"/>
                <w:color w:val="000000"/>
                <w:kern w:val="24"/>
                <w:sz w:val="16"/>
                <w:szCs w:val="16"/>
                <w:lang w:val="fr-CH"/>
              </w:rPr>
              <w:t>154)=</w:t>
            </w:r>
            <w:r w:rsidR="00C9697D">
              <w:rPr>
                <w:rFonts w:ascii="Arial Nova Light" w:eastAsia="Times New Roman" w:hAnsi="Arial Nova Light" w:cs="Arial"/>
                <w:color w:val="000000"/>
                <w:kern w:val="24"/>
                <w:sz w:val="16"/>
                <w:szCs w:val="16"/>
                <w:lang w:val="fr-CH"/>
              </w:rPr>
              <w:t xml:space="preserve"> </w:t>
            </w:r>
            <w:r w:rsidR="00CF53DA" w:rsidRPr="00CF53DA">
              <w:rPr>
                <w:rFonts w:ascii="Arial Nova Light" w:eastAsia="Times New Roman" w:hAnsi="Arial Nova Light" w:cs="Arial"/>
                <w:color w:val="000000"/>
                <w:kern w:val="24"/>
                <w:sz w:val="16"/>
                <w:szCs w:val="16"/>
                <w:lang w:val="fr-CH"/>
              </w:rPr>
              <w:t>14</w:t>
            </w:r>
            <w:r w:rsidR="00C9697D">
              <w:rPr>
                <w:rFonts w:ascii="Arial Nova Light" w:eastAsia="Times New Roman" w:hAnsi="Arial Nova Light" w:cs="Arial"/>
                <w:color w:val="000000"/>
                <w:kern w:val="24"/>
                <w:sz w:val="16"/>
                <w:szCs w:val="16"/>
                <w:lang w:val="fr-CH"/>
              </w:rPr>
              <w:t>.</w:t>
            </w:r>
            <w:r w:rsidR="00CF53DA" w:rsidRPr="00CF53DA">
              <w:rPr>
                <w:rFonts w:ascii="Arial Nova Light" w:eastAsia="Times New Roman" w:hAnsi="Arial Nova Light" w:cs="Arial"/>
                <w:color w:val="000000"/>
                <w:kern w:val="24"/>
                <w:sz w:val="16"/>
                <w:szCs w:val="16"/>
                <w:lang w:val="fr-CH"/>
              </w:rPr>
              <w:t xml:space="preserve">46              </w:t>
            </w:r>
            <w:r w:rsidR="00C9697D" w:rsidRPr="00C9697D">
              <w:rPr>
                <w:rFonts w:ascii="Arial Nova Light" w:eastAsia="Times New Roman" w:hAnsi="Arial Nova Light" w:cs="Arial"/>
                <w:i/>
                <w:iCs/>
                <w:color w:val="000000"/>
                <w:kern w:val="24"/>
                <w:sz w:val="16"/>
                <w:szCs w:val="16"/>
                <w:lang w:val="fr-CH"/>
              </w:rPr>
              <w:t>p&lt;</w:t>
            </w:r>
            <w:r w:rsidR="00CF53DA" w:rsidRPr="00CF53DA">
              <w:rPr>
                <w:rFonts w:ascii="Arial Nova Light" w:eastAsia="Times New Roman" w:hAnsi="Arial Nova Light" w:cs="Arial"/>
                <w:color w:val="000000"/>
                <w:kern w:val="24"/>
                <w:sz w:val="16"/>
                <w:szCs w:val="16"/>
                <w:lang w:val="fr-CH"/>
              </w:rPr>
              <w:t xml:space="preserve"> </w:t>
            </w:r>
            <w:r w:rsidR="00C9697D">
              <w:rPr>
                <w:rFonts w:ascii="Arial Nova Light" w:eastAsia="Times New Roman" w:hAnsi="Arial Nova Light" w:cs="Arial"/>
                <w:color w:val="000000"/>
                <w:kern w:val="24"/>
                <w:sz w:val="16"/>
                <w:szCs w:val="16"/>
                <w:lang w:val="fr-CH"/>
              </w:rPr>
              <w:t>.</w:t>
            </w:r>
            <w:r w:rsidR="00CF53DA" w:rsidRPr="00CF53DA">
              <w:rPr>
                <w:rFonts w:ascii="Arial Nova Light" w:eastAsia="Times New Roman" w:hAnsi="Arial Nova Light" w:cs="Arial"/>
                <w:color w:val="000000"/>
                <w:kern w:val="24"/>
                <w:sz w:val="16"/>
                <w:szCs w:val="16"/>
                <w:lang w:val="fr-CH"/>
              </w:rPr>
              <w:t>0001</w:t>
            </w:r>
          </w:p>
        </w:tc>
      </w:tr>
      <w:tr w:rsidR="00CF53DA" w:rsidRPr="00CF53DA" w14:paraId="2DF017F2" w14:textId="77777777" w:rsidTr="009A0A53">
        <w:trPr>
          <w:trHeight w:val="907"/>
          <w:jc w:val="center"/>
        </w:trPr>
        <w:tc>
          <w:tcPr>
            <w:tcW w:w="1587" w:type="dxa"/>
            <w:shd w:val="clear" w:color="auto" w:fill="FFFFFF"/>
            <w:tcMar>
              <w:top w:w="15" w:type="dxa"/>
              <w:left w:w="113" w:type="dxa"/>
              <w:bottom w:w="0" w:type="dxa"/>
              <w:right w:w="15" w:type="dxa"/>
            </w:tcMar>
            <w:vAlign w:val="center"/>
            <w:hideMark/>
          </w:tcPr>
          <w:p w14:paraId="154B7E28" w14:textId="3530719F" w:rsidR="00CF53DA" w:rsidRPr="00AF6391" w:rsidRDefault="00CF53DA" w:rsidP="00263A11">
            <w:pPr>
              <w:suppressAutoHyphens/>
              <w:autoSpaceDN w:val="0"/>
              <w:spacing w:after="0" w:line="276" w:lineRule="auto"/>
              <w:jc w:val="center"/>
              <w:textAlignment w:val="baseline"/>
              <w:rPr>
                <w:rFonts w:ascii="Arial" w:eastAsia="Times New Roman" w:hAnsi="Arial" w:cs="Arial"/>
                <w:sz w:val="16"/>
                <w:szCs w:val="16"/>
              </w:rPr>
            </w:pPr>
            <w:r w:rsidRPr="00AF6391">
              <w:rPr>
                <w:rFonts w:ascii="Arial Nova Light" w:eastAsia="Calibri" w:hAnsi="Arial Nova Light" w:cs="Times New Roman"/>
                <w:color w:val="000000"/>
                <w:kern w:val="24"/>
                <w:sz w:val="16"/>
                <w:szCs w:val="16"/>
              </w:rPr>
              <w:t xml:space="preserve">Previous </w:t>
            </w:r>
            <w:r w:rsidR="00A72489">
              <w:rPr>
                <w:rFonts w:ascii="Arial Nova Light" w:eastAsia="Calibri" w:hAnsi="Arial Nova Light" w:cs="Times New Roman"/>
                <w:color w:val="000000"/>
                <w:kern w:val="24"/>
                <w:sz w:val="16"/>
                <w:szCs w:val="16"/>
              </w:rPr>
              <w:t xml:space="preserve">trial </w:t>
            </w:r>
            <w:r w:rsidRPr="00AF6391">
              <w:rPr>
                <w:rFonts w:ascii="Arial Nova Light" w:eastAsia="Calibri" w:hAnsi="Arial Nova Light" w:cs="Times New Roman"/>
                <w:color w:val="000000"/>
                <w:kern w:val="24"/>
                <w:sz w:val="16"/>
                <w:szCs w:val="16"/>
              </w:rPr>
              <w:t>vs.</w:t>
            </w:r>
            <w:r w:rsidR="00AF6391">
              <w:rPr>
                <w:rFonts w:ascii="Arial" w:eastAsia="Times New Roman" w:hAnsi="Arial" w:cs="Arial"/>
                <w:sz w:val="16"/>
                <w:szCs w:val="16"/>
              </w:rPr>
              <w:t xml:space="preserve"> </w:t>
            </w:r>
            <w:r w:rsidRPr="00AF6391">
              <w:rPr>
                <w:rFonts w:ascii="Arial Nova Light" w:eastAsia="Calibri" w:hAnsi="Arial Nova Light" w:cs="Times New Roman"/>
                <w:color w:val="000000"/>
                <w:kern w:val="24"/>
                <w:sz w:val="16"/>
                <w:szCs w:val="16"/>
              </w:rPr>
              <w:t>Current</w:t>
            </w:r>
            <w:r w:rsidR="00A72489">
              <w:rPr>
                <w:rFonts w:ascii="Arial Nova Light" w:eastAsia="Calibri" w:hAnsi="Arial Nova Light" w:cs="Times New Roman"/>
                <w:color w:val="000000"/>
                <w:kern w:val="24"/>
                <w:sz w:val="16"/>
                <w:szCs w:val="16"/>
              </w:rPr>
              <w:t xml:space="preserve"> trial</w:t>
            </w:r>
          </w:p>
        </w:tc>
        <w:tc>
          <w:tcPr>
            <w:tcW w:w="1249" w:type="dxa"/>
            <w:shd w:val="clear" w:color="auto" w:fill="FFFFFF"/>
            <w:tcMar>
              <w:top w:w="15" w:type="dxa"/>
              <w:left w:w="15" w:type="dxa"/>
              <w:bottom w:w="0" w:type="dxa"/>
              <w:right w:w="15" w:type="dxa"/>
            </w:tcMar>
            <w:vAlign w:val="center"/>
            <w:hideMark/>
          </w:tcPr>
          <w:p w14:paraId="0C3373E4" w14:textId="5FF8703C" w:rsidR="00CF53DA" w:rsidRPr="00AF6391" w:rsidRDefault="003C2961" w:rsidP="00263A11">
            <w:pPr>
              <w:suppressAutoHyphens/>
              <w:autoSpaceDN w:val="0"/>
              <w:spacing w:after="0" w:line="276" w:lineRule="auto"/>
              <w:jc w:val="center"/>
              <w:textAlignment w:val="baseline"/>
              <w:rPr>
                <w:rFonts w:ascii="Arial" w:eastAsia="Times New Roman" w:hAnsi="Arial" w:cs="Arial"/>
                <w:sz w:val="16"/>
                <w:szCs w:val="1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635DD1">
              <w:rPr>
                <w:rFonts w:ascii="Arial Nova Light" w:eastAsia="Times New Roman" w:hAnsi="Arial Nova Light" w:cs="Arial"/>
                <w:color w:val="000000"/>
                <w:kern w:val="24"/>
                <w:sz w:val="16"/>
                <w:szCs w:val="16"/>
                <w:lang w:val="fr-CH"/>
              </w:rPr>
              <w:t>1,161</w:t>
            </w:r>
            <w:r w:rsidR="00CF53DA" w:rsidRPr="00AF6391">
              <w:rPr>
                <w:rFonts w:ascii="Arial Nova Light" w:eastAsia="Times New Roman" w:hAnsi="Arial Nova Light" w:cs="Arial"/>
                <w:color w:val="000000"/>
                <w:kern w:val="24"/>
                <w:sz w:val="16"/>
                <w:szCs w:val="16"/>
                <w:lang w:val="fr-CH"/>
              </w:rPr>
              <w:t>)</w:t>
            </w:r>
            <w:r w:rsidR="0077433C">
              <w:rPr>
                <w:rFonts w:ascii="Arial Nova Light" w:eastAsia="Times New Roman" w:hAnsi="Arial Nova Light" w:cs="Arial"/>
                <w:color w:val="000000"/>
                <w:kern w:val="24"/>
                <w:sz w:val="16"/>
                <w:szCs w:val="16"/>
                <w:lang w:val="fr-CH"/>
              </w:rPr>
              <w:t>=</w:t>
            </w:r>
            <w:r w:rsidR="00C9697D">
              <w:rPr>
                <w:rFonts w:ascii="Arial Nova Light" w:eastAsia="Times New Roman" w:hAnsi="Arial Nova Light" w:cs="Arial"/>
                <w:color w:val="000000"/>
                <w:kern w:val="24"/>
                <w:sz w:val="16"/>
                <w:szCs w:val="16"/>
                <w:lang w:val="fr-CH"/>
              </w:rPr>
              <w:t xml:space="preserve"> </w:t>
            </w:r>
            <w:r w:rsidR="0077433C">
              <w:rPr>
                <w:rFonts w:ascii="Arial Nova Light" w:eastAsia="Times New Roman" w:hAnsi="Arial Nova Light" w:cs="Arial"/>
                <w:color w:val="000000"/>
                <w:kern w:val="24"/>
                <w:sz w:val="16"/>
                <w:szCs w:val="16"/>
                <w:lang w:val="fr-CH"/>
              </w:rPr>
              <w:t>43</w:t>
            </w:r>
            <w:r>
              <w:rPr>
                <w:rFonts w:ascii="Arial Nova Light" w:eastAsia="Times New Roman" w:hAnsi="Arial Nova Light" w:cs="Arial"/>
                <w:color w:val="000000"/>
                <w:kern w:val="24"/>
                <w:sz w:val="16"/>
                <w:szCs w:val="16"/>
                <w:lang w:val="fr-CH"/>
              </w:rPr>
              <w:t>.</w:t>
            </w:r>
            <w:r w:rsidR="00CF53DA" w:rsidRPr="00AF6391">
              <w:rPr>
                <w:rFonts w:ascii="Arial Nova Light" w:eastAsia="Times New Roman" w:hAnsi="Arial Nova Light" w:cs="Arial"/>
                <w:color w:val="000000"/>
                <w:kern w:val="24"/>
                <w:sz w:val="16"/>
                <w:szCs w:val="16"/>
                <w:lang w:val="fr-CH"/>
              </w:rPr>
              <w:t xml:space="preserve">96              </w:t>
            </w:r>
            <w:r w:rsidR="003D5C12" w:rsidRPr="00C9697D">
              <w:rPr>
                <w:rFonts w:ascii="Arial Nova Light" w:eastAsia="Times New Roman" w:hAnsi="Arial Nova Light" w:cs="Arial"/>
                <w:i/>
                <w:iCs/>
                <w:color w:val="000000"/>
                <w:kern w:val="24"/>
                <w:sz w:val="16"/>
                <w:szCs w:val="16"/>
                <w:lang w:val="fr-CH"/>
              </w:rPr>
              <w:t>p</w:t>
            </w:r>
            <w:r w:rsidR="00CF53DA" w:rsidRPr="00C9697D">
              <w:rPr>
                <w:rFonts w:ascii="Arial Nova Light" w:eastAsia="Times New Roman" w:hAnsi="Arial Nova Light" w:cs="Arial"/>
                <w:i/>
                <w:iCs/>
                <w:color w:val="000000"/>
                <w:kern w:val="24"/>
                <w:sz w:val="16"/>
                <w:szCs w:val="16"/>
                <w:lang w:val="fr-CH"/>
              </w:rPr>
              <w:t>&lt;</w:t>
            </w:r>
            <w:r w:rsidR="00CF53DA" w:rsidRPr="00AF6391">
              <w:rPr>
                <w:rFonts w:ascii="Arial Nova Light" w:eastAsia="Times New Roman" w:hAnsi="Arial Nova Light" w:cs="Arial"/>
                <w:color w:val="000000"/>
                <w:kern w:val="24"/>
                <w:sz w:val="16"/>
                <w:szCs w:val="16"/>
                <w:lang w:val="fr-CH"/>
              </w:rPr>
              <w:t xml:space="preserve"> </w:t>
            </w:r>
            <w:r>
              <w:rPr>
                <w:rFonts w:ascii="Arial Nova Light" w:eastAsia="Times New Roman" w:hAnsi="Arial Nova Light" w:cs="Arial"/>
                <w:color w:val="000000"/>
                <w:kern w:val="24"/>
                <w:sz w:val="16"/>
                <w:szCs w:val="16"/>
                <w:lang w:val="fr-CH"/>
              </w:rPr>
              <w:t>.</w:t>
            </w:r>
            <w:r w:rsidR="00CF53DA" w:rsidRPr="00AF6391">
              <w:rPr>
                <w:rFonts w:ascii="Arial Nova Light" w:eastAsia="Times New Roman" w:hAnsi="Arial Nova Light" w:cs="Arial"/>
                <w:color w:val="000000"/>
                <w:kern w:val="24"/>
                <w:sz w:val="16"/>
                <w:szCs w:val="16"/>
                <w:lang w:val="fr-CH"/>
              </w:rPr>
              <w:t>0001</w:t>
            </w:r>
          </w:p>
        </w:tc>
        <w:tc>
          <w:tcPr>
            <w:tcW w:w="1249" w:type="dxa"/>
            <w:shd w:val="clear" w:color="auto" w:fill="FFFFFF"/>
            <w:tcMar>
              <w:top w:w="15" w:type="dxa"/>
              <w:left w:w="15" w:type="dxa"/>
              <w:bottom w:w="0" w:type="dxa"/>
              <w:right w:w="15" w:type="dxa"/>
            </w:tcMar>
            <w:vAlign w:val="center"/>
            <w:hideMark/>
          </w:tcPr>
          <w:p w14:paraId="2CF19D83" w14:textId="58F6975F" w:rsidR="00CF53DA" w:rsidRPr="00AF6391" w:rsidRDefault="003C2961" w:rsidP="00263A11">
            <w:pPr>
              <w:suppressAutoHyphens/>
              <w:autoSpaceDN w:val="0"/>
              <w:spacing w:after="0" w:line="276" w:lineRule="auto"/>
              <w:jc w:val="center"/>
              <w:textAlignment w:val="baseline"/>
              <w:rPr>
                <w:rFonts w:ascii="Arial" w:eastAsia="Times New Roman" w:hAnsi="Arial" w:cs="Arial"/>
                <w:sz w:val="16"/>
                <w:szCs w:val="1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CF53DA" w:rsidRPr="00AF6391">
              <w:rPr>
                <w:rFonts w:ascii="Arial Nova Light" w:eastAsia="Times New Roman" w:hAnsi="Arial Nova Light" w:cs="Arial"/>
                <w:color w:val="000000"/>
                <w:kern w:val="24"/>
                <w:sz w:val="16"/>
                <w:szCs w:val="16"/>
                <w:lang w:val="fr-CH"/>
              </w:rPr>
              <w:t>1,154)=</w:t>
            </w:r>
            <w:r w:rsidR="00C9697D">
              <w:rPr>
                <w:rFonts w:ascii="Arial Nova Light" w:eastAsia="Times New Roman" w:hAnsi="Arial Nova Light" w:cs="Arial"/>
                <w:color w:val="000000"/>
                <w:kern w:val="24"/>
                <w:sz w:val="16"/>
                <w:szCs w:val="16"/>
                <w:lang w:val="fr-CH"/>
              </w:rPr>
              <w:t xml:space="preserve"> </w:t>
            </w:r>
            <w:r w:rsidR="00CF53DA" w:rsidRPr="00AF6391">
              <w:rPr>
                <w:rFonts w:ascii="Arial Nova Light" w:eastAsia="Times New Roman" w:hAnsi="Arial Nova Light" w:cs="Arial"/>
                <w:color w:val="000000"/>
                <w:kern w:val="24"/>
                <w:sz w:val="16"/>
                <w:szCs w:val="16"/>
                <w:lang w:val="fr-CH"/>
              </w:rPr>
              <w:t>0</w:t>
            </w:r>
            <w:r>
              <w:rPr>
                <w:rFonts w:ascii="Arial Nova Light" w:eastAsia="Times New Roman" w:hAnsi="Arial Nova Light" w:cs="Arial"/>
                <w:color w:val="000000"/>
                <w:kern w:val="24"/>
                <w:sz w:val="16"/>
                <w:szCs w:val="16"/>
                <w:lang w:val="fr-CH"/>
              </w:rPr>
              <w:t>.</w:t>
            </w:r>
            <w:r w:rsidR="00CF53DA" w:rsidRPr="00AF6391">
              <w:rPr>
                <w:rFonts w:ascii="Arial Nova Light" w:eastAsia="Times New Roman" w:hAnsi="Arial Nova Light" w:cs="Arial"/>
                <w:color w:val="000000"/>
                <w:kern w:val="24"/>
                <w:sz w:val="16"/>
                <w:szCs w:val="16"/>
                <w:lang w:val="fr-CH"/>
              </w:rPr>
              <w:t xml:space="preserve">32             </w:t>
            </w:r>
            <w:r w:rsidRPr="00C9697D">
              <w:rPr>
                <w:rFonts w:ascii="Arial Nova Light" w:eastAsia="Times New Roman" w:hAnsi="Arial Nova Light" w:cs="Arial"/>
                <w:i/>
                <w:iCs/>
                <w:color w:val="000000"/>
                <w:kern w:val="24"/>
                <w:sz w:val="16"/>
                <w:szCs w:val="16"/>
                <w:lang w:val="fr-CH"/>
              </w:rPr>
              <w:t>p&lt;</w:t>
            </w:r>
            <w:r>
              <w:rPr>
                <w:rFonts w:ascii="Arial Nova Light" w:eastAsia="Times New Roman" w:hAnsi="Arial Nova Light" w:cs="Arial"/>
                <w:color w:val="000000"/>
                <w:kern w:val="24"/>
                <w:sz w:val="16"/>
                <w:szCs w:val="16"/>
                <w:lang w:val="fr-CH"/>
              </w:rPr>
              <w:t xml:space="preserve"> n.s.</w:t>
            </w:r>
          </w:p>
        </w:tc>
        <w:tc>
          <w:tcPr>
            <w:tcW w:w="545" w:type="dxa"/>
            <w:shd w:val="clear" w:color="auto" w:fill="FFFFFF"/>
            <w:tcMar>
              <w:top w:w="15" w:type="dxa"/>
              <w:left w:w="15" w:type="dxa"/>
              <w:bottom w:w="0" w:type="dxa"/>
              <w:right w:w="15" w:type="dxa"/>
            </w:tcMar>
            <w:vAlign w:val="center"/>
            <w:hideMark/>
          </w:tcPr>
          <w:p w14:paraId="4C348075" w14:textId="77777777" w:rsidR="00CF53DA" w:rsidRPr="00CF53DA" w:rsidRDefault="00CF53DA" w:rsidP="00263A11">
            <w:pPr>
              <w:suppressAutoHyphens/>
              <w:autoSpaceDN w:val="0"/>
              <w:spacing w:after="0" w:line="276" w:lineRule="auto"/>
              <w:textAlignment w:val="baseline"/>
              <w:rPr>
                <w:rFonts w:ascii="Arial" w:eastAsia="Times New Roman" w:hAnsi="Arial" w:cs="Arial"/>
                <w:sz w:val="2"/>
                <w:szCs w:val="2"/>
              </w:rPr>
            </w:pPr>
          </w:p>
        </w:tc>
        <w:tc>
          <w:tcPr>
            <w:tcW w:w="1587" w:type="dxa"/>
            <w:shd w:val="clear" w:color="auto" w:fill="FFFFFF"/>
            <w:tcMar>
              <w:top w:w="15" w:type="dxa"/>
              <w:left w:w="113" w:type="dxa"/>
              <w:bottom w:w="0" w:type="dxa"/>
              <w:right w:w="15" w:type="dxa"/>
            </w:tcMar>
            <w:vAlign w:val="center"/>
            <w:hideMark/>
          </w:tcPr>
          <w:p w14:paraId="1530E87D" w14:textId="314B6612" w:rsidR="00CF53DA" w:rsidRPr="00AF6391" w:rsidRDefault="00A72489" w:rsidP="00263A11">
            <w:pPr>
              <w:suppressAutoHyphens/>
              <w:autoSpaceDN w:val="0"/>
              <w:spacing w:after="0" w:line="276" w:lineRule="auto"/>
              <w:jc w:val="center"/>
              <w:textAlignment w:val="baseline"/>
              <w:rPr>
                <w:rFonts w:ascii="Arial" w:eastAsia="Times New Roman" w:hAnsi="Arial" w:cs="Arial"/>
                <w:sz w:val="16"/>
                <w:szCs w:val="16"/>
              </w:rPr>
            </w:pPr>
            <w:r w:rsidRPr="00AF6391">
              <w:rPr>
                <w:rFonts w:ascii="Arial Nova Light" w:eastAsia="Calibri" w:hAnsi="Arial Nova Light" w:cs="Times New Roman"/>
                <w:color w:val="000000"/>
                <w:kern w:val="24"/>
                <w:sz w:val="16"/>
                <w:szCs w:val="16"/>
              </w:rPr>
              <w:t xml:space="preserve">Previous </w:t>
            </w:r>
            <w:r>
              <w:rPr>
                <w:rFonts w:ascii="Arial Nova Light" w:eastAsia="Calibri" w:hAnsi="Arial Nova Light" w:cs="Times New Roman"/>
                <w:color w:val="000000"/>
                <w:kern w:val="24"/>
                <w:sz w:val="16"/>
                <w:szCs w:val="16"/>
              </w:rPr>
              <w:t xml:space="preserve">trial </w:t>
            </w:r>
            <w:r w:rsidRPr="00AF6391">
              <w:rPr>
                <w:rFonts w:ascii="Arial Nova Light" w:eastAsia="Calibri" w:hAnsi="Arial Nova Light" w:cs="Times New Roman"/>
                <w:color w:val="000000"/>
                <w:kern w:val="24"/>
                <w:sz w:val="16"/>
                <w:szCs w:val="16"/>
              </w:rPr>
              <w:t>vs.</w:t>
            </w:r>
            <w:r>
              <w:rPr>
                <w:rFonts w:ascii="Arial" w:eastAsia="Times New Roman" w:hAnsi="Arial" w:cs="Arial"/>
                <w:sz w:val="16"/>
                <w:szCs w:val="16"/>
              </w:rPr>
              <w:t xml:space="preserve"> </w:t>
            </w:r>
            <w:r w:rsidRPr="00AF6391">
              <w:rPr>
                <w:rFonts w:ascii="Arial Nova Light" w:eastAsia="Calibri" w:hAnsi="Arial Nova Light" w:cs="Times New Roman"/>
                <w:color w:val="000000"/>
                <w:kern w:val="24"/>
                <w:sz w:val="16"/>
                <w:szCs w:val="16"/>
              </w:rPr>
              <w:t>Current</w:t>
            </w:r>
            <w:r>
              <w:rPr>
                <w:rFonts w:ascii="Arial Nova Light" w:eastAsia="Calibri" w:hAnsi="Arial Nova Light" w:cs="Times New Roman"/>
                <w:color w:val="000000"/>
                <w:kern w:val="24"/>
                <w:sz w:val="16"/>
                <w:szCs w:val="16"/>
              </w:rPr>
              <w:t xml:space="preserve"> trial</w:t>
            </w:r>
          </w:p>
        </w:tc>
        <w:tc>
          <w:tcPr>
            <w:tcW w:w="1129" w:type="dxa"/>
            <w:shd w:val="clear" w:color="auto" w:fill="FFFFFF"/>
            <w:tcMar>
              <w:top w:w="15" w:type="dxa"/>
              <w:left w:w="15" w:type="dxa"/>
              <w:bottom w:w="0" w:type="dxa"/>
              <w:right w:w="15" w:type="dxa"/>
            </w:tcMar>
            <w:vAlign w:val="center"/>
            <w:hideMark/>
          </w:tcPr>
          <w:p w14:paraId="1053D10A" w14:textId="6CD77B2D" w:rsidR="00CF53DA" w:rsidRPr="00CF53DA" w:rsidRDefault="003C2961" w:rsidP="00263A11">
            <w:pPr>
              <w:suppressAutoHyphens/>
              <w:autoSpaceDN w:val="0"/>
              <w:spacing w:after="0" w:line="276" w:lineRule="auto"/>
              <w:jc w:val="center"/>
              <w:textAlignment w:val="baseline"/>
              <w:rPr>
                <w:rFonts w:ascii="Arial" w:eastAsia="Times New Roman" w:hAnsi="Arial" w:cs="Arial"/>
                <w:sz w:val="36"/>
                <w:szCs w:val="3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635DD1">
              <w:rPr>
                <w:rFonts w:ascii="Arial Nova Light" w:eastAsia="Times New Roman" w:hAnsi="Arial Nova Light" w:cs="Arial"/>
                <w:color w:val="000000"/>
                <w:kern w:val="24"/>
                <w:sz w:val="16"/>
                <w:szCs w:val="16"/>
                <w:lang w:val="fr-CH"/>
              </w:rPr>
              <w:t>1</w:t>
            </w:r>
            <w:r w:rsidR="00C9697D">
              <w:rPr>
                <w:rFonts w:ascii="Arial Nova Light" w:eastAsia="Times New Roman" w:hAnsi="Arial Nova Light" w:cs="Arial"/>
                <w:color w:val="000000"/>
                <w:kern w:val="24"/>
                <w:sz w:val="16"/>
                <w:szCs w:val="16"/>
                <w:lang w:val="fr-CH"/>
              </w:rPr>
              <w:t>,</w:t>
            </w:r>
            <w:r w:rsidR="005A70FA">
              <w:rPr>
                <w:rFonts w:ascii="Arial Nova Light" w:eastAsia="Times New Roman" w:hAnsi="Arial Nova Light" w:cs="Arial"/>
                <w:color w:val="000000"/>
                <w:kern w:val="24"/>
                <w:sz w:val="16"/>
                <w:szCs w:val="16"/>
                <w:lang w:val="fr-CH"/>
              </w:rPr>
              <w:t xml:space="preserve"> </w:t>
            </w:r>
            <w:r w:rsidR="00635DD1">
              <w:rPr>
                <w:rFonts w:ascii="Arial Nova Light" w:eastAsia="Times New Roman" w:hAnsi="Arial Nova Light" w:cs="Arial"/>
                <w:color w:val="000000"/>
                <w:kern w:val="24"/>
                <w:sz w:val="16"/>
                <w:szCs w:val="16"/>
                <w:lang w:val="fr-CH"/>
              </w:rPr>
              <w:t>161</w:t>
            </w:r>
            <w:r w:rsidR="00CF53DA" w:rsidRPr="00CF53DA">
              <w:rPr>
                <w:rFonts w:ascii="Arial Nova Light" w:eastAsia="Times New Roman" w:hAnsi="Arial Nova Light" w:cs="Arial"/>
                <w:color w:val="000000"/>
                <w:kern w:val="24"/>
                <w:sz w:val="16"/>
                <w:szCs w:val="16"/>
                <w:lang w:val="fr-CH"/>
              </w:rPr>
              <w:t>)=</w:t>
            </w:r>
            <w:r w:rsidR="00C9697D">
              <w:rPr>
                <w:rFonts w:ascii="Arial Nova Light" w:eastAsia="Times New Roman" w:hAnsi="Arial Nova Light" w:cs="Arial"/>
                <w:color w:val="000000"/>
                <w:kern w:val="24"/>
                <w:sz w:val="16"/>
                <w:szCs w:val="16"/>
                <w:lang w:val="fr-CH"/>
              </w:rPr>
              <w:t xml:space="preserve"> </w:t>
            </w:r>
            <w:r w:rsidR="00635DD1">
              <w:rPr>
                <w:rFonts w:ascii="Arial Nova Light" w:eastAsia="Times New Roman" w:hAnsi="Arial Nova Light" w:cs="Arial"/>
                <w:color w:val="000000"/>
                <w:kern w:val="24"/>
                <w:sz w:val="16"/>
                <w:szCs w:val="16"/>
                <w:lang w:val="fr-CH"/>
              </w:rPr>
              <w:t>46</w:t>
            </w:r>
            <w:r w:rsidR="00C9697D">
              <w:rPr>
                <w:rFonts w:ascii="Arial Nova Light" w:eastAsia="Times New Roman" w:hAnsi="Arial Nova Light" w:cs="Arial"/>
                <w:color w:val="000000"/>
                <w:kern w:val="24"/>
                <w:sz w:val="16"/>
                <w:szCs w:val="16"/>
                <w:lang w:val="fr-CH"/>
              </w:rPr>
              <w:t>.</w:t>
            </w:r>
            <w:r w:rsidR="00CF53DA" w:rsidRPr="00CF53DA">
              <w:rPr>
                <w:rFonts w:ascii="Arial Nova Light" w:eastAsia="Times New Roman" w:hAnsi="Arial Nova Light" w:cs="Arial"/>
                <w:color w:val="000000"/>
                <w:kern w:val="24"/>
                <w:sz w:val="16"/>
                <w:szCs w:val="16"/>
                <w:lang w:val="fr-CH"/>
              </w:rPr>
              <w:t xml:space="preserve">1              </w:t>
            </w:r>
            <w:r w:rsidR="00C9697D" w:rsidRPr="00C9697D">
              <w:rPr>
                <w:rFonts w:ascii="Arial Nova Light" w:eastAsia="Times New Roman" w:hAnsi="Arial Nova Light" w:cs="Arial"/>
                <w:i/>
                <w:iCs/>
                <w:color w:val="000000"/>
                <w:kern w:val="24"/>
                <w:sz w:val="16"/>
                <w:szCs w:val="16"/>
                <w:lang w:val="fr-CH"/>
              </w:rPr>
              <w:t>p&lt;</w:t>
            </w:r>
            <w:r w:rsidR="00CF53DA" w:rsidRPr="00CF53DA">
              <w:rPr>
                <w:rFonts w:ascii="Arial Nova Light" w:eastAsia="Times New Roman" w:hAnsi="Arial Nova Light" w:cs="Arial"/>
                <w:color w:val="000000"/>
                <w:kern w:val="24"/>
                <w:sz w:val="16"/>
                <w:szCs w:val="16"/>
                <w:lang w:val="fr-CH"/>
              </w:rPr>
              <w:t xml:space="preserve"> </w:t>
            </w:r>
            <w:r w:rsidR="00C9697D">
              <w:rPr>
                <w:rFonts w:ascii="Arial Nova Light" w:eastAsia="Times New Roman" w:hAnsi="Arial Nova Light" w:cs="Arial"/>
                <w:color w:val="000000"/>
                <w:kern w:val="24"/>
                <w:sz w:val="16"/>
                <w:szCs w:val="16"/>
                <w:lang w:val="fr-CH"/>
              </w:rPr>
              <w:t>.</w:t>
            </w:r>
            <w:r w:rsidR="00CF53DA" w:rsidRPr="00CF53DA">
              <w:rPr>
                <w:rFonts w:ascii="Arial Nova Light" w:eastAsia="Times New Roman" w:hAnsi="Arial Nova Light" w:cs="Arial"/>
                <w:color w:val="000000"/>
                <w:kern w:val="24"/>
                <w:sz w:val="16"/>
                <w:szCs w:val="16"/>
                <w:lang w:val="fr-CH"/>
              </w:rPr>
              <w:t>0001</w:t>
            </w:r>
          </w:p>
        </w:tc>
        <w:tc>
          <w:tcPr>
            <w:tcW w:w="1296" w:type="dxa"/>
            <w:shd w:val="clear" w:color="auto" w:fill="FFFFFF"/>
            <w:tcMar>
              <w:top w:w="15" w:type="dxa"/>
              <w:left w:w="15" w:type="dxa"/>
              <w:bottom w:w="0" w:type="dxa"/>
              <w:right w:w="15" w:type="dxa"/>
            </w:tcMar>
            <w:vAlign w:val="center"/>
            <w:hideMark/>
          </w:tcPr>
          <w:p w14:paraId="7A872700" w14:textId="1889BCE2" w:rsidR="00CF53DA" w:rsidRPr="00CF53DA" w:rsidRDefault="003C2961" w:rsidP="00263A11">
            <w:pPr>
              <w:suppressAutoHyphens/>
              <w:autoSpaceDN w:val="0"/>
              <w:spacing w:after="0" w:line="276" w:lineRule="auto"/>
              <w:jc w:val="center"/>
              <w:textAlignment w:val="baseline"/>
              <w:rPr>
                <w:rFonts w:ascii="Arial" w:eastAsia="Times New Roman" w:hAnsi="Arial" w:cs="Arial"/>
                <w:sz w:val="36"/>
                <w:szCs w:val="3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CF53DA" w:rsidRPr="00CF53DA">
              <w:rPr>
                <w:rFonts w:ascii="Arial Nova Light" w:eastAsia="Times New Roman" w:hAnsi="Arial Nova Light" w:cs="Arial"/>
                <w:color w:val="000000"/>
                <w:kern w:val="24"/>
                <w:sz w:val="16"/>
                <w:szCs w:val="16"/>
                <w:lang w:val="fr-CH"/>
              </w:rPr>
              <w:t>1</w:t>
            </w:r>
            <w:r w:rsidR="00C9697D">
              <w:rPr>
                <w:rFonts w:ascii="Arial Nova Light" w:eastAsia="Times New Roman" w:hAnsi="Arial Nova Light" w:cs="Arial"/>
                <w:color w:val="000000"/>
                <w:kern w:val="24"/>
                <w:sz w:val="16"/>
                <w:szCs w:val="16"/>
                <w:lang w:val="fr-CH"/>
              </w:rPr>
              <w:t>,</w:t>
            </w:r>
            <w:r w:rsidR="005A70FA">
              <w:rPr>
                <w:rFonts w:ascii="Arial Nova Light" w:eastAsia="Times New Roman" w:hAnsi="Arial Nova Light" w:cs="Arial"/>
                <w:color w:val="000000"/>
                <w:kern w:val="24"/>
                <w:sz w:val="16"/>
                <w:szCs w:val="16"/>
                <w:lang w:val="fr-CH"/>
              </w:rPr>
              <w:t xml:space="preserve"> </w:t>
            </w:r>
            <w:r w:rsidR="00CF53DA" w:rsidRPr="00CF53DA">
              <w:rPr>
                <w:rFonts w:ascii="Arial Nova Light" w:eastAsia="Times New Roman" w:hAnsi="Arial Nova Light" w:cs="Arial"/>
                <w:color w:val="000000"/>
                <w:kern w:val="24"/>
                <w:sz w:val="16"/>
                <w:szCs w:val="16"/>
                <w:lang w:val="fr-CH"/>
              </w:rPr>
              <w:t>154)=</w:t>
            </w:r>
            <w:r w:rsidR="00C9697D">
              <w:rPr>
                <w:rFonts w:ascii="Arial Nova Light" w:eastAsia="Times New Roman" w:hAnsi="Arial Nova Light" w:cs="Arial"/>
                <w:color w:val="000000"/>
                <w:kern w:val="24"/>
                <w:sz w:val="16"/>
                <w:szCs w:val="16"/>
                <w:lang w:val="fr-CH"/>
              </w:rPr>
              <w:t xml:space="preserve"> </w:t>
            </w:r>
            <w:r w:rsidR="00CF53DA" w:rsidRPr="00CF53DA">
              <w:rPr>
                <w:rFonts w:ascii="Arial Nova Light" w:eastAsia="Times New Roman" w:hAnsi="Arial Nova Light" w:cs="Arial"/>
                <w:color w:val="000000"/>
                <w:kern w:val="24"/>
                <w:sz w:val="16"/>
                <w:szCs w:val="16"/>
                <w:lang w:val="fr-CH"/>
              </w:rPr>
              <w:t>0</w:t>
            </w:r>
            <w:r w:rsidR="00C9697D">
              <w:rPr>
                <w:rFonts w:ascii="Arial Nova Light" w:eastAsia="Times New Roman" w:hAnsi="Arial Nova Light" w:cs="Arial"/>
                <w:color w:val="000000"/>
                <w:kern w:val="24"/>
                <w:sz w:val="16"/>
                <w:szCs w:val="16"/>
                <w:lang w:val="fr-CH"/>
              </w:rPr>
              <w:t>.</w:t>
            </w:r>
            <w:r w:rsidR="00CF53DA" w:rsidRPr="00CF53DA">
              <w:rPr>
                <w:rFonts w:ascii="Arial Nova Light" w:eastAsia="Times New Roman" w:hAnsi="Arial Nova Light" w:cs="Arial"/>
                <w:color w:val="000000"/>
                <w:kern w:val="24"/>
                <w:sz w:val="16"/>
                <w:szCs w:val="16"/>
                <w:lang w:val="fr-CH"/>
              </w:rPr>
              <w:t xml:space="preserve">69             </w:t>
            </w:r>
            <w:r w:rsidR="00C9697D" w:rsidRPr="00C9697D">
              <w:rPr>
                <w:rFonts w:ascii="Arial Nova Light" w:eastAsia="Times New Roman" w:hAnsi="Arial Nova Light" w:cs="Arial"/>
                <w:i/>
                <w:iCs/>
                <w:color w:val="000000"/>
                <w:kern w:val="24"/>
                <w:sz w:val="16"/>
                <w:szCs w:val="16"/>
                <w:lang w:val="fr-CH"/>
              </w:rPr>
              <w:t>p&lt;</w:t>
            </w:r>
            <w:r>
              <w:rPr>
                <w:rFonts w:ascii="Arial Nova Light" w:eastAsia="Times New Roman" w:hAnsi="Arial Nova Light" w:cs="Arial"/>
                <w:color w:val="000000"/>
                <w:kern w:val="24"/>
                <w:sz w:val="16"/>
                <w:szCs w:val="16"/>
                <w:lang w:val="fr-CH"/>
              </w:rPr>
              <w:t xml:space="preserve"> n.s.</w:t>
            </w:r>
          </w:p>
        </w:tc>
      </w:tr>
      <w:tr w:rsidR="00CF53DA" w:rsidRPr="00CF53DA" w14:paraId="7F33FDF5" w14:textId="77777777" w:rsidTr="009A0A53">
        <w:trPr>
          <w:trHeight w:val="907"/>
          <w:jc w:val="center"/>
        </w:trPr>
        <w:tc>
          <w:tcPr>
            <w:tcW w:w="1587" w:type="dxa"/>
            <w:shd w:val="clear" w:color="auto" w:fill="FFFFFF"/>
            <w:tcMar>
              <w:top w:w="15" w:type="dxa"/>
              <w:left w:w="113" w:type="dxa"/>
              <w:bottom w:w="0" w:type="dxa"/>
              <w:right w:w="15" w:type="dxa"/>
            </w:tcMar>
            <w:vAlign w:val="center"/>
            <w:hideMark/>
          </w:tcPr>
          <w:p w14:paraId="3E415BA0" w14:textId="24398211" w:rsidR="00A72489" w:rsidRDefault="00CF53DA" w:rsidP="00263A11">
            <w:pPr>
              <w:suppressAutoHyphens/>
              <w:autoSpaceDN w:val="0"/>
              <w:spacing w:after="0" w:line="276" w:lineRule="auto"/>
              <w:jc w:val="center"/>
              <w:textAlignment w:val="baseline"/>
              <w:rPr>
                <w:rFonts w:ascii="Arial" w:eastAsia="Times New Roman" w:hAnsi="Arial" w:cs="Arial"/>
                <w:sz w:val="16"/>
                <w:szCs w:val="16"/>
              </w:rPr>
            </w:pPr>
            <w:r w:rsidRPr="00AF6391">
              <w:rPr>
                <w:rFonts w:ascii="Arial Nova Light" w:eastAsia="Calibri" w:hAnsi="Arial Nova Light" w:cs="Times New Roman"/>
                <w:color w:val="000000"/>
                <w:kern w:val="24"/>
                <w:sz w:val="16"/>
                <w:szCs w:val="16"/>
              </w:rPr>
              <w:t>Task vs.</w:t>
            </w:r>
          </w:p>
          <w:p w14:paraId="426D4E8B" w14:textId="16186DDB" w:rsidR="00CF53DA" w:rsidRPr="00AF6391" w:rsidRDefault="00CF53DA" w:rsidP="00263A11">
            <w:pPr>
              <w:suppressAutoHyphens/>
              <w:autoSpaceDN w:val="0"/>
              <w:spacing w:after="0" w:line="276" w:lineRule="auto"/>
              <w:jc w:val="center"/>
              <w:textAlignment w:val="baseline"/>
              <w:rPr>
                <w:rFonts w:ascii="Arial" w:eastAsia="Times New Roman" w:hAnsi="Arial" w:cs="Arial"/>
                <w:sz w:val="16"/>
                <w:szCs w:val="16"/>
              </w:rPr>
            </w:pPr>
            <w:r w:rsidRPr="00AF6391">
              <w:rPr>
                <w:rFonts w:ascii="Arial Nova Light" w:eastAsia="Calibri" w:hAnsi="Arial Nova Light" w:cs="Times New Roman"/>
                <w:color w:val="000000"/>
                <w:kern w:val="24"/>
                <w:sz w:val="16"/>
                <w:szCs w:val="16"/>
              </w:rPr>
              <w:t>Previous</w:t>
            </w:r>
            <w:r w:rsidR="00A72489">
              <w:rPr>
                <w:rFonts w:ascii="Arial Nova Light" w:eastAsia="Calibri" w:hAnsi="Arial Nova Light" w:cs="Times New Roman"/>
                <w:color w:val="000000"/>
                <w:kern w:val="24"/>
                <w:sz w:val="16"/>
                <w:szCs w:val="16"/>
              </w:rPr>
              <w:t xml:space="preserve"> trial</w:t>
            </w:r>
          </w:p>
        </w:tc>
        <w:tc>
          <w:tcPr>
            <w:tcW w:w="1249" w:type="dxa"/>
            <w:shd w:val="clear" w:color="auto" w:fill="FFFFFF"/>
            <w:tcMar>
              <w:top w:w="15" w:type="dxa"/>
              <w:left w:w="15" w:type="dxa"/>
              <w:bottom w:w="0" w:type="dxa"/>
              <w:right w:w="15" w:type="dxa"/>
            </w:tcMar>
            <w:vAlign w:val="center"/>
            <w:hideMark/>
          </w:tcPr>
          <w:p w14:paraId="766B036F" w14:textId="08E83FE6" w:rsidR="00CF53DA" w:rsidRPr="00AF6391" w:rsidRDefault="003C2961" w:rsidP="00263A11">
            <w:pPr>
              <w:suppressAutoHyphens/>
              <w:autoSpaceDN w:val="0"/>
              <w:spacing w:after="0" w:line="276" w:lineRule="auto"/>
              <w:jc w:val="center"/>
              <w:textAlignment w:val="baseline"/>
              <w:rPr>
                <w:rFonts w:ascii="Arial" w:eastAsia="Times New Roman" w:hAnsi="Arial" w:cs="Arial"/>
                <w:sz w:val="16"/>
                <w:szCs w:val="1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635DD1">
              <w:rPr>
                <w:rFonts w:ascii="Arial Nova Light" w:eastAsia="Times New Roman" w:hAnsi="Arial Nova Light" w:cs="Arial"/>
                <w:color w:val="000000"/>
                <w:kern w:val="24"/>
                <w:sz w:val="16"/>
                <w:szCs w:val="16"/>
                <w:lang w:val="fr-CH"/>
              </w:rPr>
              <w:t>1</w:t>
            </w:r>
            <w:r>
              <w:rPr>
                <w:rFonts w:ascii="Arial Nova Light" w:eastAsia="Times New Roman" w:hAnsi="Arial Nova Light" w:cs="Arial"/>
                <w:color w:val="000000"/>
                <w:kern w:val="24"/>
                <w:sz w:val="16"/>
                <w:szCs w:val="16"/>
                <w:lang w:val="fr-CH"/>
              </w:rPr>
              <w:t>,</w:t>
            </w:r>
            <w:r w:rsidR="005A70FA">
              <w:rPr>
                <w:rFonts w:ascii="Arial Nova Light" w:eastAsia="Times New Roman" w:hAnsi="Arial Nova Light" w:cs="Arial"/>
                <w:color w:val="000000"/>
                <w:kern w:val="24"/>
                <w:sz w:val="16"/>
                <w:szCs w:val="16"/>
                <w:lang w:val="fr-CH"/>
              </w:rPr>
              <w:t xml:space="preserve"> </w:t>
            </w:r>
            <w:r w:rsidR="00635DD1">
              <w:rPr>
                <w:rFonts w:ascii="Arial Nova Light" w:eastAsia="Times New Roman" w:hAnsi="Arial Nova Light" w:cs="Arial"/>
                <w:color w:val="000000"/>
                <w:kern w:val="24"/>
                <w:sz w:val="16"/>
                <w:szCs w:val="16"/>
                <w:lang w:val="fr-CH"/>
              </w:rPr>
              <w:t>161</w:t>
            </w:r>
            <w:r w:rsidR="00CF53DA" w:rsidRPr="00AF6391">
              <w:rPr>
                <w:rFonts w:ascii="Arial Nova Light" w:eastAsia="Times New Roman" w:hAnsi="Arial Nova Light" w:cs="Arial"/>
                <w:color w:val="000000"/>
                <w:kern w:val="24"/>
                <w:sz w:val="16"/>
                <w:szCs w:val="16"/>
                <w:lang w:val="fr-CH"/>
              </w:rPr>
              <w:t>)=</w:t>
            </w:r>
            <w:r w:rsidR="00C9697D">
              <w:rPr>
                <w:rFonts w:ascii="Arial Nova Light" w:eastAsia="Times New Roman" w:hAnsi="Arial Nova Light" w:cs="Arial"/>
                <w:color w:val="000000"/>
                <w:kern w:val="24"/>
                <w:sz w:val="16"/>
                <w:szCs w:val="16"/>
                <w:lang w:val="fr-CH"/>
              </w:rPr>
              <w:t xml:space="preserve"> </w:t>
            </w:r>
            <w:r w:rsidR="00CF53DA" w:rsidRPr="00AF6391">
              <w:rPr>
                <w:rFonts w:ascii="Arial Nova Light" w:eastAsia="Times New Roman" w:hAnsi="Arial Nova Light" w:cs="Arial"/>
                <w:color w:val="000000"/>
                <w:kern w:val="24"/>
                <w:sz w:val="16"/>
                <w:szCs w:val="16"/>
                <w:lang w:val="fr-CH"/>
              </w:rPr>
              <w:t>1</w:t>
            </w:r>
            <w:r>
              <w:rPr>
                <w:rFonts w:ascii="Arial Nova Light" w:eastAsia="Times New Roman" w:hAnsi="Arial Nova Light" w:cs="Arial"/>
                <w:color w:val="000000"/>
                <w:kern w:val="24"/>
                <w:sz w:val="16"/>
                <w:szCs w:val="16"/>
                <w:lang w:val="fr-CH"/>
              </w:rPr>
              <w:t>.</w:t>
            </w:r>
            <w:r w:rsidR="00CF53DA" w:rsidRPr="00AF6391">
              <w:rPr>
                <w:rFonts w:ascii="Arial Nova Light" w:eastAsia="Times New Roman" w:hAnsi="Arial Nova Light" w:cs="Arial"/>
                <w:color w:val="000000"/>
                <w:kern w:val="24"/>
                <w:sz w:val="16"/>
                <w:szCs w:val="16"/>
                <w:lang w:val="fr-CH"/>
              </w:rPr>
              <w:t xml:space="preserve">1              </w:t>
            </w:r>
            <w:r w:rsidRPr="00C9697D">
              <w:rPr>
                <w:rFonts w:ascii="Arial Nova Light" w:eastAsia="Times New Roman" w:hAnsi="Arial Nova Light" w:cs="Arial"/>
                <w:i/>
                <w:iCs/>
                <w:color w:val="000000"/>
                <w:kern w:val="24"/>
                <w:sz w:val="16"/>
                <w:szCs w:val="16"/>
                <w:lang w:val="fr-CH"/>
              </w:rPr>
              <w:t>p&lt;</w:t>
            </w:r>
            <w:r>
              <w:rPr>
                <w:rFonts w:ascii="Arial Nova Light" w:eastAsia="Times New Roman" w:hAnsi="Arial Nova Light" w:cs="Arial"/>
                <w:color w:val="000000"/>
                <w:kern w:val="24"/>
                <w:sz w:val="16"/>
                <w:szCs w:val="16"/>
                <w:lang w:val="fr-CH"/>
              </w:rPr>
              <w:t xml:space="preserve"> n.s.</w:t>
            </w:r>
          </w:p>
        </w:tc>
        <w:tc>
          <w:tcPr>
            <w:tcW w:w="1249" w:type="dxa"/>
            <w:shd w:val="clear" w:color="auto" w:fill="FFFFFF"/>
            <w:tcMar>
              <w:top w:w="15" w:type="dxa"/>
              <w:left w:w="15" w:type="dxa"/>
              <w:bottom w:w="0" w:type="dxa"/>
              <w:right w:w="15" w:type="dxa"/>
            </w:tcMar>
            <w:vAlign w:val="center"/>
            <w:hideMark/>
          </w:tcPr>
          <w:p w14:paraId="026FAA78" w14:textId="0719EEBB" w:rsidR="00CF53DA" w:rsidRPr="00AF6391" w:rsidRDefault="003C2961" w:rsidP="00263A11">
            <w:pPr>
              <w:suppressAutoHyphens/>
              <w:autoSpaceDN w:val="0"/>
              <w:spacing w:after="0" w:line="276" w:lineRule="auto"/>
              <w:jc w:val="center"/>
              <w:textAlignment w:val="baseline"/>
              <w:rPr>
                <w:rFonts w:ascii="Arial" w:eastAsia="Times New Roman" w:hAnsi="Arial" w:cs="Arial"/>
                <w:sz w:val="16"/>
                <w:szCs w:val="1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CF53DA" w:rsidRPr="00AF6391">
              <w:rPr>
                <w:rFonts w:ascii="Arial Nova Light" w:eastAsia="Times New Roman" w:hAnsi="Arial Nova Light" w:cs="Arial"/>
                <w:color w:val="000000"/>
                <w:kern w:val="24"/>
                <w:sz w:val="16"/>
                <w:szCs w:val="16"/>
                <w:lang w:val="fr-CH"/>
              </w:rPr>
              <w:t>1</w:t>
            </w:r>
            <w:r>
              <w:rPr>
                <w:rFonts w:ascii="Arial Nova Light" w:eastAsia="Times New Roman" w:hAnsi="Arial Nova Light" w:cs="Arial"/>
                <w:color w:val="000000"/>
                <w:kern w:val="24"/>
                <w:sz w:val="16"/>
                <w:szCs w:val="16"/>
                <w:lang w:val="fr-CH"/>
              </w:rPr>
              <w:t>,</w:t>
            </w:r>
            <w:r w:rsidR="005A70FA">
              <w:rPr>
                <w:rFonts w:ascii="Arial Nova Light" w:eastAsia="Times New Roman" w:hAnsi="Arial Nova Light" w:cs="Arial"/>
                <w:color w:val="000000"/>
                <w:kern w:val="24"/>
                <w:sz w:val="16"/>
                <w:szCs w:val="16"/>
                <w:lang w:val="fr-CH"/>
              </w:rPr>
              <w:t xml:space="preserve"> </w:t>
            </w:r>
            <w:r w:rsidR="00CF53DA" w:rsidRPr="00AF6391">
              <w:rPr>
                <w:rFonts w:ascii="Arial Nova Light" w:eastAsia="Times New Roman" w:hAnsi="Arial Nova Light" w:cs="Arial"/>
                <w:color w:val="000000"/>
                <w:kern w:val="24"/>
                <w:sz w:val="16"/>
                <w:szCs w:val="16"/>
                <w:lang w:val="fr-CH"/>
              </w:rPr>
              <w:t>154)=</w:t>
            </w:r>
            <w:r w:rsidR="00C9697D">
              <w:rPr>
                <w:rFonts w:ascii="Arial Nova Light" w:eastAsia="Times New Roman" w:hAnsi="Arial Nova Light" w:cs="Arial"/>
                <w:color w:val="000000"/>
                <w:kern w:val="24"/>
                <w:sz w:val="16"/>
                <w:szCs w:val="16"/>
                <w:lang w:val="fr-CH"/>
              </w:rPr>
              <w:t xml:space="preserve"> </w:t>
            </w:r>
            <w:r w:rsidR="00CF53DA" w:rsidRPr="00AF6391">
              <w:rPr>
                <w:rFonts w:ascii="Arial Nova Light" w:eastAsia="Times New Roman" w:hAnsi="Arial Nova Light" w:cs="Arial"/>
                <w:color w:val="000000"/>
                <w:kern w:val="24"/>
                <w:sz w:val="16"/>
                <w:szCs w:val="16"/>
                <w:lang w:val="fr-CH"/>
              </w:rPr>
              <w:t>0</w:t>
            </w:r>
            <w:r>
              <w:rPr>
                <w:rFonts w:ascii="Arial Nova Light" w:eastAsia="Times New Roman" w:hAnsi="Arial Nova Light" w:cs="Arial"/>
                <w:color w:val="000000"/>
                <w:kern w:val="24"/>
                <w:sz w:val="16"/>
                <w:szCs w:val="16"/>
                <w:lang w:val="fr-CH"/>
              </w:rPr>
              <w:t>.</w:t>
            </w:r>
            <w:r w:rsidR="00CF53DA" w:rsidRPr="00AF6391">
              <w:rPr>
                <w:rFonts w:ascii="Arial Nova Light" w:eastAsia="Times New Roman" w:hAnsi="Arial Nova Light" w:cs="Arial"/>
                <w:color w:val="000000"/>
                <w:kern w:val="24"/>
                <w:sz w:val="16"/>
                <w:szCs w:val="16"/>
                <w:lang w:val="fr-CH"/>
              </w:rPr>
              <w:t xml:space="preserve">43              </w:t>
            </w:r>
            <w:r w:rsidRPr="00C9697D">
              <w:rPr>
                <w:rFonts w:ascii="Arial Nova Light" w:eastAsia="Times New Roman" w:hAnsi="Arial Nova Light" w:cs="Arial"/>
                <w:i/>
                <w:iCs/>
                <w:color w:val="000000"/>
                <w:kern w:val="24"/>
                <w:sz w:val="16"/>
                <w:szCs w:val="16"/>
                <w:lang w:val="fr-CH"/>
              </w:rPr>
              <w:t>p&lt;</w:t>
            </w:r>
            <w:r>
              <w:rPr>
                <w:rFonts w:ascii="Arial Nova Light" w:eastAsia="Times New Roman" w:hAnsi="Arial Nova Light" w:cs="Arial"/>
                <w:color w:val="000000"/>
                <w:kern w:val="24"/>
                <w:sz w:val="16"/>
                <w:szCs w:val="16"/>
                <w:lang w:val="fr-CH"/>
              </w:rPr>
              <w:t xml:space="preserve"> n.s.</w:t>
            </w:r>
          </w:p>
        </w:tc>
        <w:tc>
          <w:tcPr>
            <w:tcW w:w="545" w:type="dxa"/>
            <w:shd w:val="clear" w:color="auto" w:fill="FFFFFF"/>
            <w:tcMar>
              <w:top w:w="15" w:type="dxa"/>
              <w:left w:w="15" w:type="dxa"/>
              <w:bottom w:w="0" w:type="dxa"/>
              <w:right w:w="15" w:type="dxa"/>
            </w:tcMar>
            <w:vAlign w:val="center"/>
            <w:hideMark/>
          </w:tcPr>
          <w:p w14:paraId="10EB7BDD" w14:textId="77777777" w:rsidR="00CF53DA" w:rsidRPr="00CF53DA" w:rsidRDefault="00CF53DA" w:rsidP="00263A11">
            <w:pPr>
              <w:suppressAutoHyphens/>
              <w:autoSpaceDN w:val="0"/>
              <w:spacing w:after="0" w:line="276" w:lineRule="auto"/>
              <w:textAlignment w:val="baseline"/>
              <w:rPr>
                <w:rFonts w:ascii="Arial" w:eastAsia="Times New Roman" w:hAnsi="Arial" w:cs="Arial"/>
                <w:sz w:val="2"/>
                <w:szCs w:val="2"/>
              </w:rPr>
            </w:pPr>
          </w:p>
        </w:tc>
        <w:tc>
          <w:tcPr>
            <w:tcW w:w="1587" w:type="dxa"/>
            <w:shd w:val="clear" w:color="auto" w:fill="FFFFFF"/>
            <w:tcMar>
              <w:top w:w="15" w:type="dxa"/>
              <w:left w:w="113" w:type="dxa"/>
              <w:bottom w:w="0" w:type="dxa"/>
              <w:right w:w="15" w:type="dxa"/>
            </w:tcMar>
            <w:vAlign w:val="center"/>
            <w:hideMark/>
          </w:tcPr>
          <w:p w14:paraId="35697FAA" w14:textId="1CFBCBB0" w:rsidR="00A72489" w:rsidRDefault="00CF53DA" w:rsidP="00263A11">
            <w:pPr>
              <w:suppressAutoHyphens/>
              <w:autoSpaceDN w:val="0"/>
              <w:spacing w:after="0" w:line="276" w:lineRule="auto"/>
              <w:jc w:val="center"/>
              <w:textAlignment w:val="baseline"/>
              <w:rPr>
                <w:rFonts w:ascii="Arial Nova Light" w:eastAsia="Calibri" w:hAnsi="Arial Nova Light" w:cs="Times New Roman"/>
                <w:color w:val="000000"/>
                <w:kern w:val="24"/>
                <w:sz w:val="16"/>
                <w:szCs w:val="16"/>
              </w:rPr>
            </w:pPr>
            <w:r w:rsidRPr="00AF6391">
              <w:rPr>
                <w:rFonts w:ascii="Arial Nova Light" w:eastAsia="Calibri" w:hAnsi="Arial Nova Light" w:cs="Times New Roman"/>
                <w:color w:val="000000"/>
                <w:kern w:val="24"/>
                <w:sz w:val="16"/>
                <w:szCs w:val="16"/>
              </w:rPr>
              <w:t>Emotion vs.</w:t>
            </w:r>
          </w:p>
          <w:p w14:paraId="34FB7E97" w14:textId="28A2D484" w:rsidR="00CF53DA" w:rsidRPr="00AF6391" w:rsidRDefault="00CF53DA" w:rsidP="00263A11">
            <w:pPr>
              <w:suppressAutoHyphens/>
              <w:autoSpaceDN w:val="0"/>
              <w:spacing w:after="0" w:line="276" w:lineRule="auto"/>
              <w:jc w:val="center"/>
              <w:textAlignment w:val="baseline"/>
              <w:rPr>
                <w:rFonts w:ascii="Arial" w:eastAsia="Times New Roman" w:hAnsi="Arial" w:cs="Arial"/>
                <w:sz w:val="16"/>
                <w:szCs w:val="16"/>
              </w:rPr>
            </w:pPr>
            <w:r w:rsidRPr="00AF6391">
              <w:rPr>
                <w:rFonts w:ascii="Arial Nova Light" w:eastAsia="Calibri" w:hAnsi="Arial Nova Light" w:cs="Times New Roman"/>
                <w:color w:val="000000"/>
                <w:kern w:val="24"/>
                <w:sz w:val="16"/>
                <w:szCs w:val="16"/>
              </w:rPr>
              <w:t>Previous</w:t>
            </w:r>
            <w:r w:rsidR="00A72489">
              <w:rPr>
                <w:rFonts w:ascii="Arial Nova Light" w:eastAsia="Calibri" w:hAnsi="Arial Nova Light" w:cs="Times New Roman"/>
                <w:color w:val="000000"/>
                <w:kern w:val="24"/>
                <w:sz w:val="16"/>
                <w:szCs w:val="16"/>
              </w:rPr>
              <w:t xml:space="preserve"> trial</w:t>
            </w:r>
          </w:p>
        </w:tc>
        <w:tc>
          <w:tcPr>
            <w:tcW w:w="1129" w:type="dxa"/>
            <w:shd w:val="clear" w:color="auto" w:fill="FFFFFF"/>
            <w:tcMar>
              <w:top w:w="15" w:type="dxa"/>
              <w:left w:w="15" w:type="dxa"/>
              <w:bottom w:w="0" w:type="dxa"/>
              <w:right w:w="15" w:type="dxa"/>
            </w:tcMar>
            <w:vAlign w:val="center"/>
            <w:hideMark/>
          </w:tcPr>
          <w:p w14:paraId="2F344544" w14:textId="4C987656" w:rsidR="00CF53DA" w:rsidRPr="00CF53DA" w:rsidRDefault="003C2961" w:rsidP="00263A11">
            <w:pPr>
              <w:suppressAutoHyphens/>
              <w:autoSpaceDN w:val="0"/>
              <w:spacing w:after="0" w:line="276" w:lineRule="auto"/>
              <w:jc w:val="center"/>
              <w:textAlignment w:val="baseline"/>
              <w:rPr>
                <w:rFonts w:ascii="Arial" w:eastAsia="Times New Roman" w:hAnsi="Arial" w:cs="Arial"/>
                <w:sz w:val="36"/>
                <w:szCs w:val="3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635DD1">
              <w:rPr>
                <w:rFonts w:ascii="Arial Nova Light" w:eastAsia="Times New Roman" w:hAnsi="Arial Nova Light" w:cs="Arial"/>
                <w:color w:val="000000"/>
                <w:kern w:val="24"/>
                <w:sz w:val="16"/>
                <w:szCs w:val="16"/>
                <w:lang w:val="fr-CH"/>
              </w:rPr>
              <w:t>1</w:t>
            </w:r>
            <w:r w:rsidR="00C9697D">
              <w:rPr>
                <w:rFonts w:ascii="Arial Nova Light" w:eastAsia="Times New Roman" w:hAnsi="Arial Nova Light" w:cs="Arial"/>
                <w:color w:val="000000"/>
                <w:kern w:val="24"/>
                <w:sz w:val="16"/>
                <w:szCs w:val="16"/>
                <w:lang w:val="fr-CH"/>
              </w:rPr>
              <w:t>,</w:t>
            </w:r>
            <w:r w:rsidR="005A70FA">
              <w:rPr>
                <w:rFonts w:ascii="Arial Nova Light" w:eastAsia="Times New Roman" w:hAnsi="Arial Nova Light" w:cs="Arial"/>
                <w:color w:val="000000"/>
                <w:kern w:val="24"/>
                <w:sz w:val="16"/>
                <w:szCs w:val="16"/>
                <w:lang w:val="fr-CH"/>
              </w:rPr>
              <w:t xml:space="preserve"> </w:t>
            </w:r>
            <w:r w:rsidR="00635DD1">
              <w:rPr>
                <w:rFonts w:ascii="Arial Nova Light" w:eastAsia="Times New Roman" w:hAnsi="Arial Nova Light" w:cs="Arial"/>
                <w:color w:val="000000"/>
                <w:kern w:val="24"/>
                <w:sz w:val="16"/>
                <w:szCs w:val="16"/>
                <w:lang w:val="fr-CH"/>
              </w:rPr>
              <w:t>161</w:t>
            </w:r>
            <w:r w:rsidR="00CF53DA" w:rsidRPr="00CF53DA">
              <w:rPr>
                <w:rFonts w:ascii="Arial Nova Light" w:eastAsia="Times New Roman" w:hAnsi="Arial Nova Light" w:cs="Arial"/>
                <w:color w:val="000000"/>
                <w:kern w:val="24"/>
                <w:sz w:val="16"/>
                <w:szCs w:val="16"/>
                <w:lang w:val="fr-CH"/>
              </w:rPr>
              <w:t>)=</w:t>
            </w:r>
            <w:r w:rsidR="00C9697D">
              <w:rPr>
                <w:rFonts w:ascii="Arial Nova Light" w:eastAsia="Times New Roman" w:hAnsi="Arial Nova Light" w:cs="Arial"/>
                <w:color w:val="000000"/>
                <w:kern w:val="24"/>
                <w:sz w:val="16"/>
                <w:szCs w:val="16"/>
                <w:lang w:val="fr-CH"/>
              </w:rPr>
              <w:t xml:space="preserve"> </w:t>
            </w:r>
            <w:r w:rsidR="00CF53DA" w:rsidRPr="00CF53DA">
              <w:rPr>
                <w:rFonts w:ascii="Arial Nova Light" w:eastAsia="Times New Roman" w:hAnsi="Arial Nova Light" w:cs="Arial"/>
                <w:color w:val="000000"/>
                <w:kern w:val="24"/>
                <w:sz w:val="16"/>
                <w:szCs w:val="16"/>
                <w:lang w:val="fr-CH"/>
              </w:rPr>
              <w:t>0</w:t>
            </w:r>
            <w:r w:rsidR="00C9697D">
              <w:rPr>
                <w:rFonts w:ascii="Arial Nova Light" w:eastAsia="Times New Roman" w:hAnsi="Arial Nova Light" w:cs="Arial"/>
                <w:color w:val="000000"/>
                <w:kern w:val="24"/>
                <w:sz w:val="16"/>
                <w:szCs w:val="16"/>
                <w:lang w:val="fr-CH"/>
              </w:rPr>
              <w:t>.</w:t>
            </w:r>
            <w:r w:rsidR="00400368">
              <w:rPr>
                <w:rFonts w:ascii="Arial Nova Light" w:eastAsia="Times New Roman" w:hAnsi="Arial Nova Light" w:cs="Arial"/>
                <w:color w:val="000000"/>
                <w:kern w:val="24"/>
                <w:sz w:val="16"/>
                <w:szCs w:val="16"/>
                <w:lang w:val="fr-CH"/>
              </w:rPr>
              <w:t>0</w:t>
            </w:r>
            <w:r w:rsidR="00635DD1">
              <w:rPr>
                <w:rFonts w:ascii="Arial Nova Light" w:eastAsia="Times New Roman" w:hAnsi="Arial Nova Light" w:cs="Arial"/>
                <w:color w:val="000000"/>
                <w:kern w:val="24"/>
                <w:sz w:val="16"/>
                <w:szCs w:val="16"/>
                <w:lang w:val="fr-CH"/>
              </w:rPr>
              <w:t>2</w:t>
            </w:r>
            <w:r w:rsidR="00CF53DA" w:rsidRPr="00CF53DA">
              <w:rPr>
                <w:rFonts w:ascii="Arial Nova Light" w:eastAsia="Times New Roman" w:hAnsi="Arial Nova Light" w:cs="Arial"/>
                <w:color w:val="000000"/>
                <w:kern w:val="24"/>
                <w:sz w:val="16"/>
                <w:szCs w:val="16"/>
                <w:lang w:val="fr-CH"/>
              </w:rPr>
              <w:t xml:space="preserve">              </w:t>
            </w:r>
            <w:r w:rsidR="00C9697D" w:rsidRPr="00C9697D">
              <w:rPr>
                <w:rFonts w:ascii="Arial Nova Light" w:eastAsia="Times New Roman" w:hAnsi="Arial Nova Light" w:cs="Arial"/>
                <w:i/>
                <w:iCs/>
                <w:color w:val="000000"/>
                <w:kern w:val="24"/>
                <w:sz w:val="16"/>
                <w:szCs w:val="16"/>
                <w:lang w:val="fr-CH"/>
              </w:rPr>
              <w:t>p&lt;</w:t>
            </w:r>
            <w:r>
              <w:rPr>
                <w:rFonts w:ascii="Arial Nova Light" w:eastAsia="Times New Roman" w:hAnsi="Arial Nova Light" w:cs="Arial"/>
                <w:color w:val="000000"/>
                <w:kern w:val="24"/>
                <w:sz w:val="16"/>
                <w:szCs w:val="16"/>
                <w:lang w:val="fr-CH"/>
              </w:rPr>
              <w:t xml:space="preserve"> </w:t>
            </w:r>
            <w:r w:rsidR="00C9697D">
              <w:rPr>
                <w:rFonts w:ascii="Arial Nova Light" w:eastAsia="Times New Roman" w:hAnsi="Arial Nova Light" w:cs="Arial"/>
                <w:color w:val="000000"/>
                <w:kern w:val="24"/>
                <w:sz w:val="16"/>
                <w:szCs w:val="16"/>
                <w:lang w:val="fr-CH"/>
              </w:rPr>
              <w:t>n.s</w:t>
            </w:r>
            <w:r>
              <w:rPr>
                <w:rFonts w:ascii="Arial Nova Light" w:eastAsia="Times New Roman" w:hAnsi="Arial Nova Light" w:cs="Arial"/>
                <w:color w:val="000000"/>
                <w:kern w:val="24"/>
                <w:sz w:val="16"/>
                <w:szCs w:val="16"/>
                <w:lang w:val="fr-CH"/>
              </w:rPr>
              <w:t>.</w:t>
            </w:r>
          </w:p>
        </w:tc>
        <w:tc>
          <w:tcPr>
            <w:tcW w:w="1296" w:type="dxa"/>
            <w:shd w:val="clear" w:color="auto" w:fill="FFFFFF"/>
            <w:tcMar>
              <w:top w:w="15" w:type="dxa"/>
              <w:left w:w="15" w:type="dxa"/>
              <w:bottom w:w="0" w:type="dxa"/>
              <w:right w:w="15" w:type="dxa"/>
            </w:tcMar>
            <w:vAlign w:val="center"/>
            <w:hideMark/>
          </w:tcPr>
          <w:p w14:paraId="03521673" w14:textId="0B898109" w:rsidR="00CF53DA" w:rsidRPr="00CF53DA" w:rsidRDefault="003C2961" w:rsidP="00263A11">
            <w:pPr>
              <w:suppressAutoHyphens/>
              <w:autoSpaceDN w:val="0"/>
              <w:spacing w:after="0" w:line="276" w:lineRule="auto"/>
              <w:jc w:val="center"/>
              <w:textAlignment w:val="baseline"/>
              <w:rPr>
                <w:rFonts w:ascii="Arial" w:eastAsia="Times New Roman" w:hAnsi="Arial" w:cs="Arial"/>
                <w:sz w:val="36"/>
                <w:szCs w:val="3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CF53DA" w:rsidRPr="00CF53DA">
              <w:rPr>
                <w:rFonts w:ascii="Arial Nova Light" w:eastAsia="Times New Roman" w:hAnsi="Arial Nova Light" w:cs="Arial"/>
                <w:color w:val="000000"/>
                <w:kern w:val="24"/>
                <w:sz w:val="16"/>
                <w:szCs w:val="16"/>
                <w:lang w:val="fr-CH"/>
              </w:rPr>
              <w:t>1</w:t>
            </w:r>
            <w:r w:rsidR="00C9697D">
              <w:rPr>
                <w:rFonts w:ascii="Arial Nova Light" w:eastAsia="Times New Roman" w:hAnsi="Arial Nova Light" w:cs="Arial"/>
                <w:color w:val="000000"/>
                <w:kern w:val="24"/>
                <w:sz w:val="16"/>
                <w:szCs w:val="16"/>
                <w:lang w:val="fr-CH"/>
              </w:rPr>
              <w:t>,</w:t>
            </w:r>
            <w:r w:rsidR="005A70FA">
              <w:rPr>
                <w:rFonts w:ascii="Arial Nova Light" w:eastAsia="Times New Roman" w:hAnsi="Arial Nova Light" w:cs="Arial"/>
                <w:color w:val="000000"/>
                <w:kern w:val="24"/>
                <w:sz w:val="16"/>
                <w:szCs w:val="16"/>
                <w:lang w:val="fr-CH"/>
              </w:rPr>
              <w:t xml:space="preserve"> </w:t>
            </w:r>
            <w:r w:rsidR="00CF53DA" w:rsidRPr="00CF53DA">
              <w:rPr>
                <w:rFonts w:ascii="Arial Nova Light" w:eastAsia="Times New Roman" w:hAnsi="Arial Nova Light" w:cs="Arial"/>
                <w:color w:val="000000"/>
                <w:kern w:val="24"/>
                <w:sz w:val="16"/>
                <w:szCs w:val="16"/>
                <w:lang w:val="fr-CH"/>
              </w:rPr>
              <w:t>154)=</w:t>
            </w:r>
            <w:r w:rsidR="00C9697D">
              <w:rPr>
                <w:rFonts w:ascii="Arial Nova Light" w:eastAsia="Times New Roman" w:hAnsi="Arial Nova Light" w:cs="Arial"/>
                <w:color w:val="000000"/>
                <w:kern w:val="24"/>
                <w:sz w:val="16"/>
                <w:szCs w:val="16"/>
                <w:lang w:val="fr-CH"/>
              </w:rPr>
              <w:t xml:space="preserve"> </w:t>
            </w:r>
            <w:r w:rsidR="00CF53DA" w:rsidRPr="00CF53DA">
              <w:rPr>
                <w:rFonts w:ascii="Arial Nova Light" w:eastAsia="Times New Roman" w:hAnsi="Arial Nova Light" w:cs="Arial"/>
                <w:color w:val="000000"/>
                <w:kern w:val="24"/>
                <w:sz w:val="16"/>
                <w:szCs w:val="16"/>
                <w:lang w:val="fr-CH"/>
              </w:rPr>
              <w:t>0</w:t>
            </w:r>
            <w:r w:rsidR="00C9697D">
              <w:rPr>
                <w:rFonts w:ascii="Arial Nova Light" w:eastAsia="Times New Roman" w:hAnsi="Arial Nova Light" w:cs="Arial"/>
                <w:color w:val="000000"/>
                <w:kern w:val="24"/>
                <w:sz w:val="16"/>
                <w:szCs w:val="16"/>
                <w:lang w:val="fr-CH"/>
              </w:rPr>
              <w:t>.</w:t>
            </w:r>
            <w:r w:rsidR="00CF53DA" w:rsidRPr="00CF53DA">
              <w:rPr>
                <w:rFonts w:ascii="Arial Nova Light" w:eastAsia="Times New Roman" w:hAnsi="Arial Nova Light" w:cs="Arial"/>
                <w:color w:val="000000"/>
                <w:kern w:val="24"/>
                <w:sz w:val="16"/>
                <w:szCs w:val="16"/>
                <w:lang w:val="fr-CH"/>
              </w:rPr>
              <w:t xml:space="preserve">21              </w:t>
            </w:r>
            <w:r w:rsidR="00C9697D" w:rsidRPr="00C9697D">
              <w:rPr>
                <w:rFonts w:ascii="Arial Nova Light" w:eastAsia="Times New Roman" w:hAnsi="Arial Nova Light" w:cs="Arial"/>
                <w:i/>
                <w:iCs/>
                <w:color w:val="000000"/>
                <w:kern w:val="24"/>
                <w:sz w:val="16"/>
                <w:szCs w:val="16"/>
                <w:lang w:val="fr-CH"/>
              </w:rPr>
              <w:t>p&lt;</w:t>
            </w:r>
            <w:r>
              <w:rPr>
                <w:rFonts w:ascii="Arial Nova Light" w:eastAsia="Times New Roman" w:hAnsi="Arial Nova Light" w:cs="Arial"/>
                <w:color w:val="000000"/>
                <w:kern w:val="24"/>
                <w:sz w:val="16"/>
                <w:szCs w:val="16"/>
                <w:lang w:val="fr-CH"/>
              </w:rPr>
              <w:t xml:space="preserve"> n.s.</w:t>
            </w:r>
          </w:p>
        </w:tc>
      </w:tr>
      <w:tr w:rsidR="00CF53DA" w:rsidRPr="00CF53DA" w14:paraId="7B264E52" w14:textId="77777777" w:rsidTr="009A0A53">
        <w:trPr>
          <w:trHeight w:val="907"/>
          <w:jc w:val="center"/>
        </w:trPr>
        <w:tc>
          <w:tcPr>
            <w:tcW w:w="1587" w:type="dxa"/>
            <w:shd w:val="clear" w:color="auto" w:fill="FFFFFF"/>
            <w:tcMar>
              <w:top w:w="15" w:type="dxa"/>
              <w:left w:w="113" w:type="dxa"/>
              <w:bottom w:w="0" w:type="dxa"/>
              <w:right w:w="15" w:type="dxa"/>
            </w:tcMar>
            <w:vAlign w:val="center"/>
            <w:hideMark/>
          </w:tcPr>
          <w:p w14:paraId="6FC2BF09" w14:textId="4D3F7F58" w:rsidR="00A72489" w:rsidRDefault="00CF53DA" w:rsidP="00263A11">
            <w:pPr>
              <w:suppressAutoHyphens/>
              <w:autoSpaceDN w:val="0"/>
              <w:spacing w:after="0" w:line="276" w:lineRule="auto"/>
              <w:jc w:val="center"/>
              <w:textAlignment w:val="baseline"/>
              <w:rPr>
                <w:rFonts w:ascii="Arial" w:eastAsia="Times New Roman" w:hAnsi="Arial" w:cs="Arial"/>
                <w:sz w:val="16"/>
                <w:szCs w:val="16"/>
              </w:rPr>
            </w:pPr>
            <w:r w:rsidRPr="00AF6391">
              <w:rPr>
                <w:rFonts w:ascii="Arial Nova Light" w:eastAsia="Calibri" w:hAnsi="Arial Nova Light" w:cs="Times New Roman"/>
                <w:color w:val="000000"/>
                <w:kern w:val="24"/>
                <w:sz w:val="16"/>
                <w:szCs w:val="16"/>
              </w:rPr>
              <w:t>Task vs.</w:t>
            </w:r>
          </w:p>
          <w:p w14:paraId="63982687" w14:textId="06E1CA88" w:rsidR="00CF53DA" w:rsidRPr="00AF6391" w:rsidRDefault="00CF53DA" w:rsidP="00263A11">
            <w:pPr>
              <w:suppressAutoHyphens/>
              <w:autoSpaceDN w:val="0"/>
              <w:spacing w:after="0" w:line="276" w:lineRule="auto"/>
              <w:jc w:val="center"/>
              <w:textAlignment w:val="baseline"/>
              <w:rPr>
                <w:rFonts w:ascii="Arial" w:eastAsia="Times New Roman" w:hAnsi="Arial" w:cs="Arial"/>
                <w:sz w:val="16"/>
                <w:szCs w:val="16"/>
              </w:rPr>
            </w:pPr>
            <w:r w:rsidRPr="00AF6391">
              <w:rPr>
                <w:rFonts w:ascii="Arial Nova Light" w:eastAsia="Calibri" w:hAnsi="Arial Nova Light" w:cs="Times New Roman"/>
                <w:color w:val="000000"/>
                <w:kern w:val="24"/>
                <w:sz w:val="16"/>
                <w:szCs w:val="16"/>
              </w:rPr>
              <w:t>Current</w:t>
            </w:r>
            <w:r w:rsidR="00A72489">
              <w:rPr>
                <w:rFonts w:ascii="Arial Nova Light" w:eastAsia="Calibri" w:hAnsi="Arial Nova Light" w:cs="Times New Roman"/>
                <w:color w:val="000000"/>
                <w:kern w:val="24"/>
                <w:sz w:val="16"/>
                <w:szCs w:val="16"/>
              </w:rPr>
              <w:t xml:space="preserve"> trial</w:t>
            </w:r>
          </w:p>
        </w:tc>
        <w:tc>
          <w:tcPr>
            <w:tcW w:w="1249" w:type="dxa"/>
            <w:shd w:val="clear" w:color="auto" w:fill="FFFFFF"/>
            <w:tcMar>
              <w:top w:w="15" w:type="dxa"/>
              <w:left w:w="15" w:type="dxa"/>
              <w:bottom w:w="0" w:type="dxa"/>
              <w:right w:w="15" w:type="dxa"/>
            </w:tcMar>
            <w:vAlign w:val="center"/>
            <w:hideMark/>
          </w:tcPr>
          <w:p w14:paraId="5F0AFB62" w14:textId="50E8045D" w:rsidR="00CF53DA" w:rsidRPr="00AF6391" w:rsidRDefault="003C2961" w:rsidP="00263A11">
            <w:pPr>
              <w:suppressAutoHyphens/>
              <w:autoSpaceDN w:val="0"/>
              <w:spacing w:after="0" w:line="276" w:lineRule="auto"/>
              <w:jc w:val="center"/>
              <w:textAlignment w:val="baseline"/>
              <w:rPr>
                <w:rFonts w:ascii="Arial" w:eastAsia="Times New Roman" w:hAnsi="Arial" w:cs="Arial"/>
                <w:sz w:val="16"/>
                <w:szCs w:val="1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635DD1">
              <w:rPr>
                <w:rFonts w:ascii="Arial Nova Light" w:eastAsia="Times New Roman" w:hAnsi="Arial Nova Light" w:cs="Arial"/>
                <w:color w:val="000000"/>
                <w:kern w:val="24"/>
                <w:sz w:val="16"/>
                <w:szCs w:val="16"/>
                <w:lang w:val="fr-CH"/>
              </w:rPr>
              <w:t>1</w:t>
            </w:r>
            <w:r>
              <w:rPr>
                <w:rFonts w:ascii="Arial Nova Light" w:eastAsia="Times New Roman" w:hAnsi="Arial Nova Light" w:cs="Arial"/>
                <w:color w:val="000000"/>
                <w:kern w:val="24"/>
                <w:sz w:val="16"/>
                <w:szCs w:val="16"/>
                <w:lang w:val="fr-CH"/>
              </w:rPr>
              <w:t>,</w:t>
            </w:r>
            <w:r w:rsidR="005A70FA">
              <w:rPr>
                <w:rFonts w:ascii="Arial Nova Light" w:eastAsia="Times New Roman" w:hAnsi="Arial Nova Light" w:cs="Arial"/>
                <w:color w:val="000000"/>
                <w:kern w:val="24"/>
                <w:sz w:val="16"/>
                <w:szCs w:val="16"/>
                <w:lang w:val="fr-CH"/>
              </w:rPr>
              <w:t xml:space="preserve"> </w:t>
            </w:r>
            <w:r w:rsidR="00635DD1">
              <w:rPr>
                <w:rFonts w:ascii="Arial Nova Light" w:eastAsia="Times New Roman" w:hAnsi="Arial Nova Light" w:cs="Arial"/>
                <w:color w:val="000000"/>
                <w:kern w:val="24"/>
                <w:sz w:val="16"/>
                <w:szCs w:val="16"/>
                <w:lang w:val="fr-CH"/>
              </w:rPr>
              <w:t>161</w:t>
            </w:r>
            <w:r w:rsidR="00CF53DA" w:rsidRPr="00AF6391">
              <w:rPr>
                <w:rFonts w:ascii="Arial Nova Light" w:eastAsia="Times New Roman" w:hAnsi="Arial Nova Light" w:cs="Arial"/>
                <w:color w:val="000000"/>
                <w:kern w:val="24"/>
                <w:sz w:val="16"/>
                <w:szCs w:val="16"/>
                <w:lang w:val="fr-CH"/>
              </w:rPr>
              <w:t>)=</w:t>
            </w:r>
            <w:r w:rsidR="00C9697D">
              <w:rPr>
                <w:rFonts w:ascii="Arial Nova Light" w:eastAsia="Times New Roman" w:hAnsi="Arial Nova Light" w:cs="Arial"/>
                <w:color w:val="000000"/>
                <w:kern w:val="24"/>
                <w:sz w:val="16"/>
                <w:szCs w:val="16"/>
                <w:lang w:val="fr-CH"/>
              </w:rPr>
              <w:t xml:space="preserve"> </w:t>
            </w:r>
            <w:r w:rsidR="00CF53DA" w:rsidRPr="00AF6391">
              <w:rPr>
                <w:rFonts w:ascii="Arial Nova Light" w:eastAsia="Times New Roman" w:hAnsi="Arial Nova Light" w:cs="Arial"/>
                <w:color w:val="000000"/>
                <w:kern w:val="24"/>
                <w:sz w:val="16"/>
                <w:szCs w:val="16"/>
                <w:lang w:val="fr-CH"/>
              </w:rPr>
              <w:t>2</w:t>
            </w:r>
            <w:r>
              <w:rPr>
                <w:rFonts w:ascii="Arial Nova Light" w:eastAsia="Times New Roman" w:hAnsi="Arial Nova Light" w:cs="Arial"/>
                <w:color w:val="000000"/>
                <w:kern w:val="24"/>
                <w:sz w:val="16"/>
                <w:szCs w:val="16"/>
                <w:lang w:val="fr-CH"/>
              </w:rPr>
              <w:t>.</w:t>
            </w:r>
            <w:r w:rsidR="00CF53DA" w:rsidRPr="00AF6391">
              <w:rPr>
                <w:rFonts w:ascii="Arial Nova Light" w:eastAsia="Times New Roman" w:hAnsi="Arial Nova Light" w:cs="Arial"/>
                <w:color w:val="000000"/>
                <w:kern w:val="24"/>
                <w:sz w:val="16"/>
                <w:szCs w:val="16"/>
                <w:lang w:val="fr-CH"/>
              </w:rPr>
              <w:t xml:space="preserve">34              </w:t>
            </w:r>
            <w:r w:rsidRPr="00C9697D">
              <w:rPr>
                <w:rFonts w:ascii="Arial Nova Light" w:eastAsia="Times New Roman" w:hAnsi="Arial Nova Light" w:cs="Arial"/>
                <w:i/>
                <w:iCs/>
                <w:color w:val="000000"/>
                <w:kern w:val="24"/>
                <w:sz w:val="16"/>
                <w:szCs w:val="16"/>
                <w:lang w:val="fr-CH"/>
              </w:rPr>
              <w:t>p&lt;</w:t>
            </w:r>
            <w:r>
              <w:rPr>
                <w:rFonts w:ascii="Arial Nova Light" w:eastAsia="Times New Roman" w:hAnsi="Arial Nova Light" w:cs="Arial"/>
                <w:color w:val="000000"/>
                <w:kern w:val="24"/>
                <w:sz w:val="16"/>
                <w:szCs w:val="16"/>
                <w:lang w:val="fr-CH"/>
              </w:rPr>
              <w:t xml:space="preserve"> n.s.</w:t>
            </w:r>
          </w:p>
        </w:tc>
        <w:tc>
          <w:tcPr>
            <w:tcW w:w="1249" w:type="dxa"/>
            <w:shd w:val="clear" w:color="auto" w:fill="FFFFFF"/>
            <w:tcMar>
              <w:top w:w="15" w:type="dxa"/>
              <w:left w:w="15" w:type="dxa"/>
              <w:bottom w:w="0" w:type="dxa"/>
              <w:right w:w="15" w:type="dxa"/>
            </w:tcMar>
            <w:vAlign w:val="center"/>
            <w:hideMark/>
          </w:tcPr>
          <w:p w14:paraId="435ABF7C" w14:textId="6FFC4B42" w:rsidR="00CF53DA" w:rsidRPr="00AF6391" w:rsidRDefault="003C2961" w:rsidP="00263A11">
            <w:pPr>
              <w:suppressAutoHyphens/>
              <w:autoSpaceDN w:val="0"/>
              <w:spacing w:after="0" w:line="276" w:lineRule="auto"/>
              <w:jc w:val="center"/>
              <w:textAlignment w:val="baseline"/>
              <w:rPr>
                <w:rFonts w:ascii="Arial" w:eastAsia="Times New Roman" w:hAnsi="Arial" w:cs="Arial"/>
                <w:sz w:val="16"/>
                <w:szCs w:val="1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CF53DA" w:rsidRPr="00AF6391">
              <w:rPr>
                <w:rFonts w:ascii="Arial Nova Light" w:eastAsia="Times New Roman" w:hAnsi="Arial Nova Light" w:cs="Arial"/>
                <w:color w:val="000000"/>
                <w:kern w:val="24"/>
                <w:sz w:val="16"/>
                <w:szCs w:val="16"/>
                <w:lang w:val="fr-CH"/>
              </w:rPr>
              <w:t>1</w:t>
            </w:r>
            <w:r>
              <w:rPr>
                <w:rFonts w:ascii="Arial Nova Light" w:eastAsia="Times New Roman" w:hAnsi="Arial Nova Light" w:cs="Arial"/>
                <w:color w:val="000000"/>
                <w:kern w:val="24"/>
                <w:sz w:val="16"/>
                <w:szCs w:val="16"/>
                <w:lang w:val="fr-CH"/>
              </w:rPr>
              <w:t xml:space="preserve">, </w:t>
            </w:r>
            <w:r w:rsidR="00CF53DA" w:rsidRPr="00AF6391">
              <w:rPr>
                <w:rFonts w:ascii="Arial Nova Light" w:eastAsia="Times New Roman" w:hAnsi="Arial Nova Light" w:cs="Arial"/>
                <w:color w:val="000000"/>
                <w:kern w:val="24"/>
                <w:sz w:val="16"/>
                <w:szCs w:val="16"/>
                <w:lang w:val="fr-CH"/>
              </w:rPr>
              <w:t>154)=</w:t>
            </w:r>
            <w:r w:rsidR="00C9697D">
              <w:rPr>
                <w:rFonts w:ascii="Arial Nova Light" w:eastAsia="Times New Roman" w:hAnsi="Arial Nova Light" w:cs="Arial"/>
                <w:color w:val="000000"/>
                <w:kern w:val="24"/>
                <w:sz w:val="16"/>
                <w:szCs w:val="16"/>
                <w:lang w:val="fr-CH"/>
              </w:rPr>
              <w:t xml:space="preserve"> </w:t>
            </w:r>
            <w:r w:rsidR="00CF53DA" w:rsidRPr="00AF6391">
              <w:rPr>
                <w:rFonts w:ascii="Arial Nova Light" w:eastAsia="Times New Roman" w:hAnsi="Arial Nova Light" w:cs="Arial"/>
                <w:color w:val="000000"/>
                <w:kern w:val="24"/>
                <w:sz w:val="16"/>
                <w:szCs w:val="16"/>
                <w:lang w:val="fr-CH"/>
              </w:rPr>
              <w:t>0</w:t>
            </w:r>
            <w:r>
              <w:rPr>
                <w:rFonts w:ascii="Arial Nova Light" w:eastAsia="Times New Roman" w:hAnsi="Arial Nova Light" w:cs="Arial"/>
                <w:color w:val="000000"/>
                <w:kern w:val="24"/>
                <w:sz w:val="16"/>
                <w:szCs w:val="16"/>
                <w:lang w:val="fr-CH"/>
              </w:rPr>
              <w:t>.</w:t>
            </w:r>
            <w:r w:rsidR="00CF53DA" w:rsidRPr="00AF6391">
              <w:rPr>
                <w:rFonts w:ascii="Arial Nova Light" w:eastAsia="Times New Roman" w:hAnsi="Arial Nova Light" w:cs="Arial"/>
                <w:color w:val="000000"/>
                <w:kern w:val="24"/>
                <w:sz w:val="16"/>
                <w:szCs w:val="16"/>
                <w:lang w:val="fr-CH"/>
              </w:rPr>
              <w:t xml:space="preserve">43              </w:t>
            </w:r>
            <w:r w:rsidRPr="00C9697D">
              <w:rPr>
                <w:rFonts w:ascii="Arial Nova Light" w:eastAsia="Times New Roman" w:hAnsi="Arial Nova Light" w:cs="Arial"/>
                <w:i/>
                <w:iCs/>
                <w:color w:val="000000"/>
                <w:kern w:val="24"/>
                <w:sz w:val="16"/>
                <w:szCs w:val="16"/>
                <w:lang w:val="fr-CH"/>
              </w:rPr>
              <w:t>p&lt;</w:t>
            </w:r>
            <w:r>
              <w:rPr>
                <w:rFonts w:ascii="Arial Nova Light" w:eastAsia="Times New Roman" w:hAnsi="Arial Nova Light" w:cs="Arial"/>
                <w:color w:val="000000"/>
                <w:kern w:val="24"/>
                <w:sz w:val="16"/>
                <w:szCs w:val="16"/>
                <w:lang w:val="fr-CH"/>
              </w:rPr>
              <w:t xml:space="preserve"> n.s.</w:t>
            </w:r>
          </w:p>
        </w:tc>
        <w:tc>
          <w:tcPr>
            <w:tcW w:w="545" w:type="dxa"/>
            <w:shd w:val="clear" w:color="auto" w:fill="FFFFFF"/>
            <w:tcMar>
              <w:top w:w="15" w:type="dxa"/>
              <w:left w:w="15" w:type="dxa"/>
              <w:bottom w:w="0" w:type="dxa"/>
              <w:right w:w="15" w:type="dxa"/>
            </w:tcMar>
            <w:vAlign w:val="center"/>
            <w:hideMark/>
          </w:tcPr>
          <w:p w14:paraId="0B70CC92" w14:textId="77777777" w:rsidR="00CF53DA" w:rsidRPr="00CF53DA" w:rsidRDefault="00CF53DA" w:rsidP="00263A11">
            <w:pPr>
              <w:suppressAutoHyphens/>
              <w:autoSpaceDN w:val="0"/>
              <w:spacing w:after="0" w:line="276" w:lineRule="auto"/>
              <w:textAlignment w:val="baseline"/>
              <w:rPr>
                <w:rFonts w:ascii="Arial" w:eastAsia="Times New Roman" w:hAnsi="Arial" w:cs="Arial"/>
                <w:sz w:val="2"/>
                <w:szCs w:val="2"/>
              </w:rPr>
            </w:pPr>
          </w:p>
        </w:tc>
        <w:tc>
          <w:tcPr>
            <w:tcW w:w="1587" w:type="dxa"/>
            <w:shd w:val="clear" w:color="auto" w:fill="FFFFFF"/>
            <w:tcMar>
              <w:top w:w="15" w:type="dxa"/>
              <w:left w:w="113" w:type="dxa"/>
              <w:bottom w:w="0" w:type="dxa"/>
              <w:right w:w="15" w:type="dxa"/>
            </w:tcMar>
            <w:vAlign w:val="center"/>
            <w:hideMark/>
          </w:tcPr>
          <w:p w14:paraId="143A7D1C" w14:textId="02C1E347" w:rsidR="00A72489" w:rsidRDefault="00CF53DA" w:rsidP="00263A11">
            <w:pPr>
              <w:suppressAutoHyphens/>
              <w:autoSpaceDN w:val="0"/>
              <w:spacing w:after="0" w:line="276" w:lineRule="auto"/>
              <w:jc w:val="center"/>
              <w:textAlignment w:val="baseline"/>
              <w:rPr>
                <w:rFonts w:ascii="Arial Nova Light" w:eastAsia="Calibri" w:hAnsi="Arial Nova Light" w:cs="Times New Roman"/>
                <w:color w:val="000000"/>
                <w:kern w:val="24"/>
                <w:sz w:val="16"/>
                <w:szCs w:val="16"/>
              </w:rPr>
            </w:pPr>
            <w:r w:rsidRPr="00AF6391">
              <w:rPr>
                <w:rFonts w:ascii="Arial Nova Light" w:eastAsia="Calibri" w:hAnsi="Arial Nova Light" w:cs="Times New Roman"/>
                <w:color w:val="000000"/>
                <w:kern w:val="24"/>
                <w:sz w:val="16"/>
                <w:szCs w:val="16"/>
              </w:rPr>
              <w:t>Emotion vs.</w:t>
            </w:r>
          </w:p>
          <w:p w14:paraId="0164AC53" w14:textId="5A3A72B0" w:rsidR="00CF53DA" w:rsidRPr="00AF6391" w:rsidRDefault="00CF53DA" w:rsidP="00263A11">
            <w:pPr>
              <w:suppressAutoHyphens/>
              <w:autoSpaceDN w:val="0"/>
              <w:spacing w:after="0" w:line="276" w:lineRule="auto"/>
              <w:jc w:val="center"/>
              <w:textAlignment w:val="baseline"/>
              <w:rPr>
                <w:rFonts w:ascii="Arial" w:eastAsia="Times New Roman" w:hAnsi="Arial" w:cs="Arial"/>
                <w:sz w:val="16"/>
                <w:szCs w:val="16"/>
              </w:rPr>
            </w:pPr>
            <w:r w:rsidRPr="00AF6391">
              <w:rPr>
                <w:rFonts w:ascii="Arial Nova Light" w:eastAsia="Calibri" w:hAnsi="Arial Nova Light" w:cs="Times New Roman"/>
                <w:color w:val="000000"/>
                <w:kern w:val="24"/>
                <w:sz w:val="16"/>
                <w:szCs w:val="16"/>
              </w:rPr>
              <w:t>Current</w:t>
            </w:r>
            <w:r w:rsidR="00A72489">
              <w:rPr>
                <w:rFonts w:ascii="Arial Nova Light" w:eastAsia="Calibri" w:hAnsi="Arial Nova Light" w:cs="Times New Roman"/>
                <w:color w:val="000000"/>
                <w:kern w:val="24"/>
                <w:sz w:val="16"/>
                <w:szCs w:val="16"/>
              </w:rPr>
              <w:t xml:space="preserve"> trial</w:t>
            </w:r>
          </w:p>
        </w:tc>
        <w:tc>
          <w:tcPr>
            <w:tcW w:w="1129" w:type="dxa"/>
            <w:shd w:val="clear" w:color="auto" w:fill="FFFFFF"/>
            <w:tcMar>
              <w:top w:w="15" w:type="dxa"/>
              <w:left w:w="15" w:type="dxa"/>
              <w:bottom w:w="0" w:type="dxa"/>
              <w:right w:w="15" w:type="dxa"/>
            </w:tcMar>
            <w:vAlign w:val="center"/>
            <w:hideMark/>
          </w:tcPr>
          <w:p w14:paraId="0E3390DF" w14:textId="5393C0EC" w:rsidR="00CF53DA" w:rsidRPr="00CF53DA" w:rsidRDefault="003C2961" w:rsidP="00263A11">
            <w:pPr>
              <w:suppressAutoHyphens/>
              <w:autoSpaceDN w:val="0"/>
              <w:spacing w:after="0" w:line="276" w:lineRule="auto"/>
              <w:jc w:val="center"/>
              <w:textAlignment w:val="baseline"/>
              <w:rPr>
                <w:rFonts w:ascii="Arial" w:eastAsia="Times New Roman" w:hAnsi="Arial" w:cs="Arial"/>
                <w:sz w:val="36"/>
                <w:szCs w:val="3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635DD1">
              <w:rPr>
                <w:rFonts w:ascii="Arial Nova Light" w:eastAsia="Times New Roman" w:hAnsi="Arial Nova Light" w:cs="Arial"/>
                <w:color w:val="000000"/>
                <w:kern w:val="24"/>
                <w:sz w:val="16"/>
                <w:szCs w:val="16"/>
                <w:lang w:val="fr-CH"/>
              </w:rPr>
              <w:t>1</w:t>
            </w:r>
            <w:r w:rsidR="00C9697D">
              <w:rPr>
                <w:rFonts w:ascii="Arial Nova Light" w:eastAsia="Times New Roman" w:hAnsi="Arial Nova Light" w:cs="Arial"/>
                <w:color w:val="000000"/>
                <w:kern w:val="24"/>
                <w:sz w:val="16"/>
                <w:szCs w:val="16"/>
                <w:lang w:val="fr-CH"/>
              </w:rPr>
              <w:t>,</w:t>
            </w:r>
            <w:r w:rsidR="005A70FA">
              <w:rPr>
                <w:rFonts w:ascii="Arial Nova Light" w:eastAsia="Times New Roman" w:hAnsi="Arial Nova Light" w:cs="Arial"/>
                <w:color w:val="000000"/>
                <w:kern w:val="24"/>
                <w:sz w:val="16"/>
                <w:szCs w:val="16"/>
                <w:lang w:val="fr-CH"/>
              </w:rPr>
              <w:t xml:space="preserve"> </w:t>
            </w:r>
            <w:r w:rsidR="00635DD1">
              <w:rPr>
                <w:rFonts w:ascii="Arial Nova Light" w:eastAsia="Times New Roman" w:hAnsi="Arial Nova Light" w:cs="Arial"/>
                <w:color w:val="000000"/>
                <w:kern w:val="24"/>
                <w:sz w:val="16"/>
                <w:szCs w:val="16"/>
                <w:lang w:val="fr-CH"/>
              </w:rPr>
              <w:t>161</w:t>
            </w:r>
            <w:r w:rsidR="00CF53DA" w:rsidRPr="00CF53DA">
              <w:rPr>
                <w:rFonts w:ascii="Arial Nova Light" w:eastAsia="Times New Roman" w:hAnsi="Arial Nova Light" w:cs="Arial"/>
                <w:color w:val="000000"/>
                <w:kern w:val="24"/>
                <w:sz w:val="16"/>
                <w:szCs w:val="16"/>
                <w:lang w:val="fr-CH"/>
              </w:rPr>
              <w:t>)=</w:t>
            </w:r>
            <w:r w:rsidR="00C9697D">
              <w:rPr>
                <w:rFonts w:ascii="Arial Nova Light" w:eastAsia="Times New Roman" w:hAnsi="Arial Nova Light" w:cs="Arial"/>
                <w:color w:val="000000"/>
                <w:kern w:val="24"/>
                <w:sz w:val="16"/>
                <w:szCs w:val="16"/>
                <w:lang w:val="fr-CH"/>
              </w:rPr>
              <w:t xml:space="preserve"> </w:t>
            </w:r>
            <w:r w:rsidR="00635DD1">
              <w:rPr>
                <w:rFonts w:ascii="Arial Nova Light" w:eastAsia="Times New Roman" w:hAnsi="Arial Nova Light" w:cs="Arial"/>
                <w:color w:val="000000"/>
                <w:kern w:val="24"/>
                <w:sz w:val="16"/>
                <w:szCs w:val="16"/>
                <w:lang w:val="fr-CH"/>
              </w:rPr>
              <w:t>1</w:t>
            </w:r>
            <w:r w:rsidR="00C9697D">
              <w:rPr>
                <w:rFonts w:ascii="Arial Nova Light" w:eastAsia="Times New Roman" w:hAnsi="Arial Nova Light" w:cs="Arial"/>
                <w:color w:val="000000"/>
                <w:kern w:val="24"/>
                <w:sz w:val="16"/>
                <w:szCs w:val="16"/>
                <w:lang w:val="fr-CH"/>
              </w:rPr>
              <w:t>.</w:t>
            </w:r>
            <w:r w:rsidR="00635DD1">
              <w:rPr>
                <w:rFonts w:ascii="Arial Nova Light" w:eastAsia="Times New Roman" w:hAnsi="Arial Nova Light" w:cs="Arial"/>
                <w:color w:val="000000"/>
                <w:kern w:val="24"/>
                <w:sz w:val="16"/>
                <w:szCs w:val="16"/>
                <w:lang w:val="fr-CH"/>
              </w:rPr>
              <w:t>51</w:t>
            </w:r>
            <w:r w:rsidR="00CF53DA" w:rsidRPr="00CF53DA">
              <w:rPr>
                <w:rFonts w:ascii="Arial Nova Light" w:eastAsia="Times New Roman" w:hAnsi="Arial Nova Light" w:cs="Arial"/>
                <w:color w:val="000000"/>
                <w:kern w:val="24"/>
                <w:sz w:val="16"/>
                <w:szCs w:val="16"/>
                <w:lang w:val="fr-CH"/>
              </w:rPr>
              <w:t xml:space="preserve">              </w:t>
            </w:r>
            <w:r w:rsidR="00C9697D" w:rsidRPr="00C9697D">
              <w:rPr>
                <w:rFonts w:ascii="Arial Nova Light" w:eastAsia="Times New Roman" w:hAnsi="Arial Nova Light" w:cs="Arial"/>
                <w:i/>
                <w:iCs/>
                <w:color w:val="000000"/>
                <w:kern w:val="24"/>
                <w:sz w:val="16"/>
                <w:szCs w:val="16"/>
                <w:lang w:val="fr-CH"/>
              </w:rPr>
              <w:t>p&lt;</w:t>
            </w:r>
            <w:r>
              <w:rPr>
                <w:rFonts w:ascii="Arial Nova Light" w:eastAsia="Times New Roman" w:hAnsi="Arial Nova Light" w:cs="Arial"/>
                <w:color w:val="000000"/>
                <w:kern w:val="24"/>
                <w:sz w:val="16"/>
                <w:szCs w:val="16"/>
                <w:lang w:val="fr-CH"/>
              </w:rPr>
              <w:t xml:space="preserve"> n.s.</w:t>
            </w:r>
          </w:p>
        </w:tc>
        <w:tc>
          <w:tcPr>
            <w:tcW w:w="1296" w:type="dxa"/>
            <w:shd w:val="clear" w:color="auto" w:fill="FFFFFF"/>
            <w:tcMar>
              <w:top w:w="15" w:type="dxa"/>
              <w:left w:w="15" w:type="dxa"/>
              <w:bottom w:w="0" w:type="dxa"/>
              <w:right w:w="15" w:type="dxa"/>
            </w:tcMar>
            <w:vAlign w:val="center"/>
            <w:hideMark/>
          </w:tcPr>
          <w:p w14:paraId="6B496EA3" w14:textId="55002FEC" w:rsidR="00CF53DA" w:rsidRPr="00CF53DA" w:rsidRDefault="003C2961" w:rsidP="00263A11">
            <w:pPr>
              <w:suppressAutoHyphens/>
              <w:autoSpaceDN w:val="0"/>
              <w:spacing w:after="0" w:line="276" w:lineRule="auto"/>
              <w:jc w:val="center"/>
              <w:textAlignment w:val="baseline"/>
              <w:rPr>
                <w:rFonts w:ascii="Arial" w:eastAsia="Times New Roman" w:hAnsi="Arial" w:cs="Arial"/>
                <w:sz w:val="36"/>
                <w:szCs w:val="3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CF53DA" w:rsidRPr="00CF53DA">
              <w:rPr>
                <w:rFonts w:ascii="Arial Nova Light" w:eastAsia="Times New Roman" w:hAnsi="Arial Nova Light" w:cs="Arial"/>
                <w:color w:val="000000"/>
                <w:kern w:val="24"/>
                <w:sz w:val="16"/>
                <w:szCs w:val="16"/>
                <w:lang w:val="fr-CH"/>
              </w:rPr>
              <w:t>1</w:t>
            </w:r>
            <w:r w:rsidR="005A70FA">
              <w:rPr>
                <w:rFonts w:ascii="Arial Nova Light" w:eastAsia="Times New Roman" w:hAnsi="Arial Nova Light" w:cs="Arial"/>
                <w:color w:val="000000"/>
                <w:kern w:val="24"/>
                <w:sz w:val="16"/>
                <w:szCs w:val="16"/>
                <w:lang w:val="fr-CH"/>
              </w:rPr>
              <w:t> </w:t>
            </w:r>
            <w:r w:rsidR="00C9697D">
              <w:rPr>
                <w:rFonts w:ascii="Arial Nova Light" w:eastAsia="Times New Roman" w:hAnsi="Arial Nova Light" w:cs="Arial"/>
                <w:color w:val="000000"/>
                <w:kern w:val="24"/>
                <w:sz w:val="16"/>
                <w:szCs w:val="16"/>
                <w:lang w:val="fr-CH"/>
              </w:rPr>
              <w:t>,</w:t>
            </w:r>
            <w:r w:rsidR="005A70FA">
              <w:rPr>
                <w:rFonts w:ascii="Arial Nova Light" w:eastAsia="Times New Roman" w:hAnsi="Arial Nova Light" w:cs="Arial"/>
                <w:color w:val="000000"/>
                <w:kern w:val="24"/>
                <w:sz w:val="16"/>
                <w:szCs w:val="16"/>
                <w:lang w:val="fr-CH"/>
              </w:rPr>
              <w:t xml:space="preserve"> </w:t>
            </w:r>
            <w:r w:rsidR="00CF53DA" w:rsidRPr="00CF53DA">
              <w:rPr>
                <w:rFonts w:ascii="Arial Nova Light" w:eastAsia="Times New Roman" w:hAnsi="Arial Nova Light" w:cs="Arial"/>
                <w:color w:val="000000"/>
                <w:kern w:val="24"/>
                <w:sz w:val="16"/>
                <w:szCs w:val="16"/>
                <w:lang w:val="fr-CH"/>
              </w:rPr>
              <w:t>154)=</w:t>
            </w:r>
            <w:r w:rsidR="00C9697D">
              <w:rPr>
                <w:rFonts w:ascii="Arial Nova Light" w:eastAsia="Times New Roman" w:hAnsi="Arial Nova Light" w:cs="Arial"/>
                <w:color w:val="000000"/>
                <w:kern w:val="24"/>
                <w:sz w:val="16"/>
                <w:szCs w:val="16"/>
                <w:lang w:val="fr-CH"/>
              </w:rPr>
              <w:t xml:space="preserve"> </w:t>
            </w:r>
            <w:r w:rsidR="00CF53DA" w:rsidRPr="00CF53DA">
              <w:rPr>
                <w:rFonts w:ascii="Arial Nova Light" w:eastAsia="Times New Roman" w:hAnsi="Arial Nova Light" w:cs="Arial"/>
                <w:color w:val="000000"/>
                <w:kern w:val="24"/>
                <w:sz w:val="16"/>
                <w:szCs w:val="16"/>
                <w:lang w:val="fr-CH"/>
              </w:rPr>
              <w:t>0</w:t>
            </w:r>
            <w:r w:rsidR="00C9697D">
              <w:rPr>
                <w:rFonts w:ascii="Arial Nova Light" w:eastAsia="Times New Roman" w:hAnsi="Arial Nova Light" w:cs="Arial"/>
                <w:color w:val="000000"/>
                <w:kern w:val="24"/>
                <w:sz w:val="16"/>
                <w:szCs w:val="16"/>
                <w:lang w:val="fr-CH"/>
              </w:rPr>
              <w:t>.</w:t>
            </w:r>
            <w:r w:rsidR="00CF53DA" w:rsidRPr="00CF53DA">
              <w:rPr>
                <w:rFonts w:ascii="Arial Nova Light" w:eastAsia="Times New Roman" w:hAnsi="Arial Nova Light" w:cs="Arial"/>
                <w:color w:val="000000"/>
                <w:kern w:val="24"/>
                <w:sz w:val="16"/>
                <w:szCs w:val="16"/>
                <w:lang w:val="fr-CH"/>
              </w:rPr>
              <w:t xml:space="preserve">21              </w:t>
            </w:r>
            <w:r w:rsidR="00C9697D" w:rsidRPr="00C9697D">
              <w:rPr>
                <w:rFonts w:ascii="Arial Nova Light" w:eastAsia="Times New Roman" w:hAnsi="Arial Nova Light" w:cs="Arial"/>
                <w:i/>
                <w:iCs/>
                <w:color w:val="000000"/>
                <w:kern w:val="24"/>
                <w:sz w:val="16"/>
                <w:szCs w:val="16"/>
                <w:lang w:val="fr-CH"/>
              </w:rPr>
              <w:t>p&lt;</w:t>
            </w:r>
            <w:r>
              <w:rPr>
                <w:rFonts w:ascii="Arial Nova Light" w:eastAsia="Times New Roman" w:hAnsi="Arial Nova Light" w:cs="Arial"/>
                <w:color w:val="000000"/>
                <w:kern w:val="24"/>
                <w:sz w:val="16"/>
                <w:szCs w:val="16"/>
                <w:lang w:val="fr-CH"/>
              </w:rPr>
              <w:t xml:space="preserve"> n.s.</w:t>
            </w:r>
          </w:p>
        </w:tc>
      </w:tr>
      <w:tr w:rsidR="00CF53DA" w:rsidRPr="00CF53DA" w14:paraId="6CCA2FEA" w14:textId="77777777" w:rsidTr="009A0A53">
        <w:trPr>
          <w:trHeight w:val="907"/>
          <w:jc w:val="center"/>
        </w:trPr>
        <w:tc>
          <w:tcPr>
            <w:tcW w:w="1587" w:type="dxa"/>
            <w:shd w:val="clear" w:color="auto" w:fill="FFFFFF"/>
            <w:tcMar>
              <w:top w:w="15" w:type="dxa"/>
              <w:left w:w="113" w:type="dxa"/>
              <w:bottom w:w="0" w:type="dxa"/>
              <w:right w:w="15" w:type="dxa"/>
            </w:tcMar>
            <w:vAlign w:val="center"/>
            <w:hideMark/>
          </w:tcPr>
          <w:p w14:paraId="2957B875" w14:textId="18054384" w:rsidR="00AF6391" w:rsidRDefault="00CF53DA" w:rsidP="00263A11">
            <w:pPr>
              <w:suppressAutoHyphens/>
              <w:autoSpaceDN w:val="0"/>
              <w:spacing w:after="0" w:line="276" w:lineRule="auto"/>
              <w:jc w:val="center"/>
              <w:textAlignment w:val="baseline"/>
              <w:rPr>
                <w:rFonts w:ascii="Arial Nova Light" w:eastAsia="Calibri" w:hAnsi="Arial Nova Light" w:cs="Times New Roman"/>
                <w:color w:val="000000"/>
                <w:kern w:val="24"/>
                <w:sz w:val="16"/>
                <w:szCs w:val="16"/>
              </w:rPr>
            </w:pPr>
            <w:r w:rsidRPr="00AF6391">
              <w:rPr>
                <w:rFonts w:ascii="Arial Nova Light" w:eastAsia="Calibri" w:hAnsi="Arial Nova Light" w:cs="Times New Roman"/>
                <w:color w:val="000000"/>
                <w:kern w:val="24"/>
                <w:sz w:val="16"/>
                <w:szCs w:val="16"/>
              </w:rPr>
              <w:t xml:space="preserve">Task </w:t>
            </w:r>
            <w:r w:rsidR="00AF6391" w:rsidRPr="00AF6391">
              <w:rPr>
                <w:rFonts w:ascii="Arial Nova Light" w:eastAsia="Calibri" w:hAnsi="Arial Nova Light" w:cs="Times New Roman"/>
                <w:color w:val="000000"/>
                <w:kern w:val="24"/>
                <w:sz w:val="16"/>
                <w:szCs w:val="16"/>
              </w:rPr>
              <w:t>vs. Previous</w:t>
            </w:r>
          </w:p>
          <w:p w14:paraId="5FC79AAC" w14:textId="39C08269" w:rsidR="00CF53DA" w:rsidRPr="00AF6391" w:rsidRDefault="00CF53DA" w:rsidP="00263A11">
            <w:pPr>
              <w:suppressAutoHyphens/>
              <w:autoSpaceDN w:val="0"/>
              <w:spacing w:after="0" w:line="276" w:lineRule="auto"/>
              <w:jc w:val="center"/>
              <w:textAlignment w:val="baseline"/>
              <w:rPr>
                <w:rFonts w:ascii="Arial" w:eastAsia="Times New Roman" w:hAnsi="Arial" w:cs="Arial"/>
                <w:sz w:val="16"/>
                <w:szCs w:val="16"/>
              </w:rPr>
            </w:pPr>
            <w:r w:rsidRPr="00AF6391">
              <w:rPr>
                <w:rFonts w:ascii="Arial Nova Light" w:eastAsia="Calibri" w:hAnsi="Arial Nova Light" w:cs="Times New Roman"/>
                <w:color w:val="000000"/>
                <w:kern w:val="24"/>
                <w:sz w:val="16"/>
                <w:szCs w:val="16"/>
              </w:rPr>
              <w:t>vs. Current</w:t>
            </w:r>
          </w:p>
        </w:tc>
        <w:tc>
          <w:tcPr>
            <w:tcW w:w="1249" w:type="dxa"/>
            <w:shd w:val="clear" w:color="auto" w:fill="FFFFFF"/>
            <w:tcMar>
              <w:top w:w="15" w:type="dxa"/>
              <w:left w:w="15" w:type="dxa"/>
              <w:bottom w:w="0" w:type="dxa"/>
              <w:right w:w="15" w:type="dxa"/>
            </w:tcMar>
            <w:vAlign w:val="center"/>
            <w:hideMark/>
          </w:tcPr>
          <w:p w14:paraId="0785A86E" w14:textId="7CCF5799" w:rsidR="00CF53DA" w:rsidRPr="00AF6391" w:rsidRDefault="003C2961" w:rsidP="00263A11">
            <w:pPr>
              <w:suppressAutoHyphens/>
              <w:autoSpaceDN w:val="0"/>
              <w:spacing w:after="0" w:line="276" w:lineRule="auto"/>
              <w:jc w:val="center"/>
              <w:textAlignment w:val="baseline"/>
              <w:rPr>
                <w:rFonts w:ascii="Arial" w:eastAsia="Times New Roman" w:hAnsi="Arial" w:cs="Arial"/>
                <w:sz w:val="16"/>
                <w:szCs w:val="1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635DD1">
              <w:rPr>
                <w:rFonts w:ascii="Arial Nova Light" w:eastAsia="Times New Roman" w:hAnsi="Arial Nova Light" w:cs="Arial"/>
                <w:color w:val="000000"/>
                <w:kern w:val="24"/>
                <w:sz w:val="16"/>
                <w:szCs w:val="16"/>
                <w:lang w:val="fr-CH"/>
              </w:rPr>
              <w:t>1</w:t>
            </w:r>
            <w:r>
              <w:rPr>
                <w:rFonts w:ascii="Arial Nova Light" w:eastAsia="Times New Roman" w:hAnsi="Arial Nova Light" w:cs="Arial"/>
                <w:color w:val="000000"/>
                <w:kern w:val="24"/>
                <w:sz w:val="16"/>
                <w:szCs w:val="16"/>
                <w:lang w:val="fr-CH"/>
              </w:rPr>
              <w:t>,</w:t>
            </w:r>
            <w:r w:rsidR="005A70FA">
              <w:rPr>
                <w:rFonts w:ascii="Arial Nova Light" w:eastAsia="Times New Roman" w:hAnsi="Arial Nova Light" w:cs="Arial"/>
                <w:color w:val="000000"/>
                <w:kern w:val="24"/>
                <w:sz w:val="16"/>
                <w:szCs w:val="16"/>
                <w:lang w:val="fr-CH"/>
              </w:rPr>
              <w:t xml:space="preserve"> </w:t>
            </w:r>
            <w:r w:rsidR="00635DD1">
              <w:rPr>
                <w:rFonts w:ascii="Arial Nova Light" w:eastAsia="Times New Roman" w:hAnsi="Arial Nova Light" w:cs="Arial"/>
                <w:color w:val="000000"/>
                <w:kern w:val="24"/>
                <w:sz w:val="16"/>
                <w:szCs w:val="16"/>
                <w:lang w:val="fr-CH"/>
              </w:rPr>
              <w:t>161</w:t>
            </w:r>
            <w:r w:rsidR="00CF53DA" w:rsidRPr="00AF6391">
              <w:rPr>
                <w:rFonts w:ascii="Arial Nova Light" w:eastAsia="Times New Roman" w:hAnsi="Arial Nova Light" w:cs="Arial"/>
                <w:color w:val="000000"/>
                <w:kern w:val="24"/>
                <w:sz w:val="16"/>
                <w:szCs w:val="16"/>
                <w:lang w:val="fr-CH"/>
              </w:rPr>
              <w:t>)=</w:t>
            </w:r>
            <w:r w:rsidR="00C9697D">
              <w:rPr>
                <w:rFonts w:ascii="Arial Nova Light" w:eastAsia="Times New Roman" w:hAnsi="Arial Nova Light" w:cs="Arial"/>
                <w:color w:val="000000"/>
                <w:kern w:val="24"/>
                <w:sz w:val="16"/>
                <w:szCs w:val="16"/>
                <w:lang w:val="fr-CH"/>
              </w:rPr>
              <w:t xml:space="preserve"> </w:t>
            </w:r>
            <w:r w:rsidR="00CF53DA" w:rsidRPr="00AF6391">
              <w:rPr>
                <w:rFonts w:ascii="Arial Nova Light" w:eastAsia="Times New Roman" w:hAnsi="Arial Nova Light" w:cs="Arial"/>
                <w:color w:val="000000"/>
                <w:kern w:val="24"/>
                <w:sz w:val="16"/>
                <w:szCs w:val="16"/>
                <w:lang w:val="fr-CH"/>
              </w:rPr>
              <w:t>1</w:t>
            </w:r>
            <w:r>
              <w:rPr>
                <w:rFonts w:ascii="Arial Nova Light" w:eastAsia="Times New Roman" w:hAnsi="Arial Nova Light" w:cs="Arial"/>
                <w:color w:val="000000"/>
                <w:kern w:val="24"/>
                <w:sz w:val="16"/>
                <w:szCs w:val="16"/>
                <w:lang w:val="fr-CH"/>
              </w:rPr>
              <w:t>.</w:t>
            </w:r>
            <w:r w:rsidR="00CF53DA" w:rsidRPr="00AF6391">
              <w:rPr>
                <w:rFonts w:ascii="Arial Nova Light" w:eastAsia="Times New Roman" w:hAnsi="Arial Nova Light" w:cs="Arial"/>
                <w:color w:val="000000"/>
                <w:kern w:val="24"/>
                <w:sz w:val="16"/>
                <w:szCs w:val="16"/>
                <w:lang w:val="fr-CH"/>
              </w:rPr>
              <w:t xml:space="preserve">79              </w:t>
            </w:r>
            <w:r w:rsidRPr="00C9697D">
              <w:rPr>
                <w:rFonts w:ascii="Arial Nova Light" w:eastAsia="Times New Roman" w:hAnsi="Arial Nova Light" w:cs="Arial"/>
                <w:i/>
                <w:iCs/>
                <w:color w:val="000000"/>
                <w:kern w:val="24"/>
                <w:sz w:val="16"/>
                <w:szCs w:val="16"/>
                <w:lang w:val="fr-CH"/>
              </w:rPr>
              <w:t>p&lt;</w:t>
            </w:r>
            <w:r>
              <w:rPr>
                <w:rFonts w:ascii="Arial Nova Light" w:eastAsia="Times New Roman" w:hAnsi="Arial Nova Light" w:cs="Arial"/>
                <w:color w:val="000000"/>
                <w:kern w:val="24"/>
                <w:sz w:val="16"/>
                <w:szCs w:val="16"/>
                <w:lang w:val="fr-CH"/>
              </w:rPr>
              <w:t xml:space="preserve"> n.s.</w:t>
            </w:r>
          </w:p>
        </w:tc>
        <w:tc>
          <w:tcPr>
            <w:tcW w:w="1249" w:type="dxa"/>
            <w:shd w:val="clear" w:color="auto" w:fill="FFFFFF"/>
            <w:tcMar>
              <w:top w:w="15" w:type="dxa"/>
              <w:left w:w="15" w:type="dxa"/>
              <w:bottom w:w="0" w:type="dxa"/>
              <w:right w:w="15" w:type="dxa"/>
            </w:tcMar>
            <w:vAlign w:val="center"/>
            <w:hideMark/>
          </w:tcPr>
          <w:p w14:paraId="2D9B45AD" w14:textId="3CE01D43" w:rsidR="00CF53DA" w:rsidRPr="00AF6391" w:rsidRDefault="003C2961" w:rsidP="00263A11">
            <w:pPr>
              <w:suppressAutoHyphens/>
              <w:autoSpaceDN w:val="0"/>
              <w:spacing w:after="0" w:line="276" w:lineRule="auto"/>
              <w:jc w:val="center"/>
              <w:textAlignment w:val="baseline"/>
              <w:rPr>
                <w:rFonts w:ascii="Arial" w:eastAsia="Times New Roman" w:hAnsi="Arial" w:cs="Arial"/>
                <w:sz w:val="16"/>
                <w:szCs w:val="1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CF53DA" w:rsidRPr="00AF6391">
              <w:rPr>
                <w:rFonts w:ascii="Arial Nova Light" w:eastAsia="Times New Roman" w:hAnsi="Arial Nova Light" w:cs="Arial"/>
                <w:color w:val="000000"/>
                <w:kern w:val="24"/>
                <w:sz w:val="16"/>
                <w:szCs w:val="16"/>
                <w:lang w:val="fr-CH"/>
              </w:rPr>
              <w:t>1</w:t>
            </w:r>
            <w:r>
              <w:rPr>
                <w:rFonts w:ascii="Arial Nova Light" w:eastAsia="Times New Roman" w:hAnsi="Arial Nova Light" w:cs="Arial"/>
                <w:color w:val="000000"/>
                <w:kern w:val="24"/>
                <w:sz w:val="16"/>
                <w:szCs w:val="16"/>
                <w:lang w:val="fr-CH"/>
              </w:rPr>
              <w:t xml:space="preserve">, </w:t>
            </w:r>
            <w:r w:rsidR="00CF53DA" w:rsidRPr="00AF6391">
              <w:rPr>
                <w:rFonts w:ascii="Arial Nova Light" w:eastAsia="Times New Roman" w:hAnsi="Arial Nova Light" w:cs="Arial"/>
                <w:color w:val="000000"/>
                <w:kern w:val="24"/>
                <w:sz w:val="16"/>
                <w:szCs w:val="16"/>
                <w:lang w:val="fr-CH"/>
              </w:rPr>
              <w:t>154)=</w:t>
            </w:r>
            <w:r w:rsidR="00C9697D">
              <w:rPr>
                <w:rFonts w:ascii="Arial Nova Light" w:eastAsia="Times New Roman" w:hAnsi="Arial Nova Light" w:cs="Arial"/>
                <w:color w:val="000000"/>
                <w:kern w:val="24"/>
                <w:sz w:val="16"/>
                <w:szCs w:val="16"/>
                <w:lang w:val="fr-CH"/>
              </w:rPr>
              <w:t xml:space="preserve"> </w:t>
            </w:r>
            <w:r w:rsidR="00CF53DA" w:rsidRPr="00AF6391">
              <w:rPr>
                <w:rFonts w:ascii="Arial Nova Light" w:eastAsia="Times New Roman" w:hAnsi="Arial Nova Light" w:cs="Arial"/>
                <w:color w:val="000000"/>
                <w:kern w:val="24"/>
                <w:sz w:val="16"/>
                <w:szCs w:val="16"/>
                <w:lang w:val="fr-CH"/>
              </w:rPr>
              <w:t xml:space="preserve">0.43              </w:t>
            </w:r>
            <w:r w:rsidRPr="00C9697D">
              <w:rPr>
                <w:rFonts w:ascii="Arial Nova Light" w:eastAsia="Times New Roman" w:hAnsi="Arial Nova Light" w:cs="Arial"/>
                <w:i/>
                <w:iCs/>
                <w:color w:val="000000"/>
                <w:kern w:val="24"/>
                <w:sz w:val="16"/>
                <w:szCs w:val="16"/>
                <w:lang w:val="fr-CH"/>
              </w:rPr>
              <w:t>p&lt;</w:t>
            </w:r>
            <w:r>
              <w:rPr>
                <w:rFonts w:ascii="Arial Nova Light" w:eastAsia="Times New Roman" w:hAnsi="Arial Nova Light" w:cs="Arial"/>
                <w:color w:val="000000"/>
                <w:kern w:val="24"/>
                <w:sz w:val="16"/>
                <w:szCs w:val="16"/>
                <w:lang w:val="fr-CH"/>
              </w:rPr>
              <w:t xml:space="preserve"> n.s.</w:t>
            </w:r>
          </w:p>
        </w:tc>
        <w:tc>
          <w:tcPr>
            <w:tcW w:w="545" w:type="dxa"/>
            <w:shd w:val="clear" w:color="auto" w:fill="FFFFFF"/>
            <w:tcMar>
              <w:top w:w="15" w:type="dxa"/>
              <w:left w:w="15" w:type="dxa"/>
              <w:bottom w:w="0" w:type="dxa"/>
              <w:right w:w="15" w:type="dxa"/>
            </w:tcMar>
            <w:vAlign w:val="center"/>
            <w:hideMark/>
          </w:tcPr>
          <w:p w14:paraId="38CCBCCA" w14:textId="77777777" w:rsidR="00CF53DA" w:rsidRPr="00CF53DA" w:rsidRDefault="00CF53DA" w:rsidP="00263A11">
            <w:pPr>
              <w:suppressAutoHyphens/>
              <w:autoSpaceDN w:val="0"/>
              <w:spacing w:after="0" w:line="276" w:lineRule="auto"/>
              <w:textAlignment w:val="baseline"/>
              <w:rPr>
                <w:rFonts w:ascii="Arial" w:eastAsia="Times New Roman" w:hAnsi="Arial" w:cs="Arial"/>
                <w:sz w:val="2"/>
                <w:szCs w:val="2"/>
              </w:rPr>
            </w:pPr>
          </w:p>
        </w:tc>
        <w:tc>
          <w:tcPr>
            <w:tcW w:w="1587" w:type="dxa"/>
            <w:shd w:val="clear" w:color="auto" w:fill="FFFFFF"/>
            <w:tcMar>
              <w:top w:w="15" w:type="dxa"/>
              <w:left w:w="113" w:type="dxa"/>
              <w:bottom w:w="0" w:type="dxa"/>
              <w:right w:w="15" w:type="dxa"/>
            </w:tcMar>
            <w:vAlign w:val="center"/>
            <w:hideMark/>
          </w:tcPr>
          <w:p w14:paraId="21735B0A" w14:textId="27572693" w:rsidR="00CF53DA" w:rsidRPr="00AF6391" w:rsidRDefault="00CF53DA" w:rsidP="00263A11">
            <w:pPr>
              <w:suppressAutoHyphens/>
              <w:autoSpaceDN w:val="0"/>
              <w:spacing w:after="0" w:line="276" w:lineRule="auto"/>
              <w:jc w:val="center"/>
              <w:textAlignment w:val="baseline"/>
              <w:rPr>
                <w:rFonts w:ascii="Arial" w:eastAsia="Times New Roman" w:hAnsi="Arial" w:cs="Arial"/>
                <w:sz w:val="16"/>
                <w:szCs w:val="16"/>
              </w:rPr>
            </w:pPr>
            <w:r w:rsidRPr="00AF6391">
              <w:rPr>
                <w:rFonts w:ascii="Arial Nova Light" w:eastAsia="Calibri" w:hAnsi="Arial Nova Light" w:cs="Times New Roman"/>
                <w:color w:val="000000"/>
                <w:kern w:val="24"/>
                <w:sz w:val="16"/>
                <w:szCs w:val="16"/>
              </w:rPr>
              <w:t>Emotion vs. Previous vs.</w:t>
            </w:r>
            <w:r w:rsidR="00AF6391">
              <w:rPr>
                <w:rFonts w:ascii="Arial Nova Light" w:eastAsia="Calibri" w:hAnsi="Arial Nova Light" w:cs="Times New Roman"/>
                <w:color w:val="000000"/>
                <w:kern w:val="24"/>
                <w:sz w:val="16"/>
                <w:szCs w:val="16"/>
              </w:rPr>
              <w:t xml:space="preserve"> </w:t>
            </w:r>
            <w:r w:rsidRPr="00AF6391">
              <w:rPr>
                <w:rFonts w:ascii="Arial Nova Light" w:eastAsia="Calibri" w:hAnsi="Arial Nova Light" w:cs="Times New Roman"/>
                <w:color w:val="000000"/>
                <w:kern w:val="24"/>
                <w:sz w:val="16"/>
                <w:szCs w:val="16"/>
              </w:rPr>
              <w:t>Current</w:t>
            </w:r>
          </w:p>
        </w:tc>
        <w:tc>
          <w:tcPr>
            <w:tcW w:w="1129" w:type="dxa"/>
            <w:shd w:val="clear" w:color="auto" w:fill="FFFFFF"/>
            <w:tcMar>
              <w:top w:w="15" w:type="dxa"/>
              <w:left w:w="15" w:type="dxa"/>
              <w:bottom w:w="0" w:type="dxa"/>
              <w:right w:w="15" w:type="dxa"/>
            </w:tcMar>
            <w:vAlign w:val="center"/>
            <w:hideMark/>
          </w:tcPr>
          <w:p w14:paraId="61785750" w14:textId="26046624" w:rsidR="00CF53DA" w:rsidRPr="00CF53DA" w:rsidRDefault="003C2961" w:rsidP="00263A11">
            <w:pPr>
              <w:suppressAutoHyphens/>
              <w:autoSpaceDN w:val="0"/>
              <w:spacing w:after="0" w:line="276" w:lineRule="auto"/>
              <w:jc w:val="center"/>
              <w:textAlignment w:val="baseline"/>
              <w:rPr>
                <w:rFonts w:ascii="Arial" w:eastAsia="Times New Roman" w:hAnsi="Arial" w:cs="Arial"/>
                <w:sz w:val="36"/>
                <w:szCs w:val="3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635DD1">
              <w:rPr>
                <w:rFonts w:ascii="Arial Nova Light" w:eastAsia="Times New Roman" w:hAnsi="Arial Nova Light" w:cs="Arial"/>
                <w:color w:val="000000"/>
                <w:kern w:val="24"/>
                <w:sz w:val="16"/>
                <w:szCs w:val="16"/>
                <w:lang w:val="fr-CH"/>
              </w:rPr>
              <w:t>1</w:t>
            </w:r>
            <w:r w:rsidR="00C9697D">
              <w:rPr>
                <w:rFonts w:ascii="Arial Nova Light" w:eastAsia="Times New Roman" w:hAnsi="Arial Nova Light" w:cs="Arial"/>
                <w:color w:val="000000"/>
                <w:kern w:val="24"/>
                <w:sz w:val="16"/>
                <w:szCs w:val="16"/>
                <w:lang w:val="fr-CH"/>
              </w:rPr>
              <w:t>,</w:t>
            </w:r>
            <w:r w:rsidR="005A70FA">
              <w:rPr>
                <w:rFonts w:ascii="Arial Nova Light" w:eastAsia="Times New Roman" w:hAnsi="Arial Nova Light" w:cs="Arial"/>
                <w:color w:val="000000"/>
                <w:kern w:val="24"/>
                <w:sz w:val="16"/>
                <w:szCs w:val="16"/>
                <w:lang w:val="fr-CH"/>
              </w:rPr>
              <w:t xml:space="preserve"> </w:t>
            </w:r>
            <w:r w:rsidR="00635DD1">
              <w:rPr>
                <w:rFonts w:ascii="Arial Nova Light" w:eastAsia="Times New Roman" w:hAnsi="Arial Nova Light" w:cs="Arial"/>
                <w:color w:val="000000"/>
                <w:kern w:val="24"/>
                <w:sz w:val="16"/>
                <w:szCs w:val="16"/>
                <w:lang w:val="fr-CH"/>
              </w:rPr>
              <w:t>161</w:t>
            </w:r>
            <w:r w:rsidR="00CF53DA" w:rsidRPr="00CF53DA">
              <w:rPr>
                <w:rFonts w:ascii="Arial Nova Light" w:eastAsia="Times New Roman" w:hAnsi="Arial Nova Light" w:cs="Arial"/>
                <w:color w:val="000000"/>
                <w:kern w:val="24"/>
                <w:sz w:val="16"/>
                <w:szCs w:val="16"/>
                <w:lang w:val="fr-CH"/>
              </w:rPr>
              <w:t>)=</w:t>
            </w:r>
            <w:r w:rsidR="00635DD1">
              <w:rPr>
                <w:rFonts w:ascii="Arial Nova Light" w:eastAsia="Times New Roman" w:hAnsi="Arial Nova Light" w:cs="Arial"/>
                <w:color w:val="000000"/>
                <w:kern w:val="24"/>
                <w:sz w:val="16"/>
                <w:szCs w:val="16"/>
                <w:lang w:val="fr-CH"/>
              </w:rPr>
              <w:t>6</w:t>
            </w:r>
            <w:r w:rsidR="00CF53DA" w:rsidRPr="00CF53DA">
              <w:rPr>
                <w:rFonts w:ascii="Arial Nova Light" w:eastAsia="Times New Roman" w:hAnsi="Arial Nova Light" w:cs="Arial"/>
                <w:color w:val="000000"/>
                <w:kern w:val="24"/>
                <w:sz w:val="16"/>
                <w:szCs w:val="16"/>
                <w:lang w:val="fr-CH"/>
              </w:rPr>
              <w:t>.</w:t>
            </w:r>
            <w:r w:rsidR="00635DD1">
              <w:rPr>
                <w:rFonts w:ascii="Arial Nova Light" w:eastAsia="Times New Roman" w:hAnsi="Arial Nova Light" w:cs="Arial"/>
                <w:color w:val="000000"/>
                <w:kern w:val="24"/>
                <w:sz w:val="16"/>
                <w:szCs w:val="16"/>
                <w:lang w:val="fr-CH"/>
              </w:rPr>
              <w:t>82</w:t>
            </w:r>
            <w:r w:rsidR="00CF53DA" w:rsidRPr="00CF53DA">
              <w:rPr>
                <w:rFonts w:ascii="Arial Nova Light" w:eastAsia="Times New Roman" w:hAnsi="Arial Nova Light" w:cs="Arial"/>
                <w:color w:val="000000"/>
                <w:kern w:val="24"/>
                <w:sz w:val="16"/>
                <w:szCs w:val="16"/>
                <w:lang w:val="fr-CH"/>
              </w:rPr>
              <w:t xml:space="preserve">              </w:t>
            </w:r>
            <w:r w:rsidR="00C9697D" w:rsidRPr="00C9697D">
              <w:rPr>
                <w:rFonts w:ascii="Arial Nova Light" w:eastAsia="Times New Roman" w:hAnsi="Arial Nova Light" w:cs="Arial"/>
                <w:i/>
                <w:iCs/>
                <w:color w:val="000000"/>
                <w:kern w:val="24"/>
                <w:sz w:val="16"/>
                <w:szCs w:val="16"/>
                <w:lang w:val="fr-CH"/>
              </w:rPr>
              <w:t>p &lt;</w:t>
            </w:r>
            <w:r w:rsidR="00CF53DA" w:rsidRPr="00CF53DA">
              <w:rPr>
                <w:rFonts w:ascii="Arial Nova Light" w:eastAsia="Times New Roman" w:hAnsi="Arial Nova Light" w:cs="Arial"/>
                <w:color w:val="000000"/>
                <w:kern w:val="24"/>
                <w:sz w:val="16"/>
                <w:szCs w:val="16"/>
                <w:lang w:val="fr-CH"/>
              </w:rPr>
              <w:t xml:space="preserve"> </w:t>
            </w:r>
            <w:r w:rsidR="00C9697D">
              <w:rPr>
                <w:rFonts w:ascii="Arial Nova Light" w:eastAsia="Times New Roman" w:hAnsi="Arial Nova Light" w:cs="Arial"/>
                <w:color w:val="000000"/>
                <w:kern w:val="24"/>
                <w:sz w:val="16"/>
                <w:szCs w:val="16"/>
                <w:lang w:val="fr-CH"/>
              </w:rPr>
              <w:t>.</w:t>
            </w:r>
            <w:r w:rsidR="00CF53DA" w:rsidRPr="00CF53DA">
              <w:rPr>
                <w:rFonts w:ascii="Arial Nova Light" w:eastAsia="Times New Roman" w:hAnsi="Arial Nova Light" w:cs="Arial"/>
                <w:color w:val="000000"/>
                <w:kern w:val="24"/>
                <w:sz w:val="16"/>
                <w:szCs w:val="16"/>
                <w:lang w:val="fr-CH"/>
              </w:rPr>
              <w:t>0</w:t>
            </w:r>
            <w:r w:rsidR="005A70FA">
              <w:rPr>
                <w:rFonts w:ascii="Arial Nova Light" w:eastAsia="Times New Roman" w:hAnsi="Arial Nova Light" w:cs="Arial"/>
                <w:color w:val="000000"/>
                <w:kern w:val="24"/>
                <w:sz w:val="16"/>
                <w:szCs w:val="16"/>
                <w:lang w:val="fr-CH"/>
              </w:rPr>
              <w:t>1</w:t>
            </w:r>
          </w:p>
        </w:tc>
        <w:tc>
          <w:tcPr>
            <w:tcW w:w="1296" w:type="dxa"/>
            <w:shd w:val="clear" w:color="auto" w:fill="FFFFFF"/>
            <w:tcMar>
              <w:top w:w="15" w:type="dxa"/>
              <w:left w:w="15" w:type="dxa"/>
              <w:bottom w:w="0" w:type="dxa"/>
              <w:right w:w="15" w:type="dxa"/>
            </w:tcMar>
            <w:vAlign w:val="center"/>
            <w:hideMark/>
          </w:tcPr>
          <w:p w14:paraId="60BA793E" w14:textId="17605BC8" w:rsidR="00CF53DA" w:rsidRPr="00CF53DA" w:rsidRDefault="003C2961" w:rsidP="00263A11">
            <w:pPr>
              <w:keepNext/>
              <w:suppressAutoHyphens/>
              <w:autoSpaceDN w:val="0"/>
              <w:spacing w:after="0" w:line="276" w:lineRule="auto"/>
              <w:jc w:val="center"/>
              <w:textAlignment w:val="baseline"/>
              <w:rPr>
                <w:rFonts w:ascii="Arial" w:eastAsia="Times New Roman" w:hAnsi="Arial" w:cs="Arial"/>
                <w:sz w:val="36"/>
                <w:szCs w:val="36"/>
              </w:rPr>
            </w:pPr>
            <w:r w:rsidRPr="003C2961">
              <w:rPr>
                <w:rFonts w:ascii="Arial Nova Light" w:eastAsia="Times New Roman" w:hAnsi="Arial Nova Light" w:cs="Arial"/>
                <w:i/>
                <w:iCs/>
                <w:color w:val="000000"/>
                <w:kern w:val="24"/>
                <w:sz w:val="16"/>
                <w:szCs w:val="16"/>
                <w:lang w:val="fr-CH"/>
              </w:rPr>
              <w:t>F</w:t>
            </w:r>
            <w:r>
              <w:rPr>
                <w:rFonts w:ascii="Arial Nova Light" w:eastAsia="Times New Roman" w:hAnsi="Arial Nova Light" w:cs="Arial"/>
                <w:color w:val="000000"/>
                <w:kern w:val="24"/>
                <w:sz w:val="16"/>
                <w:szCs w:val="16"/>
                <w:lang w:val="fr-CH"/>
              </w:rPr>
              <w:t>(</w:t>
            </w:r>
            <w:r w:rsidR="00CF53DA" w:rsidRPr="00CF53DA">
              <w:rPr>
                <w:rFonts w:ascii="Arial Nova Light" w:eastAsia="Times New Roman" w:hAnsi="Arial Nova Light" w:cs="Arial"/>
                <w:color w:val="000000"/>
                <w:kern w:val="24"/>
                <w:sz w:val="16"/>
                <w:szCs w:val="16"/>
                <w:lang w:val="fr-CH"/>
              </w:rPr>
              <w:t>1</w:t>
            </w:r>
            <w:r w:rsidR="00C9697D">
              <w:rPr>
                <w:rFonts w:ascii="Arial Nova Light" w:eastAsia="Times New Roman" w:hAnsi="Arial Nova Light" w:cs="Arial"/>
                <w:color w:val="000000"/>
                <w:kern w:val="24"/>
                <w:sz w:val="16"/>
                <w:szCs w:val="16"/>
                <w:lang w:val="fr-CH"/>
              </w:rPr>
              <w:t>,</w:t>
            </w:r>
            <w:r w:rsidR="005A70FA">
              <w:rPr>
                <w:rFonts w:ascii="Arial Nova Light" w:eastAsia="Times New Roman" w:hAnsi="Arial Nova Light" w:cs="Arial"/>
                <w:color w:val="000000"/>
                <w:kern w:val="24"/>
                <w:sz w:val="16"/>
                <w:szCs w:val="16"/>
                <w:lang w:val="fr-CH"/>
              </w:rPr>
              <w:t xml:space="preserve"> </w:t>
            </w:r>
            <w:r w:rsidR="00CF53DA" w:rsidRPr="00CF53DA">
              <w:rPr>
                <w:rFonts w:ascii="Arial Nova Light" w:eastAsia="Times New Roman" w:hAnsi="Arial Nova Light" w:cs="Arial"/>
                <w:color w:val="000000"/>
                <w:kern w:val="24"/>
                <w:sz w:val="16"/>
                <w:szCs w:val="16"/>
                <w:lang w:val="fr-CH"/>
              </w:rPr>
              <w:t xml:space="preserve">154)=0.01              </w:t>
            </w:r>
            <w:r w:rsidR="00C9697D" w:rsidRPr="00C9697D">
              <w:rPr>
                <w:rFonts w:ascii="Arial Nova Light" w:eastAsia="Times New Roman" w:hAnsi="Arial Nova Light" w:cs="Arial"/>
                <w:i/>
                <w:iCs/>
                <w:color w:val="000000"/>
                <w:kern w:val="24"/>
                <w:sz w:val="16"/>
                <w:szCs w:val="16"/>
                <w:lang w:val="fr-CH"/>
              </w:rPr>
              <w:t>p&lt;</w:t>
            </w:r>
            <w:r>
              <w:rPr>
                <w:rFonts w:ascii="Arial Nova Light" w:eastAsia="Times New Roman" w:hAnsi="Arial Nova Light" w:cs="Arial"/>
                <w:color w:val="000000"/>
                <w:kern w:val="24"/>
                <w:sz w:val="16"/>
                <w:szCs w:val="16"/>
                <w:lang w:val="fr-CH"/>
              </w:rPr>
              <w:t xml:space="preserve"> n.s.</w:t>
            </w:r>
          </w:p>
        </w:tc>
      </w:tr>
    </w:tbl>
    <w:p w14:paraId="7E548F51" w14:textId="762481BC" w:rsidR="00CF53DA" w:rsidRDefault="00CF53DA" w:rsidP="009A0A53">
      <w:pPr>
        <w:suppressAutoHyphens/>
        <w:autoSpaceDN w:val="0"/>
        <w:spacing w:before="240" w:line="276" w:lineRule="auto"/>
        <w:jc w:val="both"/>
        <w:textAlignment w:val="baseline"/>
        <w:rPr>
          <w:rFonts w:ascii="Arial Nova Light" w:eastAsia="Calibri" w:hAnsi="Arial Nova Light" w:cs="Calibri"/>
          <w:sz w:val="20"/>
          <w:szCs w:val="20"/>
        </w:rPr>
      </w:pPr>
      <w:bookmarkStart w:id="21" w:name="_Ref64068970"/>
      <w:r w:rsidRPr="00584F96">
        <w:rPr>
          <w:rFonts w:ascii="Arial Nova" w:eastAsia="Calibri" w:hAnsi="Arial Nova" w:cs="Times New Roman"/>
          <w:b/>
          <w:bCs/>
          <w:sz w:val="20"/>
          <w:szCs w:val="20"/>
        </w:rPr>
        <w:t>Table S</w:t>
      </w:r>
      <w:bookmarkEnd w:id="21"/>
      <w:r w:rsidR="00BB47D1" w:rsidRPr="00584F96">
        <w:rPr>
          <w:rFonts w:ascii="Arial Nova" w:eastAsia="Calibri" w:hAnsi="Arial Nova" w:cs="Times New Roman"/>
          <w:b/>
          <w:bCs/>
          <w:sz w:val="20"/>
          <w:szCs w:val="20"/>
        </w:rPr>
        <w:t>1</w:t>
      </w:r>
      <w:r w:rsidRPr="00584F96">
        <w:rPr>
          <w:rFonts w:ascii="Arial Nova Light" w:eastAsia="Calibri" w:hAnsi="Arial Nova Light" w:cs="Calibri"/>
          <w:b/>
          <w:sz w:val="20"/>
          <w:szCs w:val="20"/>
        </w:rPr>
        <w:t>.</w:t>
      </w:r>
      <w:r w:rsidRPr="00584F96">
        <w:rPr>
          <w:rFonts w:ascii="Arial Nova Light" w:eastAsia="Calibri" w:hAnsi="Arial Nova Light" w:cs="Calibri"/>
          <w:sz w:val="20"/>
          <w:szCs w:val="20"/>
        </w:rPr>
        <w:t xml:space="preserve"> </w:t>
      </w:r>
      <w:r w:rsidRPr="00584F96">
        <w:rPr>
          <w:rFonts w:ascii="Arial Nova Light" w:eastAsia="Calibri" w:hAnsi="Arial Nova Light" w:cs="Calibri"/>
          <w:bCs/>
          <w:sz w:val="20"/>
          <w:szCs w:val="20"/>
        </w:rPr>
        <w:t>Mixed model analysis (LMM) of reaction time and accuracy in the cognitive control tasks</w:t>
      </w:r>
      <w:r w:rsidRPr="00584F96">
        <w:rPr>
          <w:rFonts w:ascii="Arial Nova Light" w:eastAsia="Calibri" w:hAnsi="Arial Nova Light" w:cs="Calibri"/>
          <w:b/>
          <w:sz w:val="20"/>
          <w:szCs w:val="20"/>
        </w:rPr>
        <w:t>.</w:t>
      </w:r>
      <w:r w:rsidRPr="00584F96">
        <w:rPr>
          <w:rFonts w:ascii="Arial Nova Light" w:eastAsia="Calibri" w:hAnsi="Arial Nova Light" w:cs="Calibri"/>
          <w:sz w:val="20"/>
          <w:szCs w:val="20"/>
        </w:rPr>
        <w:t xml:space="preserve"> </w:t>
      </w:r>
      <w:r w:rsidRPr="00584F96">
        <w:rPr>
          <w:rFonts w:ascii="Arial Nova" w:eastAsia="Calibri" w:hAnsi="Arial Nova" w:cs="Calibri"/>
          <w:b/>
          <w:bCs/>
          <w:sz w:val="20"/>
          <w:szCs w:val="20"/>
        </w:rPr>
        <w:t>Left.</w:t>
      </w:r>
      <w:r w:rsidRPr="00584F96">
        <w:rPr>
          <w:rFonts w:ascii="Arial Nova Light" w:eastAsia="Calibri" w:hAnsi="Arial Nova Light" w:cs="Calibri"/>
          <w:sz w:val="20"/>
          <w:szCs w:val="20"/>
        </w:rPr>
        <w:t xml:space="preserve"> LMM results assess</w:t>
      </w:r>
      <w:r w:rsidR="004A2292">
        <w:rPr>
          <w:rFonts w:ascii="Arial Nova Light" w:eastAsia="Calibri" w:hAnsi="Arial Nova Light" w:cs="Calibri"/>
          <w:sz w:val="20"/>
          <w:szCs w:val="20"/>
        </w:rPr>
        <w:t>ing</w:t>
      </w:r>
      <w:r w:rsidRPr="00584F96">
        <w:rPr>
          <w:rFonts w:ascii="Arial Nova Light" w:eastAsia="Calibri" w:hAnsi="Arial Nova Light" w:cs="Calibri"/>
          <w:sz w:val="20"/>
          <w:szCs w:val="20"/>
        </w:rPr>
        <w:t xml:space="preserve"> the “task effect” (i.e., Stroop vs. Flanker) on congruency</w:t>
      </w:r>
      <w:r w:rsidR="004A2292">
        <w:rPr>
          <w:rFonts w:ascii="Arial Nova Light" w:eastAsia="Calibri" w:hAnsi="Arial Nova Light" w:cs="Calibri"/>
          <w:sz w:val="20"/>
          <w:szCs w:val="20"/>
        </w:rPr>
        <w:t xml:space="preserve"> effect</w:t>
      </w:r>
      <w:r w:rsidRPr="00584F96">
        <w:rPr>
          <w:rFonts w:ascii="Arial Nova Light" w:eastAsia="Calibri" w:hAnsi="Arial Nova Light" w:cs="Calibri"/>
          <w:sz w:val="20"/>
          <w:szCs w:val="20"/>
        </w:rPr>
        <w:t xml:space="preserve"> (CE) and congruency sequence effect (CSE). </w:t>
      </w:r>
      <w:r w:rsidRPr="00584F96">
        <w:rPr>
          <w:rFonts w:ascii="Arial Nova" w:eastAsia="Calibri" w:hAnsi="Arial Nova" w:cs="Calibri"/>
          <w:b/>
          <w:bCs/>
          <w:sz w:val="20"/>
          <w:szCs w:val="20"/>
        </w:rPr>
        <w:t>Right.</w:t>
      </w:r>
      <w:r w:rsidRPr="00584F96">
        <w:rPr>
          <w:rFonts w:ascii="Arial Nova Light" w:eastAsia="Calibri" w:hAnsi="Arial Nova Light" w:cs="Calibri"/>
          <w:sz w:val="20"/>
          <w:szCs w:val="20"/>
        </w:rPr>
        <w:t xml:space="preserve"> A second set of LMM assessed the “emotion effect” (i.e., neutral vs. negative) on the congruency </w:t>
      </w:r>
      <w:r w:rsidR="004A2292">
        <w:rPr>
          <w:rFonts w:ascii="Arial Nova Light" w:eastAsia="Calibri" w:hAnsi="Arial Nova Light" w:cs="Calibri"/>
          <w:sz w:val="20"/>
          <w:szCs w:val="20"/>
        </w:rPr>
        <w:t xml:space="preserve">effect </w:t>
      </w:r>
      <w:r w:rsidRPr="00584F96">
        <w:rPr>
          <w:rFonts w:ascii="Arial Nova Light" w:eastAsia="Calibri" w:hAnsi="Arial Nova Light" w:cs="Calibri"/>
          <w:sz w:val="20"/>
          <w:szCs w:val="20"/>
        </w:rPr>
        <w:t>(CE) and congruency sequence effect (CSE) respectively.</w:t>
      </w:r>
      <w:r w:rsidR="00224FE1" w:rsidRPr="00584F96">
        <w:rPr>
          <w:rFonts w:ascii="Arial Nova Light" w:eastAsia="Calibri" w:hAnsi="Arial Nova Light" w:cs="Calibri"/>
          <w:sz w:val="20"/>
          <w:szCs w:val="20"/>
        </w:rPr>
        <w:t xml:space="preserve"> </w:t>
      </w:r>
      <w:r w:rsidR="006C72DB" w:rsidRPr="00584F96">
        <w:rPr>
          <w:rFonts w:ascii="Arial Nova Light" w:eastAsia="Calibri" w:hAnsi="Arial Nova Light" w:cs="Calibri"/>
          <w:sz w:val="20"/>
          <w:szCs w:val="20"/>
        </w:rPr>
        <w:t>P</w:t>
      </w:r>
      <w:r w:rsidR="000B1ED1" w:rsidRPr="00584F96">
        <w:rPr>
          <w:rFonts w:ascii="Arial Nova Light" w:eastAsia="Calibri" w:hAnsi="Arial Nova Light" w:cs="Calibri"/>
          <w:sz w:val="20"/>
          <w:szCs w:val="20"/>
        </w:rPr>
        <w:t>ost-hoc c</w:t>
      </w:r>
      <w:r w:rsidR="0025184F" w:rsidRPr="00584F96">
        <w:rPr>
          <w:rFonts w:ascii="Arial Nova Light" w:eastAsia="Calibri" w:hAnsi="Arial Nova Light" w:cs="Calibri"/>
          <w:sz w:val="20"/>
          <w:szCs w:val="20"/>
        </w:rPr>
        <w:t>ontrasts analys</w:t>
      </w:r>
      <w:r w:rsidR="000B1ED1" w:rsidRPr="00584F96">
        <w:rPr>
          <w:rFonts w:ascii="Arial Nova Light" w:eastAsia="Calibri" w:hAnsi="Arial Nova Light" w:cs="Calibri"/>
          <w:sz w:val="20"/>
          <w:szCs w:val="20"/>
        </w:rPr>
        <w:t xml:space="preserve">es were </w:t>
      </w:r>
      <w:r w:rsidR="0025184F" w:rsidRPr="00584F96">
        <w:rPr>
          <w:rFonts w:ascii="Arial Nova Light" w:eastAsia="Calibri" w:hAnsi="Arial Nova Light" w:cs="Calibri"/>
          <w:sz w:val="20"/>
          <w:szCs w:val="20"/>
        </w:rPr>
        <w:t xml:space="preserve"> </w:t>
      </w:r>
      <w:r w:rsidR="000B1ED1" w:rsidRPr="00584F96">
        <w:rPr>
          <w:rFonts w:ascii="Arial Nova Light" w:eastAsia="Calibri" w:hAnsi="Arial Nova Light" w:cs="Calibri"/>
          <w:sz w:val="20"/>
          <w:szCs w:val="20"/>
        </w:rPr>
        <w:t xml:space="preserve">adjusted for multiple comparisons with the FDR (false discovery rate) method. </w:t>
      </w:r>
    </w:p>
    <w:p w14:paraId="79F790C8" w14:textId="26A14CDB" w:rsidR="009A0A53" w:rsidRPr="002D7BDD" w:rsidRDefault="002D7BDD" w:rsidP="002D7BDD">
      <w:pPr>
        <w:rPr>
          <w:rFonts w:ascii="Arial Nova Light" w:eastAsia="Calibri" w:hAnsi="Arial Nova Light" w:cs="Calibri"/>
          <w:sz w:val="20"/>
          <w:szCs w:val="20"/>
        </w:rPr>
      </w:pPr>
      <w:r>
        <w:rPr>
          <w:rFonts w:ascii="Arial Nova Light" w:eastAsia="Calibri" w:hAnsi="Arial Nova Light" w:cs="Calibri"/>
          <w:sz w:val="20"/>
          <w:szCs w:val="20"/>
        </w:rPr>
        <w:br w:type="page"/>
      </w:r>
    </w:p>
    <w:tbl>
      <w:tblPr>
        <w:tblW w:w="6520" w:type="dxa"/>
        <w:jc w:val="center"/>
        <w:tblLayout w:type="fixed"/>
        <w:tblCellMar>
          <w:left w:w="0" w:type="dxa"/>
          <w:right w:w="0" w:type="dxa"/>
        </w:tblCellMar>
        <w:tblLook w:val="0420" w:firstRow="1" w:lastRow="0" w:firstColumn="0" w:lastColumn="0" w:noHBand="0" w:noVBand="1"/>
      </w:tblPr>
      <w:tblGrid>
        <w:gridCol w:w="1980"/>
        <w:gridCol w:w="900"/>
        <w:gridCol w:w="900"/>
        <w:gridCol w:w="920"/>
        <w:gridCol w:w="900"/>
        <w:gridCol w:w="920"/>
      </w:tblGrid>
      <w:tr w:rsidR="00CF53DA" w:rsidRPr="00CF53DA" w14:paraId="18BADE7B" w14:textId="77777777" w:rsidTr="00E460A3">
        <w:trPr>
          <w:trHeight w:val="397"/>
          <w:jc w:val="center"/>
        </w:trPr>
        <w:tc>
          <w:tcPr>
            <w:tcW w:w="1980" w:type="dxa"/>
            <w:tcMar>
              <w:top w:w="15" w:type="dxa"/>
              <w:left w:w="15" w:type="dxa"/>
              <w:bottom w:w="0" w:type="dxa"/>
              <w:right w:w="15" w:type="dxa"/>
            </w:tcMar>
            <w:vAlign w:val="center"/>
            <w:hideMark/>
          </w:tcPr>
          <w:p w14:paraId="7CD4B737" w14:textId="77777777" w:rsidR="00CF53DA" w:rsidRPr="00E460A3" w:rsidRDefault="00CF53DA" w:rsidP="00802120">
            <w:pPr>
              <w:spacing w:after="0" w:line="480" w:lineRule="auto"/>
              <w:rPr>
                <w:rFonts w:ascii="Times New Roman" w:eastAsia="Times New Roman" w:hAnsi="Times New Roman" w:cs="Times New Roman"/>
                <w:b/>
                <w:bCs/>
                <w:sz w:val="18"/>
                <w:szCs w:val="18"/>
              </w:rPr>
            </w:pPr>
          </w:p>
        </w:tc>
        <w:tc>
          <w:tcPr>
            <w:tcW w:w="2720" w:type="dxa"/>
            <w:gridSpan w:val="3"/>
            <w:tcMar>
              <w:top w:w="15" w:type="dxa"/>
              <w:left w:w="15" w:type="dxa"/>
              <w:bottom w:w="0" w:type="dxa"/>
              <w:right w:w="15" w:type="dxa"/>
            </w:tcMar>
            <w:vAlign w:val="center"/>
            <w:hideMark/>
          </w:tcPr>
          <w:p w14:paraId="0785B810" w14:textId="77777777" w:rsidR="00CF53DA" w:rsidRPr="00E460A3" w:rsidRDefault="00CF53DA" w:rsidP="00802120">
            <w:pPr>
              <w:spacing w:line="480" w:lineRule="auto"/>
              <w:jc w:val="center"/>
              <w:rPr>
                <w:rFonts w:ascii="Arial" w:eastAsia="Times New Roman" w:hAnsi="Arial" w:cs="Arial"/>
                <w:sz w:val="18"/>
                <w:szCs w:val="18"/>
              </w:rPr>
            </w:pPr>
            <w:r w:rsidRPr="00E460A3">
              <w:rPr>
                <w:rFonts w:ascii="Arial Nova" w:eastAsia="Calibri" w:hAnsi="Arial Nova" w:cs="Calibri"/>
                <w:b/>
                <w:bCs/>
                <w:color w:val="000000"/>
                <w:kern w:val="24"/>
                <w:sz w:val="18"/>
                <w:szCs w:val="18"/>
                <w:lang w:val="fr-CH"/>
              </w:rPr>
              <w:t>Coordinates (MNI)</w:t>
            </w:r>
          </w:p>
        </w:tc>
        <w:tc>
          <w:tcPr>
            <w:tcW w:w="900" w:type="dxa"/>
            <w:tcMar>
              <w:top w:w="15" w:type="dxa"/>
              <w:left w:w="15" w:type="dxa"/>
              <w:bottom w:w="0" w:type="dxa"/>
              <w:right w:w="15" w:type="dxa"/>
            </w:tcMar>
            <w:vAlign w:val="center"/>
            <w:hideMark/>
          </w:tcPr>
          <w:p w14:paraId="2FF2F3B0" w14:textId="77777777" w:rsidR="00CF53DA" w:rsidRPr="00E460A3" w:rsidRDefault="00CF53DA" w:rsidP="00802120">
            <w:pPr>
              <w:spacing w:after="0" w:line="480" w:lineRule="auto"/>
              <w:rPr>
                <w:rFonts w:ascii="Arial" w:eastAsia="Times New Roman" w:hAnsi="Arial" w:cs="Arial"/>
                <w:b/>
                <w:bCs/>
                <w:sz w:val="18"/>
                <w:szCs w:val="18"/>
              </w:rPr>
            </w:pPr>
          </w:p>
        </w:tc>
        <w:tc>
          <w:tcPr>
            <w:tcW w:w="920" w:type="dxa"/>
            <w:tcMar>
              <w:top w:w="15" w:type="dxa"/>
              <w:left w:w="15" w:type="dxa"/>
              <w:bottom w:w="0" w:type="dxa"/>
              <w:right w:w="15" w:type="dxa"/>
            </w:tcMar>
            <w:vAlign w:val="center"/>
            <w:hideMark/>
          </w:tcPr>
          <w:p w14:paraId="167B716B" w14:textId="77777777" w:rsidR="00CF53DA" w:rsidRPr="00E460A3" w:rsidRDefault="00CF53DA" w:rsidP="00802120">
            <w:pPr>
              <w:spacing w:after="0" w:line="480" w:lineRule="auto"/>
              <w:rPr>
                <w:rFonts w:ascii="Times New Roman" w:eastAsia="Times New Roman" w:hAnsi="Times New Roman" w:cs="Times New Roman"/>
                <w:b/>
                <w:bCs/>
                <w:sz w:val="20"/>
                <w:szCs w:val="20"/>
              </w:rPr>
            </w:pPr>
          </w:p>
        </w:tc>
      </w:tr>
      <w:tr w:rsidR="00CF53DA" w:rsidRPr="00CF53DA" w14:paraId="23E4511C" w14:textId="77777777" w:rsidTr="001E25B9">
        <w:trPr>
          <w:trHeight w:val="283"/>
          <w:jc w:val="center"/>
        </w:trPr>
        <w:tc>
          <w:tcPr>
            <w:tcW w:w="1980" w:type="dxa"/>
            <w:tcMar>
              <w:top w:w="15" w:type="dxa"/>
              <w:left w:w="15" w:type="dxa"/>
              <w:bottom w:w="0" w:type="dxa"/>
              <w:right w:w="15" w:type="dxa"/>
            </w:tcMar>
            <w:vAlign w:val="center"/>
            <w:hideMark/>
          </w:tcPr>
          <w:p w14:paraId="53F5C888" w14:textId="135E5041" w:rsidR="00CF53DA" w:rsidRPr="00CF53DA" w:rsidRDefault="00CF53DA" w:rsidP="001E25B9">
            <w:pPr>
              <w:spacing w:after="0" w:line="480" w:lineRule="auto"/>
              <w:rPr>
                <w:rFonts w:ascii="Arial" w:eastAsia="Times New Roman" w:hAnsi="Arial" w:cs="Arial"/>
                <w:sz w:val="36"/>
                <w:szCs w:val="36"/>
              </w:rPr>
            </w:pPr>
            <w:r w:rsidRPr="00CF53DA">
              <w:rPr>
                <w:rFonts w:ascii="Arial Nova" w:eastAsia="Times New Roman" w:hAnsi="Arial Nova" w:cs="Calibri"/>
                <w:b/>
                <w:bCs/>
                <w:color w:val="000000"/>
                <w:kern w:val="24"/>
                <w:sz w:val="18"/>
                <w:szCs w:val="18"/>
                <w:lang w:val="fr-CH"/>
              </w:rPr>
              <w:t>Brain Region</w:t>
            </w:r>
          </w:p>
        </w:tc>
        <w:tc>
          <w:tcPr>
            <w:tcW w:w="900" w:type="dxa"/>
            <w:tcMar>
              <w:top w:w="15" w:type="dxa"/>
              <w:left w:w="15" w:type="dxa"/>
              <w:bottom w:w="0" w:type="dxa"/>
              <w:right w:w="15" w:type="dxa"/>
            </w:tcMar>
            <w:vAlign w:val="center"/>
            <w:hideMark/>
          </w:tcPr>
          <w:p w14:paraId="171AFDEC" w14:textId="77777777" w:rsidR="00CF53DA" w:rsidRPr="00CF53DA" w:rsidRDefault="00CF53DA" w:rsidP="00E460A3">
            <w:pPr>
              <w:spacing w:after="0" w:line="480" w:lineRule="auto"/>
              <w:jc w:val="center"/>
              <w:rPr>
                <w:rFonts w:ascii="Arial" w:eastAsia="Times New Roman" w:hAnsi="Arial" w:cs="Arial"/>
                <w:sz w:val="36"/>
                <w:szCs w:val="36"/>
              </w:rPr>
            </w:pPr>
            <w:r w:rsidRPr="00CF53DA">
              <w:rPr>
                <w:rFonts w:ascii="Arial Nova" w:eastAsia="Times New Roman" w:hAnsi="Arial Nova" w:cs="Calibri"/>
                <w:b/>
                <w:bCs/>
                <w:color w:val="000000"/>
                <w:kern w:val="24"/>
                <w:sz w:val="18"/>
                <w:szCs w:val="18"/>
                <w:lang w:val="fr-CH"/>
              </w:rPr>
              <w:t>x</w:t>
            </w:r>
          </w:p>
        </w:tc>
        <w:tc>
          <w:tcPr>
            <w:tcW w:w="900" w:type="dxa"/>
            <w:tcMar>
              <w:top w:w="15" w:type="dxa"/>
              <w:left w:w="15" w:type="dxa"/>
              <w:bottom w:w="0" w:type="dxa"/>
              <w:right w:w="15" w:type="dxa"/>
            </w:tcMar>
            <w:vAlign w:val="center"/>
            <w:hideMark/>
          </w:tcPr>
          <w:p w14:paraId="018C0B86" w14:textId="77777777" w:rsidR="00CF53DA" w:rsidRPr="00CF53DA" w:rsidRDefault="00CF53DA" w:rsidP="00E460A3">
            <w:pPr>
              <w:spacing w:after="0" w:line="480" w:lineRule="auto"/>
              <w:jc w:val="center"/>
              <w:rPr>
                <w:rFonts w:ascii="Arial" w:eastAsia="Times New Roman" w:hAnsi="Arial" w:cs="Arial"/>
                <w:sz w:val="36"/>
                <w:szCs w:val="36"/>
              </w:rPr>
            </w:pPr>
            <w:r w:rsidRPr="00CF53DA">
              <w:rPr>
                <w:rFonts w:ascii="Arial Nova" w:eastAsia="Times New Roman" w:hAnsi="Arial Nova" w:cs="Calibri"/>
                <w:b/>
                <w:bCs/>
                <w:color w:val="000000"/>
                <w:kern w:val="24"/>
                <w:sz w:val="18"/>
                <w:szCs w:val="18"/>
                <w:lang w:val="fr-CH"/>
              </w:rPr>
              <w:t>y</w:t>
            </w:r>
          </w:p>
        </w:tc>
        <w:tc>
          <w:tcPr>
            <w:tcW w:w="920" w:type="dxa"/>
            <w:tcMar>
              <w:top w:w="15" w:type="dxa"/>
              <w:left w:w="15" w:type="dxa"/>
              <w:bottom w:w="0" w:type="dxa"/>
              <w:right w:w="15" w:type="dxa"/>
            </w:tcMar>
            <w:vAlign w:val="center"/>
            <w:hideMark/>
          </w:tcPr>
          <w:p w14:paraId="74A2BD69" w14:textId="77777777" w:rsidR="00CF53DA" w:rsidRPr="00CF53DA" w:rsidRDefault="00CF53DA" w:rsidP="00E460A3">
            <w:pPr>
              <w:spacing w:after="0" w:line="480" w:lineRule="auto"/>
              <w:jc w:val="center"/>
              <w:rPr>
                <w:rFonts w:ascii="Arial" w:eastAsia="Times New Roman" w:hAnsi="Arial" w:cs="Arial"/>
                <w:sz w:val="36"/>
                <w:szCs w:val="36"/>
              </w:rPr>
            </w:pPr>
            <w:r w:rsidRPr="00CF53DA">
              <w:rPr>
                <w:rFonts w:ascii="Arial Nova" w:eastAsia="Times New Roman" w:hAnsi="Arial Nova" w:cs="Calibri"/>
                <w:b/>
                <w:bCs/>
                <w:color w:val="000000"/>
                <w:kern w:val="24"/>
                <w:sz w:val="18"/>
                <w:szCs w:val="18"/>
                <w:lang w:val="fr-CH"/>
              </w:rPr>
              <w:t>z</w:t>
            </w:r>
          </w:p>
        </w:tc>
        <w:tc>
          <w:tcPr>
            <w:tcW w:w="900" w:type="dxa"/>
            <w:tcMar>
              <w:top w:w="15" w:type="dxa"/>
              <w:left w:w="15" w:type="dxa"/>
              <w:bottom w:w="0" w:type="dxa"/>
              <w:right w:w="15" w:type="dxa"/>
            </w:tcMar>
            <w:vAlign w:val="center"/>
            <w:hideMark/>
          </w:tcPr>
          <w:p w14:paraId="22496C05" w14:textId="77777777" w:rsidR="00CF53DA" w:rsidRPr="00CF53DA" w:rsidRDefault="00CF53DA" w:rsidP="00E460A3">
            <w:pPr>
              <w:spacing w:after="0" w:line="480" w:lineRule="auto"/>
              <w:jc w:val="center"/>
              <w:rPr>
                <w:rFonts w:ascii="Arial" w:eastAsia="Times New Roman" w:hAnsi="Arial" w:cs="Arial"/>
                <w:sz w:val="36"/>
                <w:szCs w:val="36"/>
              </w:rPr>
            </w:pPr>
            <w:r w:rsidRPr="00CF53DA">
              <w:rPr>
                <w:rFonts w:ascii="Arial Nova" w:eastAsia="Times New Roman" w:hAnsi="Arial Nova" w:cs="Calibri"/>
                <w:b/>
                <w:bCs/>
                <w:color w:val="000000"/>
                <w:kern w:val="24"/>
                <w:sz w:val="18"/>
                <w:szCs w:val="18"/>
                <w:lang w:val="fr-CH"/>
              </w:rPr>
              <w:t>K</w:t>
            </w:r>
          </w:p>
        </w:tc>
        <w:tc>
          <w:tcPr>
            <w:tcW w:w="920" w:type="dxa"/>
            <w:tcMar>
              <w:top w:w="15" w:type="dxa"/>
              <w:left w:w="15" w:type="dxa"/>
              <w:bottom w:w="0" w:type="dxa"/>
              <w:right w:w="15" w:type="dxa"/>
            </w:tcMar>
            <w:vAlign w:val="center"/>
            <w:hideMark/>
          </w:tcPr>
          <w:p w14:paraId="75C1B908" w14:textId="77777777" w:rsidR="00CF53DA" w:rsidRPr="00CF53DA" w:rsidRDefault="00CF53DA" w:rsidP="001E25B9">
            <w:pPr>
              <w:spacing w:after="0" w:line="480" w:lineRule="auto"/>
              <w:jc w:val="right"/>
              <w:rPr>
                <w:rFonts w:ascii="Arial" w:eastAsia="Times New Roman" w:hAnsi="Arial" w:cs="Arial"/>
                <w:sz w:val="36"/>
                <w:szCs w:val="36"/>
              </w:rPr>
            </w:pPr>
            <w:r w:rsidRPr="00CF53DA">
              <w:rPr>
                <w:rFonts w:ascii="Arial Nova" w:eastAsia="Times New Roman" w:hAnsi="Arial Nova" w:cs="Calibri"/>
                <w:b/>
                <w:bCs/>
                <w:color w:val="000000"/>
                <w:kern w:val="24"/>
                <w:sz w:val="18"/>
                <w:szCs w:val="18"/>
                <w:lang w:val="fr-CH"/>
              </w:rPr>
              <w:t>Z-score</w:t>
            </w:r>
          </w:p>
        </w:tc>
      </w:tr>
      <w:tr w:rsidR="00CF53DA" w:rsidRPr="00CF53DA" w14:paraId="1F79FA6D" w14:textId="77777777" w:rsidTr="00E460A3">
        <w:trPr>
          <w:trHeight w:val="510"/>
          <w:jc w:val="center"/>
        </w:trPr>
        <w:tc>
          <w:tcPr>
            <w:tcW w:w="6520" w:type="dxa"/>
            <w:gridSpan w:val="6"/>
            <w:shd w:val="clear" w:color="auto" w:fill="E7E6E6"/>
            <w:tcMar>
              <w:top w:w="15" w:type="dxa"/>
              <w:left w:w="15" w:type="dxa"/>
              <w:bottom w:w="0" w:type="dxa"/>
              <w:right w:w="15" w:type="dxa"/>
            </w:tcMar>
            <w:vAlign w:val="center"/>
            <w:hideMark/>
          </w:tcPr>
          <w:p w14:paraId="0908538D" w14:textId="77777777" w:rsidR="00CF53DA" w:rsidRPr="001E25B9" w:rsidRDefault="00CF53DA" w:rsidP="00E460A3">
            <w:pPr>
              <w:spacing w:after="0" w:line="240" w:lineRule="auto"/>
              <w:jc w:val="center"/>
              <w:rPr>
                <w:rFonts w:ascii="Arial Nova" w:eastAsia="Times New Roman" w:hAnsi="Arial Nova" w:cs="Arial"/>
                <w:b/>
                <w:bCs/>
                <w:sz w:val="36"/>
                <w:szCs w:val="36"/>
              </w:rPr>
            </w:pPr>
            <w:r w:rsidRPr="001E25B9">
              <w:rPr>
                <w:rFonts w:ascii="Arial Nova" w:eastAsia="Calibri" w:hAnsi="Arial Nova" w:cs="Calibri"/>
                <w:b/>
                <w:bCs/>
                <w:color w:val="000000"/>
                <w:kern w:val="24"/>
                <w:sz w:val="18"/>
                <w:szCs w:val="18"/>
                <w:lang w:val="fr-CH"/>
              </w:rPr>
              <w:t>Congruent &gt; Incongruent</w:t>
            </w:r>
          </w:p>
        </w:tc>
      </w:tr>
      <w:tr w:rsidR="00CF53DA" w:rsidRPr="00CF53DA" w14:paraId="1C139466" w14:textId="77777777" w:rsidTr="00E460A3">
        <w:trPr>
          <w:trHeight w:val="113"/>
          <w:jc w:val="center"/>
        </w:trPr>
        <w:tc>
          <w:tcPr>
            <w:tcW w:w="1980" w:type="dxa"/>
            <w:tcMar>
              <w:top w:w="15" w:type="dxa"/>
              <w:left w:w="15" w:type="dxa"/>
              <w:bottom w:w="0" w:type="dxa"/>
              <w:right w:w="15" w:type="dxa"/>
            </w:tcMar>
            <w:vAlign w:val="center"/>
            <w:hideMark/>
          </w:tcPr>
          <w:p w14:paraId="2588F5E6" w14:textId="77777777" w:rsidR="00CF53DA" w:rsidRPr="00E460A3" w:rsidRDefault="00CF53DA" w:rsidP="00E460A3">
            <w:pPr>
              <w:spacing w:after="0" w:line="480" w:lineRule="auto"/>
              <w:rPr>
                <w:rFonts w:ascii="Arial" w:eastAsia="Times New Roman" w:hAnsi="Arial" w:cs="Arial"/>
                <w:sz w:val="6"/>
                <w:szCs w:val="6"/>
              </w:rPr>
            </w:pPr>
          </w:p>
        </w:tc>
        <w:tc>
          <w:tcPr>
            <w:tcW w:w="900" w:type="dxa"/>
            <w:tcMar>
              <w:top w:w="15" w:type="dxa"/>
              <w:left w:w="15" w:type="dxa"/>
              <w:bottom w:w="0" w:type="dxa"/>
              <w:right w:w="15" w:type="dxa"/>
            </w:tcMar>
            <w:vAlign w:val="center"/>
            <w:hideMark/>
          </w:tcPr>
          <w:p w14:paraId="124E4B47" w14:textId="77777777" w:rsidR="00CF53DA" w:rsidRPr="00E460A3" w:rsidRDefault="00CF53DA" w:rsidP="00E460A3">
            <w:pPr>
              <w:spacing w:after="0" w:line="480" w:lineRule="auto"/>
              <w:rPr>
                <w:rFonts w:ascii="Times New Roman" w:eastAsia="Times New Roman" w:hAnsi="Times New Roman" w:cs="Times New Roman"/>
                <w:sz w:val="6"/>
                <w:szCs w:val="6"/>
              </w:rPr>
            </w:pPr>
          </w:p>
        </w:tc>
        <w:tc>
          <w:tcPr>
            <w:tcW w:w="900" w:type="dxa"/>
            <w:tcMar>
              <w:top w:w="15" w:type="dxa"/>
              <w:left w:w="15" w:type="dxa"/>
              <w:bottom w:w="0" w:type="dxa"/>
              <w:right w:w="15" w:type="dxa"/>
            </w:tcMar>
            <w:vAlign w:val="center"/>
            <w:hideMark/>
          </w:tcPr>
          <w:p w14:paraId="60AAAAA6" w14:textId="77777777" w:rsidR="00CF53DA" w:rsidRPr="00E460A3" w:rsidRDefault="00CF53DA" w:rsidP="00E460A3">
            <w:pPr>
              <w:spacing w:after="0" w:line="480" w:lineRule="auto"/>
              <w:rPr>
                <w:rFonts w:ascii="Times New Roman" w:eastAsia="Times New Roman" w:hAnsi="Times New Roman" w:cs="Times New Roman"/>
                <w:sz w:val="6"/>
                <w:szCs w:val="6"/>
              </w:rPr>
            </w:pPr>
          </w:p>
        </w:tc>
        <w:tc>
          <w:tcPr>
            <w:tcW w:w="920" w:type="dxa"/>
            <w:tcMar>
              <w:top w:w="15" w:type="dxa"/>
              <w:left w:w="15" w:type="dxa"/>
              <w:bottom w:w="0" w:type="dxa"/>
              <w:right w:w="15" w:type="dxa"/>
            </w:tcMar>
            <w:vAlign w:val="center"/>
            <w:hideMark/>
          </w:tcPr>
          <w:p w14:paraId="0E618391" w14:textId="77777777" w:rsidR="00CF53DA" w:rsidRPr="00E460A3" w:rsidRDefault="00CF53DA" w:rsidP="00E460A3">
            <w:pPr>
              <w:spacing w:after="0" w:line="480" w:lineRule="auto"/>
              <w:rPr>
                <w:rFonts w:ascii="Times New Roman" w:eastAsia="Times New Roman" w:hAnsi="Times New Roman" w:cs="Times New Roman"/>
                <w:sz w:val="6"/>
                <w:szCs w:val="6"/>
              </w:rPr>
            </w:pPr>
          </w:p>
        </w:tc>
        <w:tc>
          <w:tcPr>
            <w:tcW w:w="900" w:type="dxa"/>
            <w:tcMar>
              <w:top w:w="15" w:type="dxa"/>
              <w:left w:w="15" w:type="dxa"/>
              <w:bottom w:w="0" w:type="dxa"/>
              <w:right w:w="15" w:type="dxa"/>
            </w:tcMar>
            <w:vAlign w:val="center"/>
            <w:hideMark/>
          </w:tcPr>
          <w:p w14:paraId="4E00FC4F" w14:textId="77777777" w:rsidR="00CF53DA" w:rsidRPr="00E460A3" w:rsidRDefault="00CF53DA" w:rsidP="00E460A3">
            <w:pPr>
              <w:spacing w:after="0" w:line="480" w:lineRule="auto"/>
              <w:rPr>
                <w:rFonts w:ascii="Times New Roman" w:eastAsia="Times New Roman" w:hAnsi="Times New Roman" w:cs="Times New Roman"/>
                <w:sz w:val="6"/>
                <w:szCs w:val="6"/>
              </w:rPr>
            </w:pPr>
          </w:p>
        </w:tc>
        <w:tc>
          <w:tcPr>
            <w:tcW w:w="920" w:type="dxa"/>
            <w:tcMar>
              <w:top w:w="15" w:type="dxa"/>
              <w:left w:w="15" w:type="dxa"/>
              <w:bottom w:w="0" w:type="dxa"/>
              <w:right w:w="15" w:type="dxa"/>
            </w:tcMar>
            <w:vAlign w:val="center"/>
            <w:hideMark/>
          </w:tcPr>
          <w:p w14:paraId="16DC4A1A" w14:textId="77777777" w:rsidR="00CF53DA" w:rsidRPr="00E460A3" w:rsidRDefault="00CF53DA" w:rsidP="00E460A3">
            <w:pPr>
              <w:spacing w:after="0" w:line="480" w:lineRule="auto"/>
              <w:rPr>
                <w:rFonts w:ascii="Times New Roman" w:eastAsia="Times New Roman" w:hAnsi="Times New Roman" w:cs="Times New Roman"/>
                <w:sz w:val="6"/>
                <w:szCs w:val="6"/>
              </w:rPr>
            </w:pPr>
          </w:p>
        </w:tc>
      </w:tr>
      <w:tr w:rsidR="00CF53DA" w:rsidRPr="00CF53DA" w14:paraId="1D49C09F" w14:textId="77777777" w:rsidTr="001E25B9">
        <w:trPr>
          <w:trHeight w:val="283"/>
          <w:jc w:val="center"/>
        </w:trPr>
        <w:tc>
          <w:tcPr>
            <w:tcW w:w="1980" w:type="dxa"/>
            <w:tcMar>
              <w:top w:w="15" w:type="dxa"/>
              <w:left w:w="15" w:type="dxa"/>
              <w:bottom w:w="0" w:type="dxa"/>
              <w:right w:w="15" w:type="dxa"/>
            </w:tcMar>
            <w:vAlign w:val="center"/>
            <w:hideMark/>
          </w:tcPr>
          <w:p w14:paraId="3630D570" w14:textId="77777777" w:rsidR="00CF53DA" w:rsidRPr="00CF53DA" w:rsidRDefault="00CF53DA" w:rsidP="001E25B9">
            <w:pPr>
              <w:spacing w:after="0" w:line="480" w:lineRule="auto"/>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Hippocampus</w:t>
            </w:r>
          </w:p>
        </w:tc>
        <w:tc>
          <w:tcPr>
            <w:tcW w:w="900" w:type="dxa"/>
            <w:tcMar>
              <w:top w:w="15" w:type="dxa"/>
              <w:left w:w="15" w:type="dxa"/>
              <w:bottom w:w="0" w:type="dxa"/>
              <w:right w:w="15" w:type="dxa"/>
            </w:tcMar>
            <w:vAlign w:val="center"/>
            <w:hideMark/>
          </w:tcPr>
          <w:p w14:paraId="0A78EF00" w14:textId="77777777" w:rsidR="00CF53DA" w:rsidRPr="00CF53DA" w:rsidRDefault="00CF53DA" w:rsidP="00E460A3">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-22</w:t>
            </w:r>
          </w:p>
        </w:tc>
        <w:tc>
          <w:tcPr>
            <w:tcW w:w="900" w:type="dxa"/>
            <w:tcMar>
              <w:top w:w="15" w:type="dxa"/>
              <w:left w:w="15" w:type="dxa"/>
              <w:bottom w:w="0" w:type="dxa"/>
              <w:right w:w="15" w:type="dxa"/>
            </w:tcMar>
            <w:vAlign w:val="center"/>
            <w:hideMark/>
          </w:tcPr>
          <w:p w14:paraId="5C758726" w14:textId="77777777" w:rsidR="00CF53DA" w:rsidRPr="00CF53DA" w:rsidRDefault="00CF53DA" w:rsidP="00E460A3">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-38</w:t>
            </w:r>
          </w:p>
        </w:tc>
        <w:tc>
          <w:tcPr>
            <w:tcW w:w="920" w:type="dxa"/>
            <w:tcMar>
              <w:top w:w="15" w:type="dxa"/>
              <w:left w:w="15" w:type="dxa"/>
              <w:bottom w:w="0" w:type="dxa"/>
              <w:right w:w="15" w:type="dxa"/>
            </w:tcMar>
            <w:vAlign w:val="center"/>
            <w:hideMark/>
          </w:tcPr>
          <w:p w14:paraId="23CEA6D5" w14:textId="77777777" w:rsidR="00CF53DA" w:rsidRPr="00CF53DA" w:rsidRDefault="00CF53DA" w:rsidP="00E460A3">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-4</w:t>
            </w:r>
          </w:p>
        </w:tc>
        <w:tc>
          <w:tcPr>
            <w:tcW w:w="900" w:type="dxa"/>
            <w:tcMar>
              <w:top w:w="15" w:type="dxa"/>
              <w:left w:w="15" w:type="dxa"/>
              <w:bottom w:w="0" w:type="dxa"/>
              <w:right w:w="15" w:type="dxa"/>
            </w:tcMar>
            <w:vAlign w:val="center"/>
            <w:hideMark/>
          </w:tcPr>
          <w:p w14:paraId="49E2EDAE" w14:textId="77777777" w:rsidR="00CF53DA" w:rsidRPr="00CF53DA" w:rsidRDefault="00CF53DA" w:rsidP="00E460A3">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119</w:t>
            </w:r>
          </w:p>
        </w:tc>
        <w:tc>
          <w:tcPr>
            <w:tcW w:w="920" w:type="dxa"/>
            <w:tcMar>
              <w:top w:w="15" w:type="dxa"/>
              <w:left w:w="15" w:type="dxa"/>
              <w:bottom w:w="0" w:type="dxa"/>
              <w:right w:w="15" w:type="dxa"/>
            </w:tcMar>
            <w:vAlign w:val="center"/>
            <w:hideMark/>
          </w:tcPr>
          <w:p w14:paraId="21C4FDCF" w14:textId="77777777" w:rsidR="00CF53DA" w:rsidRPr="00CF53DA" w:rsidRDefault="00CF53DA" w:rsidP="001E25B9">
            <w:pPr>
              <w:spacing w:after="0" w:line="480" w:lineRule="auto"/>
              <w:jc w:val="right"/>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5.91</w:t>
            </w:r>
          </w:p>
        </w:tc>
      </w:tr>
      <w:tr w:rsidR="00CF53DA" w:rsidRPr="00CF53DA" w14:paraId="1F195B55" w14:textId="77777777" w:rsidTr="00E460A3">
        <w:trPr>
          <w:trHeight w:val="510"/>
          <w:jc w:val="center"/>
        </w:trPr>
        <w:tc>
          <w:tcPr>
            <w:tcW w:w="6520" w:type="dxa"/>
            <w:gridSpan w:val="6"/>
            <w:shd w:val="clear" w:color="auto" w:fill="E7E6E6"/>
            <w:tcMar>
              <w:top w:w="15" w:type="dxa"/>
              <w:left w:w="15" w:type="dxa"/>
              <w:bottom w:w="0" w:type="dxa"/>
              <w:right w:w="15" w:type="dxa"/>
            </w:tcMar>
            <w:vAlign w:val="center"/>
            <w:hideMark/>
          </w:tcPr>
          <w:p w14:paraId="1EA0EFB9" w14:textId="77777777" w:rsidR="00CF53DA" w:rsidRPr="001E25B9" w:rsidRDefault="00CF53DA" w:rsidP="00E460A3">
            <w:pPr>
              <w:spacing w:after="0" w:line="240" w:lineRule="auto"/>
              <w:jc w:val="center"/>
              <w:rPr>
                <w:rFonts w:ascii="Arial Nova" w:eastAsia="Times New Roman" w:hAnsi="Arial Nova" w:cs="Arial"/>
                <w:b/>
                <w:bCs/>
                <w:sz w:val="36"/>
                <w:szCs w:val="36"/>
              </w:rPr>
            </w:pPr>
            <w:r w:rsidRPr="001E25B9">
              <w:rPr>
                <w:rFonts w:ascii="Arial Nova" w:eastAsia="Calibri" w:hAnsi="Arial Nova" w:cs="Calibri"/>
                <w:b/>
                <w:bCs/>
                <w:color w:val="000000"/>
                <w:kern w:val="24"/>
                <w:sz w:val="18"/>
                <w:szCs w:val="18"/>
                <w:lang w:val="fr-CH"/>
              </w:rPr>
              <w:t>Incongruent &gt; Congruent</w:t>
            </w:r>
          </w:p>
        </w:tc>
      </w:tr>
      <w:tr w:rsidR="00CF53DA" w:rsidRPr="00CF53DA" w14:paraId="41C48842" w14:textId="77777777" w:rsidTr="00E460A3">
        <w:trPr>
          <w:trHeight w:val="113"/>
          <w:jc w:val="center"/>
        </w:trPr>
        <w:tc>
          <w:tcPr>
            <w:tcW w:w="1980" w:type="dxa"/>
            <w:tcMar>
              <w:top w:w="15" w:type="dxa"/>
              <w:left w:w="15" w:type="dxa"/>
              <w:bottom w:w="0" w:type="dxa"/>
              <w:right w:w="15" w:type="dxa"/>
            </w:tcMar>
            <w:vAlign w:val="center"/>
            <w:hideMark/>
          </w:tcPr>
          <w:p w14:paraId="2AD19E87" w14:textId="77777777" w:rsidR="00CF53DA" w:rsidRPr="00E460A3" w:rsidRDefault="00CF53DA" w:rsidP="00802120">
            <w:pPr>
              <w:spacing w:after="0" w:line="480" w:lineRule="auto"/>
              <w:rPr>
                <w:rFonts w:ascii="Arial" w:eastAsia="Times New Roman" w:hAnsi="Arial" w:cs="Arial"/>
                <w:sz w:val="8"/>
                <w:szCs w:val="8"/>
              </w:rPr>
            </w:pPr>
          </w:p>
        </w:tc>
        <w:tc>
          <w:tcPr>
            <w:tcW w:w="900" w:type="dxa"/>
            <w:tcMar>
              <w:top w:w="15" w:type="dxa"/>
              <w:left w:w="15" w:type="dxa"/>
              <w:bottom w:w="0" w:type="dxa"/>
              <w:right w:w="15" w:type="dxa"/>
            </w:tcMar>
            <w:vAlign w:val="center"/>
            <w:hideMark/>
          </w:tcPr>
          <w:p w14:paraId="46BB61EE" w14:textId="77777777" w:rsidR="00CF53DA" w:rsidRPr="00E460A3" w:rsidRDefault="00CF53DA" w:rsidP="00802120">
            <w:pPr>
              <w:spacing w:after="0" w:line="480" w:lineRule="auto"/>
              <w:rPr>
                <w:rFonts w:ascii="Times New Roman" w:eastAsia="Times New Roman" w:hAnsi="Times New Roman" w:cs="Times New Roman"/>
                <w:sz w:val="8"/>
                <w:szCs w:val="8"/>
              </w:rPr>
            </w:pPr>
          </w:p>
        </w:tc>
        <w:tc>
          <w:tcPr>
            <w:tcW w:w="900" w:type="dxa"/>
            <w:tcMar>
              <w:top w:w="15" w:type="dxa"/>
              <w:left w:w="15" w:type="dxa"/>
              <w:bottom w:w="0" w:type="dxa"/>
              <w:right w:w="15" w:type="dxa"/>
            </w:tcMar>
            <w:vAlign w:val="center"/>
            <w:hideMark/>
          </w:tcPr>
          <w:p w14:paraId="1DA8CCD7" w14:textId="77777777" w:rsidR="00CF53DA" w:rsidRPr="00E460A3" w:rsidRDefault="00CF53DA" w:rsidP="00802120">
            <w:pPr>
              <w:spacing w:after="0" w:line="480" w:lineRule="auto"/>
              <w:rPr>
                <w:rFonts w:ascii="Times New Roman" w:eastAsia="Times New Roman" w:hAnsi="Times New Roman" w:cs="Times New Roman"/>
                <w:sz w:val="8"/>
                <w:szCs w:val="8"/>
              </w:rPr>
            </w:pPr>
          </w:p>
        </w:tc>
        <w:tc>
          <w:tcPr>
            <w:tcW w:w="920" w:type="dxa"/>
            <w:tcMar>
              <w:top w:w="15" w:type="dxa"/>
              <w:left w:w="15" w:type="dxa"/>
              <w:bottom w:w="0" w:type="dxa"/>
              <w:right w:w="15" w:type="dxa"/>
            </w:tcMar>
            <w:vAlign w:val="center"/>
            <w:hideMark/>
          </w:tcPr>
          <w:p w14:paraId="6FC724BA" w14:textId="77777777" w:rsidR="00CF53DA" w:rsidRPr="00E460A3" w:rsidRDefault="00CF53DA" w:rsidP="00802120">
            <w:pPr>
              <w:spacing w:after="0" w:line="480" w:lineRule="auto"/>
              <w:rPr>
                <w:rFonts w:ascii="Times New Roman" w:eastAsia="Times New Roman" w:hAnsi="Times New Roman" w:cs="Times New Roman"/>
                <w:sz w:val="8"/>
                <w:szCs w:val="8"/>
              </w:rPr>
            </w:pPr>
          </w:p>
        </w:tc>
        <w:tc>
          <w:tcPr>
            <w:tcW w:w="900" w:type="dxa"/>
            <w:tcMar>
              <w:top w:w="15" w:type="dxa"/>
              <w:left w:w="15" w:type="dxa"/>
              <w:bottom w:w="0" w:type="dxa"/>
              <w:right w:w="15" w:type="dxa"/>
            </w:tcMar>
            <w:vAlign w:val="center"/>
            <w:hideMark/>
          </w:tcPr>
          <w:p w14:paraId="45D8DE7E" w14:textId="77777777" w:rsidR="00CF53DA" w:rsidRPr="00E460A3" w:rsidRDefault="00CF53DA" w:rsidP="00802120">
            <w:pPr>
              <w:spacing w:after="0" w:line="480" w:lineRule="auto"/>
              <w:rPr>
                <w:rFonts w:ascii="Times New Roman" w:eastAsia="Times New Roman" w:hAnsi="Times New Roman" w:cs="Times New Roman"/>
                <w:sz w:val="8"/>
                <w:szCs w:val="8"/>
              </w:rPr>
            </w:pPr>
          </w:p>
        </w:tc>
        <w:tc>
          <w:tcPr>
            <w:tcW w:w="920" w:type="dxa"/>
            <w:tcMar>
              <w:top w:w="15" w:type="dxa"/>
              <w:left w:w="15" w:type="dxa"/>
              <w:bottom w:w="0" w:type="dxa"/>
              <w:right w:w="15" w:type="dxa"/>
            </w:tcMar>
            <w:vAlign w:val="center"/>
            <w:hideMark/>
          </w:tcPr>
          <w:p w14:paraId="2BDC6968" w14:textId="77777777" w:rsidR="00CF53DA" w:rsidRPr="00E460A3" w:rsidRDefault="00CF53DA" w:rsidP="00802120">
            <w:pPr>
              <w:spacing w:after="0" w:line="480" w:lineRule="auto"/>
              <w:rPr>
                <w:rFonts w:ascii="Times New Roman" w:eastAsia="Times New Roman" w:hAnsi="Times New Roman" w:cs="Times New Roman"/>
                <w:sz w:val="8"/>
                <w:szCs w:val="8"/>
              </w:rPr>
            </w:pPr>
          </w:p>
        </w:tc>
      </w:tr>
      <w:tr w:rsidR="00CF53DA" w:rsidRPr="00CF53DA" w14:paraId="4E55DB02" w14:textId="77777777" w:rsidTr="001E25B9">
        <w:trPr>
          <w:trHeight w:val="479"/>
          <w:jc w:val="center"/>
        </w:trPr>
        <w:tc>
          <w:tcPr>
            <w:tcW w:w="1980" w:type="dxa"/>
            <w:tcMar>
              <w:top w:w="15" w:type="dxa"/>
              <w:left w:w="15" w:type="dxa"/>
              <w:bottom w:w="0" w:type="dxa"/>
              <w:right w:w="15" w:type="dxa"/>
            </w:tcMar>
            <w:vAlign w:val="center"/>
            <w:hideMark/>
          </w:tcPr>
          <w:p w14:paraId="2BAC1EC6" w14:textId="058F905E" w:rsidR="00CF53DA" w:rsidRPr="00CF53DA" w:rsidRDefault="00CF53DA" w:rsidP="00E460A3">
            <w:pPr>
              <w:spacing w:after="0" w:line="480" w:lineRule="auto"/>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 xml:space="preserve">Superior </w:t>
            </w:r>
            <w:r w:rsidR="009347A1">
              <w:rPr>
                <w:rFonts w:ascii="Arial Nova Light" w:eastAsia="Calibri" w:hAnsi="Arial Nova Light" w:cs="Calibri"/>
                <w:color w:val="000000"/>
                <w:kern w:val="24"/>
                <w:sz w:val="18"/>
                <w:szCs w:val="18"/>
                <w:lang w:val="fr-CH"/>
              </w:rPr>
              <w:t>p</w:t>
            </w:r>
            <w:r w:rsidRPr="00CF53DA">
              <w:rPr>
                <w:rFonts w:ascii="Arial Nova Light" w:eastAsia="Calibri" w:hAnsi="Arial Nova Light" w:cs="Calibri"/>
                <w:color w:val="000000"/>
                <w:kern w:val="24"/>
                <w:sz w:val="18"/>
                <w:szCs w:val="18"/>
                <w:lang w:val="fr-CH"/>
              </w:rPr>
              <w:t>arietal lobe</w:t>
            </w:r>
          </w:p>
        </w:tc>
        <w:tc>
          <w:tcPr>
            <w:tcW w:w="900" w:type="dxa"/>
            <w:tcMar>
              <w:top w:w="15" w:type="dxa"/>
              <w:left w:w="15" w:type="dxa"/>
              <w:bottom w:w="0" w:type="dxa"/>
              <w:right w:w="15" w:type="dxa"/>
            </w:tcMar>
            <w:vAlign w:val="center"/>
            <w:hideMark/>
          </w:tcPr>
          <w:p w14:paraId="052560C2"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Times New Roman" w:hAnsi="Arial Nova Light" w:cs="Calibri"/>
                <w:color w:val="000000"/>
                <w:kern w:val="24"/>
                <w:sz w:val="18"/>
                <w:szCs w:val="18"/>
                <w:lang w:val="fr-CH"/>
              </w:rPr>
              <w:t>-22</w:t>
            </w:r>
          </w:p>
        </w:tc>
        <w:tc>
          <w:tcPr>
            <w:tcW w:w="900" w:type="dxa"/>
            <w:tcMar>
              <w:top w:w="15" w:type="dxa"/>
              <w:left w:w="15" w:type="dxa"/>
              <w:bottom w:w="0" w:type="dxa"/>
              <w:right w:w="15" w:type="dxa"/>
            </w:tcMar>
            <w:vAlign w:val="center"/>
            <w:hideMark/>
          </w:tcPr>
          <w:p w14:paraId="05FDA941"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Times New Roman" w:hAnsi="Arial Nova Light" w:cs="Calibri"/>
                <w:color w:val="000000"/>
                <w:kern w:val="24"/>
                <w:sz w:val="18"/>
                <w:szCs w:val="18"/>
                <w:lang w:val="fr-CH"/>
              </w:rPr>
              <w:t>-62</w:t>
            </w:r>
          </w:p>
        </w:tc>
        <w:tc>
          <w:tcPr>
            <w:tcW w:w="920" w:type="dxa"/>
            <w:tcMar>
              <w:top w:w="15" w:type="dxa"/>
              <w:left w:w="15" w:type="dxa"/>
              <w:bottom w:w="0" w:type="dxa"/>
              <w:right w:w="15" w:type="dxa"/>
            </w:tcMar>
            <w:vAlign w:val="center"/>
            <w:hideMark/>
          </w:tcPr>
          <w:p w14:paraId="6F52CD9F"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Times New Roman" w:hAnsi="Arial Nova Light" w:cs="Calibri"/>
                <w:color w:val="000000"/>
                <w:kern w:val="24"/>
                <w:sz w:val="18"/>
                <w:szCs w:val="18"/>
                <w:lang w:val="fr-CH"/>
              </w:rPr>
              <w:t>46</w:t>
            </w:r>
          </w:p>
        </w:tc>
        <w:tc>
          <w:tcPr>
            <w:tcW w:w="900" w:type="dxa"/>
            <w:tcMar>
              <w:top w:w="15" w:type="dxa"/>
              <w:left w:w="15" w:type="dxa"/>
              <w:bottom w:w="0" w:type="dxa"/>
              <w:right w:w="15" w:type="dxa"/>
            </w:tcMar>
            <w:vAlign w:val="center"/>
            <w:hideMark/>
          </w:tcPr>
          <w:p w14:paraId="56A730A4"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Times New Roman" w:hAnsi="Arial Nova Light" w:cs="Calibri"/>
                <w:color w:val="000000"/>
                <w:kern w:val="24"/>
                <w:sz w:val="18"/>
                <w:szCs w:val="18"/>
                <w:lang w:val="fr-CH"/>
              </w:rPr>
              <w:t>784</w:t>
            </w:r>
          </w:p>
        </w:tc>
        <w:tc>
          <w:tcPr>
            <w:tcW w:w="920" w:type="dxa"/>
            <w:tcMar>
              <w:top w:w="15" w:type="dxa"/>
              <w:left w:w="15" w:type="dxa"/>
              <w:bottom w:w="0" w:type="dxa"/>
              <w:right w:w="15" w:type="dxa"/>
            </w:tcMar>
            <w:vAlign w:val="center"/>
            <w:hideMark/>
          </w:tcPr>
          <w:p w14:paraId="6701E25C" w14:textId="77777777" w:rsidR="00CF53DA" w:rsidRPr="00CF53DA" w:rsidRDefault="00CF53DA" w:rsidP="001E25B9">
            <w:pPr>
              <w:spacing w:after="0" w:line="480" w:lineRule="auto"/>
              <w:jc w:val="right"/>
              <w:rPr>
                <w:rFonts w:ascii="Arial" w:eastAsia="Times New Roman" w:hAnsi="Arial" w:cs="Arial"/>
                <w:sz w:val="36"/>
                <w:szCs w:val="36"/>
              </w:rPr>
            </w:pPr>
            <w:r w:rsidRPr="00CF53DA">
              <w:rPr>
                <w:rFonts w:ascii="Arial Nova Light" w:eastAsia="Times New Roman" w:hAnsi="Arial Nova Light" w:cs="Calibri"/>
                <w:color w:val="000000"/>
                <w:kern w:val="24"/>
                <w:sz w:val="18"/>
                <w:szCs w:val="18"/>
                <w:lang w:val="fr-CH"/>
              </w:rPr>
              <w:t>8.04</w:t>
            </w:r>
          </w:p>
        </w:tc>
      </w:tr>
      <w:tr w:rsidR="00CF53DA" w:rsidRPr="00CF53DA" w14:paraId="00326B40" w14:textId="77777777" w:rsidTr="001E25B9">
        <w:trPr>
          <w:trHeight w:val="170"/>
          <w:jc w:val="center"/>
        </w:trPr>
        <w:tc>
          <w:tcPr>
            <w:tcW w:w="1980" w:type="dxa"/>
            <w:tcMar>
              <w:top w:w="15" w:type="dxa"/>
              <w:left w:w="15" w:type="dxa"/>
              <w:bottom w:w="0" w:type="dxa"/>
              <w:right w:w="15" w:type="dxa"/>
            </w:tcMar>
            <w:vAlign w:val="center"/>
            <w:hideMark/>
          </w:tcPr>
          <w:p w14:paraId="4EBFB1AB" w14:textId="3A19B126" w:rsidR="00CF53DA" w:rsidRPr="00CF53DA" w:rsidRDefault="00CF53DA" w:rsidP="00E460A3">
            <w:pPr>
              <w:spacing w:after="0" w:line="480" w:lineRule="auto"/>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 xml:space="preserve">Superior </w:t>
            </w:r>
            <w:r w:rsidR="009347A1">
              <w:rPr>
                <w:rFonts w:ascii="Arial Nova Light" w:eastAsia="Calibri" w:hAnsi="Arial Nova Light" w:cs="Calibri"/>
                <w:color w:val="000000"/>
                <w:kern w:val="24"/>
                <w:sz w:val="18"/>
                <w:szCs w:val="18"/>
                <w:lang w:val="fr-CH"/>
              </w:rPr>
              <w:t>p</w:t>
            </w:r>
            <w:r w:rsidRPr="00CF53DA">
              <w:rPr>
                <w:rFonts w:ascii="Arial Nova Light" w:eastAsia="Calibri" w:hAnsi="Arial Nova Light" w:cs="Calibri"/>
                <w:color w:val="000000"/>
                <w:kern w:val="24"/>
                <w:sz w:val="18"/>
                <w:szCs w:val="18"/>
                <w:lang w:val="fr-CH"/>
              </w:rPr>
              <w:t>arietal lobe</w:t>
            </w:r>
          </w:p>
        </w:tc>
        <w:tc>
          <w:tcPr>
            <w:tcW w:w="900" w:type="dxa"/>
            <w:tcMar>
              <w:top w:w="15" w:type="dxa"/>
              <w:left w:w="15" w:type="dxa"/>
              <w:bottom w:w="0" w:type="dxa"/>
              <w:right w:w="15" w:type="dxa"/>
            </w:tcMar>
            <w:vAlign w:val="center"/>
            <w:hideMark/>
          </w:tcPr>
          <w:p w14:paraId="2B0FD413"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28</w:t>
            </w:r>
          </w:p>
        </w:tc>
        <w:tc>
          <w:tcPr>
            <w:tcW w:w="900" w:type="dxa"/>
            <w:tcMar>
              <w:top w:w="15" w:type="dxa"/>
              <w:left w:w="15" w:type="dxa"/>
              <w:bottom w:w="0" w:type="dxa"/>
              <w:right w:w="15" w:type="dxa"/>
            </w:tcMar>
            <w:vAlign w:val="center"/>
            <w:hideMark/>
          </w:tcPr>
          <w:p w14:paraId="1947A669"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-68</w:t>
            </w:r>
          </w:p>
        </w:tc>
        <w:tc>
          <w:tcPr>
            <w:tcW w:w="920" w:type="dxa"/>
            <w:tcMar>
              <w:top w:w="15" w:type="dxa"/>
              <w:left w:w="15" w:type="dxa"/>
              <w:bottom w:w="0" w:type="dxa"/>
              <w:right w:w="15" w:type="dxa"/>
            </w:tcMar>
            <w:vAlign w:val="center"/>
            <w:hideMark/>
          </w:tcPr>
          <w:p w14:paraId="6CC7C4E3"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30</w:t>
            </w:r>
          </w:p>
        </w:tc>
        <w:tc>
          <w:tcPr>
            <w:tcW w:w="900" w:type="dxa"/>
            <w:tcMar>
              <w:top w:w="15" w:type="dxa"/>
              <w:left w:w="15" w:type="dxa"/>
              <w:bottom w:w="0" w:type="dxa"/>
              <w:right w:w="15" w:type="dxa"/>
            </w:tcMar>
            <w:vAlign w:val="center"/>
            <w:hideMark/>
          </w:tcPr>
          <w:p w14:paraId="46D921E4"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675</w:t>
            </w:r>
          </w:p>
        </w:tc>
        <w:tc>
          <w:tcPr>
            <w:tcW w:w="920" w:type="dxa"/>
            <w:tcMar>
              <w:top w:w="15" w:type="dxa"/>
              <w:left w:w="15" w:type="dxa"/>
              <w:bottom w:w="0" w:type="dxa"/>
              <w:right w:w="15" w:type="dxa"/>
            </w:tcMar>
            <w:vAlign w:val="center"/>
            <w:hideMark/>
          </w:tcPr>
          <w:p w14:paraId="12F5F130" w14:textId="77777777" w:rsidR="00CF53DA" w:rsidRPr="00CF53DA" w:rsidRDefault="00CF53DA" w:rsidP="001E25B9">
            <w:pPr>
              <w:spacing w:after="0" w:line="480" w:lineRule="auto"/>
              <w:jc w:val="right"/>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5.39</w:t>
            </w:r>
          </w:p>
        </w:tc>
      </w:tr>
      <w:tr w:rsidR="00CF53DA" w:rsidRPr="00CF53DA" w14:paraId="2FFEBE55" w14:textId="77777777" w:rsidTr="001E25B9">
        <w:trPr>
          <w:trHeight w:val="170"/>
          <w:jc w:val="center"/>
        </w:trPr>
        <w:tc>
          <w:tcPr>
            <w:tcW w:w="1980" w:type="dxa"/>
            <w:tcMar>
              <w:top w:w="15" w:type="dxa"/>
              <w:left w:w="15" w:type="dxa"/>
              <w:bottom w:w="0" w:type="dxa"/>
              <w:right w:w="15" w:type="dxa"/>
            </w:tcMar>
            <w:vAlign w:val="center"/>
            <w:hideMark/>
          </w:tcPr>
          <w:p w14:paraId="29491B31" w14:textId="56518421" w:rsidR="00CF53DA" w:rsidRPr="00CF53DA" w:rsidRDefault="00CF53DA" w:rsidP="00E460A3">
            <w:pPr>
              <w:spacing w:after="0" w:line="480" w:lineRule="auto"/>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 xml:space="preserve">Middle frontal </w:t>
            </w:r>
            <w:r w:rsidR="009347A1">
              <w:rPr>
                <w:rFonts w:ascii="Arial Nova Light" w:eastAsia="Calibri" w:hAnsi="Arial Nova Light" w:cs="Calibri"/>
                <w:color w:val="000000"/>
                <w:kern w:val="24"/>
                <w:sz w:val="18"/>
                <w:szCs w:val="18"/>
                <w:lang w:val="fr-CH"/>
              </w:rPr>
              <w:t>g</w:t>
            </w:r>
            <w:r w:rsidRPr="00CF53DA">
              <w:rPr>
                <w:rFonts w:ascii="Arial Nova Light" w:eastAsia="Calibri" w:hAnsi="Arial Nova Light" w:cs="Calibri"/>
                <w:color w:val="000000"/>
                <w:kern w:val="24"/>
                <w:sz w:val="18"/>
                <w:szCs w:val="18"/>
                <w:lang w:val="fr-CH"/>
              </w:rPr>
              <w:t>yrus</w:t>
            </w:r>
          </w:p>
        </w:tc>
        <w:tc>
          <w:tcPr>
            <w:tcW w:w="900" w:type="dxa"/>
            <w:tcMar>
              <w:top w:w="15" w:type="dxa"/>
              <w:left w:w="15" w:type="dxa"/>
              <w:bottom w:w="0" w:type="dxa"/>
              <w:right w:w="15" w:type="dxa"/>
            </w:tcMar>
            <w:vAlign w:val="center"/>
            <w:hideMark/>
          </w:tcPr>
          <w:p w14:paraId="74A4EF54"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-24</w:t>
            </w:r>
          </w:p>
        </w:tc>
        <w:tc>
          <w:tcPr>
            <w:tcW w:w="900" w:type="dxa"/>
            <w:tcMar>
              <w:top w:w="15" w:type="dxa"/>
              <w:left w:w="15" w:type="dxa"/>
              <w:bottom w:w="0" w:type="dxa"/>
              <w:right w:w="15" w:type="dxa"/>
            </w:tcMar>
            <w:vAlign w:val="center"/>
            <w:hideMark/>
          </w:tcPr>
          <w:p w14:paraId="767E7182"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4</w:t>
            </w:r>
          </w:p>
        </w:tc>
        <w:tc>
          <w:tcPr>
            <w:tcW w:w="920" w:type="dxa"/>
            <w:tcMar>
              <w:top w:w="15" w:type="dxa"/>
              <w:left w:w="15" w:type="dxa"/>
              <w:bottom w:w="0" w:type="dxa"/>
              <w:right w:w="15" w:type="dxa"/>
            </w:tcMar>
            <w:vAlign w:val="center"/>
            <w:hideMark/>
          </w:tcPr>
          <w:p w14:paraId="6BD57C23"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48</w:t>
            </w:r>
          </w:p>
        </w:tc>
        <w:tc>
          <w:tcPr>
            <w:tcW w:w="900" w:type="dxa"/>
            <w:tcMar>
              <w:top w:w="15" w:type="dxa"/>
              <w:left w:w="15" w:type="dxa"/>
              <w:bottom w:w="0" w:type="dxa"/>
              <w:right w:w="15" w:type="dxa"/>
            </w:tcMar>
            <w:vAlign w:val="center"/>
            <w:hideMark/>
          </w:tcPr>
          <w:p w14:paraId="78084AEA"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188</w:t>
            </w:r>
          </w:p>
        </w:tc>
        <w:tc>
          <w:tcPr>
            <w:tcW w:w="920" w:type="dxa"/>
            <w:tcMar>
              <w:top w:w="15" w:type="dxa"/>
              <w:left w:w="15" w:type="dxa"/>
              <w:bottom w:w="0" w:type="dxa"/>
              <w:right w:w="15" w:type="dxa"/>
            </w:tcMar>
            <w:vAlign w:val="center"/>
            <w:hideMark/>
          </w:tcPr>
          <w:p w14:paraId="712EEB1D" w14:textId="77777777" w:rsidR="00CF53DA" w:rsidRPr="00CF53DA" w:rsidRDefault="00CF53DA" w:rsidP="001E25B9">
            <w:pPr>
              <w:spacing w:after="0" w:line="480" w:lineRule="auto"/>
              <w:jc w:val="right"/>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6.33</w:t>
            </w:r>
          </w:p>
        </w:tc>
      </w:tr>
      <w:tr w:rsidR="00CF53DA" w:rsidRPr="00CF53DA" w14:paraId="5080C44C" w14:textId="77777777" w:rsidTr="001E25B9">
        <w:trPr>
          <w:trHeight w:val="170"/>
          <w:jc w:val="center"/>
        </w:trPr>
        <w:tc>
          <w:tcPr>
            <w:tcW w:w="1980" w:type="dxa"/>
            <w:tcMar>
              <w:top w:w="15" w:type="dxa"/>
              <w:left w:w="15" w:type="dxa"/>
              <w:bottom w:w="0" w:type="dxa"/>
              <w:right w:w="15" w:type="dxa"/>
            </w:tcMar>
            <w:vAlign w:val="center"/>
            <w:hideMark/>
          </w:tcPr>
          <w:p w14:paraId="5AD89406" w14:textId="07A11E04" w:rsidR="00CF53DA" w:rsidRPr="00CF53DA" w:rsidRDefault="00CF53DA" w:rsidP="00E460A3">
            <w:pPr>
              <w:spacing w:after="0" w:line="480" w:lineRule="auto"/>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 xml:space="preserve">Supplementary </w:t>
            </w:r>
            <w:r w:rsidR="009347A1">
              <w:rPr>
                <w:rFonts w:ascii="Arial Nova Light" w:eastAsia="Calibri" w:hAnsi="Arial Nova Light" w:cs="Calibri"/>
                <w:color w:val="000000"/>
                <w:kern w:val="24"/>
                <w:sz w:val="18"/>
                <w:szCs w:val="18"/>
                <w:lang w:val="fr-CH"/>
              </w:rPr>
              <w:t>m</w:t>
            </w:r>
            <w:r w:rsidRPr="00CF53DA">
              <w:rPr>
                <w:rFonts w:ascii="Arial Nova Light" w:eastAsia="Calibri" w:hAnsi="Arial Nova Light" w:cs="Calibri"/>
                <w:color w:val="000000"/>
                <w:kern w:val="24"/>
                <w:sz w:val="18"/>
                <w:szCs w:val="18"/>
                <w:lang w:val="fr-CH"/>
              </w:rPr>
              <w:t>otor C.</w:t>
            </w:r>
          </w:p>
        </w:tc>
        <w:tc>
          <w:tcPr>
            <w:tcW w:w="900" w:type="dxa"/>
            <w:tcMar>
              <w:top w:w="15" w:type="dxa"/>
              <w:left w:w="15" w:type="dxa"/>
              <w:bottom w:w="0" w:type="dxa"/>
              <w:right w:w="15" w:type="dxa"/>
            </w:tcMar>
            <w:vAlign w:val="center"/>
            <w:hideMark/>
          </w:tcPr>
          <w:p w14:paraId="41B39F85"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-80</w:t>
            </w:r>
          </w:p>
        </w:tc>
        <w:tc>
          <w:tcPr>
            <w:tcW w:w="900" w:type="dxa"/>
            <w:tcMar>
              <w:top w:w="15" w:type="dxa"/>
              <w:left w:w="15" w:type="dxa"/>
              <w:bottom w:w="0" w:type="dxa"/>
              <w:right w:w="15" w:type="dxa"/>
            </w:tcMar>
            <w:vAlign w:val="center"/>
            <w:hideMark/>
          </w:tcPr>
          <w:p w14:paraId="22FB7607"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20</w:t>
            </w:r>
          </w:p>
        </w:tc>
        <w:tc>
          <w:tcPr>
            <w:tcW w:w="920" w:type="dxa"/>
            <w:tcMar>
              <w:top w:w="15" w:type="dxa"/>
              <w:left w:w="15" w:type="dxa"/>
              <w:bottom w:w="0" w:type="dxa"/>
              <w:right w:w="15" w:type="dxa"/>
            </w:tcMar>
            <w:vAlign w:val="center"/>
            <w:hideMark/>
          </w:tcPr>
          <w:p w14:paraId="23EBB3AD"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48</w:t>
            </w:r>
          </w:p>
        </w:tc>
        <w:tc>
          <w:tcPr>
            <w:tcW w:w="900" w:type="dxa"/>
            <w:tcMar>
              <w:top w:w="15" w:type="dxa"/>
              <w:left w:w="15" w:type="dxa"/>
              <w:bottom w:w="0" w:type="dxa"/>
              <w:right w:w="15" w:type="dxa"/>
            </w:tcMar>
            <w:vAlign w:val="center"/>
            <w:hideMark/>
          </w:tcPr>
          <w:p w14:paraId="2458B21D"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250</w:t>
            </w:r>
          </w:p>
        </w:tc>
        <w:tc>
          <w:tcPr>
            <w:tcW w:w="920" w:type="dxa"/>
            <w:tcMar>
              <w:top w:w="15" w:type="dxa"/>
              <w:left w:w="15" w:type="dxa"/>
              <w:bottom w:w="0" w:type="dxa"/>
              <w:right w:w="15" w:type="dxa"/>
            </w:tcMar>
            <w:vAlign w:val="center"/>
            <w:hideMark/>
          </w:tcPr>
          <w:p w14:paraId="79B5DA33" w14:textId="77777777" w:rsidR="00CF53DA" w:rsidRPr="00CF53DA" w:rsidRDefault="00CF53DA" w:rsidP="001E25B9">
            <w:pPr>
              <w:spacing w:after="0" w:line="480" w:lineRule="auto"/>
              <w:jc w:val="right"/>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5.43</w:t>
            </w:r>
          </w:p>
        </w:tc>
      </w:tr>
      <w:tr w:rsidR="00CF53DA" w:rsidRPr="00CF53DA" w14:paraId="614A14D1" w14:textId="77777777" w:rsidTr="001E25B9">
        <w:trPr>
          <w:trHeight w:val="170"/>
          <w:jc w:val="center"/>
        </w:trPr>
        <w:tc>
          <w:tcPr>
            <w:tcW w:w="1980" w:type="dxa"/>
            <w:tcMar>
              <w:top w:w="15" w:type="dxa"/>
              <w:left w:w="15" w:type="dxa"/>
              <w:bottom w:w="0" w:type="dxa"/>
              <w:right w:w="15" w:type="dxa"/>
            </w:tcMar>
            <w:vAlign w:val="center"/>
            <w:hideMark/>
          </w:tcPr>
          <w:p w14:paraId="76F7757E" w14:textId="3AF3A622" w:rsidR="00CF53DA" w:rsidRPr="00CF53DA" w:rsidRDefault="00CF53DA" w:rsidP="00E460A3">
            <w:pPr>
              <w:spacing w:after="0" w:line="480" w:lineRule="auto"/>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 xml:space="preserve">Inferior temporal </w:t>
            </w:r>
            <w:r w:rsidR="009347A1">
              <w:rPr>
                <w:rFonts w:ascii="Arial Nova Light" w:eastAsia="Calibri" w:hAnsi="Arial Nova Light" w:cs="Calibri"/>
                <w:color w:val="000000"/>
                <w:kern w:val="24"/>
                <w:sz w:val="18"/>
                <w:szCs w:val="18"/>
                <w:lang w:val="fr-CH"/>
              </w:rPr>
              <w:t>g</w:t>
            </w:r>
            <w:r w:rsidRPr="00CF53DA">
              <w:rPr>
                <w:rFonts w:ascii="Arial Nova Light" w:eastAsia="Calibri" w:hAnsi="Arial Nova Light" w:cs="Calibri"/>
                <w:color w:val="000000"/>
                <w:kern w:val="24"/>
                <w:sz w:val="18"/>
                <w:szCs w:val="18"/>
                <w:lang w:val="fr-CH"/>
              </w:rPr>
              <w:t>yrus</w:t>
            </w:r>
          </w:p>
        </w:tc>
        <w:tc>
          <w:tcPr>
            <w:tcW w:w="900" w:type="dxa"/>
            <w:tcMar>
              <w:top w:w="15" w:type="dxa"/>
              <w:left w:w="15" w:type="dxa"/>
              <w:bottom w:w="0" w:type="dxa"/>
              <w:right w:w="15" w:type="dxa"/>
            </w:tcMar>
            <w:vAlign w:val="center"/>
            <w:hideMark/>
          </w:tcPr>
          <w:p w14:paraId="0E635378"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-48</w:t>
            </w:r>
          </w:p>
        </w:tc>
        <w:tc>
          <w:tcPr>
            <w:tcW w:w="900" w:type="dxa"/>
            <w:tcMar>
              <w:top w:w="15" w:type="dxa"/>
              <w:left w:w="15" w:type="dxa"/>
              <w:bottom w:w="0" w:type="dxa"/>
              <w:right w:w="15" w:type="dxa"/>
            </w:tcMar>
            <w:vAlign w:val="center"/>
            <w:hideMark/>
          </w:tcPr>
          <w:p w14:paraId="1385DD44"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-66</w:t>
            </w:r>
          </w:p>
        </w:tc>
        <w:tc>
          <w:tcPr>
            <w:tcW w:w="920" w:type="dxa"/>
            <w:tcMar>
              <w:top w:w="15" w:type="dxa"/>
              <w:left w:w="15" w:type="dxa"/>
              <w:bottom w:w="0" w:type="dxa"/>
              <w:right w:w="15" w:type="dxa"/>
            </w:tcMar>
            <w:vAlign w:val="center"/>
            <w:hideMark/>
          </w:tcPr>
          <w:p w14:paraId="118635CC"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-16</w:t>
            </w:r>
          </w:p>
        </w:tc>
        <w:tc>
          <w:tcPr>
            <w:tcW w:w="900" w:type="dxa"/>
            <w:tcMar>
              <w:top w:w="15" w:type="dxa"/>
              <w:left w:w="15" w:type="dxa"/>
              <w:bottom w:w="0" w:type="dxa"/>
              <w:right w:w="15" w:type="dxa"/>
            </w:tcMar>
            <w:vAlign w:val="center"/>
            <w:hideMark/>
          </w:tcPr>
          <w:p w14:paraId="64CAA082"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372</w:t>
            </w:r>
          </w:p>
        </w:tc>
        <w:tc>
          <w:tcPr>
            <w:tcW w:w="920" w:type="dxa"/>
            <w:tcMar>
              <w:top w:w="15" w:type="dxa"/>
              <w:left w:w="15" w:type="dxa"/>
              <w:bottom w:w="0" w:type="dxa"/>
              <w:right w:w="15" w:type="dxa"/>
            </w:tcMar>
            <w:vAlign w:val="center"/>
            <w:hideMark/>
          </w:tcPr>
          <w:p w14:paraId="4C7C8D6B" w14:textId="77777777" w:rsidR="00CF53DA" w:rsidRPr="00CF53DA" w:rsidRDefault="00CF53DA" w:rsidP="001E25B9">
            <w:pPr>
              <w:spacing w:after="0" w:line="480" w:lineRule="auto"/>
              <w:jc w:val="right"/>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5.07</w:t>
            </w:r>
          </w:p>
        </w:tc>
      </w:tr>
      <w:tr w:rsidR="00CF53DA" w:rsidRPr="00CF53DA" w14:paraId="41904FC7" w14:textId="77777777" w:rsidTr="001E25B9">
        <w:trPr>
          <w:trHeight w:val="170"/>
          <w:jc w:val="center"/>
        </w:trPr>
        <w:tc>
          <w:tcPr>
            <w:tcW w:w="1980" w:type="dxa"/>
            <w:tcMar>
              <w:top w:w="15" w:type="dxa"/>
              <w:left w:w="15" w:type="dxa"/>
              <w:bottom w:w="0" w:type="dxa"/>
              <w:right w:w="15" w:type="dxa"/>
            </w:tcMar>
            <w:vAlign w:val="center"/>
            <w:hideMark/>
          </w:tcPr>
          <w:p w14:paraId="720D72AF" w14:textId="1F4F2A40" w:rsidR="00CF53DA" w:rsidRPr="00CF53DA" w:rsidRDefault="00CF53DA" w:rsidP="00E460A3">
            <w:pPr>
              <w:spacing w:after="0" w:line="480" w:lineRule="auto"/>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 xml:space="preserve">Inferior temporal </w:t>
            </w:r>
            <w:r w:rsidR="009347A1">
              <w:rPr>
                <w:rFonts w:ascii="Arial Nova Light" w:eastAsia="Calibri" w:hAnsi="Arial Nova Light" w:cs="Calibri"/>
                <w:color w:val="000000"/>
                <w:kern w:val="24"/>
                <w:sz w:val="18"/>
                <w:szCs w:val="18"/>
                <w:lang w:val="fr-CH"/>
              </w:rPr>
              <w:t>g</w:t>
            </w:r>
            <w:r w:rsidRPr="00CF53DA">
              <w:rPr>
                <w:rFonts w:ascii="Arial Nova Light" w:eastAsia="Calibri" w:hAnsi="Arial Nova Light" w:cs="Calibri"/>
                <w:color w:val="000000"/>
                <w:kern w:val="24"/>
                <w:sz w:val="18"/>
                <w:szCs w:val="18"/>
                <w:lang w:val="fr-CH"/>
              </w:rPr>
              <w:t>yrus</w:t>
            </w:r>
          </w:p>
        </w:tc>
        <w:tc>
          <w:tcPr>
            <w:tcW w:w="900" w:type="dxa"/>
            <w:tcMar>
              <w:top w:w="15" w:type="dxa"/>
              <w:left w:w="15" w:type="dxa"/>
              <w:bottom w:w="0" w:type="dxa"/>
              <w:right w:w="15" w:type="dxa"/>
            </w:tcMar>
            <w:vAlign w:val="center"/>
            <w:hideMark/>
          </w:tcPr>
          <w:p w14:paraId="08F59ED6"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Times New Roman" w:hAnsi="Arial Nova Light" w:cs="Calibri"/>
                <w:color w:val="000000"/>
                <w:kern w:val="24"/>
                <w:sz w:val="18"/>
                <w:szCs w:val="18"/>
                <w:lang w:val="fr-CH"/>
              </w:rPr>
              <w:t>46</w:t>
            </w:r>
          </w:p>
        </w:tc>
        <w:tc>
          <w:tcPr>
            <w:tcW w:w="900" w:type="dxa"/>
            <w:tcMar>
              <w:top w:w="15" w:type="dxa"/>
              <w:left w:w="15" w:type="dxa"/>
              <w:bottom w:w="0" w:type="dxa"/>
              <w:right w:w="15" w:type="dxa"/>
            </w:tcMar>
            <w:vAlign w:val="center"/>
            <w:hideMark/>
          </w:tcPr>
          <w:p w14:paraId="51DB2393"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Times New Roman" w:hAnsi="Arial Nova Light" w:cs="Calibri"/>
                <w:color w:val="000000"/>
                <w:kern w:val="24"/>
                <w:sz w:val="18"/>
                <w:szCs w:val="18"/>
                <w:lang w:val="fr-CH"/>
              </w:rPr>
              <w:t>-62</w:t>
            </w:r>
          </w:p>
        </w:tc>
        <w:tc>
          <w:tcPr>
            <w:tcW w:w="920" w:type="dxa"/>
            <w:tcMar>
              <w:top w:w="15" w:type="dxa"/>
              <w:left w:w="15" w:type="dxa"/>
              <w:bottom w:w="0" w:type="dxa"/>
              <w:right w:w="15" w:type="dxa"/>
            </w:tcMar>
            <w:vAlign w:val="center"/>
            <w:hideMark/>
          </w:tcPr>
          <w:p w14:paraId="5EF0A235"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Times New Roman" w:hAnsi="Arial Nova Light" w:cs="Calibri"/>
                <w:color w:val="000000"/>
                <w:kern w:val="24"/>
                <w:sz w:val="18"/>
                <w:szCs w:val="18"/>
                <w:lang w:val="fr-CH"/>
              </w:rPr>
              <w:t>-14</w:t>
            </w:r>
          </w:p>
        </w:tc>
        <w:tc>
          <w:tcPr>
            <w:tcW w:w="900" w:type="dxa"/>
            <w:tcMar>
              <w:top w:w="15" w:type="dxa"/>
              <w:left w:w="15" w:type="dxa"/>
              <w:bottom w:w="0" w:type="dxa"/>
              <w:right w:w="15" w:type="dxa"/>
            </w:tcMar>
            <w:vAlign w:val="center"/>
            <w:hideMark/>
          </w:tcPr>
          <w:p w14:paraId="508BA2FF"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Times New Roman" w:hAnsi="Arial Nova Light" w:cs="Calibri"/>
                <w:color w:val="000000"/>
                <w:kern w:val="24"/>
                <w:sz w:val="18"/>
                <w:szCs w:val="18"/>
                <w:lang w:val="fr-CH"/>
              </w:rPr>
              <w:t>129</w:t>
            </w:r>
          </w:p>
        </w:tc>
        <w:tc>
          <w:tcPr>
            <w:tcW w:w="920" w:type="dxa"/>
            <w:tcMar>
              <w:top w:w="15" w:type="dxa"/>
              <w:left w:w="15" w:type="dxa"/>
              <w:bottom w:w="0" w:type="dxa"/>
              <w:right w:w="15" w:type="dxa"/>
            </w:tcMar>
            <w:vAlign w:val="center"/>
            <w:hideMark/>
          </w:tcPr>
          <w:p w14:paraId="17F8DF04" w14:textId="77777777" w:rsidR="00CF53DA" w:rsidRPr="00CF53DA" w:rsidRDefault="00CF53DA" w:rsidP="001E25B9">
            <w:pPr>
              <w:spacing w:after="0" w:line="480" w:lineRule="auto"/>
              <w:jc w:val="right"/>
              <w:rPr>
                <w:rFonts w:ascii="Arial" w:eastAsia="Times New Roman" w:hAnsi="Arial" w:cs="Arial"/>
                <w:sz w:val="36"/>
                <w:szCs w:val="36"/>
              </w:rPr>
            </w:pPr>
            <w:r w:rsidRPr="00CF53DA">
              <w:rPr>
                <w:rFonts w:ascii="Arial Nova Light" w:eastAsia="Times New Roman" w:hAnsi="Arial Nova Light" w:cs="Calibri"/>
                <w:color w:val="000000"/>
                <w:kern w:val="24"/>
                <w:sz w:val="18"/>
                <w:szCs w:val="18"/>
                <w:lang w:val="fr-CH"/>
              </w:rPr>
              <w:t>5.01</w:t>
            </w:r>
          </w:p>
        </w:tc>
      </w:tr>
      <w:tr w:rsidR="00CF53DA" w:rsidRPr="00CF53DA" w14:paraId="4251D415" w14:textId="77777777" w:rsidTr="001E25B9">
        <w:trPr>
          <w:trHeight w:val="170"/>
          <w:jc w:val="center"/>
        </w:trPr>
        <w:tc>
          <w:tcPr>
            <w:tcW w:w="1980" w:type="dxa"/>
            <w:tcMar>
              <w:top w:w="15" w:type="dxa"/>
              <w:left w:w="15" w:type="dxa"/>
              <w:bottom w:w="0" w:type="dxa"/>
              <w:right w:w="15" w:type="dxa"/>
            </w:tcMar>
            <w:vAlign w:val="center"/>
            <w:hideMark/>
          </w:tcPr>
          <w:p w14:paraId="58516F64" w14:textId="6D68CCED" w:rsidR="00CF53DA" w:rsidRPr="00CF53DA" w:rsidRDefault="00CF53DA" w:rsidP="00E460A3">
            <w:pPr>
              <w:spacing w:after="0" w:line="480" w:lineRule="auto"/>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 xml:space="preserve">Middle </w:t>
            </w:r>
            <w:r w:rsidR="009347A1">
              <w:rPr>
                <w:rFonts w:ascii="Arial Nova Light" w:eastAsia="Calibri" w:hAnsi="Arial Nova Light" w:cs="Calibri"/>
                <w:color w:val="000000"/>
                <w:kern w:val="24"/>
                <w:sz w:val="18"/>
                <w:szCs w:val="18"/>
                <w:lang w:val="fr-CH"/>
              </w:rPr>
              <w:t>o</w:t>
            </w:r>
            <w:r w:rsidRPr="00CF53DA">
              <w:rPr>
                <w:rFonts w:ascii="Arial Nova Light" w:eastAsia="Calibri" w:hAnsi="Arial Nova Light" w:cs="Calibri"/>
                <w:color w:val="000000"/>
                <w:kern w:val="24"/>
                <w:sz w:val="18"/>
                <w:szCs w:val="18"/>
                <w:lang w:val="fr-CH"/>
              </w:rPr>
              <w:t xml:space="preserve">ccipital </w:t>
            </w:r>
            <w:r w:rsidR="009347A1">
              <w:rPr>
                <w:rFonts w:ascii="Arial Nova Light" w:eastAsia="Calibri" w:hAnsi="Arial Nova Light" w:cs="Calibri"/>
                <w:color w:val="000000"/>
                <w:kern w:val="24"/>
                <w:sz w:val="18"/>
                <w:szCs w:val="18"/>
                <w:lang w:val="fr-CH"/>
              </w:rPr>
              <w:t>g</w:t>
            </w:r>
            <w:r w:rsidRPr="00CF53DA">
              <w:rPr>
                <w:rFonts w:ascii="Arial Nova Light" w:eastAsia="Calibri" w:hAnsi="Arial Nova Light" w:cs="Calibri"/>
                <w:color w:val="000000"/>
                <w:kern w:val="24"/>
                <w:sz w:val="18"/>
                <w:szCs w:val="18"/>
                <w:lang w:val="fr-CH"/>
              </w:rPr>
              <w:t>yrus</w:t>
            </w:r>
          </w:p>
        </w:tc>
        <w:tc>
          <w:tcPr>
            <w:tcW w:w="900" w:type="dxa"/>
            <w:tcMar>
              <w:top w:w="15" w:type="dxa"/>
              <w:left w:w="15" w:type="dxa"/>
              <w:bottom w:w="0" w:type="dxa"/>
              <w:right w:w="15" w:type="dxa"/>
            </w:tcMar>
            <w:vAlign w:val="center"/>
            <w:hideMark/>
          </w:tcPr>
          <w:p w14:paraId="472B30F6"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36</w:t>
            </w:r>
          </w:p>
        </w:tc>
        <w:tc>
          <w:tcPr>
            <w:tcW w:w="900" w:type="dxa"/>
            <w:tcMar>
              <w:top w:w="15" w:type="dxa"/>
              <w:left w:w="15" w:type="dxa"/>
              <w:bottom w:w="0" w:type="dxa"/>
              <w:right w:w="15" w:type="dxa"/>
            </w:tcMar>
            <w:vAlign w:val="center"/>
            <w:hideMark/>
          </w:tcPr>
          <w:p w14:paraId="5F021AD7"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-82</w:t>
            </w:r>
          </w:p>
        </w:tc>
        <w:tc>
          <w:tcPr>
            <w:tcW w:w="920" w:type="dxa"/>
            <w:tcMar>
              <w:top w:w="15" w:type="dxa"/>
              <w:left w:w="15" w:type="dxa"/>
              <w:bottom w:w="0" w:type="dxa"/>
              <w:right w:w="15" w:type="dxa"/>
            </w:tcMar>
            <w:vAlign w:val="center"/>
            <w:hideMark/>
          </w:tcPr>
          <w:p w14:paraId="6ECCA343"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12</w:t>
            </w:r>
          </w:p>
        </w:tc>
        <w:tc>
          <w:tcPr>
            <w:tcW w:w="900" w:type="dxa"/>
            <w:tcMar>
              <w:top w:w="15" w:type="dxa"/>
              <w:left w:w="15" w:type="dxa"/>
              <w:bottom w:w="0" w:type="dxa"/>
              <w:right w:w="15" w:type="dxa"/>
            </w:tcMar>
            <w:vAlign w:val="center"/>
            <w:hideMark/>
          </w:tcPr>
          <w:p w14:paraId="3BA03687"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287</w:t>
            </w:r>
          </w:p>
        </w:tc>
        <w:tc>
          <w:tcPr>
            <w:tcW w:w="920" w:type="dxa"/>
            <w:tcMar>
              <w:top w:w="15" w:type="dxa"/>
              <w:left w:w="15" w:type="dxa"/>
              <w:bottom w:w="0" w:type="dxa"/>
              <w:right w:w="15" w:type="dxa"/>
            </w:tcMar>
            <w:vAlign w:val="center"/>
            <w:hideMark/>
          </w:tcPr>
          <w:p w14:paraId="0C58B62F" w14:textId="77777777" w:rsidR="00CF53DA" w:rsidRPr="00CF53DA" w:rsidRDefault="00CF53DA" w:rsidP="001E25B9">
            <w:pPr>
              <w:spacing w:after="0" w:line="480" w:lineRule="auto"/>
              <w:jc w:val="right"/>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5.29</w:t>
            </w:r>
          </w:p>
        </w:tc>
      </w:tr>
      <w:tr w:rsidR="00CF53DA" w:rsidRPr="00CF53DA" w14:paraId="4A97C3DD" w14:textId="77777777" w:rsidTr="001E25B9">
        <w:trPr>
          <w:trHeight w:val="170"/>
          <w:jc w:val="center"/>
        </w:trPr>
        <w:tc>
          <w:tcPr>
            <w:tcW w:w="1980" w:type="dxa"/>
            <w:tcMar>
              <w:top w:w="15" w:type="dxa"/>
              <w:left w:w="15" w:type="dxa"/>
              <w:bottom w:w="0" w:type="dxa"/>
              <w:right w:w="15" w:type="dxa"/>
            </w:tcMar>
            <w:vAlign w:val="center"/>
            <w:hideMark/>
          </w:tcPr>
          <w:p w14:paraId="58420D82" w14:textId="77777777" w:rsidR="00CF53DA" w:rsidRPr="00CF53DA" w:rsidRDefault="00CF53DA" w:rsidP="00E460A3">
            <w:pPr>
              <w:spacing w:after="0" w:line="480" w:lineRule="auto"/>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Middle frontal gyrus</w:t>
            </w:r>
          </w:p>
        </w:tc>
        <w:tc>
          <w:tcPr>
            <w:tcW w:w="900" w:type="dxa"/>
            <w:tcMar>
              <w:top w:w="15" w:type="dxa"/>
              <w:left w:w="15" w:type="dxa"/>
              <w:bottom w:w="0" w:type="dxa"/>
              <w:right w:w="15" w:type="dxa"/>
            </w:tcMar>
            <w:vAlign w:val="center"/>
            <w:hideMark/>
          </w:tcPr>
          <w:p w14:paraId="790D12EF"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-40</w:t>
            </w:r>
          </w:p>
        </w:tc>
        <w:tc>
          <w:tcPr>
            <w:tcW w:w="900" w:type="dxa"/>
            <w:tcMar>
              <w:top w:w="15" w:type="dxa"/>
              <w:left w:w="15" w:type="dxa"/>
              <w:bottom w:w="0" w:type="dxa"/>
              <w:right w:w="15" w:type="dxa"/>
            </w:tcMar>
            <w:vAlign w:val="center"/>
            <w:hideMark/>
          </w:tcPr>
          <w:p w14:paraId="059C4B72"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26</w:t>
            </w:r>
          </w:p>
        </w:tc>
        <w:tc>
          <w:tcPr>
            <w:tcW w:w="920" w:type="dxa"/>
            <w:tcMar>
              <w:top w:w="15" w:type="dxa"/>
              <w:left w:w="15" w:type="dxa"/>
              <w:bottom w:w="0" w:type="dxa"/>
              <w:right w:w="15" w:type="dxa"/>
            </w:tcMar>
            <w:vAlign w:val="center"/>
            <w:hideMark/>
          </w:tcPr>
          <w:p w14:paraId="58070830"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22</w:t>
            </w:r>
          </w:p>
        </w:tc>
        <w:tc>
          <w:tcPr>
            <w:tcW w:w="900" w:type="dxa"/>
            <w:tcMar>
              <w:top w:w="15" w:type="dxa"/>
              <w:left w:w="15" w:type="dxa"/>
              <w:bottom w:w="0" w:type="dxa"/>
              <w:right w:w="15" w:type="dxa"/>
            </w:tcMar>
            <w:vAlign w:val="center"/>
            <w:hideMark/>
          </w:tcPr>
          <w:p w14:paraId="20D206FC"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140</w:t>
            </w:r>
          </w:p>
        </w:tc>
        <w:tc>
          <w:tcPr>
            <w:tcW w:w="920" w:type="dxa"/>
            <w:tcMar>
              <w:top w:w="15" w:type="dxa"/>
              <w:left w:w="15" w:type="dxa"/>
              <w:bottom w:w="0" w:type="dxa"/>
              <w:right w:w="15" w:type="dxa"/>
            </w:tcMar>
            <w:vAlign w:val="center"/>
            <w:hideMark/>
          </w:tcPr>
          <w:p w14:paraId="3462BA74" w14:textId="77777777" w:rsidR="00CF53DA" w:rsidRPr="00CF53DA" w:rsidRDefault="00CF53DA" w:rsidP="001E25B9">
            <w:pPr>
              <w:spacing w:after="0" w:line="480" w:lineRule="auto"/>
              <w:jc w:val="right"/>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5.81</w:t>
            </w:r>
          </w:p>
        </w:tc>
      </w:tr>
      <w:tr w:rsidR="00CF53DA" w:rsidRPr="00CF53DA" w14:paraId="6C305786" w14:textId="77777777" w:rsidTr="001E25B9">
        <w:trPr>
          <w:trHeight w:val="170"/>
          <w:jc w:val="center"/>
        </w:trPr>
        <w:tc>
          <w:tcPr>
            <w:tcW w:w="1980" w:type="dxa"/>
            <w:tcMar>
              <w:top w:w="15" w:type="dxa"/>
              <w:left w:w="15" w:type="dxa"/>
              <w:bottom w:w="0" w:type="dxa"/>
              <w:right w:w="15" w:type="dxa"/>
            </w:tcMar>
            <w:vAlign w:val="center"/>
            <w:hideMark/>
          </w:tcPr>
          <w:p w14:paraId="3B41D951" w14:textId="77777777" w:rsidR="00CF53DA" w:rsidRPr="00CF53DA" w:rsidRDefault="00CF53DA" w:rsidP="00E460A3">
            <w:pPr>
              <w:spacing w:after="0" w:line="480" w:lineRule="auto"/>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Middle frontal gyrus</w:t>
            </w:r>
          </w:p>
        </w:tc>
        <w:tc>
          <w:tcPr>
            <w:tcW w:w="900" w:type="dxa"/>
            <w:tcMar>
              <w:top w:w="15" w:type="dxa"/>
              <w:left w:w="15" w:type="dxa"/>
              <w:bottom w:w="0" w:type="dxa"/>
              <w:right w:w="15" w:type="dxa"/>
            </w:tcMar>
            <w:vAlign w:val="center"/>
            <w:hideMark/>
          </w:tcPr>
          <w:p w14:paraId="683ABEB5"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42</w:t>
            </w:r>
          </w:p>
        </w:tc>
        <w:tc>
          <w:tcPr>
            <w:tcW w:w="900" w:type="dxa"/>
            <w:tcMar>
              <w:top w:w="15" w:type="dxa"/>
              <w:left w:w="15" w:type="dxa"/>
              <w:bottom w:w="0" w:type="dxa"/>
              <w:right w:w="15" w:type="dxa"/>
            </w:tcMar>
            <w:vAlign w:val="center"/>
            <w:hideMark/>
          </w:tcPr>
          <w:p w14:paraId="30B30E21"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10</w:t>
            </w:r>
          </w:p>
        </w:tc>
        <w:tc>
          <w:tcPr>
            <w:tcW w:w="920" w:type="dxa"/>
            <w:tcMar>
              <w:top w:w="15" w:type="dxa"/>
              <w:left w:w="15" w:type="dxa"/>
              <w:bottom w:w="0" w:type="dxa"/>
              <w:right w:w="15" w:type="dxa"/>
            </w:tcMar>
            <w:vAlign w:val="center"/>
            <w:hideMark/>
          </w:tcPr>
          <w:p w14:paraId="6031E2CD"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34</w:t>
            </w:r>
          </w:p>
        </w:tc>
        <w:tc>
          <w:tcPr>
            <w:tcW w:w="900" w:type="dxa"/>
            <w:tcMar>
              <w:top w:w="15" w:type="dxa"/>
              <w:left w:w="15" w:type="dxa"/>
              <w:bottom w:w="0" w:type="dxa"/>
              <w:right w:w="15" w:type="dxa"/>
            </w:tcMar>
            <w:vAlign w:val="center"/>
            <w:hideMark/>
          </w:tcPr>
          <w:p w14:paraId="74D6B201"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126</w:t>
            </w:r>
          </w:p>
        </w:tc>
        <w:tc>
          <w:tcPr>
            <w:tcW w:w="920" w:type="dxa"/>
            <w:tcMar>
              <w:top w:w="15" w:type="dxa"/>
              <w:left w:w="15" w:type="dxa"/>
              <w:bottom w:w="0" w:type="dxa"/>
              <w:right w:w="15" w:type="dxa"/>
            </w:tcMar>
            <w:vAlign w:val="center"/>
            <w:hideMark/>
          </w:tcPr>
          <w:p w14:paraId="6B77C0E7" w14:textId="77777777" w:rsidR="00CF53DA" w:rsidRPr="00CF53DA" w:rsidRDefault="00CF53DA" w:rsidP="001E25B9">
            <w:pPr>
              <w:spacing w:after="0" w:line="480" w:lineRule="auto"/>
              <w:jc w:val="right"/>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5.08</w:t>
            </w:r>
          </w:p>
        </w:tc>
      </w:tr>
      <w:tr w:rsidR="00CF53DA" w:rsidRPr="00CF53DA" w14:paraId="238B08C7" w14:textId="77777777" w:rsidTr="001E25B9">
        <w:trPr>
          <w:trHeight w:val="170"/>
          <w:jc w:val="center"/>
        </w:trPr>
        <w:tc>
          <w:tcPr>
            <w:tcW w:w="1980" w:type="dxa"/>
            <w:tcMar>
              <w:top w:w="15" w:type="dxa"/>
              <w:left w:w="15" w:type="dxa"/>
              <w:bottom w:w="0" w:type="dxa"/>
              <w:right w:w="15" w:type="dxa"/>
            </w:tcMar>
            <w:vAlign w:val="center"/>
            <w:hideMark/>
          </w:tcPr>
          <w:p w14:paraId="159AA864" w14:textId="77777777" w:rsidR="00CF53DA" w:rsidRPr="00CF53DA" w:rsidRDefault="00CF53DA" w:rsidP="00E460A3">
            <w:pPr>
              <w:spacing w:after="0" w:line="480" w:lineRule="auto"/>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Putamen</w:t>
            </w:r>
          </w:p>
        </w:tc>
        <w:tc>
          <w:tcPr>
            <w:tcW w:w="900" w:type="dxa"/>
            <w:tcMar>
              <w:top w:w="15" w:type="dxa"/>
              <w:left w:w="15" w:type="dxa"/>
              <w:bottom w:w="0" w:type="dxa"/>
              <w:right w:w="15" w:type="dxa"/>
            </w:tcMar>
            <w:vAlign w:val="center"/>
            <w:hideMark/>
          </w:tcPr>
          <w:p w14:paraId="693ACFC7"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-22</w:t>
            </w:r>
          </w:p>
        </w:tc>
        <w:tc>
          <w:tcPr>
            <w:tcW w:w="900" w:type="dxa"/>
            <w:tcMar>
              <w:top w:w="15" w:type="dxa"/>
              <w:left w:w="15" w:type="dxa"/>
              <w:bottom w:w="0" w:type="dxa"/>
              <w:right w:w="15" w:type="dxa"/>
            </w:tcMar>
            <w:vAlign w:val="center"/>
            <w:hideMark/>
          </w:tcPr>
          <w:p w14:paraId="10420220"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0</w:t>
            </w:r>
          </w:p>
        </w:tc>
        <w:tc>
          <w:tcPr>
            <w:tcW w:w="920" w:type="dxa"/>
            <w:tcMar>
              <w:top w:w="15" w:type="dxa"/>
              <w:left w:w="15" w:type="dxa"/>
              <w:bottom w:w="0" w:type="dxa"/>
              <w:right w:w="15" w:type="dxa"/>
            </w:tcMar>
            <w:vAlign w:val="center"/>
            <w:hideMark/>
          </w:tcPr>
          <w:p w14:paraId="4F5850A1"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4</w:t>
            </w:r>
          </w:p>
        </w:tc>
        <w:tc>
          <w:tcPr>
            <w:tcW w:w="900" w:type="dxa"/>
            <w:tcMar>
              <w:top w:w="15" w:type="dxa"/>
              <w:left w:w="15" w:type="dxa"/>
              <w:bottom w:w="0" w:type="dxa"/>
              <w:right w:w="15" w:type="dxa"/>
            </w:tcMar>
            <w:vAlign w:val="center"/>
            <w:hideMark/>
          </w:tcPr>
          <w:p w14:paraId="0A1A0383"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118</w:t>
            </w:r>
          </w:p>
        </w:tc>
        <w:tc>
          <w:tcPr>
            <w:tcW w:w="920" w:type="dxa"/>
            <w:tcMar>
              <w:top w:w="15" w:type="dxa"/>
              <w:left w:w="15" w:type="dxa"/>
              <w:bottom w:w="0" w:type="dxa"/>
              <w:right w:w="15" w:type="dxa"/>
            </w:tcMar>
            <w:vAlign w:val="center"/>
            <w:hideMark/>
          </w:tcPr>
          <w:p w14:paraId="230575F5" w14:textId="77777777" w:rsidR="00CF53DA" w:rsidRPr="00CF53DA" w:rsidRDefault="00CF53DA" w:rsidP="001E25B9">
            <w:pPr>
              <w:spacing w:after="0" w:line="480" w:lineRule="auto"/>
              <w:jc w:val="right"/>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4.73</w:t>
            </w:r>
          </w:p>
        </w:tc>
      </w:tr>
      <w:tr w:rsidR="00CF53DA" w:rsidRPr="00CF53DA" w14:paraId="14FE6437" w14:textId="77777777" w:rsidTr="001E25B9">
        <w:trPr>
          <w:trHeight w:val="170"/>
          <w:jc w:val="center"/>
        </w:trPr>
        <w:tc>
          <w:tcPr>
            <w:tcW w:w="1980" w:type="dxa"/>
            <w:tcMar>
              <w:top w:w="15" w:type="dxa"/>
              <w:left w:w="15" w:type="dxa"/>
              <w:bottom w:w="0" w:type="dxa"/>
              <w:right w:w="15" w:type="dxa"/>
            </w:tcMar>
            <w:vAlign w:val="center"/>
            <w:hideMark/>
          </w:tcPr>
          <w:p w14:paraId="27DC8CCA" w14:textId="77777777" w:rsidR="00CF53DA" w:rsidRPr="00CF53DA" w:rsidRDefault="00CF53DA" w:rsidP="00E460A3">
            <w:pPr>
              <w:spacing w:after="0" w:line="480" w:lineRule="auto"/>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Putamen</w:t>
            </w:r>
          </w:p>
        </w:tc>
        <w:tc>
          <w:tcPr>
            <w:tcW w:w="900" w:type="dxa"/>
            <w:tcMar>
              <w:top w:w="15" w:type="dxa"/>
              <w:left w:w="15" w:type="dxa"/>
              <w:bottom w:w="0" w:type="dxa"/>
              <w:right w:w="15" w:type="dxa"/>
            </w:tcMar>
            <w:vAlign w:val="center"/>
            <w:hideMark/>
          </w:tcPr>
          <w:p w14:paraId="5311FAB2"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28</w:t>
            </w:r>
          </w:p>
        </w:tc>
        <w:tc>
          <w:tcPr>
            <w:tcW w:w="900" w:type="dxa"/>
            <w:tcMar>
              <w:top w:w="15" w:type="dxa"/>
              <w:left w:w="15" w:type="dxa"/>
              <w:bottom w:w="0" w:type="dxa"/>
              <w:right w:w="15" w:type="dxa"/>
            </w:tcMar>
            <w:vAlign w:val="center"/>
            <w:hideMark/>
          </w:tcPr>
          <w:p w14:paraId="73CB6C48"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8</w:t>
            </w:r>
          </w:p>
        </w:tc>
        <w:tc>
          <w:tcPr>
            <w:tcW w:w="920" w:type="dxa"/>
            <w:tcMar>
              <w:top w:w="15" w:type="dxa"/>
              <w:left w:w="15" w:type="dxa"/>
              <w:bottom w:w="0" w:type="dxa"/>
              <w:right w:w="15" w:type="dxa"/>
            </w:tcMar>
            <w:vAlign w:val="center"/>
            <w:hideMark/>
          </w:tcPr>
          <w:p w14:paraId="5E05FC64"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4</w:t>
            </w:r>
          </w:p>
        </w:tc>
        <w:tc>
          <w:tcPr>
            <w:tcW w:w="900" w:type="dxa"/>
            <w:tcMar>
              <w:top w:w="15" w:type="dxa"/>
              <w:left w:w="15" w:type="dxa"/>
              <w:bottom w:w="0" w:type="dxa"/>
              <w:right w:w="15" w:type="dxa"/>
            </w:tcMar>
            <w:vAlign w:val="center"/>
            <w:hideMark/>
          </w:tcPr>
          <w:p w14:paraId="26B07A72" w14:textId="77777777" w:rsidR="00CF53DA" w:rsidRPr="00CF53DA" w:rsidRDefault="00CF53DA" w:rsidP="001E25B9">
            <w:pPr>
              <w:spacing w:after="0" w:line="480" w:lineRule="auto"/>
              <w:jc w:val="center"/>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328</w:t>
            </w:r>
          </w:p>
        </w:tc>
        <w:tc>
          <w:tcPr>
            <w:tcW w:w="920" w:type="dxa"/>
            <w:tcMar>
              <w:top w:w="15" w:type="dxa"/>
              <w:left w:w="15" w:type="dxa"/>
              <w:bottom w:w="0" w:type="dxa"/>
              <w:right w:w="15" w:type="dxa"/>
            </w:tcMar>
            <w:vAlign w:val="center"/>
            <w:hideMark/>
          </w:tcPr>
          <w:p w14:paraId="5B563364" w14:textId="77777777" w:rsidR="00CF53DA" w:rsidRPr="00CF53DA" w:rsidRDefault="00CF53DA" w:rsidP="001E25B9">
            <w:pPr>
              <w:keepNext/>
              <w:spacing w:after="0" w:line="480" w:lineRule="auto"/>
              <w:jc w:val="right"/>
              <w:rPr>
                <w:rFonts w:ascii="Arial" w:eastAsia="Times New Roman" w:hAnsi="Arial" w:cs="Arial"/>
                <w:sz w:val="36"/>
                <w:szCs w:val="36"/>
              </w:rPr>
            </w:pPr>
            <w:r w:rsidRPr="00CF53DA">
              <w:rPr>
                <w:rFonts w:ascii="Arial Nova Light" w:eastAsia="Calibri" w:hAnsi="Arial Nova Light" w:cs="Calibri"/>
                <w:color w:val="000000"/>
                <w:kern w:val="24"/>
                <w:sz w:val="18"/>
                <w:szCs w:val="18"/>
                <w:lang w:val="fr-CH"/>
              </w:rPr>
              <w:t>5.49</w:t>
            </w:r>
          </w:p>
        </w:tc>
      </w:tr>
    </w:tbl>
    <w:p w14:paraId="2095B8AA" w14:textId="2FB9FBC3" w:rsidR="00085423" w:rsidRDefault="00CF53DA" w:rsidP="00FC246F">
      <w:pPr>
        <w:suppressAutoHyphens/>
        <w:autoSpaceDN w:val="0"/>
        <w:spacing w:before="240" w:after="200" w:line="276" w:lineRule="auto"/>
        <w:jc w:val="both"/>
        <w:textAlignment w:val="baseline"/>
        <w:rPr>
          <w:rFonts w:ascii="Arial Nova Light" w:eastAsia="Calibri" w:hAnsi="Arial Nova Light" w:cs="Arial"/>
          <w:bCs/>
          <w:sz w:val="20"/>
          <w:szCs w:val="20"/>
        </w:rPr>
      </w:pPr>
      <w:bookmarkStart w:id="22" w:name="_Ref64070018"/>
      <w:r w:rsidRPr="00584F96">
        <w:rPr>
          <w:rFonts w:ascii="Arial Nova" w:eastAsia="Calibri" w:hAnsi="Arial Nova" w:cs="Times New Roman"/>
          <w:b/>
          <w:bCs/>
          <w:sz w:val="20"/>
          <w:szCs w:val="20"/>
        </w:rPr>
        <w:t>Table S</w:t>
      </w:r>
      <w:bookmarkEnd w:id="22"/>
      <w:r w:rsidR="00BB488E" w:rsidRPr="00584F96">
        <w:rPr>
          <w:rFonts w:ascii="Arial Nova" w:eastAsia="Calibri" w:hAnsi="Arial Nova" w:cs="Times New Roman"/>
          <w:b/>
          <w:bCs/>
          <w:sz w:val="20"/>
          <w:szCs w:val="20"/>
        </w:rPr>
        <w:t>2</w:t>
      </w:r>
      <w:r w:rsidRPr="00584F96">
        <w:rPr>
          <w:rFonts w:ascii="Arial Nova Light" w:eastAsia="Calibri" w:hAnsi="Arial Nova Light" w:cs="Arial"/>
          <w:b/>
          <w:bCs/>
          <w:sz w:val="20"/>
          <w:szCs w:val="20"/>
        </w:rPr>
        <w:t xml:space="preserve">. </w:t>
      </w:r>
      <w:r w:rsidR="00BB488E" w:rsidRPr="00584F96">
        <w:rPr>
          <w:rFonts w:ascii="Arial Nova Light" w:eastAsia="Calibri" w:hAnsi="Arial Nova Light" w:cs="Arial"/>
          <w:sz w:val="20"/>
          <w:szCs w:val="20"/>
        </w:rPr>
        <w:t xml:space="preserve">Standard GLM analysis of fMRI </w:t>
      </w:r>
      <w:r w:rsidR="007B30C9" w:rsidRPr="00584F96">
        <w:rPr>
          <w:rFonts w:ascii="Arial Nova Light" w:eastAsia="Calibri" w:hAnsi="Arial Nova Light" w:cs="Arial"/>
          <w:sz w:val="20"/>
          <w:szCs w:val="20"/>
        </w:rPr>
        <w:t>depicting  b</w:t>
      </w:r>
      <w:r w:rsidRPr="00584F96">
        <w:rPr>
          <w:rFonts w:ascii="Arial Nova Light" w:eastAsia="Calibri" w:hAnsi="Arial Nova Light" w:cs="Arial"/>
          <w:sz w:val="20"/>
          <w:szCs w:val="20"/>
        </w:rPr>
        <w:t>rain activation during cognitive control tasks.</w:t>
      </w:r>
      <w:r w:rsidRPr="00584F96">
        <w:rPr>
          <w:rFonts w:ascii="Arial Nova Light" w:eastAsia="Calibri" w:hAnsi="Arial Nova Light" w:cs="Arial"/>
          <w:bCs/>
          <w:sz w:val="20"/>
          <w:szCs w:val="20"/>
        </w:rPr>
        <w:t xml:space="preserve"> Top part. </w:t>
      </w:r>
      <w:r w:rsidR="004A2292">
        <w:rPr>
          <w:rFonts w:ascii="Arial Nova Light" w:eastAsia="Calibri" w:hAnsi="Arial Nova Light" w:cs="Arial"/>
          <w:bCs/>
          <w:sz w:val="20"/>
          <w:szCs w:val="20"/>
        </w:rPr>
        <w:t>As expected, few b</w:t>
      </w:r>
      <w:r w:rsidRPr="00584F96">
        <w:rPr>
          <w:rFonts w:ascii="Arial Nova Light" w:eastAsia="Calibri" w:hAnsi="Arial Nova Light" w:cs="Arial"/>
          <w:bCs/>
          <w:sz w:val="20"/>
          <w:szCs w:val="20"/>
        </w:rPr>
        <w:t>rain</w:t>
      </w:r>
      <w:r w:rsidR="007B30C9" w:rsidRPr="00584F96">
        <w:rPr>
          <w:rFonts w:ascii="Arial Nova Light" w:eastAsia="Calibri" w:hAnsi="Arial Nova Light" w:cs="Arial"/>
          <w:bCs/>
          <w:sz w:val="20"/>
          <w:szCs w:val="20"/>
        </w:rPr>
        <w:t xml:space="preserve"> </w:t>
      </w:r>
      <w:r w:rsidRPr="00584F96">
        <w:rPr>
          <w:rFonts w:ascii="Arial Nova Light" w:eastAsia="Calibri" w:hAnsi="Arial Nova Light" w:cs="Arial"/>
          <w:bCs/>
          <w:sz w:val="20"/>
          <w:szCs w:val="20"/>
        </w:rPr>
        <w:t xml:space="preserve">regions </w:t>
      </w:r>
      <w:r w:rsidR="004A2292">
        <w:rPr>
          <w:rFonts w:ascii="Arial Nova Light" w:eastAsia="Calibri" w:hAnsi="Arial Nova Light" w:cs="Arial"/>
          <w:bCs/>
          <w:sz w:val="20"/>
          <w:szCs w:val="20"/>
        </w:rPr>
        <w:t>showed</w:t>
      </w:r>
      <w:r w:rsidRPr="00584F96">
        <w:rPr>
          <w:rFonts w:ascii="Arial Nova Light" w:eastAsia="Calibri" w:hAnsi="Arial Nova Light" w:cs="Arial"/>
          <w:bCs/>
          <w:sz w:val="20"/>
          <w:szCs w:val="20"/>
        </w:rPr>
        <w:t xml:space="preserve"> increased activity in the contrast comparing congruent</w:t>
      </w:r>
      <w:r w:rsidR="009347A1">
        <w:rPr>
          <w:rFonts w:ascii="Arial Nova Light" w:eastAsia="Calibri" w:hAnsi="Arial Nova Light" w:cs="Arial"/>
          <w:bCs/>
          <w:sz w:val="20"/>
          <w:szCs w:val="20"/>
        </w:rPr>
        <w:t xml:space="preserve"> and</w:t>
      </w:r>
      <w:r w:rsidRPr="00584F96">
        <w:rPr>
          <w:rFonts w:ascii="Arial Nova Light" w:eastAsia="Calibri" w:hAnsi="Arial Nova Light" w:cs="Arial"/>
          <w:bCs/>
          <w:sz w:val="20"/>
          <w:szCs w:val="20"/>
        </w:rPr>
        <w:t xml:space="preserve"> incongruent trials</w:t>
      </w:r>
      <w:r w:rsidR="00BB488E" w:rsidRPr="00584F96">
        <w:rPr>
          <w:rFonts w:ascii="Arial Nova Light" w:eastAsia="Calibri" w:hAnsi="Arial Nova Light" w:cs="Arial"/>
          <w:bCs/>
          <w:sz w:val="20"/>
          <w:szCs w:val="20"/>
        </w:rPr>
        <w:t xml:space="preserve"> (C&gt;I)</w:t>
      </w:r>
      <w:r w:rsidRPr="00584F96">
        <w:rPr>
          <w:rFonts w:ascii="Arial Nova Light" w:eastAsia="Calibri" w:hAnsi="Arial Nova Light" w:cs="Arial"/>
          <w:bCs/>
          <w:sz w:val="20"/>
          <w:szCs w:val="20"/>
        </w:rPr>
        <w:t xml:space="preserve">. </w:t>
      </w:r>
      <w:r w:rsidR="004A2292">
        <w:rPr>
          <w:rFonts w:ascii="Arial Nova Light" w:eastAsia="Calibri" w:hAnsi="Arial Nova Light" w:cs="Arial"/>
          <w:bCs/>
          <w:sz w:val="20"/>
          <w:szCs w:val="20"/>
        </w:rPr>
        <w:t>T</w:t>
      </w:r>
      <w:r w:rsidR="00BB488E" w:rsidRPr="00584F96">
        <w:rPr>
          <w:rFonts w:ascii="Arial Nova Light" w:eastAsia="Calibri" w:hAnsi="Arial Nova Light" w:cs="Arial"/>
          <w:bCs/>
          <w:sz w:val="20"/>
          <w:szCs w:val="20"/>
        </w:rPr>
        <w:t xml:space="preserve">he bottom part describe the brain regions with increased activity in the </w:t>
      </w:r>
      <w:r w:rsidR="009347A1">
        <w:rPr>
          <w:rFonts w:ascii="Arial Nova Light" w:eastAsia="Calibri" w:hAnsi="Arial Nova Light" w:cs="Arial"/>
          <w:bCs/>
          <w:sz w:val="20"/>
          <w:szCs w:val="20"/>
        </w:rPr>
        <w:t xml:space="preserve">opposite </w:t>
      </w:r>
      <w:r w:rsidR="00BB488E" w:rsidRPr="00584F96">
        <w:rPr>
          <w:rFonts w:ascii="Arial Nova Light" w:eastAsia="Calibri" w:hAnsi="Arial Nova Light" w:cs="Arial"/>
          <w:bCs/>
          <w:sz w:val="20"/>
          <w:szCs w:val="20"/>
        </w:rPr>
        <w:t xml:space="preserve">contrast (I&gt;C).  </w:t>
      </w:r>
      <w:r w:rsidR="009347A1">
        <w:rPr>
          <w:rFonts w:ascii="Arial Nova Light" w:eastAsia="Calibri" w:hAnsi="Arial Nova Light" w:cs="Arial"/>
          <w:bCs/>
          <w:sz w:val="20"/>
          <w:szCs w:val="20"/>
        </w:rPr>
        <w:t>C</w:t>
      </w:r>
      <w:r w:rsidR="009347A1" w:rsidRPr="009347A1">
        <w:rPr>
          <w:rFonts w:ascii="Arial Nova Light" w:eastAsia="Calibri" w:hAnsi="Arial Nova Light" w:cs="Arial"/>
          <w:bCs/>
          <w:sz w:val="20"/>
          <w:szCs w:val="20"/>
        </w:rPr>
        <w:t>luster defining threshold (</w:t>
      </w:r>
      <w:r w:rsidR="009347A1" w:rsidRPr="009347A1">
        <w:rPr>
          <w:rFonts w:ascii="Arial Nova Light" w:hAnsi="Arial Nova Light" w:cs="Arial"/>
          <w:i/>
          <w:iCs/>
          <w:sz w:val="20"/>
          <w:szCs w:val="20"/>
        </w:rPr>
        <w:t>p</w:t>
      </w:r>
      <w:r w:rsidR="009347A1" w:rsidRPr="009347A1">
        <w:rPr>
          <w:rFonts w:ascii="Arial Nova Light" w:hAnsi="Arial Nova Light" w:cs="Arial"/>
          <w:i/>
          <w:iCs/>
          <w:position w:val="-6"/>
          <w:sz w:val="20"/>
          <w:szCs w:val="20"/>
          <w:vertAlign w:val="subscript"/>
        </w:rPr>
        <w:t>UNC</w:t>
      </w:r>
      <w:r w:rsidR="009347A1" w:rsidRPr="00584F96">
        <w:rPr>
          <w:rFonts w:ascii="Arial Nova Light" w:hAnsi="Arial Nova Light" w:cs="Arial"/>
          <w:sz w:val="20"/>
          <w:szCs w:val="20"/>
        </w:rPr>
        <w:t>&lt;</w:t>
      </w:r>
      <w:r w:rsidR="009347A1">
        <w:rPr>
          <w:rFonts w:ascii="Arial Nova Light" w:hAnsi="Arial Nova Light" w:cs="Arial"/>
          <w:sz w:val="20"/>
          <w:szCs w:val="20"/>
        </w:rPr>
        <w:t>.</w:t>
      </w:r>
      <w:r w:rsidR="009347A1" w:rsidRPr="00584F96">
        <w:rPr>
          <w:rFonts w:ascii="Arial Nova Light" w:hAnsi="Arial Nova Light" w:cs="Arial"/>
          <w:sz w:val="20"/>
          <w:szCs w:val="20"/>
        </w:rPr>
        <w:t>0</w:t>
      </w:r>
      <w:r w:rsidR="009347A1">
        <w:rPr>
          <w:rFonts w:ascii="Arial Nova Light" w:hAnsi="Arial Nova Light" w:cs="Arial"/>
          <w:sz w:val="20"/>
          <w:szCs w:val="20"/>
        </w:rPr>
        <w:t>01</w:t>
      </w:r>
      <w:r w:rsidR="009347A1" w:rsidRPr="009347A1">
        <w:rPr>
          <w:rFonts w:ascii="Arial Nova Light" w:eastAsia="Calibri" w:hAnsi="Arial Nova Light" w:cs="Arial"/>
          <w:bCs/>
          <w:sz w:val="20"/>
          <w:szCs w:val="20"/>
        </w:rPr>
        <w:t>)</w:t>
      </w:r>
      <w:r w:rsidR="00B4541E">
        <w:rPr>
          <w:rFonts w:ascii="Arial Nova Light" w:eastAsia="Calibri" w:hAnsi="Arial Nova Light" w:cs="Arial"/>
          <w:bCs/>
          <w:sz w:val="20"/>
          <w:szCs w:val="20"/>
        </w:rPr>
        <w:t>,</w:t>
      </w:r>
      <w:r w:rsidR="009347A1">
        <w:rPr>
          <w:rFonts w:ascii="Arial Nova Light" w:eastAsia="Calibri" w:hAnsi="Arial Nova Light" w:cs="Arial"/>
          <w:bCs/>
          <w:sz w:val="20"/>
          <w:szCs w:val="20"/>
        </w:rPr>
        <w:t xml:space="preserve"> </w:t>
      </w:r>
      <w:r w:rsidR="009347A1" w:rsidRPr="009347A1">
        <w:rPr>
          <w:rFonts w:ascii="Arial Nova Light" w:eastAsia="Calibri" w:hAnsi="Arial Nova Light" w:cs="Arial"/>
          <w:bCs/>
          <w:sz w:val="20"/>
          <w:szCs w:val="20"/>
        </w:rPr>
        <w:t>corrected critical cluster size</w:t>
      </w:r>
      <w:r w:rsidR="009347A1">
        <w:rPr>
          <w:rFonts w:ascii="Arial Nova Light" w:eastAsia="Calibri" w:hAnsi="Arial Nova Light" w:cs="Arial"/>
          <w:bCs/>
          <w:sz w:val="20"/>
          <w:szCs w:val="20"/>
        </w:rPr>
        <w:t xml:space="preserve"> </w:t>
      </w:r>
      <w:r w:rsidR="009347A1" w:rsidRPr="009347A1">
        <w:rPr>
          <w:rFonts w:ascii="Arial Nova Light" w:eastAsia="Calibri" w:hAnsi="Arial Nova Light" w:cs="Arial"/>
          <w:bCs/>
          <w:sz w:val="20"/>
          <w:szCs w:val="20"/>
        </w:rPr>
        <w:t>(</w:t>
      </w:r>
      <w:r w:rsidR="009347A1" w:rsidRPr="009347A1">
        <w:rPr>
          <w:rFonts w:ascii="Arial Nova Light" w:hAnsi="Arial Nova Light" w:cs="Arial"/>
          <w:i/>
          <w:iCs/>
          <w:sz w:val="20"/>
          <w:szCs w:val="20"/>
        </w:rPr>
        <w:t>p</w:t>
      </w:r>
      <w:r w:rsidR="009347A1">
        <w:rPr>
          <w:rFonts w:ascii="Arial Nova Light" w:hAnsi="Arial Nova Light" w:cs="Arial"/>
          <w:i/>
          <w:iCs/>
          <w:position w:val="-6"/>
          <w:sz w:val="20"/>
          <w:szCs w:val="20"/>
          <w:vertAlign w:val="subscript"/>
        </w:rPr>
        <w:t>FWE</w:t>
      </w:r>
      <w:r w:rsidR="009347A1" w:rsidRPr="00584F96">
        <w:rPr>
          <w:rFonts w:ascii="Arial Nova Light" w:hAnsi="Arial Nova Light" w:cs="Arial"/>
          <w:sz w:val="20"/>
          <w:szCs w:val="20"/>
        </w:rPr>
        <w:t>&lt;</w:t>
      </w:r>
      <w:r w:rsidR="009347A1">
        <w:rPr>
          <w:rFonts w:ascii="Arial Nova Light" w:hAnsi="Arial Nova Light" w:cs="Arial"/>
          <w:sz w:val="20"/>
          <w:szCs w:val="20"/>
        </w:rPr>
        <w:t>.</w:t>
      </w:r>
      <w:r w:rsidR="009347A1" w:rsidRPr="00584F96">
        <w:rPr>
          <w:rFonts w:ascii="Arial Nova Light" w:hAnsi="Arial Nova Light" w:cs="Arial"/>
          <w:sz w:val="20"/>
          <w:szCs w:val="20"/>
        </w:rPr>
        <w:t>0</w:t>
      </w:r>
      <w:r w:rsidR="009347A1">
        <w:rPr>
          <w:rFonts w:ascii="Arial Nova Light" w:hAnsi="Arial Nova Light" w:cs="Arial"/>
          <w:sz w:val="20"/>
          <w:szCs w:val="20"/>
        </w:rPr>
        <w:t>5</w:t>
      </w:r>
      <w:r w:rsidR="009347A1" w:rsidRPr="009347A1">
        <w:rPr>
          <w:rFonts w:ascii="Arial Nova Light" w:eastAsia="Calibri" w:hAnsi="Arial Nova Light" w:cs="Arial"/>
          <w:bCs/>
          <w:sz w:val="20"/>
          <w:szCs w:val="20"/>
        </w:rPr>
        <w:t>)</w:t>
      </w:r>
      <w:r w:rsidR="009347A1">
        <w:rPr>
          <w:rFonts w:ascii="Arial Nova Light" w:eastAsia="Calibri" w:hAnsi="Arial Nova Light" w:cs="Arial"/>
          <w:bCs/>
          <w:sz w:val="20"/>
          <w:szCs w:val="20"/>
        </w:rPr>
        <w:t>.</w:t>
      </w:r>
    </w:p>
    <w:p w14:paraId="7AF43A99" w14:textId="01173AD8" w:rsidR="004D36B3" w:rsidRPr="00431F2F" w:rsidRDefault="00CF53DA" w:rsidP="00431F2F">
      <w:pPr>
        <w:rPr>
          <w:rFonts w:ascii="Arial Nova Light" w:eastAsia="Calibri" w:hAnsi="Arial Nova Light" w:cs="Arial"/>
          <w:bCs/>
          <w:sz w:val="20"/>
          <w:szCs w:val="20"/>
        </w:rPr>
      </w:pPr>
      <w:r w:rsidRPr="00CF53DA">
        <w:rPr>
          <w:rFonts w:ascii="Arial" w:hAnsi="Arial" w:cs="Arial"/>
        </w:rPr>
        <w:br w:type="page"/>
      </w:r>
    </w:p>
    <w:tbl>
      <w:tblPr>
        <w:tblW w:w="8840" w:type="dxa"/>
        <w:tblCellMar>
          <w:left w:w="0" w:type="dxa"/>
          <w:right w:w="0" w:type="dxa"/>
        </w:tblCellMar>
        <w:tblLook w:val="0600" w:firstRow="0" w:lastRow="0" w:firstColumn="0" w:lastColumn="0" w:noHBand="1" w:noVBand="1"/>
      </w:tblPr>
      <w:tblGrid>
        <w:gridCol w:w="566"/>
        <w:gridCol w:w="1494"/>
        <w:gridCol w:w="565"/>
        <w:gridCol w:w="565"/>
        <w:gridCol w:w="565"/>
        <w:gridCol w:w="565"/>
        <w:gridCol w:w="565"/>
        <w:gridCol w:w="565"/>
        <w:gridCol w:w="565"/>
        <w:gridCol w:w="565"/>
        <w:gridCol w:w="565"/>
        <w:gridCol w:w="565"/>
        <w:gridCol w:w="565"/>
        <w:gridCol w:w="565"/>
      </w:tblGrid>
      <w:tr w:rsidR="000D389F" w:rsidRPr="000D389F" w14:paraId="7F837F34" w14:textId="77777777" w:rsidTr="000D389F">
        <w:trPr>
          <w:trHeight w:val="397"/>
        </w:trPr>
        <w:tc>
          <w:tcPr>
            <w:tcW w:w="8840" w:type="dxa"/>
            <w:gridSpan w:val="14"/>
            <w:tcBorders>
              <w:top w:val="nil"/>
              <w:left w:val="nil"/>
              <w:bottom w:val="nil"/>
              <w:right w:val="nil"/>
            </w:tcBorders>
            <w:tcMar>
              <w:top w:w="15" w:type="dxa"/>
              <w:left w:w="15" w:type="dxa"/>
              <w:bottom w:w="0" w:type="dxa"/>
              <w:right w:w="15" w:type="dxa"/>
            </w:tcMar>
            <w:vAlign w:val="center"/>
          </w:tcPr>
          <w:p w14:paraId="748DD078" w14:textId="1CA56B9A" w:rsidR="000D389F" w:rsidRPr="000D389F" w:rsidRDefault="000D389F" w:rsidP="000D389F">
            <w:pPr>
              <w:spacing w:after="0" w:line="240" w:lineRule="auto"/>
              <w:jc w:val="center"/>
              <w:textAlignment w:val="bottom"/>
              <w:rPr>
                <w:rFonts w:ascii="Arial Nova" w:eastAsia="Times New Roman" w:hAnsi="Arial Nova" w:cs="Arial"/>
                <w:b/>
                <w:bCs/>
                <w:color w:val="000000" w:themeColor="dark1"/>
                <w:kern w:val="24"/>
                <w:sz w:val="16"/>
                <w:szCs w:val="16"/>
              </w:rPr>
            </w:pPr>
            <w:r w:rsidRPr="000D389F">
              <w:rPr>
                <w:rFonts w:ascii="Arial Nova" w:eastAsia="Times New Roman" w:hAnsi="Arial Nova" w:cs="Arial"/>
                <w:b/>
                <w:bCs/>
                <w:color w:val="000000" w:themeColor="dark1"/>
                <w:kern w:val="24"/>
                <w:sz w:val="16"/>
                <w:szCs w:val="16"/>
              </w:rPr>
              <w:lastRenderedPageBreak/>
              <w:t>DESCRIPTIVE  STATISTICS</w:t>
            </w:r>
          </w:p>
        </w:tc>
      </w:tr>
      <w:tr w:rsidR="000D389F" w:rsidRPr="000D389F" w14:paraId="72AF315E" w14:textId="77777777" w:rsidTr="00F77041">
        <w:trPr>
          <w:trHeight w:val="397"/>
        </w:trPr>
        <w:tc>
          <w:tcPr>
            <w:tcW w:w="566" w:type="dxa"/>
            <w:tcBorders>
              <w:top w:val="nil"/>
              <w:left w:val="nil"/>
              <w:right w:val="nil"/>
            </w:tcBorders>
            <w:shd w:val="clear" w:color="auto" w:fill="E7E6E6"/>
            <w:tcMar>
              <w:top w:w="15" w:type="dxa"/>
              <w:left w:w="15" w:type="dxa"/>
              <w:bottom w:w="0" w:type="dxa"/>
              <w:right w:w="15" w:type="dxa"/>
            </w:tcMar>
            <w:vAlign w:val="center"/>
            <w:hideMark/>
          </w:tcPr>
          <w:p w14:paraId="7B8BB7BA"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w:eastAsia="Times New Roman" w:hAnsi="Arial Nova" w:cs="Arial"/>
                <w:b/>
                <w:bCs/>
                <w:color w:val="000000" w:themeColor="dark1"/>
                <w:kern w:val="24"/>
                <w:sz w:val="14"/>
                <w:szCs w:val="14"/>
              </w:rPr>
              <w:t>CAP</w:t>
            </w:r>
          </w:p>
        </w:tc>
        <w:tc>
          <w:tcPr>
            <w:tcW w:w="1494" w:type="dxa"/>
            <w:tcBorders>
              <w:top w:val="nil"/>
              <w:left w:val="nil"/>
              <w:right w:val="nil"/>
            </w:tcBorders>
            <w:shd w:val="clear" w:color="auto" w:fill="E7E6E6"/>
            <w:tcMar>
              <w:top w:w="15" w:type="dxa"/>
              <w:left w:w="57" w:type="dxa"/>
              <w:bottom w:w="0" w:type="dxa"/>
              <w:right w:w="15" w:type="dxa"/>
            </w:tcMar>
            <w:vAlign w:val="center"/>
            <w:hideMark/>
          </w:tcPr>
          <w:p w14:paraId="3A14626A" w14:textId="77777777" w:rsidR="000D389F" w:rsidRPr="000D389F" w:rsidRDefault="000D389F" w:rsidP="000D389F">
            <w:pPr>
              <w:spacing w:after="0" w:line="240" w:lineRule="auto"/>
              <w:textAlignment w:val="bottom"/>
              <w:rPr>
                <w:rFonts w:ascii="Arial" w:eastAsia="Times New Roman" w:hAnsi="Arial" w:cs="Arial"/>
                <w:sz w:val="36"/>
                <w:szCs w:val="36"/>
              </w:rPr>
            </w:pPr>
            <w:r w:rsidRPr="000D389F">
              <w:rPr>
                <w:rFonts w:ascii="Arial Nova" w:eastAsia="Times New Roman" w:hAnsi="Arial Nova" w:cs="Arial"/>
                <w:b/>
                <w:bCs/>
                <w:color w:val="000000" w:themeColor="dark1"/>
                <w:kern w:val="24"/>
                <w:sz w:val="14"/>
                <w:szCs w:val="14"/>
              </w:rPr>
              <w:t xml:space="preserve">    CONDITION</w:t>
            </w:r>
          </w:p>
        </w:tc>
        <w:tc>
          <w:tcPr>
            <w:tcW w:w="565" w:type="dxa"/>
            <w:tcBorders>
              <w:top w:val="nil"/>
              <w:left w:val="nil"/>
              <w:right w:val="nil"/>
            </w:tcBorders>
            <w:shd w:val="clear" w:color="auto" w:fill="E7E6E6"/>
            <w:tcMar>
              <w:top w:w="15" w:type="dxa"/>
              <w:left w:w="15" w:type="dxa"/>
              <w:bottom w:w="0" w:type="dxa"/>
              <w:right w:w="15" w:type="dxa"/>
            </w:tcMar>
            <w:vAlign w:val="center"/>
            <w:hideMark/>
          </w:tcPr>
          <w:p w14:paraId="3B10627C"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w:eastAsia="Times New Roman" w:hAnsi="Arial Nova" w:cs="Arial"/>
                <w:b/>
                <w:bCs/>
                <w:color w:val="000000" w:themeColor="dark1"/>
                <w:kern w:val="24"/>
                <w:sz w:val="14"/>
                <w:szCs w:val="14"/>
              </w:rPr>
              <w:t>MEAN</w:t>
            </w:r>
          </w:p>
        </w:tc>
        <w:tc>
          <w:tcPr>
            <w:tcW w:w="565" w:type="dxa"/>
            <w:tcBorders>
              <w:top w:val="nil"/>
              <w:left w:val="nil"/>
              <w:right w:val="nil"/>
            </w:tcBorders>
            <w:shd w:val="clear" w:color="auto" w:fill="E7E6E6"/>
            <w:tcMar>
              <w:top w:w="15" w:type="dxa"/>
              <w:left w:w="15" w:type="dxa"/>
              <w:bottom w:w="0" w:type="dxa"/>
              <w:right w:w="15" w:type="dxa"/>
            </w:tcMar>
            <w:vAlign w:val="center"/>
            <w:hideMark/>
          </w:tcPr>
          <w:p w14:paraId="7E9F110D"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w:eastAsia="Times New Roman" w:hAnsi="Arial Nova" w:cs="Arial"/>
                <w:b/>
                <w:bCs/>
                <w:color w:val="000000" w:themeColor="dark1"/>
                <w:kern w:val="24"/>
                <w:sz w:val="14"/>
                <w:szCs w:val="14"/>
              </w:rPr>
              <w:t>SD</w:t>
            </w:r>
          </w:p>
        </w:tc>
        <w:tc>
          <w:tcPr>
            <w:tcW w:w="565" w:type="dxa"/>
            <w:tcBorders>
              <w:top w:val="nil"/>
              <w:left w:val="nil"/>
              <w:right w:val="nil"/>
            </w:tcBorders>
            <w:shd w:val="clear" w:color="auto" w:fill="E7E6E6"/>
            <w:tcMar>
              <w:top w:w="15" w:type="dxa"/>
              <w:left w:w="15" w:type="dxa"/>
              <w:bottom w:w="0" w:type="dxa"/>
              <w:right w:w="15" w:type="dxa"/>
            </w:tcMar>
            <w:vAlign w:val="center"/>
            <w:hideMark/>
          </w:tcPr>
          <w:p w14:paraId="375E100B"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w:eastAsia="Times New Roman" w:hAnsi="Arial Nova" w:cs="Arial"/>
                <w:b/>
                <w:bCs/>
                <w:color w:val="000000" w:themeColor="dark1"/>
                <w:kern w:val="24"/>
                <w:sz w:val="14"/>
                <w:szCs w:val="14"/>
              </w:rPr>
              <w:t>MEDIA</w:t>
            </w:r>
          </w:p>
        </w:tc>
        <w:tc>
          <w:tcPr>
            <w:tcW w:w="565" w:type="dxa"/>
            <w:tcBorders>
              <w:top w:val="nil"/>
              <w:left w:val="nil"/>
              <w:right w:val="nil"/>
            </w:tcBorders>
            <w:shd w:val="clear" w:color="auto" w:fill="E7E6E6"/>
            <w:tcMar>
              <w:top w:w="15" w:type="dxa"/>
              <w:left w:w="15" w:type="dxa"/>
              <w:bottom w:w="0" w:type="dxa"/>
              <w:right w:w="15" w:type="dxa"/>
            </w:tcMar>
            <w:vAlign w:val="center"/>
            <w:hideMark/>
          </w:tcPr>
          <w:p w14:paraId="2E9A3443"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w:eastAsia="Times New Roman" w:hAnsi="Arial Nova" w:cs="Arial"/>
                <w:b/>
                <w:bCs/>
                <w:color w:val="000000" w:themeColor="dark1"/>
                <w:kern w:val="24"/>
                <w:sz w:val="14"/>
                <w:szCs w:val="14"/>
              </w:rPr>
              <w:t>MAD</w:t>
            </w:r>
          </w:p>
        </w:tc>
        <w:tc>
          <w:tcPr>
            <w:tcW w:w="565" w:type="dxa"/>
            <w:tcBorders>
              <w:top w:val="nil"/>
              <w:left w:val="nil"/>
              <w:right w:val="nil"/>
            </w:tcBorders>
            <w:shd w:val="clear" w:color="auto" w:fill="E7E6E6"/>
            <w:tcMar>
              <w:top w:w="15" w:type="dxa"/>
              <w:left w:w="15" w:type="dxa"/>
              <w:bottom w:w="0" w:type="dxa"/>
              <w:right w:w="15" w:type="dxa"/>
            </w:tcMar>
            <w:vAlign w:val="center"/>
            <w:hideMark/>
          </w:tcPr>
          <w:p w14:paraId="6CD3C601"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w:eastAsia="Times New Roman" w:hAnsi="Arial Nova" w:cs="Arial"/>
                <w:b/>
                <w:bCs/>
                <w:color w:val="000000" w:themeColor="dark1"/>
                <w:kern w:val="24"/>
                <w:sz w:val="14"/>
                <w:szCs w:val="14"/>
              </w:rPr>
              <w:t>skew</w:t>
            </w:r>
          </w:p>
        </w:tc>
        <w:tc>
          <w:tcPr>
            <w:tcW w:w="565" w:type="dxa"/>
            <w:tcBorders>
              <w:top w:val="nil"/>
              <w:left w:val="nil"/>
              <w:right w:val="nil"/>
            </w:tcBorders>
            <w:shd w:val="clear" w:color="auto" w:fill="E7E6E6"/>
            <w:tcMar>
              <w:top w:w="15" w:type="dxa"/>
              <w:left w:w="15" w:type="dxa"/>
              <w:bottom w:w="0" w:type="dxa"/>
              <w:right w:w="15" w:type="dxa"/>
            </w:tcMar>
            <w:vAlign w:val="center"/>
            <w:hideMark/>
          </w:tcPr>
          <w:p w14:paraId="13600223"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w:eastAsia="Times New Roman" w:hAnsi="Arial Nova" w:cs="Arial"/>
                <w:b/>
                <w:bCs/>
                <w:color w:val="000000" w:themeColor="dark1"/>
                <w:kern w:val="24"/>
                <w:sz w:val="14"/>
                <w:szCs w:val="14"/>
              </w:rPr>
              <w:t>SE</w:t>
            </w:r>
          </w:p>
        </w:tc>
        <w:tc>
          <w:tcPr>
            <w:tcW w:w="565" w:type="dxa"/>
            <w:tcBorders>
              <w:top w:val="nil"/>
              <w:left w:val="nil"/>
              <w:right w:val="nil"/>
            </w:tcBorders>
            <w:shd w:val="clear" w:color="auto" w:fill="E7E6E6"/>
            <w:tcMar>
              <w:top w:w="15" w:type="dxa"/>
              <w:left w:w="15" w:type="dxa"/>
              <w:bottom w:w="0" w:type="dxa"/>
              <w:right w:w="15" w:type="dxa"/>
            </w:tcMar>
            <w:vAlign w:val="center"/>
            <w:hideMark/>
          </w:tcPr>
          <w:p w14:paraId="653EB03C"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w:eastAsia="Times New Roman" w:hAnsi="Arial Nova" w:cs="Arial"/>
                <w:b/>
                <w:bCs/>
                <w:color w:val="000000" w:themeColor="dark1"/>
                <w:kern w:val="24"/>
                <w:sz w:val="14"/>
                <w:szCs w:val="14"/>
              </w:rPr>
              <w:t>IQR</w:t>
            </w:r>
          </w:p>
        </w:tc>
        <w:tc>
          <w:tcPr>
            <w:tcW w:w="565" w:type="dxa"/>
            <w:tcBorders>
              <w:top w:val="nil"/>
              <w:left w:val="nil"/>
              <w:right w:val="nil"/>
            </w:tcBorders>
            <w:shd w:val="clear" w:color="auto" w:fill="E7E6E6"/>
            <w:tcMar>
              <w:top w:w="15" w:type="dxa"/>
              <w:left w:w="15" w:type="dxa"/>
              <w:bottom w:w="0" w:type="dxa"/>
              <w:right w:w="15" w:type="dxa"/>
            </w:tcMar>
            <w:vAlign w:val="center"/>
            <w:hideMark/>
          </w:tcPr>
          <w:p w14:paraId="30FBDE7E"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w:eastAsia="Times New Roman" w:hAnsi="Arial Nova" w:cs="Arial"/>
                <w:b/>
                <w:bCs/>
                <w:color w:val="000000" w:themeColor="dark1"/>
                <w:kern w:val="24"/>
                <w:sz w:val="14"/>
                <w:szCs w:val="14"/>
              </w:rPr>
              <w:t>Q</w:t>
            </w:r>
            <w:r w:rsidRPr="000D389F">
              <w:rPr>
                <w:rFonts w:ascii="Arial Nova" w:eastAsia="Times New Roman" w:hAnsi="Arial Nova" w:cs="Arial"/>
                <w:b/>
                <w:bCs/>
                <w:color w:val="000000" w:themeColor="dark1"/>
                <w:kern w:val="24"/>
                <w:position w:val="-4"/>
                <w:sz w:val="14"/>
                <w:szCs w:val="14"/>
                <w:vertAlign w:val="subscript"/>
              </w:rPr>
              <w:t>0.25</w:t>
            </w:r>
          </w:p>
        </w:tc>
        <w:tc>
          <w:tcPr>
            <w:tcW w:w="565" w:type="dxa"/>
            <w:tcBorders>
              <w:top w:val="nil"/>
              <w:left w:val="nil"/>
              <w:right w:val="nil"/>
            </w:tcBorders>
            <w:shd w:val="clear" w:color="auto" w:fill="E7E6E6"/>
            <w:tcMar>
              <w:top w:w="15" w:type="dxa"/>
              <w:left w:w="15" w:type="dxa"/>
              <w:bottom w:w="0" w:type="dxa"/>
              <w:right w:w="15" w:type="dxa"/>
            </w:tcMar>
            <w:vAlign w:val="center"/>
            <w:hideMark/>
          </w:tcPr>
          <w:p w14:paraId="49934271"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w:eastAsia="Times New Roman" w:hAnsi="Arial Nova" w:cs="Arial"/>
                <w:b/>
                <w:bCs/>
                <w:color w:val="000000" w:themeColor="dark1"/>
                <w:kern w:val="24"/>
                <w:sz w:val="14"/>
                <w:szCs w:val="14"/>
              </w:rPr>
              <w:t>Q</w:t>
            </w:r>
            <w:r w:rsidRPr="000D389F">
              <w:rPr>
                <w:rFonts w:ascii="Arial Nova" w:eastAsia="Times New Roman" w:hAnsi="Arial Nova" w:cs="Arial"/>
                <w:b/>
                <w:bCs/>
                <w:color w:val="000000" w:themeColor="dark1"/>
                <w:kern w:val="24"/>
                <w:position w:val="-4"/>
                <w:sz w:val="14"/>
                <w:szCs w:val="14"/>
                <w:vertAlign w:val="subscript"/>
              </w:rPr>
              <w:t>0.5</w:t>
            </w:r>
          </w:p>
        </w:tc>
        <w:tc>
          <w:tcPr>
            <w:tcW w:w="565" w:type="dxa"/>
            <w:tcBorders>
              <w:top w:val="nil"/>
              <w:left w:val="nil"/>
              <w:right w:val="nil"/>
            </w:tcBorders>
            <w:shd w:val="clear" w:color="auto" w:fill="E7E6E6"/>
            <w:tcMar>
              <w:top w:w="15" w:type="dxa"/>
              <w:left w:w="15" w:type="dxa"/>
              <w:bottom w:w="0" w:type="dxa"/>
              <w:right w:w="15" w:type="dxa"/>
            </w:tcMar>
            <w:vAlign w:val="center"/>
            <w:hideMark/>
          </w:tcPr>
          <w:p w14:paraId="3168CB82"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w:eastAsia="Times New Roman" w:hAnsi="Arial Nova" w:cs="Arial"/>
                <w:b/>
                <w:bCs/>
                <w:color w:val="000000" w:themeColor="dark1"/>
                <w:kern w:val="24"/>
                <w:sz w:val="14"/>
                <w:szCs w:val="14"/>
              </w:rPr>
              <w:t>Q</w:t>
            </w:r>
            <w:r w:rsidRPr="000D389F">
              <w:rPr>
                <w:rFonts w:ascii="Arial Nova" w:eastAsia="Times New Roman" w:hAnsi="Arial Nova" w:cs="Arial"/>
                <w:b/>
                <w:bCs/>
                <w:color w:val="000000" w:themeColor="dark1"/>
                <w:kern w:val="24"/>
                <w:position w:val="-4"/>
                <w:sz w:val="14"/>
                <w:szCs w:val="14"/>
                <w:vertAlign w:val="subscript"/>
              </w:rPr>
              <w:t>0.75</w:t>
            </w:r>
          </w:p>
        </w:tc>
        <w:tc>
          <w:tcPr>
            <w:tcW w:w="565" w:type="dxa"/>
            <w:tcBorders>
              <w:top w:val="nil"/>
              <w:left w:val="nil"/>
              <w:right w:val="nil"/>
            </w:tcBorders>
            <w:shd w:val="clear" w:color="auto" w:fill="E7E6E6"/>
            <w:tcMar>
              <w:top w:w="15" w:type="dxa"/>
              <w:left w:w="15" w:type="dxa"/>
              <w:bottom w:w="0" w:type="dxa"/>
              <w:right w:w="15" w:type="dxa"/>
            </w:tcMar>
            <w:vAlign w:val="center"/>
            <w:hideMark/>
          </w:tcPr>
          <w:p w14:paraId="1C5407A1"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w:eastAsia="Times New Roman" w:hAnsi="Arial Nova" w:cs="Arial"/>
                <w:b/>
                <w:bCs/>
                <w:color w:val="000000" w:themeColor="dark1"/>
                <w:kern w:val="24"/>
                <w:sz w:val="14"/>
                <w:szCs w:val="14"/>
              </w:rPr>
              <w:t>R</w:t>
            </w:r>
            <w:r w:rsidRPr="000D389F">
              <w:rPr>
                <w:rFonts w:ascii="Arial Nova" w:eastAsia="Times New Roman" w:hAnsi="Arial Nova" w:cs="Arial"/>
                <w:b/>
                <w:bCs/>
                <w:color w:val="000000" w:themeColor="dark1"/>
                <w:kern w:val="24"/>
                <w:position w:val="-4"/>
                <w:sz w:val="14"/>
                <w:szCs w:val="14"/>
                <w:vertAlign w:val="subscript"/>
              </w:rPr>
              <w:t>MIN</w:t>
            </w:r>
          </w:p>
        </w:tc>
        <w:tc>
          <w:tcPr>
            <w:tcW w:w="565" w:type="dxa"/>
            <w:tcBorders>
              <w:top w:val="nil"/>
              <w:left w:val="nil"/>
              <w:right w:val="nil"/>
            </w:tcBorders>
            <w:shd w:val="clear" w:color="auto" w:fill="E7E6E6"/>
            <w:tcMar>
              <w:top w:w="15" w:type="dxa"/>
              <w:left w:w="15" w:type="dxa"/>
              <w:bottom w:w="0" w:type="dxa"/>
              <w:right w:w="15" w:type="dxa"/>
            </w:tcMar>
            <w:vAlign w:val="center"/>
            <w:hideMark/>
          </w:tcPr>
          <w:p w14:paraId="5EB57750"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w:eastAsia="Times New Roman" w:hAnsi="Arial Nova" w:cs="Arial"/>
                <w:b/>
                <w:bCs/>
                <w:color w:val="000000" w:themeColor="dark1"/>
                <w:kern w:val="24"/>
                <w:sz w:val="14"/>
                <w:szCs w:val="14"/>
              </w:rPr>
              <w:t>R</w:t>
            </w:r>
            <w:r w:rsidRPr="000D389F">
              <w:rPr>
                <w:rFonts w:ascii="Arial Nova" w:eastAsia="Times New Roman" w:hAnsi="Arial Nova" w:cs="Arial"/>
                <w:b/>
                <w:bCs/>
                <w:color w:val="000000" w:themeColor="dark1"/>
                <w:kern w:val="24"/>
                <w:position w:val="-4"/>
                <w:sz w:val="14"/>
                <w:szCs w:val="14"/>
                <w:vertAlign w:val="subscript"/>
              </w:rPr>
              <w:t>MAX</w:t>
            </w:r>
          </w:p>
        </w:tc>
      </w:tr>
      <w:tr w:rsidR="000D389F" w:rsidRPr="000D389F" w14:paraId="2C3F09AE" w14:textId="77777777" w:rsidTr="00F77041">
        <w:trPr>
          <w:trHeight w:val="283"/>
        </w:trPr>
        <w:tc>
          <w:tcPr>
            <w:tcW w:w="566" w:type="dxa"/>
            <w:vMerge w:val="restart"/>
            <w:tcMar>
              <w:top w:w="15" w:type="dxa"/>
              <w:left w:w="15" w:type="dxa"/>
              <w:bottom w:w="0" w:type="dxa"/>
              <w:right w:w="15" w:type="dxa"/>
            </w:tcMar>
            <w:vAlign w:val="center"/>
            <w:hideMark/>
          </w:tcPr>
          <w:p w14:paraId="4605E646" w14:textId="77777777" w:rsidR="000D389F" w:rsidRPr="000D389F" w:rsidRDefault="000D389F" w:rsidP="000D389F">
            <w:pPr>
              <w:spacing w:after="0" w:line="240" w:lineRule="auto"/>
              <w:jc w:val="center"/>
              <w:textAlignment w:val="center"/>
              <w:rPr>
                <w:rFonts w:ascii="Arial" w:eastAsia="Times New Roman" w:hAnsi="Arial" w:cs="Arial"/>
                <w:sz w:val="36"/>
                <w:szCs w:val="36"/>
              </w:rPr>
            </w:pPr>
            <w:r w:rsidRPr="000D389F">
              <w:rPr>
                <w:rFonts w:ascii="Arial Nova" w:eastAsia="Times New Roman" w:hAnsi="Arial Nova" w:cs="Arial"/>
                <w:b/>
                <w:bCs/>
                <w:color w:val="000000" w:themeColor="dark1"/>
                <w:kern w:val="24"/>
                <w:sz w:val="14"/>
                <w:szCs w:val="14"/>
              </w:rPr>
              <w:t>DMN</w:t>
            </w:r>
          </w:p>
        </w:tc>
        <w:tc>
          <w:tcPr>
            <w:tcW w:w="1494" w:type="dxa"/>
            <w:tcMar>
              <w:top w:w="15" w:type="dxa"/>
              <w:left w:w="113" w:type="dxa"/>
              <w:bottom w:w="0" w:type="dxa"/>
              <w:right w:w="15" w:type="dxa"/>
            </w:tcMar>
            <w:vAlign w:val="center"/>
            <w:hideMark/>
          </w:tcPr>
          <w:p w14:paraId="6B5FE079" w14:textId="77777777" w:rsidR="000D389F" w:rsidRPr="000D389F" w:rsidRDefault="000D389F" w:rsidP="000D389F">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NEUTRAL REST 1</w:t>
            </w:r>
          </w:p>
        </w:tc>
        <w:tc>
          <w:tcPr>
            <w:tcW w:w="565" w:type="dxa"/>
            <w:tcMar>
              <w:top w:w="15" w:type="dxa"/>
              <w:left w:w="15" w:type="dxa"/>
              <w:bottom w:w="0" w:type="dxa"/>
              <w:right w:w="15" w:type="dxa"/>
            </w:tcMar>
            <w:vAlign w:val="center"/>
            <w:hideMark/>
          </w:tcPr>
          <w:p w14:paraId="58336204"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55,5</w:t>
            </w:r>
          </w:p>
        </w:tc>
        <w:tc>
          <w:tcPr>
            <w:tcW w:w="565" w:type="dxa"/>
            <w:tcMar>
              <w:top w:w="15" w:type="dxa"/>
              <w:left w:w="15" w:type="dxa"/>
              <w:bottom w:w="0" w:type="dxa"/>
              <w:right w:w="15" w:type="dxa"/>
            </w:tcMar>
            <w:vAlign w:val="center"/>
            <w:hideMark/>
          </w:tcPr>
          <w:p w14:paraId="46440832"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13,7</w:t>
            </w:r>
          </w:p>
        </w:tc>
        <w:tc>
          <w:tcPr>
            <w:tcW w:w="565" w:type="dxa"/>
            <w:tcMar>
              <w:top w:w="15" w:type="dxa"/>
              <w:left w:w="15" w:type="dxa"/>
              <w:bottom w:w="0" w:type="dxa"/>
              <w:right w:w="15" w:type="dxa"/>
            </w:tcMar>
            <w:vAlign w:val="center"/>
            <w:hideMark/>
          </w:tcPr>
          <w:p w14:paraId="3AFB50B6"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56,5</w:t>
            </w:r>
          </w:p>
        </w:tc>
        <w:tc>
          <w:tcPr>
            <w:tcW w:w="565" w:type="dxa"/>
            <w:tcMar>
              <w:top w:w="15" w:type="dxa"/>
              <w:left w:w="15" w:type="dxa"/>
              <w:bottom w:w="0" w:type="dxa"/>
              <w:right w:w="15" w:type="dxa"/>
            </w:tcMar>
            <w:vAlign w:val="center"/>
            <w:hideMark/>
          </w:tcPr>
          <w:p w14:paraId="56543B32"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12,6</w:t>
            </w:r>
          </w:p>
        </w:tc>
        <w:tc>
          <w:tcPr>
            <w:tcW w:w="565" w:type="dxa"/>
            <w:tcMar>
              <w:top w:w="15" w:type="dxa"/>
              <w:left w:w="15" w:type="dxa"/>
              <w:bottom w:w="0" w:type="dxa"/>
              <w:right w:w="15" w:type="dxa"/>
            </w:tcMar>
            <w:vAlign w:val="center"/>
            <w:hideMark/>
          </w:tcPr>
          <w:p w14:paraId="786FC846"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-0,1</w:t>
            </w:r>
          </w:p>
        </w:tc>
        <w:tc>
          <w:tcPr>
            <w:tcW w:w="565" w:type="dxa"/>
            <w:tcMar>
              <w:top w:w="15" w:type="dxa"/>
              <w:left w:w="15" w:type="dxa"/>
              <w:bottom w:w="0" w:type="dxa"/>
              <w:right w:w="15" w:type="dxa"/>
            </w:tcMar>
            <w:vAlign w:val="center"/>
            <w:hideMark/>
          </w:tcPr>
          <w:p w14:paraId="736320D5"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2,8</w:t>
            </w:r>
          </w:p>
        </w:tc>
        <w:tc>
          <w:tcPr>
            <w:tcW w:w="565" w:type="dxa"/>
            <w:tcMar>
              <w:top w:w="15" w:type="dxa"/>
              <w:left w:w="15" w:type="dxa"/>
              <w:bottom w:w="0" w:type="dxa"/>
              <w:right w:w="15" w:type="dxa"/>
            </w:tcMar>
            <w:vAlign w:val="center"/>
            <w:hideMark/>
          </w:tcPr>
          <w:p w14:paraId="3CEF91E0"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16,5</w:t>
            </w:r>
          </w:p>
        </w:tc>
        <w:tc>
          <w:tcPr>
            <w:tcW w:w="565" w:type="dxa"/>
            <w:tcMar>
              <w:top w:w="15" w:type="dxa"/>
              <w:left w:w="15" w:type="dxa"/>
              <w:bottom w:w="0" w:type="dxa"/>
              <w:right w:w="15" w:type="dxa"/>
            </w:tcMar>
            <w:vAlign w:val="center"/>
            <w:hideMark/>
          </w:tcPr>
          <w:p w14:paraId="4DBC1A03"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46,8</w:t>
            </w:r>
          </w:p>
        </w:tc>
        <w:tc>
          <w:tcPr>
            <w:tcW w:w="565" w:type="dxa"/>
            <w:tcMar>
              <w:top w:w="15" w:type="dxa"/>
              <w:left w:w="15" w:type="dxa"/>
              <w:bottom w:w="0" w:type="dxa"/>
              <w:right w:w="15" w:type="dxa"/>
            </w:tcMar>
            <w:vAlign w:val="center"/>
            <w:hideMark/>
          </w:tcPr>
          <w:p w14:paraId="443EC48C"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56,5</w:t>
            </w:r>
          </w:p>
        </w:tc>
        <w:tc>
          <w:tcPr>
            <w:tcW w:w="565" w:type="dxa"/>
            <w:tcMar>
              <w:top w:w="15" w:type="dxa"/>
              <w:left w:w="15" w:type="dxa"/>
              <w:bottom w:w="0" w:type="dxa"/>
              <w:right w:w="15" w:type="dxa"/>
            </w:tcMar>
            <w:vAlign w:val="center"/>
            <w:hideMark/>
          </w:tcPr>
          <w:p w14:paraId="3707186F"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63,3</w:t>
            </w:r>
          </w:p>
        </w:tc>
        <w:tc>
          <w:tcPr>
            <w:tcW w:w="565" w:type="dxa"/>
            <w:tcMar>
              <w:top w:w="15" w:type="dxa"/>
              <w:left w:w="15" w:type="dxa"/>
              <w:bottom w:w="0" w:type="dxa"/>
              <w:right w:w="15" w:type="dxa"/>
            </w:tcMar>
            <w:vAlign w:val="center"/>
            <w:hideMark/>
          </w:tcPr>
          <w:p w14:paraId="2641318B"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25</w:t>
            </w:r>
          </w:p>
        </w:tc>
        <w:tc>
          <w:tcPr>
            <w:tcW w:w="565" w:type="dxa"/>
            <w:tcBorders>
              <w:right w:val="nil"/>
            </w:tcBorders>
            <w:tcMar>
              <w:top w:w="15" w:type="dxa"/>
              <w:left w:w="15" w:type="dxa"/>
              <w:bottom w:w="0" w:type="dxa"/>
              <w:right w:w="15" w:type="dxa"/>
            </w:tcMar>
            <w:vAlign w:val="center"/>
            <w:hideMark/>
          </w:tcPr>
          <w:p w14:paraId="2E166575"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81</w:t>
            </w:r>
          </w:p>
        </w:tc>
      </w:tr>
      <w:tr w:rsidR="000D389F" w:rsidRPr="000D389F" w14:paraId="41E59A9E" w14:textId="77777777" w:rsidTr="00F77041">
        <w:trPr>
          <w:trHeight w:val="283"/>
        </w:trPr>
        <w:tc>
          <w:tcPr>
            <w:tcW w:w="0" w:type="auto"/>
            <w:vMerge/>
            <w:vAlign w:val="center"/>
            <w:hideMark/>
          </w:tcPr>
          <w:p w14:paraId="09631954" w14:textId="77777777" w:rsidR="000D389F" w:rsidRPr="000D389F" w:rsidRDefault="000D389F" w:rsidP="000D389F">
            <w:pPr>
              <w:spacing w:after="0" w:line="240" w:lineRule="auto"/>
              <w:rPr>
                <w:rFonts w:ascii="Arial" w:eastAsia="Times New Roman" w:hAnsi="Arial" w:cs="Arial"/>
                <w:sz w:val="36"/>
                <w:szCs w:val="36"/>
              </w:rPr>
            </w:pPr>
          </w:p>
        </w:tc>
        <w:tc>
          <w:tcPr>
            <w:tcW w:w="1494" w:type="dxa"/>
            <w:tcMar>
              <w:top w:w="15" w:type="dxa"/>
              <w:left w:w="113" w:type="dxa"/>
              <w:bottom w:w="0" w:type="dxa"/>
              <w:right w:w="15" w:type="dxa"/>
            </w:tcMar>
            <w:vAlign w:val="center"/>
            <w:hideMark/>
          </w:tcPr>
          <w:p w14:paraId="39CF5913" w14:textId="77777777" w:rsidR="000D389F" w:rsidRPr="000D389F" w:rsidRDefault="000D389F" w:rsidP="000D389F">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NEUTRAL MOVIE 2</w:t>
            </w:r>
          </w:p>
        </w:tc>
        <w:tc>
          <w:tcPr>
            <w:tcW w:w="565" w:type="dxa"/>
            <w:tcMar>
              <w:top w:w="15" w:type="dxa"/>
              <w:left w:w="15" w:type="dxa"/>
              <w:bottom w:w="0" w:type="dxa"/>
              <w:right w:w="15" w:type="dxa"/>
            </w:tcMar>
            <w:vAlign w:val="center"/>
            <w:hideMark/>
          </w:tcPr>
          <w:p w14:paraId="6298F229"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52,5</w:t>
            </w:r>
          </w:p>
        </w:tc>
        <w:tc>
          <w:tcPr>
            <w:tcW w:w="565" w:type="dxa"/>
            <w:tcMar>
              <w:top w:w="15" w:type="dxa"/>
              <w:left w:w="15" w:type="dxa"/>
              <w:bottom w:w="0" w:type="dxa"/>
              <w:right w:w="15" w:type="dxa"/>
            </w:tcMar>
            <w:vAlign w:val="center"/>
            <w:hideMark/>
          </w:tcPr>
          <w:p w14:paraId="208EFAF2"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8,4</w:t>
            </w:r>
          </w:p>
        </w:tc>
        <w:tc>
          <w:tcPr>
            <w:tcW w:w="565" w:type="dxa"/>
            <w:tcMar>
              <w:top w:w="15" w:type="dxa"/>
              <w:left w:w="15" w:type="dxa"/>
              <w:bottom w:w="0" w:type="dxa"/>
              <w:right w:w="15" w:type="dxa"/>
            </w:tcMar>
            <w:vAlign w:val="center"/>
            <w:hideMark/>
          </w:tcPr>
          <w:p w14:paraId="283DC68B"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51,0</w:t>
            </w:r>
          </w:p>
        </w:tc>
        <w:tc>
          <w:tcPr>
            <w:tcW w:w="565" w:type="dxa"/>
            <w:tcMar>
              <w:top w:w="15" w:type="dxa"/>
              <w:left w:w="15" w:type="dxa"/>
              <w:bottom w:w="0" w:type="dxa"/>
              <w:right w:w="15" w:type="dxa"/>
            </w:tcMar>
            <w:vAlign w:val="center"/>
            <w:hideMark/>
          </w:tcPr>
          <w:p w14:paraId="64F697EA"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8,2</w:t>
            </w:r>
          </w:p>
        </w:tc>
        <w:tc>
          <w:tcPr>
            <w:tcW w:w="565" w:type="dxa"/>
            <w:tcMar>
              <w:top w:w="15" w:type="dxa"/>
              <w:left w:w="15" w:type="dxa"/>
              <w:bottom w:w="0" w:type="dxa"/>
              <w:right w:w="15" w:type="dxa"/>
            </w:tcMar>
            <w:vAlign w:val="center"/>
            <w:hideMark/>
          </w:tcPr>
          <w:p w14:paraId="632EC88B"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-0,3</w:t>
            </w:r>
          </w:p>
        </w:tc>
        <w:tc>
          <w:tcPr>
            <w:tcW w:w="565" w:type="dxa"/>
            <w:tcMar>
              <w:top w:w="15" w:type="dxa"/>
              <w:left w:w="15" w:type="dxa"/>
              <w:bottom w:w="0" w:type="dxa"/>
              <w:right w:w="15" w:type="dxa"/>
            </w:tcMar>
            <w:vAlign w:val="center"/>
            <w:hideMark/>
          </w:tcPr>
          <w:p w14:paraId="14D062DA"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1,7</w:t>
            </w:r>
          </w:p>
        </w:tc>
        <w:tc>
          <w:tcPr>
            <w:tcW w:w="565" w:type="dxa"/>
            <w:tcMar>
              <w:top w:w="15" w:type="dxa"/>
              <w:left w:w="15" w:type="dxa"/>
              <w:bottom w:w="0" w:type="dxa"/>
              <w:right w:w="15" w:type="dxa"/>
            </w:tcMar>
            <w:vAlign w:val="center"/>
            <w:hideMark/>
          </w:tcPr>
          <w:p w14:paraId="196CFD52"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9,3</w:t>
            </w:r>
          </w:p>
        </w:tc>
        <w:tc>
          <w:tcPr>
            <w:tcW w:w="565" w:type="dxa"/>
            <w:tcMar>
              <w:top w:w="15" w:type="dxa"/>
              <w:left w:w="15" w:type="dxa"/>
              <w:bottom w:w="0" w:type="dxa"/>
              <w:right w:w="15" w:type="dxa"/>
            </w:tcMar>
            <w:vAlign w:val="center"/>
            <w:hideMark/>
          </w:tcPr>
          <w:p w14:paraId="053EE824"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49,0</w:t>
            </w:r>
          </w:p>
        </w:tc>
        <w:tc>
          <w:tcPr>
            <w:tcW w:w="565" w:type="dxa"/>
            <w:tcMar>
              <w:top w:w="15" w:type="dxa"/>
              <w:left w:w="15" w:type="dxa"/>
              <w:bottom w:w="0" w:type="dxa"/>
              <w:right w:w="15" w:type="dxa"/>
            </w:tcMar>
            <w:vAlign w:val="center"/>
            <w:hideMark/>
          </w:tcPr>
          <w:p w14:paraId="595C6D24"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51,0</w:t>
            </w:r>
          </w:p>
        </w:tc>
        <w:tc>
          <w:tcPr>
            <w:tcW w:w="565" w:type="dxa"/>
            <w:tcMar>
              <w:top w:w="15" w:type="dxa"/>
              <w:left w:w="15" w:type="dxa"/>
              <w:bottom w:w="0" w:type="dxa"/>
              <w:right w:w="15" w:type="dxa"/>
            </w:tcMar>
            <w:vAlign w:val="center"/>
            <w:hideMark/>
          </w:tcPr>
          <w:p w14:paraId="49D3E388"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58,3</w:t>
            </w:r>
          </w:p>
        </w:tc>
        <w:tc>
          <w:tcPr>
            <w:tcW w:w="565" w:type="dxa"/>
            <w:tcMar>
              <w:top w:w="15" w:type="dxa"/>
              <w:left w:w="15" w:type="dxa"/>
              <w:bottom w:w="0" w:type="dxa"/>
              <w:right w:w="15" w:type="dxa"/>
            </w:tcMar>
            <w:vAlign w:val="center"/>
            <w:hideMark/>
          </w:tcPr>
          <w:p w14:paraId="60CCAFFF"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35</w:t>
            </w:r>
          </w:p>
        </w:tc>
        <w:tc>
          <w:tcPr>
            <w:tcW w:w="565" w:type="dxa"/>
            <w:tcBorders>
              <w:right w:val="nil"/>
            </w:tcBorders>
            <w:tcMar>
              <w:top w:w="15" w:type="dxa"/>
              <w:left w:w="15" w:type="dxa"/>
              <w:bottom w:w="0" w:type="dxa"/>
              <w:right w:w="15" w:type="dxa"/>
            </w:tcMar>
            <w:vAlign w:val="center"/>
            <w:hideMark/>
          </w:tcPr>
          <w:p w14:paraId="2788B071"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66</w:t>
            </w:r>
          </w:p>
        </w:tc>
      </w:tr>
      <w:tr w:rsidR="000D389F" w:rsidRPr="000D389F" w14:paraId="19F1AB32" w14:textId="77777777" w:rsidTr="00F77041">
        <w:trPr>
          <w:trHeight w:val="283"/>
        </w:trPr>
        <w:tc>
          <w:tcPr>
            <w:tcW w:w="0" w:type="auto"/>
            <w:vMerge/>
            <w:vAlign w:val="center"/>
            <w:hideMark/>
          </w:tcPr>
          <w:p w14:paraId="206988C0" w14:textId="77777777" w:rsidR="000D389F" w:rsidRPr="000D389F" w:rsidRDefault="000D389F" w:rsidP="000D389F">
            <w:pPr>
              <w:spacing w:after="0" w:line="240" w:lineRule="auto"/>
              <w:rPr>
                <w:rFonts w:ascii="Arial" w:eastAsia="Times New Roman" w:hAnsi="Arial" w:cs="Arial"/>
                <w:sz w:val="36"/>
                <w:szCs w:val="36"/>
              </w:rPr>
            </w:pPr>
          </w:p>
        </w:tc>
        <w:tc>
          <w:tcPr>
            <w:tcW w:w="1494" w:type="dxa"/>
            <w:tcMar>
              <w:top w:w="15" w:type="dxa"/>
              <w:left w:w="113" w:type="dxa"/>
              <w:bottom w:w="0" w:type="dxa"/>
              <w:right w:w="15" w:type="dxa"/>
            </w:tcMar>
            <w:vAlign w:val="center"/>
            <w:hideMark/>
          </w:tcPr>
          <w:p w14:paraId="0BAFF011" w14:textId="77777777" w:rsidR="000D389F" w:rsidRPr="000D389F" w:rsidRDefault="000D389F" w:rsidP="000D389F">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 xml:space="preserve">NEUTRAL TASK </w:t>
            </w:r>
          </w:p>
        </w:tc>
        <w:tc>
          <w:tcPr>
            <w:tcW w:w="565" w:type="dxa"/>
            <w:tcMar>
              <w:top w:w="15" w:type="dxa"/>
              <w:left w:w="15" w:type="dxa"/>
              <w:bottom w:w="0" w:type="dxa"/>
              <w:right w:w="15" w:type="dxa"/>
            </w:tcMar>
            <w:vAlign w:val="center"/>
            <w:hideMark/>
          </w:tcPr>
          <w:p w14:paraId="77996622"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51,2</w:t>
            </w:r>
          </w:p>
        </w:tc>
        <w:tc>
          <w:tcPr>
            <w:tcW w:w="565" w:type="dxa"/>
            <w:tcMar>
              <w:top w:w="15" w:type="dxa"/>
              <w:left w:w="15" w:type="dxa"/>
              <w:bottom w:w="0" w:type="dxa"/>
              <w:right w:w="15" w:type="dxa"/>
            </w:tcMar>
            <w:vAlign w:val="center"/>
            <w:hideMark/>
          </w:tcPr>
          <w:p w14:paraId="52F01BC3"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8,4</w:t>
            </w:r>
          </w:p>
        </w:tc>
        <w:tc>
          <w:tcPr>
            <w:tcW w:w="565" w:type="dxa"/>
            <w:tcMar>
              <w:top w:w="15" w:type="dxa"/>
              <w:left w:w="15" w:type="dxa"/>
              <w:bottom w:w="0" w:type="dxa"/>
              <w:right w:w="15" w:type="dxa"/>
            </w:tcMar>
            <w:vAlign w:val="center"/>
            <w:hideMark/>
          </w:tcPr>
          <w:p w14:paraId="6065F9F4"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52,0</w:t>
            </w:r>
          </w:p>
        </w:tc>
        <w:tc>
          <w:tcPr>
            <w:tcW w:w="565" w:type="dxa"/>
            <w:tcMar>
              <w:top w:w="15" w:type="dxa"/>
              <w:left w:w="15" w:type="dxa"/>
              <w:bottom w:w="0" w:type="dxa"/>
              <w:right w:w="15" w:type="dxa"/>
            </w:tcMar>
            <w:vAlign w:val="center"/>
            <w:hideMark/>
          </w:tcPr>
          <w:p w14:paraId="4332F7FB"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5,9</w:t>
            </w:r>
          </w:p>
        </w:tc>
        <w:tc>
          <w:tcPr>
            <w:tcW w:w="565" w:type="dxa"/>
            <w:tcMar>
              <w:top w:w="15" w:type="dxa"/>
              <w:left w:w="15" w:type="dxa"/>
              <w:bottom w:w="0" w:type="dxa"/>
              <w:right w:w="15" w:type="dxa"/>
            </w:tcMar>
            <w:vAlign w:val="center"/>
            <w:hideMark/>
          </w:tcPr>
          <w:p w14:paraId="15603912"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-0,8</w:t>
            </w:r>
          </w:p>
        </w:tc>
        <w:tc>
          <w:tcPr>
            <w:tcW w:w="565" w:type="dxa"/>
            <w:tcMar>
              <w:top w:w="15" w:type="dxa"/>
              <w:left w:w="15" w:type="dxa"/>
              <w:bottom w:w="0" w:type="dxa"/>
              <w:right w:w="15" w:type="dxa"/>
            </w:tcMar>
            <w:vAlign w:val="center"/>
            <w:hideMark/>
          </w:tcPr>
          <w:p w14:paraId="277A15B2"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1,7</w:t>
            </w:r>
          </w:p>
        </w:tc>
        <w:tc>
          <w:tcPr>
            <w:tcW w:w="565" w:type="dxa"/>
            <w:tcMar>
              <w:top w:w="15" w:type="dxa"/>
              <w:left w:w="15" w:type="dxa"/>
              <w:bottom w:w="0" w:type="dxa"/>
              <w:right w:w="15" w:type="dxa"/>
            </w:tcMar>
            <w:vAlign w:val="center"/>
            <w:hideMark/>
          </w:tcPr>
          <w:p w14:paraId="119F234F"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8,5</w:t>
            </w:r>
          </w:p>
        </w:tc>
        <w:tc>
          <w:tcPr>
            <w:tcW w:w="565" w:type="dxa"/>
            <w:tcMar>
              <w:top w:w="15" w:type="dxa"/>
              <w:left w:w="15" w:type="dxa"/>
              <w:bottom w:w="0" w:type="dxa"/>
              <w:right w:w="15" w:type="dxa"/>
            </w:tcMar>
            <w:vAlign w:val="center"/>
            <w:hideMark/>
          </w:tcPr>
          <w:p w14:paraId="211A58C8"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48,0</w:t>
            </w:r>
          </w:p>
        </w:tc>
        <w:tc>
          <w:tcPr>
            <w:tcW w:w="565" w:type="dxa"/>
            <w:tcMar>
              <w:top w:w="15" w:type="dxa"/>
              <w:left w:w="15" w:type="dxa"/>
              <w:bottom w:w="0" w:type="dxa"/>
              <w:right w:w="15" w:type="dxa"/>
            </w:tcMar>
            <w:vAlign w:val="center"/>
            <w:hideMark/>
          </w:tcPr>
          <w:p w14:paraId="0ACCA449"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52,0</w:t>
            </w:r>
          </w:p>
        </w:tc>
        <w:tc>
          <w:tcPr>
            <w:tcW w:w="565" w:type="dxa"/>
            <w:tcMar>
              <w:top w:w="15" w:type="dxa"/>
              <w:left w:w="15" w:type="dxa"/>
              <w:bottom w:w="0" w:type="dxa"/>
              <w:right w:w="15" w:type="dxa"/>
            </w:tcMar>
            <w:vAlign w:val="center"/>
            <w:hideMark/>
          </w:tcPr>
          <w:p w14:paraId="67C73DC3"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56,5</w:t>
            </w:r>
          </w:p>
        </w:tc>
        <w:tc>
          <w:tcPr>
            <w:tcW w:w="565" w:type="dxa"/>
            <w:tcMar>
              <w:top w:w="15" w:type="dxa"/>
              <w:left w:w="15" w:type="dxa"/>
              <w:bottom w:w="0" w:type="dxa"/>
              <w:right w:w="15" w:type="dxa"/>
            </w:tcMar>
            <w:vAlign w:val="center"/>
            <w:hideMark/>
          </w:tcPr>
          <w:p w14:paraId="61995959"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29</w:t>
            </w:r>
          </w:p>
        </w:tc>
        <w:tc>
          <w:tcPr>
            <w:tcW w:w="565" w:type="dxa"/>
            <w:tcBorders>
              <w:right w:val="nil"/>
            </w:tcBorders>
            <w:tcMar>
              <w:top w:w="15" w:type="dxa"/>
              <w:left w:w="15" w:type="dxa"/>
              <w:bottom w:w="0" w:type="dxa"/>
              <w:right w:w="15" w:type="dxa"/>
            </w:tcMar>
            <w:vAlign w:val="center"/>
            <w:hideMark/>
          </w:tcPr>
          <w:p w14:paraId="5305A0AB"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63</w:t>
            </w:r>
          </w:p>
        </w:tc>
      </w:tr>
      <w:tr w:rsidR="000D389F" w:rsidRPr="000D389F" w14:paraId="3DE6403D" w14:textId="77777777" w:rsidTr="00F77041">
        <w:trPr>
          <w:trHeight w:val="283"/>
        </w:trPr>
        <w:tc>
          <w:tcPr>
            <w:tcW w:w="0" w:type="auto"/>
            <w:vMerge/>
            <w:vAlign w:val="center"/>
            <w:hideMark/>
          </w:tcPr>
          <w:p w14:paraId="6741664B" w14:textId="77777777" w:rsidR="000D389F" w:rsidRPr="000D389F" w:rsidRDefault="000D389F" w:rsidP="000D389F">
            <w:pPr>
              <w:spacing w:after="0" w:line="240" w:lineRule="auto"/>
              <w:rPr>
                <w:rFonts w:ascii="Arial" w:eastAsia="Times New Roman" w:hAnsi="Arial" w:cs="Arial"/>
                <w:sz w:val="36"/>
                <w:szCs w:val="36"/>
              </w:rPr>
            </w:pPr>
          </w:p>
        </w:tc>
        <w:tc>
          <w:tcPr>
            <w:tcW w:w="1494" w:type="dxa"/>
            <w:tcMar>
              <w:top w:w="15" w:type="dxa"/>
              <w:left w:w="113" w:type="dxa"/>
              <w:bottom w:w="0" w:type="dxa"/>
              <w:right w:w="15" w:type="dxa"/>
            </w:tcMar>
            <w:vAlign w:val="center"/>
            <w:hideMark/>
          </w:tcPr>
          <w:p w14:paraId="52FE2FE0" w14:textId="77777777" w:rsidR="000D389F" w:rsidRPr="000D389F" w:rsidRDefault="000D389F" w:rsidP="000D389F">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AFFECTIVE REST 1</w:t>
            </w:r>
          </w:p>
        </w:tc>
        <w:tc>
          <w:tcPr>
            <w:tcW w:w="565" w:type="dxa"/>
            <w:tcMar>
              <w:top w:w="15" w:type="dxa"/>
              <w:left w:w="15" w:type="dxa"/>
              <w:bottom w:w="0" w:type="dxa"/>
              <w:right w:w="15" w:type="dxa"/>
            </w:tcMar>
            <w:vAlign w:val="center"/>
            <w:hideMark/>
          </w:tcPr>
          <w:p w14:paraId="7C7F7C0A"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58,5</w:t>
            </w:r>
          </w:p>
        </w:tc>
        <w:tc>
          <w:tcPr>
            <w:tcW w:w="565" w:type="dxa"/>
            <w:tcMar>
              <w:top w:w="15" w:type="dxa"/>
              <w:left w:w="15" w:type="dxa"/>
              <w:bottom w:w="0" w:type="dxa"/>
              <w:right w:w="15" w:type="dxa"/>
            </w:tcMar>
            <w:vAlign w:val="center"/>
            <w:hideMark/>
          </w:tcPr>
          <w:p w14:paraId="41C67967"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10,8</w:t>
            </w:r>
          </w:p>
        </w:tc>
        <w:tc>
          <w:tcPr>
            <w:tcW w:w="565" w:type="dxa"/>
            <w:tcMar>
              <w:top w:w="15" w:type="dxa"/>
              <w:left w:w="15" w:type="dxa"/>
              <w:bottom w:w="0" w:type="dxa"/>
              <w:right w:w="15" w:type="dxa"/>
            </w:tcMar>
            <w:vAlign w:val="center"/>
            <w:hideMark/>
          </w:tcPr>
          <w:p w14:paraId="762C424D"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57,0</w:t>
            </w:r>
          </w:p>
        </w:tc>
        <w:tc>
          <w:tcPr>
            <w:tcW w:w="565" w:type="dxa"/>
            <w:tcMar>
              <w:top w:w="15" w:type="dxa"/>
              <w:left w:w="15" w:type="dxa"/>
              <w:bottom w:w="0" w:type="dxa"/>
              <w:right w:w="15" w:type="dxa"/>
            </w:tcMar>
            <w:vAlign w:val="center"/>
            <w:hideMark/>
          </w:tcPr>
          <w:p w14:paraId="1AF874AB"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9,6</w:t>
            </w:r>
          </w:p>
        </w:tc>
        <w:tc>
          <w:tcPr>
            <w:tcW w:w="565" w:type="dxa"/>
            <w:tcMar>
              <w:top w:w="15" w:type="dxa"/>
              <w:left w:w="15" w:type="dxa"/>
              <w:bottom w:w="0" w:type="dxa"/>
              <w:right w:w="15" w:type="dxa"/>
            </w:tcMar>
            <w:vAlign w:val="center"/>
            <w:hideMark/>
          </w:tcPr>
          <w:p w14:paraId="48A07ECA"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0,6</w:t>
            </w:r>
          </w:p>
        </w:tc>
        <w:tc>
          <w:tcPr>
            <w:tcW w:w="565" w:type="dxa"/>
            <w:tcMar>
              <w:top w:w="15" w:type="dxa"/>
              <w:left w:w="15" w:type="dxa"/>
              <w:bottom w:w="0" w:type="dxa"/>
              <w:right w:w="15" w:type="dxa"/>
            </w:tcMar>
            <w:vAlign w:val="center"/>
            <w:hideMark/>
          </w:tcPr>
          <w:p w14:paraId="502CEDD7"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2,2</w:t>
            </w:r>
          </w:p>
        </w:tc>
        <w:tc>
          <w:tcPr>
            <w:tcW w:w="565" w:type="dxa"/>
            <w:tcMar>
              <w:top w:w="15" w:type="dxa"/>
              <w:left w:w="15" w:type="dxa"/>
              <w:bottom w:w="0" w:type="dxa"/>
              <w:right w:w="15" w:type="dxa"/>
            </w:tcMar>
            <w:vAlign w:val="center"/>
            <w:hideMark/>
          </w:tcPr>
          <w:p w14:paraId="66AD1E81"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11,3</w:t>
            </w:r>
          </w:p>
        </w:tc>
        <w:tc>
          <w:tcPr>
            <w:tcW w:w="565" w:type="dxa"/>
            <w:tcMar>
              <w:top w:w="15" w:type="dxa"/>
              <w:left w:w="15" w:type="dxa"/>
              <w:bottom w:w="0" w:type="dxa"/>
              <w:right w:w="15" w:type="dxa"/>
            </w:tcMar>
            <w:vAlign w:val="center"/>
            <w:hideMark/>
          </w:tcPr>
          <w:p w14:paraId="1A782D0E"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52,3</w:t>
            </w:r>
          </w:p>
        </w:tc>
        <w:tc>
          <w:tcPr>
            <w:tcW w:w="565" w:type="dxa"/>
            <w:tcMar>
              <w:top w:w="15" w:type="dxa"/>
              <w:left w:w="15" w:type="dxa"/>
              <w:bottom w:w="0" w:type="dxa"/>
              <w:right w:w="15" w:type="dxa"/>
            </w:tcMar>
            <w:vAlign w:val="center"/>
            <w:hideMark/>
          </w:tcPr>
          <w:p w14:paraId="0F654509"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57,0</w:t>
            </w:r>
          </w:p>
        </w:tc>
        <w:tc>
          <w:tcPr>
            <w:tcW w:w="565" w:type="dxa"/>
            <w:tcMar>
              <w:top w:w="15" w:type="dxa"/>
              <w:left w:w="15" w:type="dxa"/>
              <w:bottom w:w="0" w:type="dxa"/>
              <w:right w:w="15" w:type="dxa"/>
            </w:tcMar>
            <w:vAlign w:val="center"/>
            <w:hideMark/>
          </w:tcPr>
          <w:p w14:paraId="3B1620AB"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63,5</w:t>
            </w:r>
          </w:p>
        </w:tc>
        <w:tc>
          <w:tcPr>
            <w:tcW w:w="565" w:type="dxa"/>
            <w:tcMar>
              <w:top w:w="15" w:type="dxa"/>
              <w:left w:w="15" w:type="dxa"/>
              <w:bottom w:w="0" w:type="dxa"/>
              <w:right w:w="15" w:type="dxa"/>
            </w:tcMar>
            <w:vAlign w:val="center"/>
            <w:hideMark/>
          </w:tcPr>
          <w:p w14:paraId="5AF01503"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39</w:t>
            </w:r>
          </w:p>
        </w:tc>
        <w:tc>
          <w:tcPr>
            <w:tcW w:w="565" w:type="dxa"/>
            <w:tcBorders>
              <w:right w:val="nil"/>
            </w:tcBorders>
            <w:tcMar>
              <w:top w:w="15" w:type="dxa"/>
              <w:left w:w="15" w:type="dxa"/>
              <w:bottom w:w="0" w:type="dxa"/>
              <w:right w:w="15" w:type="dxa"/>
            </w:tcMar>
            <w:vAlign w:val="center"/>
            <w:hideMark/>
          </w:tcPr>
          <w:p w14:paraId="47630C93"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86</w:t>
            </w:r>
          </w:p>
        </w:tc>
      </w:tr>
      <w:tr w:rsidR="000D389F" w:rsidRPr="000D389F" w14:paraId="71864DFF" w14:textId="77777777" w:rsidTr="00F77041">
        <w:trPr>
          <w:trHeight w:val="283"/>
        </w:trPr>
        <w:tc>
          <w:tcPr>
            <w:tcW w:w="0" w:type="auto"/>
            <w:vMerge/>
            <w:vAlign w:val="center"/>
            <w:hideMark/>
          </w:tcPr>
          <w:p w14:paraId="453B4006" w14:textId="77777777" w:rsidR="000D389F" w:rsidRPr="000D389F" w:rsidRDefault="000D389F" w:rsidP="000D389F">
            <w:pPr>
              <w:spacing w:after="0" w:line="240" w:lineRule="auto"/>
              <w:rPr>
                <w:rFonts w:ascii="Arial" w:eastAsia="Times New Roman" w:hAnsi="Arial" w:cs="Arial"/>
                <w:sz w:val="36"/>
                <w:szCs w:val="36"/>
              </w:rPr>
            </w:pPr>
          </w:p>
        </w:tc>
        <w:tc>
          <w:tcPr>
            <w:tcW w:w="1494" w:type="dxa"/>
            <w:tcMar>
              <w:top w:w="15" w:type="dxa"/>
              <w:left w:w="113" w:type="dxa"/>
              <w:bottom w:w="0" w:type="dxa"/>
              <w:right w:w="15" w:type="dxa"/>
            </w:tcMar>
            <w:vAlign w:val="center"/>
            <w:hideMark/>
          </w:tcPr>
          <w:p w14:paraId="0D13F42F" w14:textId="77777777" w:rsidR="000D389F" w:rsidRPr="000D389F" w:rsidRDefault="000D389F" w:rsidP="000D389F">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AFFECTIVE MOVIE 2</w:t>
            </w:r>
          </w:p>
        </w:tc>
        <w:tc>
          <w:tcPr>
            <w:tcW w:w="565" w:type="dxa"/>
            <w:tcMar>
              <w:top w:w="15" w:type="dxa"/>
              <w:left w:w="15" w:type="dxa"/>
              <w:bottom w:w="0" w:type="dxa"/>
              <w:right w:w="15" w:type="dxa"/>
            </w:tcMar>
            <w:vAlign w:val="center"/>
            <w:hideMark/>
          </w:tcPr>
          <w:p w14:paraId="518B65EC"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51,7</w:t>
            </w:r>
          </w:p>
        </w:tc>
        <w:tc>
          <w:tcPr>
            <w:tcW w:w="565" w:type="dxa"/>
            <w:tcMar>
              <w:top w:w="15" w:type="dxa"/>
              <w:left w:w="15" w:type="dxa"/>
              <w:bottom w:w="0" w:type="dxa"/>
              <w:right w:w="15" w:type="dxa"/>
            </w:tcMar>
            <w:vAlign w:val="center"/>
            <w:hideMark/>
          </w:tcPr>
          <w:p w14:paraId="6BD1E713"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5,5</w:t>
            </w:r>
          </w:p>
        </w:tc>
        <w:tc>
          <w:tcPr>
            <w:tcW w:w="565" w:type="dxa"/>
            <w:tcMar>
              <w:top w:w="15" w:type="dxa"/>
              <w:left w:w="15" w:type="dxa"/>
              <w:bottom w:w="0" w:type="dxa"/>
              <w:right w:w="15" w:type="dxa"/>
            </w:tcMar>
            <w:vAlign w:val="center"/>
            <w:hideMark/>
          </w:tcPr>
          <w:p w14:paraId="6E9AA3A8"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51,5</w:t>
            </w:r>
          </w:p>
        </w:tc>
        <w:tc>
          <w:tcPr>
            <w:tcW w:w="565" w:type="dxa"/>
            <w:tcMar>
              <w:top w:w="15" w:type="dxa"/>
              <w:left w:w="15" w:type="dxa"/>
              <w:bottom w:w="0" w:type="dxa"/>
              <w:right w:w="15" w:type="dxa"/>
            </w:tcMar>
            <w:vAlign w:val="center"/>
            <w:hideMark/>
          </w:tcPr>
          <w:p w14:paraId="3D8569A1"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5,2</w:t>
            </w:r>
          </w:p>
        </w:tc>
        <w:tc>
          <w:tcPr>
            <w:tcW w:w="565" w:type="dxa"/>
            <w:tcMar>
              <w:top w:w="15" w:type="dxa"/>
              <w:left w:w="15" w:type="dxa"/>
              <w:bottom w:w="0" w:type="dxa"/>
              <w:right w:w="15" w:type="dxa"/>
            </w:tcMar>
            <w:vAlign w:val="center"/>
            <w:hideMark/>
          </w:tcPr>
          <w:p w14:paraId="42321A3B"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-0,2</w:t>
            </w:r>
          </w:p>
        </w:tc>
        <w:tc>
          <w:tcPr>
            <w:tcW w:w="565" w:type="dxa"/>
            <w:tcMar>
              <w:top w:w="15" w:type="dxa"/>
              <w:left w:w="15" w:type="dxa"/>
              <w:bottom w:w="0" w:type="dxa"/>
              <w:right w:w="15" w:type="dxa"/>
            </w:tcMar>
            <w:vAlign w:val="center"/>
            <w:hideMark/>
          </w:tcPr>
          <w:p w14:paraId="172533FC"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1,1</w:t>
            </w:r>
          </w:p>
        </w:tc>
        <w:tc>
          <w:tcPr>
            <w:tcW w:w="565" w:type="dxa"/>
            <w:tcMar>
              <w:top w:w="15" w:type="dxa"/>
              <w:left w:w="15" w:type="dxa"/>
              <w:bottom w:w="0" w:type="dxa"/>
              <w:right w:w="15" w:type="dxa"/>
            </w:tcMar>
            <w:vAlign w:val="center"/>
            <w:hideMark/>
          </w:tcPr>
          <w:p w14:paraId="09480944"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6,0</w:t>
            </w:r>
          </w:p>
        </w:tc>
        <w:tc>
          <w:tcPr>
            <w:tcW w:w="565" w:type="dxa"/>
            <w:tcMar>
              <w:top w:w="15" w:type="dxa"/>
              <w:left w:w="15" w:type="dxa"/>
              <w:bottom w:w="0" w:type="dxa"/>
              <w:right w:w="15" w:type="dxa"/>
            </w:tcMar>
            <w:vAlign w:val="center"/>
            <w:hideMark/>
          </w:tcPr>
          <w:p w14:paraId="2B982A74"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49,0</w:t>
            </w:r>
          </w:p>
        </w:tc>
        <w:tc>
          <w:tcPr>
            <w:tcW w:w="565" w:type="dxa"/>
            <w:tcMar>
              <w:top w:w="15" w:type="dxa"/>
              <w:left w:w="15" w:type="dxa"/>
              <w:bottom w:w="0" w:type="dxa"/>
              <w:right w:w="15" w:type="dxa"/>
            </w:tcMar>
            <w:vAlign w:val="center"/>
            <w:hideMark/>
          </w:tcPr>
          <w:p w14:paraId="07A17930"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51,5</w:t>
            </w:r>
          </w:p>
        </w:tc>
        <w:tc>
          <w:tcPr>
            <w:tcW w:w="565" w:type="dxa"/>
            <w:tcMar>
              <w:top w:w="15" w:type="dxa"/>
              <w:left w:w="15" w:type="dxa"/>
              <w:bottom w:w="0" w:type="dxa"/>
              <w:right w:w="15" w:type="dxa"/>
            </w:tcMar>
            <w:vAlign w:val="center"/>
            <w:hideMark/>
          </w:tcPr>
          <w:p w14:paraId="58B2E022"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55,0</w:t>
            </w:r>
          </w:p>
        </w:tc>
        <w:tc>
          <w:tcPr>
            <w:tcW w:w="565" w:type="dxa"/>
            <w:tcMar>
              <w:top w:w="15" w:type="dxa"/>
              <w:left w:w="15" w:type="dxa"/>
              <w:bottom w:w="0" w:type="dxa"/>
              <w:right w:w="15" w:type="dxa"/>
            </w:tcMar>
            <w:vAlign w:val="center"/>
            <w:hideMark/>
          </w:tcPr>
          <w:p w14:paraId="614D4CF2"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39</w:t>
            </w:r>
          </w:p>
        </w:tc>
        <w:tc>
          <w:tcPr>
            <w:tcW w:w="565" w:type="dxa"/>
            <w:tcBorders>
              <w:right w:val="nil"/>
            </w:tcBorders>
            <w:tcMar>
              <w:top w:w="15" w:type="dxa"/>
              <w:left w:w="15" w:type="dxa"/>
              <w:bottom w:w="0" w:type="dxa"/>
              <w:right w:w="15" w:type="dxa"/>
            </w:tcMar>
            <w:vAlign w:val="center"/>
            <w:hideMark/>
          </w:tcPr>
          <w:p w14:paraId="6D8DBC86"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65</w:t>
            </w:r>
          </w:p>
        </w:tc>
      </w:tr>
      <w:tr w:rsidR="000D389F" w:rsidRPr="000D389F" w14:paraId="15A6634C" w14:textId="77777777" w:rsidTr="00F77041">
        <w:trPr>
          <w:trHeight w:val="283"/>
        </w:trPr>
        <w:tc>
          <w:tcPr>
            <w:tcW w:w="0" w:type="auto"/>
            <w:vMerge/>
            <w:vAlign w:val="center"/>
            <w:hideMark/>
          </w:tcPr>
          <w:p w14:paraId="486B3070" w14:textId="77777777" w:rsidR="000D389F" w:rsidRPr="000D389F" w:rsidRDefault="000D389F" w:rsidP="000D389F">
            <w:pPr>
              <w:spacing w:after="0" w:line="240" w:lineRule="auto"/>
              <w:rPr>
                <w:rFonts w:ascii="Arial" w:eastAsia="Times New Roman" w:hAnsi="Arial" w:cs="Arial"/>
                <w:sz w:val="36"/>
                <w:szCs w:val="36"/>
              </w:rPr>
            </w:pPr>
          </w:p>
        </w:tc>
        <w:tc>
          <w:tcPr>
            <w:tcW w:w="1494" w:type="dxa"/>
            <w:tcMar>
              <w:top w:w="15" w:type="dxa"/>
              <w:left w:w="113" w:type="dxa"/>
              <w:bottom w:w="0" w:type="dxa"/>
              <w:right w:w="15" w:type="dxa"/>
            </w:tcMar>
            <w:vAlign w:val="center"/>
            <w:hideMark/>
          </w:tcPr>
          <w:p w14:paraId="532E1BD1" w14:textId="77777777" w:rsidR="000D389F" w:rsidRPr="000D389F" w:rsidRDefault="000D389F" w:rsidP="000D389F">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 xml:space="preserve">AFFECTIVE TASK </w:t>
            </w:r>
          </w:p>
        </w:tc>
        <w:tc>
          <w:tcPr>
            <w:tcW w:w="565" w:type="dxa"/>
            <w:tcMar>
              <w:top w:w="15" w:type="dxa"/>
              <w:left w:w="15" w:type="dxa"/>
              <w:bottom w:w="0" w:type="dxa"/>
              <w:right w:w="15" w:type="dxa"/>
            </w:tcMar>
            <w:vAlign w:val="center"/>
            <w:hideMark/>
          </w:tcPr>
          <w:p w14:paraId="2AEE06AE"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55,0</w:t>
            </w:r>
          </w:p>
        </w:tc>
        <w:tc>
          <w:tcPr>
            <w:tcW w:w="565" w:type="dxa"/>
            <w:tcMar>
              <w:top w:w="15" w:type="dxa"/>
              <w:left w:w="15" w:type="dxa"/>
              <w:bottom w:w="0" w:type="dxa"/>
              <w:right w:w="15" w:type="dxa"/>
            </w:tcMar>
            <w:vAlign w:val="center"/>
            <w:hideMark/>
          </w:tcPr>
          <w:p w14:paraId="08830E51"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8,2</w:t>
            </w:r>
          </w:p>
        </w:tc>
        <w:tc>
          <w:tcPr>
            <w:tcW w:w="565" w:type="dxa"/>
            <w:tcMar>
              <w:top w:w="15" w:type="dxa"/>
              <w:left w:w="15" w:type="dxa"/>
              <w:bottom w:w="0" w:type="dxa"/>
              <w:right w:w="15" w:type="dxa"/>
            </w:tcMar>
            <w:vAlign w:val="center"/>
            <w:hideMark/>
          </w:tcPr>
          <w:p w14:paraId="26C8E962"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54,0</w:t>
            </w:r>
          </w:p>
        </w:tc>
        <w:tc>
          <w:tcPr>
            <w:tcW w:w="565" w:type="dxa"/>
            <w:tcMar>
              <w:top w:w="15" w:type="dxa"/>
              <w:left w:w="15" w:type="dxa"/>
              <w:bottom w:w="0" w:type="dxa"/>
              <w:right w:w="15" w:type="dxa"/>
            </w:tcMar>
            <w:vAlign w:val="center"/>
            <w:hideMark/>
          </w:tcPr>
          <w:p w14:paraId="04AE11AC"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5,9</w:t>
            </w:r>
          </w:p>
        </w:tc>
        <w:tc>
          <w:tcPr>
            <w:tcW w:w="565" w:type="dxa"/>
            <w:tcMar>
              <w:top w:w="15" w:type="dxa"/>
              <w:left w:w="15" w:type="dxa"/>
              <w:bottom w:w="0" w:type="dxa"/>
              <w:right w:w="15" w:type="dxa"/>
            </w:tcMar>
            <w:vAlign w:val="center"/>
            <w:hideMark/>
          </w:tcPr>
          <w:p w14:paraId="24E8A863"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0,8</w:t>
            </w:r>
          </w:p>
        </w:tc>
        <w:tc>
          <w:tcPr>
            <w:tcW w:w="565" w:type="dxa"/>
            <w:tcMar>
              <w:top w:w="15" w:type="dxa"/>
              <w:left w:w="15" w:type="dxa"/>
              <w:bottom w:w="0" w:type="dxa"/>
              <w:right w:w="15" w:type="dxa"/>
            </w:tcMar>
            <w:vAlign w:val="center"/>
            <w:hideMark/>
          </w:tcPr>
          <w:p w14:paraId="0C909A96"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1,7</w:t>
            </w:r>
          </w:p>
        </w:tc>
        <w:tc>
          <w:tcPr>
            <w:tcW w:w="565" w:type="dxa"/>
            <w:tcMar>
              <w:top w:w="15" w:type="dxa"/>
              <w:left w:w="15" w:type="dxa"/>
              <w:bottom w:w="0" w:type="dxa"/>
              <w:right w:w="15" w:type="dxa"/>
            </w:tcMar>
            <w:vAlign w:val="center"/>
            <w:hideMark/>
          </w:tcPr>
          <w:p w14:paraId="22871DF2"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8,0</w:t>
            </w:r>
          </w:p>
        </w:tc>
        <w:tc>
          <w:tcPr>
            <w:tcW w:w="565" w:type="dxa"/>
            <w:tcMar>
              <w:top w:w="15" w:type="dxa"/>
              <w:left w:w="15" w:type="dxa"/>
              <w:bottom w:w="0" w:type="dxa"/>
              <w:right w:w="15" w:type="dxa"/>
            </w:tcMar>
            <w:vAlign w:val="center"/>
            <w:hideMark/>
          </w:tcPr>
          <w:p w14:paraId="3494A242"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50,0</w:t>
            </w:r>
          </w:p>
        </w:tc>
        <w:tc>
          <w:tcPr>
            <w:tcW w:w="565" w:type="dxa"/>
            <w:tcMar>
              <w:top w:w="15" w:type="dxa"/>
              <w:left w:w="15" w:type="dxa"/>
              <w:bottom w:w="0" w:type="dxa"/>
              <w:right w:w="15" w:type="dxa"/>
            </w:tcMar>
            <w:vAlign w:val="center"/>
            <w:hideMark/>
          </w:tcPr>
          <w:p w14:paraId="4521938B"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54,0</w:t>
            </w:r>
          </w:p>
        </w:tc>
        <w:tc>
          <w:tcPr>
            <w:tcW w:w="565" w:type="dxa"/>
            <w:tcMar>
              <w:top w:w="15" w:type="dxa"/>
              <w:left w:w="15" w:type="dxa"/>
              <w:bottom w:w="0" w:type="dxa"/>
              <w:right w:w="15" w:type="dxa"/>
            </w:tcMar>
            <w:vAlign w:val="center"/>
            <w:hideMark/>
          </w:tcPr>
          <w:p w14:paraId="342625F8"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58,0</w:t>
            </w:r>
          </w:p>
        </w:tc>
        <w:tc>
          <w:tcPr>
            <w:tcW w:w="565" w:type="dxa"/>
            <w:tcMar>
              <w:top w:w="15" w:type="dxa"/>
              <w:left w:w="15" w:type="dxa"/>
              <w:bottom w:w="0" w:type="dxa"/>
              <w:right w:w="15" w:type="dxa"/>
            </w:tcMar>
            <w:vAlign w:val="center"/>
            <w:hideMark/>
          </w:tcPr>
          <w:p w14:paraId="368B7934"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41</w:t>
            </w:r>
          </w:p>
        </w:tc>
        <w:tc>
          <w:tcPr>
            <w:tcW w:w="565" w:type="dxa"/>
            <w:tcBorders>
              <w:right w:val="nil"/>
            </w:tcBorders>
            <w:tcMar>
              <w:top w:w="15" w:type="dxa"/>
              <w:left w:w="15" w:type="dxa"/>
              <w:bottom w:w="0" w:type="dxa"/>
              <w:right w:w="15" w:type="dxa"/>
            </w:tcMar>
            <w:vAlign w:val="center"/>
            <w:hideMark/>
          </w:tcPr>
          <w:p w14:paraId="1FB59F20"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78</w:t>
            </w:r>
          </w:p>
        </w:tc>
      </w:tr>
      <w:tr w:rsidR="000D389F" w:rsidRPr="000D389F" w14:paraId="2F31B174" w14:textId="77777777" w:rsidTr="00F77041">
        <w:trPr>
          <w:trHeight w:val="170"/>
        </w:trPr>
        <w:tc>
          <w:tcPr>
            <w:tcW w:w="566" w:type="dxa"/>
            <w:tcMar>
              <w:top w:w="15" w:type="dxa"/>
              <w:left w:w="15" w:type="dxa"/>
              <w:bottom w:w="0" w:type="dxa"/>
              <w:right w:w="15" w:type="dxa"/>
            </w:tcMar>
            <w:vAlign w:val="center"/>
            <w:hideMark/>
          </w:tcPr>
          <w:p w14:paraId="2B3C17D4" w14:textId="77777777" w:rsidR="000D389F" w:rsidRPr="000D389F" w:rsidRDefault="000D389F" w:rsidP="000D389F">
            <w:pPr>
              <w:spacing w:after="0" w:line="240" w:lineRule="auto"/>
              <w:rPr>
                <w:rFonts w:ascii="Arial" w:eastAsia="Times New Roman" w:hAnsi="Arial" w:cs="Arial"/>
                <w:sz w:val="20"/>
                <w:szCs w:val="20"/>
              </w:rPr>
            </w:pPr>
          </w:p>
        </w:tc>
        <w:tc>
          <w:tcPr>
            <w:tcW w:w="1494" w:type="dxa"/>
            <w:tcMar>
              <w:top w:w="15" w:type="dxa"/>
              <w:left w:w="113" w:type="dxa"/>
              <w:bottom w:w="0" w:type="dxa"/>
              <w:right w:w="15" w:type="dxa"/>
            </w:tcMar>
            <w:vAlign w:val="center"/>
            <w:hideMark/>
          </w:tcPr>
          <w:p w14:paraId="3B6AE2DA" w14:textId="77777777" w:rsidR="000D389F" w:rsidRPr="000D389F" w:rsidRDefault="000D389F" w:rsidP="000D389F">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0E8D9FF0" w14:textId="77777777" w:rsidR="000D389F" w:rsidRPr="000D389F" w:rsidRDefault="000D389F" w:rsidP="000D389F">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6A3D6C63" w14:textId="77777777" w:rsidR="000D389F" w:rsidRPr="000D389F" w:rsidRDefault="000D389F" w:rsidP="000D389F">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517406A1" w14:textId="77777777" w:rsidR="000D389F" w:rsidRPr="000D389F" w:rsidRDefault="000D389F" w:rsidP="000D389F">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6B2F2135" w14:textId="77777777" w:rsidR="000D389F" w:rsidRPr="000D389F" w:rsidRDefault="000D389F" w:rsidP="000D389F">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0A19DC7A" w14:textId="77777777" w:rsidR="000D389F" w:rsidRPr="000D389F" w:rsidRDefault="000D389F" w:rsidP="000D389F">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1D2BEF4B" w14:textId="77777777" w:rsidR="000D389F" w:rsidRPr="000D389F" w:rsidRDefault="000D389F" w:rsidP="000D389F">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3987C1D9" w14:textId="77777777" w:rsidR="000D389F" w:rsidRPr="000D389F" w:rsidRDefault="000D389F" w:rsidP="000D389F">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2824851D" w14:textId="77777777" w:rsidR="000D389F" w:rsidRPr="000D389F" w:rsidRDefault="000D389F" w:rsidP="000D389F">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1C1376DD" w14:textId="77777777" w:rsidR="000D389F" w:rsidRPr="000D389F" w:rsidRDefault="000D389F" w:rsidP="000D389F">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31C3C125" w14:textId="77777777" w:rsidR="000D389F" w:rsidRPr="000D389F" w:rsidRDefault="000D389F" w:rsidP="000D389F">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3DD57F82" w14:textId="77777777" w:rsidR="000D389F" w:rsidRPr="000D389F" w:rsidRDefault="000D389F" w:rsidP="000D389F">
            <w:pPr>
              <w:spacing w:after="0" w:line="240" w:lineRule="auto"/>
              <w:rPr>
                <w:rFonts w:ascii="Times New Roman" w:eastAsia="Times New Roman" w:hAnsi="Times New Roman" w:cs="Times New Roman"/>
                <w:sz w:val="20"/>
                <w:szCs w:val="20"/>
              </w:rPr>
            </w:pPr>
          </w:p>
        </w:tc>
        <w:tc>
          <w:tcPr>
            <w:tcW w:w="565" w:type="dxa"/>
            <w:tcBorders>
              <w:right w:val="nil"/>
            </w:tcBorders>
            <w:tcMar>
              <w:top w:w="15" w:type="dxa"/>
              <w:left w:w="15" w:type="dxa"/>
              <w:bottom w:w="0" w:type="dxa"/>
              <w:right w:w="15" w:type="dxa"/>
            </w:tcMar>
            <w:vAlign w:val="center"/>
            <w:hideMark/>
          </w:tcPr>
          <w:p w14:paraId="42897A9D" w14:textId="77777777" w:rsidR="000D389F" w:rsidRPr="000D389F" w:rsidRDefault="000D389F" w:rsidP="000D389F">
            <w:pPr>
              <w:spacing w:after="0" w:line="240" w:lineRule="auto"/>
              <w:rPr>
                <w:rFonts w:ascii="Times New Roman" w:eastAsia="Times New Roman" w:hAnsi="Times New Roman" w:cs="Times New Roman"/>
                <w:sz w:val="20"/>
                <w:szCs w:val="20"/>
              </w:rPr>
            </w:pPr>
          </w:p>
        </w:tc>
      </w:tr>
      <w:tr w:rsidR="000D389F" w:rsidRPr="000D389F" w14:paraId="28898A5E" w14:textId="77777777" w:rsidTr="00F77041">
        <w:trPr>
          <w:trHeight w:val="283"/>
        </w:trPr>
        <w:tc>
          <w:tcPr>
            <w:tcW w:w="566" w:type="dxa"/>
            <w:vMerge w:val="restart"/>
            <w:tcMar>
              <w:top w:w="15" w:type="dxa"/>
              <w:left w:w="15" w:type="dxa"/>
              <w:bottom w:w="0" w:type="dxa"/>
              <w:right w:w="15" w:type="dxa"/>
            </w:tcMar>
            <w:vAlign w:val="center"/>
            <w:hideMark/>
          </w:tcPr>
          <w:p w14:paraId="20716F82" w14:textId="77777777" w:rsidR="000D389F" w:rsidRPr="000D389F" w:rsidRDefault="000D389F" w:rsidP="000D389F">
            <w:pPr>
              <w:spacing w:after="0" w:line="240" w:lineRule="auto"/>
              <w:jc w:val="center"/>
              <w:textAlignment w:val="center"/>
              <w:rPr>
                <w:rFonts w:ascii="Arial" w:eastAsia="Times New Roman" w:hAnsi="Arial" w:cs="Arial"/>
                <w:sz w:val="36"/>
                <w:szCs w:val="36"/>
              </w:rPr>
            </w:pPr>
            <w:r w:rsidRPr="000D389F">
              <w:rPr>
                <w:rFonts w:ascii="Arial Nova" w:eastAsia="Times New Roman" w:hAnsi="Arial Nova" w:cs="Arial"/>
                <w:b/>
                <w:bCs/>
                <w:color w:val="000000" w:themeColor="dark1"/>
                <w:kern w:val="24"/>
                <w:sz w:val="14"/>
                <w:szCs w:val="14"/>
              </w:rPr>
              <w:t>SN-SMN</w:t>
            </w:r>
          </w:p>
        </w:tc>
        <w:tc>
          <w:tcPr>
            <w:tcW w:w="1494" w:type="dxa"/>
            <w:tcMar>
              <w:top w:w="15" w:type="dxa"/>
              <w:left w:w="113" w:type="dxa"/>
              <w:bottom w:w="0" w:type="dxa"/>
              <w:right w:w="15" w:type="dxa"/>
            </w:tcMar>
            <w:vAlign w:val="center"/>
            <w:hideMark/>
          </w:tcPr>
          <w:p w14:paraId="3ACF82D4" w14:textId="77777777" w:rsidR="000D389F" w:rsidRPr="000D389F" w:rsidRDefault="000D389F" w:rsidP="000D389F">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NEUTRAL REST 1</w:t>
            </w:r>
          </w:p>
        </w:tc>
        <w:tc>
          <w:tcPr>
            <w:tcW w:w="565" w:type="dxa"/>
            <w:tcMar>
              <w:top w:w="15" w:type="dxa"/>
              <w:left w:w="15" w:type="dxa"/>
              <w:bottom w:w="0" w:type="dxa"/>
              <w:right w:w="15" w:type="dxa"/>
            </w:tcMar>
            <w:vAlign w:val="center"/>
            <w:hideMark/>
          </w:tcPr>
          <w:p w14:paraId="45DAC61F"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50,6</w:t>
            </w:r>
          </w:p>
        </w:tc>
        <w:tc>
          <w:tcPr>
            <w:tcW w:w="565" w:type="dxa"/>
            <w:tcMar>
              <w:top w:w="15" w:type="dxa"/>
              <w:left w:w="15" w:type="dxa"/>
              <w:bottom w:w="0" w:type="dxa"/>
              <w:right w:w="15" w:type="dxa"/>
            </w:tcMar>
            <w:vAlign w:val="center"/>
            <w:hideMark/>
          </w:tcPr>
          <w:p w14:paraId="74EF7B8F"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10,7</w:t>
            </w:r>
          </w:p>
        </w:tc>
        <w:tc>
          <w:tcPr>
            <w:tcW w:w="565" w:type="dxa"/>
            <w:tcMar>
              <w:top w:w="15" w:type="dxa"/>
              <w:left w:w="15" w:type="dxa"/>
              <w:bottom w:w="0" w:type="dxa"/>
              <w:right w:w="15" w:type="dxa"/>
            </w:tcMar>
            <w:vAlign w:val="center"/>
            <w:hideMark/>
          </w:tcPr>
          <w:p w14:paraId="22641729"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48,5</w:t>
            </w:r>
          </w:p>
        </w:tc>
        <w:tc>
          <w:tcPr>
            <w:tcW w:w="565" w:type="dxa"/>
            <w:tcMar>
              <w:top w:w="15" w:type="dxa"/>
              <w:left w:w="15" w:type="dxa"/>
              <w:bottom w:w="0" w:type="dxa"/>
              <w:right w:w="15" w:type="dxa"/>
            </w:tcMar>
            <w:vAlign w:val="center"/>
            <w:hideMark/>
          </w:tcPr>
          <w:p w14:paraId="74D93D42"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5,2</w:t>
            </w:r>
          </w:p>
        </w:tc>
        <w:tc>
          <w:tcPr>
            <w:tcW w:w="565" w:type="dxa"/>
            <w:tcMar>
              <w:top w:w="15" w:type="dxa"/>
              <w:left w:w="15" w:type="dxa"/>
              <w:bottom w:w="0" w:type="dxa"/>
              <w:right w:w="15" w:type="dxa"/>
            </w:tcMar>
            <w:vAlign w:val="center"/>
            <w:hideMark/>
          </w:tcPr>
          <w:p w14:paraId="4D10041D"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0,6</w:t>
            </w:r>
          </w:p>
        </w:tc>
        <w:tc>
          <w:tcPr>
            <w:tcW w:w="565" w:type="dxa"/>
            <w:tcMar>
              <w:top w:w="15" w:type="dxa"/>
              <w:left w:w="15" w:type="dxa"/>
              <w:bottom w:w="0" w:type="dxa"/>
              <w:right w:w="15" w:type="dxa"/>
            </w:tcMar>
            <w:vAlign w:val="center"/>
            <w:hideMark/>
          </w:tcPr>
          <w:p w14:paraId="7A7A9F2E"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2,2</w:t>
            </w:r>
          </w:p>
        </w:tc>
        <w:tc>
          <w:tcPr>
            <w:tcW w:w="565" w:type="dxa"/>
            <w:tcMar>
              <w:top w:w="15" w:type="dxa"/>
              <w:left w:w="15" w:type="dxa"/>
              <w:bottom w:w="0" w:type="dxa"/>
              <w:right w:w="15" w:type="dxa"/>
            </w:tcMar>
            <w:vAlign w:val="center"/>
            <w:hideMark/>
          </w:tcPr>
          <w:p w14:paraId="4D398EF6"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10,0</w:t>
            </w:r>
          </w:p>
        </w:tc>
        <w:tc>
          <w:tcPr>
            <w:tcW w:w="565" w:type="dxa"/>
            <w:tcMar>
              <w:top w:w="15" w:type="dxa"/>
              <w:left w:w="15" w:type="dxa"/>
              <w:bottom w:w="0" w:type="dxa"/>
              <w:right w:w="15" w:type="dxa"/>
            </w:tcMar>
            <w:vAlign w:val="center"/>
            <w:hideMark/>
          </w:tcPr>
          <w:p w14:paraId="342E58E5"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45,0</w:t>
            </w:r>
          </w:p>
        </w:tc>
        <w:tc>
          <w:tcPr>
            <w:tcW w:w="565" w:type="dxa"/>
            <w:tcMar>
              <w:top w:w="15" w:type="dxa"/>
              <w:left w:w="15" w:type="dxa"/>
              <w:bottom w:w="0" w:type="dxa"/>
              <w:right w:w="15" w:type="dxa"/>
            </w:tcMar>
            <w:vAlign w:val="center"/>
            <w:hideMark/>
          </w:tcPr>
          <w:p w14:paraId="711527C0"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48,5</w:t>
            </w:r>
          </w:p>
        </w:tc>
        <w:tc>
          <w:tcPr>
            <w:tcW w:w="565" w:type="dxa"/>
            <w:tcMar>
              <w:top w:w="15" w:type="dxa"/>
              <w:left w:w="15" w:type="dxa"/>
              <w:bottom w:w="0" w:type="dxa"/>
              <w:right w:w="15" w:type="dxa"/>
            </w:tcMar>
            <w:vAlign w:val="center"/>
            <w:hideMark/>
          </w:tcPr>
          <w:p w14:paraId="53A2D36E"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55,0</w:t>
            </w:r>
          </w:p>
        </w:tc>
        <w:tc>
          <w:tcPr>
            <w:tcW w:w="565" w:type="dxa"/>
            <w:tcMar>
              <w:top w:w="15" w:type="dxa"/>
              <w:left w:w="15" w:type="dxa"/>
              <w:bottom w:w="0" w:type="dxa"/>
              <w:right w:w="15" w:type="dxa"/>
            </w:tcMar>
            <w:vAlign w:val="center"/>
            <w:hideMark/>
          </w:tcPr>
          <w:p w14:paraId="28960558"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26</w:t>
            </w:r>
          </w:p>
        </w:tc>
        <w:tc>
          <w:tcPr>
            <w:tcW w:w="565" w:type="dxa"/>
            <w:tcMar>
              <w:top w:w="15" w:type="dxa"/>
              <w:left w:w="15" w:type="dxa"/>
              <w:bottom w:w="0" w:type="dxa"/>
              <w:right w:w="15" w:type="dxa"/>
            </w:tcMar>
            <w:vAlign w:val="center"/>
            <w:hideMark/>
          </w:tcPr>
          <w:p w14:paraId="1E57C767"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81</w:t>
            </w:r>
          </w:p>
        </w:tc>
      </w:tr>
      <w:tr w:rsidR="000D389F" w:rsidRPr="000D389F" w14:paraId="6719C540" w14:textId="77777777" w:rsidTr="00F77041">
        <w:trPr>
          <w:trHeight w:val="283"/>
        </w:trPr>
        <w:tc>
          <w:tcPr>
            <w:tcW w:w="0" w:type="auto"/>
            <w:vMerge/>
            <w:vAlign w:val="center"/>
            <w:hideMark/>
          </w:tcPr>
          <w:p w14:paraId="3F8E0AB8" w14:textId="77777777" w:rsidR="000D389F" w:rsidRPr="000D389F" w:rsidRDefault="000D389F" w:rsidP="000D389F">
            <w:pPr>
              <w:spacing w:after="0" w:line="240" w:lineRule="auto"/>
              <w:rPr>
                <w:rFonts w:ascii="Arial" w:eastAsia="Times New Roman" w:hAnsi="Arial" w:cs="Arial"/>
                <w:sz w:val="36"/>
                <w:szCs w:val="36"/>
              </w:rPr>
            </w:pPr>
          </w:p>
        </w:tc>
        <w:tc>
          <w:tcPr>
            <w:tcW w:w="1494" w:type="dxa"/>
            <w:tcMar>
              <w:top w:w="15" w:type="dxa"/>
              <w:left w:w="113" w:type="dxa"/>
              <w:bottom w:w="0" w:type="dxa"/>
              <w:right w:w="15" w:type="dxa"/>
            </w:tcMar>
            <w:vAlign w:val="center"/>
            <w:hideMark/>
          </w:tcPr>
          <w:p w14:paraId="473E1520" w14:textId="77777777" w:rsidR="000D389F" w:rsidRPr="000D389F" w:rsidRDefault="000D389F" w:rsidP="000D389F">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NEUTRAL MOVIE 2</w:t>
            </w:r>
          </w:p>
        </w:tc>
        <w:tc>
          <w:tcPr>
            <w:tcW w:w="565" w:type="dxa"/>
            <w:tcMar>
              <w:top w:w="15" w:type="dxa"/>
              <w:left w:w="15" w:type="dxa"/>
              <w:bottom w:w="0" w:type="dxa"/>
              <w:right w:w="15" w:type="dxa"/>
            </w:tcMar>
            <w:vAlign w:val="center"/>
            <w:hideMark/>
          </w:tcPr>
          <w:p w14:paraId="33BD5620"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51,9</w:t>
            </w:r>
          </w:p>
        </w:tc>
        <w:tc>
          <w:tcPr>
            <w:tcW w:w="565" w:type="dxa"/>
            <w:tcMar>
              <w:top w:w="15" w:type="dxa"/>
              <w:left w:w="15" w:type="dxa"/>
              <w:bottom w:w="0" w:type="dxa"/>
              <w:right w:w="15" w:type="dxa"/>
            </w:tcMar>
            <w:vAlign w:val="center"/>
            <w:hideMark/>
          </w:tcPr>
          <w:p w14:paraId="019DD9E1"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7,0</w:t>
            </w:r>
          </w:p>
        </w:tc>
        <w:tc>
          <w:tcPr>
            <w:tcW w:w="565" w:type="dxa"/>
            <w:tcMar>
              <w:top w:w="15" w:type="dxa"/>
              <w:left w:w="15" w:type="dxa"/>
              <w:bottom w:w="0" w:type="dxa"/>
              <w:right w:w="15" w:type="dxa"/>
            </w:tcMar>
            <w:vAlign w:val="center"/>
            <w:hideMark/>
          </w:tcPr>
          <w:p w14:paraId="1FBC2E75"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52,0</w:t>
            </w:r>
          </w:p>
        </w:tc>
        <w:tc>
          <w:tcPr>
            <w:tcW w:w="565" w:type="dxa"/>
            <w:tcMar>
              <w:top w:w="15" w:type="dxa"/>
              <w:left w:w="15" w:type="dxa"/>
              <w:bottom w:w="0" w:type="dxa"/>
              <w:right w:w="15" w:type="dxa"/>
            </w:tcMar>
            <w:vAlign w:val="center"/>
            <w:hideMark/>
          </w:tcPr>
          <w:p w14:paraId="114F0E4F"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6,7</w:t>
            </w:r>
          </w:p>
        </w:tc>
        <w:tc>
          <w:tcPr>
            <w:tcW w:w="565" w:type="dxa"/>
            <w:tcMar>
              <w:top w:w="15" w:type="dxa"/>
              <w:left w:w="15" w:type="dxa"/>
              <w:bottom w:w="0" w:type="dxa"/>
              <w:right w:w="15" w:type="dxa"/>
            </w:tcMar>
            <w:vAlign w:val="center"/>
            <w:hideMark/>
          </w:tcPr>
          <w:p w14:paraId="20E49679"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0,9</w:t>
            </w:r>
          </w:p>
        </w:tc>
        <w:tc>
          <w:tcPr>
            <w:tcW w:w="565" w:type="dxa"/>
            <w:tcMar>
              <w:top w:w="15" w:type="dxa"/>
              <w:left w:w="15" w:type="dxa"/>
              <w:bottom w:w="0" w:type="dxa"/>
              <w:right w:w="15" w:type="dxa"/>
            </w:tcMar>
            <w:vAlign w:val="center"/>
            <w:hideMark/>
          </w:tcPr>
          <w:p w14:paraId="7C6D70C4"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1,4</w:t>
            </w:r>
          </w:p>
        </w:tc>
        <w:tc>
          <w:tcPr>
            <w:tcW w:w="565" w:type="dxa"/>
            <w:tcMar>
              <w:top w:w="15" w:type="dxa"/>
              <w:left w:w="15" w:type="dxa"/>
              <w:bottom w:w="0" w:type="dxa"/>
              <w:right w:w="15" w:type="dxa"/>
            </w:tcMar>
            <w:vAlign w:val="center"/>
            <w:hideMark/>
          </w:tcPr>
          <w:p w14:paraId="0D8BF85E"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8,0</w:t>
            </w:r>
          </w:p>
        </w:tc>
        <w:tc>
          <w:tcPr>
            <w:tcW w:w="565" w:type="dxa"/>
            <w:tcMar>
              <w:top w:w="15" w:type="dxa"/>
              <w:left w:w="15" w:type="dxa"/>
              <w:bottom w:w="0" w:type="dxa"/>
              <w:right w:w="15" w:type="dxa"/>
            </w:tcMar>
            <w:vAlign w:val="center"/>
            <w:hideMark/>
          </w:tcPr>
          <w:p w14:paraId="4DC3F242"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47,0</w:t>
            </w:r>
          </w:p>
        </w:tc>
        <w:tc>
          <w:tcPr>
            <w:tcW w:w="565" w:type="dxa"/>
            <w:tcMar>
              <w:top w:w="15" w:type="dxa"/>
              <w:left w:w="15" w:type="dxa"/>
              <w:bottom w:w="0" w:type="dxa"/>
              <w:right w:w="15" w:type="dxa"/>
            </w:tcMar>
            <w:vAlign w:val="center"/>
            <w:hideMark/>
          </w:tcPr>
          <w:p w14:paraId="7131AC15"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52,0</w:t>
            </w:r>
          </w:p>
        </w:tc>
        <w:tc>
          <w:tcPr>
            <w:tcW w:w="565" w:type="dxa"/>
            <w:tcMar>
              <w:top w:w="15" w:type="dxa"/>
              <w:left w:w="15" w:type="dxa"/>
              <w:bottom w:w="0" w:type="dxa"/>
              <w:right w:w="15" w:type="dxa"/>
            </w:tcMar>
            <w:vAlign w:val="center"/>
            <w:hideMark/>
          </w:tcPr>
          <w:p w14:paraId="19A3A73B"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55,0</w:t>
            </w:r>
          </w:p>
        </w:tc>
        <w:tc>
          <w:tcPr>
            <w:tcW w:w="565" w:type="dxa"/>
            <w:tcMar>
              <w:top w:w="15" w:type="dxa"/>
              <w:left w:w="15" w:type="dxa"/>
              <w:bottom w:w="0" w:type="dxa"/>
              <w:right w:w="15" w:type="dxa"/>
            </w:tcMar>
            <w:vAlign w:val="center"/>
            <w:hideMark/>
          </w:tcPr>
          <w:p w14:paraId="365330D1"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42</w:t>
            </w:r>
          </w:p>
        </w:tc>
        <w:tc>
          <w:tcPr>
            <w:tcW w:w="565" w:type="dxa"/>
            <w:tcMar>
              <w:top w:w="15" w:type="dxa"/>
              <w:left w:w="15" w:type="dxa"/>
              <w:bottom w:w="0" w:type="dxa"/>
              <w:right w:w="15" w:type="dxa"/>
            </w:tcMar>
            <w:vAlign w:val="center"/>
            <w:hideMark/>
          </w:tcPr>
          <w:p w14:paraId="3084861D"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73</w:t>
            </w:r>
          </w:p>
        </w:tc>
      </w:tr>
      <w:tr w:rsidR="000D389F" w:rsidRPr="000D389F" w14:paraId="2A2DF1F9" w14:textId="77777777" w:rsidTr="00F77041">
        <w:trPr>
          <w:trHeight w:val="283"/>
        </w:trPr>
        <w:tc>
          <w:tcPr>
            <w:tcW w:w="0" w:type="auto"/>
            <w:vMerge/>
            <w:vAlign w:val="center"/>
            <w:hideMark/>
          </w:tcPr>
          <w:p w14:paraId="62B1035C" w14:textId="77777777" w:rsidR="000D389F" w:rsidRPr="000D389F" w:rsidRDefault="000D389F" w:rsidP="000D389F">
            <w:pPr>
              <w:spacing w:after="0" w:line="240" w:lineRule="auto"/>
              <w:rPr>
                <w:rFonts w:ascii="Arial" w:eastAsia="Times New Roman" w:hAnsi="Arial" w:cs="Arial"/>
                <w:sz w:val="36"/>
                <w:szCs w:val="36"/>
              </w:rPr>
            </w:pPr>
          </w:p>
        </w:tc>
        <w:tc>
          <w:tcPr>
            <w:tcW w:w="1494" w:type="dxa"/>
            <w:tcMar>
              <w:top w:w="15" w:type="dxa"/>
              <w:left w:w="113" w:type="dxa"/>
              <w:bottom w:w="0" w:type="dxa"/>
              <w:right w:w="15" w:type="dxa"/>
            </w:tcMar>
            <w:vAlign w:val="center"/>
            <w:hideMark/>
          </w:tcPr>
          <w:p w14:paraId="3BDADBD4" w14:textId="77777777" w:rsidR="000D389F" w:rsidRPr="000D389F" w:rsidRDefault="000D389F" w:rsidP="000D389F">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 xml:space="preserve">NEUTRAL TASK </w:t>
            </w:r>
          </w:p>
        </w:tc>
        <w:tc>
          <w:tcPr>
            <w:tcW w:w="565" w:type="dxa"/>
            <w:tcMar>
              <w:top w:w="15" w:type="dxa"/>
              <w:left w:w="15" w:type="dxa"/>
              <w:bottom w:w="0" w:type="dxa"/>
              <w:right w:w="15" w:type="dxa"/>
            </w:tcMar>
            <w:vAlign w:val="center"/>
            <w:hideMark/>
          </w:tcPr>
          <w:p w14:paraId="56303413"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50,5</w:t>
            </w:r>
          </w:p>
        </w:tc>
        <w:tc>
          <w:tcPr>
            <w:tcW w:w="565" w:type="dxa"/>
            <w:tcMar>
              <w:top w:w="15" w:type="dxa"/>
              <w:left w:w="15" w:type="dxa"/>
              <w:bottom w:w="0" w:type="dxa"/>
              <w:right w:w="15" w:type="dxa"/>
            </w:tcMar>
            <w:vAlign w:val="center"/>
            <w:hideMark/>
          </w:tcPr>
          <w:p w14:paraId="124A9180"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8,2</w:t>
            </w:r>
          </w:p>
        </w:tc>
        <w:tc>
          <w:tcPr>
            <w:tcW w:w="565" w:type="dxa"/>
            <w:tcMar>
              <w:top w:w="15" w:type="dxa"/>
              <w:left w:w="15" w:type="dxa"/>
              <w:bottom w:w="0" w:type="dxa"/>
              <w:right w:w="15" w:type="dxa"/>
            </w:tcMar>
            <w:vAlign w:val="center"/>
            <w:hideMark/>
          </w:tcPr>
          <w:p w14:paraId="51BC91BF"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49,5</w:t>
            </w:r>
          </w:p>
        </w:tc>
        <w:tc>
          <w:tcPr>
            <w:tcW w:w="565" w:type="dxa"/>
            <w:tcMar>
              <w:top w:w="15" w:type="dxa"/>
              <w:left w:w="15" w:type="dxa"/>
              <w:bottom w:w="0" w:type="dxa"/>
              <w:right w:w="15" w:type="dxa"/>
            </w:tcMar>
            <w:vAlign w:val="center"/>
            <w:hideMark/>
          </w:tcPr>
          <w:p w14:paraId="4A3039B5"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6,7</w:t>
            </w:r>
          </w:p>
        </w:tc>
        <w:tc>
          <w:tcPr>
            <w:tcW w:w="565" w:type="dxa"/>
            <w:tcMar>
              <w:top w:w="15" w:type="dxa"/>
              <w:left w:w="15" w:type="dxa"/>
              <w:bottom w:w="0" w:type="dxa"/>
              <w:right w:w="15" w:type="dxa"/>
            </w:tcMar>
            <w:vAlign w:val="center"/>
            <w:hideMark/>
          </w:tcPr>
          <w:p w14:paraId="3722AF1E"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0,6</w:t>
            </w:r>
          </w:p>
        </w:tc>
        <w:tc>
          <w:tcPr>
            <w:tcW w:w="565" w:type="dxa"/>
            <w:tcMar>
              <w:top w:w="15" w:type="dxa"/>
              <w:left w:w="15" w:type="dxa"/>
              <w:bottom w:w="0" w:type="dxa"/>
              <w:right w:w="15" w:type="dxa"/>
            </w:tcMar>
            <w:vAlign w:val="center"/>
            <w:hideMark/>
          </w:tcPr>
          <w:p w14:paraId="48A4EDFC"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1,7</w:t>
            </w:r>
          </w:p>
        </w:tc>
        <w:tc>
          <w:tcPr>
            <w:tcW w:w="565" w:type="dxa"/>
            <w:tcMar>
              <w:top w:w="15" w:type="dxa"/>
              <w:left w:w="15" w:type="dxa"/>
              <w:bottom w:w="0" w:type="dxa"/>
              <w:right w:w="15" w:type="dxa"/>
            </w:tcMar>
            <w:vAlign w:val="center"/>
            <w:hideMark/>
          </w:tcPr>
          <w:p w14:paraId="7A4ABF73"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9,5</w:t>
            </w:r>
          </w:p>
        </w:tc>
        <w:tc>
          <w:tcPr>
            <w:tcW w:w="565" w:type="dxa"/>
            <w:tcMar>
              <w:top w:w="15" w:type="dxa"/>
              <w:left w:w="15" w:type="dxa"/>
              <w:bottom w:w="0" w:type="dxa"/>
              <w:right w:w="15" w:type="dxa"/>
            </w:tcMar>
            <w:vAlign w:val="center"/>
            <w:hideMark/>
          </w:tcPr>
          <w:p w14:paraId="209F95FE"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46,8</w:t>
            </w:r>
          </w:p>
        </w:tc>
        <w:tc>
          <w:tcPr>
            <w:tcW w:w="565" w:type="dxa"/>
            <w:tcMar>
              <w:top w:w="15" w:type="dxa"/>
              <w:left w:w="15" w:type="dxa"/>
              <w:bottom w:w="0" w:type="dxa"/>
              <w:right w:w="15" w:type="dxa"/>
            </w:tcMar>
            <w:vAlign w:val="center"/>
            <w:hideMark/>
          </w:tcPr>
          <w:p w14:paraId="2549E474"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49,5</w:t>
            </w:r>
          </w:p>
        </w:tc>
        <w:tc>
          <w:tcPr>
            <w:tcW w:w="565" w:type="dxa"/>
            <w:tcMar>
              <w:top w:w="15" w:type="dxa"/>
              <w:left w:w="15" w:type="dxa"/>
              <w:bottom w:w="0" w:type="dxa"/>
              <w:right w:w="15" w:type="dxa"/>
            </w:tcMar>
            <w:vAlign w:val="center"/>
            <w:hideMark/>
          </w:tcPr>
          <w:p w14:paraId="1ECDEBF1"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56,3</w:t>
            </w:r>
          </w:p>
        </w:tc>
        <w:tc>
          <w:tcPr>
            <w:tcW w:w="565" w:type="dxa"/>
            <w:tcMar>
              <w:top w:w="15" w:type="dxa"/>
              <w:left w:w="15" w:type="dxa"/>
              <w:bottom w:w="0" w:type="dxa"/>
              <w:right w:w="15" w:type="dxa"/>
            </w:tcMar>
            <w:vAlign w:val="center"/>
            <w:hideMark/>
          </w:tcPr>
          <w:p w14:paraId="5CE1400F"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35</w:t>
            </w:r>
          </w:p>
        </w:tc>
        <w:tc>
          <w:tcPr>
            <w:tcW w:w="565" w:type="dxa"/>
            <w:tcMar>
              <w:top w:w="15" w:type="dxa"/>
              <w:left w:w="15" w:type="dxa"/>
              <w:bottom w:w="0" w:type="dxa"/>
              <w:right w:w="15" w:type="dxa"/>
            </w:tcMar>
            <w:vAlign w:val="center"/>
            <w:hideMark/>
          </w:tcPr>
          <w:p w14:paraId="4863728A" w14:textId="77777777" w:rsidR="000D389F" w:rsidRPr="000D389F" w:rsidRDefault="000D389F" w:rsidP="000D389F">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73</w:t>
            </w:r>
          </w:p>
        </w:tc>
      </w:tr>
      <w:tr w:rsidR="00F77041" w:rsidRPr="000D389F" w14:paraId="5A7EF7D9" w14:textId="77777777" w:rsidTr="00F77041">
        <w:trPr>
          <w:trHeight w:val="283"/>
        </w:trPr>
        <w:tc>
          <w:tcPr>
            <w:tcW w:w="0" w:type="auto"/>
            <w:vMerge/>
            <w:vAlign w:val="center"/>
            <w:hideMark/>
          </w:tcPr>
          <w:p w14:paraId="752EE002" w14:textId="77777777" w:rsidR="00F77041" w:rsidRPr="000D389F" w:rsidRDefault="00F77041" w:rsidP="00F77041">
            <w:pPr>
              <w:spacing w:after="0" w:line="240" w:lineRule="auto"/>
              <w:rPr>
                <w:rFonts w:ascii="Arial" w:eastAsia="Times New Roman" w:hAnsi="Arial" w:cs="Arial"/>
                <w:sz w:val="36"/>
                <w:szCs w:val="36"/>
              </w:rPr>
            </w:pPr>
          </w:p>
        </w:tc>
        <w:tc>
          <w:tcPr>
            <w:tcW w:w="1494" w:type="dxa"/>
            <w:tcMar>
              <w:top w:w="15" w:type="dxa"/>
              <w:left w:w="113" w:type="dxa"/>
              <w:bottom w:w="0" w:type="dxa"/>
              <w:right w:w="15" w:type="dxa"/>
            </w:tcMar>
            <w:vAlign w:val="center"/>
            <w:hideMark/>
          </w:tcPr>
          <w:p w14:paraId="2254AB0F" w14:textId="3782C010" w:rsidR="00F77041" w:rsidRPr="000D389F" w:rsidRDefault="00F77041" w:rsidP="00F77041">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AFFECTIVE REST 1</w:t>
            </w:r>
          </w:p>
        </w:tc>
        <w:tc>
          <w:tcPr>
            <w:tcW w:w="565" w:type="dxa"/>
            <w:tcMar>
              <w:top w:w="15" w:type="dxa"/>
              <w:left w:w="15" w:type="dxa"/>
              <w:bottom w:w="0" w:type="dxa"/>
              <w:right w:w="15" w:type="dxa"/>
            </w:tcMar>
            <w:vAlign w:val="center"/>
            <w:hideMark/>
          </w:tcPr>
          <w:p w14:paraId="25331B85"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51,8</w:t>
            </w:r>
          </w:p>
        </w:tc>
        <w:tc>
          <w:tcPr>
            <w:tcW w:w="565" w:type="dxa"/>
            <w:tcMar>
              <w:top w:w="15" w:type="dxa"/>
              <w:left w:w="15" w:type="dxa"/>
              <w:bottom w:w="0" w:type="dxa"/>
              <w:right w:w="15" w:type="dxa"/>
            </w:tcMar>
            <w:vAlign w:val="center"/>
            <w:hideMark/>
          </w:tcPr>
          <w:p w14:paraId="34B37238"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6,5</w:t>
            </w:r>
          </w:p>
        </w:tc>
        <w:tc>
          <w:tcPr>
            <w:tcW w:w="565" w:type="dxa"/>
            <w:tcMar>
              <w:top w:w="15" w:type="dxa"/>
              <w:left w:w="15" w:type="dxa"/>
              <w:bottom w:w="0" w:type="dxa"/>
              <w:right w:w="15" w:type="dxa"/>
            </w:tcMar>
            <w:vAlign w:val="center"/>
            <w:hideMark/>
          </w:tcPr>
          <w:p w14:paraId="63318AF5"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51,0</w:t>
            </w:r>
          </w:p>
        </w:tc>
        <w:tc>
          <w:tcPr>
            <w:tcW w:w="565" w:type="dxa"/>
            <w:tcMar>
              <w:top w:w="15" w:type="dxa"/>
              <w:left w:w="15" w:type="dxa"/>
              <w:bottom w:w="0" w:type="dxa"/>
              <w:right w:w="15" w:type="dxa"/>
            </w:tcMar>
            <w:vAlign w:val="center"/>
            <w:hideMark/>
          </w:tcPr>
          <w:p w14:paraId="7EACD72E"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5,9</w:t>
            </w:r>
          </w:p>
        </w:tc>
        <w:tc>
          <w:tcPr>
            <w:tcW w:w="565" w:type="dxa"/>
            <w:tcMar>
              <w:top w:w="15" w:type="dxa"/>
              <w:left w:w="15" w:type="dxa"/>
              <w:bottom w:w="0" w:type="dxa"/>
              <w:right w:w="15" w:type="dxa"/>
            </w:tcMar>
            <w:vAlign w:val="center"/>
            <w:hideMark/>
          </w:tcPr>
          <w:p w14:paraId="47C7FB6B"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0,3</w:t>
            </w:r>
          </w:p>
        </w:tc>
        <w:tc>
          <w:tcPr>
            <w:tcW w:w="565" w:type="dxa"/>
            <w:tcMar>
              <w:top w:w="15" w:type="dxa"/>
              <w:left w:w="15" w:type="dxa"/>
              <w:bottom w:w="0" w:type="dxa"/>
              <w:right w:w="15" w:type="dxa"/>
            </w:tcMar>
            <w:vAlign w:val="center"/>
            <w:hideMark/>
          </w:tcPr>
          <w:p w14:paraId="5E050D83"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1,3</w:t>
            </w:r>
          </w:p>
        </w:tc>
        <w:tc>
          <w:tcPr>
            <w:tcW w:w="565" w:type="dxa"/>
            <w:tcMar>
              <w:top w:w="15" w:type="dxa"/>
              <w:left w:w="15" w:type="dxa"/>
              <w:bottom w:w="0" w:type="dxa"/>
              <w:right w:w="15" w:type="dxa"/>
            </w:tcMar>
            <w:vAlign w:val="center"/>
            <w:hideMark/>
          </w:tcPr>
          <w:p w14:paraId="02E44C09"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7,0</w:t>
            </w:r>
          </w:p>
        </w:tc>
        <w:tc>
          <w:tcPr>
            <w:tcW w:w="565" w:type="dxa"/>
            <w:tcMar>
              <w:top w:w="15" w:type="dxa"/>
              <w:left w:w="15" w:type="dxa"/>
              <w:bottom w:w="0" w:type="dxa"/>
              <w:right w:w="15" w:type="dxa"/>
            </w:tcMar>
            <w:vAlign w:val="center"/>
            <w:hideMark/>
          </w:tcPr>
          <w:p w14:paraId="0B45A8E6"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48,5</w:t>
            </w:r>
          </w:p>
        </w:tc>
        <w:tc>
          <w:tcPr>
            <w:tcW w:w="565" w:type="dxa"/>
            <w:tcMar>
              <w:top w:w="15" w:type="dxa"/>
              <w:left w:w="15" w:type="dxa"/>
              <w:bottom w:w="0" w:type="dxa"/>
              <w:right w:w="15" w:type="dxa"/>
            </w:tcMar>
            <w:vAlign w:val="center"/>
            <w:hideMark/>
          </w:tcPr>
          <w:p w14:paraId="0A6D38CE"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51,0</w:t>
            </w:r>
          </w:p>
        </w:tc>
        <w:tc>
          <w:tcPr>
            <w:tcW w:w="565" w:type="dxa"/>
            <w:tcMar>
              <w:top w:w="15" w:type="dxa"/>
              <w:left w:w="15" w:type="dxa"/>
              <w:bottom w:w="0" w:type="dxa"/>
              <w:right w:w="15" w:type="dxa"/>
            </w:tcMar>
            <w:vAlign w:val="center"/>
            <w:hideMark/>
          </w:tcPr>
          <w:p w14:paraId="1B28F89E"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55,5</w:t>
            </w:r>
          </w:p>
        </w:tc>
        <w:tc>
          <w:tcPr>
            <w:tcW w:w="565" w:type="dxa"/>
            <w:tcMar>
              <w:top w:w="15" w:type="dxa"/>
              <w:left w:w="15" w:type="dxa"/>
              <w:bottom w:w="0" w:type="dxa"/>
              <w:right w:w="15" w:type="dxa"/>
            </w:tcMar>
            <w:vAlign w:val="center"/>
            <w:hideMark/>
          </w:tcPr>
          <w:p w14:paraId="0DD67C0D"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41</w:t>
            </w:r>
          </w:p>
        </w:tc>
        <w:tc>
          <w:tcPr>
            <w:tcW w:w="565" w:type="dxa"/>
            <w:tcMar>
              <w:top w:w="15" w:type="dxa"/>
              <w:left w:w="15" w:type="dxa"/>
              <w:bottom w:w="0" w:type="dxa"/>
              <w:right w:w="15" w:type="dxa"/>
            </w:tcMar>
            <w:vAlign w:val="center"/>
            <w:hideMark/>
          </w:tcPr>
          <w:p w14:paraId="7861C993"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68</w:t>
            </w:r>
          </w:p>
        </w:tc>
      </w:tr>
      <w:tr w:rsidR="00F77041" w:rsidRPr="000D389F" w14:paraId="72B7B644" w14:textId="77777777" w:rsidTr="00F77041">
        <w:trPr>
          <w:trHeight w:val="283"/>
        </w:trPr>
        <w:tc>
          <w:tcPr>
            <w:tcW w:w="0" w:type="auto"/>
            <w:vMerge/>
            <w:vAlign w:val="center"/>
          </w:tcPr>
          <w:p w14:paraId="0659BD4E" w14:textId="77777777" w:rsidR="00F77041" w:rsidRPr="000D389F" w:rsidRDefault="00F77041" w:rsidP="00F77041">
            <w:pPr>
              <w:spacing w:after="0" w:line="240" w:lineRule="auto"/>
              <w:rPr>
                <w:rFonts w:ascii="Arial" w:eastAsia="Times New Roman" w:hAnsi="Arial" w:cs="Arial"/>
                <w:sz w:val="36"/>
                <w:szCs w:val="36"/>
              </w:rPr>
            </w:pPr>
          </w:p>
        </w:tc>
        <w:tc>
          <w:tcPr>
            <w:tcW w:w="1494" w:type="dxa"/>
            <w:tcMar>
              <w:top w:w="15" w:type="dxa"/>
              <w:left w:w="113" w:type="dxa"/>
              <w:bottom w:w="0" w:type="dxa"/>
              <w:right w:w="15" w:type="dxa"/>
            </w:tcMar>
            <w:vAlign w:val="center"/>
          </w:tcPr>
          <w:p w14:paraId="3BC00253" w14:textId="5DB8ABD8" w:rsidR="00F77041" w:rsidRPr="000D389F" w:rsidRDefault="00F77041" w:rsidP="00F77041">
            <w:pPr>
              <w:spacing w:after="0" w:line="240" w:lineRule="auto"/>
              <w:textAlignment w:val="bottom"/>
              <w:rPr>
                <w:rFonts w:ascii="Arial Nova Light" w:eastAsia="Times New Roman" w:hAnsi="Arial Nova Light" w:cs="Arial"/>
                <w:color w:val="000000" w:themeColor="dark1"/>
                <w:kern w:val="24"/>
                <w:sz w:val="14"/>
                <w:szCs w:val="14"/>
              </w:rPr>
            </w:pPr>
            <w:r w:rsidRPr="000D389F">
              <w:rPr>
                <w:rFonts w:ascii="Arial Nova Light" w:eastAsia="Times New Roman" w:hAnsi="Arial Nova Light" w:cs="Arial"/>
                <w:color w:val="000000" w:themeColor="dark1"/>
                <w:kern w:val="24"/>
                <w:sz w:val="14"/>
                <w:szCs w:val="14"/>
              </w:rPr>
              <w:t>AFFECTIVE MOVIE 2</w:t>
            </w:r>
          </w:p>
        </w:tc>
        <w:tc>
          <w:tcPr>
            <w:tcW w:w="565" w:type="dxa"/>
            <w:tcMar>
              <w:top w:w="15" w:type="dxa"/>
              <w:left w:w="15" w:type="dxa"/>
              <w:bottom w:w="0" w:type="dxa"/>
              <w:right w:w="15" w:type="dxa"/>
            </w:tcMar>
            <w:vAlign w:val="center"/>
          </w:tcPr>
          <w:p w14:paraId="5025EB57" w14:textId="52F84288" w:rsidR="00F77041" w:rsidRPr="000D389F" w:rsidRDefault="00F77041" w:rsidP="00F77041">
            <w:pPr>
              <w:spacing w:after="0" w:line="240" w:lineRule="auto"/>
              <w:jc w:val="center"/>
              <w:textAlignment w:val="bottom"/>
              <w:rPr>
                <w:rFonts w:ascii="Arial Nova Light" w:eastAsia="Times New Roman" w:hAnsi="Arial Nova Light" w:cs="Arial"/>
                <w:color w:val="000000" w:themeColor="dark1"/>
                <w:kern w:val="24"/>
                <w:sz w:val="14"/>
                <w:szCs w:val="14"/>
              </w:rPr>
            </w:pPr>
            <w:r w:rsidRPr="000D389F">
              <w:rPr>
                <w:rFonts w:ascii="Arial Nova Light" w:eastAsia="Times New Roman" w:hAnsi="Arial Nova Light" w:cs="Arial"/>
                <w:color w:val="000000" w:themeColor="dark1"/>
                <w:kern w:val="24"/>
                <w:sz w:val="14"/>
                <w:szCs w:val="14"/>
              </w:rPr>
              <w:t>54,6</w:t>
            </w:r>
          </w:p>
        </w:tc>
        <w:tc>
          <w:tcPr>
            <w:tcW w:w="565" w:type="dxa"/>
            <w:tcMar>
              <w:top w:w="15" w:type="dxa"/>
              <w:left w:w="15" w:type="dxa"/>
              <w:bottom w:w="0" w:type="dxa"/>
              <w:right w:w="15" w:type="dxa"/>
            </w:tcMar>
            <w:vAlign w:val="center"/>
          </w:tcPr>
          <w:p w14:paraId="59C2437E" w14:textId="191D2C55" w:rsidR="00F77041" w:rsidRPr="000D389F" w:rsidRDefault="00F77041" w:rsidP="00F77041">
            <w:pPr>
              <w:spacing w:after="0" w:line="240" w:lineRule="auto"/>
              <w:jc w:val="center"/>
              <w:textAlignment w:val="bottom"/>
              <w:rPr>
                <w:rFonts w:ascii="Arial Nova Light" w:eastAsia="Times New Roman" w:hAnsi="Arial Nova Light" w:cs="Arial"/>
                <w:color w:val="000000" w:themeColor="dark1"/>
                <w:kern w:val="24"/>
                <w:sz w:val="14"/>
                <w:szCs w:val="14"/>
              </w:rPr>
            </w:pPr>
            <w:r w:rsidRPr="000D389F">
              <w:rPr>
                <w:rFonts w:ascii="Arial Nova Light" w:eastAsia="Times New Roman" w:hAnsi="Arial Nova Light" w:cs="Arial"/>
                <w:color w:val="000000" w:themeColor="dark1"/>
                <w:kern w:val="24"/>
                <w:sz w:val="14"/>
                <w:szCs w:val="14"/>
              </w:rPr>
              <w:t>7,9</w:t>
            </w:r>
          </w:p>
        </w:tc>
        <w:tc>
          <w:tcPr>
            <w:tcW w:w="565" w:type="dxa"/>
            <w:tcMar>
              <w:top w:w="15" w:type="dxa"/>
              <w:left w:w="15" w:type="dxa"/>
              <w:bottom w:w="0" w:type="dxa"/>
              <w:right w:w="15" w:type="dxa"/>
            </w:tcMar>
            <w:vAlign w:val="center"/>
          </w:tcPr>
          <w:p w14:paraId="0CA41F47" w14:textId="0F3A72F4" w:rsidR="00F77041" w:rsidRPr="000D389F" w:rsidRDefault="00F77041" w:rsidP="00F77041">
            <w:pPr>
              <w:spacing w:after="0" w:line="240" w:lineRule="auto"/>
              <w:jc w:val="center"/>
              <w:textAlignment w:val="bottom"/>
              <w:rPr>
                <w:rFonts w:ascii="Arial Nova Light" w:eastAsia="Times New Roman" w:hAnsi="Arial Nova Light" w:cs="Arial"/>
                <w:color w:val="000000" w:themeColor="dark1"/>
                <w:kern w:val="24"/>
                <w:sz w:val="14"/>
                <w:szCs w:val="14"/>
              </w:rPr>
            </w:pPr>
            <w:r w:rsidRPr="000D389F">
              <w:rPr>
                <w:rFonts w:ascii="Arial Nova Light" w:eastAsia="Times New Roman" w:hAnsi="Arial Nova Light" w:cs="Arial"/>
                <w:color w:val="000000" w:themeColor="dark1"/>
                <w:kern w:val="24"/>
                <w:sz w:val="14"/>
                <w:szCs w:val="14"/>
              </w:rPr>
              <w:t>52,0</w:t>
            </w:r>
          </w:p>
        </w:tc>
        <w:tc>
          <w:tcPr>
            <w:tcW w:w="565" w:type="dxa"/>
            <w:tcMar>
              <w:top w:w="15" w:type="dxa"/>
              <w:left w:w="15" w:type="dxa"/>
              <w:bottom w:w="0" w:type="dxa"/>
              <w:right w:w="15" w:type="dxa"/>
            </w:tcMar>
            <w:vAlign w:val="center"/>
          </w:tcPr>
          <w:p w14:paraId="0F50ACDB" w14:textId="5058A559" w:rsidR="00F77041" w:rsidRPr="000D389F" w:rsidRDefault="00F77041" w:rsidP="00F77041">
            <w:pPr>
              <w:spacing w:after="0" w:line="240" w:lineRule="auto"/>
              <w:jc w:val="center"/>
              <w:textAlignment w:val="bottom"/>
              <w:rPr>
                <w:rFonts w:ascii="Arial Nova Light" w:eastAsia="Times New Roman" w:hAnsi="Arial Nova Light" w:cs="Arial"/>
                <w:color w:val="000000" w:themeColor="dark1"/>
                <w:kern w:val="24"/>
                <w:sz w:val="14"/>
                <w:szCs w:val="14"/>
              </w:rPr>
            </w:pPr>
            <w:r w:rsidRPr="000D389F">
              <w:rPr>
                <w:rFonts w:ascii="Arial Nova Light" w:eastAsia="Times New Roman" w:hAnsi="Arial Nova Light" w:cs="Arial"/>
                <w:color w:val="000000" w:themeColor="dark1"/>
                <w:kern w:val="24"/>
                <w:sz w:val="14"/>
                <w:szCs w:val="14"/>
              </w:rPr>
              <w:t>5,9</w:t>
            </w:r>
          </w:p>
        </w:tc>
        <w:tc>
          <w:tcPr>
            <w:tcW w:w="565" w:type="dxa"/>
            <w:tcMar>
              <w:top w:w="15" w:type="dxa"/>
              <w:left w:w="15" w:type="dxa"/>
              <w:bottom w:w="0" w:type="dxa"/>
              <w:right w:w="15" w:type="dxa"/>
            </w:tcMar>
            <w:vAlign w:val="center"/>
          </w:tcPr>
          <w:p w14:paraId="2503FAAB" w14:textId="73CC35B3" w:rsidR="00F77041" w:rsidRPr="000D389F" w:rsidRDefault="00F77041" w:rsidP="00F77041">
            <w:pPr>
              <w:spacing w:after="0" w:line="240" w:lineRule="auto"/>
              <w:jc w:val="center"/>
              <w:textAlignment w:val="bottom"/>
              <w:rPr>
                <w:rFonts w:ascii="Arial Nova Light" w:eastAsia="Times New Roman" w:hAnsi="Arial Nova Light" w:cs="Arial"/>
                <w:color w:val="000000" w:themeColor="dark1"/>
                <w:kern w:val="24"/>
                <w:sz w:val="14"/>
                <w:szCs w:val="14"/>
              </w:rPr>
            </w:pPr>
            <w:r w:rsidRPr="000D389F">
              <w:rPr>
                <w:rFonts w:ascii="Arial Nova Light" w:eastAsia="Times New Roman" w:hAnsi="Arial Nova Light" w:cs="Arial"/>
                <w:color w:val="000000" w:themeColor="dark1"/>
                <w:kern w:val="24"/>
                <w:sz w:val="14"/>
                <w:szCs w:val="14"/>
              </w:rPr>
              <w:t>0,9</w:t>
            </w:r>
          </w:p>
        </w:tc>
        <w:tc>
          <w:tcPr>
            <w:tcW w:w="565" w:type="dxa"/>
            <w:tcMar>
              <w:top w:w="15" w:type="dxa"/>
              <w:left w:w="15" w:type="dxa"/>
              <w:bottom w:w="0" w:type="dxa"/>
              <w:right w:w="15" w:type="dxa"/>
            </w:tcMar>
            <w:vAlign w:val="center"/>
          </w:tcPr>
          <w:p w14:paraId="24B432F0" w14:textId="7C350338" w:rsidR="00F77041" w:rsidRPr="000D389F" w:rsidRDefault="00F77041" w:rsidP="00F77041">
            <w:pPr>
              <w:spacing w:after="0" w:line="240" w:lineRule="auto"/>
              <w:jc w:val="center"/>
              <w:textAlignment w:val="bottom"/>
              <w:rPr>
                <w:rFonts w:ascii="Arial Nova Light" w:eastAsia="Times New Roman" w:hAnsi="Arial Nova Light" w:cs="Arial"/>
                <w:color w:val="000000" w:themeColor="dark1"/>
                <w:kern w:val="24"/>
                <w:sz w:val="14"/>
                <w:szCs w:val="14"/>
              </w:rPr>
            </w:pPr>
            <w:r w:rsidRPr="000D389F">
              <w:rPr>
                <w:rFonts w:ascii="Arial Nova Light" w:eastAsia="Times New Roman" w:hAnsi="Arial Nova Light" w:cs="Arial"/>
                <w:color w:val="000000" w:themeColor="dark1"/>
                <w:kern w:val="24"/>
                <w:sz w:val="14"/>
                <w:szCs w:val="14"/>
              </w:rPr>
              <w:t>1,6</w:t>
            </w:r>
          </w:p>
        </w:tc>
        <w:tc>
          <w:tcPr>
            <w:tcW w:w="565" w:type="dxa"/>
            <w:tcMar>
              <w:top w:w="15" w:type="dxa"/>
              <w:left w:w="15" w:type="dxa"/>
              <w:bottom w:w="0" w:type="dxa"/>
              <w:right w:w="15" w:type="dxa"/>
            </w:tcMar>
            <w:vAlign w:val="center"/>
          </w:tcPr>
          <w:p w14:paraId="3012D93C" w14:textId="18C96A77" w:rsidR="00F77041" w:rsidRPr="000D389F" w:rsidRDefault="00F77041" w:rsidP="00F77041">
            <w:pPr>
              <w:spacing w:after="0" w:line="240" w:lineRule="auto"/>
              <w:jc w:val="center"/>
              <w:textAlignment w:val="bottom"/>
              <w:rPr>
                <w:rFonts w:ascii="Arial Nova Light" w:eastAsia="Times New Roman" w:hAnsi="Arial Nova Light" w:cs="Arial"/>
                <w:color w:val="000000" w:themeColor="dark1"/>
                <w:kern w:val="24"/>
                <w:sz w:val="14"/>
                <w:szCs w:val="14"/>
              </w:rPr>
            </w:pPr>
            <w:r w:rsidRPr="000D389F">
              <w:rPr>
                <w:rFonts w:ascii="Arial Nova Light" w:eastAsia="Times New Roman" w:hAnsi="Arial Nova Light" w:cs="Arial"/>
                <w:color w:val="000000" w:themeColor="dark1"/>
                <w:kern w:val="24"/>
                <w:sz w:val="14"/>
                <w:szCs w:val="14"/>
              </w:rPr>
              <w:t>10,3</w:t>
            </w:r>
          </w:p>
        </w:tc>
        <w:tc>
          <w:tcPr>
            <w:tcW w:w="565" w:type="dxa"/>
            <w:tcMar>
              <w:top w:w="15" w:type="dxa"/>
              <w:left w:w="15" w:type="dxa"/>
              <w:bottom w:w="0" w:type="dxa"/>
              <w:right w:w="15" w:type="dxa"/>
            </w:tcMar>
            <w:vAlign w:val="center"/>
          </w:tcPr>
          <w:p w14:paraId="5E24A78A" w14:textId="02061919" w:rsidR="00F77041" w:rsidRPr="000D389F" w:rsidRDefault="00F77041" w:rsidP="00F77041">
            <w:pPr>
              <w:spacing w:after="0" w:line="240" w:lineRule="auto"/>
              <w:jc w:val="center"/>
              <w:textAlignment w:val="bottom"/>
              <w:rPr>
                <w:rFonts w:ascii="Arial Nova Light" w:eastAsia="Times New Roman" w:hAnsi="Arial Nova Light" w:cs="Arial"/>
                <w:color w:val="000000" w:themeColor="dark1"/>
                <w:kern w:val="24"/>
                <w:sz w:val="14"/>
                <w:szCs w:val="14"/>
              </w:rPr>
            </w:pPr>
            <w:r w:rsidRPr="000D389F">
              <w:rPr>
                <w:rFonts w:ascii="Arial Nova Light" w:eastAsia="Times New Roman" w:hAnsi="Arial Nova Light" w:cs="Arial"/>
                <w:color w:val="000000" w:themeColor="dark1"/>
                <w:kern w:val="24"/>
                <w:sz w:val="14"/>
                <w:szCs w:val="14"/>
              </w:rPr>
              <w:t>49,0</w:t>
            </w:r>
          </w:p>
        </w:tc>
        <w:tc>
          <w:tcPr>
            <w:tcW w:w="565" w:type="dxa"/>
            <w:tcMar>
              <w:top w:w="15" w:type="dxa"/>
              <w:left w:w="15" w:type="dxa"/>
              <w:bottom w:w="0" w:type="dxa"/>
              <w:right w:w="15" w:type="dxa"/>
            </w:tcMar>
            <w:vAlign w:val="center"/>
          </w:tcPr>
          <w:p w14:paraId="3F3C43AE" w14:textId="3EFD7A98" w:rsidR="00F77041" w:rsidRPr="000D389F" w:rsidRDefault="00F77041" w:rsidP="00F77041">
            <w:pPr>
              <w:spacing w:after="0" w:line="240" w:lineRule="auto"/>
              <w:jc w:val="center"/>
              <w:textAlignment w:val="bottom"/>
              <w:rPr>
                <w:rFonts w:ascii="Arial Nova Light" w:eastAsia="Times New Roman" w:hAnsi="Arial Nova Light" w:cs="Arial"/>
                <w:color w:val="000000" w:themeColor="dark1"/>
                <w:kern w:val="24"/>
                <w:sz w:val="14"/>
                <w:szCs w:val="14"/>
              </w:rPr>
            </w:pPr>
            <w:r w:rsidRPr="000D389F">
              <w:rPr>
                <w:rFonts w:ascii="Arial Nova Light" w:eastAsia="Times New Roman" w:hAnsi="Arial Nova Light" w:cs="Arial"/>
                <w:color w:val="000000" w:themeColor="dark1"/>
                <w:kern w:val="24"/>
                <w:sz w:val="14"/>
                <w:szCs w:val="14"/>
              </w:rPr>
              <w:t>52,0</w:t>
            </w:r>
          </w:p>
        </w:tc>
        <w:tc>
          <w:tcPr>
            <w:tcW w:w="565" w:type="dxa"/>
            <w:tcMar>
              <w:top w:w="15" w:type="dxa"/>
              <w:left w:w="15" w:type="dxa"/>
              <w:bottom w:w="0" w:type="dxa"/>
              <w:right w:w="15" w:type="dxa"/>
            </w:tcMar>
            <w:vAlign w:val="center"/>
          </w:tcPr>
          <w:p w14:paraId="05FD4F4B" w14:textId="1D550100" w:rsidR="00F77041" w:rsidRPr="000D389F" w:rsidRDefault="00F77041" w:rsidP="00F77041">
            <w:pPr>
              <w:spacing w:after="0" w:line="240" w:lineRule="auto"/>
              <w:jc w:val="center"/>
              <w:textAlignment w:val="bottom"/>
              <w:rPr>
                <w:rFonts w:ascii="Arial Nova Light" w:eastAsia="Times New Roman" w:hAnsi="Arial Nova Light" w:cs="Arial"/>
                <w:color w:val="000000" w:themeColor="dark1"/>
                <w:kern w:val="24"/>
                <w:sz w:val="14"/>
                <w:szCs w:val="14"/>
              </w:rPr>
            </w:pPr>
            <w:r w:rsidRPr="000D389F">
              <w:rPr>
                <w:rFonts w:ascii="Arial Nova Light" w:eastAsia="Times New Roman" w:hAnsi="Arial Nova Light" w:cs="Arial"/>
                <w:color w:val="000000" w:themeColor="dark1"/>
                <w:kern w:val="24"/>
                <w:sz w:val="14"/>
                <w:szCs w:val="14"/>
              </w:rPr>
              <w:t>59,3</w:t>
            </w:r>
          </w:p>
        </w:tc>
        <w:tc>
          <w:tcPr>
            <w:tcW w:w="565" w:type="dxa"/>
            <w:tcMar>
              <w:top w:w="15" w:type="dxa"/>
              <w:left w:w="15" w:type="dxa"/>
              <w:bottom w:w="0" w:type="dxa"/>
              <w:right w:w="15" w:type="dxa"/>
            </w:tcMar>
            <w:vAlign w:val="center"/>
          </w:tcPr>
          <w:p w14:paraId="61D7A4FE" w14:textId="61141711" w:rsidR="00F77041" w:rsidRPr="000D389F" w:rsidRDefault="00F77041" w:rsidP="00F77041">
            <w:pPr>
              <w:spacing w:after="0" w:line="240" w:lineRule="auto"/>
              <w:jc w:val="center"/>
              <w:textAlignment w:val="bottom"/>
              <w:rPr>
                <w:rFonts w:ascii="Arial Nova Light" w:eastAsia="Times New Roman" w:hAnsi="Arial Nova Light" w:cs="Arial"/>
                <w:color w:val="000000" w:themeColor="dark1"/>
                <w:kern w:val="24"/>
                <w:sz w:val="14"/>
                <w:szCs w:val="14"/>
              </w:rPr>
            </w:pPr>
            <w:r w:rsidRPr="000D389F">
              <w:rPr>
                <w:rFonts w:ascii="Arial Nova Light" w:eastAsia="Times New Roman" w:hAnsi="Arial Nova Light" w:cs="Arial"/>
                <w:color w:val="000000" w:themeColor="dark1"/>
                <w:kern w:val="24"/>
                <w:sz w:val="14"/>
                <w:szCs w:val="14"/>
              </w:rPr>
              <w:t>43</w:t>
            </w:r>
          </w:p>
        </w:tc>
        <w:tc>
          <w:tcPr>
            <w:tcW w:w="565" w:type="dxa"/>
            <w:tcMar>
              <w:top w:w="15" w:type="dxa"/>
              <w:left w:w="15" w:type="dxa"/>
              <w:bottom w:w="0" w:type="dxa"/>
              <w:right w:w="15" w:type="dxa"/>
            </w:tcMar>
            <w:vAlign w:val="center"/>
          </w:tcPr>
          <w:p w14:paraId="28E19FAF" w14:textId="5AC5DE9C" w:rsidR="00F77041" w:rsidRPr="000D389F" w:rsidRDefault="00F77041" w:rsidP="00F77041">
            <w:pPr>
              <w:spacing w:after="0" w:line="240" w:lineRule="auto"/>
              <w:jc w:val="center"/>
              <w:textAlignment w:val="bottom"/>
              <w:rPr>
                <w:rFonts w:ascii="Arial Nova Light" w:eastAsia="Times New Roman" w:hAnsi="Arial Nova Light" w:cs="Arial"/>
                <w:color w:val="000000" w:themeColor="dark1"/>
                <w:kern w:val="24"/>
                <w:sz w:val="14"/>
                <w:szCs w:val="14"/>
              </w:rPr>
            </w:pPr>
            <w:r w:rsidRPr="000D389F">
              <w:rPr>
                <w:rFonts w:ascii="Arial Nova Light" w:eastAsia="Times New Roman" w:hAnsi="Arial Nova Light" w:cs="Arial"/>
                <w:color w:val="000000" w:themeColor="dark1"/>
                <w:kern w:val="24"/>
                <w:sz w:val="14"/>
                <w:szCs w:val="14"/>
              </w:rPr>
              <w:t>77</w:t>
            </w:r>
          </w:p>
        </w:tc>
      </w:tr>
      <w:tr w:rsidR="00F77041" w:rsidRPr="000D389F" w14:paraId="7C6572B4" w14:textId="77777777" w:rsidTr="00F77041">
        <w:trPr>
          <w:trHeight w:val="283"/>
        </w:trPr>
        <w:tc>
          <w:tcPr>
            <w:tcW w:w="0" w:type="auto"/>
            <w:vMerge/>
            <w:vAlign w:val="center"/>
            <w:hideMark/>
          </w:tcPr>
          <w:p w14:paraId="53F72BF4" w14:textId="77777777" w:rsidR="00F77041" w:rsidRPr="000D389F" w:rsidRDefault="00F77041" w:rsidP="00F77041">
            <w:pPr>
              <w:spacing w:after="0" w:line="240" w:lineRule="auto"/>
              <w:rPr>
                <w:rFonts w:ascii="Arial" w:eastAsia="Times New Roman" w:hAnsi="Arial" w:cs="Arial"/>
                <w:sz w:val="36"/>
                <w:szCs w:val="36"/>
              </w:rPr>
            </w:pPr>
          </w:p>
        </w:tc>
        <w:tc>
          <w:tcPr>
            <w:tcW w:w="1494" w:type="dxa"/>
            <w:tcMar>
              <w:top w:w="15" w:type="dxa"/>
              <w:left w:w="113" w:type="dxa"/>
              <w:bottom w:w="0" w:type="dxa"/>
              <w:right w:w="15" w:type="dxa"/>
            </w:tcMar>
            <w:vAlign w:val="center"/>
            <w:hideMark/>
          </w:tcPr>
          <w:p w14:paraId="4C5E0D9A" w14:textId="77777777" w:rsidR="00F77041" w:rsidRPr="000D389F" w:rsidRDefault="00F77041" w:rsidP="00F77041">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 xml:space="preserve">AFFECTIVE TASK </w:t>
            </w:r>
          </w:p>
        </w:tc>
        <w:tc>
          <w:tcPr>
            <w:tcW w:w="565" w:type="dxa"/>
            <w:tcMar>
              <w:top w:w="15" w:type="dxa"/>
              <w:left w:w="15" w:type="dxa"/>
              <w:bottom w:w="0" w:type="dxa"/>
              <w:right w:w="15" w:type="dxa"/>
            </w:tcMar>
            <w:vAlign w:val="center"/>
            <w:hideMark/>
          </w:tcPr>
          <w:p w14:paraId="4F3C9E3E"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59,0</w:t>
            </w:r>
          </w:p>
        </w:tc>
        <w:tc>
          <w:tcPr>
            <w:tcW w:w="565" w:type="dxa"/>
            <w:tcMar>
              <w:top w:w="15" w:type="dxa"/>
              <w:left w:w="15" w:type="dxa"/>
              <w:bottom w:w="0" w:type="dxa"/>
              <w:right w:w="15" w:type="dxa"/>
            </w:tcMar>
            <w:vAlign w:val="center"/>
            <w:hideMark/>
          </w:tcPr>
          <w:p w14:paraId="638F8D6F"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6,4</w:t>
            </w:r>
          </w:p>
        </w:tc>
        <w:tc>
          <w:tcPr>
            <w:tcW w:w="565" w:type="dxa"/>
            <w:tcMar>
              <w:top w:w="15" w:type="dxa"/>
              <w:left w:w="15" w:type="dxa"/>
              <w:bottom w:w="0" w:type="dxa"/>
              <w:right w:w="15" w:type="dxa"/>
            </w:tcMar>
            <w:vAlign w:val="center"/>
            <w:hideMark/>
          </w:tcPr>
          <w:p w14:paraId="1531BE28"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59,0</w:t>
            </w:r>
          </w:p>
        </w:tc>
        <w:tc>
          <w:tcPr>
            <w:tcW w:w="565" w:type="dxa"/>
            <w:tcMar>
              <w:top w:w="15" w:type="dxa"/>
              <w:left w:w="15" w:type="dxa"/>
              <w:bottom w:w="0" w:type="dxa"/>
              <w:right w:w="15" w:type="dxa"/>
            </w:tcMar>
            <w:vAlign w:val="center"/>
            <w:hideMark/>
          </w:tcPr>
          <w:p w14:paraId="3058CE69"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5,2</w:t>
            </w:r>
          </w:p>
        </w:tc>
        <w:tc>
          <w:tcPr>
            <w:tcW w:w="565" w:type="dxa"/>
            <w:tcMar>
              <w:top w:w="15" w:type="dxa"/>
              <w:left w:w="15" w:type="dxa"/>
              <w:bottom w:w="0" w:type="dxa"/>
              <w:right w:w="15" w:type="dxa"/>
            </w:tcMar>
            <w:vAlign w:val="center"/>
            <w:hideMark/>
          </w:tcPr>
          <w:p w14:paraId="59F36FBB"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0,1</w:t>
            </w:r>
          </w:p>
        </w:tc>
        <w:tc>
          <w:tcPr>
            <w:tcW w:w="565" w:type="dxa"/>
            <w:tcMar>
              <w:top w:w="15" w:type="dxa"/>
              <w:left w:w="15" w:type="dxa"/>
              <w:bottom w:w="0" w:type="dxa"/>
              <w:right w:w="15" w:type="dxa"/>
            </w:tcMar>
            <w:vAlign w:val="center"/>
            <w:hideMark/>
          </w:tcPr>
          <w:p w14:paraId="6B122DC0"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1,3</w:t>
            </w:r>
          </w:p>
        </w:tc>
        <w:tc>
          <w:tcPr>
            <w:tcW w:w="565" w:type="dxa"/>
            <w:tcMar>
              <w:top w:w="15" w:type="dxa"/>
              <w:left w:w="15" w:type="dxa"/>
              <w:bottom w:w="0" w:type="dxa"/>
              <w:right w:w="15" w:type="dxa"/>
            </w:tcMar>
            <w:vAlign w:val="center"/>
            <w:hideMark/>
          </w:tcPr>
          <w:p w14:paraId="33721044"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7,3</w:t>
            </w:r>
          </w:p>
        </w:tc>
        <w:tc>
          <w:tcPr>
            <w:tcW w:w="565" w:type="dxa"/>
            <w:tcMar>
              <w:top w:w="15" w:type="dxa"/>
              <w:left w:w="15" w:type="dxa"/>
              <w:bottom w:w="0" w:type="dxa"/>
              <w:right w:w="15" w:type="dxa"/>
            </w:tcMar>
            <w:vAlign w:val="center"/>
            <w:hideMark/>
          </w:tcPr>
          <w:p w14:paraId="39E6E1BC"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54,8</w:t>
            </w:r>
          </w:p>
        </w:tc>
        <w:tc>
          <w:tcPr>
            <w:tcW w:w="565" w:type="dxa"/>
            <w:tcMar>
              <w:top w:w="15" w:type="dxa"/>
              <w:left w:w="15" w:type="dxa"/>
              <w:bottom w:w="0" w:type="dxa"/>
              <w:right w:w="15" w:type="dxa"/>
            </w:tcMar>
            <w:vAlign w:val="center"/>
            <w:hideMark/>
          </w:tcPr>
          <w:p w14:paraId="696ECBC0"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59,0</w:t>
            </w:r>
          </w:p>
        </w:tc>
        <w:tc>
          <w:tcPr>
            <w:tcW w:w="565" w:type="dxa"/>
            <w:tcMar>
              <w:top w:w="15" w:type="dxa"/>
              <w:left w:w="15" w:type="dxa"/>
              <w:bottom w:w="0" w:type="dxa"/>
              <w:right w:w="15" w:type="dxa"/>
            </w:tcMar>
            <w:vAlign w:val="center"/>
            <w:hideMark/>
          </w:tcPr>
          <w:p w14:paraId="5A8B7883"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62,0</w:t>
            </w:r>
          </w:p>
        </w:tc>
        <w:tc>
          <w:tcPr>
            <w:tcW w:w="565" w:type="dxa"/>
            <w:tcMar>
              <w:top w:w="15" w:type="dxa"/>
              <w:left w:w="15" w:type="dxa"/>
              <w:bottom w:w="0" w:type="dxa"/>
              <w:right w:w="15" w:type="dxa"/>
            </w:tcMar>
            <w:vAlign w:val="center"/>
            <w:hideMark/>
          </w:tcPr>
          <w:p w14:paraId="339B2BC8"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46</w:t>
            </w:r>
          </w:p>
        </w:tc>
        <w:tc>
          <w:tcPr>
            <w:tcW w:w="565" w:type="dxa"/>
            <w:tcMar>
              <w:top w:w="15" w:type="dxa"/>
              <w:left w:w="15" w:type="dxa"/>
              <w:bottom w:w="0" w:type="dxa"/>
              <w:right w:w="15" w:type="dxa"/>
            </w:tcMar>
            <w:vAlign w:val="center"/>
            <w:hideMark/>
          </w:tcPr>
          <w:p w14:paraId="62EB6A9A"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73</w:t>
            </w:r>
          </w:p>
        </w:tc>
      </w:tr>
      <w:tr w:rsidR="00F77041" w:rsidRPr="000D389F" w14:paraId="79E517C9" w14:textId="77777777" w:rsidTr="00F77041">
        <w:trPr>
          <w:trHeight w:val="170"/>
        </w:trPr>
        <w:tc>
          <w:tcPr>
            <w:tcW w:w="566" w:type="dxa"/>
            <w:tcMar>
              <w:top w:w="15" w:type="dxa"/>
              <w:left w:w="15" w:type="dxa"/>
              <w:bottom w:w="0" w:type="dxa"/>
              <w:right w:w="15" w:type="dxa"/>
            </w:tcMar>
            <w:vAlign w:val="center"/>
            <w:hideMark/>
          </w:tcPr>
          <w:p w14:paraId="5AEE5EA5" w14:textId="77777777" w:rsidR="00F77041" w:rsidRPr="000D389F" w:rsidRDefault="00F77041" w:rsidP="00F77041">
            <w:pPr>
              <w:spacing w:after="0" w:line="240" w:lineRule="auto"/>
              <w:rPr>
                <w:rFonts w:ascii="Arial" w:eastAsia="Times New Roman" w:hAnsi="Arial" w:cs="Arial"/>
                <w:sz w:val="20"/>
                <w:szCs w:val="20"/>
              </w:rPr>
            </w:pPr>
          </w:p>
        </w:tc>
        <w:tc>
          <w:tcPr>
            <w:tcW w:w="1494" w:type="dxa"/>
            <w:tcMar>
              <w:top w:w="15" w:type="dxa"/>
              <w:left w:w="113" w:type="dxa"/>
              <w:bottom w:w="0" w:type="dxa"/>
              <w:right w:w="15" w:type="dxa"/>
            </w:tcMar>
            <w:vAlign w:val="center"/>
            <w:hideMark/>
          </w:tcPr>
          <w:p w14:paraId="05B1D881"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12CB8A4F"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2585AA14"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13DA8FA5"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42C56044"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290AFACE"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25446C1B"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4CF41549"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4AE16451"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43D24640"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74DDE262"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Mar>
              <w:top w:w="15" w:type="dxa"/>
              <w:left w:w="15" w:type="dxa"/>
              <w:bottom w:w="0" w:type="dxa"/>
              <w:right w:w="15" w:type="dxa"/>
            </w:tcMar>
            <w:vAlign w:val="center"/>
            <w:hideMark/>
          </w:tcPr>
          <w:p w14:paraId="7F42C155"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Borders>
              <w:right w:val="nil"/>
            </w:tcBorders>
            <w:tcMar>
              <w:top w:w="15" w:type="dxa"/>
              <w:left w:w="15" w:type="dxa"/>
              <w:bottom w:w="0" w:type="dxa"/>
              <w:right w:w="15" w:type="dxa"/>
            </w:tcMar>
            <w:vAlign w:val="center"/>
            <w:hideMark/>
          </w:tcPr>
          <w:p w14:paraId="3EFFE446" w14:textId="77777777" w:rsidR="00F77041" w:rsidRPr="000D389F" w:rsidRDefault="00F77041" w:rsidP="00F77041">
            <w:pPr>
              <w:spacing w:after="0" w:line="240" w:lineRule="auto"/>
              <w:rPr>
                <w:rFonts w:ascii="Times New Roman" w:eastAsia="Times New Roman" w:hAnsi="Times New Roman" w:cs="Times New Roman"/>
                <w:sz w:val="20"/>
                <w:szCs w:val="20"/>
              </w:rPr>
            </w:pPr>
          </w:p>
        </w:tc>
      </w:tr>
      <w:tr w:rsidR="00F77041" w:rsidRPr="000D389F" w14:paraId="0D6BDE04" w14:textId="77777777" w:rsidTr="00F77041">
        <w:trPr>
          <w:trHeight w:val="283"/>
        </w:trPr>
        <w:tc>
          <w:tcPr>
            <w:tcW w:w="566" w:type="dxa"/>
            <w:vMerge w:val="restart"/>
            <w:tcMar>
              <w:top w:w="15" w:type="dxa"/>
              <w:left w:w="15" w:type="dxa"/>
              <w:bottom w:w="0" w:type="dxa"/>
              <w:right w:w="15" w:type="dxa"/>
            </w:tcMar>
            <w:vAlign w:val="center"/>
            <w:hideMark/>
          </w:tcPr>
          <w:p w14:paraId="64CE695C"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w:eastAsia="Times New Roman" w:hAnsi="Arial Nova" w:cs="Arial"/>
                <w:b/>
                <w:bCs/>
                <w:color w:val="000000" w:themeColor="dark1"/>
                <w:kern w:val="24"/>
                <w:sz w:val="14"/>
                <w:szCs w:val="14"/>
              </w:rPr>
              <w:t>VIS</w:t>
            </w:r>
          </w:p>
        </w:tc>
        <w:tc>
          <w:tcPr>
            <w:tcW w:w="1494" w:type="dxa"/>
            <w:tcMar>
              <w:top w:w="15" w:type="dxa"/>
              <w:left w:w="113" w:type="dxa"/>
              <w:bottom w:w="0" w:type="dxa"/>
              <w:right w:w="15" w:type="dxa"/>
            </w:tcMar>
            <w:vAlign w:val="center"/>
            <w:hideMark/>
          </w:tcPr>
          <w:p w14:paraId="5DACEBA0" w14:textId="77777777" w:rsidR="00F77041" w:rsidRPr="000D389F" w:rsidRDefault="00F77041" w:rsidP="00F77041">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NEUTRAL REST 1</w:t>
            </w:r>
          </w:p>
        </w:tc>
        <w:tc>
          <w:tcPr>
            <w:tcW w:w="565" w:type="dxa"/>
            <w:tcMar>
              <w:top w:w="15" w:type="dxa"/>
              <w:left w:w="15" w:type="dxa"/>
              <w:bottom w:w="0" w:type="dxa"/>
              <w:right w:w="15" w:type="dxa"/>
            </w:tcMar>
            <w:vAlign w:val="center"/>
            <w:hideMark/>
          </w:tcPr>
          <w:p w14:paraId="4DD846F8"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41,0</w:t>
            </w:r>
          </w:p>
        </w:tc>
        <w:tc>
          <w:tcPr>
            <w:tcW w:w="565" w:type="dxa"/>
            <w:tcMar>
              <w:top w:w="15" w:type="dxa"/>
              <w:left w:w="15" w:type="dxa"/>
              <w:bottom w:w="0" w:type="dxa"/>
              <w:right w:w="15" w:type="dxa"/>
            </w:tcMar>
            <w:vAlign w:val="center"/>
            <w:hideMark/>
          </w:tcPr>
          <w:p w14:paraId="7D277CDE"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10,5</w:t>
            </w:r>
          </w:p>
        </w:tc>
        <w:tc>
          <w:tcPr>
            <w:tcW w:w="565" w:type="dxa"/>
            <w:tcMar>
              <w:top w:w="15" w:type="dxa"/>
              <w:left w:w="15" w:type="dxa"/>
              <w:bottom w:w="0" w:type="dxa"/>
              <w:right w:w="15" w:type="dxa"/>
            </w:tcMar>
            <w:vAlign w:val="center"/>
            <w:hideMark/>
          </w:tcPr>
          <w:p w14:paraId="6EEE5C9D"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42,5</w:t>
            </w:r>
          </w:p>
        </w:tc>
        <w:tc>
          <w:tcPr>
            <w:tcW w:w="565" w:type="dxa"/>
            <w:tcMar>
              <w:top w:w="15" w:type="dxa"/>
              <w:left w:w="15" w:type="dxa"/>
              <w:bottom w:w="0" w:type="dxa"/>
              <w:right w:w="15" w:type="dxa"/>
            </w:tcMar>
            <w:vAlign w:val="center"/>
            <w:hideMark/>
          </w:tcPr>
          <w:p w14:paraId="4963D890"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10,4</w:t>
            </w:r>
          </w:p>
        </w:tc>
        <w:tc>
          <w:tcPr>
            <w:tcW w:w="565" w:type="dxa"/>
            <w:tcMar>
              <w:top w:w="15" w:type="dxa"/>
              <w:left w:w="15" w:type="dxa"/>
              <w:bottom w:w="0" w:type="dxa"/>
              <w:right w:w="15" w:type="dxa"/>
            </w:tcMar>
            <w:vAlign w:val="center"/>
            <w:hideMark/>
          </w:tcPr>
          <w:p w14:paraId="1677EAF3"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0,0</w:t>
            </w:r>
          </w:p>
        </w:tc>
        <w:tc>
          <w:tcPr>
            <w:tcW w:w="565" w:type="dxa"/>
            <w:tcMar>
              <w:top w:w="15" w:type="dxa"/>
              <w:left w:w="15" w:type="dxa"/>
              <w:bottom w:w="0" w:type="dxa"/>
              <w:right w:w="15" w:type="dxa"/>
            </w:tcMar>
            <w:vAlign w:val="center"/>
            <w:hideMark/>
          </w:tcPr>
          <w:p w14:paraId="117D2F91"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2,1</w:t>
            </w:r>
          </w:p>
        </w:tc>
        <w:tc>
          <w:tcPr>
            <w:tcW w:w="565" w:type="dxa"/>
            <w:tcMar>
              <w:top w:w="15" w:type="dxa"/>
              <w:left w:w="15" w:type="dxa"/>
              <w:bottom w:w="0" w:type="dxa"/>
              <w:right w:w="15" w:type="dxa"/>
            </w:tcMar>
            <w:vAlign w:val="center"/>
            <w:hideMark/>
          </w:tcPr>
          <w:p w14:paraId="0A968580"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15,0</w:t>
            </w:r>
          </w:p>
        </w:tc>
        <w:tc>
          <w:tcPr>
            <w:tcW w:w="565" w:type="dxa"/>
            <w:tcMar>
              <w:top w:w="15" w:type="dxa"/>
              <w:left w:w="15" w:type="dxa"/>
              <w:bottom w:w="0" w:type="dxa"/>
              <w:right w:w="15" w:type="dxa"/>
            </w:tcMar>
            <w:vAlign w:val="center"/>
            <w:hideMark/>
          </w:tcPr>
          <w:p w14:paraId="4B8C3F57"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32,5</w:t>
            </w:r>
          </w:p>
        </w:tc>
        <w:tc>
          <w:tcPr>
            <w:tcW w:w="565" w:type="dxa"/>
            <w:tcMar>
              <w:top w:w="15" w:type="dxa"/>
              <w:left w:w="15" w:type="dxa"/>
              <w:bottom w:w="0" w:type="dxa"/>
              <w:right w:w="15" w:type="dxa"/>
            </w:tcMar>
            <w:vAlign w:val="center"/>
            <w:hideMark/>
          </w:tcPr>
          <w:p w14:paraId="5E66BD27"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42,5</w:t>
            </w:r>
          </w:p>
        </w:tc>
        <w:tc>
          <w:tcPr>
            <w:tcW w:w="565" w:type="dxa"/>
            <w:tcMar>
              <w:top w:w="15" w:type="dxa"/>
              <w:left w:w="15" w:type="dxa"/>
              <w:bottom w:w="0" w:type="dxa"/>
              <w:right w:w="15" w:type="dxa"/>
            </w:tcMar>
            <w:vAlign w:val="center"/>
            <w:hideMark/>
          </w:tcPr>
          <w:p w14:paraId="26736520"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47,5</w:t>
            </w:r>
          </w:p>
        </w:tc>
        <w:tc>
          <w:tcPr>
            <w:tcW w:w="565" w:type="dxa"/>
            <w:tcMar>
              <w:top w:w="15" w:type="dxa"/>
              <w:left w:w="15" w:type="dxa"/>
              <w:bottom w:w="0" w:type="dxa"/>
              <w:right w:w="15" w:type="dxa"/>
            </w:tcMar>
            <w:vAlign w:val="center"/>
            <w:hideMark/>
          </w:tcPr>
          <w:p w14:paraId="33FB3BF1"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21</w:t>
            </w:r>
          </w:p>
        </w:tc>
        <w:tc>
          <w:tcPr>
            <w:tcW w:w="565" w:type="dxa"/>
            <w:tcBorders>
              <w:right w:val="nil"/>
            </w:tcBorders>
            <w:tcMar>
              <w:top w:w="15" w:type="dxa"/>
              <w:left w:w="15" w:type="dxa"/>
              <w:bottom w:w="0" w:type="dxa"/>
              <w:right w:w="15" w:type="dxa"/>
            </w:tcMar>
            <w:vAlign w:val="center"/>
            <w:hideMark/>
          </w:tcPr>
          <w:p w14:paraId="483752AF"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64</w:t>
            </w:r>
          </w:p>
        </w:tc>
      </w:tr>
      <w:tr w:rsidR="00F77041" w:rsidRPr="000D389F" w14:paraId="327333DC" w14:textId="77777777" w:rsidTr="00F77041">
        <w:trPr>
          <w:trHeight w:val="283"/>
        </w:trPr>
        <w:tc>
          <w:tcPr>
            <w:tcW w:w="0" w:type="auto"/>
            <w:vMerge/>
            <w:vAlign w:val="center"/>
            <w:hideMark/>
          </w:tcPr>
          <w:p w14:paraId="7E30FC24" w14:textId="77777777" w:rsidR="00F77041" w:rsidRPr="000D389F" w:rsidRDefault="00F77041" w:rsidP="00F77041">
            <w:pPr>
              <w:spacing w:after="0" w:line="240" w:lineRule="auto"/>
              <w:rPr>
                <w:rFonts w:ascii="Arial" w:eastAsia="Times New Roman" w:hAnsi="Arial" w:cs="Arial"/>
                <w:sz w:val="36"/>
                <w:szCs w:val="36"/>
              </w:rPr>
            </w:pPr>
          </w:p>
        </w:tc>
        <w:tc>
          <w:tcPr>
            <w:tcW w:w="1494" w:type="dxa"/>
            <w:tcMar>
              <w:top w:w="15" w:type="dxa"/>
              <w:left w:w="113" w:type="dxa"/>
              <w:bottom w:w="0" w:type="dxa"/>
              <w:right w:w="15" w:type="dxa"/>
            </w:tcMar>
            <w:vAlign w:val="center"/>
            <w:hideMark/>
          </w:tcPr>
          <w:p w14:paraId="3845F63A" w14:textId="77777777" w:rsidR="00F77041" w:rsidRPr="000D389F" w:rsidRDefault="00F77041" w:rsidP="00F77041">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NEUTRAL MOVIE 2</w:t>
            </w:r>
          </w:p>
        </w:tc>
        <w:tc>
          <w:tcPr>
            <w:tcW w:w="565" w:type="dxa"/>
            <w:tcMar>
              <w:top w:w="15" w:type="dxa"/>
              <w:left w:w="15" w:type="dxa"/>
              <w:bottom w:w="0" w:type="dxa"/>
              <w:right w:w="15" w:type="dxa"/>
            </w:tcMar>
            <w:vAlign w:val="center"/>
            <w:hideMark/>
          </w:tcPr>
          <w:p w14:paraId="6F03E05D"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43,2</w:t>
            </w:r>
          </w:p>
        </w:tc>
        <w:tc>
          <w:tcPr>
            <w:tcW w:w="565" w:type="dxa"/>
            <w:tcMar>
              <w:top w:w="15" w:type="dxa"/>
              <w:left w:w="15" w:type="dxa"/>
              <w:bottom w:w="0" w:type="dxa"/>
              <w:right w:w="15" w:type="dxa"/>
            </w:tcMar>
            <w:vAlign w:val="center"/>
            <w:hideMark/>
          </w:tcPr>
          <w:p w14:paraId="02C35310"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6,2</w:t>
            </w:r>
          </w:p>
        </w:tc>
        <w:tc>
          <w:tcPr>
            <w:tcW w:w="565" w:type="dxa"/>
            <w:tcMar>
              <w:top w:w="15" w:type="dxa"/>
              <w:left w:w="15" w:type="dxa"/>
              <w:bottom w:w="0" w:type="dxa"/>
              <w:right w:w="15" w:type="dxa"/>
            </w:tcMar>
            <w:vAlign w:val="center"/>
            <w:hideMark/>
          </w:tcPr>
          <w:p w14:paraId="1A564948"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43,0</w:t>
            </w:r>
          </w:p>
        </w:tc>
        <w:tc>
          <w:tcPr>
            <w:tcW w:w="565" w:type="dxa"/>
            <w:tcMar>
              <w:top w:w="15" w:type="dxa"/>
              <w:left w:w="15" w:type="dxa"/>
              <w:bottom w:w="0" w:type="dxa"/>
              <w:right w:w="15" w:type="dxa"/>
            </w:tcMar>
            <w:vAlign w:val="center"/>
            <w:hideMark/>
          </w:tcPr>
          <w:p w14:paraId="7B461909"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7,4</w:t>
            </w:r>
          </w:p>
        </w:tc>
        <w:tc>
          <w:tcPr>
            <w:tcW w:w="565" w:type="dxa"/>
            <w:tcMar>
              <w:top w:w="15" w:type="dxa"/>
              <w:left w:w="15" w:type="dxa"/>
              <w:bottom w:w="0" w:type="dxa"/>
              <w:right w:w="15" w:type="dxa"/>
            </w:tcMar>
            <w:vAlign w:val="center"/>
            <w:hideMark/>
          </w:tcPr>
          <w:p w14:paraId="4B3B62DC"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0,1</w:t>
            </w:r>
          </w:p>
        </w:tc>
        <w:tc>
          <w:tcPr>
            <w:tcW w:w="565" w:type="dxa"/>
            <w:tcMar>
              <w:top w:w="15" w:type="dxa"/>
              <w:left w:w="15" w:type="dxa"/>
              <w:bottom w:w="0" w:type="dxa"/>
              <w:right w:w="15" w:type="dxa"/>
            </w:tcMar>
            <w:vAlign w:val="center"/>
            <w:hideMark/>
          </w:tcPr>
          <w:p w14:paraId="404C5DAD"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1,3</w:t>
            </w:r>
          </w:p>
        </w:tc>
        <w:tc>
          <w:tcPr>
            <w:tcW w:w="565" w:type="dxa"/>
            <w:tcMar>
              <w:top w:w="15" w:type="dxa"/>
              <w:left w:w="15" w:type="dxa"/>
              <w:bottom w:w="0" w:type="dxa"/>
              <w:right w:w="15" w:type="dxa"/>
            </w:tcMar>
            <w:vAlign w:val="center"/>
            <w:hideMark/>
          </w:tcPr>
          <w:p w14:paraId="4CB281D3"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10,3</w:t>
            </w:r>
          </w:p>
        </w:tc>
        <w:tc>
          <w:tcPr>
            <w:tcW w:w="565" w:type="dxa"/>
            <w:tcMar>
              <w:top w:w="15" w:type="dxa"/>
              <w:left w:w="15" w:type="dxa"/>
              <w:bottom w:w="0" w:type="dxa"/>
              <w:right w:w="15" w:type="dxa"/>
            </w:tcMar>
            <w:vAlign w:val="center"/>
            <w:hideMark/>
          </w:tcPr>
          <w:p w14:paraId="772B5C88"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38,0</w:t>
            </w:r>
          </w:p>
        </w:tc>
        <w:tc>
          <w:tcPr>
            <w:tcW w:w="565" w:type="dxa"/>
            <w:tcMar>
              <w:top w:w="15" w:type="dxa"/>
              <w:left w:w="15" w:type="dxa"/>
              <w:bottom w:w="0" w:type="dxa"/>
              <w:right w:w="15" w:type="dxa"/>
            </w:tcMar>
            <w:vAlign w:val="center"/>
            <w:hideMark/>
          </w:tcPr>
          <w:p w14:paraId="5589C84A"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43,0</w:t>
            </w:r>
          </w:p>
        </w:tc>
        <w:tc>
          <w:tcPr>
            <w:tcW w:w="565" w:type="dxa"/>
            <w:tcMar>
              <w:top w:w="15" w:type="dxa"/>
              <w:left w:w="15" w:type="dxa"/>
              <w:bottom w:w="0" w:type="dxa"/>
              <w:right w:w="15" w:type="dxa"/>
            </w:tcMar>
            <w:vAlign w:val="center"/>
            <w:hideMark/>
          </w:tcPr>
          <w:p w14:paraId="21D59487"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48,3</w:t>
            </w:r>
          </w:p>
        </w:tc>
        <w:tc>
          <w:tcPr>
            <w:tcW w:w="565" w:type="dxa"/>
            <w:tcMar>
              <w:top w:w="15" w:type="dxa"/>
              <w:left w:w="15" w:type="dxa"/>
              <w:bottom w:w="0" w:type="dxa"/>
              <w:right w:w="15" w:type="dxa"/>
            </w:tcMar>
            <w:vAlign w:val="center"/>
            <w:hideMark/>
          </w:tcPr>
          <w:p w14:paraId="19AFCA20"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33</w:t>
            </w:r>
          </w:p>
        </w:tc>
        <w:tc>
          <w:tcPr>
            <w:tcW w:w="565" w:type="dxa"/>
            <w:tcBorders>
              <w:right w:val="nil"/>
            </w:tcBorders>
            <w:tcMar>
              <w:top w:w="15" w:type="dxa"/>
              <w:left w:w="15" w:type="dxa"/>
              <w:bottom w:w="0" w:type="dxa"/>
              <w:right w:w="15" w:type="dxa"/>
            </w:tcMar>
            <w:vAlign w:val="center"/>
            <w:hideMark/>
          </w:tcPr>
          <w:p w14:paraId="07E9E141"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56</w:t>
            </w:r>
          </w:p>
        </w:tc>
      </w:tr>
      <w:tr w:rsidR="00F77041" w:rsidRPr="000D389F" w14:paraId="0DEF8E6E" w14:textId="77777777" w:rsidTr="00F77041">
        <w:trPr>
          <w:trHeight w:val="283"/>
        </w:trPr>
        <w:tc>
          <w:tcPr>
            <w:tcW w:w="0" w:type="auto"/>
            <w:vMerge/>
            <w:vAlign w:val="center"/>
            <w:hideMark/>
          </w:tcPr>
          <w:p w14:paraId="08995013" w14:textId="77777777" w:rsidR="00F77041" w:rsidRPr="000D389F" w:rsidRDefault="00F77041" w:rsidP="00F77041">
            <w:pPr>
              <w:spacing w:after="0" w:line="240" w:lineRule="auto"/>
              <w:rPr>
                <w:rFonts w:ascii="Arial" w:eastAsia="Times New Roman" w:hAnsi="Arial" w:cs="Arial"/>
                <w:sz w:val="36"/>
                <w:szCs w:val="36"/>
              </w:rPr>
            </w:pPr>
          </w:p>
        </w:tc>
        <w:tc>
          <w:tcPr>
            <w:tcW w:w="1494" w:type="dxa"/>
            <w:tcMar>
              <w:top w:w="15" w:type="dxa"/>
              <w:left w:w="113" w:type="dxa"/>
              <w:bottom w:w="0" w:type="dxa"/>
              <w:right w:w="15" w:type="dxa"/>
            </w:tcMar>
            <w:vAlign w:val="center"/>
            <w:hideMark/>
          </w:tcPr>
          <w:p w14:paraId="7CA19183" w14:textId="77777777" w:rsidR="00F77041" w:rsidRPr="000D389F" w:rsidRDefault="00F77041" w:rsidP="00F77041">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 xml:space="preserve">NEUTRAL TASK </w:t>
            </w:r>
          </w:p>
        </w:tc>
        <w:tc>
          <w:tcPr>
            <w:tcW w:w="565" w:type="dxa"/>
            <w:tcMar>
              <w:top w:w="15" w:type="dxa"/>
              <w:left w:w="15" w:type="dxa"/>
              <w:bottom w:w="0" w:type="dxa"/>
              <w:right w:w="15" w:type="dxa"/>
            </w:tcMar>
            <w:vAlign w:val="center"/>
            <w:hideMark/>
          </w:tcPr>
          <w:p w14:paraId="5D5839A9"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44,6</w:t>
            </w:r>
          </w:p>
        </w:tc>
        <w:tc>
          <w:tcPr>
            <w:tcW w:w="565" w:type="dxa"/>
            <w:tcMar>
              <w:top w:w="15" w:type="dxa"/>
              <w:left w:w="15" w:type="dxa"/>
              <w:bottom w:w="0" w:type="dxa"/>
              <w:right w:w="15" w:type="dxa"/>
            </w:tcMar>
            <w:vAlign w:val="center"/>
            <w:hideMark/>
          </w:tcPr>
          <w:p w14:paraId="1CA8F7F7"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6,9</w:t>
            </w:r>
          </w:p>
        </w:tc>
        <w:tc>
          <w:tcPr>
            <w:tcW w:w="565" w:type="dxa"/>
            <w:tcMar>
              <w:top w:w="15" w:type="dxa"/>
              <w:left w:w="15" w:type="dxa"/>
              <w:bottom w:w="0" w:type="dxa"/>
              <w:right w:w="15" w:type="dxa"/>
            </w:tcMar>
            <w:vAlign w:val="center"/>
            <w:hideMark/>
          </w:tcPr>
          <w:p w14:paraId="193D83F8"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43,5</w:t>
            </w:r>
          </w:p>
        </w:tc>
        <w:tc>
          <w:tcPr>
            <w:tcW w:w="565" w:type="dxa"/>
            <w:tcMar>
              <w:top w:w="15" w:type="dxa"/>
              <w:left w:w="15" w:type="dxa"/>
              <w:bottom w:w="0" w:type="dxa"/>
              <w:right w:w="15" w:type="dxa"/>
            </w:tcMar>
            <w:vAlign w:val="center"/>
            <w:hideMark/>
          </w:tcPr>
          <w:p w14:paraId="67FC6E46"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6,7</w:t>
            </w:r>
          </w:p>
        </w:tc>
        <w:tc>
          <w:tcPr>
            <w:tcW w:w="565" w:type="dxa"/>
            <w:tcMar>
              <w:top w:w="15" w:type="dxa"/>
              <w:left w:w="15" w:type="dxa"/>
              <w:bottom w:w="0" w:type="dxa"/>
              <w:right w:w="15" w:type="dxa"/>
            </w:tcMar>
            <w:vAlign w:val="center"/>
            <w:hideMark/>
          </w:tcPr>
          <w:p w14:paraId="5A1F6193"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0,5</w:t>
            </w:r>
          </w:p>
        </w:tc>
        <w:tc>
          <w:tcPr>
            <w:tcW w:w="565" w:type="dxa"/>
            <w:tcMar>
              <w:top w:w="15" w:type="dxa"/>
              <w:left w:w="15" w:type="dxa"/>
              <w:bottom w:w="0" w:type="dxa"/>
              <w:right w:w="15" w:type="dxa"/>
            </w:tcMar>
            <w:vAlign w:val="center"/>
            <w:hideMark/>
          </w:tcPr>
          <w:p w14:paraId="00EF1EB2"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1,4</w:t>
            </w:r>
          </w:p>
        </w:tc>
        <w:tc>
          <w:tcPr>
            <w:tcW w:w="565" w:type="dxa"/>
            <w:tcMar>
              <w:top w:w="15" w:type="dxa"/>
              <w:left w:w="15" w:type="dxa"/>
              <w:bottom w:w="0" w:type="dxa"/>
              <w:right w:w="15" w:type="dxa"/>
            </w:tcMar>
            <w:vAlign w:val="center"/>
            <w:hideMark/>
          </w:tcPr>
          <w:p w14:paraId="7079416B"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7,5</w:t>
            </w:r>
          </w:p>
        </w:tc>
        <w:tc>
          <w:tcPr>
            <w:tcW w:w="565" w:type="dxa"/>
            <w:tcMar>
              <w:top w:w="15" w:type="dxa"/>
              <w:left w:w="15" w:type="dxa"/>
              <w:bottom w:w="0" w:type="dxa"/>
              <w:right w:w="15" w:type="dxa"/>
            </w:tcMar>
            <w:vAlign w:val="center"/>
            <w:hideMark/>
          </w:tcPr>
          <w:p w14:paraId="76CF8CE5"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40,5</w:t>
            </w:r>
          </w:p>
        </w:tc>
        <w:tc>
          <w:tcPr>
            <w:tcW w:w="565" w:type="dxa"/>
            <w:tcMar>
              <w:top w:w="15" w:type="dxa"/>
              <w:left w:w="15" w:type="dxa"/>
              <w:bottom w:w="0" w:type="dxa"/>
              <w:right w:w="15" w:type="dxa"/>
            </w:tcMar>
            <w:vAlign w:val="center"/>
            <w:hideMark/>
          </w:tcPr>
          <w:p w14:paraId="135D2FA5"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43,5</w:t>
            </w:r>
          </w:p>
        </w:tc>
        <w:tc>
          <w:tcPr>
            <w:tcW w:w="565" w:type="dxa"/>
            <w:tcMar>
              <w:top w:w="15" w:type="dxa"/>
              <w:left w:w="15" w:type="dxa"/>
              <w:bottom w:w="0" w:type="dxa"/>
              <w:right w:w="15" w:type="dxa"/>
            </w:tcMar>
            <w:vAlign w:val="center"/>
            <w:hideMark/>
          </w:tcPr>
          <w:p w14:paraId="78F9898E"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48,0</w:t>
            </w:r>
          </w:p>
        </w:tc>
        <w:tc>
          <w:tcPr>
            <w:tcW w:w="565" w:type="dxa"/>
            <w:tcMar>
              <w:top w:w="15" w:type="dxa"/>
              <w:left w:w="15" w:type="dxa"/>
              <w:bottom w:w="0" w:type="dxa"/>
              <w:right w:w="15" w:type="dxa"/>
            </w:tcMar>
            <w:vAlign w:val="center"/>
            <w:hideMark/>
          </w:tcPr>
          <w:p w14:paraId="181F0AC5"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33</w:t>
            </w:r>
          </w:p>
        </w:tc>
        <w:tc>
          <w:tcPr>
            <w:tcW w:w="565" w:type="dxa"/>
            <w:tcBorders>
              <w:right w:val="nil"/>
            </w:tcBorders>
            <w:tcMar>
              <w:top w:w="15" w:type="dxa"/>
              <w:left w:w="15" w:type="dxa"/>
              <w:bottom w:w="0" w:type="dxa"/>
              <w:right w:w="15" w:type="dxa"/>
            </w:tcMar>
            <w:vAlign w:val="center"/>
            <w:hideMark/>
          </w:tcPr>
          <w:p w14:paraId="79ECD68B"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62</w:t>
            </w:r>
          </w:p>
        </w:tc>
      </w:tr>
      <w:tr w:rsidR="00F77041" w:rsidRPr="000D389F" w14:paraId="4EF037E7" w14:textId="77777777" w:rsidTr="00F77041">
        <w:trPr>
          <w:trHeight w:val="283"/>
        </w:trPr>
        <w:tc>
          <w:tcPr>
            <w:tcW w:w="0" w:type="auto"/>
            <w:vMerge/>
            <w:vAlign w:val="center"/>
            <w:hideMark/>
          </w:tcPr>
          <w:p w14:paraId="3A37D639" w14:textId="77777777" w:rsidR="00F77041" w:rsidRPr="000D389F" w:rsidRDefault="00F77041" w:rsidP="00F77041">
            <w:pPr>
              <w:spacing w:after="0" w:line="240" w:lineRule="auto"/>
              <w:rPr>
                <w:rFonts w:ascii="Arial" w:eastAsia="Times New Roman" w:hAnsi="Arial" w:cs="Arial"/>
                <w:sz w:val="36"/>
                <w:szCs w:val="36"/>
              </w:rPr>
            </w:pPr>
          </w:p>
        </w:tc>
        <w:tc>
          <w:tcPr>
            <w:tcW w:w="1494" w:type="dxa"/>
            <w:tcMar>
              <w:top w:w="15" w:type="dxa"/>
              <w:left w:w="113" w:type="dxa"/>
              <w:bottom w:w="0" w:type="dxa"/>
              <w:right w:w="15" w:type="dxa"/>
            </w:tcMar>
            <w:vAlign w:val="center"/>
            <w:hideMark/>
          </w:tcPr>
          <w:p w14:paraId="0B220E65" w14:textId="77777777" w:rsidR="00F77041" w:rsidRPr="000D389F" w:rsidRDefault="00F77041" w:rsidP="00F77041">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AFFECTIVE REST 1</w:t>
            </w:r>
          </w:p>
        </w:tc>
        <w:tc>
          <w:tcPr>
            <w:tcW w:w="565" w:type="dxa"/>
            <w:tcMar>
              <w:top w:w="15" w:type="dxa"/>
              <w:left w:w="15" w:type="dxa"/>
              <w:bottom w:w="0" w:type="dxa"/>
              <w:right w:w="15" w:type="dxa"/>
            </w:tcMar>
            <w:vAlign w:val="center"/>
            <w:hideMark/>
          </w:tcPr>
          <w:p w14:paraId="348EE952"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52,2</w:t>
            </w:r>
          </w:p>
        </w:tc>
        <w:tc>
          <w:tcPr>
            <w:tcW w:w="565" w:type="dxa"/>
            <w:tcMar>
              <w:top w:w="15" w:type="dxa"/>
              <w:left w:w="15" w:type="dxa"/>
              <w:bottom w:w="0" w:type="dxa"/>
              <w:right w:w="15" w:type="dxa"/>
            </w:tcMar>
            <w:vAlign w:val="center"/>
            <w:hideMark/>
          </w:tcPr>
          <w:p w14:paraId="6999C435"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8,4</w:t>
            </w:r>
          </w:p>
        </w:tc>
        <w:tc>
          <w:tcPr>
            <w:tcW w:w="565" w:type="dxa"/>
            <w:tcMar>
              <w:top w:w="15" w:type="dxa"/>
              <w:left w:w="15" w:type="dxa"/>
              <w:bottom w:w="0" w:type="dxa"/>
              <w:right w:w="15" w:type="dxa"/>
            </w:tcMar>
            <w:vAlign w:val="center"/>
            <w:hideMark/>
          </w:tcPr>
          <w:p w14:paraId="4B0901CA"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51,5</w:t>
            </w:r>
          </w:p>
        </w:tc>
        <w:tc>
          <w:tcPr>
            <w:tcW w:w="565" w:type="dxa"/>
            <w:tcMar>
              <w:top w:w="15" w:type="dxa"/>
              <w:left w:w="15" w:type="dxa"/>
              <w:bottom w:w="0" w:type="dxa"/>
              <w:right w:w="15" w:type="dxa"/>
            </w:tcMar>
            <w:vAlign w:val="center"/>
            <w:hideMark/>
          </w:tcPr>
          <w:p w14:paraId="339688BC"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8,2</w:t>
            </w:r>
          </w:p>
        </w:tc>
        <w:tc>
          <w:tcPr>
            <w:tcW w:w="565" w:type="dxa"/>
            <w:tcMar>
              <w:top w:w="15" w:type="dxa"/>
              <w:left w:w="15" w:type="dxa"/>
              <w:bottom w:w="0" w:type="dxa"/>
              <w:right w:w="15" w:type="dxa"/>
            </w:tcMar>
            <w:vAlign w:val="center"/>
            <w:hideMark/>
          </w:tcPr>
          <w:p w14:paraId="310872C8"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-0,3</w:t>
            </w:r>
          </w:p>
        </w:tc>
        <w:tc>
          <w:tcPr>
            <w:tcW w:w="565" w:type="dxa"/>
            <w:tcMar>
              <w:top w:w="15" w:type="dxa"/>
              <w:left w:w="15" w:type="dxa"/>
              <w:bottom w:w="0" w:type="dxa"/>
              <w:right w:w="15" w:type="dxa"/>
            </w:tcMar>
            <w:vAlign w:val="center"/>
            <w:hideMark/>
          </w:tcPr>
          <w:p w14:paraId="2C283E5F"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1,7</w:t>
            </w:r>
          </w:p>
        </w:tc>
        <w:tc>
          <w:tcPr>
            <w:tcW w:w="565" w:type="dxa"/>
            <w:tcMar>
              <w:top w:w="15" w:type="dxa"/>
              <w:left w:w="15" w:type="dxa"/>
              <w:bottom w:w="0" w:type="dxa"/>
              <w:right w:w="15" w:type="dxa"/>
            </w:tcMar>
            <w:vAlign w:val="center"/>
            <w:hideMark/>
          </w:tcPr>
          <w:p w14:paraId="1EED8294"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11,0</w:t>
            </w:r>
          </w:p>
        </w:tc>
        <w:tc>
          <w:tcPr>
            <w:tcW w:w="565" w:type="dxa"/>
            <w:tcMar>
              <w:top w:w="15" w:type="dxa"/>
              <w:left w:w="15" w:type="dxa"/>
              <w:bottom w:w="0" w:type="dxa"/>
              <w:right w:w="15" w:type="dxa"/>
            </w:tcMar>
            <w:vAlign w:val="center"/>
            <w:hideMark/>
          </w:tcPr>
          <w:p w14:paraId="18B726DC"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47,5</w:t>
            </w:r>
          </w:p>
        </w:tc>
        <w:tc>
          <w:tcPr>
            <w:tcW w:w="565" w:type="dxa"/>
            <w:tcMar>
              <w:top w:w="15" w:type="dxa"/>
              <w:left w:w="15" w:type="dxa"/>
              <w:bottom w:w="0" w:type="dxa"/>
              <w:right w:w="15" w:type="dxa"/>
            </w:tcMar>
            <w:vAlign w:val="center"/>
            <w:hideMark/>
          </w:tcPr>
          <w:p w14:paraId="455A7726"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51,5</w:t>
            </w:r>
          </w:p>
        </w:tc>
        <w:tc>
          <w:tcPr>
            <w:tcW w:w="565" w:type="dxa"/>
            <w:tcMar>
              <w:top w:w="15" w:type="dxa"/>
              <w:left w:w="15" w:type="dxa"/>
              <w:bottom w:w="0" w:type="dxa"/>
              <w:right w:w="15" w:type="dxa"/>
            </w:tcMar>
            <w:vAlign w:val="center"/>
            <w:hideMark/>
          </w:tcPr>
          <w:p w14:paraId="3A99D39B"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58,5</w:t>
            </w:r>
          </w:p>
        </w:tc>
        <w:tc>
          <w:tcPr>
            <w:tcW w:w="565" w:type="dxa"/>
            <w:tcMar>
              <w:top w:w="15" w:type="dxa"/>
              <w:left w:w="15" w:type="dxa"/>
              <w:bottom w:w="0" w:type="dxa"/>
              <w:right w:w="15" w:type="dxa"/>
            </w:tcMar>
            <w:vAlign w:val="center"/>
            <w:hideMark/>
          </w:tcPr>
          <w:p w14:paraId="3A57C33E"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35</w:t>
            </w:r>
          </w:p>
        </w:tc>
        <w:tc>
          <w:tcPr>
            <w:tcW w:w="565" w:type="dxa"/>
            <w:tcBorders>
              <w:right w:val="nil"/>
            </w:tcBorders>
            <w:tcMar>
              <w:top w:w="15" w:type="dxa"/>
              <w:left w:w="15" w:type="dxa"/>
              <w:bottom w:w="0" w:type="dxa"/>
              <w:right w:w="15" w:type="dxa"/>
            </w:tcMar>
            <w:vAlign w:val="center"/>
            <w:hideMark/>
          </w:tcPr>
          <w:p w14:paraId="53E9E482"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65</w:t>
            </w:r>
          </w:p>
        </w:tc>
      </w:tr>
      <w:tr w:rsidR="00F77041" w:rsidRPr="000D389F" w14:paraId="31EF4F2B" w14:textId="77777777" w:rsidTr="00F77041">
        <w:trPr>
          <w:trHeight w:val="283"/>
        </w:trPr>
        <w:tc>
          <w:tcPr>
            <w:tcW w:w="0" w:type="auto"/>
            <w:vMerge/>
            <w:vAlign w:val="center"/>
            <w:hideMark/>
          </w:tcPr>
          <w:p w14:paraId="709D693D" w14:textId="77777777" w:rsidR="00F77041" w:rsidRPr="000D389F" w:rsidRDefault="00F77041" w:rsidP="00F77041">
            <w:pPr>
              <w:spacing w:after="0" w:line="240" w:lineRule="auto"/>
              <w:rPr>
                <w:rFonts w:ascii="Arial" w:eastAsia="Times New Roman" w:hAnsi="Arial" w:cs="Arial"/>
                <w:sz w:val="36"/>
                <w:szCs w:val="36"/>
              </w:rPr>
            </w:pPr>
          </w:p>
        </w:tc>
        <w:tc>
          <w:tcPr>
            <w:tcW w:w="1494" w:type="dxa"/>
            <w:tcMar>
              <w:top w:w="15" w:type="dxa"/>
              <w:left w:w="113" w:type="dxa"/>
              <w:bottom w:w="0" w:type="dxa"/>
              <w:right w:w="15" w:type="dxa"/>
            </w:tcMar>
            <w:vAlign w:val="center"/>
            <w:hideMark/>
          </w:tcPr>
          <w:p w14:paraId="61DB3E92" w14:textId="77777777" w:rsidR="00F77041" w:rsidRPr="000D389F" w:rsidRDefault="00F77041" w:rsidP="00F77041">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AFFECTIVE MOVIE 2</w:t>
            </w:r>
          </w:p>
        </w:tc>
        <w:tc>
          <w:tcPr>
            <w:tcW w:w="565" w:type="dxa"/>
            <w:tcMar>
              <w:top w:w="15" w:type="dxa"/>
              <w:left w:w="15" w:type="dxa"/>
              <w:bottom w:w="0" w:type="dxa"/>
              <w:right w:w="15" w:type="dxa"/>
            </w:tcMar>
            <w:vAlign w:val="center"/>
            <w:hideMark/>
          </w:tcPr>
          <w:p w14:paraId="32FC5928"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55,5</w:t>
            </w:r>
          </w:p>
        </w:tc>
        <w:tc>
          <w:tcPr>
            <w:tcW w:w="565" w:type="dxa"/>
            <w:tcMar>
              <w:top w:w="15" w:type="dxa"/>
              <w:left w:w="15" w:type="dxa"/>
              <w:bottom w:w="0" w:type="dxa"/>
              <w:right w:w="15" w:type="dxa"/>
            </w:tcMar>
            <w:vAlign w:val="center"/>
            <w:hideMark/>
          </w:tcPr>
          <w:p w14:paraId="15F51F83"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5,9</w:t>
            </w:r>
          </w:p>
        </w:tc>
        <w:tc>
          <w:tcPr>
            <w:tcW w:w="565" w:type="dxa"/>
            <w:tcMar>
              <w:top w:w="15" w:type="dxa"/>
              <w:left w:w="15" w:type="dxa"/>
              <w:bottom w:w="0" w:type="dxa"/>
              <w:right w:w="15" w:type="dxa"/>
            </w:tcMar>
            <w:vAlign w:val="center"/>
            <w:hideMark/>
          </w:tcPr>
          <w:p w14:paraId="77C69F1B"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55,5</w:t>
            </w:r>
          </w:p>
        </w:tc>
        <w:tc>
          <w:tcPr>
            <w:tcW w:w="565" w:type="dxa"/>
            <w:tcMar>
              <w:top w:w="15" w:type="dxa"/>
              <w:left w:w="15" w:type="dxa"/>
              <w:bottom w:w="0" w:type="dxa"/>
              <w:right w:w="15" w:type="dxa"/>
            </w:tcMar>
            <w:vAlign w:val="center"/>
            <w:hideMark/>
          </w:tcPr>
          <w:p w14:paraId="19D2C9B2"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5,9</w:t>
            </w:r>
          </w:p>
        </w:tc>
        <w:tc>
          <w:tcPr>
            <w:tcW w:w="565" w:type="dxa"/>
            <w:tcMar>
              <w:top w:w="15" w:type="dxa"/>
              <w:left w:w="15" w:type="dxa"/>
              <w:bottom w:w="0" w:type="dxa"/>
              <w:right w:w="15" w:type="dxa"/>
            </w:tcMar>
            <w:vAlign w:val="center"/>
            <w:hideMark/>
          </w:tcPr>
          <w:p w14:paraId="469060F2"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-0,3</w:t>
            </w:r>
          </w:p>
        </w:tc>
        <w:tc>
          <w:tcPr>
            <w:tcW w:w="565" w:type="dxa"/>
            <w:tcMar>
              <w:top w:w="15" w:type="dxa"/>
              <w:left w:w="15" w:type="dxa"/>
              <w:bottom w:w="0" w:type="dxa"/>
              <w:right w:w="15" w:type="dxa"/>
            </w:tcMar>
            <w:vAlign w:val="center"/>
            <w:hideMark/>
          </w:tcPr>
          <w:p w14:paraId="2BE3EEFE"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1,2</w:t>
            </w:r>
          </w:p>
        </w:tc>
        <w:tc>
          <w:tcPr>
            <w:tcW w:w="565" w:type="dxa"/>
            <w:tcMar>
              <w:top w:w="15" w:type="dxa"/>
              <w:left w:w="15" w:type="dxa"/>
              <w:bottom w:w="0" w:type="dxa"/>
              <w:right w:w="15" w:type="dxa"/>
            </w:tcMar>
            <w:vAlign w:val="center"/>
            <w:hideMark/>
          </w:tcPr>
          <w:p w14:paraId="62546043"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7,5</w:t>
            </w:r>
          </w:p>
        </w:tc>
        <w:tc>
          <w:tcPr>
            <w:tcW w:w="565" w:type="dxa"/>
            <w:tcMar>
              <w:top w:w="15" w:type="dxa"/>
              <w:left w:w="15" w:type="dxa"/>
              <w:bottom w:w="0" w:type="dxa"/>
              <w:right w:w="15" w:type="dxa"/>
            </w:tcMar>
            <w:vAlign w:val="center"/>
            <w:hideMark/>
          </w:tcPr>
          <w:p w14:paraId="59FDC9F2"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52,8</w:t>
            </w:r>
          </w:p>
        </w:tc>
        <w:tc>
          <w:tcPr>
            <w:tcW w:w="565" w:type="dxa"/>
            <w:tcMar>
              <w:top w:w="15" w:type="dxa"/>
              <w:left w:w="15" w:type="dxa"/>
              <w:bottom w:w="0" w:type="dxa"/>
              <w:right w:w="15" w:type="dxa"/>
            </w:tcMar>
            <w:vAlign w:val="center"/>
            <w:hideMark/>
          </w:tcPr>
          <w:p w14:paraId="7839406C"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55,5</w:t>
            </w:r>
          </w:p>
        </w:tc>
        <w:tc>
          <w:tcPr>
            <w:tcW w:w="565" w:type="dxa"/>
            <w:tcMar>
              <w:top w:w="15" w:type="dxa"/>
              <w:left w:w="15" w:type="dxa"/>
              <w:bottom w:w="0" w:type="dxa"/>
              <w:right w:w="15" w:type="dxa"/>
            </w:tcMar>
            <w:vAlign w:val="center"/>
            <w:hideMark/>
          </w:tcPr>
          <w:p w14:paraId="47696492"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60,3</w:t>
            </w:r>
          </w:p>
        </w:tc>
        <w:tc>
          <w:tcPr>
            <w:tcW w:w="565" w:type="dxa"/>
            <w:tcMar>
              <w:top w:w="15" w:type="dxa"/>
              <w:left w:w="15" w:type="dxa"/>
              <w:bottom w:w="0" w:type="dxa"/>
              <w:right w:w="15" w:type="dxa"/>
            </w:tcMar>
            <w:vAlign w:val="center"/>
            <w:hideMark/>
          </w:tcPr>
          <w:p w14:paraId="31442043"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43</w:t>
            </w:r>
          </w:p>
        </w:tc>
        <w:tc>
          <w:tcPr>
            <w:tcW w:w="565" w:type="dxa"/>
            <w:tcBorders>
              <w:right w:val="nil"/>
            </w:tcBorders>
            <w:tcMar>
              <w:top w:w="15" w:type="dxa"/>
              <w:left w:w="15" w:type="dxa"/>
              <w:bottom w:w="0" w:type="dxa"/>
              <w:right w:w="15" w:type="dxa"/>
            </w:tcMar>
            <w:vAlign w:val="center"/>
            <w:hideMark/>
          </w:tcPr>
          <w:p w14:paraId="1D968169"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65</w:t>
            </w:r>
          </w:p>
        </w:tc>
      </w:tr>
      <w:tr w:rsidR="00F77041" w:rsidRPr="000D389F" w14:paraId="714895F9" w14:textId="77777777" w:rsidTr="00F77041">
        <w:trPr>
          <w:trHeight w:val="283"/>
        </w:trPr>
        <w:tc>
          <w:tcPr>
            <w:tcW w:w="0" w:type="auto"/>
            <w:vMerge/>
            <w:vAlign w:val="center"/>
            <w:hideMark/>
          </w:tcPr>
          <w:p w14:paraId="44BCFD09" w14:textId="77777777" w:rsidR="00F77041" w:rsidRPr="000D389F" w:rsidRDefault="00F77041" w:rsidP="00F77041">
            <w:pPr>
              <w:spacing w:after="0" w:line="240" w:lineRule="auto"/>
              <w:rPr>
                <w:rFonts w:ascii="Arial" w:eastAsia="Times New Roman" w:hAnsi="Arial" w:cs="Arial"/>
                <w:sz w:val="36"/>
                <w:szCs w:val="36"/>
              </w:rPr>
            </w:pPr>
          </w:p>
        </w:tc>
        <w:tc>
          <w:tcPr>
            <w:tcW w:w="1494" w:type="dxa"/>
            <w:tcMar>
              <w:top w:w="15" w:type="dxa"/>
              <w:left w:w="113" w:type="dxa"/>
              <w:bottom w:w="0" w:type="dxa"/>
              <w:right w:w="15" w:type="dxa"/>
            </w:tcMar>
            <w:vAlign w:val="center"/>
            <w:hideMark/>
          </w:tcPr>
          <w:p w14:paraId="21442900" w14:textId="77777777" w:rsidR="00F77041" w:rsidRPr="000D389F" w:rsidRDefault="00F77041" w:rsidP="00F77041">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 xml:space="preserve">AFFECTIVE TASK </w:t>
            </w:r>
          </w:p>
        </w:tc>
        <w:tc>
          <w:tcPr>
            <w:tcW w:w="565" w:type="dxa"/>
            <w:tcMar>
              <w:top w:w="15" w:type="dxa"/>
              <w:left w:w="15" w:type="dxa"/>
              <w:bottom w:w="0" w:type="dxa"/>
              <w:right w:w="15" w:type="dxa"/>
            </w:tcMar>
            <w:vAlign w:val="center"/>
            <w:hideMark/>
          </w:tcPr>
          <w:p w14:paraId="4EE59999"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49,0</w:t>
            </w:r>
          </w:p>
        </w:tc>
        <w:tc>
          <w:tcPr>
            <w:tcW w:w="565" w:type="dxa"/>
            <w:tcMar>
              <w:top w:w="15" w:type="dxa"/>
              <w:left w:w="15" w:type="dxa"/>
              <w:bottom w:w="0" w:type="dxa"/>
              <w:right w:w="15" w:type="dxa"/>
            </w:tcMar>
            <w:vAlign w:val="center"/>
            <w:hideMark/>
          </w:tcPr>
          <w:p w14:paraId="5942700D"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7,8</w:t>
            </w:r>
          </w:p>
        </w:tc>
        <w:tc>
          <w:tcPr>
            <w:tcW w:w="565" w:type="dxa"/>
            <w:tcMar>
              <w:top w:w="15" w:type="dxa"/>
              <w:left w:w="15" w:type="dxa"/>
              <w:bottom w:w="0" w:type="dxa"/>
              <w:right w:w="15" w:type="dxa"/>
            </w:tcMar>
            <w:vAlign w:val="center"/>
            <w:hideMark/>
          </w:tcPr>
          <w:p w14:paraId="64D18B05"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48,0</w:t>
            </w:r>
          </w:p>
        </w:tc>
        <w:tc>
          <w:tcPr>
            <w:tcW w:w="565" w:type="dxa"/>
            <w:tcMar>
              <w:top w:w="15" w:type="dxa"/>
              <w:left w:w="15" w:type="dxa"/>
              <w:bottom w:w="0" w:type="dxa"/>
              <w:right w:w="15" w:type="dxa"/>
            </w:tcMar>
            <w:vAlign w:val="center"/>
            <w:hideMark/>
          </w:tcPr>
          <w:p w14:paraId="55CF3906"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10,4</w:t>
            </w:r>
          </w:p>
        </w:tc>
        <w:tc>
          <w:tcPr>
            <w:tcW w:w="565" w:type="dxa"/>
            <w:tcMar>
              <w:top w:w="15" w:type="dxa"/>
              <w:left w:w="15" w:type="dxa"/>
              <w:bottom w:w="0" w:type="dxa"/>
              <w:right w:w="15" w:type="dxa"/>
            </w:tcMar>
            <w:vAlign w:val="center"/>
            <w:hideMark/>
          </w:tcPr>
          <w:p w14:paraId="09CB7ED7"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0,4</w:t>
            </w:r>
          </w:p>
        </w:tc>
        <w:tc>
          <w:tcPr>
            <w:tcW w:w="565" w:type="dxa"/>
            <w:tcMar>
              <w:top w:w="15" w:type="dxa"/>
              <w:left w:w="15" w:type="dxa"/>
              <w:bottom w:w="0" w:type="dxa"/>
              <w:right w:w="15" w:type="dxa"/>
            </w:tcMar>
            <w:vAlign w:val="center"/>
            <w:hideMark/>
          </w:tcPr>
          <w:p w14:paraId="5ECDA18C"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1,6</w:t>
            </w:r>
          </w:p>
        </w:tc>
        <w:tc>
          <w:tcPr>
            <w:tcW w:w="565" w:type="dxa"/>
            <w:tcMar>
              <w:top w:w="15" w:type="dxa"/>
              <w:left w:w="15" w:type="dxa"/>
              <w:bottom w:w="0" w:type="dxa"/>
              <w:right w:w="15" w:type="dxa"/>
            </w:tcMar>
            <w:vAlign w:val="center"/>
            <w:hideMark/>
          </w:tcPr>
          <w:p w14:paraId="11BB4E7B"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10,5</w:t>
            </w:r>
          </w:p>
        </w:tc>
        <w:tc>
          <w:tcPr>
            <w:tcW w:w="565" w:type="dxa"/>
            <w:tcMar>
              <w:top w:w="15" w:type="dxa"/>
              <w:left w:w="15" w:type="dxa"/>
              <w:bottom w:w="0" w:type="dxa"/>
              <w:right w:w="15" w:type="dxa"/>
            </w:tcMar>
            <w:vAlign w:val="center"/>
            <w:hideMark/>
          </w:tcPr>
          <w:p w14:paraId="59BE7742"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44,8</w:t>
            </w:r>
          </w:p>
        </w:tc>
        <w:tc>
          <w:tcPr>
            <w:tcW w:w="565" w:type="dxa"/>
            <w:tcMar>
              <w:top w:w="15" w:type="dxa"/>
              <w:left w:w="15" w:type="dxa"/>
              <w:bottom w:w="0" w:type="dxa"/>
              <w:right w:w="15" w:type="dxa"/>
            </w:tcMar>
            <w:vAlign w:val="center"/>
            <w:hideMark/>
          </w:tcPr>
          <w:p w14:paraId="7AF2101D"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48,0</w:t>
            </w:r>
          </w:p>
        </w:tc>
        <w:tc>
          <w:tcPr>
            <w:tcW w:w="565" w:type="dxa"/>
            <w:tcMar>
              <w:top w:w="15" w:type="dxa"/>
              <w:left w:w="15" w:type="dxa"/>
              <w:bottom w:w="0" w:type="dxa"/>
              <w:right w:w="15" w:type="dxa"/>
            </w:tcMar>
            <w:vAlign w:val="center"/>
            <w:hideMark/>
          </w:tcPr>
          <w:p w14:paraId="33613361"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55,3</w:t>
            </w:r>
          </w:p>
        </w:tc>
        <w:tc>
          <w:tcPr>
            <w:tcW w:w="565" w:type="dxa"/>
            <w:tcMar>
              <w:top w:w="15" w:type="dxa"/>
              <w:left w:w="15" w:type="dxa"/>
              <w:bottom w:w="0" w:type="dxa"/>
              <w:right w:w="15" w:type="dxa"/>
            </w:tcMar>
            <w:vAlign w:val="center"/>
            <w:hideMark/>
          </w:tcPr>
          <w:p w14:paraId="32FCDA0B"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37</w:t>
            </w:r>
          </w:p>
        </w:tc>
        <w:tc>
          <w:tcPr>
            <w:tcW w:w="565" w:type="dxa"/>
            <w:tcBorders>
              <w:right w:val="nil"/>
            </w:tcBorders>
            <w:tcMar>
              <w:top w:w="15" w:type="dxa"/>
              <w:left w:w="15" w:type="dxa"/>
              <w:bottom w:w="0" w:type="dxa"/>
              <w:right w:w="15" w:type="dxa"/>
            </w:tcMar>
            <w:vAlign w:val="center"/>
            <w:hideMark/>
          </w:tcPr>
          <w:p w14:paraId="2945AE9D"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66</w:t>
            </w:r>
          </w:p>
        </w:tc>
      </w:tr>
      <w:tr w:rsidR="00F77041" w:rsidRPr="000D389F" w14:paraId="5C4DD69B" w14:textId="77777777" w:rsidTr="00F77041">
        <w:trPr>
          <w:trHeight w:val="170"/>
        </w:trPr>
        <w:tc>
          <w:tcPr>
            <w:tcW w:w="566" w:type="dxa"/>
            <w:tcBorders>
              <w:left w:val="nil"/>
              <w:bottom w:val="nil"/>
              <w:right w:val="nil"/>
            </w:tcBorders>
            <w:tcMar>
              <w:top w:w="15" w:type="dxa"/>
              <w:left w:w="15" w:type="dxa"/>
              <w:bottom w:w="0" w:type="dxa"/>
              <w:right w:w="15" w:type="dxa"/>
            </w:tcMar>
            <w:vAlign w:val="center"/>
            <w:hideMark/>
          </w:tcPr>
          <w:p w14:paraId="08AE629A" w14:textId="77777777" w:rsidR="00F77041" w:rsidRPr="000D389F" w:rsidRDefault="00F77041" w:rsidP="00F77041">
            <w:pPr>
              <w:spacing w:after="0" w:line="240" w:lineRule="auto"/>
              <w:rPr>
                <w:rFonts w:ascii="Arial" w:eastAsia="Times New Roman" w:hAnsi="Arial" w:cs="Arial"/>
                <w:sz w:val="20"/>
                <w:szCs w:val="20"/>
              </w:rPr>
            </w:pPr>
          </w:p>
        </w:tc>
        <w:tc>
          <w:tcPr>
            <w:tcW w:w="1494" w:type="dxa"/>
            <w:tcBorders>
              <w:left w:val="nil"/>
              <w:bottom w:val="nil"/>
              <w:right w:val="nil"/>
            </w:tcBorders>
            <w:tcMar>
              <w:top w:w="15" w:type="dxa"/>
              <w:left w:w="113" w:type="dxa"/>
              <w:bottom w:w="0" w:type="dxa"/>
              <w:right w:w="15" w:type="dxa"/>
            </w:tcMar>
            <w:vAlign w:val="center"/>
            <w:hideMark/>
          </w:tcPr>
          <w:p w14:paraId="25096C36"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Borders>
              <w:left w:val="nil"/>
              <w:bottom w:val="nil"/>
              <w:right w:val="nil"/>
            </w:tcBorders>
            <w:tcMar>
              <w:top w:w="15" w:type="dxa"/>
              <w:left w:w="15" w:type="dxa"/>
              <w:bottom w:w="0" w:type="dxa"/>
              <w:right w:w="15" w:type="dxa"/>
            </w:tcMar>
            <w:vAlign w:val="center"/>
            <w:hideMark/>
          </w:tcPr>
          <w:p w14:paraId="75892B48"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Borders>
              <w:left w:val="nil"/>
              <w:bottom w:val="nil"/>
              <w:right w:val="nil"/>
            </w:tcBorders>
            <w:tcMar>
              <w:top w:w="15" w:type="dxa"/>
              <w:left w:w="15" w:type="dxa"/>
              <w:bottom w:w="0" w:type="dxa"/>
              <w:right w:w="15" w:type="dxa"/>
            </w:tcMar>
            <w:vAlign w:val="center"/>
            <w:hideMark/>
          </w:tcPr>
          <w:p w14:paraId="2A4E56EE"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Borders>
              <w:left w:val="nil"/>
              <w:bottom w:val="nil"/>
              <w:right w:val="nil"/>
            </w:tcBorders>
            <w:tcMar>
              <w:top w:w="15" w:type="dxa"/>
              <w:left w:w="15" w:type="dxa"/>
              <w:bottom w:w="0" w:type="dxa"/>
              <w:right w:w="15" w:type="dxa"/>
            </w:tcMar>
            <w:vAlign w:val="center"/>
            <w:hideMark/>
          </w:tcPr>
          <w:p w14:paraId="1A699FFC"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Borders>
              <w:left w:val="nil"/>
              <w:bottom w:val="nil"/>
              <w:right w:val="nil"/>
            </w:tcBorders>
            <w:tcMar>
              <w:top w:w="15" w:type="dxa"/>
              <w:left w:w="15" w:type="dxa"/>
              <w:bottom w:w="0" w:type="dxa"/>
              <w:right w:w="15" w:type="dxa"/>
            </w:tcMar>
            <w:vAlign w:val="center"/>
            <w:hideMark/>
          </w:tcPr>
          <w:p w14:paraId="612B50E0"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Borders>
              <w:left w:val="nil"/>
              <w:bottom w:val="nil"/>
              <w:right w:val="nil"/>
            </w:tcBorders>
            <w:tcMar>
              <w:top w:w="15" w:type="dxa"/>
              <w:left w:w="15" w:type="dxa"/>
              <w:bottom w:w="0" w:type="dxa"/>
              <w:right w:w="15" w:type="dxa"/>
            </w:tcMar>
            <w:vAlign w:val="center"/>
            <w:hideMark/>
          </w:tcPr>
          <w:p w14:paraId="55CA8268"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Borders>
              <w:left w:val="nil"/>
              <w:bottom w:val="nil"/>
              <w:right w:val="nil"/>
            </w:tcBorders>
            <w:tcMar>
              <w:top w:w="15" w:type="dxa"/>
              <w:left w:w="15" w:type="dxa"/>
              <w:bottom w:w="0" w:type="dxa"/>
              <w:right w:w="15" w:type="dxa"/>
            </w:tcMar>
            <w:vAlign w:val="center"/>
            <w:hideMark/>
          </w:tcPr>
          <w:p w14:paraId="54F9B23C"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Borders>
              <w:left w:val="nil"/>
              <w:bottom w:val="nil"/>
              <w:right w:val="nil"/>
            </w:tcBorders>
            <w:tcMar>
              <w:top w:w="15" w:type="dxa"/>
              <w:left w:w="15" w:type="dxa"/>
              <w:bottom w:w="0" w:type="dxa"/>
              <w:right w:w="15" w:type="dxa"/>
            </w:tcMar>
            <w:vAlign w:val="center"/>
            <w:hideMark/>
          </w:tcPr>
          <w:p w14:paraId="0A379B91"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Borders>
              <w:left w:val="nil"/>
              <w:bottom w:val="nil"/>
              <w:right w:val="nil"/>
            </w:tcBorders>
            <w:tcMar>
              <w:top w:w="15" w:type="dxa"/>
              <w:left w:w="15" w:type="dxa"/>
              <w:bottom w:w="0" w:type="dxa"/>
              <w:right w:w="15" w:type="dxa"/>
            </w:tcMar>
            <w:vAlign w:val="center"/>
            <w:hideMark/>
          </w:tcPr>
          <w:p w14:paraId="1257AF25"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Borders>
              <w:left w:val="nil"/>
              <w:bottom w:val="nil"/>
              <w:right w:val="nil"/>
            </w:tcBorders>
            <w:tcMar>
              <w:top w:w="15" w:type="dxa"/>
              <w:left w:w="15" w:type="dxa"/>
              <w:bottom w:w="0" w:type="dxa"/>
              <w:right w:w="15" w:type="dxa"/>
            </w:tcMar>
            <w:vAlign w:val="center"/>
            <w:hideMark/>
          </w:tcPr>
          <w:p w14:paraId="48E6CB06"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Borders>
              <w:left w:val="nil"/>
              <w:bottom w:val="nil"/>
              <w:right w:val="nil"/>
            </w:tcBorders>
            <w:tcMar>
              <w:top w:w="15" w:type="dxa"/>
              <w:left w:w="15" w:type="dxa"/>
              <w:bottom w:w="0" w:type="dxa"/>
              <w:right w:w="15" w:type="dxa"/>
            </w:tcMar>
            <w:vAlign w:val="center"/>
            <w:hideMark/>
          </w:tcPr>
          <w:p w14:paraId="590781F1"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Borders>
              <w:left w:val="nil"/>
              <w:bottom w:val="nil"/>
              <w:right w:val="nil"/>
            </w:tcBorders>
            <w:tcMar>
              <w:top w:w="15" w:type="dxa"/>
              <w:left w:w="15" w:type="dxa"/>
              <w:bottom w:w="0" w:type="dxa"/>
              <w:right w:w="15" w:type="dxa"/>
            </w:tcMar>
            <w:vAlign w:val="center"/>
            <w:hideMark/>
          </w:tcPr>
          <w:p w14:paraId="1010CF73" w14:textId="77777777" w:rsidR="00F77041" w:rsidRPr="000D389F" w:rsidRDefault="00F77041" w:rsidP="00F77041">
            <w:pPr>
              <w:spacing w:after="0" w:line="240" w:lineRule="auto"/>
              <w:rPr>
                <w:rFonts w:ascii="Times New Roman" w:eastAsia="Times New Roman" w:hAnsi="Times New Roman" w:cs="Times New Roman"/>
                <w:sz w:val="20"/>
                <w:szCs w:val="20"/>
              </w:rPr>
            </w:pPr>
          </w:p>
        </w:tc>
        <w:tc>
          <w:tcPr>
            <w:tcW w:w="565" w:type="dxa"/>
            <w:tcBorders>
              <w:left w:val="nil"/>
              <w:bottom w:val="nil"/>
              <w:right w:val="nil"/>
            </w:tcBorders>
            <w:tcMar>
              <w:top w:w="15" w:type="dxa"/>
              <w:left w:w="15" w:type="dxa"/>
              <w:bottom w:w="0" w:type="dxa"/>
              <w:right w:w="15" w:type="dxa"/>
            </w:tcMar>
            <w:vAlign w:val="center"/>
            <w:hideMark/>
          </w:tcPr>
          <w:p w14:paraId="6FF31A88" w14:textId="77777777" w:rsidR="00F77041" w:rsidRPr="000D389F" w:rsidRDefault="00F77041" w:rsidP="00F77041">
            <w:pPr>
              <w:spacing w:after="0" w:line="240" w:lineRule="auto"/>
              <w:rPr>
                <w:rFonts w:ascii="Times New Roman" w:eastAsia="Times New Roman" w:hAnsi="Times New Roman" w:cs="Times New Roman"/>
                <w:sz w:val="20"/>
                <w:szCs w:val="20"/>
              </w:rPr>
            </w:pPr>
          </w:p>
        </w:tc>
      </w:tr>
      <w:tr w:rsidR="00F77041" w:rsidRPr="000D389F" w14:paraId="1664A614" w14:textId="77777777" w:rsidTr="000D389F">
        <w:trPr>
          <w:trHeight w:val="283"/>
        </w:trPr>
        <w:tc>
          <w:tcPr>
            <w:tcW w:w="566" w:type="dxa"/>
            <w:vMerge w:val="restart"/>
            <w:tcBorders>
              <w:top w:val="nil"/>
              <w:left w:val="nil"/>
              <w:bottom w:val="nil"/>
              <w:right w:val="nil"/>
            </w:tcBorders>
            <w:tcMar>
              <w:top w:w="15" w:type="dxa"/>
              <w:left w:w="15" w:type="dxa"/>
              <w:bottom w:w="0" w:type="dxa"/>
              <w:right w:w="15" w:type="dxa"/>
            </w:tcMar>
            <w:vAlign w:val="center"/>
            <w:hideMark/>
          </w:tcPr>
          <w:p w14:paraId="312ED43F"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w:eastAsia="Times New Roman" w:hAnsi="Arial Nova" w:cs="Arial"/>
                <w:b/>
                <w:bCs/>
                <w:color w:val="000000" w:themeColor="dark1"/>
                <w:kern w:val="24"/>
                <w:sz w:val="14"/>
                <w:szCs w:val="14"/>
              </w:rPr>
              <w:t>FPN</w:t>
            </w:r>
          </w:p>
        </w:tc>
        <w:tc>
          <w:tcPr>
            <w:tcW w:w="1494" w:type="dxa"/>
            <w:tcBorders>
              <w:top w:val="nil"/>
              <w:left w:val="nil"/>
              <w:bottom w:val="nil"/>
              <w:right w:val="nil"/>
            </w:tcBorders>
            <w:tcMar>
              <w:top w:w="15" w:type="dxa"/>
              <w:left w:w="113" w:type="dxa"/>
              <w:bottom w:w="0" w:type="dxa"/>
              <w:right w:w="15" w:type="dxa"/>
            </w:tcMar>
            <w:vAlign w:val="center"/>
            <w:hideMark/>
          </w:tcPr>
          <w:p w14:paraId="6C9149DA" w14:textId="77777777" w:rsidR="00F77041" w:rsidRPr="000D389F" w:rsidRDefault="00F77041" w:rsidP="00F77041">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NEUTRAL REST 1</w:t>
            </w:r>
          </w:p>
        </w:tc>
        <w:tc>
          <w:tcPr>
            <w:tcW w:w="565" w:type="dxa"/>
            <w:tcBorders>
              <w:top w:val="nil"/>
              <w:left w:val="nil"/>
              <w:bottom w:val="nil"/>
              <w:right w:val="nil"/>
            </w:tcBorders>
            <w:tcMar>
              <w:top w:w="15" w:type="dxa"/>
              <w:left w:w="15" w:type="dxa"/>
              <w:bottom w:w="0" w:type="dxa"/>
              <w:right w:w="15" w:type="dxa"/>
            </w:tcMar>
            <w:vAlign w:val="center"/>
            <w:hideMark/>
          </w:tcPr>
          <w:p w14:paraId="1CCB2FA7"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35,7</w:t>
            </w:r>
          </w:p>
        </w:tc>
        <w:tc>
          <w:tcPr>
            <w:tcW w:w="565" w:type="dxa"/>
            <w:tcBorders>
              <w:top w:val="nil"/>
              <w:left w:val="nil"/>
              <w:bottom w:val="nil"/>
              <w:right w:val="nil"/>
            </w:tcBorders>
            <w:tcMar>
              <w:top w:w="15" w:type="dxa"/>
              <w:left w:w="15" w:type="dxa"/>
              <w:bottom w:w="0" w:type="dxa"/>
              <w:right w:w="15" w:type="dxa"/>
            </w:tcMar>
            <w:vAlign w:val="center"/>
            <w:hideMark/>
          </w:tcPr>
          <w:p w14:paraId="39EFCC18"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7,9</w:t>
            </w:r>
          </w:p>
        </w:tc>
        <w:tc>
          <w:tcPr>
            <w:tcW w:w="565" w:type="dxa"/>
            <w:tcBorders>
              <w:top w:val="nil"/>
              <w:left w:val="nil"/>
              <w:bottom w:val="nil"/>
              <w:right w:val="nil"/>
            </w:tcBorders>
            <w:tcMar>
              <w:top w:w="15" w:type="dxa"/>
              <w:left w:w="15" w:type="dxa"/>
              <w:bottom w:w="0" w:type="dxa"/>
              <w:right w:w="15" w:type="dxa"/>
            </w:tcMar>
            <w:vAlign w:val="center"/>
            <w:hideMark/>
          </w:tcPr>
          <w:p w14:paraId="3F7597ED"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36,0</w:t>
            </w:r>
          </w:p>
        </w:tc>
        <w:tc>
          <w:tcPr>
            <w:tcW w:w="565" w:type="dxa"/>
            <w:tcBorders>
              <w:top w:val="nil"/>
              <w:left w:val="nil"/>
              <w:bottom w:val="nil"/>
              <w:right w:val="nil"/>
            </w:tcBorders>
            <w:tcMar>
              <w:top w:w="15" w:type="dxa"/>
              <w:left w:w="15" w:type="dxa"/>
              <w:bottom w:w="0" w:type="dxa"/>
              <w:right w:w="15" w:type="dxa"/>
            </w:tcMar>
            <w:vAlign w:val="center"/>
            <w:hideMark/>
          </w:tcPr>
          <w:p w14:paraId="1D522575"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8,2</w:t>
            </w:r>
          </w:p>
        </w:tc>
        <w:tc>
          <w:tcPr>
            <w:tcW w:w="565" w:type="dxa"/>
            <w:tcBorders>
              <w:top w:val="nil"/>
              <w:left w:val="nil"/>
              <w:bottom w:val="nil"/>
              <w:right w:val="nil"/>
            </w:tcBorders>
            <w:tcMar>
              <w:top w:w="15" w:type="dxa"/>
              <w:left w:w="15" w:type="dxa"/>
              <w:bottom w:w="0" w:type="dxa"/>
              <w:right w:w="15" w:type="dxa"/>
            </w:tcMar>
            <w:vAlign w:val="center"/>
            <w:hideMark/>
          </w:tcPr>
          <w:p w14:paraId="7373C27B"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0,1</w:t>
            </w:r>
          </w:p>
        </w:tc>
        <w:tc>
          <w:tcPr>
            <w:tcW w:w="565" w:type="dxa"/>
            <w:tcBorders>
              <w:top w:val="nil"/>
              <w:left w:val="nil"/>
              <w:bottom w:val="nil"/>
              <w:right w:val="nil"/>
            </w:tcBorders>
            <w:tcMar>
              <w:top w:w="15" w:type="dxa"/>
              <w:left w:w="15" w:type="dxa"/>
              <w:bottom w:w="0" w:type="dxa"/>
              <w:right w:w="15" w:type="dxa"/>
            </w:tcMar>
            <w:vAlign w:val="center"/>
            <w:hideMark/>
          </w:tcPr>
          <w:p w14:paraId="3AF8E5BD"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1,6</w:t>
            </w:r>
          </w:p>
        </w:tc>
        <w:tc>
          <w:tcPr>
            <w:tcW w:w="565" w:type="dxa"/>
            <w:tcBorders>
              <w:top w:val="nil"/>
              <w:left w:val="nil"/>
              <w:bottom w:val="nil"/>
              <w:right w:val="nil"/>
            </w:tcBorders>
            <w:tcMar>
              <w:top w:w="15" w:type="dxa"/>
              <w:left w:w="15" w:type="dxa"/>
              <w:bottom w:w="0" w:type="dxa"/>
              <w:right w:w="15" w:type="dxa"/>
            </w:tcMar>
            <w:vAlign w:val="center"/>
            <w:hideMark/>
          </w:tcPr>
          <w:p w14:paraId="799263A4"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11,3</w:t>
            </w:r>
          </w:p>
        </w:tc>
        <w:tc>
          <w:tcPr>
            <w:tcW w:w="565" w:type="dxa"/>
            <w:tcBorders>
              <w:top w:val="nil"/>
              <w:left w:val="nil"/>
              <w:bottom w:val="nil"/>
              <w:right w:val="nil"/>
            </w:tcBorders>
            <w:tcMar>
              <w:top w:w="15" w:type="dxa"/>
              <w:left w:w="15" w:type="dxa"/>
              <w:bottom w:w="0" w:type="dxa"/>
              <w:right w:w="15" w:type="dxa"/>
            </w:tcMar>
            <w:vAlign w:val="center"/>
            <w:hideMark/>
          </w:tcPr>
          <w:p w14:paraId="00057E92"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29,8</w:t>
            </w:r>
          </w:p>
        </w:tc>
        <w:tc>
          <w:tcPr>
            <w:tcW w:w="565" w:type="dxa"/>
            <w:tcBorders>
              <w:top w:val="nil"/>
              <w:left w:val="nil"/>
              <w:bottom w:val="nil"/>
              <w:right w:val="nil"/>
            </w:tcBorders>
            <w:tcMar>
              <w:top w:w="15" w:type="dxa"/>
              <w:left w:w="15" w:type="dxa"/>
              <w:bottom w:w="0" w:type="dxa"/>
              <w:right w:w="15" w:type="dxa"/>
            </w:tcMar>
            <w:vAlign w:val="center"/>
            <w:hideMark/>
          </w:tcPr>
          <w:p w14:paraId="6DD56168"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36,0</w:t>
            </w:r>
          </w:p>
        </w:tc>
        <w:tc>
          <w:tcPr>
            <w:tcW w:w="565" w:type="dxa"/>
            <w:tcBorders>
              <w:top w:val="nil"/>
              <w:left w:val="nil"/>
              <w:bottom w:val="nil"/>
              <w:right w:val="nil"/>
            </w:tcBorders>
            <w:tcMar>
              <w:top w:w="15" w:type="dxa"/>
              <w:left w:w="15" w:type="dxa"/>
              <w:bottom w:w="0" w:type="dxa"/>
              <w:right w:w="15" w:type="dxa"/>
            </w:tcMar>
            <w:vAlign w:val="center"/>
            <w:hideMark/>
          </w:tcPr>
          <w:p w14:paraId="2E06BFBB"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41,0</w:t>
            </w:r>
          </w:p>
        </w:tc>
        <w:tc>
          <w:tcPr>
            <w:tcW w:w="565" w:type="dxa"/>
            <w:tcBorders>
              <w:top w:val="nil"/>
              <w:left w:val="nil"/>
              <w:bottom w:val="nil"/>
              <w:right w:val="nil"/>
            </w:tcBorders>
            <w:tcMar>
              <w:top w:w="15" w:type="dxa"/>
              <w:left w:w="15" w:type="dxa"/>
              <w:bottom w:w="0" w:type="dxa"/>
              <w:right w:w="15" w:type="dxa"/>
            </w:tcMar>
            <w:vAlign w:val="center"/>
            <w:hideMark/>
          </w:tcPr>
          <w:p w14:paraId="53F62E64"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20</w:t>
            </w:r>
          </w:p>
        </w:tc>
        <w:tc>
          <w:tcPr>
            <w:tcW w:w="565" w:type="dxa"/>
            <w:tcBorders>
              <w:top w:val="nil"/>
              <w:left w:val="nil"/>
              <w:bottom w:val="nil"/>
              <w:right w:val="nil"/>
            </w:tcBorders>
            <w:tcMar>
              <w:top w:w="15" w:type="dxa"/>
              <w:left w:w="15" w:type="dxa"/>
              <w:bottom w:w="0" w:type="dxa"/>
              <w:right w:w="15" w:type="dxa"/>
            </w:tcMar>
            <w:vAlign w:val="center"/>
            <w:hideMark/>
          </w:tcPr>
          <w:p w14:paraId="265E9AC8"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53</w:t>
            </w:r>
          </w:p>
        </w:tc>
      </w:tr>
      <w:tr w:rsidR="00F77041" w:rsidRPr="000D389F" w14:paraId="57F47014" w14:textId="77777777" w:rsidTr="000D389F">
        <w:trPr>
          <w:trHeight w:val="283"/>
        </w:trPr>
        <w:tc>
          <w:tcPr>
            <w:tcW w:w="0" w:type="auto"/>
            <w:vMerge/>
            <w:tcBorders>
              <w:top w:val="nil"/>
              <w:left w:val="nil"/>
              <w:bottom w:val="nil"/>
              <w:right w:val="nil"/>
            </w:tcBorders>
            <w:vAlign w:val="center"/>
            <w:hideMark/>
          </w:tcPr>
          <w:p w14:paraId="2E440251" w14:textId="77777777" w:rsidR="00F77041" w:rsidRPr="000D389F" w:rsidRDefault="00F77041" w:rsidP="00F77041">
            <w:pPr>
              <w:spacing w:after="0" w:line="240" w:lineRule="auto"/>
              <w:rPr>
                <w:rFonts w:ascii="Arial" w:eastAsia="Times New Roman" w:hAnsi="Arial" w:cs="Arial"/>
                <w:sz w:val="36"/>
                <w:szCs w:val="36"/>
              </w:rPr>
            </w:pPr>
          </w:p>
        </w:tc>
        <w:tc>
          <w:tcPr>
            <w:tcW w:w="1494" w:type="dxa"/>
            <w:tcBorders>
              <w:top w:val="nil"/>
              <w:left w:val="nil"/>
              <w:bottom w:val="nil"/>
              <w:right w:val="nil"/>
            </w:tcBorders>
            <w:tcMar>
              <w:top w:w="15" w:type="dxa"/>
              <w:left w:w="113" w:type="dxa"/>
              <w:bottom w:w="0" w:type="dxa"/>
              <w:right w:w="15" w:type="dxa"/>
            </w:tcMar>
            <w:vAlign w:val="center"/>
            <w:hideMark/>
          </w:tcPr>
          <w:p w14:paraId="0219A7FC" w14:textId="77777777" w:rsidR="00F77041" w:rsidRPr="000D389F" w:rsidRDefault="00F77041" w:rsidP="00F77041">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NEUTRAL MOVIE 2</w:t>
            </w:r>
          </w:p>
        </w:tc>
        <w:tc>
          <w:tcPr>
            <w:tcW w:w="565" w:type="dxa"/>
            <w:tcBorders>
              <w:top w:val="nil"/>
              <w:left w:val="nil"/>
              <w:bottom w:val="nil"/>
              <w:right w:val="nil"/>
            </w:tcBorders>
            <w:tcMar>
              <w:top w:w="15" w:type="dxa"/>
              <w:left w:w="15" w:type="dxa"/>
              <w:bottom w:w="0" w:type="dxa"/>
              <w:right w:w="15" w:type="dxa"/>
            </w:tcMar>
            <w:vAlign w:val="center"/>
            <w:hideMark/>
          </w:tcPr>
          <w:p w14:paraId="2D4E17C2"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37,8</w:t>
            </w:r>
          </w:p>
        </w:tc>
        <w:tc>
          <w:tcPr>
            <w:tcW w:w="565" w:type="dxa"/>
            <w:tcBorders>
              <w:top w:val="nil"/>
              <w:left w:val="nil"/>
              <w:bottom w:val="nil"/>
              <w:right w:val="nil"/>
            </w:tcBorders>
            <w:tcMar>
              <w:top w:w="15" w:type="dxa"/>
              <w:left w:w="15" w:type="dxa"/>
              <w:bottom w:w="0" w:type="dxa"/>
              <w:right w:w="15" w:type="dxa"/>
            </w:tcMar>
            <w:vAlign w:val="center"/>
            <w:hideMark/>
          </w:tcPr>
          <w:p w14:paraId="27F24393"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5,6</w:t>
            </w:r>
          </w:p>
        </w:tc>
        <w:tc>
          <w:tcPr>
            <w:tcW w:w="565" w:type="dxa"/>
            <w:tcBorders>
              <w:top w:val="nil"/>
              <w:left w:val="nil"/>
              <w:bottom w:val="nil"/>
              <w:right w:val="nil"/>
            </w:tcBorders>
            <w:tcMar>
              <w:top w:w="15" w:type="dxa"/>
              <w:left w:w="15" w:type="dxa"/>
              <w:bottom w:w="0" w:type="dxa"/>
              <w:right w:w="15" w:type="dxa"/>
            </w:tcMar>
            <w:vAlign w:val="center"/>
            <w:hideMark/>
          </w:tcPr>
          <w:p w14:paraId="14171D92"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38,0</w:t>
            </w:r>
          </w:p>
        </w:tc>
        <w:tc>
          <w:tcPr>
            <w:tcW w:w="565" w:type="dxa"/>
            <w:tcBorders>
              <w:top w:val="nil"/>
              <w:left w:val="nil"/>
              <w:bottom w:val="nil"/>
              <w:right w:val="nil"/>
            </w:tcBorders>
            <w:tcMar>
              <w:top w:w="15" w:type="dxa"/>
              <w:left w:w="15" w:type="dxa"/>
              <w:bottom w:w="0" w:type="dxa"/>
              <w:right w:w="15" w:type="dxa"/>
            </w:tcMar>
            <w:vAlign w:val="center"/>
            <w:hideMark/>
          </w:tcPr>
          <w:p w14:paraId="55D6223C"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4,4</w:t>
            </w:r>
          </w:p>
        </w:tc>
        <w:tc>
          <w:tcPr>
            <w:tcW w:w="565" w:type="dxa"/>
            <w:tcBorders>
              <w:top w:val="nil"/>
              <w:left w:val="nil"/>
              <w:bottom w:val="nil"/>
              <w:right w:val="nil"/>
            </w:tcBorders>
            <w:tcMar>
              <w:top w:w="15" w:type="dxa"/>
              <w:left w:w="15" w:type="dxa"/>
              <w:bottom w:w="0" w:type="dxa"/>
              <w:right w:w="15" w:type="dxa"/>
            </w:tcMar>
            <w:vAlign w:val="center"/>
            <w:hideMark/>
          </w:tcPr>
          <w:p w14:paraId="12EC3A7B"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-0,1</w:t>
            </w:r>
          </w:p>
        </w:tc>
        <w:tc>
          <w:tcPr>
            <w:tcW w:w="565" w:type="dxa"/>
            <w:tcBorders>
              <w:top w:val="nil"/>
              <w:left w:val="nil"/>
              <w:bottom w:val="nil"/>
              <w:right w:val="nil"/>
            </w:tcBorders>
            <w:tcMar>
              <w:top w:w="15" w:type="dxa"/>
              <w:left w:w="15" w:type="dxa"/>
              <w:bottom w:w="0" w:type="dxa"/>
              <w:right w:w="15" w:type="dxa"/>
            </w:tcMar>
            <w:vAlign w:val="center"/>
            <w:hideMark/>
          </w:tcPr>
          <w:p w14:paraId="0B8C3CA1"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1,1</w:t>
            </w:r>
          </w:p>
        </w:tc>
        <w:tc>
          <w:tcPr>
            <w:tcW w:w="565" w:type="dxa"/>
            <w:tcBorders>
              <w:top w:val="nil"/>
              <w:left w:val="nil"/>
              <w:bottom w:val="nil"/>
              <w:right w:val="nil"/>
            </w:tcBorders>
            <w:tcMar>
              <w:top w:w="15" w:type="dxa"/>
              <w:left w:w="15" w:type="dxa"/>
              <w:bottom w:w="0" w:type="dxa"/>
              <w:right w:w="15" w:type="dxa"/>
            </w:tcMar>
            <w:vAlign w:val="center"/>
            <w:hideMark/>
          </w:tcPr>
          <w:p w14:paraId="1DFEABF4"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6,3</w:t>
            </w:r>
          </w:p>
        </w:tc>
        <w:tc>
          <w:tcPr>
            <w:tcW w:w="565" w:type="dxa"/>
            <w:tcBorders>
              <w:top w:val="nil"/>
              <w:left w:val="nil"/>
              <w:bottom w:val="nil"/>
              <w:right w:val="nil"/>
            </w:tcBorders>
            <w:tcMar>
              <w:top w:w="15" w:type="dxa"/>
              <w:left w:w="15" w:type="dxa"/>
              <w:bottom w:w="0" w:type="dxa"/>
              <w:right w:w="15" w:type="dxa"/>
            </w:tcMar>
            <w:vAlign w:val="center"/>
            <w:hideMark/>
          </w:tcPr>
          <w:p w14:paraId="4E1783B6"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35,0</w:t>
            </w:r>
          </w:p>
        </w:tc>
        <w:tc>
          <w:tcPr>
            <w:tcW w:w="565" w:type="dxa"/>
            <w:tcBorders>
              <w:top w:val="nil"/>
              <w:left w:val="nil"/>
              <w:bottom w:val="nil"/>
              <w:right w:val="nil"/>
            </w:tcBorders>
            <w:tcMar>
              <w:top w:w="15" w:type="dxa"/>
              <w:left w:w="15" w:type="dxa"/>
              <w:bottom w:w="0" w:type="dxa"/>
              <w:right w:w="15" w:type="dxa"/>
            </w:tcMar>
            <w:vAlign w:val="center"/>
            <w:hideMark/>
          </w:tcPr>
          <w:p w14:paraId="7724AF4F"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38,0</w:t>
            </w:r>
          </w:p>
        </w:tc>
        <w:tc>
          <w:tcPr>
            <w:tcW w:w="565" w:type="dxa"/>
            <w:tcBorders>
              <w:top w:val="nil"/>
              <w:left w:val="nil"/>
              <w:bottom w:val="nil"/>
              <w:right w:val="nil"/>
            </w:tcBorders>
            <w:tcMar>
              <w:top w:w="15" w:type="dxa"/>
              <w:left w:w="15" w:type="dxa"/>
              <w:bottom w:w="0" w:type="dxa"/>
              <w:right w:w="15" w:type="dxa"/>
            </w:tcMar>
            <w:vAlign w:val="center"/>
            <w:hideMark/>
          </w:tcPr>
          <w:p w14:paraId="556673DE"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41,3</w:t>
            </w:r>
          </w:p>
        </w:tc>
        <w:tc>
          <w:tcPr>
            <w:tcW w:w="565" w:type="dxa"/>
            <w:tcBorders>
              <w:top w:val="nil"/>
              <w:left w:val="nil"/>
              <w:bottom w:val="nil"/>
              <w:right w:val="nil"/>
            </w:tcBorders>
            <w:tcMar>
              <w:top w:w="15" w:type="dxa"/>
              <w:left w:w="15" w:type="dxa"/>
              <w:bottom w:w="0" w:type="dxa"/>
              <w:right w:w="15" w:type="dxa"/>
            </w:tcMar>
            <w:vAlign w:val="center"/>
            <w:hideMark/>
          </w:tcPr>
          <w:p w14:paraId="5677E363"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27</w:t>
            </w:r>
          </w:p>
        </w:tc>
        <w:tc>
          <w:tcPr>
            <w:tcW w:w="565" w:type="dxa"/>
            <w:tcBorders>
              <w:top w:val="nil"/>
              <w:left w:val="nil"/>
              <w:bottom w:val="nil"/>
              <w:right w:val="nil"/>
            </w:tcBorders>
            <w:tcMar>
              <w:top w:w="15" w:type="dxa"/>
              <w:left w:w="15" w:type="dxa"/>
              <w:bottom w:w="0" w:type="dxa"/>
              <w:right w:w="15" w:type="dxa"/>
            </w:tcMar>
            <w:vAlign w:val="center"/>
            <w:hideMark/>
          </w:tcPr>
          <w:p w14:paraId="505B41B4" w14:textId="77777777" w:rsidR="00F77041" w:rsidRPr="000D389F" w:rsidRDefault="00F77041" w:rsidP="00F77041">
            <w:pPr>
              <w:spacing w:after="0" w:line="240" w:lineRule="auto"/>
              <w:jc w:val="center"/>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48</w:t>
            </w:r>
          </w:p>
        </w:tc>
      </w:tr>
      <w:tr w:rsidR="00F77041" w:rsidRPr="000D389F" w14:paraId="2BDBDF4F" w14:textId="77777777" w:rsidTr="000D389F">
        <w:trPr>
          <w:trHeight w:val="283"/>
        </w:trPr>
        <w:tc>
          <w:tcPr>
            <w:tcW w:w="0" w:type="auto"/>
            <w:vMerge/>
            <w:tcBorders>
              <w:top w:val="nil"/>
              <w:left w:val="nil"/>
              <w:bottom w:val="nil"/>
              <w:right w:val="nil"/>
            </w:tcBorders>
            <w:vAlign w:val="center"/>
            <w:hideMark/>
          </w:tcPr>
          <w:p w14:paraId="577C995D" w14:textId="77777777" w:rsidR="00F77041" w:rsidRPr="000D389F" w:rsidRDefault="00F77041" w:rsidP="00F77041">
            <w:pPr>
              <w:spacing w:after="0" w:line="240" w:lineRule="auto"/>
              <w:rPr>
                <w:rFonts w:ascii="Arial" w:eastAsia="Times New Roman" w:hAnsi="Arial" w:cs="Arial"/>
                <w:sz w:val="36"/>
                <w:szCs w:val="36"/>
              </w:rPr>
            </w:pPr>
          </w:p>
        </w:tc>
        <w:tc>
          <w:tcPr>
            <w:tcW w:w="1494" w:type="dxa"/>
            <w:tcBorders>
              <w:top w:val="nil"/>
              <w:left w:val="nil"/>
              <w:bottom w:val="nil"/>
              <w:right w:val="nil"/>
            </w:tcBorders>
            <w:tcMar>
              <w:top w:w="15" w:type="dxa"/>
              <w:left w:w="113" w:type="dxa"/>
              <w:bottom w:w="0" w:type="dxa"/>
              <w:right w:w="15" w:type="dxa"/>
            </w:tcMar>
            <w:vAlign w:val="center"/>
            <w:hideMark/>
          </w:tcPr>
          <w:p w14:paraId="6214666A" w14:textId="77777777" w:rsidR="00F77041" w:rsidRPr="000D389F" w:rsidRDefault="00F77041" w:rsidP="00F77041">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 xml:space="preserve">NEUTRAL TASK </w:t>
            </w:r>
          </w:p>
        </w:tc>
        <w:tc>
          <w:tcPr>
            <w:tcW w:w="565" w:type="dxa"/>
            <w:tcBorders>
              <w:top w:val="nil"/>
              <w:left w:val="nil"/>
              <w:bottom w:val="nil"/>
              <w:right w:val="nil"/>
            </w:tcBorders>
            <w:tcMar>
              <w:top w:w="15" w:type="dxa"/>
              <w:left w:w="15" w:type="dxa"/>
              <w:bottom w:w="0" w:type="dxa"/>
              <w:right w:w="15" w:type="dxa"/>
            </w:tcMar>
            <w:vAlign w:val="center"/>
            <w:hideMark/>
          </w:tcPr>
          <w:p w14:paraId="43A9E459"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43,9</w:t>
            </w:r>
          </w:p>
        </w:tc>
        <w:tc>
          <w:tcPr>
            <w:tcW w:w="565" w:type="dxa"/>
            <w:tcBorders>
              <w:top w:val="nil"/>
              <w:left w:val="nil"/>
              <w:bottom w:val="nil"/>
              <w:right w:val="nil"/>
            </w:tcBorders>
            <w:tcMar>
              <w:top w:w="15" w:type="dxa"/>
              <w:left w:w="15" w:type="dxa"/>
              <w:bottom w:w="0" w:type="dxa"/>
              <w:right w:w="15" w:type="dxa"/>
            </w:tcMar>
            <w:vAlign w:val="center"/>
            <w:hideMark/>
          </w:tcPr>
          <w:p w14:paraId="67A9FD20"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3,3</w:t>
            </w:r>
          </w:p>
        </w:tc>
        <w:tc>
          <w:tcPr>
            <w:tcW w:w="565" w:type="dxa"/>
            <w:tcBorders>
              <w:top w:val="nil"/>
              <w:left w:val="nil"/>
              <w:bottom w:val="nil"/>
              <w:right w:val="nil"/>
            </w:tcBorders>
            <w:tcMar>
              <w:top w:w="15" w:type="dxa"/>
              <w:left w:w="15" w:type="dxa"/>
              <w:bottom w:w="0" w:type="dxa"/>
              <w:right w:w="15" w:type="dxa"/>
            </w:tcMar>
            <w:vAlign w:val="center"/>
            <w:hideMark/>
          </w:tcPr>
          <w:p w14:paraId="7F60A9CF"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43,5</w:t>
            </w:r>
          </w:p>
        </w:tc>
        <w:tc>
          <w:tcPr>
            <w:tcW w:w="565" w:type="dxa"/>
            <w:tcBorders>
              <w:top w:val="nil"/>
              <w:left w:val="nil"/>
              <w:bottom w:val="nil"/>
              <w:right w:val="nil"/>
            </w:tcBorders>
            <w:tcMar>
              <w:top w:w="15" w:type="dxa"/>
              <w:left w:w="15" w:type="dxa"/>
              <w:bottom w:w="0" w:type="dxa"/>
              <w:right w:w="15" w:type="dxa"/>
            </w:tcMar>
            <w:vAlign w:val="center"/>
            <w:hideMark/>
          </w:tcPr>
          <w:p w14:paraId="3A5F6DB3"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3,7</w:t>
            </w:r>
          </w:p>
        </w:tc>
        <w:tc>
          <w:tcPr>
            <w:tcW w:w="565" w:type="dxa"/>
            <w:tcBorders>
              <w:top w:val="nil"/>
              <w:left w:val="nil"/>
              <w:bottom w:val="nil"/>
              <w:right w:val="nil"/>
            </w:tcBorders>
            <w:tcMar>
              <w:top w:w="15" w:type="dxa"/>
              <w:left w:w="15" w:type="dxa"/>
              <w:bottom w:w="0" w:type="dxa"/>
              <w:right w:w="15" w:type="dxa"/>
            </w:tcMar>
            <w:vAlign w:val="center"/>
            <w:hideMark/>
          </w:tcPr>
          <w:p w14:paraId="7A003D79"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0,2</w:t>
            </w:r>
          </w:p>
        </w:tc>
        <w:tc>
          <w:tcPr>
            <w:tcW w:w="565" w:type="dxa"/>
            <w:tcBorders>
              <w:top w:val="nil"/>
              <w:left w:val="nil"/>
              <w:bottom w:val="nil"/>
              <w:right w:val="nil"/>
            </w:tcBorders>
            <w:tcMar>
              <w:top w:w="15" w:type="dxa"/>
              <w:left w:w="15" w:type="dxa"/>
              <w:bottom w:w="0" w:type="dxa"/>
              <w:right w:w="15" w:type="dxa"/>
            </w:tcMar>
            <w:vAlign w:val="center"/>
            <w:hideMark/>
          </w:tcPr>
          <w:p w14:paraId="764335CD"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0,7</w:t>
            </w:r>
          </w:p>
        </w:tc>
        <w:tc>
          <w:tcPr>
            <w:tcW w:w="565" w:type="dxa"/>
            <w:tcBorders>
              <w:top w:val="nil"/>
              <w:left w:val="nil"/>
              <w:bottom w:val="nil"/>
              <w:right w:val="nil"/>
            </w:tcBorders>
            <w:tcMar>
              <w:top w:w="15" w:type="dxa"/>
              <w:left w:w="15" w:type="dxa"/>
              <w:bottom w:w="0" w:type="dxa"/>
              <w:right w:w="15" w:type="dxa"/>
            </w:tcMar>
            <w:vAlign w:val="center"/>
            <w:hideMark/>
          </w:tcPr>
          <w:p w14:paraId="0B73FA94"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4,3</w:t>
            </w:r>
          </w:p>
        </w:tc>
        <w:tc>
          <w:tcPr>
            <w:tcW w:w="565" w:type="dxa"/>
            <w:tcBorders>
              <w:top w:val="nil"/>
              <w:left w:val="nil"/>
              <w:bottom w:val="nil"/>
              <w:right w:val="nil"/>
            </w:tcBorders>
            <w:tcMar>
              <w:top w:w="15" w:type="dxa"/>
              <w:left w:w="15" w:type="dxa"/>
              <w:bottom w:w="0" w:type="dxa"/>
              <w:right w:w="15" w:type="dxa"/>
            </w:tcMar>
            <w:vAlign w:val="center"/>
            <w:hideMark/>
          </w:tcPr>
          <w:p w14:paraId="7B60B20A"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41,8</w:t>
            </w:r>
          </w:p>
        </w:tc>
        <w:tc>
          <w:tcPr>
            <w:tcW w:w="565" w:type="dxa"/>
            <w:tcBorders>
              <w:top w:val="nil"/>
              <w:left w:val="nil"/>
              <w:bottom w:val="nil"/>
              <w:right w:val="nil"/>
            </w:tcBorders>
            <w:tcMar>
              <w:top w:w="15" w:type="dxa"/>
              <w:left w:w="15" w:type="dxa"/>
              <w:bottom w:w="0" w:type="dxa"/>
              <w:right w:w="15" w:type="dxa"/>
            </w:tcMar>
            <w:vAlign w:val="center"/>
            <w:hideMark/>
          </w:tcPr>
          <w:p w14:paraId="479B2544"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43,5</w:t>
            </w:r>
          </w:p>
        </w:tc>
        <w:tc>
          <w:tcPr>
            <w:tcW w:w="565" w:type="dxa"/>
            <w:tcBorders>
              <w:top w:val="nil"/>
              <w:left w:val="nil"/>
              <w:bottom w:val="nil"/>
              <w:right w:val="nil"/>
            </w:tcBorders>
            <w:tcMar>
              <w:top w:w="15" w:type="dxa"/>
              <w:left w:w="15" w:type="dxa"/>
              <w:bottom w:w="0" w:type="dxa"/>
              <w:right w:w="15" w:type="dxa"/>
            </w:tcMar>
            <w:vAlign w:val="center"/>
            <w:hideMark/>
          </w:tcPr>
          <w:p w14:paraId="25F17074"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46,0</w:t>
            </w:r>
          </w:p>
        </w:tc>
        <w:tc>
          <w:tcPr>
            <w:tcW w:w="565" w:type="dxa"/>
            <w:tcBorders>
              <w:top w:val="nil"/>
              <w:left w:val="nil"/>
              <w:bottom w:val="nil"/>
              <w:right w:val="nil"/>
            </w:tcBorders>
            <w:tcMar>
              <w:top w:w="15" w:type="dxa"/>
              <w:left w:w="15" w:type="dxa"/>
              <w:bottom w:w="0" w:type="dxa"/>
              <w:right w:w="15" w:type="dxa"/>
            </w:tcMar>
            <w:vAlign w:val="center"/>
            <w:hideMark/>
          </w:tcPr>
          <w:p w14:paraId="3A73E84F"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39</w:t>
            </w:r>
          </w:p>
        </w:tc>
        <w:tc>
          <w:tcPr>
            <w:tcW w:w="565" w:type="dxa"/>
            <w:tcBorders>
              <w:top w:val="nil"/>
              <w:left w:val="nil"/>
              <w:bottom w:val="nil"/>
              <w:right w:val="nil"/>
            </w:tcBorders>
            <w:tcMar>
              <w:top w:w="15" w:type="dxa"/>
              <w:left w:w="15" w:type="dxa"/>
              <w:bottom w:w="0" w:type="dxa"/>
              <w:right w:w="15" w:type="dxa"/>
            </w:tcMar>
            <w:vAlign w:val="center"/>
            <w:hideMark/>
          </w:tcPr>
          <w:p w14:paraId="0BA3F432"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51</w:t>
            </w:r>
          </w:p>
        </w:tc>
      </w:tr>
      <w:tr w:rsidR="00F77041" w:rsidRPr="000D389F" w14:paraId="2DFD7103" w14:textId="77777777" w:rsidTr="000D389F">
        <w:trPr>
          <w:trHeight w:val="283"/>
        </w:trPr>
        <w:tc>
          <w:tcPr>
            <w:tcW w:w="0" w:type="auto"/>
            <w:vMerge/>
            <w:tcBorders>
              <w:top w:val="nil"/>
              <w:left w:val="nil"/>
              <w:bottom w:val="nil"/>
              <w:right w:val="nil"/>
            </w:tcBorders>
            <w:vAlign w:val="center"/>
            <w:hideMark/>
          </w:tcPr>
          <w:p w14:paraId="2D129592" w14:textId="77777777" w:rsidR="00F77041" w:rsidRPr="000D389F" w:rsidRDefault="00F77041" w:rsidP="00F77041">
            <w:pPr>
              <w:spacing w:after="0" w:line="240" w:lineRule="auto"/>
              <w:rPr>
                <w:rFonts w:ascii="Arial" w:eastAsia="Times New Roman" w:hAnsi="Arial" w:cs="Arial"/>
                <w:sz w:val="36"/>
                <w:szCs w:val="36"/>
              </w:rPr>
            </w:pPr>
          </w:p>
        </w:tc>
        <w:tc>
          <w:tcPr>
            <w:tcW w:w="1494" w:type="dxa"/>
            <w:tcBorders>
              <w:top w:val="nil"/>
              <w:left w:val="nil"/>
              <w:bottom w:val="nil"/>
              <w:right w:val="nil"/>
            </w:tcBorders>
            <w:tcMar>
              <w:top w:w="15" w:type="dxa"/>
              <w:left w:w="113" w:type="dxa"/>
              <w:bottom w:w="0" w:type="dxa"/>
              <w:right w:w="15" w:type="dxa"/>
            </w:tcMar>
            <w:vAlign w:val="center"/>
            <w:hideMark/>
          </w:tcPr>
          <w:p w14:paraId="3D00BA89" w14:textId="77777777" w:rsidR="00F77041" w:rsidRPr="000D389F" w:rsidRDefault="00F77041" w:rsidP="00F77041">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AFFECTIVE REST 1</w:t>
            </w:r>
          </w:p>
        </w:tc>
        <w:tc>
          <w:tcPr>
            <w:tcW w:w="565" w:type="dxa"/>
            <w:tcBorders>
              <w:top w:val="nil"/>
              <w:left w:val="nil"/>
              <w:bottom w:val="nil"/>
              <w:right w:val="nil"/>
            </w:tcBorders>
            <w:tcMar>
              <w:top w:w="15" w:type="dxa"/>
              <w:left w:w="15" w:type="dxa"/>
              <w:bottom w:w="0" w:type="dxa"/>
              <w:right w:w="15" w:type="dxa"/>
            </w:tcMar>
            <w:vAlign w:val="center"/>
            <w:hideMark/>
          </w:tcPr>
          <w:p w14:paraId="6000F1F5"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49,6</w:t>
            </w:r>
          </w:p>
        </w:tc>
        <w:tc>
          <w:tcPr>
            <w:tcW w:w="565" w:type="dxa"/>
            <w:tcBorders>
              <w:top w:val="nil"/>
              <w:left w:val="nil"/>
              <w:bottom w:val="nil"/>
              <w:right w:val="nil"/>
            </w:tcBorders>
            <w:tcMar>
              <w:top w:w="15" w:type="dxa"/>
              <w:left w:w="15" w:type="dxa"/>
              <w:bottom w:w="0" w:type="dxa"/>
              <w:right w:w="15" w:type="dxa"/>
            </w:tcMar>
            <w:vAlign w:val="center"/>
            <w:hideMark/>
          </w:tcPr>
          <w:p w14:paraId="1F4F3C31"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7,2</w:t>
            </w:r>
          </w:p>
        </w:tc>
        <w:tc>
          <w:tcPr>
            <w:tcW w:w="565" w:type="dxa"/>
            <w:tcBorders>
              <w:top w:val="nil"/>
              <w:left w:val="nil"/>
              <w:bottom w:val="nil"/>
              <w:right w:val="nil"/>
            </w:tcBorders>
            <w:tcMar>
              <w:top w:w="15" w:type="dxa"/>
              <w:left w:w="15" w:type="dxa"/>
              <w:bottom w:w="0" w:type="dxa"/>
              <w:right w:w="15" w:type="dxa"/>
            </w:tcMar>
            <w:vAlign w:val="center"/>
            <w:hideMark/>
          </w:tcPr>
          <w:p w14:paraId="3DC4E4C4"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50,0</w:t>
            </w:r>
          </w:p>
        </w:tc>
        <w:tc>
          <w:tcPr>
            <w:tcW w:w="565" w:type="dxa"/>
            <w:tcBorders>
              <w:top w:val="nil"/>
              <w:left w:val="nil"/>
              <w:bottom w:val="nil"/>
              <w:right w:val="nil"/>
            </w:tcBorders>
            <w:tcMar>
              <w:top w:w="15" w:type="dxa"/>
              <w:left w:w="15" w:type="dxa"/>
              <w:bottom w:w="0" w:type="dxa"/>
              <w:right w:w="15" w:type="dxa"/>
            </w:tcMar>
            <w:vAlign w:val="center"/>
            <w:hideMark/>
          </w:tcPr>
          <w:p w14:paraId="4588F930"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8,2</w:t>
            </w:r>
          </w:p>
        </w:tc>
        <w:tc>
          <w:tcPr>
            <w:tcW w:w="565" w:type="dxa"/>
            <w:tcBorders>
              <w:top w:val="nil"/>
              <w:left w:val="nil"/>
              <w:bottom w:val="nil"/>
              <w:right w:val="nil"/>
            </w:tcBorders>
            <w:tcMar>
              <w:top w:w="15" w:type="dxa"/>
              <w:left w:w="15" w:type="dxa"/>
              <w:bottom w:w="0" w:type="dxa"/>
              <w:right w:w="15" w:type="dxa"/>
            </w:tcMar>
            <w:vAlign w:val="center"/>
            <w:hideMark/>
          </w:tcPr>
          <w:p w14:paraId="32CC72F1"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-0,2</w:t>
            </w:r>
          </w:p>
        </w:tc>
        <w:tc>
          <w:tcPr>
            <w:tcW w:w="565" w:type="dxa"/>
            <w:tcBorders>
              <w:top w:val="nil"/>
              <w:left w:val="nil"/>
              <w:bottom w:val="nil"/>
              <w:right w:val="nil"/>
            </w:tcBorders>
            <w:tcMar>
              <w:top w:w="15" w:type="dxa"/>
              <w:left w:w="15" w:type="dxa"/>
              <w:bottom w:w="0" w:type="dxa"/>
              <w:right w:w="15" w:type="dxa"/>
            </w:tcMar>
            <w:vAlign w:val="center"/>
            <w:hideMark/>
          </w:tcPr>
          <w:p w14:paraId="68624C7C"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1,5</w:t>
            </w:r>
          </w:p>
        </w:tc>
        <w:tc>
          <w:tcPr>
            <w:tcW w:w="565" w:type="dxa"/>
            <w:tcBorders>
              <w:top w:val="nil"/>
              <w:left w:val="nil"/>
              <w:bottom w:val="nil"/>
              <w:right w:val="nil"/>
            </w:tcBorders>
            <w:tcMar>
              <w:top w:w="15" w:type="dxa"/>
              <w:left w:w="15" w:type="dxa"/>
              <w:bottom w:w="0" w:type="dxa"/>
              <w:right w:w="15" w:type="dxa"/>
            </w:tcMar>
            <w:vAlign w:val="center"/>
            <w:hideMark/>
          </w:tcPr>
          <w:p w14:paraId="1E1D0F16"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9,8</w:t>
            </w:r>
          </w:p>
        </w:tc>
        <w:tc>
          <w:tcPr>
            <w:tcW w:w="565" w:type="dxa"/>
            <w:tcBorders>
              <w:top w:val="nil"/>
              <w:left w:val="nil"/>
              <w:bottom w:val="nil"/>
              <w:right w:val="nil"/>
            </w:tcBorders>
            <w:tcMar>
              <w:top w:w="15" w:type="dxa"/>
              <w:left w:w="15" w:type="dxa"/>
              <w:bottom w:w="0" w:type="dxa"/>
              <w:right w:w="15" w:type="dxa"/>
            </w:tcMar>
            <w:vAlign w:val="center"/>
            <w:hideMark/>
          </w:tcPr>
          <w:p w14:paraId="5BD870E5"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44,8</w:t>
            </w:r>
          </w:p>
        </w:tc>
        <w:tc>
          <w:tcPr>
            <w:tcW w:w="565" w:type="dxa"/>
            <w:tcBorders>
              <w:top w:val="nil"/>
              <w:left w:val="nil"/>
              <w:bottom w:val="nil"/>
              <w:right w:val="nil"/>
            </w:tcBorders>
            <w:tcMar>
              <w:top w:w="15" w:type="dxa"/>
              <w:left w:w="15" w:type="dxa"/>
              <w:bottom w:w="0" w:type="dxa"/>
              <w:right w:w="15" w:type="dxa"/>
            </w:tcMar>
            <w:vAlign w:val="center"/>
            <w:hideMark/>
          </w:tcPr>
          <w:p w14:paraId="196FD9FC"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50,0</w:t>
            </w:r>
          </w:p>
        </w:tc>
        <w:tc>
          <w:tcPr>
            <w:tcW w:w="565" w:type="dxa"/>
            <w:tcBorders>
              <w:top w:val="nil"/>
              <w:left w:val="nil"/>
              <w:bottom w:val="nil"/>
              <w:right w:val="nil"/>
            </w:tcBorders>
            <w:tcMar>
              <w:top w:w="15" w:type="dxa"/>
              <w:left w:w="15" w:type="dxa"/>
              <w:bottom w:w="0" w:type="dxa"/>
              <w:right w:w="15" w:type="dxa"/>
            </w:tcMar>
            <w:vAlign w:val="center"/>
            <w:hideMark/>
          </w:tcPr>
          <w:p w14:paraId="730A5563"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54,5</w:t>
            </w:r>
          </w:p>
        </w:tc>
        <w:tc>
          <w:tcPr>
            <w:tcW w:w="565" w:type="dxa"/>
            <w:tcBorders>
              <w:top w:val="nil"/>
              <w:left w:val="nil"/>
              <w:bottom w:val="nil"/>
              <w:right w:val="nil"/>
            </w:tcBorders>
            <w:tcMar>
              <w:top w:w="15" w:type="dxa"/>
              <w:left w:w="15" w:type="dxa"/>
              <w:bottom w:w="0" w:type="dxa"/>
              <w:right w:w="15" w:type="dxa"/>
            </w:tcMar>
            <w:vAlign w:val="center"/>
            <w:hideMark/>
          </w:tcPr>
          <w:p w14:paraId="6E7AA3AF"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35</w:t>
            </w:r>
          </w:p>
        </w:tc>
        <w:tc>
          <w:tcPr>
            <w:tcW w:w="565" w:type="dxa"/>
            <w:tcBorders>
              <w:top w:val="nil"/>
              <w:left w:val="nil"/>
              <w:bottom w:val="nil"/>
              <w:right w:val="nil"/>
            </w:tcBorders>
            <w:tcMar>
              <w:top w:w="15" w:type="dxa"/>
              <w:left w:w="15" w:type="dxa"/>
              <w:bottom w:w="0" w:type="dxa"/>
              <w:right w:w="15" w:type="dxa"/>
            </w:tcMar>
            <w:vAlign w:val="center"/>
            <w:hideMark/>
          </w:tcPr>
          <w:p w14:paraId="71E65FFD"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61</w:t>
            </w:r>
          </w:p>
        </w:tc>
      </w:tr>
      <w:tr w:rsidR="00F77041" w:rsidRPr="000D389F" w14:paraId="0C4C9678" w14:textId="77777777" w:rsidTr="000D389F">
        <w:trPr>
          <w:trHeight w:val="283"/>
        </w:trPr>
        <w:tc>
          <w:tcPr>
            <w:tcW w:w="0" w:type="auto"/>
            <w:vMerge/>
            <w:tcBorders>
              <w:top w:val="nil"/>
              <w:left w:val="nil"/>
              <w:bottom w:val="nil"/>
              <w:right w:val="nil"/>
            </w:tcBorders>
            <w:vAlign w:val="center"/>
            <w:hideMark/>
          </w:tcPr>
          <w:p w14:paraId="6EE53C8E" w14:textId="77777777" w:rsidR="00F77041" w:rsidRPr="000D389F" w:rsidRDefault="00F77041" w:rsidP="00F77041">
            <w:pPr>
              <w:spacing w:after="0" w:line="240" w:lineRule="auto"/>
              <w:rPr>
                <w:rFonts w:ascii="Arial" w:eastAsia="Times New Roman" w:hAnsi="Arial" w:cs="Arial"/>
                <w:sz w:val="36"/>
                <w:szCs w:val="36"/>
              </w:rPr>
            </w:pPr>
          </w:p>
        </w:tc>
        <w:tc>
          <w:tcPr>
            <w:tcW w:w="1494" w:type="dxa"/>
            <w:tcBorders>
              <w:top w:val="nil"/>
              <w:left w:val="nil"/>
              <w:bottom w:val="nil"/>
              <w:right w:val="nil"/>
            </w:tcBorders>
            <w:tcMar>
              <w:top w:w="15" w:type="dxa"/>
              <w:left w:w="113" w:type="dxa"/>
              <w:bottom w:w="0" w:type="dxa"/>
              <w:right w:w="15" w:type="dxa"/>
            </w:tcMar>
            <w:vAlign w:val="center"/>
            <w:hideMark/>
          </w:tcPr>
          <w:p w14:paraId="6B5103D4" w14:textId="77777777" w:rsidR="00F77041" w:rsidRPr="000D389F" w:rsidRDefault="00F77041" w:rsidP="00F77041">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AFFECTIVE MOVIE 2</w:t>
            </w:r>
          </w:p>
        </w:tc>
        <w:tc>
          <w:tcPr>
            <w:tcW w:w="565" w:type="dxa"/>
            <w:tcBorders>
              <w:top w:val="nil"/>
              <w:left w:val="nil"/>
              <w:bottom w:val="nil"/>
              <w:right w:val="nil"/>
            </w:tcBorders>
            <w:tcMar>
              <w:top w:w="15" w:type="dxa"/>
              <w:left w:w="15" w:type="dxa"/>
              <w:bottom w:w="0" w:type="dxa"/>
              <w:right w:w="15" w:type="dxa"/>
            </w:tcMar>
            <w:vAlign w:val="center"/>
            <w:hideMark/>
          </w:tcPr>
          <w:p w14:paraId="1E0CB9C1"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47,5</w:t>
            </w:r>
          </w:p>
        </w:tc>
        <w:tc>
          <w:tcPr>
            <w:tcW w:w="565" w:type="dxa"/>
            <w:tcBorders>
              <w:top w:val="nil"/>
              <w:left w:val="nil"/>
              <w:bottom w:val="nil"/>
              <w:right w:val="nil"/>
            </w:tcBorders>
            <w:tcMar>
              <w:top w:w="15" w:type="dxa"/>
              <w:left w:w="15" w:type="dxa"/>
              <w:bottom w:w="0" w:type="dxa"/>
              <w:right w:w="15" w:type="dxa"/>
            </w:tcMar>
            <w:vAlign w:val="center"/>
            <w:hideMark/>
          </w:tcPr>
          <w:p w14:paraId="693EDD94"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6,7</w:t>
            </w:r>
          </w:p>
        </w:tc>
        <w:tc>
          <w:tcPr>
            <w:tcW w:w="565" w:type="dxa"/>
            <w:tcBorders>
              <w:top w:val="nil"/>
              <w:left w:val="nil"/>
              <w:bottom w:val="nil"/>
              <w:right w:val="nil"/>
            </w:tcBorders>
            <w:tcMar>
              <w:top w:w="15" w:type="dxa"/>
              <w:left w:w="15" w:type="dxa"/>
              <w:bottom w:w="0" w:type="dxa"/>
              <w:right w:w="15" w:type="dxa"/>
            </w:tcMar>
            <w:vAlign w:val="center"/>
            <w:hideMark/>
          </w:tcPr>
          <w:p w14:paraId="2BC76702"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47,5</w:t>
            </w:r>
          </w:p>
        </w:tc>
        <w:tc>
          <w:tcPr>
            <w:tcW w:w="565" w:type="dxa"/>
            <w:tcBorders>
              <w:top w:val="nil"/>
              <w:left w:val="nil"/>
              <w:bottom w:val="nil"/>
              <w:right w:val="nil"/>
            </w:tcBorders>
            <w:tcMar>
              <w:top w:w="15" w:type="dxa"/>
              <w:left w:w="15" w:type="dxa"/>
              <w:bottom w:w="0" w:type="dxa"/>
              <w:right w:w="15" w:type="dxa"/>
            </w:tcMar>
            <w:vAlign w:val="center"/>
            <w:hideMark/>
          </w:tcPr>
          <w:p w14:paraId="1BC79551"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6,7</w:t>
            </w:r>
          </w:p>
        </w:tc>
        <w:tc>
          <w:tcPr>
            <w:tcW w:w="565" w:type="dxa"/>
            <w:tcBorders>
              <w:top w:val="nil"/>
              <w:left w:val="nil"/>
              <w:bottom w:val="nil"/>
              <w:right w:val="nil"/>
            </w:tcBorders>
            <w:tcMar>
              <w:top w:w="15" w:type="dxa"/>
              <w:left w:w="15" w:type="dxa"/>
              <w:bottom w:w="0" w:type="dxa"/>
              <w:right w:w="15" w:type="dxa"/>
            </w:tcMar>
            <w:vAlign w:val="center"/>
            <w:hideMark/>
          </w:tcPr>
          <w:p w14:paraId="52B7F2E1"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-0,1</w:t>
            </w:r>
          </w:p>
        </w:tc>
        <w:tc>
          <w:tcPr>
            <w:tcW w:w="565" w:type="dxa"/>
            <w:tcBorders>
              <w:top w:val="nil"/>
              <w:left w:val="nil"/>
              <w:bottom w:val="nil"/>
              <w:right w:val="nil"/>
            </w:tcBorders>
            <w:tcMar>
              <w:top w:w="15" w:type="dxa"/>
              <w:left w:w="15" w:type="dxa"/>
              <w:bottom w:w="0" w:type="dxa"/>
              <w:right w:w="15" w:type="dxa"/>
            </w:tcMar>
            <w:vAlign w:val="center"/>
            <w:hideMark/>
          </w:tcPr>
          <w:p w14:paraId="75ED9340"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1,4</w:t>
            </w:r>
          </w:p>
        </w:tc>
        <w:tc>
          <w:tcPr>
            <w:tcW w:w="565" w:type="dxa"/>
            <w:tcBorders>
              <w:top w:val="nil"/>
              <w:left w:val="nil"/>
              <w:bottom w:val="nil"/>
              <w:right w:val="nil"/>
            </w:tcBorders>
            <w:tcMar>
              <w:top w:w="15" w:type="dxa"/>
              <w:left w:w="15" w:type="dxa"/>
              <w:bottom w:w="0" w:type="dxa"/>
              <w:right w:w="15" w:type="dxa"/>
            </w:tcMar>
            <w:vAlign w:val="center"/>
            <w:hideMark/>
          </w:tcPr>
          <w:p w14:paraId="36370592"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8,3</w:t>
            </w:r>
          </w:p>
        </w:tc>
        <w:tc>
          <w:tcPr>
            <w:tcW w:w="565" w:type="dxa"/>
            <w:tcBorders>
              <w:top w:val="nil"/>
              <w:left w:val="nil"/>
              <w:bottom w:val="nil"/>
              <w:right w:val="nil"/>
            </w:tcBorders>
            <w:tcMar>
              <w:top w:w="15" w:type="dxa"/>
              <w:left w:w="15" w:type="dxa"/>
              <w:bottom w:w="0" w:type="dxa"/>
              <w:right w:w="15" w:type="dxa"/>
            </w:tcMar>
            <w:vAlign w:val="center"/>
            <w:hideMark/>
          </w:tcPr>
          <w:p w14:paraId="77DD8DAC"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43,8</w:t>
            </w:r>
          </w:p>
        </w:tc>
        <w:tc>
          <w:tcPr>
            <w:tcW w:w="565" w:type="dxa"/>
            <w:tcBorders>
              <w:top w:val="nil"/>
              <w:left w:val="nil"/>
              <w:bottom w:val="nil"/>
              <w:right w:val="nil"/>
            </w:tcBorders>
            <w:tcMar>
              <w:top w:w="15" w:type="dxa"/>
              <w:left w:w="15" w:type="dxa"/>
              <w:bottom w:w="0" w:type="dxa"/>
              <w:right w:w="15" w:type="dxa"/>
            </w:tcMar>
            <w:vAlign w:val="center"/>
            <w:hideMark/>
          </w:tcPr>
          <w:p w14:paraId="0991054F"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47,5</w:t>
            </w:r>
          </w:p>
        </w:tc>
        <w:tc>
          <w:tcPr>
            <w:tcW w:w="565" w:type="dxa"/>
            <w:tcBorders>
              <w:top w:val="nil"/>
              <w:left w:val="nil"/>
              <w:bottom w:val="nil"/>
              <w:right w:val="nil"/>
            </w:tcBorders>
            <w:tcMar>
              <w:top w:w="15" w:type="dxa"/>
              <w:left w:w="15" w:type="dxa"/>
              <w:bottom w:w="0" w:type="dxa"/>
              <w:right w:w="15" w:type="dxa"/>
            </w:tcMar>
            <w:vAlign w:val="center"/>
            <w:hideMark/>
          </w:tcPr>
          <w:p w14:paraId="1B856B10"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52,0</w:t>
            </w:r>
          </w:p>
        </w:tc>
        <w:tc>
          <w:tcPr>
            <w:tcW w:w="565" w:type="dxa"/>
            <w:tcBorders>
              <w:top w:val="nil"/>
              <w:left w:val="nil"/>
              <w:bottom w:val="nil"/>
              <w:right w:val="nil"/>
            </w:tcBorders>
            <w:tcMar>
              <w:top w:w="15" w:type="dxa"/>
              <w:left w:w="15" w:type="dxa"/>
              <w:bottom w:w="0" w:type="dxa"/>
              <w:right w:w="15" w:type="dxa"/>
            </w:tcMar>
            <w:vAlign w:val="center"/>
            <w:hideMark/>
          </w:tcPr>
          <w:p w14:paraId="6869039A"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31</w:t>
            </w:r>
          </w:p>
        </w:tc>
        <w:tc>
          <w:tcPr>
            <w:tcW w:w="565" w:type="dxa"/>
            <w:tcBorders>
              <w:top w:val="nil"/>
              <w:left w:val="nil"/>
              <w:bottom w:val="nil"/>
              <w:right w:val="nil"/>
            </w:tcBorders>
            <w:tcMar>
              <w:top w:w="15" w:type="dxa"/>
              <w:left w:w="15" w:type="dxa"/>
              <w:bottom w:w="0" w:type="dxa"/>
              <w:right w:w="15" w:type="dxa"/>
            </w:tcMar>
            <w:vAlign w:val="center"/>
            <w:hideMark/>
          </w:tcPr>
          <w:p w14:paraId="1FBC0D07"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63</w:t>
            </w:r>
          </w:p>
        </w:tc>
      </w:tr>
      <w:tr w:rsidR="00F77041" w:rsidRPr="000D389F" w14:paraId="7A221CE3" w14:textId="77777777" w:rsidTr="000D389F">
        <w:trPr>
          <w:trHeight w:val="283"/>
        </w:trPr>
        <w:tc>
          <w:tcPr>
            <w:tcW w:w="0" w:type="auto"/>
            <w:vMerge/>
            <w:tcBorders>
              <w:top w:val="nil"/>
              <w:left w:val="nil"/>
              <w:bottom w:val="nil"/>
              <w:right w:val="nil"/>
            </w:tcBorders>
            <w:vAlign w:val="center"/>
            <w:hideMark/>
          </w:tcPr>
          <w:p w14:paraId="713533A9" w14:textId="77777777" w:rsidR="00F77041" w:rsidRPr="000D389F" w:rsidRDefault="00F77041" w:rsidP="00F77041">
            <w:pPr>
              <w:spacing w:after="0" w:line="240" w:lineRule="auto"/>
              <w:rPr>
                <w:rFonts w:ascii="Arial" w:eastAsia="Times New Roman" w:hAnsi="Arial" w:cs="Arial"/>
                <w:sz w:val="36"/>
                <w:szCs w:val="36"/>
              </w:rPr>
            </w:pPr>
          </w:p>
        </w:tc>
        <w:tc>
          <w:tcPr>
            <w:tcW w:w="1494" w:type="dxa"/>
            <w:tcBorders>
              <w:top w:val="nil"/>
              <w:left w:val="nil"/>
              <w:bottom w:val="nil"/>
              <w:right w:val="nil"/>
            </w:tcBorders>
            <w:tcMar>
              <w:top w:w="15" w:type="dxa"/>
              <w:left w:w="113" w:type="dxa"/>
              <w:bottom w:w="0" w:type="dxa"/>
              <w:right w:w="15" w:type="dxa"/>
            </w:tcMar>
            <w:vAlign w:val="center"/>
            <w:hideMark/>
          </w:tcPr>
          <w:p w14:paraId="210BD1D5" w14:textId="77777777" w:rsidR="00F77041" w:rsidRPr="000D389F" w:rsidRDefault="00F77041" w:rsidP="00F77041">
            <w:pPr>
              <w:spacing w:after="0" w:line="240" w:lineRule="auto"/>
              <w:textAlignment w:val="bottom"/>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 xml:space="preserve">AFFECTIVE TASK </w:t>
            </w:r>
          </w:p>
        </w:tc>
        <w:tc>
          <w:tcPr>
            <w:tcW w:w="565" w:type="dxa"/>
            <w:tcBorders>
              <w:top w:val="nil"/>
              <w:left w:val="nil"/>
              <w:bottom w:val="nil"/>
              <w:right w:val="nil"/>
            </w:tcBorders>
            <w:tcMar>
              <w:top w:w="15" w:type="dxa"/>
              <w:left w:w="15" w:type="dxa"/>
              <w:bottom w:w="0" w:type="dxa"/>
              <w:right w:w="15" w:type="dxa"/>
            </w:tcMar>
            <w:vAlign w:val="center"/>
            <w:hideMark/>
          </w:tcPr>
          <w:p w14:paraId="5D7DA089"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54,9</w:t>
            </w:r>
          </w:p>
        </w:tc>
        <w:tc>
          <w:tcPr>
            <w:tcW w:w="565" w:type="dxa"/>
            <w:tcBorders>
              <w:top w:val="nil"/>
              <w:left w:val="nil"/>
              <w:bottom w:val="nil"/>
              <w:right w:val="nil"/>
            </w:tcBorders>
            <w:tcMar>
              <w:top w:w="15" w:type="dxa"/>
              <w:left w:w="15" w:type="dxa"/>
              <w:bottom w:w="0" w:type="dxa"/>
              <w:right w:w="15" w:type="dxa"/>
            </w:tcMar>
            <w:vAlign w:val="center"/>
            <w:hideMark/>
          </w:tcPr>
          <w:p w14:paraId="37847E8A"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5,4</w:t>
            </w:r>
          </w:p>
        </w:tc>
        <w:tc>
          <w:tcPr>
            <w:tcW w:w="565" w:type="dxa"/>
            <w:tcBorders>
              <w:top w:val="nil"/>
              <w:left w:val="nil"/>
              <w:bottom w:val="nil"/>
              <w:right w:val="nil"/>
            </w:tcBorders>
            <w:tcMar>
              <w:top w:w="15" w:type="dxa"/>
              <w:left w:w="15" w:type="dxa"/>
              <w:bottom w:w="0" w:type="dxa"/>
              <w:right w:w="15" w:type="dxa"/>
            </w:tcMar>
            <w:vAlign w:val="center"/>
            <w:hideMark/>
          </w:tcPr>
          <w:p w14:paraId="70F734A5"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54,0</w:t>
            </w:r>
          </w:p>
        </w:tc>
        <w:tc>
          <w:tcPr>
            <w:tcW w:w="565" w:type="dxa"/>
            <w:tcBorders>
              <w:top w:val="nil"/>
              <w:left w:val="nil"/>
              <w:bottom w:val="nil"/>
              <w:right w:val="nil"/>
            </w:tcBorders>
            <w:tcMar>
              <w:top w:w="15" w:type="dxa"/>
              <w:left w:w="15" w:type="dxa"/>
              <w:bottom w:w="0" w:type="dxa"/>
              <w:right w:w="15" w:type="dxa"/>
            </w:tcMar>
            <w:vAlign w:val="center"/>
            <w:hideMark/>
          </w:tcPr>
          <w:p w14:paraId="56AB86D7"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5,9</w:t>
            </w:r>
          </w:p>
        </w:tc>
        <w:tc>
          <w:tcPr>
            <w:tcW w:w="565" w:type="dxa"/>
            <w:tcBorders>
              <w:top w:val="nil"/>
              <w:left w:val="nil"/>
              <w:bottom w:val="nil"/>
              <w:right w:val="nil"/>
            </w:tcBorders>
            <w:tcMar>
              <w:top w:w="15" w:type="dxa"/>
              <w:left w:w="15" w:type="dxa"/>
              <w:bottom w:w="0" w:type="dxa"/>
              <w:right w:w="15" w:type="dxa"/>
            </w:tcMar>
            <w:vAlign w:val="center"/>
            <w:hideMark/>
          </w:tcPr>
          <w:p w14:paraId="0D60CB56"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-0,1</w:t>
            </w:r>
          </w:p>
        </w:tc>
        <w:tc>
          <w:tcPr>
            <w:tcW w:w="565" w:type="dxa"/>
            <w:tcBorders>
              <w:top w:val="nil"/>
              <w:left w:val="nil"/>
              <w:bottom w:val="nil"/>
              <w:right w:val="nil"/>
            </w:tcBorders>
            <w:tcMar>
              <w:top w:w="15" w:type="dxa"/>
              <w:left w:w="15" w:type="dxa"/>
              <w:bottom w:w="0" w:type="dxa"/>
              <w:right w:w="15" w:type="dxa"/>
            </w:tcMar>
            <w:vAlign w:val="center"/>
            <w:hideMark/>
          </w:tcPr>
          <w:p w14:paraId="556564ED"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1,1</w:t>
            </w:r>
          </w:p>
        </w:tc>
        <w:tc>
          <w:tcPr>
            <w:tcW w:w="565" w:type="dxa"/>
            <w:tcBorders>
              <w:top w:val="nil"/>
              <w:left w:val="nil"/>
              <w:bottom w:val="nil"/>
              <w:right w:val="nil"/>
            </w:tcBorders>
            <w:tcMar>
              <w:top w:w="15" w:type="dxa"/>
              <w:left w:w="15" w:type="dxa"/>
              <w:bottom w:w="0" w:type="dxa"/>
              <w:right w:w="15" w:type="dxa"/>
            </w:tcMar>
            <w:vAlign w:val="center"/>
            <w:hideMark/>
          </w:tcPr>
          <w:p w14:paraId="2DDDCB44"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8,5</w:t>
            </w:r>
          </w:p>
        </w:tc>
        <w:tc>
          <w:tcPr>
            <w:tcW w:w="565" w:type="dxa"/>
            <w:tcBorders>
              <w:top w:val="nil"/>
              <w:left w:val="nil"/>
              <w:bottom w:val="nil"/>
              <w:right w:val="nil"/>
            </w:tcBorders>
            <w:tcMar>
              <w:top w:w="15" w:type="dxa"/>
              <w:left w:w="15" w:type="dxa"/>
              <w:bottom w:w="0" w:type="dxa"/>
              <w:right w:w="15" w:type="dxa"/>
            </w:tcMar>
            <w:vAlign w:val="center"/>
            <w:hideMark/>
          </w:tcPr>
          <w:p w14:paraId="30CBAA26"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50,8</w:t>
            </w:r>
          </w:p>
        </w:tc>
        <w:tc>
          <w:tcPr>
            <w:tcW w:w="565" w:type="dxa"/>
            <w:tcBorders>
              <w:top w:val="nil"/>
              <w:left w:val="nil"/>
              <w:bottom w:val="nil"/>
              <w:right w:val="nil"/>
            </w:tcBorders>
            <w:tcMar>
              <w:top w:w="15" w:type="dxa"/>
              <w:left w:w="15" w:type="dxa"/>
              <w:bottom w:w="0" w:type="dxa"/>
              <w:right w:w="15" w:type="dxa"/>
            </w:tcMar>
            <w:vAlign w:val="center"/>
            <w:hideMark/>
          </w:tcPr>
          <w:p w14:paraId="104B415C"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54,0</w:t>
            </w:r>
          </w:p>
        </w:tc>
        <w:tc>
          <w:tcPr>
            <w:tcW w:w="565" w:type="dxa"/>
            <w:tcBorders>
              <w:top w:val="nil"/>
              <w:left w:val="nil"/>
              <w:bottom w:val="nil"/>
              <w:right w:val="nil"/>
            </w:tcBorders>
            <w:tcMar>
              <w:top w:w="15" w:type="dxa"/>
              <w:left w:w="15" w:type="dxa"/>
              <w:bottom w:w="0" w:type="dxa"/>
              <w:right w:w="15" w:type="dxa"/>
            </w:tcMar>
            <w:vAlign w:val="center"/>
            <w:hideMark/>
          </w:tcPr>
          <w:p w14:paraId="321719D3"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59,3</w:t>
            </w:r>
          </w:p>
        </w:tc>
        <w:tc>
          <w:tcPr>
            <w:tcW w:w="565" w:type="dxa"/>
            <w:tcBorders>
              <w:top w:val="nil"/>
              <w:left w:val="nil"/>
              <w:bottom w:val="nil"/>
              <w:right w:val="nil"/>
            </w:tcBorders>
            <w:tcMar>
              <w:top w:w="15" w:type="dxa"/>
              <w:left w:w="15" w:type="dxa"/>
              <w:bottom w:w="0" w:type="dxa"/>
              <w:right w:w="15" w:type="dxa"/>
            </w:tcMar>
            <w:vAlign w:val="center"/>
            <w:hideMark/>
          </w:tcPr>
          <w:p w14:paraId="3B467E5B"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43</w:t>
            </w:r>
          </w:p>
        </w:tc>
        <w:tc>
          <w:tcPr>
            <w:tcW w:w="565" w:type="dxa"/>
            <w:tcBorders>
              <w:top w:val="nil"/>
              <w:left w:val="nil"/>
              <w:bottom w:val="nil"/>
              <w:right w:val="nil"/>
            </w:tcBorders>
            <w:tcMar>
              <w:top w:w="15" w:type="dxa"/>
              <w:left w:w="15" w:type="dxa"/>
              <w:bottom w:w="0" w:type="dxa"/>
              <w:right w:w="15" w:type="dxa"/>
            </w:tcMar>
            <w:vAlign w:val="center"/>
            <w:hideMark/>
          </w:tcPr>
          <w:p w14:paraId="1A6A4692" w14:textId="77777777" w:rsidR="00F77041" w:rsidRPr="000D389F" w:rsidRDefault="00F77041" w:rsidP="00F77041">
            <w:pPr>
              <w:spacing w:after="0" w:line="240" w:lineRule="auto"/>
              <w:jc w:val="center"/>
              <w:textAlignment w:val="center"/>
              <w:rPr>
                <w:rFonts w:ascii="Arial" w:eastAsia="Times New Roman" w:hAnsi="Arial" w:cs="Arial"/>
                <w:sz w:val="36"/>
                <w:szCs w:val="36"/>
              </w:rPr>
            </w:pPr>
            <w:r w:rsidRPr="000D389F">
              <w:rPr>
                <w:rFonts w:ascii="Arial Nova Light" w:eastAsia="Times New Roman" w:hAnsi="Arial Nova Light" w:cs="Arial"/>
                <w:color w:val="000000" w:themeColor="dark1"/>
                <w:kern w:val="24"/>
                <w:sz w:val="14"/>
                <w:szCs w:val="14"/>
              </w:rPr>
              <w:t>63</w:t>
            </w:r>
          </w:p>
        </w:tc>
      </w:tr>
    </w:tbl>
    <w:p w14:paraId="0BB03788" w14:textId="0792148F" w:rsidR="0066570F" w:rsidRPr="00584F96" w:rsidRDefault="0066570F" w:rsidP="000D389F">
      <w:pPr>
        <w:autoSpaceDE w:val="0"/>
        <w:spacing w:before="240" w:after="0" w:line="276" w:lineRule="auto"/>
        <w:jc w:val="both"/>
        <w:rPr>
          <w:rFonts w:ascii="Arial Nova Light" w:hAnsi="Arial Nova Light" w:cs="Arial"/>
          <w:bCs/>
          <w:sz w:val="20"/>
          <w:szCs w:val="20"/>
        </w:rPr>
      </w:pPr>
      <w:r w:rsidRPr="00584F96">
        <w:rPr>
          <w:rFonts w:ascii="Arial Nova" w:eastAsia="Calibri" w:hAnsi="Arial Nova" w:cs="Times New Roman"/>
          <w:b/>
          <w:bCs/>
          <w:sz w:val="20"/>
          <w:szCs w:val="20"/>
        </w:rPr>
        <w:t>Table S</w:t>
      </w:r>
      <w:r w:rsidR="00032EA0">
        <w:rPr>
          <w:rFonts w:ascii="Arial Nova" w:eastAsia="Calibri" w:hAnsi="Arial Nova" w:cs="Times New Roman"/>
          <w:b/>
          <w:bCs/>
          <w:sz w:val="20"/>
          <w:szCs w:val="20"/>
        </w:rPr>
        <w:t>3</w:t>
      </w:r>
      <w:r w:rsidRPr="00584F96">
        <w:rPr>
          <w:rFonts w:ascii="Arial Nova Light" w:hAnsi="Arial Nova Light" w:cs="Arial"/>
          <w:b/>
          <w:bCs/>
          <w:sz w:val="20"/>
          <w:szCs w:val="20"/>
        </w:rPr>
        <w:t>.</w:t>
      </w:r>
      <w:r w:rsidRPr="00584F96">
        <w:rPr>
          <w:rFonts w:ascii="Arial Nova Light" w:hAnsi="Arial Nova Light" w:cs="Arial"/>
          <w:sz w:val="20"/>
          <w:szCs w:val="20"/>
        </w:rPr>
        <w:t xml:space="preserve"> </w:t>
      </w:r>
      <w:r w:rsidRPr="00584F96">
        <w:rPr>
          <w:rFonts w:ascii="Arial Nova Light" w:hAnsi="Arial Nova Light" w:cs="Arial"/>
          <w:bCs/>
          <w:sz w:val="20"/>
          <w:szCs w:val="20"/>
        </w:rPr>
        <w:t>Summary statistics of temporal occurrences</w:t>
      </w:r>
      <w:r w:rsidR="00336803">
        <w:rPr>
          <w:rFonts w:ascii="Arial Nova Light" w:hAnsi="Arial Nova Light" w:cs="Arial"/>
          <w:bCs/>
          <w:sz w:val="20"/>
          <w:szCs w:val="20"/>
        </w:rPr>
        <w:t xml:space="preserve"> for all CAPs</w:t>
      </w:r>
      <w:r w:rsidR="005A5DA8" w:rsidRPr="005A5DA8">
        <w:rPr>
          <w:rFonts w:ascii="Arial Nova Light" w:hAnsi="Arial Nova Light" w:cs="Arial"/>
          <w:bCs/>
          <w:sz w:val="20"/>
          <w:szCs w:val="20"/>
        </w:rPr>
        <w:t xml:space="preserve"> </w:t>
      </w:r>
      <w:r w:rsidR="005A5DA8">
        <w:rPr>
          <w:rFonts w:ascii="Arial Nova Light" w:hAnsi="Arial Nova Light" w:cs="Arial"/>
          <w:bCs/>
          <w:sz w:val="20"/>
          <w:szCs w:val="20"/>
        </w:rPr>
        <w:t>for each CAP and each experimental condition</w:t>
      </w:r>
      <w:r w:rsidRPr="00584F96">
        <w:rPr>
          <w:rFonts w:ascii="Arial Nova Light" w:hAnsi="Arial Nova Light" w:cs="Arial"/>
          <w:bCs/>
          <w:sz w:val="20"/>
          <w:szCs w:val="20"/>
        </w:rPr>
        <w:t>. SD: Standard deviation. MAD: Median absolute deviation</w:t>
      </w:r>
      <w:r>
        <w:rPr>
          <w:rFonts w:ascii="Arial Nova Light" w:hAnsi="Arial Nova Light" w:cs="Arial"/>
          <w:bCs/>
          <w:sz w:val="20"/>
          <w:szCs w:val="20"/>
        </w:rPr>
        <w:t xml:space="preserve">. </w:t>
      </w:r>
      <w:r w:rsidRPr="00584F96">
        <w:rPr>
          <w:rFonts w:ascii="Arial Nova Light" w:hAnsi="Arial Nova Light" w:cs="Arial"/>
          <w:bCs/>
          <w:sz w:val="20"/>
          <w:szCs w:val="20"/>
        </w:rPr>
        <w:t xml:space="preserve">SE: Standard error. IQR: </w:t>
      </w:r>
      <w:r w:rsidR="00336803">
        <w:rPr>
          <w:rFonts w:ascii="Arial Nova Light" w:hAnsi="Arial Nova Light" w:cs="Arial"/>
          <w:bCs/>
          <w:sz w:val="20"/>
          <w:szCs w:val="20"/>
        </w:rPr>
        <w:t>I</w:t>
      </w:r>
      <w:r w:rsidRPr="00584F96">
        <w:rPr>
          <w:rFonts w:ascii="Arial Nova Light" w:hAnsi="Arial Nova Light" w:cs="Arial"/>
          <w:bCs/>
          <w:sz w:val="20"/>
          <w:szCs w:val="20"/>
        </w:rPr>
        <w:t>nterquartile range. R</w:t>
      </w:r>
      <w:r w:rsidRPr="00584F96">
        <w:rPr>
          <w:rFonts w:ascii="Arial Nova Light" w:hAnsi="Arial Nova Light" w:cs="Arial"/>
          <w:bCs/>
          <w:sz w:val="20"/>
          <w:szCs w:val="20"/>
          <w:vertAlign w:val="subscript"/>
        </w:rPr>
        <w:t>MIN</w:t>
      </w:r>
      <w:r w:rsidRPr="00584F96">
        <w:rPr>
          <w:rFonts w:ascii="Arial Nova Light" w:hAnsi="Arial Nova Light" w:cs="Arial"/>
          <w:bCs/>
          <w:sz w:val="20"/>
          <w:szCs w:val="20"/>
        </w:rPr>
        <w:t>: Low range. R</w:t>
      </w:r>
      <w:r w:rsidRPr="00584F96">
        <w:rPr>
          <w:rFonts w:ascii="Arial Nova Light" w:hAnsi="Arial Nova Light" w:cs="Arial"/>
          <w:bCs/>
          <w:sz w:val="20"/>
          <w:szCs w:val="20"/>
          <w:vertAlign w:val="subscript"/>
        </w:rPr>
        <w:t>MIN</w:t>
      </w:r>
      <w:r w:rsidRPr="00584F96">
        <w:rPr>
          <w:rFonts w:ascii="Arial Nova Light" w:hAnsi="Arial Nova Light" w:cs="Arial"/>
          <w:bCs/>
          <w:sz w:val="20"/>
          <w:szCs w:val="20"/>
        </w:rPr>
        <w:t>: High range</w:t>
      </w:r>
    </w:p>
    <w:p w14:paraId="49745047" w14:textId="76CF8A4C" w:rsidR="0066570F" w:rsidRPr="00085423" w:rsidRDefault="00085423" w:rsidP="00085423">
      <w:pPr>
        <w:rPr>
          <w:rFonts w:ascii="Arial" w:hAnsi="Arial" w:cs="Arial"/>
        </w:rPr>
      </w:pPr>
      <w:r>
        <w:rPr>
          <w:rFonts w:ascii="Arial" w:hAnsi="Arial" w:cs="Arial"/>
        </w:rPr>
        <w:br w:type="page"/>
      </w:r>
    </w:p>
    <w:tbl>
      <w:tblPr>
        <w:tblW w:w="8840" w:type="dxa"/>
        <w:jc w:val="center"/>
        <w:tblCellMar>
          <w:left w:w="0" w:type="dxa"/>
          <w:right w:w="0" w:type="dxa"/>
        </w:tblCellMar>
        <w:tblLook w:val="0420" w:firstRow="1" w:lastRow="0" w:firstColumn="0" w:lastColumn="0" w:noHBand="0" w:noVBand="1"/>
      </w:tblPr>
      <w:tblGrid>
        <w:gridCol w:w="456"/>
        <w:gridCol w:w="1401"/>
        <w:gridCol w:w="1523"/>
        <w:gridCol w:w="1529"/>
        <w:gridCol w:w="792"/>
        <w:gridCol w:w="120"/>
        <w:gridCol w:w="792"/>
        <w:gridCol w:w="673"/>
        <w:gridCol w:w="516"/>
        <w:gridCol w:w="519"/>
        <w:gridCol w:w="519"/>
      </w:tblGrid>
      <w:tr w:rsidR="009866CD" w:rsidRPr="009866CD" w14:paraId="2980D7E6" w14:textId="77777777" w:rsidTr="00FC246F">
        <w:trPr>
          <w:trHeight w:val="227"/>
          <w:jc w:val="center"/>
        </w:trPr>
        <w:tc>
          <w:tcPr>
            <w:tcW w:w="8840" w:type="dxa"/>
            <w:gridSpan w:val="11"/>
            <w:tcMar>
              <w:top w:w="15" w:type="dxa"/>
              <w:left w:w="15" w:type="dxa"/>
              <w:bottom w:w="0" w:type="dxa"/>
              <w:right w:w="15" w:type="dxa"/>
            </w:tcMar>
            <w:hideMark/>
          </w:tcPr>
          <w:p w14:paraId="3663B0C2" w14:textId="77777777" w:rsidR="009866CD" w:rsidRPr="009866CD" w:rsidRDefault="009866CD" w:rsidP="009866CD">
            <w:pPr>
              <w:spacing w:after="0" w:line="360" w:lineRule="auto"/>
              <w:jc w:val="center"/>
              <w:rPr>
                <w:rFonts w:ascii="Arial" w:eastAsia="Times New Roman" w:hAnsi="Arial" w:cs="Arial"/>
                <w:sz w:val="36"/>
                <w:szCs w:val="36"/>
              </w:rPr>
            </w:pPr>
            <w:bookmarkStart w:id="23" w:name="_Ref64070993"/>
            <w:r w:rsidRPr="000405F9">
              <w:rPr>
                <w:rFonts w:ascii="Arial Nova" w:eastAsia="Times New Roman" w:hAnsi="Arial Nova" w:cs="Helvetica"/>
                <w:b/>
                <w:bCs/>
                <w:color w:val="000000"/>
                <w:kern w:val="24"/>
                <w:sz w:val="16"/>
                <w:szCs w:val="16"/>
                <w:lang w:val="de-DE"/>
              </w:rPr>
              <w:lastRenderedPageBreak/>
              <w:t>LMMs  FACTORIAL  ANOVA</w:t>
            </w:r>
          </w:p>
        </w:tc>
      </w:tr>
      <w:tr w:rsidR="009866CD" w:rsidRPr="009866CD" w14:paraId="2FDC849C" w14:textId="77777777" w:rsidTr="00FC246F">
        <w:trPr>
          <w:trHeight w:val="510"/>
          <w:jc w:val="center"/>
        </w:trPr>
        <w:tc>
          <w:tcPr>
            <w:tcW w:w="460" w:type="dxa"/>
            <w:shd w:val="clear" w:color="auto" w:fill="E7E6E6"/>
            <w:tcMar>
              <w:top w:w="15" w:type="dxa"/>
              <w:left w:w="15" w:type="dxa"/>
              <w:bottom w:w="0" w:type="dxa"/>
              <w:right w:w="15" w:type="dxa"/>
            </w:tcMar>
            <w:vAlign w:val="center"/>
            <w:hideMark/>
          </w:tcPr>
          <w:p w14:paraId="4EE748BA" w14:textId="77777777" w:rsidR="009866CD" w:rsidRPr="009866CD" w:rsidRDefault="009866CD" w:rsidP="009866CD">
            <w:pPr>
              <w:spacing w:after="0" w:line="240" w:lineRule="auto"/>
              <w:jc w:val="center"/>
              <w:rPr>
                <w:rFonts w:ascii="Arial" w:eastAsia="Times New Roman" w:hAnsi="Arial" w:cs="Arial"/>
                <w:sz w:val="36"/>
                <w:szCs w:val="36"/>
              </w:rPr>
            </w:pPr>
            <w:r w:rsidRPr="009866CD">
              <w:rPr>
                <w:rFonts w:ascii="Arial Nova" w:eastAsia="Times New Roman" w:hAnsi="Arial Nova" w:cs="Helvetica"/>
                <w:b/>
                <w:bCs/>
                <w:color w:val="000000"/>
                <w:kern w:val="3"/>
                <w:sz w:val="14"/>
                <w:szCs w:val="14"/>
                <w:lang w:val="fr-CH"/>
              </w:rPr>
              <w:t>CAP</w:t>
            </w:r>
          </w:p>
        </w:tc>
        <w:tc>
          <w:tcPr>
            <w:tcW w:w="1420" w:type="dxa"/>
            <w:shd w:val="clear" w:color="auto" w:fill="E7E6E6"/>
            <w:tcMar>
              <w:top w:w="15" w:type="dxa"/>
              <w:left w:w="15" w:type="dxa"/>
              <w:bottom w:w="0" w:type="dxa"/>
              <w:right w:w="15" w:type="dxa"/>
            </w:tcMar>
            <w:vAlign w:val="center"/>
            <w:hideMark/>
          </w:tcPr>
          <w:p w14:paraId="19DDEDED" w14:textId="77777777" w:rsidR="009866CD" w:rsidRPr="009866CD" w:rsidRDefault="009866CD" w:rsidP="009866CD">
            <w:pPr>
              <w:spacing w:after="0" w:line="200" w:lineRule="exact"/>
              <w:jc w:val="center"/>
              <w:rPr>
                <w:rFonts w:ascii="Arial" w:eastAsia="Times New Roman" w:hAnsi="Arial" w:cs="Arial"/>
                <w:sz w:val="36"/>
                <w:szCs w:val="36"/>
              </w:rPr>
            </w:pPr>
            <w:r w:rsidRPr="009866CD">
              <w:rPr>
                <w:rFonts w:ascii="Arial Nova" w:eastAsia="Times New Roman" w:hAnsi="Arial Nova" w:cs="Helvetica"/>
                <w:b/>
                <w:bCs/>
                <w:color w:val="000000"/>
                <w:kern w:val="24"/>
                <w:sz w:val="12"/>
                <w:szCs w:val="12"/>
                <w:lang w:val="de-DE"/>
              </w:rPr>
              <w:t>CONTEXT</w:t>
            </w:r>
          </w:p>
          <w:p w14:paraId="71FD5537" w14:textId="77777777" w:rsidR="009866CD" w:rsidRPr="009866CD" w:rsidRDefault="009866CD" w:rsidP="009866CD">
            <w:pPr>
              <w:spacing w:after="0" w:line="200" w:lineRule="exact"/>
              <w:jc w:val="center"/>
              <w:rPr>
                <w:rFonts w:ascii="Arial" w:eastAsia="Times New Roman" w:hAnsi="Arial" w:cs="Arial"/>
                <w:sz w:val="36"/>
                <w:szCs w:val="36"/>
              </w:rPr>
            </w:pPr>
            <w:r w:rsidRPr="009866CD">
              <w:rPr>
                <w:rFonts w:ascii="Arial Nova" w:eastAsia="Calibri" w:hAnsi="Arial Nova" w:cs="Helvetica"/>
                <w:b/>
                <w:bCs/>
                <w:color w:val="000000"/>
                <w:kern w:val="24"/>
                <w:sz w:val="12"/>
                <w:szCs w:val="12"/>
                <w:lang w:val="de-DE"/>
              </w:rPr>
              <w:t>NEU. – NEG.</w:t>
            </w:r>
          </w:p>
        </w:tc>
        <w:tc>
          <w:tcPr>
            <w:tcW w:w="1540" w:type="dxa"/>
            <w:shd w:val="clear" w:color="auto" w:fill="E7E6E6"/>
            <w:tcMar>
              <w:top w:w="15" w:type="dxa"/>
              <w:left w:w="15" w:type="dxa"/>
              <w:bottom w:w="0" w:type="dxa"/>
              <w:right w:w="15" w:type="dxa"/>
            </w:tcMar>
            <w:vAlign w:val="center"/>
            <w:hideMark/>
          </w:tcPr>
          <w:p w14:paraId="1EBB210F" w14:textId="77777777" w:rsidR="009866CD" w:rsidRPr="009866CD" w:rsidRDefault="009866CD" w:rsidP="009866CD">
            <w:pPr>
              <w:spacing w:after="0" w:line="200" w:lineRule="exact"/>
              <w:jc w:val="center"/>
              <w:rPr>
                <w:rFonts w:ascii="Arial" w:eastAsia="Times New Roman" w:hAnsi="Arial" w:cs="Arial"/>
                <w:sz w:val="36"/>
                <w:szCs w:val="36"/>
              </w:rPr>
            </w:pPr>
            <w:r w:rsidRPr="009866CD">
              <w:rPr>
                <w:rFonts w:ascii="Arial Nova" w:eastAsia="Times New Roman" w:hAnsi="Arial Nova" w:cs="Helvetica"/>
                <w:b/>
                <w:bCs/>
                <w:color w:val="000000"/>
                <w:kern w:val="24"/>
                <w:sz w:val="14"/>
                <w:szCs w:val="14"/>
                <w:lang w:val="de-DE"/>
              </w:rPr>
              <w:t>CONDITION</w:t>
            </w:r>
          </w:p>
          <w:p w14:paraId="0BEFFC84" w14:textId="77777777" w:rsidR="009866CD" w:rsidRPr="009866CD" w:rsidRDefault="009866CD" w:rsidP="009866CD">
            <w:pPr>
              <w:spacing w:after="0" w:line="200" w:lineRule="exact"/>
              <w:jc w:val="center"/>
              <w:rPr>
                <w:rFonts w:ascii="Arial" w:eastAsia="Times New Roman" w:hAnsi="Arial" w:cs="Arial"/>
                <w:sz w:val="36"/>
                <w:szCs w:val="36"/>
              </w:rPr>
            </w:pPr>
            <w:r w:rsidRPr="009866CD">
              <w:rPr>
                <w:rFonts w:ascii="Arial Nova" w:eastAsia="Calibri" w:hAnsi="Arial Nova" w:cs="Helvetica"/>
                <w:b/>
                <w:bCs/>
                <w:color w:val="000000"/>
                <w:kern w:val="24"/>
                <w:sz w:val="12"/>
                <w:szCs w:val="12"/>
                <w:lang w:val="de-DE"/>
              </w:rPr>
              <w:t>REST1 - MOVI2 - TASK</w:t>
            </w:r>
          </w:p>
        </w:tc>
        <w:tc>
          <w:tcPr>
            <w:tcW w:w="1540" w:type="dxa"/>
            <w:shd w:val="clear" w:color="auto" w:fill="E7E6E6"/>
            <w:tcMar>
              <w:top w:w="15" w:type="dxa"/>
              <w:left w:w="15" w:type="dxa"/>
              <w:bottom w:w="0" w:type="dxa"/>
              <w:right w:w="113" w:type="dxa"/>
            </w:tcMar>
            <w:vAlign w:val="center"/>
            <w:hideMark/>
          </w:tcPr>
          <w:p w14:paraId="10B7130C" w14:textId="77777777" w:rsidR="009866CD" w:rsidRPr="009866CD" w:rsidRDefault="009866CD" w:rsidP="009866CD">
            <w:pPr>
              <w:spacing w:after="0" w:line="200" w:lineRule="exact"/>
              <w:jc w:val="center"/>
              <w:rPr>
                <w:rFonts w:ascii="Arial" w:eastAsia="Times New Roman" w:hAnsi="Arial" w:cs="Arial"/>
                <w:sz w:val="36"/>
                <w:szCs w:val="36"/>
              </w:rPr>
            </w:pPr>
            <w:r w:rsidRPr="009866CD">
              <w:rPr>
                <w:rFonts w:ascii="Arial Nova" w:eastAsia="Times New Roman" w:hAnsi="Arial Nova" w:cs="Helvetica"/>
                <w:b/>
                <w:bCs/>
                <w:color w:val="000000"/>
                <w:kern w:val="24"/>
                <w:sz w:val="14"/>
                <w:szCs w:val="14"/>
                <w:lang w:val="de-DE"/>
              </w:rPr>
              <w:t>INTERACTION</w:t>
            </w:r>
          </w:p>
          <w:p w14:paraId="5A626496" w14:textId="77777777" w:rsidR="009866CD" w:rsidRPr="009866CD" w:rsidRDefault="009866CD" w:rsidP="009866CD">
            <w:pPr>
              <w:spacing w:after="0" w:line="200" w:lineRule="exact"/>
              <w:jc w:val="center"/>
              <w:rPr>
                <w:rFonts w:ascii="Arial" w:eastAsia="Times New Roman" w:hAnsi="Arial" w:cs="Arial"/>
                <w:sz w:val="36"/>
                <w:szCs w:val="36"/>
              </w:rPr>
            </w:pPr>
            <w:r w:rsidRPr="009866CD">
              <w:rPr>
                <w:rFonts w:ascii="Arial Nova" w:eastAsia="Times New Roman" w:hAnsi="Arial Nova" w:cs="Helvetica"/>
                <w:b/>
                <w:bCs/>
                <w:color w:val="000000"/>
                <w:kern w:val="24"/>
                <w:sz w:val="12"/>
                <w:szCs w:val="12"/>
                <w:lang w:val="de-DE"/>
              </w:rPr>
              <w:t>CONDITION X CONTEXT</w:t>
            </w:r>
          </w:p>
        </w:tc>
        <w:tc>
          <w:tcPr>
            <w:tcW w:w="1700" w:type="dxa"/>
            <w:gridSpan w:val="3"/>
            <w:shd w:val="clear" w:color="auto" w:fill="E7E6E6"/>
            <w:tcMar>
              <w:top w:w="15" w:type="dxa"/>
              <w:left w:w="15" w:type="dxa"/>
              <w:bottom w:w="0" w:type="dxa"/>
              <w:right w:w="15" w:type="dxa"/>
            </w:tcMar>
            <w:vAlign w:val="center"/>
            <w:hideMark/>
          </w:tcPr>
          <w:p w14:paraId="0BB9B54C" w14:textId="77777777" w:rsidR="009866CD" w:rsidRPr="009866CD" w:rsidRDefault="009866CD" w:rsidP="009866CD">
            <w:pPr>
              <w:spacing w:after="0" w:line="200" w:lineRule="exact"/>
              <w:jc w:val="center"/>
              <w:rPr>
                <w:rFonts w:ascii="Arial" w:eastAsia="Times New Roman" w:hAnsi="Arial" w:cs="Arial"/>
                <w:sz w:val="36"/>
                <w:szCs w:val="36"/>
              </w:rPr>
            </w:pPr>
            <w:r w:rsidRPr="009866CD">
              <w:rPr>
                <w:rFonts w:ascii="Arial Nova" w:eastAsia="Times New Roman" w:hAnsi="Arial Nova" w:cs="Arial"/>
                <w:b/>
                <w:bCs/>
                <w:color w:val="000000"/>
                <w:kern w:val="24"/>
                <w:sz w:val="14"/>
                <w:szCs w:val="14"/>
              </w:rPr>
              <w:t>CONTRASTS</w:t>
            </w:r>
          </w:p>
          <w:p w14:paraId="6E6CE02D" w14:textId="77777777" w:rsidR="009866CD" w:rsidRPr="009866CD" w:rsidRDefault="009866CD" w:rsidP="009866CD">
            <w:pPr>
              <w:spacing w:after="0" w:line="200" w:lineRule="exact"/>
              <w:jc w:val="center"/>
              <w:rPr>
                <w:rFonts w:ascii="Arial" w:eastAsia="Times New Roman" w:hAnsi="Arial" w:cs="Arial"/>
                <w:sz w:val="36"/>
                <w:szCs w:val="36"/>
              </w:rPr>
            </w:pPr>
            <w:r w:rsidRPr="009866CD">
              <w:rPr>
                <w:rFonts w:ascii="Arial Nova" w:eastAsia="Times New Roman" w:hAnsi="Arial Nova" w:cs="Arial"/>
                <w:b/>
                <w:bCs/>
                <w:color w:val="000000"/>
                <w:kern w:val="24"/>
                <w:sz w:val="12"/>
                <w:szCs w:val="12"/>
              </w:rPr>
              <w:t>EMMEANS</w:t>
            </w:r>
          </w:p>
        </w:tc>
        <w:tc>
          <w:tcPr>
            <w:tcW w:w="680" w:type="dxa"/>
            <w:shd w:val="clear" w:color="auto" w:fill="E7E6E6"/>
            <w:tcMar>
              <w:top w:w="15" w:type="dxa"/>
              <w:left w:w="113" w:type="dxa"/>
              <w:bottom w:w="0" w:type="dxa"/>
              <w:right w:w="15" w:type="dxa"/>
            </w:tcMar>
            <w:vAlign w:val="center"/>
            <w:hideMark/>
          </w:tcPr>
          <w:p w14:paraId="61E107B2" w14:textId="77777777" w:rsidR="009866CD" w:rsidRPr="009866CD" w:rsidRDefault="009866CD" w:rsidP="009866CD">
            <w:pPr>
              <w:spacing w:after="0" w:line="200" w:lineRule="exact"/>
              <w:jc w:val="center"/>
              <w:rPr>
                <w:rFonts w:ascii="Arial" w:eastAsia="Times New Roman" w:hAnsi="Arial" w:cs="Arial"/>
                <w:sz w:val="36"/>
                <w:szCs w:val="36"/>
              </w:rPr>
            </w:pPr>
            <w:r w:rsidRPr="009866CD">
              <w:rPr>
                <w:rFonts w:ascii="Arial Nova" w:eastAsia="Times New Roman" w:hAnsi="Arial Nova" w:cs="Arial"/>
                <w:b/>
                <w:bCs/>
                <w:color w:val="000000"/>
                <w:kern w:val="24"/>
                <w:sz w:val="14"/>
                <w:szCs w:val="14"/>
                <w:lang w:val="fr-CH"/>
              </w:rPr>
              <w:t>CI</w:t>
            </w:r>
          </w:p>
          <w:p w14:paraId="10F1207E" w14:textId="77777777" w:rsidR="009866CD" w:rsidRPr="009866CD" w:rsidRDefault="009866CD" w:rsidP="009866CD">
            <w:pPr>
              <w:spacing w:after="0" w:line="200" w:lineRule="exact"/>
              <w:jc w:val="center"/>
              <w:rPr>
                <w:rFonts w:ascii="Arial" w:eastAsia="Times New Roman" w:hAnsi="Arial" w:cs="Arial"/>
                <w:sz w:val="36"/>
                <w:szCs w:val="36"/>
              </w:rPr>
            </w:pPr>
            <w:r w:rsidRPr="009866CD">
              <w:rPr>
                <w:rFonts w:ascii="Arial Nova" w:eastAsia="Times New Roman" w:hAnsi="Arial Nova" w:cs="Arial"/>
                <w:b/>
                <w:bCs/>
                <w:color w:val="000000"/>
                <w:kern w:val="24"/>
                <w:sz w:val="12"/>
                <w:szCs w:val="12"/>
                <w:lang w:val="fr-CH"/>
              </w:rPr>
              <w:t>LOW</w:t>
            </w:r>
          </w:p>
        </w:tc>
        <w:tc>
          <w:tcPr>
            <w:tcW w:w="520" w:type="dxa"/>
            <w:shd w:val="clear" w:color="auto" w:fill="E7E6E6"/>
            <w:tcMar>
              <w:top w:w="15" w:type="dxa"/>
              <w:left w:w="15" w:type="dxa"/>
              <w:bottom w:w="0" w:type="dxa"/>
              <w:right w:w="15" w:type="dxa"/>
            </w:tcMar>
            <w:vAlign w:val="center"/>
            <w:hideMark/>
          </w:tcPr>
          <w:p w14:paraId="0D7839AC" w14:textId="77777777" w:rsidR="009866CD" w:rsidRPr="009866CD" w:rsidRDefault="009866CD" w:rsidP="009866CD">
            <w:pPr>
              <w:spacing w:after="0" w:line="200" w:lineRule="exact"/>
              <w:jc w:val="center"/>
              <w:rPr>
                <w:rFonts w:ascii="Arial" w:eastAsia="Times New Roman" w:hAnsi="Arial" w:cs="Arial"/>
                <w:sz w:val="36"/>
                <w:szCs w:val="36"/>
              </w:rPr>
            </w:pPr>
            <w:r w:rsidRPr="009866CD">
              <w:rPr>
                <w:rFonts w:ascii="Arial Nova" w:eastAsia="Times New Roman" w:hAnsi="Arial Nova" w:cs="Arial"/>
                <w:b/>
                <w:bCs/>
                <w:color w:val="000000"/>
                <w:kern w:val="24"/>
                <w:sz w:val="14"/>
                <w:szCs w:val="14"/>
                <w:lang w:val="fr-CH"/>
              </w:rPr>
              <w:t>CI</w:t>
            </w:r>
          </w:p>
          <w:p w14:paraId="5849424A" w14:textId="77777777" w:rsidR="009866CD" w:rsidRPr="009866CD" w:rsidRDefault="009866CD" w:rsidP="009866CD">
            <w:pPr>
              <w:spacing w:after="0" w:line="200" w:lineRule="exact"/>
              <w:jc w:val="center"/>
              <w:rPr>
                <w:rFonts w:ascii="Arial" w:eastAsia="Times New Roman" w:hAnsi="Arial" w:cs="Arial"/>
                <w:sz w:val="36"/>
                <w:szCs w:val="36"/>
              </w:rPr>
            </w:pPr>
            <w:r w:rsidRPr="009866CD">
              <w:rPr>
                <w:rFonts w:ascii="Arial Nova" w:eastAsia="Times New Roman" w:hAnsi="Arial Nova" w:cs="Arial"/>
                <w:b/>
                <w:bCs/>
                <w:color w:val="000000"/>
                <w:kern w:val="24"/>
                <w:sz w:val="12"/>
                <w:szCs w:val="12"/>
                <w:lang w:val="fr-CH"/>
              </w:rPr>
              <w:t>HIGH</w:t>
            </w:r>
          </w:p>
        </w:tc>
        <w:tc>
          <w:tcPr>
            <w:tcW w:w="520" w:type="dxa"/>
            <w:shd w:val="clear" w:color="auto" w:fill="E7E6E6"/>
            <w:tcMar>
              <w:top w:w="15" w:type="dxa"/>
              <w:left w:w="15" w:type="dxa"/>
              <w:bottom w:w="0" w:type="dxa"/>
              <w:right w:w="15" w:type="dxa"/>
            </w:tcMar>
            <w:vAlign w:val="center"/>
            <w:hideMark/>
          </w:tcPr>
          <w:p w14:paraId="0D8103AD" w14:textId="7AFFC801" w:rsidR="009866CD" w:rsidRPr="009866CD" w:rsidRDefault="00851469" w:rsidP="009866CD">
            <w:pPr>
              <w:spacing w:after="0" w:line="200" w:lineRule="exact"/>
              <w:jc w:val="center"/>
              <w:rPr>
                <w:rFonts w:ascii="Arial" w:eastAsia="Times New Roman" w:hAnsi="Arial" w:cs="Arial"/>
                <w:sz w:val="36"/>
                <w:szCs w:val="36"/>
              </w:rPr>
            </w:pPr>
            <w:r>
              <w:rPr>
                <w:rFonts w:ascii="Arial Nova" w:eastAsia="Calibri" w:hAnsi="Arial Nova" w:cs="Arial"/>
                <w:b/>
                <w:bCs/>
                <w:color w:val="000000"/>
                <w:kern w:val="24"/>
                <w:sz w:val="14"/>
                <w:szCs w:val="14"/>
              </w:rPr>
              <w:t>p</w:t>
            </w:r>
          </w:p>
          <w:p w14:paraId="2976C1D1" w14:textId="77777777" w:rsidR="009866CD" w:rsidRPr="009866CD" w:rsidRDefault="009866CD" w:rsidP="009866CD">
            <w:pPr>
              <w:spacing w:after="0" w:line="200" w:lineRule="exact"/>
              <w:jc w:val="center"/>
              <w:rPr>
                <w:rFonts w:ascii="Arial" w:eastAsia="Times New Roman" w:hAnsi="Arial" w:cs="Arial"/>
                <w:sz w:val="36"/>
                <w:szCs w:val="36"/>
              </w:rPr>
            </w:pPr>
            <w:r w:rsidRPr="009866CD">
              <w:rPr>
                <w:rFonts w:ascii="Arial Nova" w:eastAsia="Calibri" w:hAnsi="Arial Nova" w:cs="Arial"/>
                <w:b/>
                <w:bCs/>
                <w:color w:val="000000"/>
                <w:kern w:val="24"/>
                <w:sz w:val="12"/>
                <w:szCs w:val="12"/>
              </w:rPr>
              <w:t>FDR</w:t>
            </w:r>
          </w:p>
        </w:tc>
        <w:tc>
          <w:tcPr>
            <w:tcW w:w="520" w:type="dxa"/>
            <w:shd w:val="clear" w:color="auto" w:fill="E7E6E6"/>
            <w:tcMar>
              <w:top w:w="15" w:type="dxa"/>
              <w:left w:w="15" w:type="dxa"/>
              <w:bottom w:w="0" w:type="dxa"/>
              <w:right w:w="15" w:type="dxa"/>
            </w:tcMar>
            <w:vAlign w:val="center"/>
            <w:hideMark/>
          </w:tcPr>
          <w:p w14:paraId="4BF62AB8" w14:textId="77777777" w:rsidR="009866CD" w:rsidRPr="00851469" w:rsidRDefault="009866CD" w:rsidP="009866CD">
            <w:pPr>
              <w:spacing w:after="0" w:line="200" w:lineRule="exact"/>
              <w:jc w:val="center"/>
              <w:rPr>
                <w:rFonts w:ascii="Arial" w:eastAsia="Times New Roman" w:hAnsi="Arial" w:cs="Arial"/>
                <w:sz w:val="36"/>
                <w:szCs w:val="36"/>
              </w:rPr>
            </w:pPr>
            <w:r w:rsidRPr="00851469">
              <w:rPr>
                <w:rFonts w:ascii="Arial Nova" w:eastAsia="Calibri" w:hAnsi="Arial Nova" w:cs="Times New Roman"/>
                <w:b/>
                <w:bCs/>
                <w:color w:val="000000"/>
                <w:kern w:val="24"/>
                <w:sz w:val="14"/>
                <w:szCs w:val="14"/>
              </w:rPr>
              <w:t>d</w:t>
            </w:r>
          </w:p>
          <w:p w14:paraId="3DD1ACBC" w14:textId="77777777" w:rsidR="009866CD" w:rsidRPr="009866CD" w:rsidRDefault="009866CD" w:rsidP="009866CD">
            <w:pPr>
              <w:spacing w:after="0" w:line="200" w:lineRule="exact"/>
              <w:jc w:val="center"/>
              <w:rPr>
                <w:rFonts w:ascii="Arial" w:eastAsia="Times New Roman" w:hAnsi="Arial" w:cs="Arial"/>
                <w:sz w:val="36"/>
                <w:szCs w:val="36"/>
              </w:rPr>
            </w:pPr>
            <w:r w:rsidRPr="009866CD">
              <w:rPr>
                <w:rFonts w:ascii="Arial Nova" w:eastAsia="Calibri" w:hAnsi="Arial Nova" w:cs="Times New Roman"/>
                <w:b/>
                <w:bCs/>
                <w:color w:val="000000"/>
                <w:kern w:val="24"/>
                <w:sz w:val="12"/>
                <w:szCs w:val="12"/>
              </w:rPr>
              <w:t>COHEN</w:t>
            </w:r>
          </w:p>
        </w:tc>
      </w:tr>
      <w:tr w:rsidR="009866CD" w:rsidRPr="00D268A8" w14:paraId="4C6B81C0" w14:textId="77777777" w:rsidTr="00FC246F">
        <w:trPr>
          <w:trHeight w:val="113"/>
          <w:jc w:val="center"/>
        </w:trPr>
        <w:tc>
          <w:tcPr>
            <w:tcW w:w="460" w:type="dxa"/>
            <w:tcMar>
              <w:top w:w="15" w:type="dxa"/>
              <w:left w:w="15" w:type="dxa"/>
              <w:bottom w:w="0" w:type="dxa"/>
              <w:right w:w="15" w:type="dxa"/>
            </w:tcMar>
            <w:vAlign w:val="center"/>
            <w:hideMark/>
          </w:tcPr>
          <w:p w14:paraId="39D8261F" w14:textId="77777777" w:rsidR="009866CD" w:rsidRPr="00D268A8" w:rsidRDefault="009866CD" w:rsidP="009866CD">
            <w:pPr>
              <w:spacing w:after="0" w:line="240" w:lineRule="auto"/>
              <w:rPr>
                <w:rFonts w:ascii="Arial" w:eastAsia="Times New Roman" w:hAnsi="Arial" w:cs="Arial"/>
                <w:sz w:val="10"/>
                <w:szCs w:val="10"/>
              </w:rPr>
            </w:pPr>
          </w:p>
        </w:tc>
        <w:tc>
          <w:tcPr>
            <w:tcW w:w="1420" w:type="dxa"/>
            <w:tcMar>
              <w:top w:w="15" w:type="dxa"/>
              <w:left w:w="15" w:type="dxa"/>
              <w:bottom w:w="0" w:type="dxa"/>
              <w:right w:w="15" w:type="dxa"/>
            </w:tcMar>
            <w:vAlign w:val="center"/>
            <w:hideMark/>
          </w:tcPr>
          <w:p w14:paraId="343B37BF" w14:textId="77777777" w:rsidR="009866CD" w:rsidRPr="00D268A8" w:rsidRDefault="009866CD" w:rsidP="009866CD">
            <w:pPr>
              <w:spacing w:after="0" w:line="240" w:lineRule="auto"/>
              <w:rPr>
                <w:rFonts w:ascii="Times New Roman" w:eastAsia="Times New Roman" w:hAnsi="Times New Roman" w:cs="Times New Roman"/>
                <w:sz w:val="10"/>
                <w:szCs w:val="10"/>
              </w:rPr>
            </w:pPr>
          </w:p>
        </w:tc>
        <w:tc>
          <w:tcPr>
            <w:tcW w:w="1540" w:type="dxa"/>
            <w:tcMar>
              <w:top w:w="15" w:type="dxa"/>
              <w:left w:w="15" w:type="dxa"/>
              <w:bottom w:w="0" w:type="dxa"/>
              <w:right w:w="15" w:type="dxa"/>
            </w:tcMar>
            <w:vAlign w:val="center"/>
            <w:hideMark/>
          </w:tcPr>
          <w:p w14:paraId="5ED674F9" w14:textId="77777777" w:rsidR="009866CD" w:rsidRPr="00D268A8" w:rsidRDefault="009866CD" w:rsidP="009866CD">
            <w:pPr>
              <w:spacing w:after="0" w:line="240" w:lineRule="auto"/>
              <w:rPr>
                <w:rFonts w:ascii="Times New Roman" w:eastAsia="Times New Roman" w:hAnsi="Times New Roman" w:cs="Times New Roman"/>
                <w:sz w:val="10"/>
                <w:szCs w:val="10"/>
              </w:rPr>
            </w:pPr>
          </w:p>
        </w:tc>
        <w:tc>
          <w:tcPr>
            <w:tcW w:w="1540" w:type="dxa"/>
            <w:tcMar>
              <w:top w:w="15" w:type="dxa"/>
              <w:left w:w="15" w:type="dxa"/>
              <w:bottom w:w="0" w:type="dxa"/>
              <w:right w:w="113" w:type="dxa"/>
            </w:tcMar>
            <w:vAlign w:val="center"/>
            <w:hideMark/>
          </w:tcPr>
          <w:p w14:paraId="64526572" w14:textId="77777777" w:rsidR="009866CD" w:rsidRPr="00D268A8" w:rsidRDefault="009866CD" w:rsidP="009866CD">
            <w:pPr>
              <w:spacing w:after="0" w:line="240" w:lineRule="auto"/>
              <w:rPr>
                <w:rFonts w:ascii="Times New Roman" w:eastAsia="Times New Roman" w:hAnsi="Times New Roman" w:cs="Times New Roman"/>
                <w:sz w:val="10"/>
                <w:szCs w:val="10"/>
              </w:rPr>
            </w:pPr>
          </w:p>
        </w:tc>
        <w:tc>
          <w:tcPr>
            <w:tcW w:w="800" w:type="dxa"/>
            <w:tcMar>
              <w:top w:w="15" w:type="dxa"/>
              <w:left w:w="15" w:type="dxa"/>
              <w:bottom w:w="0" w:type="dxa"/>
              <w:right w:w="15" w:type="dxa"/>
            </w:tcMar>
            <w:vAlign w:val="center"/>
            <w:hideMark/>
          </w:tcPr>
          <w:p w14:paraId="480AC352" w14:textId="77777777" w:rsidR="009866CD" w:rsidRPr="00D268A8" w:rsidRDefault="009866CD" w:rsidP="009866CD">
            <w:pPr>
              <w:spacing w:after="0" w:line="240" w:lineRule="auto"/>
              <w:rPr>
                <w:rFonts w:ascii="Times New Roman" w:eastAsia="Times New Roman" w:hAnsi="Times New Roman" w:cs="Times New Roman"/>
                <w:sz w:val="10"/>
                <w:szCs w:val="10"/>
              </w:rPr>
            </w:pPr>
          </w:p>
        </w:tc>
        <w:tc>
          <w:tcPr>
            <w:tcW w:w="120" w:type="dxa"/>
            <w:tcMar>
              <w:top w:w="15" w:type="dxa"/>
              <w:left w:w="15" w:type="dxa"/>
              <w:bottom w:w="0" w:type="dxa"/>
              <w:right w:w="15" w:type="dxa"/>
            </w:tcMar>
            <w:vAlign w:val="center"/>
            <w:hideMark/>
          </w:tcPr>
          <w:p w14:paraId="5FF3F2C2" w14:textId="77777777" w:rsidR="009866CD" w:rsidRPr="00D268A8" w:rsidRDefault="009866CD" w:rsidP="009866CD">
            <w:pPr>
              <w:spacing w:after="0" w:line="240" w:lineRule="auto"/>
              <w:rPr>
                <w:rFonts w:ascii="Times New Roman" w:eastAsia="Times New Roman" w:hAnsi="Times New Roman" w:cs="Times New Roman"/>
                <w:sz w:val="10"/>
                <w:szCs w:val="10"/>
              </w:rPr>
            </w:pPr>
          </w:p>
        </w:tc>
        <w:tc>
          <w:tcPr>
            <w:tcW w:w="800" w:type="dxa"/>
            <w:tcMar>
              <w:top w:w="15" w:type="dxa"/>
              <w:left w:w="15" w:type="dxa"/>
              <w:bottom w:w="0" w:type="dxa"/>
              <w:right w:w="15" w:type="dxa"/>
            </w:tcMar>
            <w:vAlign w:val="center"/>
            <w:hideMark/>
          </w:tcPr>
          <w:p w14:paraId="2CB4F1BE" w14:textId="77777777" w:rsidR="009866CD" w:rsidRPr="00D268A8" w:rsidRDefault="009866CD" w:rsidP="009866CD">
            <w:pPr>
              <w:spacing w:after="0" w:line="240" w:lineRule="auto"/>
              <w:rPr>
                <w:rFonts w:ascii="Times New Roman" w:eastAsia="Times New Roman" w:hAnsi="Times New Roman" w:cs="Times New Roman"/>
                <w:sz w:val="10"/>
                <w:szCs w:val="10"/>
              </w:rPr>
            </w:pPr>
          </w:p>
        </w:tc>
        <w:tc>
          <w:tcPr>
            <w:tcW w:w="680" w:type="dxa"/>
            <w:tcMar>
              <w:top w:w="15" w:type="dxa"/>
              <w:left w:w="113" w:type="dxa"/>
              <w:bottom w:w="0" w:type="dxa"/>
              <w:right w:w="15" w:type="dxa"/>
            </w:tcMar>
            <w:vAlign w:val="center"/>
            <w:hideMark/>
          </w:tcPr>
          <w:p w14:paraId="34AAC3C4" w14:textId="77777777" w:rsidR="009866CD" w:rsidRPr="00D268A8" w:rsidRDefault="009866CD" w:rsidP="009866CD">
            <w:pPr>
              <w:spacing w:after="0" w:line="240" w:lineRule="auto"/>
              <w:rPr>
                <w:rFonts w:ascii="Times New Roman" w:eastAsia="Times New Roman" w:hAnsi="Times New Roman" w:cs="Times New Roman"/>
                <w:sz w:val="10"/>
                <w:szCs w:val="10"/>
              </w:rPr>
            </w:pPr>
          </w:p>
        </w:tc>
        <w:tc>
          <w:tcPr>
            <w:tcW w:w="520" w:type="dxa"/>
            <w:tcMar>
              <w:top w:w="15" w:type="dxa"/>
              <w:left w:w="15" w:type="dxa"/>
              <w:bottom w:w="0" w:type="dxa"/>
              <w:right w:w="15" w:type="dxa"/>
            </w:tcMar>
            <w:vAlign w:val="center"/>
            <w:hideMark/>
          </w:tcPr>
          <w:p w14:paraId="16250375" w14:textId="77777777" w:rsidR="009866CD" w:rsidRPr="00D268A8" w:rsidRDefault="009866CD" w:rsidP="009866CD">
            <w:pPr>
              <w:spacing w:after="0" w:line="240" w:lineRule="auto"/>
              <w:rPr>
                <w:rFonts w:ascii="Times New Roman" w:eastAsia="Times New Roman" w:hAnsi="Times New Roman" w:cs="Times New Roman"/>
                <w:sz w:val="10"/>
                <w:szCs w:val="10"/>
              </w:rPr>
            </w:pPr>
          </w:p>
        </w:tc>
        <w:tc>
          <w:tcPr>
            <w:tcW w:w="520" w:type="dxa"/>
            <w:tcMar>
              <w:top w:w="15" w:type="dxa"/>
              <w:left w:w="113" w:type="dxa"/>
              <w:bottom w:w="0" w:type="dxa"/>
              <w:right w:w="15" w:type="dxa"/>
            </w:tcMar>
            <w:vAlign w:val="center"/>
            <w:hideMark/>
          </w:tcPr>
          <w:p w14:paraId="25025D66" w14:textId="77777777" w:rsidR="009866CD" w:rsidRPr="00D268A8" w:rsidRDefault="009866CD" w:rsidP="009866CD">
            <w:pPr>
              <w:spacing w:after="0" w:line="240" w:lineRule="auto"/>
              <w:rPr>
                <w:rFonts w:ascii="Times New Roman" w:eastAsia="Times New Roman" w:hAnsi="Times New Roman" w:cs="Times New Roman"/>
                <w:sz w:val="10"/>
                <w:szCs w:val="10"/>
              </w:rPr>
            </w:pPr>
          </w:p>
        </w:tc>
        <w:tc>
          <w:tcPr>
            <w:tcW w:w="520" w:type="dxa"/>
            <w:tcMar>
              <w:top w:w="15" w:type="dxa"/>
              <w:left w:w="57" w:type="dxa"/>
              <w:bottom w:w="0" w:type="dxa"/>
              <w:right w:w="15" w:type="dxa"/>
            </w:tcMar>
            <w:vAlign w:val="center"/>
            <w:hideMark/>
          </w:tcPr>
          <w:p w14:paraId="66C5C6E1" w14:textId="77777777" w:rsidR="009866CD" w:rsidRPr="00D268A8" w:rsidRDefault="009866CD" w:rsidP="009866CD">
            <w:pPr>
              <w:spacing w:after="0" w:line="240" w:lineRule="auto"/>
              <w:rPr>
                <w:rFonts w:ascii="Times New Roman" w:eastAsia="Times New Roman" w:hAnsi="Times New Roman" w:cs="Times New Roman"/>
                <w:sz w:val="10"/>
                <w:szCs w:val="10"/>
              </w:rPr>
            </w:pPr>
          </w:p>
        </w:tc>
      </w:tr>
      <w:tr w:rsidR="009866CD" w:rsidRPr="009866CD" w14:paraId="76BDAE7F" w14:textId="77777777" w:rsidTr="00FC246F">
        <w:trPr>
          <w:trHeight w:val="227"/>
          <w:jc w:val="center"/>
        </w:trPr>
        <w:tc>
          <w:tcPr>
            <w:tcW w:w="460" w:type="dxa"/>
            <w:vMerge w:val="restart"/>
            <w:tcMar>
              <w:top w:w="15" w:type="dxa"/>
              <w:left w:w="15" w:type="dxa"/>
              <w:bottom w:w="0" w:type="dxa"/>
              <w:right w:w="15" w:type="dxa"/>
            </w:tcMar>
            <w:vAlign w:val="center"/>
            <w:hideMark/>
          </w:tcPr>
          <w:p w14:paraId="535D7EB0" w14:textId="77777777" w:rsidR="009866CD" w:rsidRPr="009866CD" w:rsidRDefault="009866CD" w:rsidP="009866CD">
            <w:pPr>
              <w:spacing w:after="0" w:line="240" w:lineRule="auto"/>
              <w:jc w:val="center"/>
              <w:rPr>
                <w:rFonts w:ascii="Arial" w:eastAsia="Times New Roman" w:hAnsi="Arial" w:cs="Arial"/>
                <w:sz w:val="36"/>
                <w:szCs w:val="36"/>
              </w:rPr>
            </w:pPr>
            <w:r w:rsidRPr="009866CD">
              <w:rPr>
                <w:rFonts w:ascii="Arial Nova" w:eastAsia="Times New Roman" w:hAnsi="Arial Nova" w:cs="Helvetica"/>
                <w:b/>
                <w:bCs/>
                <w:color w:val="000000"/>
                <w:kern w:val="3"/>
                <w:sz w:val="14"/>
                <w:szCs w:val="14"/>
                <w:lang w:val="fr-CH"/>
              </w:rPr>
              <w:t>DMN</w:t>
            </w:r>
          </w:p>
        </w:tc>
        <w:tc>
          <w:tcPr>
            <w:tcW w:w="1420" w:type="dxa"/>
            <w:vMerge w:val="restart"/>
            <w:tcMar>
              <w:top w:w="15" w:type="dxa"/>
              <w:left w:w="15" w:type="dxa"/>
              <w:bottom w:w="0" w:type="dxa"/>
              <w:right w:w="15" w:type="dxa"/>
            </w:tcMar>
            <w:vAlign w:val="center"/>
            <w:hideMark/>
          </w:tcPr>
          <w:p w14:paraId="44D1FAE8" w14:textId="144C4206" w:rsidR="009866CD" w:rsidRPr="009866CD" w:rsidRDefault="003C2961" w:rsidP="009866CD">
            <w:pPr>
              <w:spacing w:after="0" w:line="360" w:lineRule="auto"/>
              <w:jc w:val="center"/>
              <w:rPr>
                <w:rFonts w:ascii="Arial" w:eastAsia="Times New Roman" w:hAnsi="Arial" w:cs="Arial"/>
                <w:sz w:val="36"/>
                <w:szCs w:val="36"/>
              </w:rPr>
            </w:pPr>
            <w:r w:rsidRPr="00736145">
              <w:rPr>
                <w:rFonts w:ascii="Arial Nova Light" w:eastAsia="Times New Roman" w:hAnsi="Arial Nova Light" w:cs="Helvetica"/>
                <w:i/>
                <w:iCs/>
                <w:color w:val="000000"/>
                <w:kern w:val="24"/>
                <w:sz w:val="14"/>
                <w:szCs w:val="14"/>
                <w:lang w:val="fr-CH"/>
              </w:rPr>
              <w:t>F</w:t>
            </w: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1,115)= 1</w:t>
            </w:r>
            <w:r w:rsidR="00736145">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84</w:t>
            </w:r>
          </w:p>
          <w:p w14:paraId="46936F5F" w14:textId="414A545D" w:rsidR="009866CD" w:rsidRPr="009866CD" w:rsidRDefault="009866CD" w:rsidP="009866CD">
            <w:pPr>
              <w:spacing w:after="0" w:line="360" w:lineRule="auto"/>
              <w:jc w:val="center"/>
              <w:rPr>
                <w:rFonts w:ascii="Arial" w:eastAsia="Times New Roman" w:hAnsi="Arial" w:cs="Arial"/>
                <w:sz w:val="36"/>
                <w:szCs w:val="36"/>
              </w:rPr>
            </w:pPr>
            <w:r w:rsidRPr="00736145">
              <w:rPr>
                <w:rFonts w:ascii="Arial Nova Light" w:eastAsia="Times New Roman" w:hAnsi="Arial Nova Light" w:cs="Helvetica"/>
                <w:i/>
                <w:iCs/>
                <w:color w:val="000000"/>
                <w:kern w:val="24"/>
                <w:sz w:val="14"/>
                <w:szCs w:val="14"/>
              </w:rPr>
              <w:t xml:space="preserve"> </w:t>
            </w:r>
            <w:r w:rsidR="00736145" w:rsidRPr="00736145">
              <w:rPr>
                <w:rFonts w:ascii="Arial Nova Light" w:eastAsia="Times New Roman" w:hAnsi="Arial Nova Light" w:cs="Helvetica"/>
                <w:i/>
                <w:iCs/>
                <w:color w:val="000000"/>
                <w:kern w:val="24"/>
                <w:sz w:val="14"/>
                <w:szCs w:val="14"/>
              </w:rPr>
              <w:t>p=</w:t>
            </w:r>
            <w:r w:rsidRPr="009866CD">
              <w:rPr>
                <w:rFonts w:ascii="Arial Nova Light" w:eastAsia="Times New Roman" w:hAnsi="Arial Nova Light" w:cs="Helvetica"/>
                <w:color w:val="000000"/>
                <w:kern w:val="24"/>
                <w:sz w:val="14"/>
                <w:szCs w:val="14"/>
                <w:lang w:val="fr-CH"/>
              </w:rPr>
              <w:t xml:space="preserve"> </w:t>
            </w:r>
            <w:r w:rsidR="00736145">
              <w:rPr>
                <w:rFonts w:ascii="Arial Nova Light" w:eastAsia="Times New Roman" w:hAnsi="Arial Nova Light" w:cs="Helvetica"/>
                <w:color w:val="000000"/>
                <w:kern w:val="24"/>
                <w:sz w:val="14"/>
                <w:szCs w:val="14"/>
                <w:lang w:val="fr-CH"/>
              </w:rPr>
              <w:t>n.s.</w:t>
            </w:r>
          </w:p>
          <w:p w14:paraId="2124683B" w14:textId="221367B1" w:rsidR="009866CD" w:rsidRPr="00826534" w:rsidRDefault="009866CD" w:rsidP="009866CD">
            <w:pPr>
              <w:spacing w:after="0" w:line="360" w:lineRule="auto"/>
              <w:jc w:val="center"/>
              <w:rPr>
                <w:rFonts w:ascii="Arial" w:eastAsia="Times New Roman" w:hAnsi="Arial" w:cs="Arial"/>
                <w:sz w:val="14"/>
                <w:szCs w:val="14"/>
              </w:rPr>
            </w:pPr>
            <w:r w:rsidRPr="00826534">
              <w:rPr>
                <w:rFonts w:ascii="Lato" w:eastAsia="Times New Roman" w:hAnsi="Lato" w:cs="Arial"/>
                <w:i/>
                <w:iCs/>
                <w:color w:val="4A4B51"/>
                <w:kern w:val="24"/>
                <w:sz w:val="14"/>
                <w:szCs w:val="14"/>
                <w:lang w:val="el-GR"/>
              </w:rPr>
              <w:t>η</w:t>
            </w:r>
            <w:r w:rsidRPr="00826534">
              <w:rPr>
                <w:rFonts w:ascii="Lato" w:eastAsia="Times New Roman" w:hAnsi="Lato" w:cs="Arial"/>
                <w:i/>
                <w:iCs/>
                <w:color w:val="4A4B51"/>
                <w:kern w:val="24"/>
                <w:position w:val="5"/>
                <w:sz w:val="14"/>
                <w:szCs w:val="14"/>
                <w:vertAlign w:val="superscript"/>
                <w:lang w:val="el-GR"/>
              </w:rPr>
              <w:t>2</w:t>
            </w:r>
            <w:r w:rsidRPr="00826534">
              <w:rPr>
                <w:rFonts w:ascii="Calibri" w:eastAsia="Times New Roman" w:hAnsi="Calibri" w:cs="Calibri"/>
                <w:i/>
                <w:iCs/>
                <w:color w:val="000000"/>
                <w:kern w:val="24"/>
                <w:sz w:val="14"/>
                <w:szCs w:val="14"/>
              </w:rPr>
              <w:t>=</w:t>
            </w:r>
            <w:r w:rsidRPr="00826534">
              <w:rPr>
                <w:rFonts w:ascii="Calibri" w:eastAsia="Times New Roman" w:hAnsi="Calibri" w:cs="Calibri"/>
                <w:color w:val="000000"/>
                <w:kern w:val="24"/>
                <w:sz w:val="14"/>
                <w:szCs w:val="14"/>
              </w:rPr>
              <w:t xml:space="preserve">  </w:t>
            </w:r>
            <w:r w:rsidR="00736145" w:rsidRPr="00826534">
              <w:rPr>
                <w:rFonts w:ascii="Arial Nova Light" w:eastAsia="Times New Roman" w:hAnsi="Arial Nova Light" w:cs="Arial"/>
                <w:color w:val="000000"/>
                <w:kern w:val="24"/>
                <w:sz w:val="14"/>
                <w:szCs w:val="14"/>
              </w:rPr>
              <w:t>.</w:t>
            </w:r>
            <w:r w:rsidRPr="00826534">
              <w:rPr>
                <w:rFonts w:ascii="Arial Nova Light" w:eastAsia="Times New Roman" w:hAnsi="Arial Nova Light" w:cs="Arial"/>
                <w:color w:val="000000"/>
                <w:kern w:val="24"/>
                <w:sz w:val="14"/>
                <w:szCs w:val="14"/>
              </w:rPr>
              <w:t>02</w:t>
            </w:r>
          </w:p>
          <w:p w14:paraId="0CBF554F" w14:textId="0B5EFD6A" w:rsidR="009866CD" w:rsidRPr="009866CD" w:rsidRDefault="009866CD" w:rsidP="009866CD">
            <w:pPr>
              <w:spacing w:after="0" w:line="360" w:lineRule="auto"/>
              <w:jc w:val="center"/>
              <w:rPr>
                <w:rFonts w:ascii="Arial" w:eastAsia="Times New Roman" w:hAnsi="Arial" w:cs="Arial"/>
                <w:sz w:val="36"/>
                <w:szCs w:val="36"/>
              </w:rPr>
            </w:pPr>
            <w:r w:rsidRPr="0086715D">
              <w:rPr>
                <w:rFonts w:ascii="Arial Nova Light" w:eastAsia="Times New Roman" w:hAnsi="Arial Nova Light" w:cs="Arial"/>
                <w:i/>
                <w:iCs/>
                <w:color w:val="000000"/>
                <w:kern w:val="24"/>
                <w:sz w:val="14"/>
                <w:szCs w:val="14"/>
              </w:rPr>
              <w:t xml:space="preserve">CI </w:t>
            </w:r>
            <w:r w:rsidRPr="009866CD">
              <w:rPr>
                <w:rFonts w:ascii="Arial Nova Light" w:eastAsia="Times New Roman" w:hAnsi="Arial Nova Light" w:cs="Arial"/>
                <w:color w:val="000000"/>
                <w:kern w:val="24"/>
                <w:sz w:val="14"/>
                <w:szCs w:val="14"/>
              </w:rPr>
              <w:t>95% (</w:t>
            </w:r>
            <w:r w:rsidR="00172A19">
              <w:rPr>
                <w:rFonts w:ascii="Arial Nova Light" w:eastAsia="Times New Roman" w:hAnsi="Arial Nova Light" w:cs="Arial"/>
                <w:color w:val="000000"/>
                <w:kern w:val="24"/>
                <w:sz w:val="14"/>
                <w:szCs w:val="14"/>
              </w:rPr>
              <w:t>0</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 xml:space="preserve"> 1</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w:t>
            </w:r>
          </w:p>
        </w:tc>
        <w:tc>
          <w:tcPr>
            <w:tcW w:w="1540" w:type="dxa"/>
            <w:vMerge w:val="restart"/>
            <w:tcMar>
              <w:top w:w="15" w:type="dxa"/>
              <w:left w:w="15" w:type="dxa"/>
              <w:bottom w:w="0" w:type="dxa"/>
              <w:right w:w="15" w:type="dxa"/>
            </w:tcMar>
            <w:vAlign w:val="center"/>
            <w:hideMark/>
          </w:tcPr>
          <w:p w14:paraId="2338822E" w14:textId="2958ACF1" w:rsidR="009866CD" w:rsidRPr="009866CD" w:rsidRDefault="003C2961" w:rsidP="009866CD">
            <w:pPr>
              <w:spacing w:after="0" w:line="360" w:lineRule="auto"/>
              <w:jc w:val="center"/>
              <w:rPr>
                <w:rFonts w:ascii="Arial" w:eastAsia="Times New Roman" w:hAnsi="Arial" w:cs="Arial"/>
                <w:sz w:val="36"/>
                <w:szCs w:val="36"/>
              </w:rPr>
            </w:pPr>
            <w:r w:rsidRPr="00736145">
              <w:rPr>
                <w:rFonts w:ascii="Arial Nova Light" w:eastAsia="Times New Roman" w:hAnsi="Arial Nova Light" w:cs="Helvetica"/>
                <w:i/>
                <w:iCs/>
                <w:color w:val="000000"/>
                <w:kern w:val="24"/>
                <w:sz w:val="14"/>
                <w:szCs w:val="14"/>
                <w:lang w:val="fr-CH"/>
              </w:rPr>
              <w:t>F</w:t>
            </w: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2,115) = 4.25</w:t>
            </w:r>
          </w:p>
          <w:p w14:paraId="49E6E751" w14:textId="516E44AE"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rPr>
              <w:t xml:space="preserve"> </w:t>
            </w:r>
            <w:r w:rsidRPr="00736145">
              <w:rPr>
                <w:rFonts w:ascii="Arial Nova Light" w:eastAsia="Times New Roman" w:hAnsi="Arial Nova Light" w:cs="Helvetica"/>
                <w:i/>
                <w:iCs/>
                <w:color w:val="000000"/>
                <w:kern w:val="24"/>
                <w:sz w:val="14"/>
                <w:szCs w:val="14"/>
                <w:lang w:val="fr-CH"/>
              </w:rPr>
              <w:t>p&lt;</w:t>
            </w:r>
            <w:r w:rsidRPr="009866CD">
              <w:rPr>
                <w:rFonts w:ascii="Arial Nova Light" w:eastAsia="Times New Roman" w:hAnsi="Arial Nova Light" w:cs="Helvetica"/>
                <w:color w:val="000000"/>
                <w:kern w:val="24"/>
                <w:sz w:val="14"/>
                <w:szCs w:val="14"/>
                <w:lang w:val="fr-CH"/>
              </w:rPr>
              <w:t xml:space="preserve"> </w:t>
            </w:r>
            <w:r w:rsidR="00736145">
              <w:rPr>
                <w:rFonts w:ascii="Arial Nova Light" w:eastAsia="Times New Roman" w:hAnsi="Arial Nova Light" w:cs="Helvetica"/>
                <w:color w:val="000000"/>
                <w:kern w:val="24"/>
                <w:sz w:val="14"/>
                <w:szCs w:val="14"/>
                <w:lang w:val="fr-CH"/>
              </w:rPr>
              <w:t>.</w:t>
            </w:r>
            <w:r w:rsidRPr="009866CD">
              <w:rPr>
                <w:rFonts w:ascii="Arial Nova Light" w:eastAsia="Times New Roman" w:hAnsi="Arial Nova Light" w:cs="Helvetica"/>
                <w:color w:val="000000"/>
                <w:kern w:val="24"/>
                <w:sz w:val="14"/>
                <w:szCs w:val="14"/>
                <w:lang w:val="fr-CH"/>
              </w:rPr>
              <w:t>05</w:t>
            </w:r>
          </w:p>
          <w:p w14:paraId="3A44E8A4" w14:textId="556447A8" w:rsidR="009866CD" w:rsidRPr="00826534" w:rsidRDefault="009866CD" w:rsidP="009866CD">
            <w:pPr>
              <w:spacing w:after="0" w:line="360" w:lineRule="auto"/>
              <w:jc w:val="center"/>
              <w:rPr>
                <w:rFonts w:ascii="Arial" w:eastAsia="Times New Roman" w:hAnsi="Arial" w:cs="Arial"/>
                <w:sz w:val="14"/>
                <w:szCs w:val="14"/>
              </w:rPr>
            </w:pPr>
            <w:r w:rsidRPr="00826534">
              <w:rPr>
                <w:rFonts w:ascii="Lato" w:eastAsia="Times New Roman" w:hAnsi="Lato" w:cs="Arial"/>
                <w:i/>
                <w:iCs/>
                <w:color w:val="4A4B51"/>
                <w:kern w:val="24"/>
                <w:sz w:val="14"/>
                <w:szCs w:val="14"/>
                <w:lang w:val="el-GR"/>
              </w:rPr>
              <w:t>η</w:t>
            </w:r>
            <w:r w:rsidRPr="00826534">
              <w:rPr>
                <w:rFonts w:ascii="Lato" w:eastAsia="Times New Roman" w:hAnsi="Lato" w:cs="Arial"/>
                <w:i/>
                <w:iCs/>
                <w:color w:val="4A4B51"/>
                <w:kern w:val="24"/>
                <w:position w:val="5"/>
                <w:sz w:val="14"/>
                <w:szCs w:val="14"/>
                <w:vertAlign w:val="superscript"/>
                <w:lang w:val="el-GR"/>
              </w:rPr>
              <w:t>2</w:t>
            </w:r>
            <w:r w:rsidRPr="00826534">
              <w:rPr>
                <w:rFonts w:ascii="Calibri" w:eastAsia="Times New Roman" w:hAnsi="Calibri" w:cs="Calibri"/>
                <w:i/>
                <w:iCs/>
                <w:color w:val="000000"/>
                <w:kern w:val="24"/>
                <w:sz w:val="14"/>
                <w:szCs w:val="14"/>
              </w:rPr>
              <w:t>=</w:t>
            </w:r>
            <w:r w:rsidRPr="00826534">
              <w:rPr>
                <w:rFonts w:ascii="Calibri" w:eastAsia="Times New Roman" w:hAnsi="Calibri" w:cs="Calibri"/>
                <w:color w:val="000000"/>
                <w:kern w:val="24"/>
                <w:sz w:val="14"/>
                <w:szCs w:val="14"/>
              </w:rPr>
              <w:t xml:space="preserve">  </w:t>
            </w:r>
            <w:r w:rsidR="00736145" w:rsidRPr="00826534">
              <w:rPr>
                <w:rFonts w:ascii="Arial Nova Light" w:eastAsia="Times New Roman" w:hAnsi="Arial Nova Light" w:cs="Arial"/>
                <w:color w:val="000000"/>
                <w:kern w:val="24"/>
                <w:sz w:val="14"/>
                <w:szCs w:val="14"/>
              </w:rPr>
              <w:t>.</w:t>
            </w:r>
            <w:r w:rsidRPr="00826534">
              <w:rPr>
                <w:rFonts w:ascii="Arial Nova Light" w:eastAsia="Times New Roman" w:hAnsi="Arial Nova Light" w:cs="Arial"/>
                <w:color w:val="000000"/>
                <w:kern w:val="24"/>
                <w:sz w:val="14"/>
                <w:szCs w:val="14"/>
              </w:rPr>
              <w:t>07</w:t>
            </w:r>
          </w:p>
          <w:p w14:paraId="009DA9BC" w14:textId="562C893F" w:rsidR="009866CD" w:rsidRPr="009866CD" w:rsidRDefault="009866CD" w:rsidP="009866CD">
            <w:pPr>
              <w:spacing w:after="0" w:line="360" w:lineRule="auto"/>
              <w:jc w:val="center"/>
              <w:rPr>
                <w:rFonts w:ascii="Arial" w:eastAsia="Times New Roman" w:hAnsi="Arial" w:cs="Arial"/>
                <w:sz w:val="36"/>
                <w:szCs w:val="36"/>
              </w:rPr>
            </w:pPr>
            <w:r w:rsidRPr="0086715D">
              <w:rPr>
                <w:rFonts w:ascii="Arial Nova Light" w:eastAsia="Times New Roman" w:hAnsi="Arial Nova Light" w:cs="Arial"/>
                <w:i/>
                <w:iCs/>
                <w:color w:val="000000"/>
                <w:kern w:val="24"/>
                <w:sz w:val="14"/>
                <w:szCs w:val="14"/>
              </w:rPr>
              <w:t>CI</w:t>
            </w:r>
            <w:r w:rsidRPr="009866CD">
              <w:rPr>
                <w:rFonts w:ascii="Arial Nova Light" w:eastAsia="Times New Roman" w:hAnsi="Arial Nova Light" w:cs="Arial"/>
                <w:color w:val="000000"/>
                <w:kern w:val="24"/>
                <w:sz w:val="14"/>
                <w:szCs w:val="14"/>
              </w:rPr>
              <w:t xml:space="preserve"> 95% (</w:t>
            </w:r>
            <w:r w:rsidR="00172A19">
              <w:rPr>
                <w:rFonts w:ascii="Arial Nova Light" w:eastAsia="Times New Roman" w:hAnsi="Arial Nova Light" w:cs="Arial"/>
                <w:color w:val="000000"/>
                <w:kern w:val="24"/>
                <w:sz w:val="14"/>
                <w:szCs w:val="14"/>
              </w:rPr>
              <w:t>0</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 xml:space="preserve"> 1</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w:t>
            </w:r>
          </w:p>
        </w:tc>
        <w:tc>
          <w:tcPr>
            <w:tcW w:w="1540" w:type="dxa"/>
            <w:vMerge w:val="restart"/>
            <w:tcMar>
              <w:top w:w="15" w:type="dxa"/>
              <w:left w:w="15" w:type="dxa"/>
              <w:bottom w:w="0" w:type="dxa"/>
              <w:right w:w="113" w:type="dxa"/>
            </w:tcMar>
            <w:vAlign w:val="center"/>
            <w:hideMark/>
          </w:tcPr>
          <w:p w14:paraId="3B852FB8" w14:textId="7DCF472D" w:rsidR="009866CD" w:rsidRPr="009866CD" w:rsidRDefault="003C2961" w:rsidP="009866CD">
            <w:pPr>
              <w:spacing w:after="0" w:line="360" w:lineRule="auto"/>
              <w:jc w:val="center"/>
              <w:rPr>
                <w:rFonts w:ascii="Arial" w:eastAsia="Times New Roman" w:hAnsi="Arial" w:cs="Arial"/>
                <w:sz w:val="36"/>
                <w:szCs w:val="36"/>
              </w:rPr>
            </w:pPr>
            <w:r w:rsidRPr="00736145">
              <w:rPr>
                <w:rFonts w:ascii="Arial Nova Light" w:eastAsia="Times New Roman" w:hAnsi="Arial Nova Light" w:cs="Helvetica"/>
                <w:i/>
                <w:iCs/>
                <w:color w:val="000000"/>
                <w:kern w:val="24"/>
                <w:sz w:val="14"/>
                <w:szCs w:val="14"/>
                <w:lang w:val="fr-CH"/>
              </w:rPr>
              <w:t>F</w:t>
            </w: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2,115) = 0.40</w:t>
            </w:r>
          </w:p>
          <w:p w14:paraId="7F8475F1" w14:textId="3E411C61"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rPr>
              <w:t xml:space="preserve"> </w:t>
            </w:r>
            <w:r w:rsidR="00736145" w:rsidRPr="00736145">
              <w:rPr>
                <w:rFonts w:ascii="Arial Nova Light" w:eastAsia="Times New Roman" w:hAnsi="Arial Nova Light" w:cs="Helvetica"/>
                <w:i/>
                <w:iCs/>
                <w:color w:val="000000"/>
                <w:kern w:val="24"/>
                <w:sz w:val="14"/>
                <w:szCs w:val="14"/>
              </w:rPr>
              <w:t>p=</w:t>
            </w:r>
            <w:r w:rsidR="00736145" w:rsidRPr="009866CD">
              <w:rPr>
                <w:rFonts w:ascii="Arial Nova Light" w:eastAsia="Times New Roman" w:hAnsi="Arial Nova Light" w:cs="Helvetica"/>
                <w:color w:val="000000"/>
                <w:kern w:val="24"/>
                <w:sz w:val="14"/>
                <w:szCs w:val="14"/>
                <w:lang w:val="fr-CH"/>
              </w:rPr>
              <w:t xml:space="preserve"> </w:t>
            </w:r>
            <w:r w:rsidR="00736145">
              <w:rPr>
                <w:rFonts w:ascii="Arial Nova Light" w:eastAsia="Times New Roman" w:hAnsi="Arial Nova Light" w:cs="Helvetica"/>
                <w:color w:val="000000"/>
                <w:kern w:val="24"/>
                <w:sz w:val="14"/>
                <w:szCs w:val="14"/>
                <w:lang w:val="fr-CH"/>
              </w:rPr>
              <w:t>n.s</w:t>
            </w:r>
          </w:p>
          <w:p w14:paraId="17AD8A86" w14:textId="2E21CE9B" w:rsidR="009866CD" w:rsidRPr="00826534" w:rsidRDefault="009866CD" w:rsidP="009866CD">
            <w:pPr>
              <w:spacing w:after="0" w:line="360" w:lineRule="auto"/>
              <w:jc w:val="center"/>
              <w:rPr>
                <w:rFonts w:ascii="Arial" w:eastAsia="Times New Roman" w:hAnsi="Arial" w:cs="Arial"/>
                <w:sz w:val="14"/>
                <w:szCs w:val="14"/>
              </w:rPr>
            </w:pPr>
            <w:r w:rsidRPr="00826534">
              <w:rPr>
                <w:rFonts w:ascii="Lato" w:eastAsia="Times New Roman" w:hAnsi="Lato" w:cs="Arial"/>
                <w:i/>
                <w:iCs/>
                <w:color w:val="4A4B51"/>
                <w:kern w:val="24"/>
                <w:sz w:val="14"/>
                <w:szCs w:val="14"/>
                <w:lang w:val="el-GR"/>
              </w:rPr>
              <w:t>η</w:t>
            </w:r>
            <w:r w:rsidRPr="00826534">
              <w:rPr>
                <w:rFonts w:ascii="Lato" w:eastAsia="Times New Roman" w:hAnsi="Lato" w:cs="Arial"/>
                <w:i/>
                <w:iCs/>
                <w:color w:val="4A4B51"/>
                <w:kern w:val="24"/>
                <w:position w:val="5"/>
                <w:sz w:val="14"/>
                <w:szCs w:val="14"/>
                <w:vertAlign w:val="superscript"/>
                <w:lang w:val="el-GR"/>
              </w:rPr>
              <w:t>2</w:t>
            </w:r>
            <w:r w:rsidRPr="00826534">
              <w:rPr>
                <w:rFonts w:ascii="Calibri" w:eastAsia="Times New Roman" w:hAnsi="Calibri" w:cs="Calibri"/>
                <w:i/>
                <w:iCs/>
                <w:color w:val="000000"/>
                <w:kern w:val="24"/>
                <w:sz w:val="14"/>
                <w:szCs w:val="14"/>
              </w:rPr>
              <w:t>=</w:t>
            </w:r>
            <w:r w:rsidRPr="00826534">
              <w:rPr>
                <w:rFonts w:ascii="Calibri" w:eastAsia="Times New Roman" w:hAnsi="Calibri" w:cs="Calibri"/>
                <w:color w:val="000000"/>
                <w:kern w:val="24"/>
                <w:sz w:val="14"/>
                <w:szCs w:val="14"/>
              </w:rPr>
              <w:t xml:space="preserve">  </w:t>
            </w:r>
            <w:r w:rsidR="00736145" w:rsidRPr="00826534">
              <w:rPr>
                <w:rFonts w:ascii="Arial Nova Light" w:eastAsia="Times New Roman" w:hAnsi="Arial Nova Light" w:cs="Arial"/>
                <w:color w:val="000000"/>
                <w:kern w:val="24"/>
                <w:sz w:val="14"/>
                <w:szCs w:val="14"/>
              </w:rPr>
              <w:t>.</w:t>
            </w:r>
            <w:r w:rsidRPr="00826534">
              <w:rPr>
                <w:rFonts w:ascii="Arial Nova Light" w:eastAsia="Times New Roman" w:hAnsi="Arial Nova Light" w:cs="Arial"/>
                <w:color w:val="000000"/>
                <w:kern w:val="24"/>
                <w:sz w:val="14"/>
                <w:szCs w:val="14"/>
              </w:rPr>
              <w:t>02</w:t>
            </w:r>
          </w:p>
          <w:p w14:paraId="77A806C6" w14:textId="059A2981" w:rsidR="009866CD" w:rsidRPr="009866CD" w:rsidRDefault="009866CD" w:rsidP="009866CD">
            <w:pPr>
              <w:spacing w:after="0" w:line="360" w:lineRule="auto"/>
              <w:jc w:val="center"/>
              <w:rPr>
                <w:rFonts w:ascii="Arial" w:eastAsia="Times New Roman" w:hAnsi="Arial" w:cs="Arial"/>
                <w:sz w:val="36"/>
                <w:szCs w:val="36"/>
              </w:rPr>
            </w:pPr>
            <w:r w:rsidRPr="0086715D">
              <w:rPr>
                <w:rFonts w:ascii="Arial Nova Light" w:eastAsia="Times New Roman" w:hAnsi="Arial Nova Light" w:cs="Arial"/>
                <w:i/>
                <w:iCs/>
                <w:color w:val="000000"/>
                <w:kern w:val="24"/>
                <w:sz w:val="14"/>
                <w:szCs w:val="14"/>
              </w:rPr>
              <w:t>CI</w:t>
            </w:r>
            <w:r w:rsidRPr="009866CD">
              <w:rPr>
                <w:rFonts w:ascii="Arial Nova Light" w:eastAsia="Times New Roman" w:hAnsi="Arial Nova Light" w:cs="Arial"/>
                <w:color w:val="000000"/>
                <w:kern w:val="24"/>
                <w:sz w:val="14"/>
                <w:szCs w:val="14"/>
              </w:rPr>
              <w:t xml:space="preserve"> 95% (</w:t>
            </w:r>
            <w:r w:rsidR="00172A19">
              <w:rPr>
                <w:rFonts w:ascii="Arial Nova Light" w:eastAsia="Times New Roman" w:hAnsi="Arial Nova Light" w:cs="Arial"/>
                <w:color w:val="000000"/>
                <w:kern w:val="24"/>
                <w:sz w:val="14"/>
                <w:szCs w:val="14"/>
              </w:rPr>
              <w:t>0</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 xml:space="preserve"> 1</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w:t>
            </w:r>
          </w:p>
        </w:tc>
        <w:tc>
          <w:tcPr>
            <w:tcW w:w="800" w:type="dxa"/>
            <w:tcMar>
              <w:top w:w="15" w:type="dxa"/>
              <w:left w:w="15" w:type="dxa"/>
              <w:bottom w:w="0" w:type="dxa"/>
              <w:right w:w="15" w:type="dxa"/>
            </w:tcMar>
            <w:vAlign w:val="center"/>
            <w:hideMark/>
          </w:tcPr>
          <w:p w14:paraId="0418E0CE"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MOVI2</w:t>
            </w:r>
          </w:p>
        </w:tc>
        <w:tc>
          <w:tcPr>
            <w:tcW w:w="120" w:type="dxa"/>
            <w:tcMar>
              <w:top w:w="15" w:type="dxa"/>
              <w:left w:w="15" w:type="dxa"/>
              <w:bottom w:w="0" w:type="dxa"/>
              <w:right w:w="15" w:type="dxa"/>
            </w:tcMar>
            <w:vAlign w:val="center"/>
            <w:hideMark/>
          </w:tcPr>
          <w:p w14:paraId="4974F083"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w:t>
            </w:r>
          </w:p>
        </w:tc>
        <w:tc>
          <w:tcPr>
            <w:tcW w:w="800" w:type="dxa"/>
            <w:tcMar>
              <w:top w:w="15" w:type="dxa"/>
              <w:left w:w="15" w:type="dxa"/>
              <w:bottom w:w="0" w:type="dxa"/>
              <w:right w:w="15" w:type="dxa"/>
            </w:tcMar>
            <w:vAlign w:val="center"/>
            <w:hideMark/>
          </w:tcPr>
          <w:p w14:paraId="263BBBD7"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REST1</w:t>
            </w:r>
          </w:p>
        </w:tc>
        <w:tc>
          <w:tcPr>
            <w:tcW w:w="680" w:type="dxa"/>
            <w:tcMar>
              <w:top w:w="15" w:type="dxa"/>
              <w:left w:w="113" w:type="dxa"/>
              <w:bottom w:w="0" w:type="dxa"/>
              <w:right w:w="15" w:type="dxa"/>
            </w:tcMar>
            <w:vAlign w:val="center"/>
            <w:hideMark/>
          </w:tcPr>
          <w:p w14:paraId="5CA1F04F" w14:textId="64E249AC"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92</w:t>
            </w:r>
          </w:p>
        </w:tc>
        <w:tc>
          <w:tcPr>
            <w:tcW w:w="520" w:type="dxa"/>
            <w:tcMar>
              <w:top w:w="15" w:type="dxa"/>
              <w:left w:w="15" w:type="dxa"/>
              <w:bottom w:w="0" w:type="dxa"/>
              <w:right w:w="15" w:type="dxa"/>
            </w:tcMar>
            <w:vAlign w:val="center"/>
            <w:hideMark/>
          </w:tcPr>
          <w:p w14:paraId="4B8CF24C" w14:textId="63022461"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22</w:t>
            </w:r>
          </w:p>
        </w:tc>
        <w:tc>
          <w:tcPr>
            <w:tcW w:w="520" w:type="dxa"/>
            <w:tcMar>
              <w:top w:w="15" w:type="dxa"/>
              <w:left w:w="15" w:type="dxa"/>
              <w:bottom w:w="0" w:type="dxa"/>
              <w:right w:w="15" w:type="dxa"/>
            </w:tcMar>
            <w:vAlign w:val="center"/>
            <w:hideMark/>
          </w:tcPr>
          <w:p w14:paraId="79382127" w14:textId="490D19C3"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30</w:t>
            </w:r>
          </w:p>
        </w:tc>
        <w:tc>
          <w:tcPr>
            <w:tcW w:w="520" w:type="dxa"/>
            <w:tcMar>
              <w:top w:w="15" w:type="dxa"/>
              <w:left w:w="15" w:type="dxa"/>
              <w:bottom w:w="0" w:type="dxa"/>
              <w:right w:w="15" w:type="dxa"/>
            </w:tcMar>
            <w:vAlign w:val="center"/>
            <w:hideMark/>
          </w:tcPr>
          <w:p w14:paraId="795CC34F" w14:textId="65045973"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34</w:t>
            </w:r>
          </w:p>
        </w:tc>
      </w:tr>
      <w:tr w:rsidR="009866CD" w:rsidRPr="009866CD" w14:paraId="7F504602" w14:textId="77777777" w:rsidTr="00FC246F">
        <w:trPr>
          <w:trHeight w:val="227"/>
          <w:jc w:val="center"/>
        </w:trPr>
        <w:tc>
          <w:tcPr>
            <w:tcW w:w="0" w:type="auto"/>
            <w:vMerge/>
            <w:vAlign w:val="center"/>
            <w:hideMark/>
          </w:tcPr>
          <w:p w14:paraId="65DC47A1"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4EB4D151"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09CEE480"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6120AE55"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3DCCD6AF"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MOVI2</w:t>
            </w:r>
          </w:p>
        </w:tc>
        <w:tc>
          <w:tcPr>
            <w:tcW w:w="120" w:type="dxa"/>
            <w:tcMar>
              <w:top w:w="15" w:type="dxa"/>
              <w:left w:w="15" w:type="dxa"/>
              <w:bottom w:w="0" w:type="dxa"/>
              <w:right w:w="15" w:type="dxa"/>
            </w:tcMar>
            <w:vAlign w:val="center"/>
            <w:hideMark/>
          </w:tcPr>
          <w:p w14:paraId="7654CF50"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w:t>
            </w:r>
          </w:p>
        </w:tc>
        <w:tc>
          <w:tcPr>
            <w:tcW w:w="800" w:type="dxa"/>
            <w:tcMar>
              <w:top w:w="15" w:type="dxa"/>
              <w:left w:w="15" w:type="dxa"/>
              <w:bottom w:w="0" w:type="dxa"/>
              <w:right w:w="15" w:type="dxa"/>
            </w:tcMar>
            <w:vAlign w:val="center"/>
            <w:hideMark/>
          </w:tcPr>
          <w:p w14:paraId="2EA224CD"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TASK</w:t>
            </w:r>
          </w:p>
        </w:tc>
        <w:tc>
          <w:tcPr>
            <w:tcW w:w="680" w:type="dxa"/>
            <w:tcMar>
              <w:top w:w="15" w:type="dxa"/>
              <w:left w:w="113" w:type="dxa"/>
              <w:bottom w:w="0" w:type="dxa"/>
              <w:right w:w="15" w:type="dxa"/>
            </w:tcMar>
            <w:vAlign w:val="center"/>
            <w:hideMark/>
          </w:tcPr>
          <w:p w14:paraId="1D6AA650" w14:textId="76231141"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42</w:t>
            </w:r>
          </w:p>
        </w:tc>
        <w:tc>
          <w:tcPr>
            <w:tcW w:w="520" w:type="dxa"/>
            <w:tcMar>
              <w:top w:w="15" w:type="dxa"/>
              <w:left w:w="15" w:type="dxa"/>
              <w:bottom w:w="0" w:type="dxa"/>
              <w:right w:w="15" w:type="dxa"/>
            </w:tcMar>
            <w:vAlign w:val="center"/>
            <w:hideMark/>
          </w:tcPr>
          <w:p w14:paraId="1F7B1CBD" w14:textId="32EE40D1"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78</w:t>
            </w:r>
          </w:p>
        </w:tc>
        <w:tc>
          <w:tcPr>
            <w:tcW w:w="520" w:type="dxa"/>
            <w:tcMar>
              <w:top w:w="15" w:type="dxa"/>
              <w:left w:w="15" w:type="dxa"/>
              <w:bottom w:w="0" w:type="dxa"/>
              <w:right w:w="15" w:type="dxa"/>
            </w:tcMar>
            <w:vAlign w:val="center"/>
            <w:hideMark/>
          </w:tcPr>
          <w:p w14:paraId="510A31B0" w14:textId="5EB2C2FE"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88</w:t>
            </w:r>
          </w:p>
        </w:tc>
        <w:tc>
          <w:tcPr>
            <w:tcW w:w="520" w:type="dxa"/>
            <w:tcMar>
              <w:top w:w="15" w:type="dxa"/>
              <w:left w:w="15" w:type="dxa"/>
              <w:bottom w:w="0" w:type="dxa"/>
              <w:right w:w="15" w:type="dxa"/>
            </w:tcMar>
            <w:vAlign w:val="center"/>
            <w:hideMark/>
          </w:tcPr>
          <w:p w14:paraId="0F20FB2A" w14:textId="1F58E1C2"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14</w:t>
            </w:r>
          </w:p>
        </w:tc>
      </w:tr>
      <w:tr w:rsidR="009866CD" w:rsidRPr="009866CD" w14:paraId="5ECD5011" w14:textId="77777777" w:rsidTr="00FC246F">
        <w:trPr>
          <w:trHeight w:val="227"/>
          <w:jc w:val="center"/>
        </w:trPr>
        <w:tc>
          <w:tcPr>
            <w:tcW w:w="0" w:type="auto"/>
            <w:vMerge/>
            <w:vAlign w:val="center"/>
            <w:hideMark/>
          </w:tcPr>
          <w:p w14:paraId="459AAD11"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59EE4635"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250841B6"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48CDB085"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15F9AA26"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REST1</w:t>
            </w:r>
          </w:p>
        </w:tc>
        <w:tc>
          <w:tcPr>
            <w:tcW w:w="120" w:type="dxa"/>
            <w:tcMar>
              <w:top w:w="15" w:type="dxa"/>
              <w:left w:w="15" w:type="dxa"/>
              <w:bottom w:w="0" w:type="dxa"/>
              <w:right w:w="15" w:type="dxa"/>
            </w:tcMar>
            <w:vAlign w:val="center"/>
            <w:hideMark/>
          </w:tcPr>
          <w:p w14:paraId="26012064"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w:t>
            </w:r>
          </w:p>
        </w:tc>
        <w:tc>
          <w:tcPr>
            <w:tcW w:w="800" w:type="dxa"/>
            <w:tcMar>
              <w:top w:w="15" w:type="dxa"/>
              <w:left w:w="15" w:type="dxa"/>
              <w:bottom w:w="0" w:type="dxa"/>
              <w:right w:w="15" w:type="dxa"/>
            </w:tcMar>
            <w:vAlign w:val="center"/>
            <w:hideMark/>
          </w:tcPr>
          <w:p w14:paraId="144452BB"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TASK</w:t>
            </w:r>
          </w:p>
        </w:tc>
        <w:tc>
          <w:tcPr>
            <w:tcW w:w="680" w:type="dxa"/>
            <w:tcMar>
              <w:top w:w="15" w:type="dxa"/>
              <w:left w:w="113" w:type="dxa"/>
              <w:bottom w:w="0" w:type="dxa"/>
              <w:right w:w="15" w:type="dxa"/>
            </w:tcMar>
            <w:vAlign w:val="center"/>
            <w:hideMark/>
          </w:tcPr>
          <w:p w14:paraId="1C267E77" w14:textId="23D7A50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07</w:t>
            </w:r>
          </w:p>
        </w:tc>
        <w:tc>
          <w:tcPr>
            <w:tcW w:w="520" w:type="dxa"/>
            <w:tcMar>
              <w:top w:w="15" w:type="dxa"/>
              <w:left w:w="15" w:type="dxa"/>
              <w:bottom w:w="0" w:type="dxa"/>
              <w:right w:w="15" w:type="dxa"/>
            </w:tcMar>
            <w:vAlign w:val="center"/>
            <w:hideMark/>
          </w:tcPr>
          <w:p w14:paraId="0BCE6D5B" w14:textId="2978206E"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06</w:t>
            </w:r>
          </w:p>
        </w:tc>
        <w:tc>
          <w:tcPr>
            <w:tcW w:w="520" w:type="dxa"/>
            <w:tcMar>
              <w:top w:w="15" w:type="dxa"/>
              <w:left w:w="15" w:type="dxa"/>
              <w:bottom w:w="0" w:type="dxa"/>
              <w:right w:w="15" w:type="dxa"/>
            </w:tcMar>
            <w:vAlign w:val="center"/>
            <w:hideMark/>
          </w:tcPr>
          <w:p w14:paraId="0945F289" w14:textId="488CC4C6"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37</w:t>
            </w:r>
          </w:p>
        </w:tc>
        <w:tc>
          <w:tcPr>
            <w:tcW w:w="520" w:type="dxa"/>
            <w:tcMar>
              <w:top w:w="15" w:type="dxa"/>
              <w:left w:w="15" w:type="dxa"/>
              <w:bottom w:w="0" w:type="dxa"/>
              <w:right w:w="15" w:type="dxa"/>
            </w:tcMar>
            <w:vAlign w:val="center"/>
            <w:hideMark/>
          </w:tcPr>
          <w:p w14:paraId="5B762744" w14:textId="6B186F44"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49</w:t>
            </w:r>
          </w:p>
        </w:tc>
      </w:tr>
      <w:tr w:rsidR="009866CD" w:rsidRPr="009866CD" w14:paraId="069B44CE" w14:textId="77777777" w:rsidTr="00FC246F">
        <w:trPr>
          <w:trHeight w:val="227"/>
          <w:jc w:val="center"/>
        </w:trPr>
        <w:tc>
          <w:tcPr>
            <w:tcW w:w="0" w:type="auto"/>
            <w:vMerge/>
            <w:vAlign w:val="center"/>
            <w:hideMark/>
          </w:tcPr>
          <w:p w14:paraId="05857964"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6C8EA34E"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371BC718"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3FB1C2F4"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2190DF50"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MOVI2</w:t>
            </w:r>
          </w:p>
        </w:tc>
        <w:tc>
          <w:tcPr>
            <w:tcW w:w="120" w:type="dxa"/>
            <w:tcMar>
              <w:top w:w="15" w:type="dxa"/>
              <w:left w:w="15" w:type="dxa"/>
              <w:bottom w:w="0" w:type="dxa"/>
              <w:right w:w="15" w:type="dxa"/>
            </w:tcMar>
            <w:vAlign w:val="center"/>
            <w:hideMark/>
          </w:tcPr>
          <w:p w14:paraId="4DD3BD47" w14:textId="77777777" w:rsidR="009866CD" w:rsidRPr="009866CD" w:rsidRDefault="009866CD" w:rsidP="009866CD">
            <w:pPr>
              <w:spacing w:after="0" w:line="360" w:lineRule="auto"/>
              <w:jc w:val="right"/>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 </w:t>
            </w:r>
          </w:p>
        </w:tc>
        <w:tc>
          <w:tcPr>
            <w:tcW w:w="800" w:type="dxa"/>
            <w:tcMar>
              <w:top w:w="15" w:type="dxa"/>
              <w:left w:w="15" w:type="dxa"/>
              <w:bottom w:w="0" w:type="dxa"/>
              <w:right w:w="15" w:type="dxa"/>
            </w:tcMar>
            <w:vAlign w:val="center"/>
            <w:hideMark/>
          </w:tcPr>
          <w:p w14:paraId="4F1135FE"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REST1</w:t>
            </w:r>
          </w:p>
        </w:tc>
        <w:tc>
          <w:tcPr>
            <w:tcW w:w="680" w:type="dxa"/>
            <w:tcMar>
              <w:top w:w="15" w:type="dxa"/>
              <w:left w:w="113" w:type="dxa"/>
              <w:bottom w:w="0" w:type="dxa"/>
              <w:right w:w="15" w:type="dxa"/>
            </w:tcMar>
            <w:vAlign w:val="center"/>
            <w:hideMark/>
          </w:tcPr>
          <w:p w14:paraId="62512C03" w14:textId="6E34F868"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35</w:t>
            </w:r>
          </w:p>
        </w:tc>
        <w:tc>
          <w:tcPr>
            <w:tcW w:w="520" w:type="dxa"/>
            <w:tcMar>
              <w:top w:w="15" w:type="dxa"/>
              <w:left w:w="15" w:type="dxa"/>
              <w:bottom w:w="0" w:type="dxa"/>
              <w:right w:w="15" w:type="dxa"/>
            </w:tcMar>
            <w:vAlign w:val="center"/>
            <w:hideMark/>
          </w:tcPr>
          <w:p w14:paraId="5F1247A7" w14:textId="6CE71C3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20</w:t>
            </w:r>
          </w:p>
        </w:tc>
        <w:tc>
          <w:tcPr>
            <w:tcW w:w="520" w:type="dxa"/>
            <w:tcMar>
              <w:top w:w="15" w:type="dxa"/>
              <w:left w:w="15" w:type="dxa"/>
              <w:bottom w:w="0" w:type="dxa"/>
              <w:right w:w="15" w:type="dxa"/>
            </w:tcMar>
            <w:vAlign w:val="center"/>
            <w:hideMark/>
          </w:tcPr>
          <w:p w14:paraId="5B53C654" w14:textId="5470F1F1"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02</w:t>
            </w:r>
          </w:p>
        </w:tc>
        <w:tc>
          <w:tcPr>
            <w:tcW w:w="520" w:type="dxa"/>
            <w:tcMar>
              <w:top w:w="15" w:type="dxa"/>
              <w:left w:w="15" w:type="dxa"/>
              <w:bottom w:w="0" w:type="dxa"/>
              <w:right w:w="15" w:type="dxa"/>
            </w:tcMar>
            <w:vAlign w:val="center"/>
            <w:hideMark/>
          </w:tcPr>
          <w:p w14:paraId="37EC7D9A" w14:textId="3F9C9151"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77</w:t>
            </w:r>
          </w:p>
        </w:tc>
      </w:tr>
      <w:tr w:rsidR="009866CD" w:rsidRPr="009866CD" w14:paraId="285E1F53" w14:textId="77777777" w:rsidTr="00FC246F">
        <w:trPr>
          <w:trHeight w:val="227"/>
          <w:jc w:val="center"/>
        </w:trPr>
        <w:tc>
          <w:tcPr>
            <w:tcW w:w="0" w:type="auto"/>
            <w:vMerge/>
            <w:vAlign w:val="center"/>
            <w:hideMark/>
          </w:tcPr>
          <w:p w14:paraId="0DAB4DBC"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7FD1CFED"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2F22C4DD"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63E71F3C"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34A62F8B"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MOVI2</w:t>
            </w:r>
          </w:p>
        </w:tc>
        <w:tc>
          <w:tcPr>
            <w:tcW w:w="120" w:type="dxa"/>
            <w:tcMar>
              <w:top w:w="15" w:type="dxa"/>
              <w:left w:w="15" w:type="dxa"/>
              <w:bottom w:w="0" w:type="dxa"/>
              <w:right w:w="15" w:type="dxa"/>
            </w:tcMar>
            <w:vAlign w:val="center"/>
            <w:hideMark/>
          </w:tcPr>
          <w:p w14:paraId="667AACCE"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w:t>
            </w:r>
          </w:p>
        </w:tc>
        <w:tc>
          <w:tcPr>
            <w:tcW w:w="800" w:type="dxa"/>
            <w:tcMar>
              <w:top w:w="15" w:type="dxa"/>
              <w:left w:w="15" w:type="dxa"/>
              <w:bottom w:w="0" w:type="dxa"/>
              <w:right w:w="15" w:type="dxa"/>
            </w:tcMar>
            <w:vAlign w:val="center"/>
            <w:hideMark/>
          </w:tcPr>
          <w:p w14:paraId="0B44355A"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TASK</w:t>
            </w:r>
          </w:p>
        </w:tc>
        <w:tc>
          <w:tcPr>
            <w:tcW w:w="680" w:type="dxa"/>
            <w:tcMar>
              <w:top w:w="15" w:type="dxa"/>
              <w:left w:w="113" w:type="dxa"/>
              <w:bottom w:w="0" w:type="dxa"/>
              <w:right w:w="15" w:type="dxa"/>
            </w:tcMar>
            <w:vAlign w:val="center"/>
            <w:hideMark/>
          </w:tcPr>
          <w:p w14:paraId="52BF815B" w14:textId="5D08523A"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94</w:t>
            </w:r>
          </w:p>
        </w:tc>
        <w:tc>
          <w:tcPr>
            <w:tcW w:w="520" w:type="dxa"/>
            <w:tcMar>
              <w:top w:w="15" w:type="dxa"/>
              <w:left w:w="15" w:type="dxa"/>
              <w:bottom w:w="0" w:type="dxa"/>
              <w:right w:w="15" w:type="dxa"/>
            </w:tcMar>
            <w:vAlign w:val="center"/>
            <w:hideMark/>
          </w:tcPr>
          <w:p w14:paraId="17D25AB9" w14:textId="1957E175"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20</w:t>
            </w:r>
          </w:p>
        </w:tc>
        <w:tc>
          <w:tcPr>
            <w:tcW w:w="520" w:type="dxa"/>
            <w:tcMar>
              <w:top w:w="15" w:type="dxa"/>
              <w:left w:w="15" w:type="dxa"/>
              <w:bottom w:w="0" w:type="dxa"/>
              <w:right w:w="15" w:type="dxa"/>
            </w:tcMar>
            <w:vAlign w:val="center"/>
            <w:hideMark/>
          </w:tcPr>
          <w:p w14:paraId="7BEF3CCD" w14:textId="61745BB5"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24</w:t>
            </w:r>
          </w:p>
        </w:tc>
        <w:tc>
          <w:tcPr>
            <w:tcW w:w="520" w:type="dxa"/>
            <w:tcMar>
              <w:top w:w="15" w:type="dxa"/>
              <w:left w:w="15" w:type="dxa"/>
              <w:bottom w:w="0" w:type="dxa"/>
              <w:right w:w="15" w:type="dxa"/>
            </w:tcMar>
            <w:vAlign w:val="center"/>
            <w:hideMark/>
          </w:tcPr>
          <w:p w14:paraId="23FC7D42" w14:textId="3CB88C63"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37</w:t>
            </w:r>
          </w:p>
        </w:tc>
      </w:tr>
      <w:tr w:rsidR="009866CD" w:rsidRPr="009866CD" w14:paraId="4ACE691D" w14:textId="77777777" w:rsidTr="00FC246F">
        <w:trPr>
          <w:trHeight w:val="227"/>
          <w:jc w:val="center"/>
        </w:trPr>
        <w:tc>
          <w:tcPr>
            <w:tcW w:w="0" w:type="auto"/>
            <w:vMerge/>
            <w:vAlign w:val="center"/>
            <w:hideMark/>
          </w:tcPr>
          <w:p w14:paraId="3DE47E88"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01D6F6E9"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2ECAF168"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3A9BF56E"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0C2354DB"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REST1</w:t>
            </w:r>
          </w:p>
        </w:tc>
        <w:tc>
          <w:tcPr>
            <w:tcW w:w="120" w:type="dxa"/>
            <w:tcMar>
              <w:top w:w="15" w:type="dxa"/>
              <w:left w:w="15" w:type="dxa"/>
              <w:bottom w:w="0" w:type="dxa"/>
              <w:right w:w="15" w:type="dxa"/>
            </w:tcMar>
            <w:vAlign w:val="center"/>
            <w:hideMark/>
          </w:tcPr>
          <w:p w14:paraId="427B0B82"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w:t>
            </w:r>
          </w:p>
        </w:tc>
        <w:tc>
          <w:tcPr>
            <w:tcW w:w="800" w:type="dxa"/>
            <w:tcMar>
              <w:top w:w="15" w:type="dxa"/>
              <w:left w:w="15" w:type="dxa"/>
              <w:bottom w:w="0" w:type="dxa"/>
              <w:right w:w="15" w:type="dxa"/>
            </w:tcMar>
            <w:vAlign w:val="center"/>
            <w:hideMark/>
          </w:tcPr>
          <w:p w14:paraId="05754BAD"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TASK</w:t>
            </w:r>
          </w:p>
        </w:tc>
        <w:tc>
          <w:tcPr>
            <w:tcW w:w="680" w:type="dxa"/>
            <w:tcMar>
              <w:top w:w="15" w:type="dxa"/>
              <w:left w:w="113" w:type="dxa"/>
              <w:bottom w:w="0" w:type="dxa"/>
              <w:right w:w="15" w:type="dxa"/>
            </w:tcMar>
            <w:vAlign w:val="center"/>
            <w:hideMark/>
          </w:tcPr>
          <w:p w14:paraId="7FE4F054" w14:textId="0465D6B4"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16</w:t>
            </w:r>
          </w:p>
        </w:tc>
        <w:tc>
          <w:tcPr>
            <w:tcW w:w="520" w:type="dxa"/>
            <w:tcMar>
              <w:top w:w="15" w:type="dxa"/>
              <w:left w:w="15" w:type="dxa"/>
              <w:bottom w:w="0" w:type="dxa"/>
              <w:right w:w="15" w:type="dxa"/>
            </w:tcMar>
            <w:vAlign w:val="center"/>
            <w:hideMark/>
          </w:tcPr>
          <w:p w14:paraId="0CE4C778" w14:textId="17828D11"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98</w:t>
            </w:r>
          </w:p>
        </w:tc>
        <w:tc>
          <w:tcPr>
            <w:tcW w:w="520" w:type="dxa"/>
            <w:tcMar>
              <w:top w:w="15" w:type="dxa"/>
              <w:left w:w="15" w:type="dxa"/>
              <w:bottom w:w="0" w:type="dxa"/>
              <w:right w:w="15" w:type="dxa"/>
            </w:tcMar>
            <w:vAlign w:val="center"/>
            <w:hideMark/>
          </w:tcPr>
          <w:p w14:paraId="3FC5114C" w14:textId="6CDE58E4"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51</w:t>
            </w:r>
          </w:p>
        </w:tc>
        <w:tc>
          <w:tcPr>
            <w:tcW w:w="520" w:type="dxa"/>
            <w:tcMar>
              <w:top w:w="15" w:type="dxa"/>
              <w:left w:w="15" w:type="dxa"/>
              <w:bottom w:w="0" w:type="dxa"/>
              <w:right w:w="15" w:type="dxa"/>
            </w:tcMar>
            <w:vAlign w:val="center"/>
            <w:hideMark/>
          </w:tcPr>
          <w:p w14:paraId="06356E20" w14:textId="4174A5D0"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40</w:t>
            </w:r>
          </w:p>
        </w:tc>
      </w:tr>
      <w:tr w:rsidR="009866CD" w:rsidRPr="009866CD" w14:paraId="0F0C3CC4" w14:textId="77777777" w:rsidTr="00FC246F">
        <w:trPr>
          <w:trHeight w:val="227"/>
          <w:jc w:val="center"/>
        </w:trPr>
        <w:tc>
          <w:tcPr>
            <w:tcW w:w="0" w:type="auto"/>
            <w:vMerge/>
            <w:vAlign w:val="center"/>
            <w:hideMark/>
          </w:tcPr>
          <w:p w14:paraId="6BA34CCF"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72C681C7"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446DB4BE"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3FBBA3D5"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1C88EECF"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REST1</w:t>
            </w:r>
          </w:p>
        </w:tc>
        <w:tc>
          <w:tcPr>
            <w:tcW w:w="120" w:type="dxa"/>
            <w:tcMar>
              <w:top w:w="15" w:type="dxa"/>
              <w:left w:w="15" w:type="dxa"/>
              <w:bottom w:w="0" w:type="dxa"/>
              <w:right w:w="15" w:type="dxa"/>
            </w:tcMar>
            <w:vAlign w:val="center"/>
            <w:hideMark/>
          </w:tcPr>
          <w:p w14:paraId="4C3E392A"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w:t>
            </w:r>
          </w:p>
        </w:tc>
        <w:tc>
          <w:tcPr>
            <w:tcW w:w="800" w:type="dxa"/>
            <w:tcMar>
              <w:top w:w="15" w:type="dxa"/>
              <w:left w:w="15" w:type="dxa"/>
              <w:bottom w:w="0" w:type="dxa"/>
              <w:right w:w="15" w:type="dxa"/>
            </w:tcMar>
            <w:vAlign w:val="center"/>
            <w:hideMark/>
          </w:tcPr>
          <w:p w14:paraId="0A23E26B"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REST1</w:t>
            </w:r>
          </w:p>
        </w:tc>
        <w:tc>
          <w:tcPr>
            <w:tcW w:w="680" w:type="dxa"/>
            <w:tcMar>
              <w:top w:w="15" w:type="dxa"/>
              <w:left w:w="113" w:type="dxa"/>
              <w:bottom w:w="0" w:type="dxa"/>
              <w:right w:w="15" w:type="dxa"/>
            </w:tcMar>
            <w:vAlign w:val="center"/>
            <w:hideMark/>
          </w:tcPr>
          <w:p w14:paraId="1DB1D467" w14:textId="2A9F467A"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23</w:t>
            </w:r>
          </w:p>
        </w:tc>
        <w:tc>
          <w:tcPr>
            <w:tcW w:w="520" w:type="dxa"/>
            <w:tcMar>
              <w:top w:w="15" w:type="dxa"/>
              <w:left w:w="15" w:type="dxa"/>
              <w:bottom w:w="0" w:type="dxa"/>
              <w:right w:w="15" w:type="dxa"/>
            </w:tcMar>
            <w:vAlign w:val="center"/>
            <w:hideMark/>
          </w:tcPr>
          <w:p w14:paraId="4A2E295E" w14:textId="3E7826C5"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91</w:t>
            </w:r>
          </w:p>
        </w:tc>
        <w:tc>
          <w:tcPr>
            <w:tcW w:w="520" w:type="dxa"/>
            <w:tcMar>
              <w:top w:w="15" w:type="dxa"/>
              <w:left w:w="15" w:type="dxa"/>
              <w:bottom w:w="0" w:type="dxa"/>
              <w:right w:w="15" w:type="dxa"/>
            </w:tcMar>
            <w:vAlign w:val="center"/>
            <w:hideMark/>
          </w:tcPr>
          <w:p w14:paraId="67F5CC98" w14:textId="2155728C"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53</w:t>
            </w:r>
          </w:p>
        </w:tc>
        <w:tc>
          <w:tcPr>
            <w:tcW w:w="520" w:type="dxa"/>
            <w:tcMar>
              <w:top w:w="15" w:type="dxa"/>
              <w:left w:w="15" w:type="dxa"/>
              <w:bottom w:w="0" w:type="dxa"/>
              <w:right w:w="15" w:type="dxa"/>
            </w:tcMar>
            <w:vAlign w:val="center"/>
            <w:hideMark/>
          </w:tcPr>
          <w:p w14:paraId="5BB6CE11" w14:textId="7F77B394"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34</w:t>
            </w:r>
          </w:p>
        </w:tc>
      </w:tr>
      <w:tr w:rsidR="009866CD" w:rsidRPr="009866CD" w14:paraId="5043B48B" w14:textId="77777777" w:rsidTr="00FC246F">
        <w:trPr>
          <w:trHeight w:val="170"/>
          <w:jc w:val="center"/>
        </w:trPr>
        <w:tc>
          <w:tcPr>
            <w:tcW w:w="460" w:type="dxa"/>
            <w:tcMar>
              <w:top w:w="15" w:type="dxa"/>
              <w:left w:w="15" w:type="dxa"/>
              <w:bottom w:w="0" w:type="dxa"/>
              <w:right w:w="15" w:type="dxa"/>
            </w:tcMar>
            <w:vAlign w:val="center"/>
            <w:hideMark/>
          </w:tcPr>
          <w:p w14:paraId="6383F5D4" w14:textId="77777777" w:rsidR="009866CD" w:rsidRPr="00FC246F" w:rsidRDefault="009866CD" w:rsidP="009866CD">
            <w:pPr>
              <w:spacing w:after="0" w:line="240" w:lineRule="auto"/>
              <w:rPr>
                <w:rFonts w:ascii="Arial Nova Light" w:eastAsia="Times New Roman" w:hAnsi="Arial Nova Light" w:cs="Arial"/>
                <w:sz w:val="14"/>
                <w:szCs w:val="14"/>
              </w:rPr>
            </w:pPr>
          </w:p>
        </w:tc>
        <w:tc>
          <w:tcPr>
            <w:tcW w:w="1420" w:type="dxa"/>
            <w:tcMar>
              <w:top w:w="15" w:type="dxa"/>
              <w:left w:w="15" w:type="dxa"/>
              <w:bottom w:w="0" w:type="dxa"/>
              <w:right w:w="15" w:type="dxa"/>
            </w:tcMar>
            <w:vAlign w:val="center"/>
            <w:hideMark/>
          </w:tcPr>
          <w:p w14:paraId="587AC2EB" w14:textId="77777777" w:rsidR="009866CD" w:rsidRPr="00FC246F" w:rsidRDefault="009866CD" w:rsidP="009866CD">
            <w:pPr>
              <w:spacing w:after="0" w:line="240" w:lineRule="auto"/>
              <w:rPr>
                <w:rFonts w:ascii="Arial Nova Light" w:eastAsia="Times New Roman" w:hAnsi="Arial Nova Light" w:cs="Times New Roman"/>
                <w:sz w:val="14"/>
                <w:szCs w:val="14"/>
              </w:rPr>
            </w:pPr>
          </w:p>
        </w:tc>
        <w:tc>
          <w:tcPr>
            <w:tcW w:w="1540" w:type="dxa"/>
            <w:tcMar>
              <w:top w:w="15" w:type="dxa"/>
              <w:left w:w="15" w:type="dxa"/>
              <w:bottom w:w="0" w:type="dxa"/>
              <w:right w:w="15" w:type="dxa"/>
            </w:tcMar>
            <w:vAlign w:val="center"/>
            <w:hideMark/>
          </w:tcPr>
          <w:p w14:paraId="7894A9B4" w14:textId="77777777" w:rsidR="009866CD" w:rsidRPr="00FC246F" w:rsidRDefault="009866CD" w:rsidP="009866CD">
            <w:pPr>
              <w:spacing w:after="0" w:line="240" w:lineRule="auto"/>
              <w:rPr>
                <w:rFonts w:ascii="Arial Nova Light" w:eastAsia="Times New Roman" w:hAnsi="Arial Nova Light" w:cs="Times New Roman"/>
                <w:sz w:val="14"/>
                <w:szCs w:val="14"/>
              </w:rPr>
            </w:pPr>
          </w:p>
        </w:tc>
        <w:tc>
          <w:tcPr>
            <w:tcW w:w="1540" w:type="dxa"/>
            <w:tcMar>
              <w:top w:w="15" w:type="dxa"/>
              <w:left w:w="15" w:type="dxa"/>
              <w:bottom w:w="0" w:type="dxa"/>
              <w:right w:w="113" w:type="dxa"/>
            </w:tcMar>
            <w:vAlign w:val="center"/>
            <w:hideMark/>
          </w:tcPr>
          <w:p w14:paraId="7A3F53A6" w14:textId="77777777" w:rsidR="009866CD" w:rsidRPr="00FC246F" w:rsidRDefault="009866CD" w:rsidP="009866CD">
            <w:pPr>
              <w:spacing w:after="0" w:line="240" w:lineRule="auto"/>
              <w:rPr>
                <w:rFonts w:ascii="Arial Nova Light" w:eastAsia="Times New Roman" w:hAnsi="Arial Nova Light" w:cs="Times New Roman"/>
                <w:sz w:val="14"/>
                <w:szCs w:val="14"/>
              </w:rPr>
            </w:pPr>
          </w:p>
        </w:tc>
        <w:tc>
          <w:tcPr>
            <w:tcW w:w="800" w:type="dxa"/>
            <w:tcMar>
              <w:top w:w="15" w:type="dxa"/>
              <w:left w:w="15" w:type="dxa"/>
              <w:bottom w:w="0" w:type="dxa"/>
              <w:right w:w="15" w:type="dxa"/>
            </w:tcMar>
            <w:vAlign w:val="center"/>
            <w:hideMark/>
          </w:tcPr>
          <w:p w14:paraId="6A7911D8" w14:textId="77777777" w:rsidR="009866CD" w:rsidRPr="00FC246F" w:rsidRDefault="009866CD" w:rsidP="009866CD">
            <w:pPr>
              <w:spacing w:after="0" w:line="240" w:lineRule="auto"/>
              <w:rPr>
                <w:rFonts w:ascii="Arial Nova Light" w:eastAsia="Times New Roman" w:hAnsi="Arial Nova Light" w:cs="Times New Roman"/>
                <w:sz w:val="14"/>
                <w:szCs w:val="14"/>
              </w:rPr>
            </w:pPr>
          </w:p>
        </w:tc>
        <w:tc>
          <w:tcPr>
            <w:tcW w:w="120" w:type="dxa"/>
            <w:tcMar>
              <w:top w:w="15" w:type="dxa"/>
              <w:left w:w="15" w:type="dxa"/>
              <w:bottom w:w="0" w:type="dxa"/>
              <w:right w:w="15" w:type="dxa"/>
            </w:tcMar>
            <w:vAlign w:val="center"/>
            <w:hideMark/>
          </w:tcPr>
          <w:p w14:paraId="41AE8620" w14:textId="77777777" w:rsidR="009866CD" w:rsidRPr="00FC246F" w:rsidRDefault="009866CD" w:rsidP="009866CD">
            <w:pPr>
              <w:spacing w:after="0" w:line="240" w:lineRule="auto"/>
              <w:rPr>
                <w:rFonts w:ascii="Arial Nova Light" w:eastAsia="Times New Roman" w:hAnsi="Arial Nova Light" w:cs="Times New Roman"/>
                <w:sz w:val="14"/>
                <w:szCs w:val="14"/>
              </w:rPr>
            </w:pPr>
          </w:p>
        </w:tc>
        <w:tc>
          <w:tcPr>
            <w:tcW w:w="800" w:type="dxa"/>
            <w:tcMar>
              <w:top w:w="15" w:type="dxa"/>
              <w:left w:w="15" w:type="dxa"/>
              <w:bottom w:w="0" w:type="dxa"/>
              <w:right w:w="15" w:type="dxa"/>
            </w:tcMar>
            <w:vAlign w:val="center"/>
            <w:hideMark/>
          </w:tcPr>
          <w:p w14:paraId="5F5C60BA" w14:textId="77777777" w:rsidR="009866CD" w:rsidRPr="00FC246F" w:rsidRDefault="009866CD" w:rsidP="009866CD">
            <w:pPr>
              <w:spacing w:after="0" w:line="240" w:lineRule="auto"/>
              <w:rPr>
                <w:rFonts w:ascii="Arial Nova Light" w:eastAsia="Times New Roman" w:hAnsi="Arial Nova Light" w:cs="Times New Roman"/>
                <w:sz w:val="14"/>
                <w:szCs w:val="14"/>
              </w:rPr>
            </w:pPr>
          </w:p>
        </w:tc>
        <w:tc>
          <w:tcPr>
            <w:tcW w:w="680" w:type="dxa"/>
            <w:tcMar>
              <w:top w:w="15" w:type="dxa"/>
              <w:left w:w="113" w:type="dxa"/>
              <w:bottom w:w="0" w:type="dxa"/>
              <w:right w:w="15" w:type="dxa"/>
            </w:tcMar>
            <w:vAlign w:val="center"/>
            <w:hideMark/>
          </w:tcPr>
          <w:p w14:paraId="75F79702" w14:textId="77777777" w:rsidR="009866CD" w:rsidRPr="00FC246F" w:rsidRDefault="009866CD" w:rsidP="009866CD">
            <w:pPr>
              <w:spacing w:after="0" w:line="240" w:lineRule="auto"/>
              <w:rPr>
                <w:rFonts w:ascii="Arial Nova Light" w:eastAsia="Times New Roman" w:hAnsi="Arial Nova Light" w:cs="Times New Roman"/>
                <w:sz w:val="14"/>
                <w:szCs w:val="14"/>
              </w:rPr>
            </w:pPr>
          </w:p>
        </w:tc>
        <w:tc>
          <w:tcPr>
            <w:tcW w:w="520" w:type="dxa"/>
            <w:tcMar>
              <w:top w:w="15" w:type="dxa"/>
              <w:left w:w="15" w:type="dxa"/>
              <w:bottom w:w="0" w:type="dxa"/>
              <w:right w:w="15" w:type="dxa"/>
            </w:tcMar>
            <w:vAlign w:val="center"/>
            <w:hideMark/>
          </w:tcPr>
          <w:p w14:paraId="366926F5" w14:textId="77777777" w:rsidR="009866CD" w:rsidRPr="00FC246F" w:rsidRDefault="009866CD" w:rsidP="009866CD">
            <w:pPr>
              <w:spacing w:after="0" w:line="240" w:lineRule="auto"/>
              <w:rPr>
                <w:rFonts w:ascii="Arial Nova Light" w:eastAsia="Times New Roman" w:hAnsi="Arial Nova Light" w:cs="Times New Roman"/>
                <w:sz w:val="14"/>
                <w:szCs w:val="14"/>
              </w:rPr>
            </w:pPr>
          </w:p>
        </w:tc>
        <w:tc>
          <w:tcPr>
            <w:tcW w:w="520" w:type="dxa"/>
            <w:tcMar>
              <w:top w:w="15" w:type="dxa"/>
              <w:left w:w="15" w:type="dxa"/>
              <w:bottom w:w="0" w:type="dxa"/>
              <w:right w:w="15" w:type="dxa"/>
            </w:tcMar>
            <w:vAlign w:val="center"/>
            <w:hideMark/>
          </w:tcPr>
          <w:p w14:paraId="7B0848F6" w14:textId="77777777" w:rsidR="009866CD" w:rsidRPr="00FC246F" w:rsidRDefault="009866CD" w:rsidP="009866CD">
            <w:pPr>
              <w:spacing w:after="0" w:line="240" w:lineRule="auto"/>
              <w:rPr>
                <w:rFonts w:ascii="Arial Nova Light" w:eastAsia="Times New Roman" w:hAnsi="Arial Nova Light" w:cs="Times New Roman"/>
                <w:sz w:val="14"/>
                <w:szCs w:val="14"/>
              </w:rPr>
            </w:pPr>
          </w:p>
        </w:tc>
        <w:tc>
          <w:tcPr>
            <w:tcW w:w="520" w:type="dxa"/>
            <w:tcMar>
              <w:top w:w="15" w:type="dxa"/>
              <w:left w:w="15" w:type="dxa"/>
              <w:bottom w:w="0" w:type="dxa"/>
              <w:right w:w="15" w:type="dxa"/>
            </w:tcMar>
            <w:vAlign w:val="center"/>
            <w:hideMark/>
          </w:tcPr>
          <w:p w14:paraId="07E3FBE8" w14:textId="77777777" w:rsidR="009866CD" w:rsidRPr="00FC246F" w:rsidRDefault="009866CD" w:rsidP="009866CD">
            <w:pPr>
              <w:spacing w:after="0" w:line="240" w:lineRule="auto"/>
              <w:rPr>
                <w:rFonts w:ascii="Arial Nova Light" w:eastAsia="Times New Roman" w:hAnsi="Arial Nova Light" w:cs="Times New Roman"/>
                <w:sz w:val="14"/>
                <w:szCs w:val="14"/>
              </w:rPr>
            </w:pPr>
          </w:p>
        </w:tc>
      </w:tr>
      <w:tr w:rsidR="009866CD" w:rsidRPr="009866CD" w14:paraId="43D423F0" w14:textId="77777777" w:rsidTr="00FC246F">
        <w:trPr>
          <w:trHeight w:val="227"/>
          <w:jc w:val="center"/>
        </w:trPr>
        <w:tc>
          <w:tcPr>
            <w:tcW w:w="460" w:type="dxa"/>
            <w:vMerge w:val="restart"/>
            <w:tcMar>
              <w:top w:w="15" w:type="dxa"/>
              <w:left w:w="15" w:type="dxa"/>
              <w:bottom w:w="0" w:type="dxa"/>
              <w:right w:w="15" w:type="dxa"/>
            </w:tcMar>
            <w:vAlign w:val="center"/>
            <w:hideMark/>
          </w:tcPr>
          <w:p w14:paraId="50721A5A" w14:textId="77777777" w:rsidR="009866CD" w:rsidRPr="009866CD" w:rsidRDefault="009866CD" w:rsidP="009866CD">
            <w:pPr>
              <w:spacing w:after="0" w:line="240" w:lineRule="auto"/>
              <w:jc w:val="center"/>
              <w:rPr>
                <w:rFonts w:ascii="Arial" w:eastAsia="Times New Roman" w:hAnsi="Arial" w:cs="Arial"/>
                <w:sz w:val="36"/>
                <w:szCs w:val="36"/>
              </w:rPr>
            </w:pPr>
            <w:r w:rsidRPr="009866CD">
              <w:rPr>
                <w:rFonts w:ascii="Arial Nova" w:eastAsia="Times New Roman" w:hAnsi="Arial Nova" w:cs="Helvetica"/>
                <w:b/>
                <w:bCs/>
                <w:color w:val="000000"/>
                <w:kern w:val="3"/>
                <w:sz w:val="14"/>
                <w:szCs w:val="14"/>
                <w:lang w:val="fr-CH"/>
              </w:rPr>
              <w:t>SN</w:t>
            </w:r>
            <w:r w:rsidRPr="009866CD">
              <w:rPr>
                <w:rFonts w:ascii="Arial Nova" w:eastAsia="Times New Roman" w:hAnsi="Arial Nova" w:cs="Arial"/>
                <w:b/>
                <w:bCs/>
                <w:color w:val="000000"/>
                <w:kern w:val="24"/>
                <w:sz w:val="14"/>
                <w:szCs w:val="14"/>
              </w:rPr>
              <w:t>-</w:t>
            </w:r>
          </w:p>
          <w:p w14:paraId="4469D114" w14:textId="77777777" w:rsidR="009866CD" w:rsidRPr="009866CD" w:rsidRDefault="009866CD" w:rsidP="009866CD">
            <w:pPr>
              <w:spacing w:after="0" w:line="240" w:lineRule="auto"/>
              <w:jc w:val="center"/>
              <w:rPr>
                <w:rFonts w:ascii="Arial" w:eastAsia="Times New Roman" w:hAnsi="Arial" w:cs="Arial"/>
                <w:sz w:val="36"/>
                <w:szCs w:val="36"/>
              </w:rPr>
            </w:pPr>
            <w:r w:rsidRPr="009866CD">
              <w:rPr>
                <w:rFonts w:ascii="Arial Nova" w:eastAsia="Times New Roman" w:hAnsi="Arial Nova" w:cs="Arial"/>
                <w:b/>
                <w:bCs/>
                <w:color w:val="000000"/>
                <w:kern w:val="24"/>
                <w:sz w:val="14"/>
                <w:szCs w:val="14"/>
              </w:rPr>
              <w:t>SMN</w:t>
            </w:r>
          </w:p>
        </w:tc>
        <w:tc>
          <w:tcPr>
            <w:tcW w:w="1420" w:type="dxa"/>
            <w:vMerge w:val="restart"/>
            <w:tcMar>
              <w:top w:w="15" w:type="dxa"/>
              <w:left w:w="15" w:type="dxa"/>
              <w:bottom w:w="0" w:type="dxa"/>
              <w:right w:w="15" w:type="dxa"/>
            </w:tcMar>
            <w:vAlign w:val="center"/>
            <w:hideMark/>
          </w:tcPr>
          <w:p w14:paraId="2A86B2B3" w14:textId="559C05E5" w:rsidR="009866CD" w:rsidRPr="009866CD" w:rsidRDefault="003C2961" w:rsidP="009866CD">
            <w:pPr>
              <w:spacing w:after="0" w:line="360" w:lineRule="auto"/>
              <w:jc w:val="center"/>
              <w:rPr>
                <w:rFonts w:ascii="Arial" w:eastAsia="Times New Roman" w:hAnsi="Arial" w:cs="Arial"/>
                <w:sz w:val="36"/>
                <w:szCs w:val="36"/>
              </w:rPr>
            </w:pPr>
            <w:r w:rsidRPr="00736145">
              <w:rPr>
                <w:rFonts w:ascii="Arial Nova Light" w:eastAsia="Times New Roman" w:hAnsi="Arial Nova Light" w:cs="Helvetica"/>
                <w:i/>
                <w:iCs/>
                <w:color w:val="000000"/>
                <w:kern w:val="24"/>
                <w:sz w:val="14"/>
                <w:szCs w:val="14"/>
                <w:lang w:val="fr-CH"/>
              </w:rPr>
              <w:t>F</w:t>
            </w: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1,115) = 12</w:t>
            </w:r>
            <w:r w:rsidR="00736145">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31</w:t>
            </w:r>
          </w:p>
          <w:p w14:paraId="0C824CFB" w14:textId="1DAF717C"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rPr>
              <w:t xml:space="preserve"> </w:t>
            </w:r>
            <w:r w:rsidRPr="00736145">
              <w:rPr>
                <w:rFonts w:ascii="Arial Nova Light" w:eastAsia="Times New Roman" w:hAnsi="Arial Nova Light" w:cs="Helvetica"/>
                <w:i/>
                <w:iCs/>
                <w:color w:val="000000"/>
                <w:kern w:val="24"/>
                <w:sz w:val="14"/>
                <w:szCs w:val="14"/>
              </w:rPr>
              <w:t>p</w:t>
            </w:r>
            <w:r w:rsidRPr="00736145">
              <w:rPr>
                <w:rFonts w:ascii="Arial Nova Light" w:eastAsia="Times New Roman" w:hAnsi="Arial Nova Light" w:cs="Helvetica"/>
                <w:i/>
                <w:iCs/>
                <w:color w:val="000000"/>
                <w:kern w:val="24"/>
                <w:sz w:val="14"/>
                <w:szCs w:val="14"/>
                <w:lang w:val="fr-CH"/>
              </w:rPr>
              <w:t>&lt;</w:t>
            </w:r>
            <w:r w:rsidRPr="009866CD">
              <w:rPr>
                <w:rFonts w:ascii="Arial Nova Light" w:eastAsia="Times New Roman" w:hAnsi="Arial Nova Light" w:cs="Helvetica"/>
                <w:color w:val="000000"/>
                <w:kern w:val="24"/>
                <w:sz w:val="14"/>
                <w:szCs w:val="14"/>
                <w:lang w:val="fr-CH"/>
              </w:rPr>
              <w:t xml:space="preserve"> </w:t>
            </w:r>
            <w:r w:rsidR="00736145">
              <w:rPr>
                <w:rFonts w:ascii="Arial Nova Light" w:eastAsia="Times New Roman" w:hAnsi="Arial Nova Light" w:cs="Helvetica"/>
                <w:color w:val="000000"/>
                <w:kern w:val="24"/>
                <w:sz w:val="14"/>
                <w:szCs w:val="14"/>
                <w:lang w:val="fr-CH"/>
              </w:rPr>
              <w:t>.</w:t>
            </w:r>
            <w:r w:rsidRPr="009866CD">
              <w:rPr>
                <w:rFonts w:ascii="Arial Nova Light" w:eastAsia="Times New Roman" w:hAnsi="Arial Nova Light" w:cs="Helvetica"/>
                <w:color w:val="000000"/>
                <w:kern w:val="24"/>
                <w:sz w:val="14"/>
                <w:szCs w:val="14"/>
                <w:lang w:val="fr-CH"/>
              </w:rPr>
              <w:t>001</w:t>
            </w:r>
          </w:p>
          <w:p w14:paraId="7DCFE563" w14:textId="429C3656" w:rsidR="009866CD" w:rsidRPr="00826534" w:rsidRDefault="009866CD" w:rsidP="009866CD">
            <w:pPr>
              <w:spacing w:after="0" w:line="360" w:lineRule="auto"/>
              <w:jc w:val="center"/>
              <w:rPr>
                <w:rFonts w:ascii="Arial" w:eastAsia="Times New Roman" w:hAnsi="Arial" w:cs="Arial"/>
                <w:sz w:val="14"/>
                <w:szCs w:val="14"/>
              </w:rPr>
            </w:pPr>
            <w:r w:rsidRPr="00826534">
              <w:rPr>
                <w:rFonts w:ascii="Lato" w:eastAsia="Times New Roman" w:hAnsi="Lato" w:cs="Arial"/>
                <w:i/>
                <w:iCs/>
                <w:color w:val="4A4B51"/>
                <w:kern w:val="24"/>
                <w:sz w:val="14"/>
                <w:szCs w:val="14"/>
                <w:lang w:val="el-GR"/>
              </w:rPr>
              <w:t>η</w:t>
            </w:r>
            <w:r w:rsidRPr="00826534">
              <w:rPr>
                <w:rFonts w:ascii="Lato" w:eastAsia="Times New Roman" w:hAnsi="Lato" w:cs="Arial"/>
                <w:i/>
                <w:iCs/>
                <w:color w:val="4A4B51"/>
                <w:kern w:val="24"/>
                <w:position w:val="5"/>
                <w:sz w:val="14"/>
                <w:szCs w:val="14"/>
                <w:vertAlign w:val="superscript"/>
                <w:lang w:val="el-GR"/>
              </w:rPr>
              <w:t>2</w:t>
            </w:r>
            <w:r w:rsidRPr="00826534">
              <w:rPr>
                <w:rFonts w:ascii="Calibri" w:eastAsia="Times New Roman" w:hAnsi="Calibri" w:cs="Calibri"/>
                <w:i/>
                <w:iCs/>
                <w:color w:val="000000"/>
                <w:kern w:val="24"/>
                <w:sz w:val="14"/>
                <w:szCs w:val="14"/>
              </w:rPr>
              <w:t>=</w:t>
            </w:r>
            <w:r w:rsidRPr="00826534">
              <w:rPr>
                <w:rFonts w:ascii="Calibri" w:eastAsia="Times New Roman" w:hAnsi="Calibri" w:cs="Calibri"/>
                <w:color w:val="000000"/>
                <w:kern w:val="24"/>
                <w:sz w:val="14"/>
                <w:szCs w:val="14"/>
              </w:rPr>
              <w:t xml:space="preserve">  </w:t>
            </w:r>
            <w:r w:rsidR="00736145" w:rsidRPr="00826534">
              <w:rPr>
                <w:rFonts w:ascii="Arial Nova Light" w:eastAsia="Times New Roman" w:hAnsi="Arial Nova Light" w:cs="Arial"/>
                <w:color w:val="000000"/>
                <w:kern w:val="24"/>
                <w:sz w:val="14"/>
                <w:szCs w:val="14"/>
              </w:rPr>
              <w:t>.</w:t>
            </w:r>
            <w:r w:rsidRPr="00826534">
              <w:rPr>
                <w:rFonts w:ascii="Arial Nova Light" w:eastAsia="Times New Roman" w:hAnsi="Arial Nova Light" w:cs="Arial"/>
                <w:color w:val="000000"/>
                <w:kern w:val="24"/>
                <w:sz w:val="14"/>
                <w:szCs w:val="14"/>
              </w:rPr>
              <w:t>10</w:t>
            </w:r>
          </w:p>
          <w:p w14:paraId="2BA00D9D" w14:textId="645F0417" w:rsidR="009866CD" w:rsidRPr="009866CD" w:rsidRDefault="009866CD" w:rsidP="009866CD">
            <w:pPr>
              <w:spacing w:after="0" w:line="360" w:lineRule="auto"/>
              <w:jc w:val="center"/>
              <w:rPr>
                <w:rFonts w:ascii="Arial" w:eastAsia="Times New Roman" w:hAnsi="Arial" w:cs="Arial"/>
                <w:sz w:val="36"/>
                <w:szCs w:val="36"/>
              </w:rPr>
            </w:pPr>
            <w:r w:rsidRPr="0086715D">
              <w:rPr>
                <w:rFonts w:ascii="Arial Nova Light" w:eastAsia="Times New Roman" w:hAnsi="Arial Nova Light" w:cs="Arial"/>
                <w:i/>
                <w:iCs/>
                <w:color w:val="000000"/>
                <w:kern w:val="24"/>
                <w:sz w:val="14"/>
                <w:szCs w:val="14"/>
              </w:rPr>
              <w:t>CI</w:t>
            </w:r>
            <w:r w:rsidRPr="009866CD">
              <w:rPr>
                <w:rFonts w:ascii="Arial Nova Light" w:eastAsia="Times New Roman" w:hAnsi="Arial Nova Light" w:cs="Arial"/>
                <w:color w:val="000000"/>
                <w:kern w:val="24"/>
                <w:sz w:val="14"/>
                <w:szCs w:val="14"/>
              </w:rPr>
              <w:t xml:space="preserve"> 95% (</w:t>
            </w:r>
            <w:r w:rsidR="00172A19">
              <w:rPr>
                <w:rFonts w:ascii="Arial Nova Light" w:eastAsia="Times New Roman" w:hAnsi="Arial Nova Light" w:cs="Arial"/>
                <w:color w:val="000000"/>
                <w:kern w:val="24"/>
                <w:sz w:val="14"/>
                <w:szCs w:val="14"/>
              </w:rPr>
              <w:t>0</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03</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 xml:space="preserve"> 1</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w:t>
            </w:r>
          </w:p>
        </w:tc>
        <w:tc>
          <w:tcPr>
            <w:tcW w:w="1540" w:type="dxa"/>
            <w:vMerge w:val="restart"/>
            <w:tcMar>
              <w:top w:w="15" w:type="dxa"/>
              <w:left w:w="15" w:type="dxa"/>
              <w:bottom w:w="0" w:type="dxa"/>
              <w:right w:w="15" w:type="dxa"/>
            </w:tcMar>
            <w:vAlign w:val="center"/>
            <w:hideMark/>
          </w:tcPr>
          <w:p w14:paraId="3637033F" w14:textId="2E083AC7" w:rsidR="009866CD" w:rsidRPr="009866CD" w:rsidRDefault="003C2961" w:rsidP="009866CD">
            <w:pPr>
              <w:spacing w:after="0" w:line="360" w:lineRule="auto"/>
              <w:jc w:val="center"/>
              <w:rPr>
                <w:rFonts w:ascii="Arial" w:eastAsia="Times New Roman" w:hAnsi="Arial" w:cs="Arial"/>
                <w:sz w:val="36"/>
                <w:szCs w:val="36"/>
              </w:rPr>
            </w:pPr>
            <w:r w:rsidRPr="00736145">
              <w:rPr>
                <w:rFonts w:ascii="Arial Nova Light" w:eastAsia="Times New Roman" w:hAnsi="Arial Nova Light" w:cs="Helvetica"/>
                <w:i/>
                <w:iCs/>
                <w:color w:val="000000"/>
                <w:kern w:val="24"/>
                <w:sz w:val="14"/>
                <w:szCs w:val="14"/>
                <w:lang w:val="fr-CH"/>
              </w:rPr>
              <w:t>F</w:t>
            </w: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2,115) = 2.21</w:t>
            </w:r>
          </w:p>
          <w:p w14:paraId="77845F1A" w14:textId="5C181D15"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rPr>
              <w:t xml:space="preserve"> </w:t>
            </w:r>
            <w:r w:rsidR="00736145" w:rsidRPr="00736145">
              <w:rPr>
                <w:rFonts w:ascii="Arial Nova Light" w:eastAsia="Times New Roman" w:hAnsi="Arial Nova Light" w:cs="Helvetica"/>
                <w:i/>
                <w:iCs/>
                <w:color w:val="000000"/>
                <w:kern w:val="24"/>
                <w:sz w:val="14"/>
                <w:szCs w:val="14"/>
              </w:rPr>
              <w:t>p=</w:t>
            </w:r>
            <w:r w:rsidR="00736145" w:rsidRPr="009866CD">
              <w:rPr>
                <w:rFonts w:ascii="Arial Nova Light" w:eastAsia="Times New Roman" w:hAnsi="Arial Nova Light" w:cs="Helvetica"/>
                <w:color w:val="000000"/>
                <w:kern w:val="24"/>
                <w:sz w:val="14"/>
                <w:szCs w:val="14"/>
                <w:lang w:val="fr-CH"/>
              </w:rPr>
              <w:t xml:space="preserve"> </w:t>
            </w:r>
            <w:r w:rsidR="00736145">
              <w:rPr>
                <w:rFonts w:ascii="Arial Nova Light" w:eastAsia="Times New Roman" w:hAnsi="Arial Nova Light" w:cs="Helvetica"/>
                <w:color w:val="000000"/>
                <w:kern w:val="24"/>
                <w:sz w:val="14"/>
                <w:szCs w:val="14"/>
                <w:lang w:val="fr-CH"/>
              </w:rPr>
              <w:t>n.s</w:t>
            </w:r>
          </w:p>
          <w:p w14:paraId="2C4152C5" w14:textId="582BD029" w:rsidR="009866CD" w:rsidRPr="00826534" w:rsidRDefault="009866CD" w:rsidP="009866CD">
            <w:pPr>
              <w:spacing w:after="0" w:line="360" w:lineRule="auto"/>
              <w:jc w:val="center"/>
              <w:rPr>
                <w:rFonts w:ascii="Arial" w:eastAsia="Times New Roman" w:hAnsi="Arial" w:cs="Arial"/>
                <w:sz w:val="14"/>
                <w:szCs w:val="14"/>
              </w:rPr>
            </w:pPr>
            <w:r w:rsidRPr="00826534">
              <w:rPr>
                <w:rFonts w:ascii="Lato" w:eastAsia="Times New Roman" w:hAnsi="Lato" w:cs="Arial"/>
                <w:i/>
                <w:iCs/>
                <w:color w:val="4A4B51"/>
                <w:kern w:val="24"/>
                <w:sz w:val="14"/>
                <w:szCs w:val="14"/>
                <w:lang w:val="el-GR"/>
              </w:rPr>
              <w:t>η</w:t>
            </w:r>
            <w:r w:rsidRPr="00826534">
              <w:rPr>
                <w:rFonts w:ascii="Lato" w:eastAsia="Times New Roman" w:hAnsi="Lato" w:cs="Arial"/>
                <w:i/>
                <w:iCs/>
                <w:color w:val="4A4B51"/>
                <w:kern w:val="24"/>
                <w:position w:val="5"/>
                <w:sz w:val="14"/>
                <w:szCs w:val="14"/>
                <w:vertAlign w:val="superscript"/>
                <w:lang w:val="el-GR"/>
              </w:rPr>
              <w:t>2</w:t>
            </w:r>
            <w:r w:rsidRPr="00826534">
              <w:rPr>
                <w:rFonts w:ascii="Calibri" w:eastAsia="Times New Roman" w:hAnsi="Calibri" w:cs="Calibri"/>
                <w:i/>
                <w:iCs/>
                <w:color w:val="000000"/>
                <w:kern w:val="24"/>
                <w:sz w:val="14"/>
                <w:szCs w:val="14"/>
              </w:rPr>
              <w:t>=</w:t>
            </w:r>
            <w:r w:rsidRPr="00826534">
              <w:rPr>
                <w:rFonts w:ascii="Calibri" w:eastAsia="Times New Roman" w:hAnsi="Calibri" w:cs="Calibri"/>
                <w:color w:val="000000"/>
                <w:kern w:val="24"/>
                <w:sz w:val="14"/>
                <w:szCs w:val="14"/>
              </w:rPr>
              <w:t xml:space="preserve">  </w:t>
            </w:r>
            <w:r w:rsidR="00736145" w:rsidRPr="00826534">
              <w:rPr>
                <w:rFonts w:ascii="Arial Nova Light" w:eastAsia="Times New Roman" w:hAnsi="Arial Nova Light" w:cs="Arial"/>
                <w:color w:val="000000"/>
                <w:kern w:val="24"/>
                <w:sz w:val="14"/>
                <w:szCs w:val="14"/>
              </w:rPr>
              <w:t>.</w:t>
            </w:r>
            <w:r w:rsidRPr="00826534">
              <w:rPr>
                <w:rFonts w:ascii="Arial Nova Light" w:eastAsia="Times New Roman" w:hAnsi="Arial Nova Light" w:cs="Arial"/>
                <w:color w:val="000000"/>
                <w:kern w:val="24"/>
                <w:sz w:val="14"/>
                <w:szCs w:val="14"/>
              </w:rPr>
              <w:t>04</w:t>
            </w:r>
          </w:p>
          <w:p w14:paraId="61111FD0" w14:textId="5BD0627C" w:rsidR="009866CD" w:rsidRPr="009866CD" w:rsidRDefault="009866CD" w:rsidP="009866CD">
            <w:pPr>
              <w:spacing w:after="0" w:line="360" w:lineRule="auto"/>
              <w:jc w:val="center"/>
              <w:rPr>
                <w:rFonts w:ascii="Arial" w:eastAsia="Times New Roman" w:hAnsi="Arial" w:cs="Arial"/>
                <w:sz w:val="36"/>
                <w:szCs w:val="36"/>
              </w:rPr>
            </w:pPr>
            <w:r w:rsidRPr="0086715D">
              <w:rPr>
                <w:rFonts w:ascii="Arial Nova Light" w:eastAsia="Times New Roman" w:hAnsi="Arial Nova Light" w:cs="Arial"/>
                <w:i/>
                <w:iCs/>
                <w:color w:val="000000"/>
                <w:kern w:val="24"/>
                <w:sz w:val="14"/>
                <w:szCs w:val="14"/>
              </w:rPr>
              <w:t>CI</w:t>
            </w:r>
            <w:r w:rsidRPr="009866CD">
              <w:rPr>
                <w:rFonts w:ascii="Arial Nova Light" w:eastAsia="Times New Roman" w:hAnsi="Arial Nova Light" w:cs="Arial"/>
                <w:color w:val="000000"/>
                <w:kern w:val="24"/>
                <w:sz w:val="14"/>
                <w:szCs w:val="14"/>
              </w:rPr>
              <w:t xml:space="preserve"> 95% (</w:t>
            </w:r>
            <w:r w:rsidR="00172A19">
              <w:rPr>
                <w:rFonts w:ascii="Arial Nova Light" w:eastAsia="Times New Roman" w:hAnsi="Arial Nova Light" w:cs="Arial"/>
                <w:color w:val="000000"/>
                <w:kern w:val="24"/>
                <w:sz w:val="14"/>
                <w:szCs w:val="14"/>
              </w:rPr>
              <w:t>0</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 xml:space="preserve"> 1</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w:t>
            </w:r>
          </w:p>
        </w:tc>
        <w:tc>
          <w:tcPr>
            <w:tcW w:w="1540" w:type="dxa"/>
            <w:vMerge w:val="restart"/>
            <w:tcMar>
              <w:top w:w="15" w:type="dxa"/>
              <w:left w:w="15" w:type="dxa"/>
              <w:bottom w:w="0" w:type="dxa"/>
              <w:right w:w="113" w:type="dxa"/>
            </w:tcMar>
            <w:vAlign w:val="center"/>
            <w:hideMark/>
          </w:tcPr>
          <w:p w14:paraId="68FE5D01" w14:textId="7E0AD76F" w:rsidR="009866CD" w:rsidRPr="009866CD" w:rsidRDefault="003C2961" w:rsidP="009866CD">
            <w:pPr>
              <w:spacing w:after="0" w:line="360" w:lineRule="auto"/>
              <w:jc w:val="center"/>
              <w:rPr>
                <w:rFonts w:ascii="Arial" w:eastAsia="Times New Roman" w:hAnsi="Arial" w:cs="Arial"/>
                <w:sz w:val="36"/>
                <w:szCs w:val="36"/>
              </w:rPr>
            </w:pPr>
            <w:r w:rsidRPr="00736145">
              <w:rPr>
                <w:rFonts w:ascii="Arial Nova Light" w:eastAsia="Times New Roman" w:hAnsi="Arial Nova Light" w:cs="Helvetica"/>
                <w:i/>
                <w:iCs/>
                <w:color w:val="000000"/>
                <w:kern w:val="24"/>
                <w:sz w:val="14"/>
                <w:szCs w:val="14"/>
                <w:lang w:val="fr-CH"/>
              </w:rPr>
              <w:t>F</w:t>
            </w: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2,115) = 4</w:t>
            </w:r>
            <w:r w:rsidR="00736145">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53</w:t>
            </w:r>
          </w:p>
          <w:p w14:paraId="0142E588" w14:textId="10D241BE"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rPr>
              <w:t xml:space="preserve"> </w:t>
            </w:r>
            <w:r w:rsidR="00736145" w:rsidRPr="00736145">
              <w:rPr>
                <w:rFonts w:ascii="Arial Nova Light" w:eastAsia="Times New Roman" w:hAnsi="Arial Nova Light" w:cs="Helvetica"/>
                <w:i/>
                <w:iCs/>
                <w:color w:val="000000"/>
                <w:kern w:val="24"/>
                <w:sz w:val="14"/>
                <w:szCs w:val="14"/>
              </w:rPr>
              <w:t>p=</w:t>
            </w:r>
            <w:r w:rsidR="00736145" w:rsidRPr="009866CD">
              <w:rPr>
                <w:rFonts w:ascii="Arial Nova Light" w:eastAsia="Times New Roman" w:hAnsi="Arial Nova Light" w:cs="Helvetica"/>
                <w:color w:val="000000"/>
                <w:kern w:val="24"/>
                <w:sz w:val="14"/>
                <w:szCs w:val="14"/>
                <w:lang w:val="fr-CH"/>
              </w:rPr>
              <w:t xml:space="preserve"> </w:t>
            </w:r>
            <w:r w:rsidR="00736145">
              <w:rPr>
                <w:rFonts w:ascii="Arial Nova Light" w:eastAsia="Times New Roman" w:hAnsi="Arial Nova Light" w:cs="Helvetica"/>
                <w:color w:val="000000"/>
                <w:kern w:val="24"/>
                <w:sz w:val="14"/>
                <w:szCs w:val="14"/>
                <w:lang w:val="fr-CH"/>
              </w:rPr>
              <w:t>n.s</w:t>
            </w:r>
          </w:p>
          <w:p w14:paraId="7E6C30AC" w14:textId="2583A8C2" w:rsidR="009866CD" w:rsidRPr="00826534" w:rsidRDefault="009866CD" w:rsidP="009866CD">
            <w:pPr>
              <w:spacing w:after="0" w:line="360" w:lineRule="auto"/>
              <w:jc w:val="center"/>
              <w:rPr>
                <w:rFonts w:ascii="Arial" w:eastAsia="Times New Roman" w:hAnsi="Arial" w:cs="Arial"/>
                <w:sz w:val="14"/>
                <w:szCs w:val="14"/>
              </w:rPr>
            </w:pPr>
            <w:r w:rsidRPr="00826534">
              <w:rPr>
                <w:rFonts w:ascii="Lato" w:eastAsia="Times New Roman" w:hAnsi="Lato" w:cs="Arial"/>
                <w:i/>
                <w:iCs/>
                <w:color w:val="4A4B51"/>
                <w:kern w:val="24"/>
                <w:sz w:val="14"/>
                <w:szCs w:val="14"/>
                <w:lang w:val="el-GR"/>
              </w:rPr>
              <w:t>η</w:t>
            </w:r>
            <w:r w:rsidRPr="00826534">
              <w:rPr>
                <w:rFonts w:ascii="Lato" w:eastAsia="Times New Roman" w:hAnsi="Lato" w:cs="Arial"/>
                <w:i/>
                <w:iCs/>
                <w:color w:val="4A4B51"/>
                <w:kern w:val="24"/>
                <w:position w:val="5"/>
                <w:sz w:val="14"/>
                <w:szCs w:val="14"/>
                <w:vertAlign w:val="superscript"/>
                <w:lang w:val="el-GR"/>
              </w:rPr>
              <w:t>2</w:t>
            </w:r>
            <w:r w:rsidRPr="00826534">
              <w:rPr>
                <w:rFonts w:ascii="Calibri" w:eastAsia="Times New Roman" w:hAnsi="Calibri" w:cs="Calibri"/>
                <w:i/>
                <w:iCs/>
                <w:color w:val="000000"/>
                <w:kern w:val="24"/>
                <w:sz w:val="14"/>
                <w:szCs w:val="14"/>
              </w:rPr>
              <w:t>=</w:t>
            </w:r>
            <w:r w:rsidRPr="00826534">
              <w:rPr>
                <w:rFonts w:ascii="Calibri" w:eastAsia="Times New Roman" w:hAnsi="Calibri" w:cs="Calibri"/>
                <w:color w:val="000000"/>
                <w:kern w:val="24"/>
                <w:sz w:val="14"/>
                <w:szCs w:val="14"/>
              </w:rPr>
              <w:t xml:space="preserve">  </w:t>
            </w:r>
            <w:r w:rsidR="00736145" w:rsidRPr="00826534">
              <w:rPr>
                <w:rFonts w:ascii="Arial Nova Light" w:eastAsia="Times New Roman" w:hAnsi="Arial Nova Light" w:cs="Arial"/>
                <w:color w:val="000000"/>
                <w:kern w:val="24"/>
                <w:sz w:val="14"/>
                <w:szCs w:val="14"/>
              </w:rPr>
              <w:t>.</w:t>
            </w:r>
            <w:r w:rsidRPr="00826534">
              <w:rPr>
                <w:rFonts w:ascii="Arial Nova Light" w:eastAsia="Times New Roman" w:hAnsi="Arial Nova Light" w:cs="Arial"/>
                <w:color w:val="000000"/>
                <w:kern w:val="24"/>
                <w:sz w:val="14"/>
                <w:szCs w:val="14"/>
              </w:rPr>
              <w:t>02</w:t>
            </w:r>
          </w:p>
          <w:p w14:paraId="17944560" w14:textId="0636F7C2" w:rsidR="009866CD" w:rsidRPr="009866CD" w:rsidRDefault="009866CD" w:rsidP="009866CD">
            <w:pPr>
              <w:spacing w:after="0" w:line="360" w:lineRule="auto"/>
              <w:jc w:val="center"/>
              <w:rPr>
                <w:rFonts w:ascii="Arial" w:eastAsia="Times New Roman" w:hAnsi="Arial" w:cs="Arial"/>
                <w:sz w:val="36"/>
                <w:szCs w:val="36"/>
              </w:rPr>
            </w:pPr>
            <w:r w:rsidRPr="0086715D">
              <w:rPr>
                <w:rFonts w:ascii="Arial Nova Light" w:eastAsia="Times New Roman" w:hAnsi="Arial Nova Light" w:cs="Arial"/>
                <w:i/>
                <w:iCs/>
                <w:color w:val="000000"/>
                <w:kern w:val="24"/>
                <w:sz w:val="14"/>
                <w:szCs w:val="14"/>
              </w:rPr>
              <w:t>CI</w:t>
            </w:r>
            <w:r w:rsidRPr="009866CD">
              <w:rPr>
                <w:rFonts w:ascii="Arial Nova Light" w:eastAsia="Times New Roman" w:hAnsi="Arial Nova Light" w:cs="Arial"/>
                <w:color w:val="000000"/>
                <w:kern w:val="24"/>
                <w:sz w:val="14"/>
                <w:szCs w:val="14"/>
              </w:rPr>
              <w:t xml:space="preserve"> 95% (</w:t>
            </w:r>
            <w:r w:rsidR="00172A19">
              <w:rPr>
                <w:rFonts w:ascii="Arial Nova Light" w:eastAsia="Times New Roman" w:hAnsi="Arial Nova Light" w:cs="Arial"/>
                <w:color w:val="000000"/>
                <w:kern w:val="24"/>
                <w:sz w:val="14"/>
                <w:szCs w:val="14"/>
              </w:rPr>
              <w:t>0</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 xml:space="preserve"> 1</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w:t>
            </w:r>
          </w:p>
        </w:tc>
        <w:tc>
          <w:tcPr>
            <w:tcW w:w="800" w:type="dxa"/>
            <w:tcMar>
              <w:top w:w="15" w:type="dxa"/>
              <w:left w:w="15" w:type="dxa"/>
              <w:bottom w:w="0" w:type="dxa"/>
              <w:right w:w="15" w:type="dxa"/>
            </w:tcMar>
            <w:vAlign w:val="center"/>
            <w:hideMark/>
          </w:tcPr>
          <w:p w14:paraId="2E3641E0"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MOVI2</w:t>
            </w:r>
          </w:p>
        </w:tc>
        <w:tc>
          <w:tcPr>
            <w:tcW w:w="120" w:type="dxa"/>
            <w:tcMar>
              <w:top w:w="15" w:type="dxa"/>
              <w:left w:w="15" w:type="dxa"/>
              <w:bottom w:w="0" w:type="dxa"/>
              <w:right w:w="15" w:type="dxa"/>
            </w:tcMar>
            <w:vAlign w:val="center"/>
            <w:hideMark/>
          </w:tcPr>
          <w:p w14:paraId="728A0B95"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w:t>
            </w:r>
          </w:p>
        </w:tc>
        <w:tc>
          <w:tcPr>
            <w:tcW w:w="800" w:type="dxa"/>
            <w:tcMar>
              <w:top w:w="15" w:type="dxa"/>
              <w:left w:w="15" w:type="dxa"/>
              <w:bottom w:w="0" w:type="dxa"/>
              <w:right w:w="15" w:type="dxa"/>
            </w:tcMar>
            <w:vAlign w:val="center"/>
            <w:hideMark/>
          </w:tcPr>
          <w:p w14:paraId="34EB51D5"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REST1</w:t>
            </w:r>
          </w:p>
        </w:tc>
        <w:tc>
          <w:tcPr>
            <w:tcW w:w="680" w:type="dxa"/>
            <w:tcMar>
              <w:top w:w="15" w:type="dxa"/>
              <w:left w:w="113" w:type="dxa"/>
              <w:bottom w:w="0" w:type="dxa"/>
              <w:right w:w="15" w:type="dxa"/>
            </w:tcMar>
            <w:vAlign w:val="center"/>
            <w:hideMark/>
          </w:tcPr>
          <w:p w14:paraId="42AF3836" w14:textId="575BFDEB"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39</w:t>
            </w:r>
          </w:p>
        </w:tc>
        <w:tc>
          <w:tcPr>
            <w:tcW w:w="520" w:type="dxa"/>
            <w:tcMar>
              <w:top w:w="15" w:type="dxa"/>
              <w:left w:w="15" w:type="dxa"/>
              <w:bottom w:w="0" w:type="dxa"/>
              <w:right w:w="15" w:type="dxa"/>
            </w:tcMar>
            <w:vAlign w:val="center"/>
            <w:hideMark/>
          </w:tcPr>
          <w:p w14:paraId="570C55AB" w14:textId="5E383DDD"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75</w:t>
            </w:r>
          </w:p>
        </w:tc>
        <w:tc>
          <w:tcPr>
            <w:tcW w:w="520" w:type="dxa"/>
            <w:tcMar>
              <w:top w:w="15" w:type="dxa"/>
              <w:left w:w="15" w:type="dxa"/>
              <w:bottom w:w="0" w:type="dxa"/>
              <w:right w:w="15" w:type="dxa"/>
            </w:tcMar>
            <w:vAlign w:val="center"/>
            <w:hideMark/>
          </w:tcPr>
          <w:p w14:paraId="0F3F6A19" w14:textId="2E06CB32"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88</w:t>
            </w:r>
          </w:p>
        </w:tc>
        <w:tc>
          <w:tcPr>
            <w:tcW w:w="520" w:type="dxa"/>
            <w:tcMar>
              <w:top w:w="15" w:type="dxa"/>
              <w:left w:w="15" w:type="dxa"/>
              <w:bottom w:w="0" w:type="dxa"/>
              <w:right w:w="15" w:type="dxa"/>
            </w:tcMar>
            <w:vAlign w:val="center"/>
            <w:hideMark/>
          </w:tcPr>
          <w:p w14:paraId="0ED606EB" w14:textId="103A0F9F"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18</w:t>
            </w:r>
          </w:p>
        </w:tc>
      </w:tr>
      <w:tr w:rsidR="009866CD" w:rsidRPr="009866CD" w14:paraId="726E66AB" w14:textId="77777777" w:rsidTr="00FC246F">
        <w:trPr>
          <w:trHeight w:val="227"/>
          <w:jc w:val="center"/>
        </w:trPr>
        <w:tc>
          <w:tcPr>
            <w:tcW w:w="0" w:type="auto"/>
            <w:vMerge/>
            <w:vAlign w:val="center"/>
            <w:hideMark/>
          </w:tcPr>
          <w:p w14:paraId="3C737B5D"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35507C12"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6BB49DD8"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0B186979"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42930021"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MOVI2</w:t>
            </w:r>
          </w:p>
        </w:tc>
        <w:tc>
          <w:tcPr>
            <w:tcW w:w="120" w:type="dxa"/>
            <w:tcMar>
              <w:top w:w="15" w:type="dxa"/>
              <w:left w:w="15" w:type="dxa"/>
              <w:bottom w:w="0" w:type="dxa"/>
              <w:right w:w="15" w:type="dxa"/>
            </w:tcMar>
            <w:vAlign w:val="center"/>
            <w:hideMark/>
          </w:tcPr>
          <w:p w14:paraId="1C78BC2B"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w:t>
            </w:r>
          </w:p>
        </w:tc>
        <w:tc>
          <w:tcPr>
            <w:tcW w:w="800" w:type="dxa"/>
            <w:tcMar>
              <w:top w:w="15" w:type="dxa"/>
              <w:left w:w="15" w:type="dxa"/>
              <w:bottom w:w="0" w:type="dxa"/>
              <w:right w:w="15" w:type="dxa"/>
            </w:tcMar>
            <w:vAlign w:val="center"/>
            <w:hideMark/>
          </w:tcPr>
          <w:p w14:paraId="5ED790B7"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TASK</w:t>
            </w:r>
          </w:p>
        </w:tc>
        <w:tc>
          <w:tcPr>
            <w:tcW w:w="680" w:type="dxa"/>
            <w:tcMar>
              <w:top w:w="15" w:type="dxa"/>
              <w:left w:w="113" w:type="dxa"/>
              <w:bottom w:w="0" w:type="dxa"/>
              <w:right w:w="15" w:type="dxa"/>
            </w:tcMar>
            <w:vAlign w:val="center"/>
            <w:hideMark/>
          </w:tcPr>
          <w:p w14:paraId="0ED7A72F" w14:textId="61DFFD9D"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37</w:t>
            </w:r>
          </w:p>
        </w:tc>
        <w:tc>
          <w:tcPr>
            <w:tcW w:w="520" w:type="dxa"/>
            <w:tcMar>
              <w:top w:w="15" w:type="dxa"/>
              <w:left w:w="15" w:type="dxa"/>
              <w:bottom w:w="0" w:type="dxa"/>
              <w:right w:w="15" w:type="dxa"/>
            </w:tcMar>
            <w:vAlign w:val="center"/>
            <w:hideMark/>
          </w:tcPr>
          <w:p w14:paraId="02355C5E" w14:textId="5499A2B0"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77</w:t>
            </w:r>
          </w:p>
        </w:tc>
        <w:tc>
          <w:tcPr>
            <w:tcW w:w="520" w:type="dxa"/>
            <w:tcMar>
              <w:top w:w="15" w:type="dxa"/>
              <w:left w:w="15" w:type="dxa"/>
              <w:bottom w:w="0" w:type="dxa"/>
              <w:right w:w="15" w:type="dxa"/>
            </w:tcMar>
            <w:vAlign w:val="center"/>
            <w:hideMark/>
          </w:tcPr>
          <w:p w14:paraId="54252EA8" w14:textId="2D7E39CF"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88</w:t>
            </w:r>
          </w:p>
        </w:tc>
        <w:tc>
          <w:tcPr>
            <w:tcW w:w="520" w:type="dxa"/>
            <w:tcMar>
              <w:top w:w="15" w:type="dxa"/>
              <w:left w:w="15" w:type="dxa"/>
              <w:bottom w:w="0" w:type="dxa"/>
              <w:right w:w="15" w:type="dxa"/>
            </w:tcMar>
            <w:vAlign w:val="center"/>
            <w:hideMark/>
          </w:tcPr>
          <w:p w14:paraId="317BB8D4" w14:textId="6BD23A9B"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20</w:t>
            </w:r>
          </w:p>
        </w:tc>
      </w:tr>
      <w:tr w:rsidR="009866CD" w:rsidRPr="009866CD" w14:paraId="13249294" w14:textId="77777777" w:rsidTr="00FC246F">
        <w:trPr>
          <w:trHeight w:val="227"/>
          <w:jc w:val="center"/>
        </w:trPr>
        <w:tc>
          <w:tcPr>
            <w:tcW w:w="0" w:type="auto"/>
            <w:vMerge/>
            <w:vAlign w:val="center"/>
            <w:hideMark/>
          </w:tcPr>
          <w:p w14:paraId="10659D2B"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254B3597"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5153B9D2"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140C9092"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4112FE5E"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REST1</w:t>
            </w:r>
          </w:p>
        </w:tc>
        <w:tc>
          <w:tcPr>
            <w:tcW w:w="120" w:type="dxa"/>
            <w:tcMar>
              <w:top w:w="15" w:type="dxa"/>
              <w:left w:w="15" w:type="dxa"/>
              <w:bottom w:w="0" w:type="dxa"/>
              <w:right w:w="15" w:type="dxa"/>
            </w:tcMar>
            <w:vAlign w:val="center"/>
            <w:hideMark/>
          </w:tcPr>
          <w:p w14:paraId="10B52103"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w:t>
            </w:r>
          </w:p>
        </w:tc>
        <w:tc>
          <w:tcPr>
            <w:tcW w:w="800" w:type="dxa"/>
            <w:tcMar>
              <w:top w:w="15" w:type="dxa"/>
              <w:left w:w="15" w:type="dxa"/>
              <w:bottom w:w="0" w:type="dxa"/>
              <w:right w:w="15" w:type="dxa"/>
            </w:tcMar>
            <w:vAlign w:val="center"/>
            <w:hideMark/>
          </w:tcPr>
          <w:p w14:paraId="0FC020CC"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TASK</w:t>
            </w:r>
          </w:p>
        </w:tc>
        <w:tc>
          <w:tcPr>
            <w:tcW w:w="680" w:type="dxa"/>
            <w:tcMar>
              <w:top w:w="15" w:type="dxa"/>
              <w:left w:w="113" w:type="dxa"/>
              <w:bottom w:w="0" w:type="dxa"/>
              <w:right w:w="15" w:type="dxa"/>
            </w:tcMar>
            <w:vAlign w:val="center"/>
            <w:hideMark/>
          </w:tcPr>
          <w:p w14:paraId="58B6E822" w14:textId="5C98AB01"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55</w:t>
            </w:r>
          </w:p>
        </w:tc>
        <w:tc>
          <w:tcPr>
            <w:tcW w:w="520" w:type="dxa"/>
            <w:tcMar>
              <w:top w:w="15" w:type="dxa"/>
              <w:left w:w="15" w:type="dxa"/>
              <w:bottom w:w="0" w:type="dxa"/>
              <w:right w:w="15" w:type="dxa"/>
            </w:tcMar>
            <w:vAlign w:val="center"/>
            <w:hideMark/>
          </w:tcPr>
          <w:p w14:paraId="7BF438C3" w14:textId="00EF986B"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58</w:t>
            </w:r>
          </w:p>
        </w:tc>
        <w:tc>
          <w:tcPr>
            <w:tcW w:w="520" w:type="dxa"/>
            <w:tcMar>
              <w:top w:w="15" w:type="dxa"/>
              <w:left w:w="15" w:type="dxa"/>
              <w:bottom w:w="0" w:type="dxa"/>
              <w:right w:w="15" w:type="dxa"/>
            </w:tcMar>
            <w:vAlign w:val="center"/>
            <w:hideMark/>
          </w:tcPr>
          <w:p w14:paraId="63329DEE" w14:textId="7749177B"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66</w:t>
            </w:r>
          </w:p>
        </w:tc>
        <w:tc>
          <w:tcPr>
            <w:tcW w:w="520" w:type="dxa"/>
            <w:tcMar>
              <w:top w:w="15" w:type="dxa"/>
              <w:left w:w="15" w:type="dxa"/>
              <w:bottom w:w="0" w:type="dxa"/>
              <w:right w:w="15" w:type="dxa"/>
            </w:tcMar>
            <w:vAlign w:val="center"/>
            <w:hideMark/>
          </w:tcPr>
          <w:p w14:paraId="27E18E80" w14:textId="63D6830B"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02</w:t>
            </w:r>
          </w:p>
        </w:tc>
      </w:tr>
      <w:tr w:rsidR="009866CD" w:rsidRPr="009866CD" w14:paraId="33B05B65" w14:textId="77777777" w:rsidTr="00FC246F">
        <w:trPr>
          <w:trHeight w:val="227"/>
          <w:jc w:val="center"/>
        </w:trPr>
        <w:tc>
          <w:tcPr>
            <w:tcW w:w="0" w:type="auto"/>
            <w:vMerge/>
            <w:vAlign w:val="center"/>
            <w:hideMark/>
          </w:tcPr>
          <w:p w14:paraId="7D17F594"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1B35295A"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61801B77"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0AAA7FCC"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49F5673C"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MOVI2</w:t>
            </w:r>
          </w:p>
        </w:tc>
        <w:tc>
          <w:tcPr>
            <w:tcW w:w="120" w:type="dxa"/>
            <w:tcMar>
              <w:top w:w="15" w:type="dxa"/>
              <w:left w:w="15" w:type="dxa"/>
              <w:bottom w:w="0" w:type="dxa"/>
              <w:right w:w="15" w:type="dxa"/>
            </w:tcMar>
            <w:vAlign w:val="center"/>
            <w:hideMark/>
          </w:tcPr>
          <w:p w14:paraId="6686567D"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w:t>
            </w:r>
          </w:p>
        </w:tc>
        <w:tc>
          <w:tcPr>
            <w:tcW w:w="800" w:type="dxa"/>
            <w:tcMar>
              <w:top w:w="15" w:type="dxa"/>
              <w:left w:w="15" w:type="dxa"/>
              <w:bottom w:w="0" w:type="dxa"/>
              <w:right w:w="15" w:type="dxa"/>
            </w:tcMar>
            <w:vAlign w:val="center"/>
            <w:hideMark/>
          </w:tcPr>
          <w:p w14:paraId="4AB0F69D"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REST1</w:t>
            </w:r>
          </w:p>
        </w:tc>
        <w:tc>
          <w:tcPr>
            <w:tcW w:w="680" w:type="dxa"/>
            <w:tcMar>
              <w:top w:w="15" w:type="dxa"/>
              <w:left w:w="113" w:type="dxa"/>
              <w:bottom w:w="0" w:type="dxa"/>
              <w:right w:w="15" w:type="dxa"/>
            </w:tcMar>
            <w:vAlign w:val="center"/>
            <w:hideMark/>
          </w:tcPr>
          <w:p w14:paraId="01F1D2E2" w14:textId="5D8E8CAE"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96</w:t>
            </w:r>
          </w:p>
        </w:tc>
        <w:tc>
          <w:tcPr>
            <w:tcW w:w="520" w:type="dxa"/>
            <w:tcMar>
              <w:top w:w="15" w:type="dxa"/>
              <w:left w:w="15" w:type="dxa"/>
              <w:bottom w:w="0" w:type="dxa"/>
              <w:right w:w="15" w:type="dxa"/>
            </w:tcMar>
            <w:vAlign w:val="center"/>
            <w:hideMark/>
          </w:tcPr>
          <w:p w14:paraId="3533E685" w14:textId="40B4816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17</w:t>
            </w:r>
          </w:p>
        </w:tc>
        <w:tc>
          <w:tcPr>
            <w:tcW w:w="520" w:type="dxa"/>
            <w:tcMar>
              <w:top w:w="15" w:type="dxa"/>
              <w:left w:w="15" w:type="dxa"/>
              <w:bottom w:w="0" w:type="dxa"/>
              <w:right w:w="15" w:type="dxa"/>
            </w:tcMar>
            <w:vAlign w:val="center"/>
            <w:hideMark/>
          </w:tcPr>
          <w:p w14:paraId="231F3B8F" w14:textId="16E7707A"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07</w:t>
            </w:r>
          </w:p>
        </w:tc>
        <w:tc>
          <w:tcPr>
            <w:tcW w:w="520" w:type="dxa"/>
            <w:tcMar>
              <w:top w:w="15" w:type="dxa"/>
              <w:left w:w="15" w:type="dxa"/>
              <w:bottom w:w="0" w:type="dxa"/>
              <w:right w:w="15" w:type="dxa"/>
            </w:tcMar>
            <w:vAlign w:val="center"/>
            <w:hideMark/>
          </w:tcPr>
          <w:p w14:paraId="003CB31F" w14:textId="7799E857"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39</w:t>
            </w:r>
          </w:p>
        </w:tc>
      </w:tr>
      <w:tr w:rsidR="009866CD" w:rsidRPr="009866CD" w14:paraId="0D0E6D9E" w14:textId="77777777" w:rsidTr="00FC246F">
        <w:trPr>
          <w:trHeight w:val="227"/>
          <w:jc w:val="center"/>
        </w:trPr>
        <w:tc>
          <w:tcPr>
            <w:tcW w:w="0" w:type="auto"/>
            <w:vMerge/>
            <w:vAlign w:val="center"/>
            <w:hideMark/>
          </w:tcPr>
          <w:p w14:paraId="0FAEEED6"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450D51FF"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2B0F7DB4"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0C56229C"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5F7A6155"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MOVI2</w:t>
            </w:r>
          </w:p>
        </w:tc>
        <w:tc>
          <w:tcPr>
            <w:tcW w:w="120" w:type="dxa"/>
            <w:tcMar>
              <w:top w:w="15" w:type="dxa"/>
              <w:left w:w="15" w:type="dxa"/>
              <w:bottom w:w="0" w:type="dxa"/>
              <w:right w:w="15" w:type="dxa"/>
            </w:tcMar>
            <w:vAlign w:val="center"/>
            <w:hideMark/>
          </w:tcPr>
          <w:p w14:paraId="74F4EF97"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w:t>
            </w:r>
          </w:p>
        </w:tc>
        <w:tc>
          <w:tcPr>
            <w:tcW w:w="800" w:type="dxa"/>
            <w:tcMar>
              <w:top w:w="15" w:type="dxa"/>
              <w:left w:w="15" w:type="dxa"/>
              <w:bottom w:w="0" w:type="dxa"/>
              <w:right w:w="15" w:type="dxa"/>
            </w:tcMar>
            <w:vAlign w:val="center"/>
            <w:hideMark/>
          </w:tcPr>
          <w:p w14:paraId="73985B67"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TASK</w:t>
            </w:r>
          </w:p>
        </w:tc>
        <w:tc>
          <w:tcPr>
            <w:tcW w:w="680" w:type="dxa"/>
            <w:tcMar>
              <w:top w:w="15" w:type="dxa"/>
              <w:left w:w="113" w:type="dxa"/>
              <w:bottom w:w="0" w:type="dxa"/>
              <w:right w:w="15" w:type="dxa"/>
            </w:tcMar>
            <w:vAlign w:val="center"/>
            <w:hideMark/>
          </w:tcPr>
          <w:p w14:paraId="36F77FD2" w14:textId="67693538"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61</w:t>
            </w:r>
          </w:p>
        </w:tc>
        <w:tc>
          <w:tcPr>
            <w:tcW w:w="520" w:type="dxa"/>
            <w:tcMar>
              <w:top w:w="15" w:type="dxa"/>
              <w:left w:w="15" w:type="dxa"/>
              <w:bottom w:w="0" w:type="dxa"/>
              <w:right w:w="15" w:type="dxa"/>
            </w:tcMar>
            <w:vAlign w:val="center"/>
            <w:hideMark/>
          </w:tcPr>
          <w:p w14:paraId="4FEF6970" w14:textId="742B5F25"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44</w:t>
            </w:r>
          </w:p>
        </w:tc>
        <w:tc>
          <w:tcPr>
            <w:tcW w:w="520" w:type="dxa"/>
            <w:tcMar>
              <w:top w:w="15" w:type="dxa"/>
              <w:left w:w="15" w:type="dxa"/>
              <w:bottom w:w="0" w:type="dxa"/>
              <w:right w:w="15" w:type="dxa"/>
            </w:tcMar>
            <w:vAlign w:val="center"/>
            <w:hideMark/>
          </w:tcPr>
          <w:p w14:paraId="2EACD8D6" w14:textId="680257EA"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&lt;</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0001</w:t>
            </w:r>
          </w:p>
        </w:tc>
        <w:tc>
          <w:tcPr>
            <w:tcW w:w="520" w:type="dxa"/>
            <w:tcMar>
              <w:top w:w="15" w:type="dxa"/>
              <w:left w:w="15" w:type="dxa"/>
              <w:bottom w:w="0" w:type="dxa"/>
              <w:right w:w="15" w:type="dxa"/>
            </w:tcMar>
            <w:vAlign w:val="center"/>
            <w:hideMark/>
          </w:tcPr>
          <w:p w14:paraId="380759D7" w14:textId="559667D1"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02</w:t>
            </w:r>
          </w:p>
        </w:tc>
      </w:tr>
      <w:tr w:rsidR="009866CD" w:rsidRPr="009866CD" w14:paraId="542FF3F4" w14:textId="77777777" w:rsidTr="00FC246F">
        <w:trPr>
          <w:trHeight w:val="227"/>
          <w:jc w:val="center"/>
        </w:trPr>
        <w:tc>
          <w:tcPr>
            <w:tcW w:w="0" w:type="auto"/>
            <w:vMerge/>
            <w:vAlign w:val="center"/>
            <w:hideMark/>
          </w:tcPr>
          <w:p w14:paraId="7D8FF813"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172CDB27"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2EE03086"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69B257D9"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79E1117F"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REST1</w:t>
            </w:r>
          </w:p>
        </w:tc>
        <w:tc>
          <w:tcPr>
            <w:tcW w:w="120" w:type="dxa"/>
            <w:tcMar>
              <w:top w:w="15" w:type="dxa"/>
              <w:left w:w="15" w:type="dxa"/>
              <w:bottom w:w="0" w:type="dxa"/>
              <w:right w:w="15" w:type="dxa"/>
            </w:tcMar>
            <w:vAlign w:val="center"/>
            <w:hideMark/>
          </w:tcPr>
          <w:p w14:paraId="4A692408"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w:t>
            </w:r>
          </w:p>
        </w:tc>
        <w:tc>
          <w:tcPr>
            <w:tcW w:w="800" w:type="dxa"/>
            <w:tcMar>
              <w:top w:w="15" w:type="dxa"/>
              <w:left w:w="15" w:type="dxa"/>
              <w:bottom w:w="0" w:type="dxa"/>
              <w:right w:w="15" w:type="dxa"/>
            </w:tcMar>
            <w:vAlign w:val="center"/>
            <w:hideMark/>
          </w:tcPr>
          <w:p w14:paraId="3E981A27"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TASK</w:t>
            </w:r>
          </w:p>
        </w:tc>
        <w:tc>
          <w:tcPr>
            <w:tcW w:w="680" w:type="dxa"/>
            <w:tcMar>
              <w:top w:w="15" w:type="dxa"/>
              <w:left w:w="113" w:type="dxa"/>
              <w:bottom w:w="0" w:type="dxa"/>
              <w:right w:w="15" w:type="dxa"/>
            </w:tcMar>
            <w:vAlign w:val="center"/>
            <w:hideMark/>
          </w:tcPr>
          <w:p w14:paraId="6C301C70" w14:textId="030E307D"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21</w:t>
            </w:r>
          </w:p>
        </w:tc>
        <w:tc>
          <w:tcPr>
            <w:tcW w:w="520" w:type="dxa"/>
            <w:tcMar>
              <w:top w:w="15" w:type="dxa"/>
              <w:left w:w="15" w:type="dxa"/>
              <w:bottom w:w="0" w:type="dxa"/>
              <w:right w:w="15" w:type="dxa"/>
            </w:tcMar>
            <w:vAlign w:val="center"/>
            <w:hideMark/>
          </w:tcPr>
          <w:p w14:paraId="0CBFDF77" w14:textId="4D614583"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05</w:t>
            </w:r>
          </w:p>
        </w:tc>
        <w:tc>
          <w:tcPr>
            <w:tcW w:w="520" w:type="dxa"/>
            <w:tcMar>
              <w:top w:w="15" w:type="dxa"/>
              <w:left w:w="15" w:type="dxa"/>
              <w:bottom w:w="0" w:type="dxa"/>
              <w:right w:w="15" w:type="dxa"/>
            </w:tcMar>
            <w:vAlign w:val="center"/>
            <w:hideMark/>
          </w:tcPr>
          <w:p w14:paraId="37EC8590" w14:textId="2168AFF8"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01</w:t>
            </w:r>
          </w:p>
        </w:tc>
        <w:tc>
          <w:tcPr>
            <w:tcW w:w="520" w:type="dxa"/>
            <w:tcMar>
              <w:top w:w="15" w:type="dxa"/>
              <w:left w:w="15" w:type="dxa"/>
              <w:bottom w:w="0" w:type="dxa"/>
              <w:right w:w="15" w:type="dxa"/>
            </w:tcMar>
            <w:vAlign w:val="center"/>
            <w:hideMark/>
          </w:tcPr>
          <w:p w14:paraId="07CCBB09" w14:textId="7A412DE3"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63</w:t>
            </w:r>
          </w:p>
        </w:tc>
      </w:tr>
      <w:tr w:rsidR="009866CD" w:rsidRPr="009866CD" w14:paraId="1A75D551" w14:textId="77777777" w:rsidTr="00FC246F">
        <w:trPr>
          <w:trHeight w:val="227"/>
          <w:jc w:val="center"/>
        </w:trPr>
        <w:tc>
          <w:tcPr>
            <w:tcW w:w="0" w:type="auto"/>
            <w:vMerge/>
            <w:vAlign w:val="center"/>
            <w:hideMark/>
          </w:tcPr>
          <w:p w14:paraId="4EAEAD82"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1E433436"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1336C93F"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37D33042"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3BEF1A8F"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TASK</w:t>
            </w:r>
          </w:p>
        </w:tc>
        <w:tc>
          <w:tcPr>
            <w:tcW w:w="120" w:type="dxa"/>
            <w:tcMar>
              <w:top w:w="15" w:type="dxa"/>
              <w:left w:w="15" w:type="dxa"/>
              <w:bottom w:w="0" w:type="dxa"/>
              <w:right w:w="15" w:type="dxa"/>
            </w:tcMar>
            <w:vAlign w:val="center"/>
            <w:hideMark/>
          </w:tcPr>
          <w:p w14:paraId="5EDABDD5"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w:t>
            </w:r>
          </w:p>
        </w:tc>
        <w:tc>
          <w:tcPr>
            <w:tcW w:w="800" w:type="dxa"/>
            <w:tcMar>
              <w:top w:w="15" w:type="dxa"/>
              <w:left w:w="15" w:type="dxa"/>
              <w:bottom w:w="0" w:type="dxa"/>
              <w:right w:w="15" w:type="dxa"/>
            </w:tcMar>
            <w:vAlign w:val="center"/>
            <w:hideMark/>
          </w:tcPr>
          <w:p w14:paraId="08B18513"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TASK</w:t>
            </w:r>
          </w:p>
        </w:tc>
        <w:tc>
          <w:tcPr>
            <w:tcW w:w="680" w:type="dxa"/>
            <w:tcMar>
              <w:top w:w="15" w:type="dxa"/>
              <w:left w:w="113" w:type="dxa"/>
              <w:bottom w:w="0" w:type="dxa"/>
              <w:right w:w="15" w:type="dxa"/>
            </w:tcMar>
            <w:vAlign w:val="center"/>
            <w:hideMark/>
          </w:tcPr>
          <w:p w14:paraId="1D4AE493" w14:textId="514D6772"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62</w:t>
            </w:r>
          </w:p>
        </w:tc>
        <w:tc>
          <w:tcPr>
            <w:tcW w:w="520" w:type="dxa"/>
            <w:tcMar>
              <w:top w:w="15" w:type="dxa"/>
              <w:left w:w="15" w:type="dxa"/>
              <w:bottom w:w="0" w:type="dxa"/>
              <w:right w:w="15" w:type="dxa"/>
            </w:tcMar>
            <w:vAlign w:val="center"/>
            <w:hideMark/>
          </w:tcPr>
          <w:p w14:paraId="5D2F977E" w14:textId="572B2AB9"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80</w:t>
            </w:r>
          </w:p>
        </w:tc>
        <w:tc>
          <w:tcPr>
            <w:tcW w:w="520" w:type="dxa"/>
            <w:tcMar>
              <w:top w:w="15" w:type="dxa"/>
              <w:left w:w="15" w:type="dxa"/>
              <w:bottom w:w="0" w:type="dxa"/>
              <w:right w:w="15" w:type="dxa"/>
            </w:tcMar>
            <w:vAlign w:val="center"/>
            <w:hideMark/>
          </w:tcPr>
          <w:p w14:paraId="05D3B08B" w14:textId="2274EF40"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001</w:t>
            </w:r>
          </w:p>
        </w:tc>
        <w:tc>
          <w:tcPr>
            <w:tcW w:w="520" w:type="dxa"/>
            <w:tcMar>
              <w:top w:w="15" w:type="dxa"/>
              <w:left w:w="15" w:type="dxa"/>
              <w:bottom w:w="0" w:type="dxa"/>
              <w:right w:w="15" w:type="dxa"/>
            </w:tcMar>
            <w:vAlign w:val="center"/>
            <w:hideMark/>
          </w:tcPr>
          <w:p w14:paraId="252869F6" w14:textId="75BF4BE2"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21</w:t>
            </w:r>
          </w:p>
        </w:tc>
      </w:tr>
      <w:tr w:rsidR="009866CD" w:rsidRPr="009866CD" w14:paraId="1833BC8C" w14:textId="77777777" w:rsidTr="00FC246F">
        <w:trPr>
          <w:trHeight w:val="170"/>
          <w:jc w:val="center"/>
        </w:trPr>
        <w:tc>
          <w:tcPr>
            <w:tcW w:w="460" w:type="dxa"/>
            <w:tcMar>
              <w:top w:w="15" w:type="dxa"/>
              <w:left w:w="15" w:type="dxa"/>
              <w:bottom w:w="0" w:type="dxa"/>
              <w:right w:w="15" w:type="dxa"/>
            </w:tcMar>
            <w:vAlign w:val="center"/>
            <w:hideMark/>
          </w:tcPr>
          <w:p w14:paraId="35853AD3" w14:textId="77777777" w:rsidR="009866CD" w:rsidRPr="00FC246F" w:rsidRDefault="009866CD" w:rsidP="009866CD">
            <w:pPr>
              <w:spacing w:after="0" w:line="240" w:lineRule="auto"/>
              <w:rPr>
                <w:rFonts w:ascii="Arial" w:eastAsia="Times New Roman" w:hAnsi="Arial" w:cs="Arial"/>
                <w:sz w:val="14"/>
                <w:szCs w:val="14"/>
              </w:rPr>
            </w:pPr>
          </w:p>
        </w:tc>
        <w:tc>
          <w:tcPr>
            <w:tcW w:w="1420" w:type="dxa"/>
            <w:tcMar>
              <w:top w:w="15" w:type="dxa"/>
              <w:left w:w="15" w:type="dxa"/>
              <w:bottom w:w="0" w:type="dxa"/>
              <w:right w:w="15" w:type="dxa"/>
            </w:tcMar>
            <w:vAlign w:val="center"/>
            <w:hideMark/>
          </w:tcPr>
          <w:p w14:paraId="532E858C" w14:textId="77777777" w:rsidR="009866CD" w:rsidRPr="00FC246F" w:rsidRDefault="009866CD" w:rsidP="009866CD">
            <w:pPr>
              <w:spacing w:after="0" w:line="240" w:lineRule="auto"/>
              <w:rPr>
                <w:rFonts w:ascii="Times New Roman" w:eastAsia="Times New Roman" w:hAnsi="Times New Roman" w:cs="Times New Roman"/>
                <w:sz w:val="14"/>
                <w:szCs w:val="14"/>
              </w:rPr>
            </w:pPr>
          </w:p>
        </w:tc>
        <w:tc>
          <w:tcPr>
            <w:tcW w:w="1540" w:type="dxa"/>
            <w:tcMar>
              <w:top w:w="15" w:type="dxa"/>
              <w:left w:w="15" w:type="dxa"/>
              <w:bottom w:w="0" w:type="dxa"/>
              <w:right w:w="15" w:type="dxa"/>
            </w:tcMar>
            <w:vAlign w:val="center"/>
            <w:hideMark/>
          </w:tcPr>
          <w:p w14:paraId="3AC61DFB" w14:textId="77777777" w:rsidR="009866CD" w:rsidRPr="00FC246F" w:rsidRDefault="009866CD" w:rsidP="009866CD">
            <w:pPr>
              <w:spacing w:after="0" w:line="240" w:lineRule="auto"/>
              <w:rPr>
                <w:rFonts w:ascii="Times New Roman" w:eastAsia="Times New Roman" w:hAnsi="Times New Roman" w:cs="Times New Roman"/>
                <w:sz w:val="14"/>
                <w:szCs w:val="14"/>
              </w:rPr>
            </w:pPr>
          </w:p>
        </w:tc>
        <w:tc>
          <w:tcPr>
            <w:tcW w:w="1540" w:type="dxa"/>
            <w:tcMar>
              <w:top w:w="15" w:type="dxa"/>
              <w:left w:w="15" w:type="dxa"/>
              <w:bottom w:w="0" w:type="dxa"/>
              <w:right w:w="113" w:type="dxa"/>
            </w:tcMar>
            <w:vAlign w:val="center"/>
            <w:hideMark/>
          </w:tcPr>
          <w:p w14:paraId="5D790305" w14:textId="77777777" w:rsidR="009866CD" w:rsidRPr="00FC246F" w:rsidRDefault="009866CD" w:rsidP="009866CD">
            <w:pPr>
              <w:spacing w:after="0" w:line="240" w:lineRule="auto"/>
              <w:rPr>
                <w:rFonts w:ascii="Times New Roman" w:eastAsia="Times New Roman" w:hAnsi="Times New Roman" w:cs="Times New Roman"/>
                <w:sz w:val="14"/>
                <w:szCs w:val="14"/>
              </w:rPr>
            </w:pPr>
          </w:p>
        </w:tc>
        <w:tc>
          <w:tcPr>
            <w:tcW w:w="800" w:type="dxa"/>
            <w:tcMar>
              <w:top w:w="15" w:type="dxa"/>
              <w:left w:w="15" w:type="dxa"/>
              <w:bottom w:w="0" w:type="dxa"/>
              <w:right w:w="15" w:type="dxa"/>
            </w:tcMar>
            <w:vAlign w:val="center"/>
            <w:hideMark/>
          </w:tcPr>
          <w:p w14:paraId="0675B2AF" w14:textId="77777777" w:rsidR="009866CD" w:rsidRPr="00FC246F" w:rsidRDefault="009866CD" w:rsidP="009866CD">
            <w:pPr>
              <w:spacing w:after="0" w:line="240" w:lineRule="auto"/>
              <w:rPr>
                <w:rFonts w:ascii="Times New Roman" w:eastAsia="Times New Roman" w:hAnsi="Times New Roman" w:cs="Times New Roman"/>
                <w:sz w:val="14"/>
                <w:szCs w:val="14"/>
              </w:rPr>
            </w:pPr>
          </w:p>
        </w:tc>
        <w:tc>
          <w:tcPr>
            <w:tcW w:w="120" w:type="dxa"/>
            <w:tcMar>
              <w:top w:w="15" w:type="dxa"/>
              <w:left w:w="15" w:type="dxa"/>
              <w:bottom w:w="0" w:type="dxa"/>
              <w:right w:w="15" w:type="dxa"/>
            </w:tcMar>
            <w:vAlign w:val="center"/>
            <w:hideMark/>
          </w:tcPr>
          <w:p w14:paraId="6C548B35" w14:textId="77777777" w:rsidR="009866CD" w:rsidRPr="00FC246F" w:rsidRDefault="009866CD" w:rsidP="009866CD">
            <w:pPr>
              <w:spacing w:after="0" w:line="240" w:lineRule="auto"/>
              <w:rPr>
                <w:rFonts w:ascii="Times New Roman" w:eastAsia="Times New Roman" w:hAnsi="Times New Roman" w:cs="Times New Roman"/>
                <w:sz w:val="14"/>
                <w:szCs w:val="14"/>
              </w:rPr>
            </w:pPr>
          </w:p>
        </w:tc>
        <w:tc>
          <w:tcPr>
            <w:tcW w:w="800" w:type="dxa"/>
            <w:tcMar>
              <w:top w:w="15" w:type="dxa"/>
              <w:left w:w="15" w:type="dxa"/>
              <w:bottom w:w="0" w:type="dxa"/>
              <w:right w:w="15" w:type="dxa"/>
            </w:tcMar>
            <w:vAlign w:val="center"/>
            <w:hideMark/>
          </w:tcPr>
          <w:p w14:paraId="026D73D5" w14:textId="77777777" w:rsidR="009866CD" w:rsidRPr="00FC246F" w:rsidRDefault="009866CD" w:rsidP="009866CD">
            <w:pPr>
              <w:spacing w:after="0" w:line="240" w:lineRule="auto"/>
              <w:rPr>
                <w:rFonts w:ascii="Times New Roman" w:eastAsia="Times New Roman" w:hAnsi="Times New Roman" w:cs="Times New Roman"/>
                <w:sz w:val="14"/>
                <w:szCs w:val="14"/>
              </w:rPr>
            </w:pPr>
          </w:p>
        </w:tc>
        <w:tc>
          <w:tcPr>
            <w:tcW w:w="680" w:type="dxa"/>
            <w:tcMar>
              <w:top w:w="15" w:type="dxa"/>
              <w:left w:w="113" w:type="dxa"/>
              <w:bottom w:w="0" w:type="dxa"/>
              <w:right w:w="15" w:type="dxa"/>
            </w:tcMar>
            <w:vAlign w:val="center"/>
            <w:hideMark/>
          </w:tcPr>
          <w:p w14:paraId="3C01645B" w14:textId="77777777" w:rsidR="009866CD" w:rsidRPr="00FC246F" w:rsidRDefault="009866CD" w:rsidP="009866CD">
            <w:pPr>
              <w:spacing w:after="0" w:line="240" w:lineRule="auto"/>
              <w:rPr>
                <w:rFonts w:ascii="Times New Roman" w:eastAsia="Times New Roman" w:hAnsi="Times New Roman" w:cs="Times New Roman"/>
                <w:sz w:val="14"/>
                <w:szCs w:val="14"/>
              </w:rPr>
            </w:pPr>
          </w:p>
        </w:tc>
        <w:tc>
          <w:tcPr>
            <w:tcW w:w="520" w:type="dxa"/>
            <w:tcMar>
              <w:top w:w="15" w:type="dxa"/>
              <w:left w:w="15" w:type="dxa"/>
              <w:bottom w:w="0" w:type="dxa"/>
              <w:right w:w="15" w:type="dxa"/>
            </w:tcMar>
            <w:vAlign w:val="center"/>
            <w:hideMark/>
          </w:tcPr>
          <w:p w14:paraId="1C73D6D2" w14:textId="77777777" w:rsidR="009866CD" w:rsidRPr="00FC246F" w:rsidRDefault="009866CD" w:rsidP="009866CD">
            <w:pPr>
              <w:spacing w:after="0" w:line="240" w:lineRule="auto"/>
              <w:rPr>
                <w:rFonts w:ascii="Times New Roman" w:eastAsia="Times New Roman" w:hAnsi="Times New Roman" w:cs="Times New Roman"/>
                <w:sz w:val="14"/>
                <w:szCs w:val="14"/>
              </w:rPr>
            </w:pPr>
          </w:p>
        </w:tc>
        <w:tc>
          <w:tcPr>
            <w:tcW w:w="520" w:type="dxa"/>
            <w:tcMar>
              <w:top w:w="15" w:type="dxa"/>
              <w:left w:w="15" w:type="dxa"/>
              <w:bottom w:w="0" w:type="dxa"/>
              <w:right w:w="15" w:type="dxa"/>
            </w:tcMar>
            <w:vAlign w:val="center"/>
            <w:hideMark/>
          </w:tcPr>
          <w:p w14:paraId="23050604" w14:textId="77777777" w:rsidR="009866CD" w:rsidRPr="00FC246F" w:rsidRDefault="009866CD" w:rsidP="009866CD">
            <w:pPr>
              <w:spacing w:after="0" w:line="240" w:lineRule="auto"/>
              <w:rPr>
                <w:rFonts w:ascii="Times New Roman" w:eastAsia="Times New Roman" w:hAnsi="Times New Roman" w:cs="Times New Roman"/>
                <w:sz w:val="14"/>
                <w:szCs w:val="14"/>
              </w:rPr>
            </w:pPr>
          </w:p>
        </w:tc>
        <w:tc>
          <w:tcPr>
            <w:tcW w:w="520" w:type="dxa"/>
            <w:tcMar>
              <w:top w:w="15" w:type="dxa"/>
              <w:left w:w="15" w:type="dxa"/>
              <w:bottom w:w="0" w:type="dxa"/>
              <w:right w:w="15" w:type="dxa"/>
            </w:tcMar>
            <w:vAlign w:val="center"/>
            <w:hideMark/>
          </w:tcPr>
          <w:p w14:paraId="12C4851F" w14:textId="77777777" w:rsidR="009866CD" w:rsidRPr="00FC246F" w:rsidRDefault="009866CD" w:rsidP="009866CD">
            <w:pPr>
              <w:spacing w:after="0" w:line="240" w:lineRule="auto"/>
              <w:rPr>
                <w:rFonts w:ascii="Times New Roman" w:eastAsia="Times New Roman" w:hAnsi="Times New Roman" w:cs="Times New Roman"/>
                <w:sz w:val="14"/>
                <w:szCs w:val="14"/>
              </w:rPr>
            </w:pPr>
          </w:p>
        </w:tc>
      </w:tr>
      <w:tr w:rsidR="009866CD" w:rsidRPr="009866CD" w14:paraId="2E7B2F05" w14:textId="77777777" w:rsidTr="00FC246F">
        <w:trPr>
          <w:trHeight w:val="227"/>
          <w:jc w:val="center"/>
        </w:trPr>
        <w:tc>
          <w:tcPr>
            <w:tcW w:w="460" w:type="dxa"/>
            <w:vMerge w:val="restart"/>
            <w:tcMar>
              <w:top w:w="15" w:type="dxa"/>
              <w:left w:w="15" w:type="dxa"/>
              <w:bottom w:w="0" w:type="dxa"/>
              <w:right w:w="15" w:type="dxa"/>
            </w:tcMar>
            <w:vAlign w:val="center"/>
            <w:hideMark/>
          </w:tcPr>
          <w:p w14:paraId="13D508E0" w14:textId="77777777" w:rsidR="009866CD" w:rsidRPr="009866CD" w:rsidRDefault="009866CD" w:rsidP="009866CD">
            <w:pPr>
              <w:spacing w:after="0" w:line="240" w:lineRule="auto"/>
              <w:jc w:val="center"/>
              <w:rPr>
                <w:rFonts w:ascii="Arial" w:eastAsia="Times New Roman" w:hAnsi="Arial" w:cs="Arial"/>
                <w:sz w:val="36"/>
                <w:szCs w:val="36"/>
              </w:rPr>
            </w:pPr>
            <w:r w:rsidRPr="009866CD">
              <w:rPr>
                <w:rFonts w:ascii="Arial Nova" w:eastAsia="Times New Roman" w:hAnsi="Arial Nova" w:cs="Arial"/>
                <w:b/>
                <w:bCs/>
                <w:color w:val="000000"/>
                <w:kern w:val="24"/>
                <w:sz w:val="14"/>
                <w:szCs w:val="14"/>
              </w:rPr>
              <w:t>VIS</w:t>
            </w:r>
          </w:p>
        </w:tc>
        <w:tc>
          <w:tcPr>
            <w:tcW w:w="1420" w:type="dxa"/>
            <w:vMerge w:val="restart"/>
            <w:tcMar>
              <w:top w:w="15" w:type="dxa"/>
              <w:left w:w="15" w:type="dxa"/>
              <w:bottom w:w="0" w:type="dxa"/>
              <w:right w:w="15" w:type="dxa"/>
            </w:tcMar>
            <w:vAlign w:val="center"/>
            <w:hideMark/>
          </w:tcPr>
          <w:p w14:paraId="6EC22DD3" w14:textId="5ACBE433" w:rsidR="009866CD" w:rsidRPr="009866CD" w:rsidRDefault="003C2961" w:rsidP="009866CD">
            <w:pPr>
              <w:spacing w:after="0" w:line="360" w:lineRule="auto"/>
              <w:jc w:val="center"/>
              <w:rPr>
                <w:rFonts w:ascii="Arial" w:eastAsia="Times New Roman" w:hAnsi="Arial" w:cs="Arial"/>
                <w:sz w:val="36"/>
                <w:szCs w:val="36"/>
              </w:rPr>
            </w:pPr>
            <w:r w:rsidRPr="00736145">
              <w:rPr>
                <w:rFonts w:ascii="Arial Nova Light" w:eastAsia="Times New Roman" w:hAnsi="Arial Nova Light" w:cs="Helvetica"/>
                <w:i/>
                <w:iCs/>
                <w:color w:val="000000"/>
                <w:kern w:val="24"/>
                <w:sz w:val="14"/>
                <w:szCs w:val="14"/>
                <w:lang w:val="fr-CH"/>
              </w:rPr>
              <w:t>F</w:t>
            </w: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1,115) = 70.67</w:t>
            </w:r>
          </w:p>
          <w:p w14:paraId="2A64D730" w14:textId="27F2B18D"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rPr>
              <w:t xml:space="preserve"> </w:t>
            </w:r>
            <w:r w:rsidRPr="00736145">
              <w:rPr>
                <w:rFonts w:ascii="Arial Nova Light" w:eastAsia="Times New Roman" w:hAnsi="Arial Nova Light" w:cs="Helvetica"/>
                <w:i/>
                <w:iCs/>
                <w:color w:val="000000"/>
                <w:kern w:val="24"/>
                <w:sz w:val="14"/>
                <w:szCs w:val="14"/>
              </w:rPr>
              <w:t>p</w:t>
            </w:r>
            <w:r w:rsidRPr="00736145">
              <w:rPr>
                <w:rFonts w:ascii="Arial Nova Light" w:eastAsia="Times New Roman" w:hAnsi="Arial Nova Light" w:cs="Helvetica"/>
                <w:i/>
                <w:iCs/>
                <w:color w:val="000000"/>
                <w:kern w:val="24"/>
                <w:sz w:val="14"/>
                <w:szCs w:val="14"/>
                <w:lang w:val="fr-CH"/>
              </w:rPr>
              <w:t>&lt;</w:t>
            </w:r>
            <w:r w:rsidRPr="009866CD">
              <w:rPr>
                <w:rFonts w:ascii="Arial Nova Light" w:eastAsia="Times New Roman" w:hAnsi="Arial Nova Light" w:cs="Helvetica"/>
                <w:color w:val="000000"/>
                <w:kern w:val="24"/>
                <w:sz w:val="14"/>
                <w:szCs w:val="14"/>
                <w:lang w:val="fr-CH"/>
              </w:rPr>
              <w:t xml:space="preserve"> </w:t>
            </w:r>
            <w:r w:rsidR="00736145">
              <w:rPr>
                <w:rFonts w:ascii="Arial Nova Light" w:eastAsia="Times New Roman" w:hAnsi="Arial Nova Light" w:cs="Helvetica"/>
                <w:color w:val="000000"/>
                <w:kern w:val="24"/>
                <w:sz w:val="14"/>
                <w:szCs w:val="14"/>
                <w:lang w:val="fr-CH"/>
              </w:rPr>
              <w:t>.</w:t>
            </w:r>
            <w:r w:rsidRPr="009866CD">
              <w:rPr>
                <w:rFonts w:ascii="Arial Nova Light" w:eastAsia="Times New Roman" w:hAnsi="Arial Nova Light" w:cs="Helvetica"/>
                <w:color w:val="000000"/>
                <w:kern w:val="24"/>
                <w:sz w:val="14"/>
                <w:szCs w:val="14"/>
                <w:lang w:val="fr-CH"/>
              </w:rPr>
              <w:t>001</w:t>
            </w:r>
          </w:p>
          <w:p w14:paraId="79A016B0" w14:textId="77777777" w:rsidR="009866CD" w:rsidRPr="00826534" w:rsidRDefault="009866CD" w:rsidP="009866CD">
            <w:pPr>
              <w:spacing w:after="0" w:line="360" w:lineRule="auto"/>
              <w:jc w:val="center"/>
              <w:rPr>
                <w:rFonts w:ascii="Arial" w:eastAsia="Times New Roman" w:hAnsi="Arial" w:cs="Arial"/>
                <w:sz w:val="14"/>
                <w:szCs w:val="14"/>
              </w:rPr>
            </w:pPr>
            <w:r w:rsidRPr="00826534">
              <w:rPr>
                <w:rFonts w:ascii="Lato" w:eastAsia="Times New Roman" w:hAnsi="Lato" w:cs="Arial"/>
                <w:i/>
                <w:iCs/>
                <w:color w:val="4A4B51"/>
                <w:kern w:val="24"/>
                <w:sz w:val="14"/>
                <w:szCs w:val="14"/>
                <w:lang w:val="el-GR"/>
              </w:rPr>
              <w:t>η</w:t>
            </w:r>
            <w:r w:rsidRPr="00826534">
              <w:rPr>
                <w:rFonts w:ascii="Lato" w:eastAsia="Times New Roman" w:hAnsi="Lato" w:cs="Arial"/>
                <w:i/>
                <w:iCs/>
                <w:color w:val="4A4B51"/>
                <w:kern w:val="24"/>
                <w:position w:val="4"/>
                <w:sz w:val="14"/>
                <w:szCs w:val="14"/>
                <w:vertAlign w:val="superscript"/>
                <w:lang w:val="el-GR"/>
              </w:rPr>
              <w:t>2</w:t>
            </w:r>
            <w:r w:rsidRPr="00826534">
              <w:rPr>
                <w:rFonts w:ascii="Calibri" w:eastAsia="Times New Roman" w:hAnsi="Calibri" w:cs="Calibri"/>
                <w:i/>
                <w:iCs/>
                <w:color w:val="000000"/>
                <w:kern w:val="24"/>
                <w:sz w:val="14"/>
                <w:szCs w:val="14"/>
              </w:rPr>
              <w:t>=</w:t>
            </w:r>
            <w:r w:rsidRPr="00826534">
              <w:rPr>
                <w:rFonts w:ascii="Calibri" w:eastAsia="Times New Roman" w:hAnsi="Calibri" w:cs="Calibri"/>
                <w:color w:val="000000"/>
                <w:kern w:val="24"/>
                <w:sz w:val="14"/>
                <w:szCs w:val="14"/>
              </w:rPr>
              <w:t xml:space="preserve">  </w:t>
            </w:r>
            <w:r w:rsidRPr="00826534">
              <w:rPr>
                <w:rFonts w:ascii="Arial Nova Light" w:eastAsia="Times New Roman" w:hAnsi="Arial Nova Light" w:cs="Arial"/>
                <w:color w:val="000000"/>
                <w:kern w:val="24"/>
                <w:sz w:val="14"/>
                <w:szCs w:val="14"/>
              </w:rPr>
              <w:t>.38</w:t>
            </w:r>
          </w:p>
          <w:p w14:paraId="0D935E5E" w14:textId="2C2CC66A" w:rsidR="009866CD" w:rsidRPr="009866CD" w:rsidRDefault="009866CD" w:rsidP="009866CD">
            <w:pPr>
              <w:spacing w:after="0" w:line="360" w:lineRule="auto"/>
              <w:jc w:val="center"/>
              <w:rPr>
                <w:rFonts w:ascii="Arial" w:eastAsia="Times New Roman" w:hAnsi="Arial" w:cs="Arial"/>
                <w:sz w:val="36"/>
                <w:szCs w:val="36"/>
              </w:rPr>
            </w:pPr>
            <w:r w:rsidRPr="0086715D">
              <w:rPr>
                <w:rFonts w:ascii="Arial Nova Light" w:eastAsia="Times New Roman" w:hAnsi="Arial Nova Light" w:cs="Arial"/>
                <w:i/>
                <w:iCs/>
                <w:color w:val="000000"/>
                <w:kern w:val="24"/>
                <w:sz w:val="14"/>
                <w:szCs w:val="14"/>
              </w:rPr>
              <w:t>CI</w:t>
            </w:r>
            <w:r w:rsidRPr="009866CD">
              <w:rPr>
                <w:rFonts w:ascii="Arial Nova Light" w:eastAsia="Times New Roman" w:hAnsi="Arial Nova Light" w:cs="Arial"/>
                <w:color w:val="000000"/>
                <w:kern w:val="24"/>
                <w:sz w:val="14"/>
                <w:szCs w:val="14"/>
              </w:rPr>
              <w:t xml:space="preserve"> 95% (</w:t>
            </w:r>
            <w:r w:rsidR="00172A19">
              <w:rPr>
                <w:rFonts w:ascii="Arial Nova Light" w:eastAsia="Times New Roman" w:hAnsi="Arial Nova Light" w:cs="Arial"/>
                <w:color w:val="000000"/>
                <w:kern w:val="24"/>
                <w:sz w:val="14"/>
                <w:szCs w:val="14"/>
              </w:rPr>
              <w:t>0</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03</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 xml:space="preserve"> 1</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w:t>
            </w:r>
          </w:p>
        </w:tc>
        <w:tc>
          <w:tcPr>
            <w:tcW w:w="1540" w:type="dxa"/>
            <w:vMerge w:val="restart"/>
            <w:tcMar>
              <w:top w:w="15" w:type="dxa"/>
              <w:left w:w="15" w:type="dxa"/>
              <w:bottom w:w="0" w:type="dxa"/>
              <w:right w:w="15" w:type="dxa"/>
            </w:tcMar>
            <w:vAlign w:val="center"/>
            <w:hideMark/>
          </w:tcPr>
          <w:p w14:paraId="6997FC82" w14:textId="69855380"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 xml:space="preserve"> </w:t>
            </w:r>
            <w:r w:rsidR="003C2961" w:rsidRPr="00736145">
              <w:rPr>
                <w:rFonts w:ascii="Arial Nova Light" w:eastAsia="Times New Roman" w:hAnsi="Arial Nova Light" w:cs="Helvetica"/>
                <w:i/>
                <w:iCs/>
                <w:color w:val="000000"/>
                <w:kern w:val="24"/>
                <w:sz w:val="14"/>
                <w:szCs w:val="14"/>
                <w:lang w:val="fr-CH"/>
              </w:rPr>
              <w:t>F</w:t>
            </w:r>
            <w:r w:rsidR="003C2961">
              <w:rPr>
                <w:rFonts w:ascii="Arial Nova Light" w:eastAsia="Times New Roman" w:hAnsi="Arial Nova Light" w:cs="Helvetica"/>
                <w:color w:val="000000"/>
                <w:kern w:val="24"/>
                <w:sz w:val="14"/>
                <w:szCs w:val="14"/>
                <w:lang w:val="fr-CH"/>
              </w:rPr>
              <w:t>(</w:t>
            </w:r>
            <w:r w:rsidRPr="009866CD">
              <w:rPr>
                <w:rFonts w:ascii="Arial Nova Light" w:eastAsia="Times New Roman" w:hAnsi="Arial Nova Light" w:cs="Helvetica"/>
                <w:color w:val="000000"/>
                <w:kern w:val="24"/>
                <w:sz w:val="14"/>
                <w:szCs w:val="14"/>
                <w:lang w:val="fr-CH"/>
              </w:rPr>
              <w:t>2,115) = 2.48</w:t>
            </w:r>
          </w:p>
          <w:p w14:paraId="06BF088E" w14:textId="4707E663"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rPr>
              <w:t xml:space="preserve"> </w:t>
            </w:r>
            <w:r w:rsidR="00736145" w:rsidRPr="00736145">
              <w:rPr>
                <w:rFonts w:ascii="Arial Nova Light" w:eastAsia="Times New Roman" w:hAnsi="Arial Nova Light" w:cs="Helvetica"/>
                <w:i/>
                <w:iCs/>
                <w:color w:val="000000"/>
                <w:kern w:val="24"/>
                <w:sz w:val="14"/>
                <w:szCs w:val="14"/>
              </w:rPr>
              <w:t>p=</w:t>
            </w:r>
            <w:r w:rsidR="00736145" w:rsidRPr="009866CD">
              <w:rPr>
                <w:rFonts w:ascii="Arial Nova Light" w:eastAsia="Times New Roman" w:hAnsi="Arial Nova Light" w:cs="Helvetica"/>
                <w:color w:val="000000"/>
                <w:kern w:val="24"/>
                <w:sz w:val="14"/>
                <w:szCs w:val="14"/>
                <w:lang w:val="fr-CH"/>
              </w:rPr>
              <w:t xml:space="preserve"> </w:t>
            </w:r>
            <w:r w:rsidR="00736145">
              <w:rPr>
                <w:rFonts w:ascii="Arial Nova Light" w:eastAsia="Times New Roman" w:hAnsi="Arial Nova Light" w:cs="Helvetica"/>
                <w:color w:val="000000"/>
                <w:kern w:val="24"/>
                <w:sz w:val="14"/>
                <w:szCs w:val="14"/>
                <w:lang w:val="fr-CH"/>
              </w:rPr>
              <w:t>.09</w:t>
            </w:r>
          </w:p>
          <w:p w14:paraId="69B7F6B1" w14:textId="672A8400" w:rsidR="009866CD" w:rsidRPr="00826534" w:rsidRDefault="009866CD" w:rsidP="009866CD">
            <w:pPr>
              <w:spacing w:after="0" w:line="360" w:lineRule="auto"/>
              <w:jc w:val="center"/>
              <w:rPr>
                <w:rFonts w:ascii="Arial" w:eastAsia="Times New Roman" w:hAnsi="Arial" w:cs="Arial"/>
                <w:sz w:val="14"/>
                <w:szCs w:val="14"/>
              </w:rPr>
            </w:pPr>
            <w:r w:rsidRPr="00826534">
              <w:rPr>
                <w:rFonts w:ascii="Lato" w:eastAsia="Times New Roman" w:hAnsi="Lato" w:cs="Arial"/>
                <w:i/>
                <w:iCs/>
                <w:color w:val="4A4B51"/>
                <w:kern w:val="24"/>
                <w:sz w:val="14"/>
                <w:szCs w:val="14"/>
                <w:lang w:val="el-GR"/>
              </w:rPr>
              <w:t>η</w:t>
            </w:r>
            <w:r w:rsidRPr="00826534">
              <w:rPr>
                <w:rFonts w:ascii="Lato" w:eastAsia="Times New Roman" w:hAnsi="Lato" w:cs="Arial"/>
                <w:i/>
                <w:iCs/>
                <w:color w:val="4A4B51"/>
                <w:kern w:val="24"/>
                <w:position w:val="4"/>
                <w:sz w:val="14"/>
                <w:szCs w:val="14"/>
                <w:vertAlign w:val="superscript"/>
                <w:lang w:val="el-GR"/>
              </w:rPr>
              <w:t>2</w:t>
            </w:r>
            <w:r w:rsidRPr="00826534">
              <w:rPr>
                <w:rFonts w:ascii="Calibri" w:eastAsia="Times New Roman" w:hAnsi="Calibri" w:cs="Calibri"/>
                <w:i/>
                <w:iCs/>
                <w:color w:val="000000"/>
                <w:kern w:val="24"/>
                <w:sz w:val="14"/>
                <w:szCs w:val="14"/>
              </w:rPr>
              <w:t>=</w:t>
            </w:r>
            <w:r w:rsidRPr="00826534">
              <w:rPr>
                <w:rFonts w:ascii="Calibri" w:eastAsia="Times New Roman" w:hAnsi="Calibri" w:cs="Calibri"/>
                <w:color w:val="000000"/>
                <w:kern w:val="24"/>
                <w:sz w:val="14"/>
                <w:szCs w:val="14"/>
              </w:rPr>
              <w:t xml:space="preserve">  </w:t>
            </w:r>
            <w:r w:rsidR="00736145" w:rsidRPr="00826534">
              <w:rPr>
                <w:rFonts w:ascii="Arial Nova Light" w:eastAsia="Times New Roman" w:hAnsi="Arial Nova Light" w:cs="Arial"/>
                <w:color w:val="000000"/>
                <w:kern w:val="24"/>
                <w:sz w:val="14"/>
                <w:szCs w:val="14"/>
              </w:rPr>
              <w:t>.</w:t>
            </w:r>
            <w:r w:rsidRPr="00826534">
              <w:rPr>
                <w:rFonts w:ascii="Arial Nova Light" w:eastAsia="Times New Roman" w:hAnsi="Arial Nova Light" w:cs="Arial"/>
                <w:color w:val="000000"/>
                <w:kern w:val="24"/>
                <w:sz w:val="14"/>
                <w:szCs w:val="14"/>
              </w:rPr>
              <w:t>04</w:t>
            </w:r>
          </w:p>
          <w:p w14:paraId="517FCC9A" w14:textId="4CC4A51A" w:rsidR="009866CD" w:rsidRPr="009866CD" w:rsidRDefault="009866CD" w:rsidP="009866CD">
            <w:pPr>
              <w:spacing w:after="0" w:line="360" w:lineRule="auto"/>
              <w:jc w:val="center"/>
              <w:rPr>
                <w:rFonts w:ascii="Arial" w:eastAsia="Times New Roman" w:hAnsi="Arial" w:cs="Arial"/>
                <w:sz w:val="36"/>
                <w:szCs w:val="36"/>
              </w:rPr>
            </w:pPr>
            <w:r w:rsidRPr="0086715D">
              <w:rPr>
                <w:rFonts w:ascii="Arial Nova Light" w:eastAsia="Times New Roman" w:hAnsi="Arial Nova Light" w:cs="Arial"/>
                <w:i/>
                <w:iCs/>
                <w:color w:val="000000"/>
                <w:kern w:val="24"/>
                <w:sz w:val="14"/>
                <w:szCs w:val="14"/>
              </w:rPr>
              <w:t>CI</w:t>
            </w:r>
            <w:r w:rsidRPr="009866CD">
              <w:rPr>
                <w:rFonts w:ascii="Arial Nova Light" w:eastAsia="Times New Roman" w:hAnsi="Arial Nova Light" w:cs="Arial"/>
                <w:color w:val="000000"/>
                <w:kern w:val="24"/>
                <w:sz w:val="14"/>
                <w:szCs w:val="14"/>
              </w:rPr>
              <w:t xml:space="preserve"> 95% (</w:t>
            </w:r>
            <w:r w:rsidR="00172A19">
              <w:rPr>
                <w:rFonts w:ascii="Arial Nova Light" w:eastAsia="Times New Roman" w:hAnsi="Arial Nova Light" w:cs="Arial"/>
                <w:color w:val="000000"/>
                <w:kern w:val="24"/>
                <w:sz w:val="14"/>
                <w:szCs w:val="14"/>
              </w:rPr>
              <w:t>0</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 xml:space="preserve"> 1</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w:t>
            </w:r>
          </w:p>
        </w:tc>
        <w:tc>
          <w:tcPr>
            <w:tcW w:w="1540" w:type="dxa"/>
            <w:vMerge w:val="restart"/>
            <w:tcMar>
              <w:top w:w="15" w:type="dxa"/>
              <w:left w:w="15" w:type="dxa"/>
              <w:bottom w:w="0" w:type="dxa"/>
              <w:right w:w="113" w:type="dxa"/>
            </w:tcMar>
            <w:vAlign w:val="center"/>
            <w:hideMark/>
          </w:tcPr>
          <w:p w14:paraId="2ED903CB" w14:textId="3750F4FB" w:rsidR="009866CD" w:rsidRPr="009866CD" w:rsidRDefault="003C2961" w:rsidP="009866CD">
            <w:pPr>
              <w:spacing w:after="0" w:line="360" w:lineRule="auto"/>
              <w:jc w:val="center"/>
              <w:rPr>
                <w:rFonts w:ascii="Arial" w:eastAsia="Times New Roman" w:hAnsi="Arial" w:cs="Arial"/>
                <w:sz w:val="36"/>
                <w:szCs w:val="36"/>
              </w:rPr>
            </w:pPr>
            <w:r w:rsidRPr="00736145">
              <w:rPr>
                <w:rFonts w:ascii="Arial Nova Light" w:eastAsia="Times New Roman" w:hAnsi="Arial Nova Light" w:cs="Helvetica"/>
                <w:i/>
                <w:iCs/>
                <w:color w:val="000000"/>
                <w:kern w:val="24"/>
                <w:sz w:val="14"/>
                <w:szCs w:val="14"/>
                <w:lang w:val="fr-CH"/>
              </w:rPr>
              <w:t>F</w:t>
            </w: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2,115) = 5</w:t>
            </w:r>
            <w:r w:rsidR="00736145">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09</w:t>
            </w:r>
          </w:p>
          <w:p w14:paraId="56734009"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rPr>
              <w:t xml:space="preserve"> </w:t>
            </w:r>
            <w:r w:rsidRPr="00736145">
              <w:rPr>
                <w:rFonts w:ascii="Arial Nova Light" w:eastAsia="Times New Roman" w:hAnsi="Arial Nova Light" w:cs="Helvetica"/>
                <w:i/>
                <w:iCs/>
                <w:color w:val="000000"/>
                <w:kern w:val="24"/>
                <w:sz w:val="14"/>
                <w:szCs w:val="14"/>
              </w:rPr>
              <w:t>p&lt;</w:t>
            </w:r>
            <w:r w:rsidRPr="009866CD">
              <w:rPr>
                <w:rFonts w:ascii="Arial Nova Light" w:eastAsia="Times New Roman" w:hAnsi="Arial Nova Light" w:cs="Helvetica"/>
                <w:color w:val="000000"/>
                <w:kern w:val="24"/>
                <w:sz w:val="14"/>
                <w:szCs w:val="14"/>
                <w:lang w:val="fr-CH"/>
              </w:rPr>
              <w:t xml:space="preserve"> .01</w:t>
            </w:r>
          </w:p>
          <w:p w14:paraId="1E6C8971" w14:textId="3528B03D" w:rsidR="009866CD" w:rsidRPr="00826534" w:rsidRDefault="009866CD" w:rsidP="009866CD">
            <w:pPr>
              <w:spacing w:after="0" w:line="360" w:lineRule="auto"/>
              <w:jc w:val="center"/>
              <w:rPr>
                <w:rFonts w:ascii="Arial" w:eastAsia="Times New Roman" w:hAnsi="Arial" w:cs="Arial"/>
                <w:sz w:val="14"/>
                <w:szCs w:val="14"/>
              </w:rPr>
            </w:pPr>
            <w:r w:rsidRPr="00826534">
              <w:rPr>
                <w:rFonts w:ascii="Lato" w:eastAsia="Times New Roman" w:hAnsi="Lato" w:cs="Arial"/>
                <w:i/>
                <w:iCs/>
                <w:color w:val="4A4B51"/>
                <w:kern w:val="24"/>
                <w:sz w:val="14"/>
                <w:szCs w:val="14"/>
                <w:lang w:val="el-GR"/>
              </w:rPr>
              <w:t>η</w:t>
            </w:r>
            <w:r w:rsidRPr="00826534">
              <w:rPr>
                <w:rFonts w:ascii="Lato" w:eastAsia="Times New Roman" w:hAnsi="Lato" w:cs="Arial"/>
                <w:i/>
                <w:iCs/>
                <w:color w:val="4A4B51"/>
                <w:kern w:val="24"/>
                <w:position w:val="4"/>
                <w:sz w:val="14"/>
                <w:szCs w:val="14"/>
                <w:vertAlign w:val="superscript"/>
                <w:lang w:val="el-GR"/>
              </w:rPr>
              <w:t>2</w:t>
            </w:r>
            <w:r w:rsidRPr="00826534">
              <w:rPr>
                <w:rFonts w:ascii="Calibri" w:eastAsia="Times New Roman" w:hAnsi="Calibri" w:cs="Calibri"/>
                <w:i/>
                <w:iCs/>
                <w:color w:val="000000"/>
                <w:kern w:val="24"/>
                <w:sz w:val="14"/>
                <w:szCs w:val="14"/>
              </w:rPr>
              <w:t>=</w:t>
            </w:r>
            <w:r w:rsidRPr="00826534">
              <w:rPr>
                <w:rFonts w:ascii="Calibri" w:eastAsia="Times New Roman" w:hAnsi="Calibri" w:cs="Calibri"/>
                <w:color w:val="000000"/>
                <w:kern w:val="24"/>
                <w:sz w:val="14"/>
                <w:szCs w:val="14"/>
              </w:rPr>
              <w:t xml:space="preserve">  </w:t>
            </w:r>
            <w:r w:rsidR="00736145" w:rsidRPr="00826534">
              <w:rPr>
                <w:rFonts w:ascii="Arial Nova Light" w:eastAsia="Times New Roman" w:hAnsi="Arial Nova Light" w:cs="Arial"/>
                <w:color w:val="000000"/>
                <w:kern w:val="24"/>
                <w:sz w:val="14"/>
                <w:szCs w:val="14"/>
              </w:rPr>
              <w:t>.</w:t>
            </w:r>
            <w:r w:rsidRPr="00826534">
              <w:rPr>
                <w:rFonts w:ascii="Arial Nova Light" w:eastAsia="Times New Roman" w:hAnsi="Arial Nova Light" w:cs="Arial"/>
                <w:color w:val="000000"/>
                <w:kern w:val="24"/>
                <w:sz w:val="14"/>
                <w:szCs w:val="14"/>
              </w:rPr>
              <w:t>08</w:t>
            </w:r>
          </w:p>
          <w:p w14:paraId="44E1644E" w14:textId="2EFEB30F" w:rsidR="009866CD" w:rsidRPr="009866CD" w:rsidRDefault="009866CD" w:rsidP="009866CD">
            <w:pPr>
              <w:spacing w:after="0" w:line="360" w:lineRule="auto"/>
              <w:jc w:val="center"/>
              <w:rPr>
                <w:rFonts w:ascii="Arial" w:eastAsia="Times New Roman" w:hAnsi="Arial" w:cs="Arial"/>
                <w:sz w:val="36"/>
                <w:szCs w:val="36"/>
              </w:rPr>
            </w:pPr>
            <w:r w:rsidRPr="0086715D">
              <w:rPr>
                <w:rFonts w:ascii="Arial Nova Light" w:eastAsia="Times New Roman" w:hAnsi="Arial Nova Light" w:cs="Arial"/>
                <w:i/>
                <w:iCs/>
                <w:color w:val="000000"/>
                <w:kern w:val="24"/>
                <w:sz w:val="14"/>
                <w:szCs w:val="14"/>
              </w:rPr>
              <w:t>CI</w:t>
            </w:r>
            <w:r w:rsidRPr="009866CD">
              <w:rPr>
                <w:rFonts w:ascii="Arial Nova Light" w:eastAsia="Times New Roman" w:hAnsi="Arial Nova Light" w:cs="Arial"/>
                <w:color w:val="000000"/>
                <w:kern w:val="24"/>
                <w:sz w:val="14"/>
                <w:szCs w:val="14"/>
              </w:rPr>
              <w:t xml:space="preserve"> 95% (</w:t>
            </w:r>
            <w:r w:rsidR="00172A19">
              <w:rPr>
                <w:rFonts w:ascii="Arial Nova Light" w:eastAsia="Times New Roman" w:hAnsi="Arial Nova Light" w:cs="Arial"/>
                <w:color w:val="000000"/>
                <w:kern w:val="24"/>
                <w:sz w:val="14"/>
                <w:szCs w:val="14"/>
              </w:rPr>
              <w:t>0</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 xml:space="preserve"> 1</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w:t>
            </w:r>
          </w:p>
        </w:tc>
        <w:tc>
          <w:tcPr>
            <w:tcW w:w="800" w:type="dxa"/>
            <w:tcMar>
              <w:top w:w="15" w:type="dxa"/>
              <w:left w:w="15" w:type="dxa"/>
              <w:bottom w:w="0" w:type="dxa"/>
              <w:right w:w="15" w:type="dxa"/>
            </w:tcMar>
            <w:vAlign w:val="center"/>
            <w:hideMark/>
          </w:tcPr>
          <w:p w14:paraId="15D1DD47"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MOVI2</w:t>
            </w:r>
          </w:p>
        </w:tc>
        <w:tc>
          <w:tcPr>
            <w:tcW w:w="120" w:type="dxa"/>
            <w:tcMar>
              <w:top w:w="15" w:type="dxa"/>
              <w:left w:w="15" w:type="dxa"/>
              <w:bottom w:w="0" w:type="dxa"/>
              <w:right w:w="15" w:type="dxa"/>
            </w:tcMar>
            <w:vAlign w:val="center"/>
            <w:hideMark/>
          </w:tcPr>
          <w:p w14:paraId="2F22B793"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w:t>
            </w:r>
          </w:p>
        </w:tc>
        <w:tc>
          <w:tcPr>
            <w:tcW w:w="800" w:type="dxa"/>
            <w:tcMar>
              <w:top w:w="15" w:type="dxa"/>
              <w:left w:w="15" w:type="dxa"/>
              <w:bottom w:w="0" w:type="dxa"/>
              <w:right w:w="15" w:type="dxa"/>
            </w:tcMar>
            <w:vAlign w:val="center"/>
            <w:hideMark/>
          </w:tcPr>
          <w:p w14:paraId="61E94084"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REST1</w:t>
            </w:r>
          </w:p>
        </w:tc>
        <w:tc>
          <w:tcPr>
            <w:tcW w:w="680" w:type="dxa"/>
            <w:tcMar>
              <w:top w:w="15" w:type="dxa"/>
              <w:left w:w="113" w:type="dxa"/>
              <w:bottom w:w="0" w:type="dxa"/>
              <w:right w:w="15" w:type="dxa"/>
            </w:tcMar>
            <w:vAlign w:val="center"/>
            <w:hideMark/>
          </w:tcPr>
          <w:p w14:paraId="4C5CF80C" w14:textId="39001795"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25</w:t>
            </w:r>
          </w:p>
        </w:tc>
        <w:tc>
          <w:tcPr>
            <w:tcW w:w="520" w:type="dxa"/>
            <w:tcMar>
              <w:top w:w="15" w:type="dxa"/>
              <w:left w:w="15" w:type="dxa"/>
              <w:bottom w:w="0" w:type="dxa"/>
              <w:right w:w="15" w:type="dxa"/>
            </w:tcMar>
            <w:vAlign w:val="center"/>
            <w:hideMark/>
          </w:tcPr>
          <w:p w14:paraId="25A4B403" w14:textId="2552CA36"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89</w:t>
            </w:r>
          </w:p>
        </w:tc>
        <w:tc>
          <w:tcPr>
            <w:tcW w:w="520" w:type="dxa"/>
            <w:tcMar>
              <w:top w:w="15" w:type="dxa"/>
              <w:left w:w="15" w:type="dxa"/>
              <w:bottom w:w="0" w:type="dxa"/>
              <w:right w:w="15" w:type="dxa"/>
            </w:tcMar>
            <w:vAlign w:val="center"/>
            <w:hideMark/>
          </w:tcPr>
          <w:p w14:paraId="3A9A8DCA" w14:textId="1305C6B0"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28</w:t>
            </w:r>
          </w:p>
        </w:tc>
        <w:tc>
          <w:tcPr>
            <w:tcW w:w="520" w:type="dxa"/>
            <w:tcMar>
              <w:top w:w="15" w:type="dxa"/>
              <w:left w:w="15" w:type="dxa"/>
              <w:bottom w:w="0" w:type="dxa"/>
              <w:right w:w="15" w:type="dxa"/>
            </w:tcMar>
            <w:vAlign w:val="center"/>
            <w:hideMark/>
          </w:tcPr>
          <w:p w14:paraId="563E48C9" w14:textId="34D0CEE9"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32</w:t>
            </w:r>
          </w:p>
        </w:tc>
      </w:tr>
      <w:tr w:rsidR="009866CD" w:rsidRPr="009866CD" w14:paraId="397ECEBE" w14:textId="77777777" w:rsidTr="00FC246F">
        <w:trPr>
          <w:trHeight w:val="227"/>
          <w:jc w:val="center"/>
        </w:trPr>
        <w:tc>
          <w:tcPr>
            <w:tcW w:w="0" w:type="auto"/>
            <w:vMerge/>
            <w:vAlign w:val="center"/>
            <w:hideMark/>
          </w:tcPr>
          <w:p w14:paraId="46C7B127"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75E3F2F1"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44EBF638"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2B51A720"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768535DD"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MOVI2</w:t>
            </w:r>
          </w:p>
        </w:tc>
        <w:tc>
          <w:tcPr>
            <w:tcW w:w="120" w:type="dxa"/>
            <w:tcMar>
              <w:top w:w="15" w:type="dxa"/>
              <w:left w:w="15" w:type="dxa"/>
              <w:bottom w:w="0" w:type="dxa"/>
              <w:right w:w="15" w:type="dxa"/>
            </w:tcMar>
            <w:vAlign w:val="center"/>
            <w:hideMark/>
          </w:tcPr>
          <w:p w14:paraId="6F7044CF"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w:t>
            </w:r>
          </w:p>
        </w:tc>
        <w:tc>
          <w:tcPr>
            <w:tcW w:w="800" w:type="dxa"/>
            <w:tcMar>
              <w:top w:w="15" w:type="dxa"/>
              <w:left w:w="15" w:type="dxa"/>
              <w:bottom w:w="0" w:type="dxa"/>
              <w:right w:w="15" w:type="dxa"/>
            </w:tcMar>
            <w:vAlign w:val="center"/>
            <w:hideMark/>
          </w:tcPr>
          <w:p w14:paraId="410CBE32"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TASK</w:t>
            </w:r>
          </w:p>
        </w:tc>
        <w:tc>
          <w:tcPr>
            <w:tcW w:w="680" w:type="dxa"/>
            <w:tcMar>
              <w:top w:w="15" w:type="dxa"/>
              <w:left w:w="113" w:type="dxa"/>
              <w:bottom w:w="0" w:type="dxa"/>
              <w:right w:w="15" w:type="dxa"/>
            </w:tcMar>
            <w:vAlign w:val="center"/>
            <w:hideMark/>
          </w:tcPr>
          <w:p w14:paraId="20E96DE4" w14:textId="3C8E86C6"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79</w:t>
            </w:r>
          </w:p>
        </w:tc>
        <w:tc>
          <w:tcPr>
            <w:tcW w:w="520" w:type="dxa"/>
            <w:tcMar>
              <w:top w:w="15" w:type="dxa"/>
              <w:left w:w="15" w:type="dxa"/>
              <w:bottom w:w="0" w:type="dxa"/>
              <w:right w:w="15" w:type="dxa"/>
            </w:tcMar>
            <w:vAlign w:val="center"/>
            <w:hideMark/>
          </w:tcPr>
          <w:p w14:paraId="3629829E" w14:textId="2EDF357B"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35</w:t>
            </w:r>
          </w:p>
        </w:tc>
        <w:tc>
          <w:tcPr>
            <w:tcW w:w="520" w:type="dxa"/>
            <w:tcMar>
              <w:top w:w="15" w:type="dxa"/>
              <w:left w:w="15" w:type="dxa"/>
              <w:bottom w:w="0" w:type="dxa"/>
              <w:right w:w="15" w:type="dxa"/>
            </w:tcMar>
            <w:vAlign w:val="center"/>
            <w:hideMark/>
          </w:tcPr>
          <w:p w14:paraId="7184C97A" w14:textId="61D91867"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44</w:t>
            </w:r>
          </w:p>
        </w:tc>
        <w:tc>
          <w:tcPr>
            <w:tcW w:w="520" w:type="dxa"/>
            <w:tcMar>
              <w:top w:w="15" w:type="dxa"/>
              <w:left w:w="15" w:type="dxa"/>
              <w:bottom w:w="0" w:type="dxa"/>
              <w:right w:w="15" w:type="dxa"/>
            </w:tcMar>
            <w:vAlign w:val="center"/>
            <w:hideMark/>
          </w:tcPr>
          <w:p w14:paraId="0E32449C" w14:textId="2B225E59"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22</w:t>
            </w:r>
          </w:p>
        </w:tc>
      </w:tr>
      <w:tr w:rsidR="009866CD" w:rsidRPr="009866CD" w14:paraId="70CA2472" w14:textId="77777777" w:rsidTr="00FC246F">
        <w:trPr>
          <w:trHeight w:val="227"/>
          <w:jc w:val="center"/>
        </w:trPr>
        <w:tc>
          <w:tcPr>
            <w:tcW w:w="0" w:type="auto"/>
            <w:vMerge/>
            <w:vAlign w:val="center"/>
            <w:hideMark/>
          </w:tcPr>
          <w:p w14:paraId="50CE2018"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0EB22717"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6392662F"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02670832"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45B227F3"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REST1</w:t>
            </w:r>
          </w:p>
        </w:tc>
        <w:tc>
          <w:tcPr>
            <w:tcW w:w="120" w:type="dxa"/>
            <w:tcMar>
              <w:top w:w="15" w:type="dxa"/>
              <w:left w:w="15" w:type="dxa"/>
              <w:bottom w:w="0" w:type="dxa"/>
              <w:right w:w="15" w:type="dxa"/>
            </w:tcMar>
            <w:vAlign w:val="center"/>
            <w:hideMark/>
          </w:tcPr>
          <w:p w14:paraId="5EB3818D"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w:t>
            </w:r>
          </w:p>
        </w:tc>
        <w:tc>
          <w:tcPr>
            <w:tcW w:w="800" w:type="dxa"/>
            <w:tcMar>
              <w:top w:w="15" w:type="dxa"/>
              <w:left w:w="15" w:type="dxa"/>
              <w:bottom w:w="0" w:type="dxa"/>
              <w:right w:w="15" w:type="dxa"/>
            </w:tcMar>
            <w:vAlign w:val="center"/>
            <w:hideMark/>
          </w:tcPr>
          <w:p w14:paraId="277DDAC3"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TASK</w:t>
            </w:r>
          </w:p>
        </w:tc>
        <w:tc>
          <w:tcPr>
            <w:tcW w:w="680" w:type="dxa"/>
            <w:tcMar>
              <w:top w:w="15" w:type="dxa"/>
              <w:left w:w="113" w:type="dxa"/>
              <w:bottom w:w="0" w:type="dxa"/>
              <w:right w:w="15" w:type="dxa"/>
            </w:tcMar>
            <w:vAlign w:val="center"/>
            <w:hideMark/>
          </w:tcPr>
          <w:p w14:paraId="223E2AD5" w14:textId="07FF0071"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18</w:t>
            </w:r>
          </w:p>
        </w:tc>
        <w:tc>
          <w:tcPr>
            <w:tcW w:w="520" w:type="dxa"/>
            <w:tcMar>
              <w:top w:w="15" w:type="dxa"/>
              <w:left w:w="15" w:type="dxa"/>
              <w:bottom w:w="0" w:type="dxa"/>
              <w:right w:w="15" w:type="dxa"/>
            </w:tcMar>
            <w:vAlign w:val="center"/>
            <w:hideMark/>
          </w:tcPr>
          <w:p w14:paraId="45FDE580" w14:textId="3BBAF4EC"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03</w:t>
            </w:r>
          </w:p>
        </w:tc>
        <w:tc>
          <w:tcPr>
            <w:tcW w:w="520" w:type="dxa"/>
            <w:tcMar>
              <w:top w:w="15" w:type="dxa"/>
              <w:left w:w="15" w:type="dxa"/>
              <w:bottom w:w="0" w:type="dxa"/>
              <w:right w:w="15" w:type="dxa"/>
            </w:tcMar>
            <w:vAlign w:val="center"/>
            <w:hideMark/>
          </w:tcPr>
          <w:p w14:paraId="385A3B37" w14:textId="310E01BA"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08</w:t>
            </w:r>
          </w:p>
        </w:tc>
        <w:tc>
          <w:tcPr>
            <w:tcW w:w="520" w:type="dxa"/>
            <w:tcMar>
              <w:top w:w="15" w:type="dxa"/>
              <w:left w:w="15" w:type="dxa"/>
              <w:bottom w:w="0" w:type="dxa"/>
              <w:right w:w="15" w:type="dxa"/>
            </w:tcMar>
            <w:vAlign w:val="center"/>
            <w:hideMark/>
          </w:tcPr>
          <w:p w14:paraId="789E6D0B" w14:textId="199E9F6C"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54</w:t>
            </w:r>
          </w:p>
        </w:tc>
      </w:tr>
      <w:tr w:rsidR="009866CD" w:rsidRPr="009866CD" w14:paraId="492BD40C" w14:textId="77777777" w:rsidTr="00FC246F">
        <w:trPr>
          <w:trHeight w:val="227"/>
          <w:jc w:val="center"/>
        </w:trPr>
        <w:tc>
          <w:tcPr>
            <w:tcW w:w="0" w:type="auto"/>
            <w:vMerge/>
            <w:vAlign w:val="center"/>
            <w:hideMark/>
          </w:tcPr>
          <w:p w14:paraId="15E52785"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1329E7C5"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49AD2ADC"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13521FE7"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509E9C8F"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MOVI2</w:t>
            </w:r>
          </w:p>
        </w:tc>
        <w:tc>
          <w:tcPr>
            <w:tcW w:w="120" w:type="dxa"/>
            <w:tcMar>
              <w:top w:w="15" w:type="dxa"/>
              <w:left w:w="15" w:type="dxa"/>
              <w:bottom w:w="0" w:type="dxa"/>
              <w:right w:w="15" w:type="dxa"/>
            </w:tcMar>
            <w:vAlign w:val="center"/>
            <w:hideMark/>
          </w:tcPr>
          <w:p w14:paraId="6FE90A44"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w:t>
            </w:r>
          </w:p>
        </w:tc>
        <w:tc>
          <w:tcPr>
            <w:tcW w:w="800" w:type="dxa"/>
            <w:tcMar>
              <w:top w:w="15" w:type="dxa"/>
              <w:left w:w="15" w:type="dxa"/>
              <w:bottom w:w="0" w:type="dxa"/>
              <w:right w:w="15" w:type="dxa"/>
            </w:tcMar>
            <w:vAlign w:val="center"/>
            <w:hideMark/>
          </w:tcPr>
          <w:p w14:paraId="5A3BB741"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REST1</w:t>
            </w:r>
          </w:p>
        </w:tc>
        <w:tc>
          <w:tcPr>
            <w:tcW w:w="680" w:type="dxa"/>
            <w:tcMar>
              <w:top w:w="15" w:type="dxa"/>
              <w:left w:w="113" w:type="dxa"/>
              <w:bottom w:w="0" w:type="dxa"/>
              <w:right w:w="15" w:type="dxa"/>
            </w:tcMar>
            <w:vAlign w:val="center"/>
            <w:hideMark/>
          </w:tcPr>
          <w:p w14:paraId="3FF22FD3" w14:textId="6416D300"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08</w:t>
            </w:r>
          </w:p>
        </w:tc>
        <w:tc>
          <w:tcPr>
            <w:tcW w:w="520" w:type="dxa"/>
            <w:tcMar>
              <w:top w:w="15" w:type="dxa"/>
              <w:left w:w="15" w:type="dxa"/>
              <w:bottom w:w="0" w:type="dxa"/>
              <w:right w:w="15" w:type="dxa"/>
            </w:tcMar>
            <w:vAlign w:val="center"/>
            <w:hideMark/>
          </w:tcPr>
          <w:p w14:paraId="49218B1E" w14:textId="1B626C3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06</w:t>
            </w:r>
          </w:p>
        </w:tc>
        <w:tc>
          <w:tcPr>
            <w:tcW w:w="520" w:type="dxa"/>
            <w:tcMar>
              <w:top w:w="15" w:type="dxa"/>
              <w:left w:w="15" w:type="dxa"/>
              <w:bottom w:w="0" w:type="dxa"/>
              <w:right w:w="15" w:type="dxa"/>
            </w:tcMar>
            <w:vAlign w:val="center"/>
            <w:hideMark/>
          </w:tcPr>
          <w:p w14:paraId="26E2D318" w14:textId="1742BE40"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11</w:t>
            </w:r>
          </w:p>
        </w:tc>
        <w:tc>
          <w:tcPr>
            <w:tcW w:w="520" w:type="dxa"/>
            <w:tcMar>
              <w:top w:w="15" w:type="dxa"/>
              <w:left w:w="15" w:type="dxa"/>
              <w:bottom w:w="0" w:type="dxa"/>
              <w:right w:w="15" w:type="dxa"/>
            </w:tcMar>
            <w:vAlign w:val="center"/>
            <w:hideMark/>
          </w:tcPr>
          <w:p w14:paraId="66C90759" w14:textId="109F5691"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49</w:t>
            </w:r>
          </w:p>
        </w:tc>
      </w:tr>
      <w:tr w:rsidR="009866CD" w:rsidRPr="009866CD" w14:paraId="29506B17" w14:textId="77777777" w:rsidTr="00FC246F">
        <w:trPr>
          <w:trHeight w:val="227"/>
          <w:jc w:val="center"/>
        </w:trPr>
        <w:tc>
          <w:tcPr>
            <w:tcW w:w="0" w:type="auto"/>
            <w:vMerge/>
            <w:vAlign w:val="center"/>
            <w:hideMark/>
          </w:tcPr>
          <w:p w14:paraId="3172ADB9"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177F5220"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0A7E46C8"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296E2021"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00D351AE"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MOVI2</w:t>
            </w:r>
          </w:p>
        </w:tc>
        <w:tc>
          <w:tcPr>
            <w:tcW w:w="120" w:type="dxa"/>
            <w:tcMar>
              <w:top w:w="15" w:type="dxa"/>
              <w:left w:w="15" w:type="dxa"/>
              <w:bottom w:w="0" w:type="dxa"/>
              <w:right w:w="15" w:type="dxa"/>
            </w:tcMar>
            <w:vAlign w:val="center"/>
            <w:hideMark/>
          </w:tcPr>
          <w:p w14:paraId="45F142D2"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w:t>
            </w:r>
          </w:p>
        </w:tc>
        <w:tc>
          <w:tcPr>
            <w:tcW w:w="800" w:type="dxa"/>
            <w:tcMar>
              <w:top w:w="15" w:type="dxa"/>
              <w:left w:w="15" w:type="dxa"/>
              <w:bottom w:w="0" w:type="dxa"/>
              <w:right w:w="15" w:type="dxa"/>
            </w:tcMar>
            <w:vAlign w:val="center"/>
            <w:hideMark/>
          </w:tcPr>
          <w:p w14:paraId="539D5E7C"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TASK</w:t>
            </w:r>
          </w:p>
        </w:tc>
        <w:tc>
          <w:tcPr>
            <w:tcW w:w="680" w:type="dxa"/>
            <w:tcMar>
              <w:top w:w="15" w:type="dxa"/>
              <w:left w:w="113" w:type="dxa"/>
              <w:bottom w:w="0" w:type="dxa"/>
              <w:right w:w="15" w:type="dxa"/>
            </w:tcMar>
            <w:vAlign w:val="center"/>
            <w:hideMark/>
          </w:tcPr>
          <w:p w14:paraId="573EAB70" w14:textId="34DD1CFA"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39</w:t>
            </w:r>
          </w:p>
        </w:tc>
        <w:tc>
          <w:tcPr>
            <w:tcW w:w="520" w:type="dxa"/>
            <w:tcMar>
              <w:top w:w="15" w:type="dxa"/>
              <w:left w:w="15" w:type="dxa"/>
              <w:bottom w:w="0" w:type="dxa"/>
              <w:right w:w="15" w:type="dxa"/>
            </w:tcMar>
            <w:vAlign w:val="center"/>
            <w:hideMark/>
          </w:tcPr>
          <w:p w14:paraId="1A43D336" w14:textId="4DF556FB"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56</w:t>
            </w:r>
          </w:p>
        </w:tc>
        <w:tc>
          <w:tcPr>
            <w:tcW w:w="520" w:type="dxa"/>
            <w:tcMar>
              <w:top w:w="15" w:type="dxa"/>
              <w:left w:w="15" w:type="dxa"/>
              <w:bottom w:w="0" w:type="dxa"/>
              <w:right w:w="15" w:type="dxa"/>
            </w:tcMar>
            <w:vAlign w:val="center"/>
            <w:hideMark/>
          </w:tcPr>
          <w:p w14:paraId="370A8B32" w14:textId="6F9A8225"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0002</w:t>
            </w:r>
          </w:p>
        </w:tc>
        <w:tc>
          <w:tcPr>
            <w:tcW w:w="520" w:type="dxa"/>
            <w:tcMar>
              <w:top w:w="15" w:type="dxa"/>
              <w:left w:w="15" w:type="dxa"/>
              <w:bottom w:w="0" w:type="dxa"/>
              <w:right w:w="15" w:type="dxa"/>
            </w:tcMar>
            <w:vAlign w:val="center"/>
            <w:hideMark/>
          </w:tcPr>
          <w:p w14:paraId="2A8AC911" w14:textId="5E028866"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98</w:t>
            </w:r>
          </w:p>
        </w:tc>
      </w:tr>
      <w:tr w:rsidR="009866CD" w:rsidRPr="009866CD" w14:paraId="5FA874BB" w14:textId="77777777" w:rsidTr="00FC246F">
        <w:trPr>
          <w:trHeight w:val="227"/>
          <w:jc w:val="center"/>
        </w:trPr>
        <w:tc>
          <w:tcPr>
            <w:tcW w:w="0" w:type="auto"/>
            <w:vMerge/>
            <w:vAlign w:val="center"/>
            <w:hideMark/>
          </w:tcPr>
          <w:p w14:paraId="0D292A00"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7F3CF0E7"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5FF2C2E1"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7F2B2067"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34871A7C"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REST1</w:t>
            </w:r>
          </w:p>
        </w:tc>
        <w:tc>
          <w:tcPr>
            <w:tcW w:w="120" w:type="dxa"/>
            <w:tcMar>
              <w:top w:w="15" w:type="dxa"/>
              <w:left w:w="15" w:type="dxa"/>
              <w:bottom w:w="0" w:type="dxa"/>
              <w:right w:w="15" w:type="dxa"/>
            </w:tcMar>
            <w:vAlign w:val="center"/>
            <w:hideMark/>
          </w:tcPr>
          <w:p w14:paraId="3E0FE5AF"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w:t>
            </w:r>
          </w:p>
        </w:tc>
        <w:tc>
          <w:tcPr>
            <w:tcW w:w="800" w:type="dxa"/>
            <w:tcMar>
              <w:top w:w="15" w:type="dxa"/>
              <w:left w:w="15" w:type="dxa"/>
              <w:bottom w:w="0" w:type="dxa"/>
              <w:right w:w="15" w:type="dxa"/>
            </w:tcMar>
            <w:vAlign w:val="center"/>
            <w:hideMark/>
          </w:tcPr>
          <w:p w14:paraId="02EB2DDD"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TASK</w:t>
            </w:r>
          </w:p>
        </w:tc>
        <w:tc>
          <w:tcPr>
            <w:tcW w:w="680" w:type="dxa"/>
            <w:tcMar>
              <w:top w:w="15" w:type="dxa"/>
              <w:left w:w="113" w:type="dxa"/>
              <w:bottom w:w="0" w:type="dxa"/>
              <w:right w:w="15" w:type="dxa"/>
            </w:tcMar>
            <w:vAlign w:val="center"/>
            <w:hideMark/>
          </w:tcPr>
          <w:p w14:paraId="134B2F1C" w14:textId="13DCBBE0"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08</w:t>
            </w:r>
          </w:p>
        </w:tc>
        <w:tc>
          <w:tcPr>
            <w:tcW w:w="520" w:type="dxa"/>
            <w:tcMar>
              <w:top w:w="15" w:type="dxa"/>
              <w:left w:w="15" w:type="dxa"/>
              <w:bottom w:w="0" w:type="dxa"/>
              <w:right w:w="15" w:type="dxa"/>
            </w:tcMar>
            <w:vAlign w:val="center"/>
            <w:hideMark/>
          </w:tcPr>
          <w:p w14:paraId="465B0503" w14:textId="7D72D316"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06</w:t>
            </w:r>
          </w:p>
        </w:tc>
        <w:tc>
          <w:tcPr>
            <w:tcW w:w="520" w:type="dxa"/>
            <w:tcMar>
              <w:top w:w="15" w:type="dxa"/>
              <w:left w:w="15" w:type="dxa"/>
              <w:bottom w:w="0" w:type="dxa"/>
              <w:right w:w="15" w:type="dxa"/>
            </w:tcMar>
            <w:vAlign w:val="center"/>
            <w:hideMark/>
          </w:tcPr>
          <w:p w14:paraId="2CDC2BA4" w14:textId="4A98852E"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11</w:t>
            </w:r>
          </w:p>
        </w:tc>
        <w:tc>
          <w:tcPr>
            <w:tcW w:w="520" w:type="dxa"/>
            <w:tcMar>
              <w:top w:w="15" w:type="dxa"/>
              <w:left w:w="15" w:type="dxa"/>
              <w:bottom w:w="0" w:type="dxa"/>
              <w:right w:w="15" w:type="dxa"/>
            </w:tcMar>
            <w:vAlign w:val="center"/>
            <w:hideMark/>
          </w:tcPr>
          <w:p w14:paraId="15830D78" w14:textId="448D9BC0"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49</w:t>
            </w:r>
          </w:p>
        </w:tc>
      </w:tr>
      <w:tr w:rsidR="009866CD" w:rsidRPr="009866CD" w14:paraId="089AA5E8" w14:textId="77777777" w:rsidTr="00FC246F">
        <w:trPr>
          <w:trHeight w:val="227"/>
          <w:jc w:val="center"/>
        </w:trPr>
        <w:tc>
          <w:tcPr>
            <w:tcW w:w="0" w:type="auto"/>
            <w:vMerge/>
            <w:vAlign w:val="center"/>
            <w:hideMark/>
          </w:tcPr>
          <w:p w14:paraId="5C93165A"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11CD7488"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11FC4639"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161EB0C2"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326FB0DC"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MOVI2</w:t>
            </w:r>
          </w:p>
        </w:tc>
        <w:tc>
          <w:tcPr>
            <w:tcW w:w="120" w:type="dxa"/>
            <w:tcMar>
              <w:top w:w="15" w:type="dxa"/>
              <w:left w:w="15" w:type="dxa"/>
              <w:bottom w:w="0" w:type="dxa"/>
              <w:right w:w="15" w:type="dxa"/>
            </w:tcMar>
            <w:vAlign w:val="center"/>
            <w:hideMark/>
          </w:tcPr>
          <w:p w14:paraId="01E0AC1C"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w:t>
            </w:r>
          </w:p>
        </w:tc>
        <w:tc>
          <w:tcPr>
            <w:tcW w:w="800" w:type="dxa"/>
            <w:tcMar>
              <w:top w:w="15" w:type="dxa"/>
              <w:left w:w="15" w:type="dxa"/>
              <w:bottom w:w="0" w:type="dxa"/>
              <w:right w:w="15" w:type="dxa"/>
            </w:tcMar>
            <w:vAlign w:val="center"/>
            <w:hideMark/>
          </w:tcPr>
          <w:p w14:paraId="23376CE4"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MOVI2</w:t>
            </w:r>
          </w:p>
        </w:tc>
        <w:tc>
          <w:tcPr>
            <w:tcW w:w="680" w:type="dxa"/>
            <w:tcMar>
              <w:top w:w="15" w:type="dxa"/>
              <w:left w:w="113" w:type="dxa"/>
              <w:bottom w:w="0" w:type="dxa"/>
              <w:right w:w="15" w:type="dxa"/>
            </w:tcMar>
            <w:vAlign w:val="center"/>
            <w:hideMark/>
          </w:tcPr>
          <w:p w14:paraId="20591B95" w14:textId="6F93FFC8"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24</w:t>
            </w:r>
          </w:p>
        </w:tc>
        <w:tc>
          <w:tcPr>
            <w:tcW w:w="520" w:type="dxa"/>
            <w:tcMar>
              <w:top w:w="15" w:type="dxa"/>
              <w:left w:w="15" w:type="dxa"/>
              <w:bottom w:w="0" w:type="dxa"/>
              <w:right w:w="15" w:type="dxa"/>
            </w:tcMar>
            <w:vAlign w:val="center"/>
            <w:hideMark/>
          </w:tcPr>
          <w:p w14:paraId="1583E8D1" w14:textId="0B08F001"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2</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47</w:t>
            </w:r>
          </w:p>
        </w:tc>
        <w:tc>
          <w:tcPr>
            <w:tcW w:w="520" w:type="dxa"/>
            <w:tcMar>
              <w:top w:w="15" w:type="dxa"/>
              <w:left w:w="15" w:type="dxa"/>
              <w:bottom w:w="0" w:type="dxa"/>
              <w:right w:w="15" w:type="dxa"/>
            </w:tcMar>
            <w:vAlign w:val="center"/>
            <w:hideMark/>
          </w:tcPr>
          <w:p w14:paraId="00874A8F" w14:textId="2B4BBF1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&lt;</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0001</w:t>
            </w:r>
          </w:p>
        </w:tc>
        <w:tc>
          <w:tcPr>
            <w:tcW w:w="520" w:type="dxa"/>
            <w:tcMar>
              <w:top w:w="15" w:type="dxa"/>
              <w:left w:w="15" w:type="dxa"/>
              <w:bottom w:w="0" w:type="dxa"/>
              <w:right w:w="15" w:type="dxa"/>
            </w:tcMar>
            <w:vAlign w:val="center"/>
            <w:hideMark/>
          </w:tcPr>
          <w:p w14:paraId="6143FF01" w14:textId="41DBBB5A"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89</w:t>
            </w:r>
          </w:p>
        </w:tc>
      </w:tr>
      <w:tr w:rsidR="009866CD" w:rsidRPr="009866CD" w14:paraId="7FC317D7" w14:textId="77777777" w:rsidTr="00FC246F">
        <w:trPr>
          <w:trHeight w:val="170"/>
          <w:jc w:val="center"/>
        </w:trPr>
        <w:tc>
          <w:tcPr>
            <w:tcW w:w="460" w:type="dxa"/>
            <w:tcMar>
              <w:top w:w="15" w:type="dxa"/>
              <w:left w:w="15" w:type="dxa"/>
              <w:bottom w:w="0" w:type="dxa"/>
              <w:right w:w="15" w:type="dxa"/>
            </w:tcMar>
            <w:vAlign w:val="center"/>
            <w:hideMark/>
          </w:tcPr>
          <w:p w14:paraId="2FDB5A5F" w14:textId="77777777" w:rsidR="009866CD" w:rsidRPr="00FC246F" w:rsidRDefault="009866CD" w:rsidP="009866CD">
            <w:pPr>
              <w:spacing w:after="0" w:line="240" w:lineRule="auto"/>
              <w:rPr>
                <w:rFonts w:ascii="Arial" w:eastAsia="Times New Roman" w:hAnsi="Arial" w:cs="Arial"/>
                <w:sz w:val="14"/>
                <w:szCs w:val="14"/>
              </w:rPr>
            </w:pPr>
          </w:p>
        </w:tc>
        <w:tc>
          <w:tcPr>
            <w:tcW w:w="1420" w:type="dxa"/>
            <w:tcMar>
              <w:top w:w="15" w:type="dxa"/>
              <w:left w:w="15" w:type="dxa"/>
              <w:bottom w:w="0" w:type="dxa"/>
              <w:right w:w="15" w:type="dxa"/>
            </w:tcMar>
            <w:vAlign w:val="center"/>
            <w:hideMark/>
          </w:tcPr>
          <w:p w14:paraId="0D26C4FB" w14:textId="77777777" w:rsidR="009866CD" w:rsidRPr="00FC246F" w:rsidRDefault="009866CD" w:rsidP="009866CD">
            <w:pPr>
              <w:spacing w:after="0" w:line="240" w:lineRule="auto"/>
              <w:rPr>
                <w:rFonts w:ascii="Times New Roman" w:eastAsia="Times New Roman" w:hAnsi="Times New Roman" w:cs="Times New Roman"/>
                <w:sz w:val="14"/>
                <w:szCs w:val="14"/>
              </w:rPr>
            </w:pPr>
          </w:p>
        </w:tc>
        <w:tc>
          <w:tcPr>
            <w:tcW w:w="1540" w:type="dxa"/>
            <w:tcMar>
              <w:top w:w="15" w:type="dxa"/>
              <w:left w:w="15" w:type="dxa"/>
              <w:bottom w:w="0" w:type="dxa"/>
              <w:right w:w="15" w:type="dxa"/>
            </w:tcMar>
            <w:vAlign w:val="center"/>
            <w:hideMark/>
          </w:tcPr>
          <w:p w14:paraId="235F9C30" w14:textId="77777777" w:rsidR="009866CD" w:rsidRPr="00FC246F" w:rsidRDefault="009866CD" w:rsidP="009866CD">
            <w:pPr>
              <w:spacing w:after="0" w:line="240" w:lineRule="auto"/>
              <w:rPr>
                <w:rFonts w:ascii="Times New Roman" w:eastAsia="Times New Roman" w:hAnsi="Times New Roman" w:cs="Times New Roman"/>
                <w:sz w:val="14"/>
                <w:szCs w:val="14"/>
              </w:rPr>
            </w:pPr>
          </w:p>
        </w:tc>
        <w:tc>
          <w:tcPr>
            <w:tcW w:w="1540" w:type="dxa"/>
            <w:tcMar>
              <w:top w:w="15" w:type="dxa"/>
              <w:left w:w="15" w:type="dxa"/>
              <w:bottom w:w="0" w:type="dxa"/>
              <w:right w:w="113" w:type="dxa"/>
            </w:tcMar>
            <w:vAlign w:val="center"/>
            <w:hideMark/>
          </w:tcPr>
          <w:p w14:paraId="25F7B076" w14:textId="77777777" w:rsidR="009866CD" w:rsidRPr="00FC246F" w:rsidRDefault="009866CD" w:rsidP="009866CD">
            <w:pPr>
              <w:spacing w:after="0" w:line="240" w:lineRule="auto"/>
              <w:rPr>
                <w:rFonts w:ascii="Times New Roman" w:eastAsia="Times New Roman" w:hAnsi="Times New Roman" w:cs="Times New Roman"/>
                <w:sz w:val="14"/>
                <w:szCs w:val="14"/>
              </w:rPr>
            </w:pPr>
          </w:p>
        </w:tc>
        <w:tc>
          <w:tcPr>
            <w:tcW w:w="800" w:type="dxa"/>
            <w:tcMar>
              <w:top w:w="15" w:type="dxa"/>
              <w:left w:w="15" w:type="dxa"/>
              <w:bottom w:w="0" w:type="dxa"/>
              <w:right w:w="15" w:type="dxa"/>
            </w:tcMar>
            <w:vAlign w:val="center"/>
            <w:hideMark/>
          </w:tcPr>
          <w:p w14:paraId="2A395C3C" w14:textId="77777777" w:rsidR="009866CD" w:rsidRPr="00FC246F" w:rsidRDefault="009866CD" w:rsidP="009866CD">
            <w:pPr>
              <w:spacing w:after="0" w:line="240" w:lineRule="auto"/>
              <w:rPr>
                <w:rFonts w:ascii="Times New Roman" w:eastAsia="Times New Roman" w:hAnsi="Times New Roman" w:cs="Times New Roman"/>
                <w:sz w:val="14"/>
                <w:szCs w:val="14"/>
              </w:rPr>
            </w:pPr>
          </w:p>
        </w:tc>
        <w:tc>
          <w:tcPr>
            <w:tcW w:w="120" w:type="dxa"/>
            <w:tcMar>
              <w:top w:w="15" w:type="dxa"/>
              <w:left w:w="15" w:type="dxa"/>
              <w:bottom w:w="0" w:type="dxa"/>
              <w:right w:w="15" w:type="dxa"/>
            </w:tcMar>
            <w:vAlign w:val="center"/>
            <w:hideMark/>
          </w:tcPr>
          <w:p w14:paraId="75943A91" w14:textId="77777777" w:rsidR="009866CD" w:rsidRPr="00FC246F" w:rsidRDefault="009866CD" w:rsidP="009866CD">
            <w:pPr>
              <w:spacing w:after="0" w:line="240" w:lineRule="auto"/>
              <w:rPr>
                <w:rFonts w:ascii="Times New Roman" w:eastAsia="Times New Roman" w:hAnsi="Times New Roman" w:cs="Times New Roman"/>
                <w:sz w:val="14"/>
                <w:szCs w:val="14"/>
              </w:rPr>
            </w:pPr>
          </w:p>
        </w:tc>
        <w:tc>
          <w:tcPr>
            <w:tcW w:w="800" w:type="dxa"/>
            <w:tcMar>
              <w:top w:w="15" w:type="dxa"/>
              <w:left w:w="15" w:type="dxa"/>
              <w:bottom w:w="0" w:type="dxa"/>
              <w:right w:w="15" w:type="dxa"/>
            </w:tcMar>
            <w:vAlign w:val="center"/>
            <w:hideMark/>
          </w:tcPr>
          <w:p w14:paraId="5297C589" w14:textId="77777777" w:rsidR="009866CD" w:rsidRPr="00FC246F" w:rsidRDefault="009866CD" w:rsidP="009866CD">
            <w:pPr>
              <w:spacing w:after="0" w:line="240" w:lineRule="auto"/>
              <w:rPr>
                <w:rFonts w:ascii="Times New Roman" w:eastAsia="Times New Roman" w:hAnsi="Times New Roman" w:cs="Times New Roman"/>
                <w:sz w:val="14"/>
                <w:szCs w:val="14"/>
              </w:rPr>
            </w:pPr>
          </w:p>
        </w:tc>
        <w:tc>
          <w:tcPr>
            <w:tcW w:w="680" w:type="dxa"/>
            <w:tcMar>
              <w:top w:w="15" w:type="dxa"/>
              <w:left w:w="113" w:type="dxa"/>
              <w:bottom w:w="0" w:type="dxa"/>
              <w:right w:w="15" w:type="dxa"/>
            </w:tcMar>
            <w:vAlign w:val="center"/>
            <w:hideMark/>
          </w:tcPr>
          <w:p w14:paraId="2381F229" w14:textId="77777777" w:rsidR="009866CD" w:rsidRPr="00FC246F" w:rsidRDefault="009866CD" w:rsidP="009866CD">
            <w:pPr>
              <w:spacing w:after="0" w:line="240" w:lineRule="auto"/>
              <w:rPr>
                <w:rFonts w:ascii="Times New Roman" w:eastAsia="Times New Roman" w:hAnsi="Times New Roman" w:cs="Times New Roman"/>
                <w:sz w:val="14"/>
                <w:szCs w:val="14"/>
              </w:rPr>
            </w:pPr>
          </w:p>
        </w:tc>
        <w:tc>
          <w:tcPr>
            <w:tcW w:w="520" w:type="dxa"/>
            <w:tcMar>
              <w:top w:w="15" w:type="dxa"/>
              <w:left w:w="15" w:type="dxa"/>
              <w:bottom w:w="0" w:type="dxa"/>
              <w:right w:w="15" w:type="dxa"/>
            </w:tcMar>
            <w:vAlign w:val="center"/>
            <w:hideMark/>
          </w:tcPr>
          <w:p w14:paraId="4B33DD1F" w14:textId="77777777" w:rsidR="009866CD" w:rsidRPr="00FC246F" w:rsidRDefault="009866CD" w:rsidP="009866CD">
            <w:pPr>
              <w:spacing w:after="0" w:line="240" w:lineRule="auto"/>
              <w:rPr>
                <w:rFonts w:ascii="Times New Roman" w:eastAsia="Times New Roman" w:hAnsi="Times New Roman" w:cs="Times New Roman"/>
                <w:sz w:val="14"/>
                <w:szCs w:val="14"/>
              </w:rPr>
            </w:pPr>
          </w:p>
        </w:tc>
        <w:tc>
          <w:tcPr>
            <w:tcW w:w="520" w:type="dxa"/>
            <w:tcMar>
              <w:top w:w="15" w:type="dxa"/>
              <w:left w:w="15" w:type="dxa"/>
              <w:bottom w:w="0" w:type="dxa"/>
              <w:right w:w="15" w:type="dxa"/>
            </w:tcMar>
            <w:vAlign w:val="center"/>
            <w:hideMark/>
          </w:tcPr>
          <w:p w14:paraId="1FB6BA04" w14:textId="77777777" w:rsidR="009866CD" w:rsidRPr="00FC246F" w:rsidRDefault="009866CD" w:rsidP="009866CD">
            <w:pPr>
              <w:spacing w:after="0" w:line="240" w:lineRule="auto"/>
              <w:rPr>
                <w:rFonts w:ascii="Times New Roman" w:eastAsia="Times New Roman" w:hAnsi="Times New Roman" w:cs="Times New Roman"/>
                <w:sz w:val="14"/>
                <w:szCs w:val="14"/>
              </w:rPr>
            </w:pPr>
          </w:p>
        </w:tc>
        <w:tc>
          <w:tcPr>
            <w:tcW w:w="520" w:type="dxa"/>
            <w:tcMar>
              <w:top w:w="15" w:type="dxa"/>
              <w:left w:w="15" w:type="dxa"/>
              <w:bottom w:w="0" w:type="dxa"/>
              <w:right w:w="15" w:type="dxa"/>
            </w:tcMar>
            <w:vAlign w:val="center"/>
            <w:hideMark/>
          </w:tcPr>
          <w:p w14:paraId="400AF76E" w14:textId="77777777" w:rsidR="009866CD" w:rsidRPr="00FC246F" w:rsidRDefault="009866CD" w:rsidP="009866CD">
            <w:pPr>
              <w:spacing w:after="0" w:line="240" w:lineRule="auto"/>
              <w:rPr>
                <w:rFonts w:ascii="Times New Roman" w:eastAsia="Times New Roman" w:hAnsi="Times New Roman" w:cs="Times New Roman"/>
                <w:sz w:val="14"/>
                <w:szCs w:val="14"/>
              </w:rPr>
            </w:pPr>
          </w:p>
        </w:tc>
      </w:tr>
      <w:tr w:rsidR="009866CD" w:rsidRPr="009866CD" w14:paraId="5E534398" w14:textId="77777777" w:rsidTr="00FC246F">
        <w:trPr>
          <w:trHeight w:val="227"/>
          <w:jc w:val="center"/>
        </w:trPr>
        <w:tc>
          <w:tcPr>
            <w:tcW w:w="460" w:type="dxa"/>
            <w:vMerge w:val="restart"/>
            <w:tcMar>
              <w:top w:w="15" w:type="dxa"/>
              <w:left w:w="15" w:type="dxa"/>
              <w:bottom w:w="0" w:type="dxa"/>
              <w:right w:w="15" w:type="dxa"/>
            </w:tcMar>
            <w:vAlign w:val="center"/>
            <w:hideMark/>
          </w:tcPr>
          <w:p w14:paraId="7A768DFC" w14:textId="77777777" w:rsidR="009866CD" w:rsidRPr="009866CD" w:rsidRDefault="009866CD" w:rsidP="009866CD">
            <w:pPr>
              <w:spacing w:after="0" w:line="240" w:lineRule="auto"/>
              <w:jc w:val="center"/>
              <w:rPr>
                <w:rFonts w:ascii="Arial" w:eastAsia="Times New Roman" w:hAnsi="Arial" w:cs="Arial"/>
                <w:sz w:val="36"/>
                <w:szCs w:val="36"/>
              </w:rPr>
            </w:pPr>
            <w:r w:rsidRPr="009866CD">
              <w:rPr>
                <w:rFonts w:ascii="Arial Nova" w:eastAsia="Times New Roman" w:hAnsi="Arial Nova" w:cs="Arial"/>
                <w:b/>
                <w:bCs/>
                <w:color w:val="000000"/>
                <w:kern w:val="24"/>
                <w:sz w:val="14"/>
                <w:szCs w:val="14"/>
              </w:rPr>
              <w:t>FPN</w:t>
            </w:r>
          </w:p>
        </w:tc>
        <w:tc>
          <w:tcPr>
            <w:tcW w:w="1420" w:type="dxa"/>
            <w:vMerge w:val="restart"/>
            <w:tcMar>
              <w:top w:w="15" w:type="dxa"/>
              <w:left w:w="15" w:type="dxa"/>
              <w:bottom w:w="0" w:type="dxa"/>
              <w:right w:w="15" w:type="dxa"/>
            </w:tcMar>
            <w:vAlign w:val="center"/>
            <w:hideMark/>
          </w:tcPr>
          <w:p w14:paraId="3131F88E" w14:textId="2786E85E" w:rsidR="009866CD" w:rsidRPr="009866CD" w:rsidRDefault="003C2961" w:rsidP="009866CD">
            <w:pPr>
              <w:spacing w:after="0" w:line="360" w:lineRule="auto"/>
              <w:jc w:val="center"/>
              <w:rPr>
                <w:rFonts w:ascii="Arial" w:eastAsia="Times New Roman" w:hAnsi="Arial" w:cs="Arial"/>
                <w:sz w:val="36"/>
                <w:szCs w:val="36"/>
              </w:rPr>
            </w:pPr>
            <w:r w:rsidRPr="00736145">
              <w:rPr>
                <w:rFonts w:ascii="Arial Nova Light" w:eastAsia="Times New Roman" w:hAnsi="Arial Nova Light" w:cs="Helvetica"/>
                <w:i/>
                <w:iCs/>
                <w:color w:val="000000"/>
                <w:kern w:val="24"/>
                <w:sz w:val="14"/>
                <w:szCs w:val="14"/>
                <w:lang w:val="fr-CH"/>
              </w:rPr>
              <w:t>F</w:t>
            </w: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1,138) = 123</w:t>
            </w:r>
            <w:r w:rsidR="00736145">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63</w:t>
            </w:r>
          </w:p>
          <w:p w14:paraId="65192ABD" w14:textId="2A25FF10"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rPr>
              <w:t xml:space="preserve"> </w:t>
            </w:r>
            <w:r w:rsidRPr="00736145">
              <w:rPr>
                <w:rFonts w:ascii="Arial Nova Light" w:eastAsia="Times New Roman" w:hAnsi="Arial Nova Light" w:cs="Helvetica"/>
                <w:i/>
                <w:iCs/>
                <w:color w:val="000000"/>
                <w:kern w:val="24"/>
                <w:sz w:val="14"/>
                <w:szCs w:val="14"/>
              </w:rPr>
              <w:t>p</w:t>
            </w:r>
            <w:r w:rsidRPr="00736145">
              <w:rPr>
                <w:rFonts w:ascii="Arial Nova Light" w:eastAsia="Times New Roman" w:hAnsi="Arial Nova Light" w:cs="Helvetica"/>
                <w:i/>
                <w:iCs/>
                <w:color w:val="000000"/>
                <w:kern w:val="24"/>
                <w:sz w:val="14"/>
                <w:szCs w:val="14"/>
                <w:lang w:val="fr-CH"/>
              </w:rPr>
              <w:t>&lt;</w:t>
            </w:r>
            <w:r w:rsidRPr="009866CD">
              <w:rPr>
                <w:rFonts w:ascii="Arial Nova Light" w:eastAsia="Times New Roman" w:hAnsi="Arial Nova Light" w:cs="Helvetica"/>
                <w:color w:val="000000"/>
                <w:kern w:val="24"/>
                <w:sz w:val="14"/>
                <w:szCs w:val="14"/>
                <w:lang w:val="fr-CH"/>
              </w:rPr>
              <w:t xml:space="preserve"> </w:t>
            </w:r>
            <w:r w:rsidR="00736145">
              <w:rPr>
                <w:rFonts w:ascii="Arial Nova Light" w:eastAsia="Times New Roman" w:hAnsi="Arial Nova Light" w:cs="Helvetica"/>
                <w:color w:val="000000"/>
                <w:kern w:val="24"/>
                <w:sz w:val="14"/>
                <w:szCs w:val="14"/>
                <w:lang w:val="fr-CH"/>
              </w:rPr>
              <w:t>.</w:t>
            </w:r>
            <w:r w:rsidRPr="009866CD">
              <w:rPr>
                <w:rFonts w:ascii="Arial Nova Light" w:eastAsia="Times New Roman" w:hAnsi="Arial Nova Light" w:cs="Helvetica"/>
                <w:color w:val="000000"/>
                <w:kern w:val="24"/>
                <w:sz w:val="14"/>
                <w:szCs w:val="14"/>
                <w:lang w:val="fr-CH"/>
              </w:rPr>
              <w:t>0001</w:t>
            </w:r>
          </w:p>
          <w:p w14:paraId="1189759F" w14:textId="77777777" w:rsidR="009866CD" w:rsidRPr="00826534" w:rsidRDefault="009866CD" w:rsidP="009866CD">
            <w:pPr>
              <w:spacing w:after="0" w:line="360" w:lineRule="auto"/>
              <w:jc w:val="center"/>
              <w:rPr>
                <w:rFonts w:ascii="Arial" w:eastAsia="Times New Roman" w:hAnsi="Arial" w:cs="Arial"/>
                <w:sz w:val="14"/>
                <w:szCs w:val="14"/>
              </w:rPr>
            </w:pPr>
            <w:r w:rsidRPr="00826534">
              <w:rPr>
                <w:rFonts w:ascii="Lato" w:eastAsia="Times New Roman" w:hAnsi="Lato" w:cs="Arial"/>
                <w:i/>
                <w:iCs/>
                <w:color w:val="4A4B51"/>
                <w:kern w:val="24"/>
                <w:sz w:val="14"/>
                <w:szCs w:val="14"/>
                <w:lang w:val="el-GR"/>
              </w:rPr>
              <w:t>η</w:t>
            </w:r>
            <w:r w:rsidRPr="00826534">
              <w:rPr>
                <w:rFonts w:ascii="Lato" w:eastAsia="Times New Roman" w:hAnsi="Lato" w:cs="Arial"/>
                <w:i/>
                <w:iCs/>
                <w:color w:val="4A4B51"/>
                <w:kern w:val="24"/>
                <w:position w:val="5"/>
                <w:sz w:val="14"/>
                <w:szCs w:val="14"/>
                <w:vertAlign w:val="superscript"/>
                <w:lang w:val="el-GR"/>
              </w:rPr>
              <w:t>2</w:t>
            </w:r>
            <w:r w:rsidRPr="00826534">
              <w:rPr>
                <w:rFonts w:ascii="Calibri" w:eastAsia="Times New Roman" w:hAnsi="Calibri" w:cs="Calibri"/>
                <w:i/>
                <w:iCs/>
                <w:color w:val="000000"/>
                <w:kern w:val="24"/>
                <w:sz w:val="14"/>
                <w:szCs w:val="14"/>
              </w:rPr>
              <w:t>=</w:t>
            </w:r>
            <w:r w:rsidRPr="00826534">
              <w:rPr>
                <w:rFonts w:ascii="Calibri" w:eastAsia="Times New Roman" w:hAnsi="Calibri" w:cs="Calibri"/>
                <w:color w:val="000000"/>
                <w:kern w:val="24"/>
                <w:sz w:val="14"/>
                <w:szCs w:val="14"/>
              </w:rPr>
              <w:t xml:space="preserve">  </w:t>
            </w:r>
            <w:r w:rsidRPr="00826534">
              <w:rPr>
                <w:rFonts w:ascii="Arial Nova Light" w:eastAsia="Times New Roman" w:hAnsi="Arial Nova Light" w:cs="Arial"/>
                <w:color w:val="000000"/>
                <w:kern w:val="24"/>
                <w:sz w:val="14"/>
                <w:szCs w:val="14"/>
              </w:rPr>
              <w:t>.47</w:t>
            </w:r>
          </w:p>
          <w:p w14:paraId="617209E2" w14:textId="168D440F" w:rsidR="009866CD" w:rsidRPr="009866CD" w:rsidRDefault="009866CD" w:rsidP="009866CD">
            <w:pPr>
              <w:spacing w:after="0" w:line="360" w:lineRule="auto"/>
              <w:jc w:val="center"/>
              <w:rPr>
                <w:rFonts w:ascii="Arial" w:eastAsia="Times New Roman" w:hAnsi="Arial" w:cs="Arial"/>
                <w:sz w:val="36"/>
                <w:szCs w:val="36"/>
              </w:rPr>
            </w:pPr>
            <w:r w:rsidRPr="0086715D">
              <w:rPr>
                <w:rFonts w:ascii="Arial Nova Light" w:eastAsia="Times New Roman" w:hAnsi="Arial Nova Light" w:cs="Arial"/>
                <w:i/>
                <w:iCs/>
                <w:color w:val="000000"/>
                <w:kern w:val="24"/>
                <w:sz w:val="14"/>
                <w:szCs w:val="14"/>
              </w:rPr>
              <w:t>CI</w:t>
            </w:r>
            <w:r w:rsidRPr="009866CD">
              <w:rPr>
                <w:rFonts w:ascii="Arial Nova Light" w:eastAsia="Times New Roman" w:hAnsi="Arial Nova Light" w:cs="Arial"/>
                <w:color w:val="000000"/>
                <w:kern w:val="24"/>
                <w:sz w:val="14"/>
                <w:szCs w:val="14"/>
              </w:rPr>
              <w:t xml:space="preserve"> 95% (</w:t>
            </w:r>
            <w:r w:rsidR="00172A19">
              <w:rPr>
                <w:rFonts w:ascii="Arial Nova Light" w:eastAsia="Times New Roman" w:hAnsi="Arial Nova Light" w:cs="Arial"/>
                <w:color w:val="000000"/>
                <w:kern w:val="24"/>
                <w:sz w:val="14"/>
                <w:szCs w:val="14"/>
              </w:rPr>
              <w:t>0</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47</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 xml:space="preserve"> 1</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w:t>
            </w:r>
          </w:p>
        </w:tc>
        <w:tc>
          <w:tcPr>
            <w:tcW w:w="1540" w:type="dxa"/>
            <w:vMerge w:val="restart"/>
            <w:tcMar>
              <w:top w:w="15" w:type="dxa"/>
              <w:left w:w="15" w:type="dxa"/>
              <w:bottom w:w="0" w:type="dxa"/>
              <w:right w:w="15" w:type="dxa"/>
            </w:tcMar>
            <w:vAlign w:val="center"/>
            <w:hideMark/>
          </w:tcPr>
          <w:p w14:paraId="6EF21AFC" w14:textId="408E6DE0" w:rsidR="009866CD" w:rsidRPr="009866CD" w:rsidRDefault="003C2961" w:rsidP="009866CD">
            <w:pPr>
              <w:spacing w:after="0" w:line="360" w:lineRule="auto"/>
              <w:jc w:val="center"/>
              <w:rPr>
                <w:rFonts w:ascii="Arial" w:eastAsia="Times New Roman" w:hAnsi="Arial" w:cs="Arial"/>
                <w:sz w:val="36"/>
                <w:szCs w:val="36"/>
              </w:rPr>
            </w:pPr>
            <w:r w:rsidRPr="00736145">
              <w:rPr>
                <w:rFonts w:ascii="Arial Nova Light" w:eastAsia="Times New Roman" w:hAnsi="Arial Nova Light" w:cs="Helvetica"/>
                <w:i/>
                <w:iCs/>
                <w:color w:val="000000"/>
                <w:kern w:val="24"/>
                <w:sz w:val="14"/>
                <w:szCs w:val="14"/>
                <w:lang w:val="fr-CH"/>
              </w:rPr>
              <w:t>F</w:t>
            </w: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2,138) = 18</w:t>
            </w:r>
            <w:r w:rsidR="00736145">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84</w:t>
            </w:r>
          </w:p>
          <w:p w14:paraId="5902275D" w14:textId="09DB2FBD"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rPr>
              <w:t xml:space="preserve"> </w:t>
            </w:r>
            <w:r w:rsidRPr="00736145">
              <w:rPr>
                <w:rFonts w:ascii="Arial Nova Light" w:eastAsia="Times New Roman" w:hAnsi="Arial Nova Light" w:cs="Helvetica"/>
                <w:i/>
                <w:iCs/>
                <w:color w:val="000000"/>
                <w:kern w:val="24"/>
                <w:sz w:val="14"/>
                <w:szCs w:val="14"/>
                <w:lang w:val="fr-CH"/>
              </w:rPr>
              <w:t>p&lt;</w:t>
            </w:r>
            <w:r w:rsidR="00736145">
              <w:rPr>
                <w:rFonts w:ascii="Arial Nova Light" w:eastAsia="Times New Roman" w:hAnsi="Arial Nova Light" w:cs="Helvetica"/>
                <w:color w:val="000000"/>
                <w:kern w:val="24"/>
                <w:sz w:val="14"/>
                <w:szCs w:val="14"/>
                <w:lang w:val="fr-CH"/>
              </w:rPr>
              <w:t>.</w:t>
            </w:r>
            <w:r w:rsidRPr="009866CD">
              <w:rPr>
                <w:rFonts w:ascii="Arial Nova Light" w:eastAsia="Times New Roman" w:hAnsi="Arial Nova Light" w:cs="Helvetica"/>
                <w:color w:val="000000"/>
                <w:kern w:val="24"/>
                <w:sz w:val="14"/>
                <w:szCs w:val="14"/>
                <w:lang w:val="fr-CH"/>
              </w:rPr>
              <w:t>0001</w:t>
            </w:r>
          </w:p>
          <w:p w14:paraId="42ACF154" w14:textId="323787E7" w:rsidR="009866CD" w:rsidRPr="00826534" w:rsidRDefault="009866CD" w:rsidP="009866CD">
            <w:pPr>
              <w:spacing w:after="0" w:line="360" w:lineRule="auto"/>
              <w:jc w:val="center"/>
              <w:rPr>
                <w:rFonts w:ascii="Arial" w:eastAsia="Times New Roman" w:hAnsi="Arial" w:cs="Arial"/>
                <w:sz w:val="14"/>
                <w:szCs w:val="14"/>
              </w:rPr>
            </w:pPr>
            <w:r w:rsidRPr="00826534">
              <w:rPr>
                <w:rFonts w:ascii="Lato" w:eastAsia="Times New Roman" w:hAnsi="Lato" w:cs="Arial"/>
                <w:i/>
                <w:iCs/>
                <w:color w:val="4A4B51"/>
                <w:kern w:val="24"/>
                <w:sz w:val="14"/>
                <w:szCs w:val="14"/>
                <w:lang w:val="el-GR"/>
              </w:rPr>
              <w:t>η</w:t>
            </w:r>
            <w:r w:rsidRPr="00826534">
              <w:rPr>
                <w:rFonts w:ascii="Lato" w:eastAsia="Times New Roman" w:hAnsi="Lato" w:cs="Arial"/>
                <w:i/>
                <w:iCs/>
                <w:color w:val="4A4B51"/>
                <w:kern w:val="24"/>
                <w:position w:val="5"/>
                <w:sz w:val="14"/>
                <w:szCs w:val="14"/>
                <w:vertAlign w:val="superscript"/>
                <w:lang w:val="el-GR"/>
              </w:rPr>
              <w:t>2</w:t>
            </w:r>
            <w:r w:rsidRPr="00826534">
              <w:rPr>
                <w:rFonts w:ascii="Calibri" w:eastAsia="Times New Roman" w:hAnsi="Calibri" w:cs="Calibri"/>
                <w:i/>
                <w:iCs/>
                <w:color w:val="000000"/>
                <w:kern w:val="24"/>
                <w:sz w:val="14"/>
                <w:szCs w:val="14"/>
              </w:rPr>
              <w:t>=</w:t>
            </w:r>
            <w:r w:rsidRPr="00826534">
              <w:rPr>
                <w:rFonts w:ascii="Calibri" w:eastAsia="Times New Roman" w:hAnsi="Calibri" w:cs="Calibri"/>
                <w:color w:val="000000"/>
                <w:kern w:val="24"/>
                <w:sz w:val="14"/>
                <w:szCs w:val="14"/>
              </w:rPr>
              <w:t xml:space="preserve">  </w:t>
            </w:r>
            <w:r w:rsidR="00736145" w:rsidRPr="00826534">
              <w:rPr>
                <w:rFonts w:ascii="Arial Nova Light" w:eastAsia="Times New Roman" w:hAnsi="Arial Nova Light" w:cs="Arial"/>
                <w:color w:val="000000"/>
                <w:kern w:val="24"/>
                <w:sz w:val="14"/>
                <w:szCs w:val="14"/>
              </w:rPr>
              <w:t>.</w:t>
            </w:r>
            <w:r w:rsidRPr="00826534">
              <w:rPr>
                <w:rFonts w:ascii="Arial Nova Light" w:eastAsia="Times New Roman" w:hAnsi="Arial Nova Light" w:cs="Arial"/>
                <w:color w:val="000000"/>
                <w:kern w:val="24"/>
                <w:sz w:val="14"/>
                <w:szCs w:val="14"/>
              </w:rPr>
              <w:t>21</w:t>
            </w:r>
          </w:p>
          <w:p w14:paraId="7FB2F57C" w14:textId="27972926" w:rsidR="009866CD" w:rsidRPr="009866CD" w:rsidRDefault="009866CD" w:rsidP="009866CD">
            <w:pPr>
              <w:spacing w:after="0" w:line="360" w:lineRule="auto"/>
              <w:jc w:val="center"/>
              <w:rPr>
                <w:rFonts w:ascii="Arial" w:eastAsia="Times New Roman" w:hAnsi="Arial" w:cs="Arial"/>
                <w:sz w:val="36"/>
                <w:szCs w:val="36"/>
              </w:rPr>
            </w:pPr>
            <w:r w:rsidRPr="0086715D">
              <w:rPr>
                <w:rFonts w:ascii="Arial Nova Light" w:eastAsia="Times New Roman" w:hAnsi="Arial Nova Light" w:cs="Arial"/>
                <w:i/>
                <w:iCs/>
                <w:color w:val="000000"/>
                <w:kern w:val="24"/>
                <w:sz w:val="14"/>
                <w:szCs w:val="14"/>
              </w:rPr>
              <w:t xml:space="preserve">CI </w:t>
            </w:r>
            <w:r w:rsidRPr="009866CD">
              <w:rPr>
                <w:rFonts w:ascii="Arial Nova Light" w:eastAsia="Times New Roman" w:hAnsi="Arial Nova Light" w:cs="Arial"/>
                <w:color w:val="000000"/>
                <w:kern w:val="24"/>
                <w:sz w:val="14"/>
                <w:szCs w:val="14"/>
              </w:rPr>
              <w:t>95% (</w:t>
            </w:r>
            <w:r w:rsidR="00172A19">
              <w:rPr>
                <w:rFonts w:ascii="Arial Nova Light" w:eastAsia="Times New Roman" w:hAnsi="Arial Nova Light" w:cs="Arial"/>
                <w:color w:val="000000"/>
                <w:kern w:val="24"/>
                <w:sz w:val="14"/>
                <w:szCs w:val="14"/>
              </w:rPr>
              <w:t>0</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12</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 xml:space="preserve"> 1</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w:t>
            </w:r>
          </w:p>
        </w:tc>
        <w:tc>
          <w:tcPr>
            <w:tcW w:w="1540" w:type="dxa"/>
            <w:vMerge w:val="restart"/>
            <w:tcMar>
              <w:top w:w="15" w:type="dxa"/>
              <w:left w:w="15" w:type="dxa"/>
              <w:bottom w:w="0" w:type="dxa"/>
              <w:right w:w="113" w:type="dxa"/>
            </w:tcMar>
            <w:vAlign w:val="center"/>
            <w:hideMark/>
          </w:tcPr>
          <w:p w14:paraId="0F808B50" w14:textId="3D290CBF" w:rsidR="009866CD" w:rsidRPr="009866CD" w:rsidRDefault="003C2961" w:rsidP="009866CD">
            <w:pPr>
              <w:spacing w:after="0" w:line="360" w:lineRule="auto"/>
              <w:jc w:val="center"/>
              <w:rPr>
                <w:rFonts w:ascii="Arial" w:eastAsia="Times New Roman" w:hAnsi="Arial" w:cs="Arial"/>
                <w:sz w:val="36"/>
                <w:szCs w:val="36"/>
              </w:rPr>
            </w:pPr>
            <w:r w:rsidRPr="00736145">
              <w:rPr>
                <w:rFonts w:ascii="Arial Nova Light" w:eastAsia="Times New Roman" w:hAnsi="Arial Nova Light" w:cs="Helvetica"/>
                <w:i/>
                <w:iCs/>
                <w:color w:val="000000"/>
                <w:kern w:val="24"/>
                <w:sz w:val="14"/>
                <w:szCs w:val="14"/>
                <w:lang w:val="fr-CH"/>
              </w:rPr>
              <w:t>F</w:t>
            </w:r>
            <w:r>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2,138) = 1</w:t>
            </w:r>
            <w:r w:rsidR="00736145">
              <w:rPr>
                <w:rFonts w:ascii="Arial Nova Light" w:eastAsia="Times New Roman" w:hAnsi="Arial Nova Light" w:cs="Helvetica"/>
                <w:color w:val="000000"/>
                <w:kern w:val="24"/>
                <w:sz w:val="14"/>
                <w:szCs w:val="14"/>
                <w:lang w:val="fr-CH"/>
              </w:rPr>
              <w:t>.</w:t>
            </w:r>
            <w:r w:rsidR="009866CD" w:rsidRPr="009866CD">
              <w:rPr>
                <w:rFonts w:ascii="Arial Nova Light" w:eastAsia="Times New Roman" w:hAnsi="Arial Nova Light" w:cs="Helvetica"/>
                <w:color w:val="000000"/>
                <w:kern w:val="24"/>
                <w:sz w:val="14"/>
                <w:szCs w:val="14"/>
                <w:lang w:val="fr-CH"/>
              </w:rPr>
              <w:t>41</w:t>
            </w:r>
          </w:p>
          <w:p w14:paraId="516D39E1" w14:textId="45F0859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rPr>
              <w:t xml:space="preserve"> </w:t>
            </w:r>
            <w:r w:rsidR="00736145" w:rsidRPr="00736145">
              <w:rPr>
                <w:rFonts w:ascii="Arial Nova Light" w:eastAsia="Times New Roman" w:hAnsi="Arial Nova Light" w:cs="Helvetica"/>
                <w:i/>
                <w:iCs/>
                <w:color w:val="000000"/>
                <w:kern w:val="24"/>
                <w:sz w:val="14"/>
                <w:szCs w:val="14"/>
              </w:rPr>
              <w:t>p=</w:t>
            </w:r>
            <w:r w:rsidR="00736145" w:rsidRPr="009866CD">
              <w:rPr>
                <w:rFonts w:ascii="Arial Nova Light" w:eastAsia="Times New Roman" w:hAnsi="Arial Nova Light" w:cs="Helvetica"/>
                <w:color w:val="000000"/>
                <w:kern w:val="24"/>
                <w:sz w:val="14"/>
                <w:szCs w:val="14"/>
                <w:lang w:val="fr-CH"/>
              </w:rPr>
              <w:t xml:space="preserve"> </w:t>
            </w:r>
            <w:r w:rsidR="00736145">
              <w:rPr>
                <w:rFonts w:ascii="Arial Nova Light" w:eastAsia="Times New Roman" w:hAnsi="Arial Nova Light" w:cs="Helvetica"/>
                <w:color w:val="000000"/>
                <w:kern w:val="24"/>
                <w:sz w:val="14"/>
                <w:szCs w:val="14"/>
                <w:lang w:val="fr-CH"/>
              </w:rPr>
              <w:t>n.s</w:t>
            </w:r>
          </w:p>
          <w:p w14:paraId="665240F5" w14:textId="65D17F28" w:rsidR="009866CD" w:rsidRPr="00826534" w:rsidRDefault="009866CD" w:rsidP="009866CD">
            <w:pPr>
              <w:spacing w:after="0" w:line="360" w:lineRule="auto"/>
              <w:jc w:val="center"/>
              <w:rPr>
                <w:rFonts w:ascii="Arial" w:eastAsia="Times New Roman" w:hAnsi="Arial" w:cs="Arial"/>
                <w:sz w:val="14"/>
                <w:szCs w:val="14"/>
              </w:rPr>
            </w:pPr>
            <w:r w:rsidRPr="00826534">
              <w:rPr>
                <w:rFonts w:ascii="Lato" w:eastAsia="Times New Roman" w:hAnsi="Lato" w:cs="Arial"/>
                <w:i/>
                <w:iCs/>
                <w:color w:val="4A4B51"/>
                <w:kern w:val="24"/>
                <w:sz w:val="14"/>
                <w:szCs w:val="14"/>
                <w:lang w:val="el-GR"/>
              </w:rPr>
              <w:t>η</w:t>
            </w:r>
            <w:r w:rsidRPr="00826534">
              <w:rPr>
                <w:rFonts w:ascii="Lato" w:eastAsia="Times New Roman" w:hAnsi="Lato" w:cs="Arial"/>
                <w:i/>
                <w:iCs/>
                <w:color w:val="4A4B51"/>
                <w:kern w:val="24"/>
                <w:position w:val="5"/>
                <w:sz w:val="14"/>
                <w:szCs w:val="14"/>
                <w:vertAlign w:val="superscript"/>
                <w:lang w:val="el-GR"/>
              </w:rPr>
              <w:t>2</w:t>
            </w:r>
            <w:r w:rsidRPr="00826534">
              <w:rPr>
                <w:rFonts w:ascii="Calibri" w:eastAsia="Times New Roman" w:hAnsi="Calibri" w:cs="Calibri"/>
                <w:i/>
                <w:iCs/>
                <w:color w:val="000000"/>
                <w:kern w:val="24"/>
                <w:sz w:val="14"/>
                <w:szCs w:val="14"/>
              </w:rPr>
              <w:t>=</w:t>
            </w:r>
            <w:r w:rsidRPr="00826534">
              <w:rPr>
                <w:rFonts w:ascii="Calibri" w:eastAsia="Times New Roman" w:hAnsi="Calibri" w:cs="Calibri"/>
                <w:color w:val="000000"/>
                <w:kern w:val="24"/>
                <w:sz w:val="14"/>
                <w:szCs w:val="14"/>
              </w:rPr>
              <w:t xml:space="preserve">  </w:t>
            </w:r>
            <w:r w:rsidR="00736145" w:rsidRPr="00826534">
              <w:rPr>
                <w:rFonts w:ascii="Arial Nova Light" w:eastAsia="Times New Roman" w:hAnsi="Arial Nova Light" w:cs="Arial"/>
                <w:color w:val="000000"/>
                <w:kern w:val="24"/>
                <w:sz w:val="14"/>
                <w:szCs w:val="14"/>
              </w:rPr>
              <w:t>.</w:t>
            </w:r>
            <w:r w:rsidRPr="00826534">
              <w:rPr>
                <w:rFonts w:ascii="Arial Nova Light" w:eastAsia="Times New Roman" w:hAnsi="Arial Nova Light" w:cs="Arial"/>
                <w:color w:val="000000"/>
                <w:kern w:val="24"/>
                <w:sz w:val="14"/>
                <w:szCs w:val="14"/>
              </w:rPr>
              <w:t>02</w:t>
            </w:r>
          </w:p>
          <w:p w14:paraId="7C92D722" w14:textId="7C280D67" w:rsidR="009866CD" w:rsidRPr="009866CD" w:rsidRDefault="009866CD" w:rsidP="009866CD">
            <w:pPr>
              <w:spacing w:after="0" w:line="360" w:lineRule="auto"/>
              <w:jc w:val="center"/>
              <w:rPr>
                <w:rFonts w:ascii="Arial" w:eastAsia="Times New Roman" w:hAnsi="Arial" w:cs="Arial"/>
                <w:sz w:val="36"/>
                <w:szCs w:val="36"/>
              </w:rPr>
            </w:pPr>
            <w:r w:rsidRPr="0086715D">
              <w:rPr>
                <w:rFonts w:ascii="Arial Nova Light" w:eastAsia="Times New Roman" w:hAnsi="Arial Nova Light" w:cs="Arial"/>
                <w:i/>
                <w:iCs/>
                <w:color w:val="000000"/>
                <w:kern w:val="24"/>
                <w:sz w:val="14"/>
                <w:szCs w:val="14"/>
              </w:rPr>
              <w:t xml:space="preserve">CI </w:t>
            </w:r>
            <w:r w:rsidRPr="009866CD">
              <w:rPr>
                <w:rFonts w:ascii="Arial Nova Light" w:eastAsia="Times New Roman" w:hAnsi="Arial Nova Light" w:cs="Arial"/>
                <w:color w:val="000000"/>
                <w:kern w:val="24"/>
                <w:sz w:val="14"/>
                <w:szCs w:val="14"/>
              </w:rPr>
              <w:t>95% (</w:t>
            </w:r>
            <w:r w:rsidR="00172A19">
              <w:rPr>
                <w:rFonts w:ascii="Arial Nova Light" w:eastAsia="Times New Roman" w:hAnsi="Arial Nova Light" w:cs="Arial"/>
                <w:color w:val="000000"/>
                <w:kern w:val="24"/>
                <w:sz w:val="14"/>
                <w:szCs w:val="14"/>
              </w:rPr>
              <w:t>0</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 xml:space="preserve"> 1</w:t>
            </w:r>
            <w:r w:rsidR="00736145">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w:t>
            </w:r>
          </w:p>
        </w:tc>
        <w:tc>
          <w:tcPr>
            <w:tcW w:w="800" w:type="dxa"/>
            <w:tcMar>
              <w:top w:w="15" w:type="dxa"/>
              <w:left w:w="15" w:type="dxa"/>
              <w:bottom w:w="0" w:type="dxa"/>
              <w:right w:w="15" w:type="dxa"/>
            </w:tcMar>
            <w:vAlign w:val="center"/>
            <w:hideMark/>
          </w:tcPr>
          <w:p w14:paraId="28543547"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MOVI2</w:t>
            </w:r>
          </w:p>
        </w:tc>
        <w:tc>
          <w:tcPr>
            <w:tcW w:w="120" w:type="dxa"/>
            <w:tcMar>
              <w:top w:w="15" w:type="dxa"/>
              <w:left w:w="15" w:type="dxa"/>
              <w:bottom w:w="0" w:type="dxa"/>
              <w:right w:w="15" w:type="dxa"/>
            </w:tcMar>
            <w:vAlign w:val="center"/>
            <w:hideMark/>
          </w:tcPr>
          <w:p w14:paraId="418CBD6F"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w:t>
            </w:r>
          </w:p>
        </w:tc>
        <w:tc>
          <w:tcPr>
            <w:tcW w:w="800" w:type="dxa"/>
            <w:tcMar>
              <w:top w:w="15" w:type="dxa"/>
              <w:left w:w="15" w:type="dxa"/>
              <w:bottom w:w="0" w:type="dxa"/>
              <w:right w:w="15" w:type="dxa"/>
            </w:tcMar>
            <w:vAlign w:val="center"/>
            <w:hideMark/>
          </w:tcPr>
          <w:p w14:paraId="4F4C2098"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REST1</w:t>
            </w:r>
          </w:p>
        </w:tc>
        <w:tc>
          <w:tcPr>
            <w:tcW w:w="680" w:type="dxa"/>
            <w:tcMar>
              <w:top w:w="15" w:type="dxa"/>
              <w:left w:w="113" w:type="dxa"/>
              <w:bottom w:w="0" w:type="dxa"/>
              <w:right w:w="15" w:type="dxa"/>
            </w:tcMar>
            <w:vAlign w:val="center"/>
            <w:hideMark/>
          </w:tcPr>
          <w:p w14:paraId="368B35D2" w14:textId="7A29F76D"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23</w:t>
            </w:r>
          </w:p>
        </w:tc>
        <w:tc>
          <w:tcPr>
            <w:tcW w:w="520" w:type="dxa"/>
            <w:tcMar>
              <w:top w:w="15" w:type="dxa"/>
              <w:left w:w="15" w:type="dxa"/>
              <w:bottom w:w="0" w:type="dxa"/>
              <w:right w:w="15" w:type="dxa"/>
            </w:tcMar>
            <w:vAlign w:val="center"/>
            <w:hideMark/>
          </w:tcPr>
          <w:p w14:paraId="159C8186" w14:textId="2A50AE22"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91</w:t>
            </w:r>
          </w:p>
        </w:tc>
        <w:tc>
          <w:tcPr>
            <w:tcW w:w="520" w:type="dxa"/>
            <w:tcMar>
              <w:top w:w="15" w:type="dxa"/>
              <w:left w:w="15" w:type="dxa"/>
              <w:bottom w:w="0" w:type="dxa"/>
              <w:right w:w="15" w:type="dxa"/>
            </w:tcMar>
            <w:vAlign w:val="center"/>
            <w:hideMark/>
          </w:tcPr>
          <w:p w14:paraId="3021A90E" w14:textId="4FA6CEF8"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11</w:t>
            </w:r>
          </w:p>
        </w:tc>
        <w:tc>
          <w:tcPr>
            <w:tcW w:w="520" w:type="dxa"/>
            <w:tcMar>
              <w:top w:w="15" w:type="dxa"/>
              <w:left w:w="15" w:type="dxa"/>
              <w:bottom w:w="0" w:type="dxa"/>
              <w:right w:w="15" w:type="dxa"/>
            </w:tcMar>
            <w:vAlign w:val="center"/>
            <w:hideMark/>
          </w:tcPr>
          <w:p w14:paraId="165F3A7B" w14:textId="4968A82E"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34</w:t>
            </w:r>
          </w:p>
        </w:tc>
      </w:tr>
      <w:tr w:rsidR="009866CD" w:rsidRPr="009866CD" w14:paraId="1CFC54B4" w14:textId="77777777" w:rsidTr="00FC246F">
        <w:trPr>
          <w:trHeight w:val="227"/>
          <w:jc w:val="center"/>
        </w:trPr>
        <w:tc>
          <w:tcPr>
            <w:tcW w:w="0" w:type="auto"/>
            <w:vMerge/>
            <w:vAlign w:val="center"/>
            <w:hideMark/>
          </w:tcPr>
          <w:p w14:paraId="3B54FFED"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46EAFB8B"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3FC0D22C"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634BB12F"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69D931B0"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MOVI2</w:t>
            </w:r>
          </w:p>
        </w:tc>
        <w:tc>
          <w:tcPr>
            <w:tcW w:w="120" w:type="dxa"/>
            <w:tcMar>
              <w:top w:w="15" w:type="dxa"/>
              <w:left w:w="15" w:type="dxa"/>
              <w:bottom w:w="0" w:type="dxa"/>
              <w:right w:w="15" w:type="dxa"/>
            </w:tcMar>
            <w:vAlign w:val="center"/>
            <w:hideMark/>
          </w:tcPr>
          <w:p w14:paraId="4C541011"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w:t>
            </w:r>
          </w:p>
        </w:tc>
        <w:tc>
          <w:tcPr>
            <w:tcW w:w="800" w:type="dxa"/>
            <w:tcMar>
              <w:top w:w="15" w:type="dxa"/>
              <w:left w:w="15" w:type="dxa"/>
              <w:bottom w:w="0" w:type="dxa"/>
              <w:right w:w="15" w:type="dxa"/>
            </w:tcMar>
            <w:vAlign w:val="center"/>
            <w:hideMark/>
          </w:tcPr>
          <w:p w14:paraId="4FF941EE"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TASK</w:t>
            </w:r>
          </w:p>
        </w:tc>
        <w:tc>
          <w:tcPr>
            <w:tcW w:w="680" w:type="dxa"/>
            <w:tcMar>
              <w:top w:w="15" w:type="dxa"/>
              <w:left w:w="113" w:type="dxa"/>
              <w:bottom w:w="0" w:type="dxa"/>
              <w:right w:w="15" w:type="dxa"/>
            </w:tcMar>
            <w:vAlign w:val="center"/>
            <w:hideMark/>
          </w:tcPr>
          <w:p w14:paraId="28631490" w14:textId="7EDEF8DE"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56</w:t>
            </w:r>
          </w:p>
        </w:tc>
        <w:tc>
          <w:tcPr>
            <w:tcW w:w="520" w:type="dxa"/>
            <w:tcMar>
              <w:top w:w="15" w:type="dxa"/>
              <w:left w:w="15" w:type="dxa"/>
              <w:bottom w:w="0" w:type="dxa"/>
              <w:right w:w="15" w:type="dxa"/>
            </w:tcMar>
            <w:vAlign w:val="center"/>
            <w:hideMark/>
          </w:tcPr>
          <w:p w14:paraId="7C18AEA0" w14:textId="332ED5AF"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39</w:t>
            </w:r>
          </w:p>
        </w:tc>
        <w:tc>
          <w:tcPr>
            <w:tcW w:w="520" w:type="dxa"/>
            <w:tcMar>
              <w:top w:w="15" w:type="dxa"/>
              <w:left w:w="15" w:type="dxa"/>
              <w:bottom w:w="0" w:type="dxa"/>
              <w:right w:w="15" w:type="dxa"/>
            </w:tcMar>
            <w:vAlign w:val="center"/>
            <w:hideMark/>
          </w:tcPr>
          <w:p w14:paraId="59F039EB" w14:textId="3CF38A45"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&lt;</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0001</w:t>
            </w:r>
          </w:p>
        </w:tc>
        <w:tc>
          <w:tcPr>
            <w:tcW w:w="520" w:type="dxa"/>
            <w:tcMar>
              <w:top w:w="15" w:type="dxa"/>
              <w:left w:w="15" w:type="dxa"/>
              <w:bottom w:w="0" w:type="dxa"/>
              <w:right w:w="15" w:type="dxa"/>
            </w:tcMar>
            <w:vAlign w:val="center"/>
            <w:hideMark/>
          </w:tcPr>
          <w:p w14:paraId="6FEAC7B5" w14:textId="7A218455"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97</w:t>
            </w:r>
          </w:p>
        </w:tc>
      </w:tr>
      <w:tr w:rsidR="009866CD" w:rsidRPr="009866CD" w14:paraId="07B2AC8A" w14:textId="77777777" w:rsidTr="00FC246F">
        <w:trPr>
          <w:trHeight w:val="227"/>
          <w:jc w:val="center"/>
        </w:trPr>
        <w:tc>
          <w:tcPr>
            <w:tcW w:w="0" w:type="auto"/>
            <w:vMerge/>
            <w:vAlign w:val="center"/>
            <w:hideMark/>
          </w:tcPr>
          <w:p w14:paraId="174A513D"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191B4E74"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479D81F2"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008EF789"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07BAF55A"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REST1</w:t>
            </w:r>
          </w:p>
        </w:tc>
        <w:tc>
          <w:tcPr>
            <w:tcW w:w="120" w:type="dxa"/>
            <w:tcMar>
              <w:top w:w="15" w:type="dxa"/>
              <w:left w:w="15" w:type="dxa"/>
              <w:bottom w:w="0" w:type="dxa"/>
              <w:right w:w="15" w:type="dxa"/>
            </w:tcMar>
            <w:vAlign w:val="center"/>
            <w:hideMark/>
          </w:tcPr>
          <w:p w14:paraId="2A63221D"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w:t>
            </w:r>
          </w:p>
        </w:tc>
        <w:tc>
          <w:tcPr>
            <w:tcW w:w="800" w:type="dxa"/>
            <w:tcMar>
              <w:top w:w="15" w:type="dxa"/>
              <w:left w:w="15" w:type="dxa"/>
              <w:bottom w:w="0" w:type="dxa"/>
              <w:right w:w="15" w:type="dxa"/>
            </w:tcMar>
            <w:vAlign w:val="center"/>
            <w:hideMark/>
          </w:tcPr>
          <w:p w14:paraId="38207C27"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TASK</w:t>
            </w:r>
          </w:p>
        </w:tc>
        <w:tc>
          <w:tcPr>
            <w:tcW w:w="680" w:type="dxa"/>
            <w:tcMar>
              <w:top w:w="15" w:type="dxa"/>
              <w:left w:w="113" w:type="dxa"/>
              <w:bottom w:w="0" w:type="dxa"/>
              <w:right w:w="15" w:type="dxa"/>
            </w:tcMar>
            <w:vAlign w:val="center"/>
            <w:hideMark/>
          </w:tcPr>
          <w:p w14:paraId="5147BC8C" w14:textId="1C36FDC5"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91</w:t>
            </w:r>
          </w:p>
        </w:tc>
        <w:tc>
          <w:tcPr>
            <w:tcW w:w="520" w:type="dxa"/>
            <w:tcMar>
              <w:top w:w="15" w:type="dxa"/>
              <w:left w:w="15" w:type="dxa"/>
              <w:bottom w:w="0" w:type="dxa"/>
              <w:right w:w="15" w:type="dxa"/>
            </w:tcMar>
            <w:vAlign w:val="center"/>
            <w:hideMark/>
          </w:tcPr>
          <w:p w14:paraId="481916E2" w14:textId="738E5385"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72</w:t>
            </w:r>
          </w:p>
        </w:tc>
        <w:tc>
          <w:tcPr>
            <w:tcW w:w="520" w:type="dxa"/>
            <w:tcMar>
              <w:top w:w="15" w:type="dxa"/>
              <w:left w:w="15" w:type="dxa"/>
              <w:bottom w:w="0" w:type="dxa"/>
              <w:right w:w="15" w:type="dxa"/>
            </w:tcMar>
            <w:vAlign w:val="center"/>
            <w:hideMark/>
          </w:tcPr>
          <w:p w14:paraId="058FB5A5" w14:textId="660C3FDF"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&lt;</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0001</w:t>
            </w:r>
          </w:p>
        </w:tc>
        <w:tc>
          <w:tcPr>
            <w:tcW w:w="520" w:type="dxa"/>
            <w:tcMar>
              <w:top w:w="15" w:type="dxa"/>
              <w:left w:w="15" w:type="dxa"/>
              <w:bottom w:w="0" w:type="dxa"/>
              <w:right w:w="15" w:type="dxa"/>
            </w:tcMar>
            <w:vAlign w:val="center"/>
            <w:hideMark/>
          </w:tcPr>
          <w:p w14:paraId="753830BD" w14:textId="3C9A7CEB"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32</w:t>
            </w:r>
          </w:p>
        </w:tc>
      </w:tr>
      <w:tr w:rsidR="009866CD" w:rsidRPr="009866CD" w14:paraId="0607E9B2" w14:textId="77777777" w:rsidTr="00FC246F">
        <w:trPr>
          <w:trHeight w:val="227"/>
          <w:jc w:val="center"/>
        </w:trPr>
        <w:tc>
          <w:tcPr>
            <w:tcW w:w="0" w:type="auto"/>
            <w:vMerge/>
            <w:vAlign w:val="center"/>
            <w:hideMark/>
          </w:tcPr>
          <w:p w14:paraId="6C91D092"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30FB51D9"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347FBF62"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23DDEC5E"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13C19CDB"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MOVI2</w:t>
            </w:r>
          </w:p>
        </w:tc>
        <w:tc>
          <w:tcPr>
            <w:tcW w:w="120" w:type="dxa"/>
            <w:tcMar>
              <w:top w:w="15" w:type="dxa"/>
              <w:left w:w="15" w:type="dxa"/>
              <w:bottom w:w="0" w:type="dxa"/>
              <w:right w:w="15" w:type="dxa"/>
            </w:tcMar>
            <w:vAlign w:val="center"/>
            <w:hideMark/>
          </w:tcPr>
          <w:p w14:paraId="05AB34B6"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w:t>
            </w:r>
          </w:p>
        </w:tc>
        <w:tc>
          <w:tcPr>
            <w:tcW w:w="800" w:type="dxa"/>
            <w:tcMar>
              <w:top w:w="15" w:type="dxa"/>
              <w:left w:w="15" w:type="dxa"/>
              <w:bottom w:w="0" w:type="dxa"/>
              <w:right w:w="15" w:type="dxa"/>
            </w:tcMar>
            <w:vAlign w:val="center"/>
            <w:hideMark/>
          </w:tcPr>
          <w:p w14:paraId="1411D19B"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REST1</w:t>
            </w:r>
          </w:p>
        </w:tc>
        <w:tc>
          <w:tcPr>
            <w:tcW w:w="680" w:type="dxa"/>
            <w:tcMar>
              <w:top w:w="15" w:type="dxa"/>
              <w:left w:w="113" w:type="dxa"/>
              <w:bottom w:w="0" w:type="dxa"/>
              <w:right w:w="15" w:type="dxa"/>
            </w:tcMar>
            <w:vAlign w:val="center"/>
            <w:hideMark/>
          </w:tcPr>
          <w:p w14:paraId="0AA2F696" w14:textId="40D97148"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90</w:t>
            </w:r>
          </w:p>
        </w:tc>
        <w:tc>
          <w:tcPr>
            <w:tcW w:w="520" w:type="dxa"/>
            <w:tcMar>
              <w:top w:w="15" w:type="dxa"/>
              <w:left w:w="15" w:type="dxa"/>
              <w:bottom w:w="0" w:type="dxa"/>
              <w:right w:w="15" w:type="dxa"/>
            </w:tcMar>
            <w:vAlign w:val="center"/>
            <w:hideMark/>
          </w:tcPr>
          <w:p w14:paraId="28DA92B7" w14:textId="1523990C"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24</w:t>
            </w:r>
          </w:p>
        </w:tc>
        <w:tc>
          <w:tcPr>
            <w:tcW w:w="520" w:type="dxa"/>
            <w:tcMar>
              <w:top w:w="15" w:type="dxa"/>
              <w:left w:w="15" w:type="dxa"/>
              <w:bottom w:w="0" w:type="dxa"/>
              <w:right w:w="15" w:type="dxa"/>
            </w:tcMar>
            <w:vAlign w:val="center"/>
            <w:hideMark/>
          </w:tcPr>
          <w:p w14:paraId="643B2F20" w14:textId="7EFB40CC"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0002</w:t>
            </w:r>
          </w:p>
        </w:tc>
        <w:tc>
          <w:tcPr>
            <w:tcW w:w="520" w:type="dxa"/>
            <w:tcMar>
              <w:top w:w="15" w:type="dxa"/>
              <w:left w:w="15" w:type="dxa"/>
              <w:bottom w:w="0" w:type="dxa"/>
              <w:right w:w="15" w:type="dxa"/>
            </w:tcMar>
            <w:vAlign w:val="center"/>
            <w:hideMark/>
          </w:tcPr>
          <w:p w14:paraId="4D8BC4C0" w14:textId="62239792"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33</w:t>
            </w:r>
          </w:p>
        </w:tc>
      </w:tr>
      <w:tr w:rsidR="009866CD" w:rsidRPr="009866CD" w14:paraId="1CB5D7D7" w14:textId="77777777" w:rsidTr="00FC246F">
        <w:trPr>
          <w:trHeight w:val="227"/>
          <w:jc w:val="center"/>
        </w:trPr>
        <w:tc>
          <w:tcPr>
            <w:tcW w:w="0" w:type="auto"/>
            <w:vMerge/>
            <w:vAlign w:val="center"/>
            <w:hideMark/>
          </w:tcPr>
          <w:p w14:paraId="789D1360"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3CFD2F2E"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5807C15D"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3C91FBD4"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4776D533"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MOVI2</w:t>
            </w:r>
          </w:p>
        </w:tc>
        <w:tc>
          <w:tcPr>
            <w:tcW w:w="120" w:type="dxa"/>
            <w:tcMar>
              <w:top w:w="15" w:type="dxa"/>
              <w:left w:w="15" w:type="dxa"/>
              <w:bottom w:w="0" w:type="dxa"/>
              <w:right w:w="15" w:type="dxa"/>
            </w:tcMar>
            <w:vAlign w:val="center"/>
            <w:hideMark/>
          </w:tcPr>
          <w:p w14:paraId="34DDCF8F"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w:t>
            </w:r>
          </w:p>
        </w:tc>
        <w:tc>
          <w:tcPr>
            <w:tcW w:w="800" w:type="dxa"/>
            <w:tcMar>
              <w:top w:w="15" w:type="dxa"/>
              <w:left w:w="15" w:type="dxa"/>
              <w:bottom w:w="0" w:type="dxa"/>
              <w:right w:w="15" w:type="dxa"/>
            </w:tcMar>
            <w:vAlign w:val="center"/>
            <w:hideMark/>
          </w:tcPr>
          <w:p w14:paraId="3C70661C"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TASK</w:t>
            </w:r>
          </w:p>
        </w:tc>
        <w:tc>
          <w:tcPr>
            <w:tcW w:w="680" w:type="dxa"/>
            <w:tcMar>
              <w:top w:w="15" w:type="dxa"/>
              <w:left w:w="113" w:type="dxa"/>
              <w:bottom w:w="0" w:type="dxa"/>
              <w:right w:w="15" w:type="dxa"/>
            </w:tcMar>
            <w:vAlign w:val="center"/>
            <w:hideMark/>
          </w:tcPr>
          <w:p w14:paraId="3F0A0CC0" w14:textId="35366E6D"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77</w:t>
            </w:r>
          </w:p>
        </w:tc>
        <w:tc>
          <w:tcPr>
            <w:tcW w:w="520" w:type="dxa"/>
            <w:tcMar>
              <w:top w:w="15" w:type="dxa"/>
              <w:left w:w="15" w:type="dxa"/>
              <w:bottom w:w="0" w:type="dxa"/>
              <w:right w:w="15" w:type="dxa"/>
            </w:tcMar>
            <w:vAlign w:val="center"/>
            <w:hideMark/>
          </w:tcPr>
          <w:p w14:paraId="7F97EDA6" w14:textId="212165AA"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59</w:t>
            </w:r>
          </w:p>
        </w:tc>
        <w:tc>
          <w:tcPr>
            <w:tcW w:w="520" w:type="dxa"/>
            <w:tcMar>
              <w:top w:w="15" w:type="dxa"/>
              <w:left w:w="15" w:type="dxa"/>
              <w:bottom w:w="0" w:type="dxa"/>
              <w:right w:w="15" w:type="dxa"/>
            </w:tcMar>
            <w:vAlign w:val="center"/>
            <w:hideMark/>
          </w:tcPr>
          <w:p w14:paraId="0284F996" w14:textId="07F1DCCE"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&lt;</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0001</w:t>
            </w:r>
          </w:p>
        </w:tc>
        <w:tc>
          <w:tcPr>
            <w:tcW w:w="520" w:type="dxa"/>
            <w:tcMar>
              <w:top w:w="15" w:type="dxa"/>
              <w:left w:w="15" w:type="dxa"/>
              <w:bottom w:w="0" w:type="dxa"/>
              <w:right w:w="15" w:type="dxa"/>
            </w:tcMar>
            <w:vAlign w:val="center"/>
            <w:hideMark/>
          </w:tcPr>
          <w:p w14:paraId="4267A1C5" w14:textId="7122F924"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18</w:t>
            </w:r>
          </w:p>
        </w:tc>
      </w:tr>
      <w:tr w:rsidR="009866CD" w:rsidRPr="009866CD" w14:paraId="2A9951B2" w14:textId="77777777" w:rsidTr="00FC246F">
        <w:trPr>
          <w:trHeight w:val="227"/>
          <w:jc w:val="center"/>
        </w:trPr>
        <w:tc>
          <w:tcPr>
            <w:tcW w:w="0" w:type="auto"/>
            <w:vMerge/>
            <w:vAlign w:val="center"/>
            <w:hideMark/>
          </w:tcPr>
          <w:p w14:paraId="07261259"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5A9A9F7F"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78E5A9B1"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1DABF459"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68C9B659"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REST1</w:t>
            </w:r>
          </w:p>
        </w:tc>
        <w:tc>
          <w:tcPr>
            <w:tcW w:w="120" w:type="dxa"/>
            <w:tcMar>
              <w:top w:w="15" w:type="dxa"/>
              <w:left w:w="15" w:type="dxa"/>
              <w:bottom w:w="0" w:type="dxa"/>
              <w:right w:w="15" w:type="dxa"/>
            </w:tcMar>
            <w:vAlign w:val="center"/>
            <w:hideMark/>
          </w:tcPr>
          <w:p w14:paraId="1D656121"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w:t>
            </w:r>
          </w:p>
        </w:tc>
        <w:tc>
          <w:tcPr>
            <w:tcW w:w="800" w:type="dxa"/>
            <w:tcMar>
              <w:top w:w="15" w:type="dxa"/>
              <w:left w:w="15" w:type="dxa"/>
              <w:bottom w:w="0" w:type="dxa"/>
              <w:right w:w="15" w:type="dxa"/>
            </w:tcMar>
            <w:vAlign w:val="center"/>
            <w:hideMark/>
          </w:tcPr>
          <w:p w14:paraId="554BFEF0"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TASK</w:t>
            </w:r>
          </w:p>
        </w:tc>
        <w:tc>
          <w:tcPr>
            <w:tcW w:w="680" w:type="dxa"/>
            <w:tcMar>
              <w:top w:w="15" w:type="dxa"/>
              <w:left w:w="113" w:type="dxa"/>
              <w:bottom w:w="0" w:type="dxa"/>
              <w:right w:w="15" w:type="dxa"/>
            </w:tcMar>
            <w:vAlign w:val="center"/>
            <w:hideMark/>
          </w:tcPr>
          <w:p w14:paraId="5F800FC2" w14:textId="4EF535C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43</w:t>
            </w:r>
          </w:p>
        </w:tc>
        <w:tc>
          <w:tcPr>
            <w:tcW w:w="520" w:type="dxa"/>
            <w:tcMar>
              <w:top w:w="15" w:type="dxa"/>
              <w:left w:w="15" w:type="dxa"/>
              <w:bottom w:w="0" w:type="dxa"/>
              <w:right w:w="15" w:type="dxa"/>
            </w:tcMar>
            <w:vAlign w:val="center"/>
            <w:hideMark/>
          </w:tcPr>
          <w:p w14:paraId="4EE965C2" w14:textId="282398B4"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-0</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28</w:t>
            </w:r>
          </w:p>
        </w:tc>
        <w:tc>
          <w:tcPr>
            <w:tcW w:w="520" w:type="dxa"/>
            <w:tcMar>
              <w:top w:w="15" w:type="dxa"/>
              <w:left w:w="15" w:type="dxa"/>
              <w:bottom w:w="0" w:type="dxa"/>
              <w:right w:w="15" w:type="dxa"/>
            </w:tcMar>
            <w:vAlign w:val="center"/>
            <w:hideMark/>
          </w:tcPr>
          <w:p w14:paraId="6AF1ACF9" w14:textId="64B086B4"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&lt;</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0001</w:t>
            </w:r>
          </w:p>
        </w:tc>
        <w:tc>
          <w:tcPr>
            <w:tcW w:w="520" w:type="dxa"/>
            <w:tcMar>
              <w:top w:w="15" w:type="dxa"/>
              <w:left w:w="15" w:type="dxa"/>
              <w:bottom w:w="0" w:type="dxa"/>
              <w:right w:w="15" w:type="dxa"/>
            </w:tcMar>
            <w:vAlign w:val="center"/>
            <w:hideMark/>
          </w:tcPr>
          <w:p w14:paraId="5485C311" w14:textId="00251088"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w:t>
            </w:r>
            <w:r w:rsidR="009866CD" w:rsidRPr="009866CD">
              <w:rPr>
                <w:rFonts w:ascii="Arial Nova Light" w:eastAsia="Times New Roman" w:hAnsi="Arial Nova Light" w:cs="Arial"/>
                <w:color w:val="000000"/>
                <w:kern w:val="24"/>
                <w:sz w:val="14"/>
                <w:szCs w:val="14"/>
              </w:rPr>
              <w:t>86</w:t>
            </w:r>
          </w:p>
        </w:tc>
      </w:tr>
      <w:tr w:rsidR="009866CD" w:rsidRPr="009866CD" w14:paraId="559CA626" w14:textId="77777777" w:rsidTr="00FC246F">
        <w:trPr>
          <w:trHeight w:val="227"/>
          <w:jc w:val="center"/>
        </w:trPr>
        <w:tc>
          <w:tcPr>
            <w:tcW w:w="0" w:type="auto"/>
            <w:vMerge/>
            <w:vAlign w:val="center"/>
            <w:hideMark/>
          </w:tcPr>
          <w:p w14:paraId="56DFF06E"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681792D6"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6B6904A4" w14:textId="77777777" w:rsidR="009866CD" w:rsidRPr="009866CD" w:rsidRDefault="009866CD" w:rsidP="009866CD">
            <w:pPr>
              <w:spacing w:after="0" w:line="240" w:lineRule="auto"/>
              <w:rPr>
                <w:rFonts w:ascii="Arial" w:eastAsia="Times New Roman" w:hAnsi="Arial" w:cs="Arial"/>
                <w:sz w:val="36"/>
                <w:szCs w:val="36"/>
              </w:rPr>
            </w:pPr>
          </w:p>
        </w:tc>
        <w:tc>
          <w:tcPr>
            <w:tcW w:w="0" w:type="auto"/>
            <w:vMerge/>
            <w:vAlign w:val="center"/>
            <w:hideMark/>
          </w:tcPr>
          <w:p w14:paraId="36E3ECCF" w14:textId="77777777" w:rsidR="009866CD" w:rsidRPr="009866CD" w:rsidRDefault="009866CD" w:rsidP="009866CD">
            <w:pPr>
              <w:spacing w:after="0" w:line="240" w:lineRule="auto"/>
              <w:rPr>
                <w:rFonts w:ascii="Arial" w:eastAsia="Times New Roman" w:hAnsi="Arial" w:cs="Arial"/>
                <w:sz w:val="36"/>
                <w:szCs w:val="36"/>
              </w:rPr>
            </w:pPr>
          </w:p>
        </w:tc>
        <w:tc>
          <w:tcPr>
            <w:tcW w:w="800" w:type="dxa"/>
            <w:tcMar>
              <w:top w:w="15" w:type="dxa"/>
              <w:left w:w="15" w:type="dxa"/>
              <w:bottom w:w="0" w:type="dxa"/>
              <w:right w:w="15" w:type="dxa"/>
            </w:tcMar>
            <w:vAlign w:val="center"/>
            <w:hideMark/>
          </w:tcPr>
          <w:p w14:paraId="610083F5"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NEG TASK</w:t>
            </w:r>
          </w:p>
        </w:tc>
        <w:tc>
          <w:tcPr>
            <w:tcW w:w="120" w:type="dxa"/>
            <w:tcMar>
              <w:top w:w="15" w:type="dxa"/>
              <w:left w:w="15" w:type="dxa"/>
              <w:bottom w:w="0" w:type="dxa"/>
              <w:right w:w="15" w:type="dxa"/>
            </w:tcMar>
            <w:vAlign w:val="center"/>
            <w:hideMark/>
          </w:tcPr>
          <w:p w14:paraId="6BD34822"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w:t>
            </w:r>
          </w:p>
        </w:tc>
        <w:tc>
          <w:tcPr>
            <w:tcW w:w="800" w:type="dxa"/>
            <w:tcMar>
              <w:top w:w="15" w:type="dxa"/>
              <w:left w:w="15" w:type="dxa"/>
              <w:bottom w:w="0" w:type="dxa"/>
              <w:right w:w="15" w:type="dxa"/>
            </w:tcMar>
            <w:vAlign w:val="center"/>
            <w:hideMark/>
          </w:tcPr>
          <w:p w14:paraId="23834367" w14:textId="7777777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Helvetica"/>
                <w:color w:val="000000"/>
                <w:kern w:val="24"/>
                <w:sz w:val="14"/>
                <w:szCs w:val="14"/>
                <w:lang w:val="fr-CH"/>
              </w:rPr>
              <w:t>NEU TASK</w:t>
            </w:r>
          </w:p>
        </w:tc>
        <w:tc>
          <w:tcPr>
            <w:tcW w:w="680" w:type="dxa"/>
            <w:tcMar>
              <w:top w:w="15" w:type="dxa"/>
              <w:left w:w="113" w:type="dxa"/>
              <w:bottom w:w="0" w:type="dxa"/>
              <w:right w:w="15" w:type="dxa"/>
            </w:tcMar>
            <w:vAlign w:val="center"/>
            <w:hideMark/>
          </w:tcPr>
          <w:p w14:paraId="7DBD946A" w14:textId="6209B447"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1</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15</w:t>
            </w:r>
          </w:p>
        </w:tc>
        <w:tc>
          <w:tcPr>
            <w:tcW w:w="520" w:type="dxa"/>
            <w:tcMar>
              <w:top w:w="15" w:type="dxa"/>
              <w:left w:w="15" w:type="dxa"/>
              <w:bottom w:w="0" w:type="dxa"/>
              <w:right w:w="15" w:type="dxa"/>
            </w:tcMar>
            <w:vAlign w:val="center"/>
            <w:hideMark/>
          </w:tcPr>
          <w:p w14:paraId="6CF3AA14" w14:textId="13299DB5"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2</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37</w:t>
            </w:r>
          </w:p>
        </w:tc>
        <w:tc>
          <w:tcPr>
            <w:tcW w:w="520" w:type="dxa"/>
            <w:tcMar>
              <w:top w:w="15" w:type="dxa"/>
              <w:left w:w="15" w:type="dxa"/>
              <w:bottom w:w="0" w:type="dxa"/>
              <w:right w:w="15" w:type="dxa"/>
            </w:tcMar>
            <w:vAlign w:val="center"/>
            <w:hideMark/>
          </w:tcPr>
          <w:p w14:paraId="5AD0BFF8" w14:textId="2F9BD757" w:rsidR="009866CD" w:rsidRPr="009866CD" w:rsidRDefault="00826534" w:rsidP="009866CD">
            <w:pPr>
              <w:spacing w:after="0" w:line="360" w:lineRule="auto"/>
              <w:jc w:val="center"/>
              <w:rPr>
                <w:rFonts w:ascii="Arial" w:eastAsia="Times New Roman" w:hAnsi="Arial" w:cs="Arial"/>
                <w:sz w:val="36"/>
                <w:szCs w:val="36"/>
              </w:rPr>
            </w:pPr>
            <w:r>
              <w:rPr>
                <w:rFonts w:ascii="Arial Nova Light" w:eastAsia="Times New Roman" w:hAnsi="Arial Nova Light" w:cs="Arial"/>
                <w:color w:val="000000"/>
                <w:kern w:val="24"/>
                <w:sz w:val="14"/>
                <w:szCs w:val="14"/>
              </w:rPr>
              <w:t>&lt;.</w:t>
            </w:r>
            <w:r w:rsidR="009866CD" w:rsidRPr="009866CD">
              <w:rPr>
                <w:rFonts w:ascii="Arial Nova Light" w:eastAsia="Times New Roman" w:hAnsi="Arial Nova Light" w:cs="Arial"/>
                <w:color w:val="000000"/>
                <w:kern w:val="24"/>
                <w:sz w:val="14"/>
                <w:szCs w:val="14"/>
              </w:rPr>
              <w:t>000</w:t>
            </w:r>
            <w:r>
              <w:rPr>
                <w:rFonts w:ascii="Arial Nova Light" w:eastAsia="Times New Roman" w:hAnsi="Arial Nova Light" w:cs="Arial"/>
                <w:color w:val="000000"/>
                <w:kern w:val="24"/>
                <w:sz w:val="14"/>
                <w:szCs w:val="14"/>
              </w:rPr>
              <w:t>1</w:t>
            </w:r>
          </w:p>
        </w:tc>
        <w:tc>
          <w:tcPr>
            <w:tcW w:w="520" w:type="dxa"/>
            <w:tcMar>
              <w:top w:w="15" w:type="dxa"/>
              <w:left w:w="15" w:type="dxa"/>
              <w:bottom w:w="0" w:type="dxa"/>
              <w:right w:w="15" w:type="dxa"/>
            </w:tcMar>
            <w:vAlign w:val="center"/>
            <w:hideMark/>
          </w:tcPr>
          <w:p w14:paraId="15616CEE" w14:textId="20012C04" w:rsidR="009866CD" w:rsidRPr="009866CD" w:rsidRDefault="009866CD" w:rsidP="009866CD">
            <w:pPr>
              <w:spacing w:after="0" w:line="360" w:lineRule="auto"/>
              <w:jc w:val="center"/>
              <w:rPr>
                <w:rFonts w:ascii="Arial" w:eastAsia="Times New Roman" w:hAnsi="Arial" w:cs="Arial"/>
                <w:sz w:val="36"/>
                <w:szCs w:val="36"/>
              </w:rPr>
            </w:pPr>
            <w:r w:rsidRPr="009866CD">
              <w:rPr>
                <w:rFonts w:ascii="Arial Nova Light" w:eastAsia="Times New Roman" w:hAnsi="Arial Nova Light" w:cs="Arial"/>
                <w:color w:val="000000"/>
                <w:kern w:val="24"/>
                <w:sz w:val="14"/>
                <w:szCs w:val="14"/>
              </w:rPr>
              <w:t>2</w:t>
            </w:r>
            <w:r w:rsidR="00826534">
              <w:rPr>
                <w:rFonts w:ascii="Arial Nova Light" w:eastAsia="Times New Roman" w:hAnsi="Arial Nova Light" w:cs="Arial"/>
                <w:color w:val="000000"/>
                <w:kern w:val="24"/>
                <w:sz w:val="14"/>
                <w:szCs w:val="14"/>
              </w:rPr>
              <w:t>.</w:t>
            </w:r>
            <w:r w:rsidRPr="009866CD">
              <w:rPr>
                <w:rFonts w:ascii="Arial Nova Light" w:eastAsia="Times New Roman" w:hAnsi="Arial Nova Light" w:cs="Arial"/>
                <w:color w:val="000000"/>
                <w:kern w:val="24"/>
                <w:sz w:val="14"/>
                <w:szCs w:val="14"/>
              </w:rPr>
              <w:t>37</w:t>
            </w:r>
          </w:p>
        </w:tc>
      </w:tr>
    </w:tbl>
    <w:p w14:paraId="224C7098" w14:textId="3692AA1C" w:rsidR="0066570F" w:rsidRDefault="0066570F" w:rsidP="000D389F">
      <w:pPr>
        <w:spacing w:before="240" w:after="200" w:line="240" w:lineRule="auto"/>
        <w:jc w:val="both"/>
        <w:rPr>
          <w:rFonts w:ascii="Arial Nova Light" w:eastAsia="Times New Roman" w:hAnsi="Arial Nova Light" w:cs="Arial"/>
          <w:sz w:val="20"/>
          <w:szCs w:val="20"/>
        </w:rPr>
      </w:pPr>
      <w:r w:rsidRPr="00584F96">
        <w:rPr>
          <w:rFonts w:ascii="Arial Nova" w:eastAsia="Calibri" w:hAnsi="Arial Nova" w:cs="Times New Roman"/>
          <w:b/>
          <w:bCs/>
          <w:sz w:val="20"/>
          <w:szCs w:val="20"/>
        </w:rPr>
        <w:t>Table S</w:t>
      </w:r>
      <w:bookmarkEnd w:id="23"/>
      <w:r w:rsidR="00D91212">
        <w:rPr>
          <w:rFonts w:ascii="Arial Nova" w:eastAsia="Calibri" w:hAnsi="Arial Nova" w:cs="Times New Roman"/>
          <w:b/>
          <w:bCs/>
          <w:sz w:val="20"/>
          <w:szCs w:val="20"/>
        </w:rPr>
        <w:t>4</w:t>
      </w:r>
      <w:r w:rsidRPr="00584F96">
        <w:rPr>
          <w:rFonts w:ascii="Arial Nova" w:eastAsia="Times New Roman" w:hAnsi="Arial Nova" w:cs="Arial"/>
          <w:b/>
          <w:bCs/>
          <w:sz w:val="20"/>
          <w:szCs w:val="20"/>
        </w:rPr>
        <w:t>.</w:t>
      </w:r>
      <w:r w:rsidRPr="00584F96">
        <w:rPr>
          <w:rFonts w:ascii="Arial" w:eastAsia="Times New Roman" w:hAnsi="Arial" w:cs="Arial"/>
          <w:sz w:val="20"/>
          <w:szCs w:val="20"/>
        </w:rPr>
        <w:t xml:space="preserve"> </w:t>
      </w:r>
      <w:r w:rsidRPr="00584F96">
        <w:rPr>
          <w:rFonts w:ascii="Arial Nova Light" w:eastAsia="Times New Roman" w:hAnsi="Arial Nova Light" w:cs="Arial"/>
          <w:bCs/>
          <w:sz w:val="20"/>
          <w:szCs w:val="20"/>
        </w:rPr>
        <w:t>LMM analyses o</w:t>
      </w:r>
      <w:r w:rsidR="005A5DA8">
        <w:rPr>
          <w:rFonts w:ascii="Arial Nova Light" w:eastAsia="Times New Roman" w:hAnsi="Arial Nova Light" w:cs="Arial"/>
          <w:bCs/>
          <w:sz w:val="20"/>
          <w:szCs w:val="20"/>
        </w:rPr>
        <w:t>f the</w:t>
      </w:r>
      <w:r w:rsidRPr="00584F96">
        <w:rPr>
          <w:rFonts w:ascii="Arial Nova Light" w:eastAsia="Times New Roman" w:hAnsi="Arial Nova Light" w:cs="Arial"/>
          <w:bCs/>
          <w:sz w:val="20"/>
          <w:szCs w:val="20"/>
        </w:rPr>
        <w:t xml:space="preserve"> temporal occurrences of CAPs across conditions</w:t>
      </w:r>
      <w:r w:rsidR="005A5DA8">
        <w:rPr>
          <w:rFonts w:ascii="Arial Nova Light" w:eastAsia="Times New Roman" w:hAnsi="Arial Nova Light" w:cs="Arial"/>
          <w:bCs/>
          <w:sz w:val="20"/>
          <w:szCs w:val="20"/>
        </w:rPr>
        <w:t xml:space="preserve"> were computed using a</w:t>
      </w:r>
      <w:r w:rsidRPr="00584F96">
        <w:rPr>
          <w:rFonts w:ascii="Arial Nova Light" w:eastAsia="Times New Roman" w:hAnsi="Arial Nova Light" w:cs="Arial"/>
          <w:sz w:val="20"/>
          <w:szCs w:val="20"/>
        </w:rPr>
        <w:t xml:space="preserve"> 2x3 factorial </w:t>
      </w:r>
      <w:r w:rsidR="005A5DA8">
        <w:rPr>
          <w:rFonts w:ascii="Arial Nova Light" w:eastAsia="Times New Roman" w:hAnsi="Arial Nova Light" w:cs="Arial"/>
          <w:sz w:val="20"/>
          <w:szCs w:val="20"/>
        </w:rPr>
        <w:t>design</w:t>
      </w:r>
      <w:r w:rsidRPr="00584F96">
        <w:rPr>
          <w:rFonts w:ascii="Arial Nova Light" w:eastAsia="Times New Roman" w:hAnsi="Arial Nova Light" w:cs="Arial"/>
          <w:sz w:val="20"/>
          <w:szCs w:val="20"/>
        </w:rPr>
        <w:t xml:space="preserve"> the factors “context” (neutral vs. negative), “condition” (“REST1”, “MOVIE2”, and “TASK”). The percent of partial variance </w:t>
      </w:r>
      <w:r w:rsidR="00336803">
        <w:rPr>
          <w:rFonts w:ascii="Arial Nova Light" w:eastAsia="Times New Roman" w:hAnsi="Arial Nova Light" w:cs="Arial"/>
          <w:sz w:val="20"/>
          <w:szCs w:val="20"/>
        </w:rPr>
        <w:t>e</w:t>
      </w:r>
      <w:r w:rsidRPr="00584F96">
        <w:rPr>
          <w:rFonts w:ascii="Arial Nova Light" w:eastAsia="Times New Roman" w:hAnsi="Arial Nova Light" w:cs="Arial"/>
          <w:sz w:val="20"/>
          <w:szCs w:val="20"/>
        </w:rPr>
        <w:t xml:space="preserve">xplained </w:t>
      </w:r>
      <w:r w:rsidRPr="00584F96">
        <w:rPr>
          <w:rFonts w:ascii="Arial Nova Light" w:eastAsia="Times New Roman" w:hAnsi="Arial Nova Light" w:cs="Arial"/>
          <w:color w:val="4A4B51"/>
          <w:kern w:val="24"/>
          <w:sz w:val="20"/>
          <w:szCs w:val="20"/>
          <w:lang w:val="el-GR"/>
        </w:rPr>
        <w:t>η</w:t>
      </w:r>
      <w:r w:rsidRPr="006733F8">
        <w:rPr>
          <w:rFonts w:ascii="Arial Nova Light" w:eastAsia="Times New Roman" w:hAnsi="Arial Nova Light" w:cs="Arial"/>
          <w:color w:val="4A4B51"/>
          <w:kern w:val="24"/>
          <w:position w:val="5"/>
          <w:sz w:val="20"/>
          <w:szCs w:val="20"/>
          <w:vertAlign w:val="superscript"/>
        </w:rPr>
        <w:t>2</w:t>
      </w:r>
      <w:r w:rsidRPr="00584F96">
        <w:rPr>
          <w:rFonts w:ascii="Arial Nova Light" w:hAnsi="Arial Nova Light" w:cs="Arial"/>
          <w:sz w:val="20"/>
          <w:szCs w:val="20"/>
        </w:rPr>
        <w:t>express</w:t>
      </w:r>
      <w:r w:rsidR="00336803">
        <w:rPr>
          <w:rFonts w:ascii="Arial Nova Light" w:hAnsi="Arial Nova Light" w:cs="Arial"/>
          <w:sz w:val="20"/>
          <w:szCs w:val="20"/>
        </w:rPr>
        <w:t>es</w:t>
      </w:r>
      <w:r w:rsidRPr="00584F96">
        <w:rPr>
          <w:rFonts w:ascii="Arial Nova Light" w:hAnsi="Arial Nova Light" w:cs="Arial"/>
          <w:sz w:val="20"/>
          <w:szCs w:val="20"/>
        </w:rPr>
        <w:t xml:space="preserve"> the effect size of the main effects and interactions. </w:t>
      </w:r>
      <w:r w:rsidRPr="00584F96">
        <w:rPr>
          <w:rFonts w:ascii="Arial Nova Light" w:eastAsia="Times New Roman" w:hAnsi="Arial Nova Light" w:cs="Arial"/>
          <w:sz w:val="20"/>
          <w:szCs w:val="20"/>
        </w:rPr>
        <w:t>Post-hoc pairwise least squared means contrasts (EMMEANS) driving the main effects and interactions are listed in the right-hand columns. Significance indices (</w:t>
      </w:r>
      <w:r w:rsidR="00336803" w:rsidRPr="00336803">
        <w:rPr>
          <w:rFonts w:ascii="Arial Nova Light" w:eastAsia="Times New Roman" w:hAnsi="Arial Nova Light" w:cs="Arial"/>
          <w:i/>
          <w:iCs/>
          <w:sz w:val="20"/>
          <w:szCs w:val="20"/>
        </w:rPr>
        <w:t>p</w:t>
      </w:r>
      <w:r w:rsidRPr="00336803">
        <w:rPr>
          <w:rFonts w:ascii="Arial Nova Light" w:eastAsia="Times New Roman" w:hAnsi="Arial Nova Light" w:cs="Arial"/>
          <w:i/>
          <w:iCs/>
          <w:position w:val="-6"/>
          <w:sz w:val="20"/>
          <w:szCs w:val="20"/>
          <w:vertAlign w:val="subscript"/>
        </w:rPr>
        <w:t>FDR</w:t>
      </w:r>
      <w:r w:rsidRPr="00584F96">
        <w:rPr>
          <w:rFonts w:ascii="Arial Nova Light" w:eastAsia="Times New Roman" w:hAnsi="Arial Nova Light" w:cs="Arial"/>
          <w:sz w:val="20"/>
          <w:szCs w:val="20"/>
        </w:rPr>
        <w:t>) are adjusted for multiple testing under dependency. Effects size (</w:t>
      </w:r>
      <w:r w:rsidRPr="00584F96">
        <w:rPr>
          <w:rFonts w:ascii="Arial Nova Light" w:eastAsia="Times New Roman" w:hAnsi="Arial Nova Light" w:cs="Arial"/>
          <w:i/>
          <w:iCs/>
          <w:sz w:val="20"/>
          <w:szCs w:val="20"/>
        </w:rPr>
        <w:t>d</w:t>
      </w:r>
      <w:r w:rsidRPr="00336803">
        <w:rPr>
          <w:rFonts w:ascii="Arial Nova Light" w:eastAsia="Times New Roman" w:hAnsi="Arial Nova Light" w:cs="Arial"/>
          <w:position w:val="-6"/>
          <w:sz w:val="20"/>
          <w:szCs w:val="20"/>
          <w:vertAlign w:val="subscript"/>
        </w:rPr>
        <w:t>Cohen</w:t>
      </w:r>
      <w:r w:rsidRPr="00584F96">
        <w:rPr>
          <w:rFonts w:ascii="Arial Nova Light" w:eastAsia="Times New Roman" w:hAnsi="Arial Nova Light" w:cs="Arial"/>
          <w:sz w:val="20"/>
          <w:szCs w:val="20"/>
        </w:rPr>
        <w:t>) are reported in absolute values.</w:t>
      </w:r>
    </w:p>
    <w:p w14:paraId="63138ACF" w14:textId="7FC1180A" w:rsidR="006A5298" w:rsidRPr="00085423" w:rsidRDefault="008266F8" w:rsidP="00085423">
      <w:pPr>
        <w:rPr>
          <w:rFonts w:ascii="Arial Nova Light" w:eastAsia="Times New Roman" w:hAnsi="Arial Nova Light" w:cs="Arial"/>
          <w:sz w:val="20"/>
          <w:szCs w:val="20"/>
        </w:rPr>
      </w:pPr>
      <w:r>
        <w:rPr>
          <w:rFonts w:ascii="Arial Nova Light" w:eastAsia="Times New Roman" w:hAnsi="Arial Nova Light" w:cs="Arial"/>
          <w:sz w:val="20"/>
          <w:szCs w:val="20"/>
        </w:rPr>
        <w:br w:type="page"/>
      </w:r>
    </w:p>
    <w:tbl>
      <w:tblPr>
        <w:tblW w:w="6700" w:type="dxa"/>
        <w:jc w:val="center"/>
        <w:tblCellMar>
          <w:left w:w="0" w:type="dxa"/>
          <w:right w:w="0" w:type="dxa"/>
        </w:tblCellMar>
        <w:tblLook w:val="0600" w:firstRow="0" w:lastRow="0" w:firstColumn="0" w:lastColumn="0" w:noHBand="1" w:noVBand="1"/>
      </w:tblPr>
      <w:tblGrid>
        <w:gridCol w:w="1447"/>
        <w:gridCol w:w="1179"/>
        <w:gridCol w:w="471"/>
        <w:gridCol w:w="1254"/>
        <w:gridCol w:w="598"/>
        <w:gridCol w:w="514"/>
        <w:gridCol w:w="329"/>
        <w:gridCol w:w="453"/>
        <w:gridCol w:w="455"/>
      </w:tblGrid>
      <w:tr w:rsidR="000405F9" w:rsidRPr="0022198A" w14:paraId="09431E66" w14:textId="77777777" w:rsidTr="000405F9">
        <w:trPr>
          <w:trHeight w:val="567"/>
          <w:jc w:val="center"/>
        </w:trPr>
        <w:tc>
          <w:tcPr>
            <w:tcW w:w="6700" w:type="dxa"/>
            <w:gridSpan w:val="9"/>
            <w:tcMar>
              <w:top w:w="15" w:type="dxa"/>
              <w:left w:w="15" w:type="dxa"/>
              <w:bottom w:w="0" w:type="dxa"/>
              <w:right w:w="15" w:type="dxa"/>
            </w:tcMar>
            <w:vAlign w:val="center"/>
          </w:tcPr>
          <w:p w14:paraId="6BCDA557" w14:textId="77777777" w:rsidR="008266F8" w:rsidRDefault="008266F8" w:rsidP="008266F8">
            <w:pPr>
              <w:spacing w:after="0" w:line="240" w:lineRule="auto"/>
              <w:textAlignment w:val="center"/>
              <w:rPr>
                <w:rFonts w:ascii="Arial Nova" w:eastAsia="Times New Roman" w:hAnsi="Arial Nova" w:cs="Arial"/>
                <w:b/>
                <w:bCs/>
                <w:color w:val="000000"/>
                <w:kern w:val="24"/>
                <w:sz w:val="16"/>
                <w:szCs w:val="16"/>
              </w:rPr>
            </w:pPr>
          </w:p>
          <w:p w14:paraId="27AF4051" w14:textId="50F89735" w:rsidR="000405F9" w:rsidRPr="0022198A" w:rsidRDefault="000405F9" w:rsidP="0022198A">
            <w:pPr>
              <w:spacing w:after="0" w:line="240" w:lineRule="auto"/>
              <w:jc w:val="center"/>
              <w:textAlignment w:val="center"/>
              <w:rPr>
                <w:rFonts w:ascii="Arial Nova" w:eastAsia="Times New Roman" w:hAnsi="Arial Nova" w:cs="Calibri"/>
                <w:b/>
                <w:bCs/>
                <w:color w:val="000000"/>
                <w:kern w:val="24"/>
                <w:sz w:val="16"/>
                <w:szCs w:val="16"/>
              </w:rPr>
            </w:pPr>
            <w:r>
              <w:rPr>
                <w:rFonts w:ascii="Arial Nova" w:eastAsia="Times New Roman" w:hAnsi="Arial Nova" w:cs="Arial"/>
                <w:b/>
                <w:bCs/>
                <w:color w:val="000000"/>
                <w:kern w:val="24"/>
                <w:sz w:val="16"/>
                <w:szCs w:val="16"/>
              </w:rPr>
              <w:t>MEASUREMENT INVARIANCE</w:t>
            </w:r>
          </w:p>
        </w:tc>
      </w:tr>
      <w:tr w:rsidR="000405F9" w:rsidRPr="0022198A" w14:paraId="49B0FAC5" w14:textId="77777777" w:rsidTr="000405F9">
        <w:trPr>
          <w:trHeight w:val="567"/>
          <w:jc w:val="center"/>
        </w:trPr>
        <w:tc>
          <w:tcPr>
            <w:tcW w:w="1447" w:type="dxa"/>
            <w:shd w:val="clear" w:color="auto" w:fill="E7E6E6"/>
            <w:tcMar>
              <w:top w:w="15" w:type="dxa"/>
              <w:left w:w="15" w:type="dxa"/>
              <w:bottom w:w="0" w:type="dxa"/>
              <w:right w:w="15" w:type="dxa"/>
            </w:tcMar>
            <w:vAlign w:val="center"/>
            <w:hideMark/>
          </w:tcPr>
          <w:p w14:paraId="74FFEC7D" w14:textId="77777777" w:rsidR="0022198A" w:rsidRPr="0022198A" w:rsidRDefault="0022198A" w:rsidP="0022198A">
            <w:pPr>
              <w:spacing w:after="0" w:line="240" w:lineRule="auto"/>
              <w:jc w:val="center"/>
              <w:textAlignment w:val="center"/>
              <w:rPr>
                <w:rFonts w:ascii="Arial" w:eastAsia="Times New Roman" w:hAnsi="Arial" w:cs="Arial"/>
                <w:sz w:val="16"/>
                <w:szCs w:val="16"/>
              </w:rPr>
            </w:pPr>
            <w:r w:rsidRPr="0022198A">
              <w:rPr>
                <w:rFonts w:ascii="Arial Nova" w:eastAsia="Times New Roman" w:hAnsi="Arial Nova" w:cs="Arial"/>
                <w:b/>
                <w:bCs/>
                <w:color w:val="000000"/>
                <w:kern w:val="24"/>
                <w:sz w:val="16"/>
                <w:szCs w:val="16"/>
              </w:rPr>
              <w:t>CONDITION</w:t>
            </w:r>
          </w:p>
        </w:tc>
        <w:tc>
          <w:tcPr>
            <w:tcW w:w="1179" w:type="dxa"/>
            <w:shd w:val="clear" w:color="auto" w:fill="E7E6E6"/>
            <w:tcMar>
              <w:top w:w="15" w:type="dxa"/>
              <w:left w:w="15" w:type="dxa"/>
              <w:bottom w:w="0" w:type="dxa"/>
              <w:right w:w="15" w:type="dxa"/>
            </w:tcMar>
            <w:vAlign w:val="center"/>
            <w:hideMark/>
          </w:tcPr>
          <w:p w14:paraId="1920712C" w14:textId="77777777" w:rsidR="0022198A" w:rsidRPr="0022198A" w:rsidRDefault="0022198A" w:rsidP="0022198A">
            <w:pPr>
              <w:spacing w:after="0" w:line="240" w:lineRule="auto"/>
              <w:jc w:val="center"/>
              <w:textAlignment w:val="center"/>
              <w:rPr>
                <w:rFonts w:ascii="Arial" w:eastAsia="Times New Roman" w:hAnsi="Arial" w:cs="Arial"/>
                <w:sz w:val="16"/>
                <w:szCs w:val="16"/>
              </w:rPr>
            </w:pPr>
            <w:r w:rsidRPr="0022198A">
              <w:rPr>
                <w:rFonts w:ascii="Arial Nova" w:eastAsia="Times New Roman" w:hAnsi="Arial Nova" w:cs="Arial"/>
                <w:b/>
                <w:bCs/>
                <w:color w:val="000000"/>
                <w:kern w:val="24"/>
                <w:sz w:val="16"/>
                <w:szCs w:val="16"/>
              </w:rPr>
              <w:t>INVARIANCE</w:t>
            </w:r>
          </w:p>
        </w:tc>
        <w:tc>
          <w:tcPr>
            <w:tcW w:w="471" w:type="dxa"/>
            <w:shd w:val="clear" w:color="auto" w:fill="E7E6E6"/>
            <w:tcMar>
              <w:top w:w="15" w:type="dxa"/>
              <w:left w:w="15" w:type="dxa"/>
              <w:bottom w:w="0" w:type="dxa"/>
              <w:right w:w="15" w:type="dxa"/>
            </w:tcMar>
            <w:vAlign w:val="center"/>
            <w:hideMark/>
          </w:tcPr>
          <w:p w14:paraId="0CA25EE8" w14:textId="77777777" w:rsidR="0022198A" w:rsidRPr="0022198A" w:rsidRDefault="0022198A" w:rsidP="0022198A">
            <w:pPr>
              <w:spacing w:after="0" w:line="240" w:lineRule="auto"/>
              <w:jc w:val="center"/>
              <w:textAlignment w:val="center"/>
              <w:rPr>
                <w:rFonts w:ascii="Arial" w:eastAsia="Times New Roman" w:hAnsi="Arial" w:cs="Arial"/>
                <w:sz w:val="16"/>
                <w:szCs w:val="16"/>
              </w:rPr>
            </w:pPr>
            <w:r w:rsidRPr="0022198A">
              <w:rPr>
                <w:rFonts w:ascii="Arial Nova" w:eastAsia="Times New Roman" w:hAnsi="Arial Nova" w:cs="Arial"/>
                <w:b/>
                <w:bCs/>
                <w:color w:val="000000"/>
                <w:kern w:val="24"/>
                <w:sz w:val="16"/>
                <w:szCs w:val="16"/>
              </w:rPr>
              <w:t>df</w:t>
            </w:r>
          </w:p>
        </w:tc>
        <w:tc>
          <w:tcPr>
            <w:tcW w:w="1254" w:type="dxa"/>
            <w:shd w:val="clear" w:color="auto" w:fill="E7E6E6"/>
            <w:tcMar>
              <w:top w:w="15" w:type="dxa"/>
              <w:left w:w="15" w:type="dxa"/>
              <w:bottom w:w="0" w:type="dxa"/>
              <w:right w:w="15" w:type="dxa"/>
            </w:tcMar>
            <w:vAlign w:val="center"/>
            <w:hideMark/>
          </w:tcPr>
          <w:p w14:paraId="4C1FAD6B" w14:textId="77777777" w:rsidR="0022198A" w:rsidRPr="0022198A" w:rsidRDefault="0022198A" w:rsidP="0022198A">
            <w:pPr>
              <w:spacing w:after="0" w:line="240" w:lineRule="auto"/>
              <w:jc w:val="center"/>
              <w:textAlignment w:val="center"/>
              <w:rPr>
                <w:rFonts w:ascii="Arial" w:eastAsia="Times New Roman" w:hAnsi="Arial" w:cs="Arial"/>
                <w:sz w:val="16"/>
                <w:szCs w:val="16"/>
              </w:rPr>
            </w:pPr>
            <w:r w:rsidRPr="0022198A">
              <w:rPr>
                <w:rFonts w:ascii="Arial Nova" w:eastAsia="Times New Roman" w:hAnsi="Arial Nova" w:cs="Arial"/>
                <w:b/>
                <w:bCs/>
                <w:color w:val="000000"/>
                <w:kern w:val="24"/>
                <w:sz w:val="16"/>
                <w:szCs w:val="16"/>
              </w:rPr>
              <w:t>AIC</w:t>
            </w:r>
          </w:p>
        </w:tc>
        <w:tc>
          <w:tcPr>
            <w:tcW w:w="598" w:type="dxa"/>
            <w:shd w:val="clear" w:color="auto" w:fill="E7E6E6"/>
            <w:tcMar>
              <w:top w:w="15" w:type="dxa"/>
              <w:left w:w="15" w:type="dxa"/>
              <w:bottom w:w="0" w:type="dxa"/>
              <w:right w:w="15" w:type="dxa"/>
            </w:tcMar>
            <w:vAlign w:val="center"/>
            <w:hideMark/>
          </w:tcPr>
          <w:p w14:paraId="764CB21E" w14:textId="77777777" w:rsidR="0022198A" w:rsidRPr="0022198A" w:rsidRDefault="0022198A" w:rsidP="0022198A">
            <w:pPr>
              <w:spacing w:after="0" w:line="240" w:lineRule="auto"/>
              <w:jc w:val="center"/>
              <w:textAlignment w:val="center"/>
              <w:rPr>
                <w:rFonts w:ascii="Arial" w:eastAsia="Times New Roman" w:hAnsi="Arial" w:cs="Arial"/>
                <w:sz w:val="16"/>
                <w:szCs w:val="16"/>
              </w:rPr>
            </w:pPr>
            <w:r w:rsidRPr="0022198A">
              <w:rPr>
                <w:rFonts w:ascii="Arial Nova" w:eastAsia="Times New Roman" w:hAnsi="Arial Nova" w:cs="Arial"/>
                <w:b/>
                <w:bCs/>
                <w:color w:val="000000"/>
                <w:kern w:val="24"/>
                <w:sz w:val="16"/>
                <w:szCs w:val="16"/>
              </w:rPr>
              <w:t>BIC</w:t>
            </w:r>
          </w:p>
        </w:tc>
        <w:tc>
          <w:tcPr>
            <w:tcW w:w="514" w:type="dxa"/>
            <w:shd w:val="clear" w:color="auto" w:fill="E7E6E6"/>
            <w:tcMar>
              <w:top w:w="15" w:type="dxa"/>
              <w:left w:w="15" w:type="dxa"/>
              <w:bottom w:w="0" w:type="dxa"/>
              <w:right w:w="15" w:type="dxa"/>
            </w:tcMar>
            <w:vAlign w:val="center"/>
            <w:hideMark/>
          </w:tcPr>
          <w:p w14:paraId="775A1757" w14:textId="77777777" w:rsidR="0022198A" w:rsidRPr="0022198A" w:rsidRDefault="0022198A" w:rsidP="0022198A">
            <w:pPr>
              <w:spacing w:after="0" w:line="240" w:lineRule="auto"/>
              <w:jc w:val="center"/>
              <w:textAlignment w:val="center"/>
              <w:rPr>
                <w:rFonts w:ascii="Arial" w:eastAsia="Times New Roman" w:hAnsi="Arial" w:cs="Arial"/>
                <w:sz w:val="16"/>
                <w:szCs w:val="16"/>
              </w:rPr>
            </w:pPr>
            <w:r w:rsidRPr="0022198A">
              <w:rPr>
                <w:rFonts w:ascii="Arial Nova" w:eastAsia="Times New Roman" w:hAnsi="Arial Nova" w:cs="Calibri"/>
                <w:b/>
                <w:bCs/>
                <w:color w:val="000000"/>
                <w:kern w:val="24"/>
                <w:sz w:val="16"/>
                <w:szCs w:val="16"/>
                <w:lang w:val="el-GR"/>
              </w:rPr>
              <w:t>χ</w:t>
            </w:r>
            <w:r w:rsidRPr="0022198A">
              <w:rPr>
                <w:rFonts w:ascii="Arial Nova" w:eastAsia="Times New Roman" w:hAnsi="Arial Nova" w:cs="Calibri"/>
                <w:b/>
                <w:bCs/>
                <w:color w:val="000000"/>
                <w:kern w:val="24"/>
                <w:position w:val="5"/>
                <w:sz w:val="16"/>
                <w:szCs w:val="16"/>
                <w:vertAlign w:val="superscript"/>
                <w:lang w:val="el-GR"/>
              </w:rPr>
              <w:t>2</w:t>
            </w:r>
          </w:p>
        </w:tc>
        <w:tc>
          <w:tcPr>
            <w:tcW w:w="329" w:type="dxa"/>
            <w:shd w:val="clear" w:color="auto" w:fill="E7E6E6"/>
            <w:tcMar>
              <w:top w:w="15" w:type="dxa"/>
              <w:left w:w="15" w:type="dxa"/>
              <w:bottom w:w="0" w:type="dxa"/>
              <w:right w:w="15" w:type="dxa"/>
            </w:tcMar>
            <w:vAlign w:val="center"/>
            <w:hideMark/>
          </w:tcPr>
          <w:p w14:paraId="563E5AEB" w14:textId="77777777" w:rsidR="0022198A" w:rsidRPr="0022198A" w:rsidRDefault="0022198A" w:rsidP="0022198A">
            <w:pPr>
              <w:spacing w:after="0" w:line="240" w:lineRule="auto"/>
              <w:jc w:val="center"/>
              <w:textAlignment w:val="center"/>
              <w:rPr>
                <w:rFonts w:ascii="Arial" w:eastAsia="Times New Roman" w:hAnsi="Arial" w:cs="Arial"/>
                <w:sz w:val="16"/>
                <w:szCs w:val="16"/>
              </w:rPr>
            </w:pPr>
            <w:r w:rsidRPr="0022198A">
              <w:rPr>
                <w:rFonts w:ascii="Arial Nova" w:eastAsia="Times New Roman" w:hAnsi="Arial Nova" w:cs="Calibri"/>
                <w:b/>
                <w:bCs/>
                <w:color w:val="000000"/>
                <w:kern w:val="24"/>
                <w:sz w:val="16"/>
                <w:szCs w:val="16"/>
                <w:lang w:val="el-GR"/>
              </w:rPr>
              <w:t>Δ</w:t>
            </w:r>
            <w:r w:rsidRPr="0022198A">
              <w:rPr>
                <w:rFonts w:ascii="Arial Nova" w:eastAsia="Times New Roman" w:hAnsi="Arial Nova" w:cs="Calibri"/>
                <w:b/>
                <w:bCs/>
                <w:color w:val="000000"/>
                <w:kern w:val="24"/>
                <w:sz w:val="16"/>
                <w:szCs w:val="16"/>
              </w:rPr>
              <w:t>df</w:t>
            </w:r>
          </w:p>
        </w:tc>
        <w:tc>
          <w:tcPr>
            <w:tcW w:w="453" w:type="dxa"/>
            <w:shd w:val="clear" w:color="auto" w:fill="E7E6E6"/>
            <w:tcMar>
              <w:top w:w="15" w:type="dxa"/>
              <w:left w:w="15" w:type="dxa"/>
              <w:bottom w:w="0" w:type="dxa"/>
              <w:right w:w="15" w:type="dxa"/>
            </w:tcMar>
            <w:vAlign w:val="center"/>
            <w:hideMark/>
          </w:tcPr>
          <w:p w14:paraId="3132BC05" w14:textId="77777777" w:rsidR="0022198A" w:rsidRPr="0022198A" w:rsidRDefault="0022198A" w:rsidP="0022198A">
            <w:pPr>
              <w:spacing w:after="0" w:line="240" w:lineRule="auto"/>
              <w:jc w:val="center"/>
              <w:textAlignment w:val="center"/>
              <w:rPr>
                <w:rFonts w:ascii="Arial" w:eastAsia="Times New Roman" w:hAnsi="Arial" w:cs="Arial"/>
                <w:sz w:val="16"/>
                <w:szCs w:val="16"/>
              </w:rPr>
            </w:pPr>
            <w:r w:rsidRPr="0022198A">
              <w:rPr>
                <w:rFonts w:ascii="Arial Nova" w:eastAsia="Times New Roman" w:hAnsi="Arial Nova" w:cs="Calibri"/>
                <w:b/>
                <w:bCs/>
                <w:color w:val="000000"/>
                <w:kern w:val="24"/>
                <w:sz w:val="16"/>
                <w:szCs w:val="16"/>
                <w:lang w:val="el-GR"/>
              </w:rPr>
              <w:t>Δχ</w:t>
            </w:r>
            <w:r w:rsidRPr="0022198A">
              <w:rPr>
                <w:rFonts w:ascii="Arial Nova" w:eastAsia="Times New Roman" w:hAnsi="Arial Nova" w:cs="Calibri"/>
                <w:b/>
                <w:bCs/>
                <w:color w:val="000000"/>
                <w:kern w:val="24"/>
                <w:position w:val="5"/>
                <w:sz w:val="16"/>
                <w:szCs w:val="16"/>
                <w:vertAlign w:val="superscript"/>
                <w:lang w:val="el-GR"/>
              </w:rPr>
              <w:t>2</w:t>
            </w:r>
            <w:r w:rsidRPr="0022198A">
              <w:rPr>
                <w:rFonts w:ascii="Arial Nova" w:eastAsia="Times New Roman" w:hAnsi="Arial Nova" w:cs="Calibri"/>
                <w:b/>
                <w:bCs/>
                <w:color w:val="000000"/>
                <w:kern w:val="24"/>
                <w:sz w:val="16"/>
                <w:szCs w:val="16"/>
                <w:lang w:val="el-GR"/>
              </w:rPr>
              <w:t xml:space="preserve"> </w:t>
            </w:r>
          </w:p>
        </w:tc>
        <w:tc>
          <w:tcPr>
            <w:tcW w:w="455" w:type="dxa"/>
            <w:shd w:val="clear" w:color="auto" w:fill="E7E6E6"/>
            <w:tcMar>
              <w:top w:w="15" w:type="dxa"/>
              <w:left w:w="15" w:type="dxa"/>
              <w:bottom w:w="0" w:type="dxa"/>
              <w:right w:w="15" w:type="dxa"/>
            </w:tcMar>
            <w:vAlign w:val="center"/>
            <w:hideMark/>
          </w:tcPr>
          <w:p w14:paraId="0263CCB5" w14:textId="77777777" w:rsidR="0022198A" w:rsidRPr="0022198A" w:rsidRDefault="0022198A" w:rsidP="0022198A">
            <w:pPr>
              <w:spacing w:after="0" w:line="240" w:lineRule="auto"/>
              <w:jc w:val="center"/>
              <w:textAlignment w:val="center"/>
              <w:rPr>
                <w:rFonts w:ascii="Arial" w:eastAsia="Times New Roman" w:hAnsi="Arial" w:cs="Arial"/>
                <w:sz w:val="16"/>
                <w:szCs w:val="16"/>
              </w:rPr>
            </w:pPr>
            <w:r w:rsidRPr="0022198A">
              <w:rPr>
                <w:rFonts w:ascii="Arial Nova" w:eastAsia="Times New Roman" w:hAnsi="Arial Nova" w:cs="Calibri"/>
                <w:b/>
                <w:bCs/>
                <w:color w:val="000000"/>
                <w:kern w:val="24"/>
                <w:sz w:val="16"/>
                <w:szCs w:val="16"/>
              </w:rPr>
              <w:t>P</w:t>
            </w:r>
          </w:p>
        </w:tc>
      </w:tr>
      <w:tr w:rsidR="0022198A" w:rsidRPr="0022198A" w14:paraId="76E03F9F" w14:textId="77777777" w:rsidTr="000405F9">
        <w:trPr>
          <w:trHeight w:val="255"/>
          <w:jc w:val="center"/>
        </w:trPr>
        <w:tc>
          <w:tcPr>
            <w:tcW w:w="1447" w:type="dxa"/>
            <w:vMerge w:val="restart"/>
            <w:tcMar>
              <w:top w:w="15" w:type="dxa"/>
              <w:left w:w="15" w:type="dxa"/>
              <w:bottom w:w="0" w:type="dxa"/>
              <w:right w:w="15" w:type="dxa"/>
            </w:tcMar>
            <w:vAlign w:val="center"/>
            <w:hideMark/>
          </w:tcPr>
          <w:p w14:paraId="06F4DF26" w14:textId="77777777" w:rsidR="0022198A" w:rsidRPr="0022198A" w:rsidRDefault="0022198A" w:rsidP="0022198A">
            <w:pPr>
              <w:spacing w:after="0" w:line="240" w:lineRule="auto"/>
              <w:jc w:val="center"/>
              <w:textAlignment w:val="center"/>
              <w:rPr>
                <w:rFonts w:ascii="Arial" w:eastAsia="Times New Roman" w:hAnsi="Arial" w:cs="Arial"/>
                <w:sz w:val="16"/>
                <w:szCs w:val="16"/>
              </w:rPr>
            </w:pPr>
            <w:r w:rsidRPr="0022198A">
              <w:rPr>
                <w:rFonts w:ascii="Arial Nova" w:eastAsia="Times New Roman" w:hAnsi="Arial Nova" w:cs="Arial"/>
                <w:b/>
                <w:bCs/>
                <w:color w:val="000000"/>
                <w:kern w:val="24"/>
                <w:sz w:val="16"/>
                <w:szCs w:val="16"/>
              </w:rPr>
              <w:t>TASK</w:t>
            </w:r>
          </w:p>
          <w:p w14:paraId="7B215E03" w14:textId="77777777" w:rsidR="0022198A" w:rsidRPr="0022198A" w:rsidRDefault="0022198A" w:rsidP="0022198A">
            <w:pPr>
              <w:spacing w:after="0" w:line="240" w:lineRule="auto"/>
              <w:jc w:val="center"/>
              <w:textAlignment w:val="center"/>
              <w:rPr>
                <w:rFonts w:ascii="Arial" w:eastAsia="Times New Roman" w:hAnsi="Arial" w:cs="Arial"/>
                <w:sz w:val="16"/>
                <w:szCs w:val="16"/>
              </w:rPr>
            </w:pPr>
            <w:r w:rsidRPr="0022198A">
              <w:rPr>
                <w:rFonts w:ascii="Arial Nova" w:eastAsia="Times New Roman" w:hAnsi="Arial Nova" w:cs="Arial"/>
                <w:b/>
                <w:bCs/>
                <w:color w:val="000000"/>
                <w:kern w:val="24"/>
                <w:sz w:val="16"/>
                <w:szCs w:val="16"/>
              </w:rPr>
              <w:t>(REACTION TIME)</w:t>
            </w:r>
          </w:p>
        </w:tc>
        <w:tc>
          <w:tcPr>
            <w:tcW w:w="1179" w:type="dxa"/>
            <w:tcMar>
              <w:top w:w="15" w:type="dxa"/>
              <w:left w:w="15" w:type="dxa"/>
              <w:bottom w:w="0" w:type="dxa"/>
              <w:right w:w="15" w:type="dxa"/>
            </w:tcMar>
            <w:vAlign w:val="bottom"/>
            <w:hideMark/>
          </w:tcPr>
          <w:p w14:paraId="4A20958C"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 xml:space="preserve">Baseline </w:t>
            </w:r>
          </w:p>
        </w:tc>
        <w:tc>
          <w:tcPr>
            <w:tcW w:w="471" w:type="dxa"/>
            <w:tcMar>
              <w:top w:w="15" w:type="dxa"/>
              <w:left w:w="15" w:type="dxa"/>
              <w:bottom w:w="0" w:type="dxa"/>
              <w:right w:w="15" w:type="dxa"/>
            </w:tcMar>
            <w:vAlign w:val="bottom"/>
            <w:hideMark/>
          </w:tcPr>
          <w:p w14:paraId="5F15EA75"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19</w:t>
            </w:r>
          </w:p>
        </w:tc>
        <w:tc>
          <w:tcPr>
            <w:tcW w:w="1254" w:type="dxa"/>
            <w:tcMar>
              <w:top w:w="15" w:type="dxa"/>
              <w:left w:w="15" w:type="dxa"/>
              <w:bottom w:w="0" w:type="dxa"/>
              <w:right w:w="15" w:type="dxa"/>
            </w:tcMar>
            <w:vAlign w:val="bottom"/>
            <w:hideMark/>
          </w:tcPr>
          <w:p w14:paraId="66D07919"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1902</w:t>
            </w:r>
          </w:p>
        </w:tc>
        <w:tc>
          <w:tcPr>
            <w:tcW w:w="598" w:type="dxa"/>
            <w:tcMar>
              <w:top w:w="15" w:type="dxa"/>
              <w:left w:w="15" w:type="dxa"/>
              <w:bottom w:w="0" w:type="dxa"/>
              <w:right w:w="15" w:type="dxa"/>
            </w:tcMar>
            <w:vAlign w:val="bottom"/>
            <w:hideMark/>
          </w:tcPr>
          <w:p w14:paraId="66C291D1"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1932</w:t>
            </w:r>
          </w:p>
        </w:tc>
        <w:tc>
          <w:tcPr>
            <w:tcW w:w="514" w:type="dxa"/>
            <w:tcMar>
              <w:top w:w="15" w:type="dxa"/>
              <w:left w:w="15" w:type="dxa"/>
              <w:bottom w:w="0" w:type="dxa"/>
              <w:right w:w="15" w:type="dxa"/>
            </w:tcMar>
            <w:vAlign w:val="bottom"/>
            <w:hideMark/>
          </w:tcPr>
          <w:p w14:paraId="5160E1AE"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21</w:t>
            </w:r>
          </w:p>
        </w:tc>
        <w:tc>
          <w:tcPr>
            <w:tcW w:w="329" w:type="dxa"/>
            <w:vMerge w:val="restart"/>
            <w:tcMar>
              <w:top w:w="15" w:type="dxa"/>
              <w:left w:w="15" w:type="dxa"/>
              <w:bottom w:w="0" w:type="dxa"/>
              <w:right w:w="15" w:type="dxa"/>
            </w:tcMar>
            <w:vAlign w:val="center"/>
            <w:hideMark/>
          </w:tcPr>
          <w:p w14:paraId="0CBEB97D"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3</w:t>
            </w:r>
          </w:p>
        </w:tc>
        <w:tc>
          <w:tcPr>
            <w:tcW w:w="453" w:type="dxa"/>
            <w:vMerge w:val="restart"/>
            <w:tcMar>
              <w:top w:w="15" w:type="dxa"/>
              <w:left w:w="15" w:type="dxa"/>
              <w:bottom w:w="0" w:type="dxa"/>
              <w:right w:w="15" w:type="dxa"/>
            </w:tcMar>
            <w:vAlign w:val="center"/>
            <w:hideMark/>
          </w:tcPr>
          <w:p w14:paraId="0BDEABC2"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4.5</w:t>
            </w:r>
          </w:p>
        </w:tc>
        <w:tc>
          <w:tcPr>
            <w:tcW w:w="455" w:type="dxa"/>
            <w:vMerge w:val="restart"/>
            <w:tcMar>
              <w:top w:w="15" w:type="dxa"/>
              <w:left w:w="15" w:type="dxa"/>
              <w:bottom w:w="0" w:type="dxa"/>
              <w:right w:w="15" w:type="dxa"/>
            </w:tcMar>
            <w:vAlign w:val="center"/>
            <w:hideMark/>
          </w:tcPr>
          <w:p w14:paraId="786FDF8E"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.22</w:t>
            </w:r>
          </w:p>
        </w:tc>
      </w:tr>
      <w:tr w:rsidR="0022198A" w:rsidRPr="0022198A" w14:paraId="2B27A96E" w14:textId="77777777" w:rsidTr="000405F9">
        <w:trPr>
          <w:trHeight w:val="255"/>
          <w:jc w:val="center"/>
        </w:trPr>
        <w:tc>
          <w:tcPr>
            <w:tcW w:w="0" w:type="auto"/>
            <w:vMerge/>
            <w:vAlign w:val="center"/>
            <w:hideMark/>
          </w:tcPr>
          <w:p w14:paraId="13F5AC7A" w14:textId="77777777" w:rsidR="0022198A" w:rsidRPr="0022198A" w:rsidRDefault="0022198A" w:rsidP="0022198A">
            <w:pPr>
              <w:spacing w:after="0" w:line="240" w:lineRule="auto"/>
              <w:rPr>
                <w:rFonts w:ascii="Arial" w:eastAsia="Times New Roman" w:hAnsi="Arial" w:cs="Arial"/>
                <w:sz w:val="36"/>
                <w:szCs w:val="36"/>
              </w:rPr>
            </w:pPr>
          </w:p>
        </w:tc>
        <w:tc>
          <w:tcPr>
            <w:tcW w:w="1179" w:type="dxa"/>
            <w:tcMar>
              <w:top w:w="15" w:type="dxa"/>
              <w:left w:w="15" w:type="dxa"/>
              <w:bottom w:w="0" w:type="dxa"/>
              <w:right w:w="15" w:type="dxa"/>
            </w:tcMar>
            <w:hideMark/>
          </w:tcPr>
          <w:p w14:paraId="52E68595"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Configural</w:t>
            </w:r>
          </w:p>
        </w:tc>
        <w:tc>
          <w:tcPr>
            <w:tcW w:w="471" w:type="dxa"/>
            <w:tcMar>
              <w:top w:w="15" w:type="dxa"/>
              <w:left w:w="15" w:type="dxa"/>
              <w:bottom w:w="0" w:type="dxa"/>
              <w:right w:w="15" w:type="dxa"/>
            </w:tcMar>
            <w:hideMark/>
          </w:tcPr>
          <w:p w14:paraId="709F86FC"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22</w:t>
            </w:r>
          </w:p>
        </w:tc>
        <w:tc>
          <w:tcPr>
            <w:tcW w:w="1254" w:type="dxa"/>
            <w:tcMar>
              <w:top w:w="15" w:type="dxa"/>
              <w:left w:w="15" w:type="dxa"/>
              <w:bottom w:w="0" w:type="dxa"/>
              <w:right w:w="15" w:type="dxa"/>
            </w:tcMar>
            <w:hideMark/>
          </w:tcPr>
          <w:p w14:paraId="330A53EE"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1901</w:t>
            </w:r>
          </w:p>
        </w:tc>
        <w:tc>
          <w:tcPr>
            <w:tcW w:w="598" w:type="dxa"/>
            <w:tcMar>
              <w:top w:w="15" w:type="dxa"/>
              <w:left w:w="15" w:type="dxa"/>
              <w:bottom w:w="0" w:type="dxa"/>
              <w:right w:w="15" w:type="dxa"/>
            </w:tcMar>
            <w:hideMark/>
          </w:tcPr>
          <w:p w14:paraId="2E4297F8"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1927</w:t>
            </w:r>
          </w:p>
        </w:tc>
        <w:tc>
          <w:tcPr>
            <w:tcW w:w="514" w:type="dxa"/>
            <w:tcMar>
              <w:top w:w="15" w:type="dxa"/>
              <w:left w:w="15" w:type="dxa"/>
              <w:bottom w:w="0" w:type="dxa"/>
              <w:right w:w="15" w:type="dxa"/>
            </w:tcMar>
            <w:hideMark/>
          </w:tcPr>
          <w:p w14:paraId="4BCCDC03"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26</w:t>
            </w:r>
          </w:p>
        </w:tc>
        <w:tc>
          <w:tcPr>
            <w:tcW w:w="0" w:type="auto"/>
            <w:vMerge/>
            <w:vAlign w:val="center"/>
            <w:hideMark/>
          </w:tcPr>
          <w:p w14:paraId="0D212D8B" w14:textId="77777777" w:rsidR="0022198A" w:rsidRPr="0022198A" w:rsidRDefault="0022198A" w:rsidP="0022198A">
            <w:pPr>
              <w:spacing w:after="0" w:line="240" w:lineRule="auto"/>
              <w:rPr>
                <w:rFonts w:ascii="Arial" w:eastAsia="Times New Roman" w:hAnsi="Arial" w:cs="Arial"/>
                <w:sz w:val="36"/>
                <w:szCs w:val="36"/>
              </w:rPr>
            </w:pPr>
          </w:p>
        </w:tc>
        <w:tc>
          <w:tcPr>
            <w:tcW w:w="0" w:type="auto"/>
            <w:vMerge/>
            <w:vAlign w:val="center"/>
            <w:hideMark/>
          </w:tcPr>
          <w:p w14:paraId="4CDCE7CA" w14:textId="77777777" w:rsidR="0022198A" w:rsidRPr="0022198A" w:rsidRDefault="0022198A" w:rsidP="0022198A">
            <w:pPr>
              <w:spacing w:after="0" w:line="240" w:lineRule="auto"/>
              <w:rPr>
                <w:rFonts w:ascii="Arial" w:eastAsia="Times New Roman" w:hAnsi="Arial" w:cs="Arial"/>
                <w:sz w:val="36"/>
                <w:szCs w:val="36"/>
              </w:rPr>
            </w:pPr>
          </w:p>
        </w:tc>
        <w:tc>
          <w:tcPr>
            <w:tcW w:w="0" w:type="auto"/>
            <w:vMerge/>
            <w:vAlign w:val="center"/>
            <w:hideMark/>
          </w:tcPr>
          <w:p w14:paraId="51B5165C" w14:textId="77777777" w:rsidR="0022198A" w:rsidRPr="0022198A" w:rsidRDefault="0022198A" w:rsidP="0022198A">
            <w:pPr>
              <w:spacing w:after="0" w:line="240" w:lineRule="auto"/>
              <w:rPr>
                <w:rFonts w:ascii="Arial" w:eastAsia="Times New Roman" w:hAnsi="Arial" w:cs="Arial"/>
                <w:sz w:val="36"/>
                <w:szCs w:val="36"/>
              </w:rPr>
            </w:pPr>
          </w:p>
        </w:tc>
      </w:tr>
      <w:tr w:rsidR="0022198A" w:rsidRPr="0022198A" w14:paraId="039BEDFE" w14:textId="77777777" w:rsidTr="000405F9">
        <w:trPr>
          <w:trHeight w:val="113"/>
          <w:jc w:val="center"/>
        </w:trPr>
        <w:tc>
          <w:tcPr>
            <w:tcW w:w="0" w:type="auto"/>
            <w:vMerge/>
            <w:vAlign w:val="center"/>
            <w:hideMark/>
          </w:tcPr>
          <w:p w14:paraId="2B9BAAEB" w14:textId="77777777" w:rsidR="0022198A" w:rsidRPr="0022198A" w:rsidRDefault="0022198A" w:rsidP="0022198A">
            <w:pPr>
              <w:spacing w:after="0" w:line="240" w:lineRule="auto"/>
              <w:rPr>
                <w:rFonts w:ascii="Arial" w:eastAsia="Times New Roman" w:hAnsi="Arial" w:cs="Arial"/>
                <w:sz w:val="36"/>
                <w:szCs w:val="36"/>
              </w:rPr>
            </w:pPr>
          </w:p>
        </w:tc>
        <w:tc>
          <w:tcPr>
            <w:tcW w:w="1179" w:type="dxa"/>
            <w:tcMar>
              <w:top w:w="15" w:type="dxa"/>
              <w:left w:w="15" w:type="dxa"/>
              <w:bottom w:w="0" w:type="dxa"/>
              <w:right w:w="15" w:type="dxa"/>
            </w:tcMar>
            <w:vAlign w:val="center"/>
            <w:hideMark/>
          </w:tcPr>
          <w:p w14:paraId="0DF8B791" w14:textId="77777777" w:rsidR="0022198A" w:rsidRPr="0022198A" w:rsidRDefault="0022198A" w:rsidP="0022198A">
            <w:pPr>
              <w:spacing w:after="0" w:line="240" w:lineRule="auto"/>
              <w:rPr>
                <w:rFonts w:ascii="Arial" w:eastAsia="Times New Roman" w:hAnsi="Arial" w:cs="Arial"/>
                <w:sz w:val="36"/>
                <w:szCs w:val="36"/>
              </w:rPr>
            </w:pPr>
          </w:p>
        </w:tc>
        <w:tc>
          <w:tcPr>
            <w:tcW w:w="471" w:type="dxa"/>
            <w:tcMar>
              <w:top w:w="15" w:type="dxa"/>
              <w:left w:w="15" w:type="dxa"/>
              <w:bottom w:w="0" w:type="dxa"/>
              <w:right w:w="15" w:type="dxa"/>
            </w:tcMar>
            <w:hideMark/>
          </w:tcPr>
          <w:p w14:paraId="19A6E003" w14:textId="77777777" w:rsidR="0022198A" w:rsidRPr="0022198A" w:rsidRDefault="0022198A" w:rsidP="0022198A">
            <w:pPr>
              <w:spacing w:after="0" w:line="240" w:lineRule="auto"/>
              <w:rPr>
                <w:rFonts w:ascii="Times New Roman" w:eastAsia="Times New Roman" w:hAnsi="Times New Roman" w:cs="Times New Roman"/>
                <w:sz w:val="20"/>
                <w:szCs w:val="20"/>
              </w:rPr>
            </w:pPr>
          </w:p>
        </w:tc>
        <w:tc>
          <w:tcPr>
            <w:tcW w:w="1254" w:type="dxa"/>
            <w:tcMar>
              <w:top w:w="15" w:type="dxa"/>
              <w:left w:w="15" w:type="dxa"/>
              <w:bottom w:w="0" w:type="dxa"/>
              <w:right w:w="15" w:type="dxa"/>
            </w:tcMar>
            <w:hideMark/>
          </w:tcPr>
          <w:p w14:paraId="31EC9E9E" w14:textId="77777777" w:rsidR="0022198A" w:rsidRPr="0022198A" w:rsidRDefault="0022198A" w:rsidP="0022198A">
            <w:pPr>
              <w:spacing w:after="0" w:line="240" w:lineRule="auto"/>
              <w:rPr>
                <w:rFonts w:ascii="Times New Roman" w:eastAsia="Times New Roman" w:hAnsi="Times New Roman" w:cs="Times New Roman"/>
                <w:sz w:val="20"/>
                <w:szCs w:val="20"/>
              </w:rPr>
            </w:pPr>
          </w:p>
        </w:tc>
        <w:tc>
          <w:tcPr>
            <w:tcW w:w="598" w:type="dxa"/>
            <w:tcMar>
              <w:top w:w="15" w:type="dxa"/>
              <w:left w:w="15" w:type="dxa"/>
              <w:bottom w:w="0" w:type="dxa"/>
              <w:right w:w="15" w:type="dxa"/>
            </w:tcMar>
            <w:hideMark/>
          </w:tcPr>
          <w:p w14:paraId="5D8DF0D5" w14:textId="77777777" w:rsidR="0022198A" w:rsidRPr="0022198A" w:rsidRDefault="0022198A" w:rsidP="0022198A">
            <w:pPr>
              <w:spacing w:after="0" w:line="240" w:lineRule="auto"/>
              <w:rPr>
                <w:rFonts w:ascii="Times New Roman" w:eastAsia="Times New Roman" w:hAnsi="Times New Roman" w:cs="Times New Roman"/>
                <w:sz w:val="20"/>
                <w:szCs w:val="20"/>
              </w:rPr>
            </w:pPr>
          </w:p>
        </w:tc>
        <w:tc>
          <w:tcPr>
            <w:tcW w:w="514" w:type="dxa"/>
            <w:tcMar>
              <w:top w:w="15" w:type="dxa"/>
              <w:left w:w="15" w:type="dxa"/>
              <w:bottom w:w="0" w:type="dxa"/>
              <w:right w:w="15" w:type="dxa"/>
            </w:tcMar>
            <w:hideMark/>
          </w:tcPr>
          <w:p w14:paraId="295D08A0" w14:textId="77777777" w:rsidR="0022198A" w:rsidRPr="0022198A" w:rsidRDefault="0022198A" w:rsidP="0022198A">
            <w:pPr>
              <w:spacing w:after="0" w:line="240" w:lineRule="auto"/>
              <w:rPr>
                <w:rFonts w:ascii="Times New Roman" w:eastAsia="Times New Roman" w:hAnsi="Times New Roman" w:cs="Times New Roman"/>
                <w:sz w:val="20"/>
                <w:szCs w:val="20"/>
              </w:rPr>
            </w:pPr>
          </w:p>
        </w:tc>
        <w:tc>
          <w:tcPr>
            <w:tcW w:w="329" w:type="dxa"/>
            <w:tcMar>
              <w:top w:w="15" w:type="dxa"/>
              <w:left w:w="15" w:type="dxa"/>
              <w:bottom w:w="0" w:type="dxa"/>
              <w:right w:w="15" w:type="dxa"/>
            </w:tcMar>
            <w:vAlign w:val="center"/>
            <w:hideMark/>
          </w:tcPr>
          <w:p w14:paraId="7120B584" w14:textId="77777777" w:rsidR="0022198A" w:rsidRPr="0022198A" w:rsidRDefault="0022198A" w:rsidP="0022198A">
            <w:pPr>
              <w:spacing w:after="0" w:line="240" w:lineRule="auto"/>
              <w:rPr>
                <w:rFonts w:ascii="Times New Roman" w:eastAsia="Times New Roman" w:hAnsi="Times New Roman" w:cs="Times New Roman"/>
                <w:sz w:val="20"/>
                <w:szCs w:val="20"/>
              </w:rPr>
            </w:pPr>
          </w:p>
        </w:tc>
        <w:tc>
          <w:tcPr>
            <w:tcW w:w="453" w:type="dxa"/>
            <w:tcMar>
              <w:top w:w="15" w:type="dxa"/>
              <w:left w:w="15" w:type="dxa"/>
              <w:bottom w:w="0" w:type="dxa"/>
              <w:right w:w="15" w:type="dxa"/>
            </w:tcMar>
            <w:vAlign w:val="center"/>
            <w:hideMark/>
          </w:tcPr>
          <w:p w14:paraId="0EE08F87"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2"/>
                <w:szCs w:val="2"/>
              </w:rPr>
              <w:t>5</w:t>
            </w:r>
          </w:p>
        </w:tc>
        <w:tc>
          <w:tcPr>
            <w:tcW w:w="455" w:type="dxa"/>
            <w:tcMar>
              <w:top w:w="15" w:type="dxa"/>
              <w:left w:w="15" w:type="dxa"/>
              <w:bottom w:w="0" w:type="dxa"/>
              <w:right w:w="15" w:type="dxa"/>
            </w:tcMar>
            <w:vAlign w:val="center"/>
            <w:hideMark/>
          </w:tcPr>
          <w:p w14:paraId="57EEEA36" w14:textId="77777777" w:rsidR="0022198A" w:rsidRPr="0022198A" w:rsidRDefault="0022198A" w:rsidP="0022198A">
            <w:pPr>
              <w:spacing w:after="0" w:line="240" w:lineRule="auto"/>
              <w:rPr>
                <w:rFonts w:ascii="Arial" w:eastAsia="Times New Roman" w:hAnsi="Arial" w:cs="Arial"/>
                <w:sz w:val="36"/>
                <w:szCs w:val="36"/>
              </w:rPr>
            </w:pPr>
          </w:p>
        </w:tc>
      </w:tr>
      <w:tr w:rsidR="0022198A" w:rsidRPr="0022198A" w14:paraId="73525930" w14:textId="77777777" w:rsidTr="000405F9">
        <w:trPr>
          <w:trHeight w:val="255"/>
          <w:jc w:val="center"/>
        </w:trPr>
        <w:tc>
          <w:tcPr>
            <w:tcW w:w="0" w:type="auto"/>
            <w:vMerge/>
            <w:vAlign w:val="center"/>
            <w:hideMark/>
          </w:tcPr>
          <w:p w14:paraId="1005CA9F" w14:textId="77777777" w:rsidR="0022198A" w:rsidRPr="0022198A" w:rsidRDefault="0022198A" w:rsidP="0022198A">
            <w:pPr>
              <w:spacing w:after="0" w:line="240" w:lineRule="auto"/>
              <w:rPr>
                <w:rFonts w:ascii="Arial" w:eastAsia="Times New Roman" w:hAnsi="Arial" w:cs="Arial"/>
                <w:sz w:val="36"/>
                <w:szCs w:val="36"/>
              </w:rPr>
            </w:pPr>
          </w:p>
        </w:tc>
        <w:tc>
          <w:tcPr>
            <w:tcW w:w="1179" w:type="dxa"/>
            <w:tcMar>
              <w:top w:w="15" w:type="dxa"/>
              <w:left w:w="15" w:type="dxa"/>
              <w:bottom w:w="0" w:type="dxa"/>
              <w:right w:w="15" w:type="dxa"/>
            </w:tcMar>
            <w:vAlign w:val="bottom"/>
            <w:hideMark/>
          </w:tcPr>
          <w:p w14:paraId="493AE2B8"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Configural</w:t>
            </w:r>
          </w:p>
        </w:tc>
        <w:tc>
          <w:tcPr>
            <w:tcW w:w="471" w:type="dxa"/>
            <w:tcMar>
              <w:top w:w="15" w:type="dxa"/>
              <w:left w:w="15" w:type="dxa"/>
              <w:bottom w:w="0" w:type="dxa"/>
              <w:right w:w="15" w:type="dxa"/>
            </w:tcMar>
            <w:hideMark/>
          </w:tcPr>
          <w:p w14:paraId="73188615"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22</w:t>
            </w:r>
          </w:p>
        </w:tc>
        <w:tc>
          <w:tcPr>
            <w:tcW w:w="1254" w:type="dxa"/>
            <w:tcMar>
              <w:top w:w="15" w:type="dxa"/>
              <w:left w:w="15" w:type="dxa"/>
              <w:bottom w:w="0" w:type="dxa"/>
              <w:right w:w="15" w:type="dxa"/>
            </w:tcMar>
            <w:hideMark/>
          </w:tcPr>
          <w:p w14:paraId="0EDCBA49"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1901</w:t>
            </w:r>
          </w:p>
        </w:tc>
        <w:tc>
          <w:tcPr>
            <w:tcW w:w="598" w:type="dxa"/>
            <w:tcMar>
              <w:top w:w="15" w:type="dxa"/>
              <w:left w:w="15" w:type="dxa"/>
              <w:bottom w:w="0" w:type="dxa"/>
              <w:right w:w="15" w:type="dxa"/>
            </w:tcMar>
            <w:hideMark/>
          </w:tcPr>
          <w:p w14:paraId="44E3304D"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1927</w:t>
            </w:r>
          </w:p>
        </w:tc>
        <w:tc>
          <w:tcPr>
            <w:tcW w:w="514" w:type="dxa"/>
            <w:tcMar>
              <w:top w:w="15" w:type="dxa"/>
              <w:left w:w="15" w:type="dxa"/>
              <w:bottom w:w="0" w:type="dxa"/>
              <w:right w:w="15" w:type="dxa"/>
            </w:tcMar>
            <w:hideMark/>
          </w:tcPr>
          <w:p w14:paraId="5AC0D323"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25</w:t>
            </w:r>
          </w:p>
        </w:tc>
        <w:tc>
          <w:tcPr>
            <w:tcW w:w="329" w:type="dxa"/>
            <w:vMerge w:val="restart"/>
            <w:tcMar>
              <w:top w:w="15" w:type="dxa"/>
              <w:left w:w="15" w:type="dxa"/>
              <w:bottom w:w="0" w:type="dxa"/>
              <w:right w:w="15" w:type="dxa"/>
            </w:tcMar>
            <w:vAlign w:val="center"/>
            <w:hideMark/>
          </w:tcPr>
          <w:p w14:paraId="3270C566"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4</w:t>
            </w:r>
          </w:p>
        </w:tc>
        <w:tc>
          <w:tcPr>
            <w:tcW w:w="453" w:type="dxa"/>
            <w:vMerge w:val="restart"/>
            <w:tcMar>
              <w:top w:w="15" w:type="dxa"/>
              <w:left w:w="15" w:type="dxa"/>
              <w:bottom w:w="0" w:type="dxa"/>
              <w:right w:w="15" w:type="dxa"/>
            </w:tcMar>
            <w:vAlign w:val="center"/>
            <w:hideMark/>
          </w:tcPr>
          <w:p w14:paraId="2B51B22C"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16.3</w:t>
            </w:r>
          </w:p>
        </w:tc>
        <w:tc>
          <w:tcPr>
            <w:tcW w:w="455" w:type="dxa"/>
            <w:vMerge w:val="restart"/>
            <w:tcMar>
              <w:top w:w="15" w:type="dxa"/>
              <w:left w:w="15" w:type="dxa"/>
              <w:bottom w:w="0" w:type="dxa"/>
              <w:right w:w="15" w:type="dxa"/>
            </w:tcMar>
            <w:vAlign w:val="center"/>
            <w:hideMark/>
          </w:tcPr>
          <w:p w14:paraId="782D0CD6"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.003</w:t>
            </w:r>
          </w:p>
        </w:tc>
      </w:tr>
      <w:tr w:rsidR="0022198A" w:rsidRPr="0022198A" w14:paraId="2304549C" w14:textId="77777777" w:rsidTr="000405F9">
        <w:trPr>
          <w:trHeight w:val="255"/>
          <w:jc w:val="center"/>
        </w:trPr>
        <w:tc>
          <w:tcPr>
            <w:tcW w:w="0" w:type="auto"/>
            <w:vMerge/>
            <w:vAlign w:val="center"/>
            <w:hideMark/>
          </w:tcPr>
          <w:p w14:paraId="3934728F" w14:textId="77777777" w:rsidR="0022198A" w:rsidRPr="0022198A" w:rsidRDefault="0022198A" w:rsidP="0022198A">
            <w:pPr>
              <w:spacing w:after="0" w:line="240" w:lineRule="auto"/>
              <w:rPr>
                <w:rFonts w:ascii="Arial" w:eastAsia="Times New Roman" w:hAnsi="Arial" w:cs="Arial"/>
                <w:sz w:val="36"/>
                <w:szCs w:val="36"/>
              </w:rPr>
            </w:pPr>
          </w:p>
        </w:tc>
        <w:tc>
          <w:tcPr>
            <w:tcW w:w="1179" w:type="dxa"/>
            <w:tcMar>
              <w:top w:w="15" w:type="dxa"/>
              <w:left w:w="15" w:type="dxa"/>
              <w:bottom w:w="0" w:type="dxa"/>
              <w:right w:w="15" w:type="dxa"/>
            </w:tcMar>
            <w:hideMark/>
          </w:tcPr>
          <w:p w14:paraId="2C1BB5FC"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Strong</w:t>
            </w:r>
          </w:p>
        </w:tc>
        <w:tc>
          <w:tcPr>
            <w:tcW w:w="471" w:type="dxa"/>
            <w:tcMar>
              <w:top w:w="15" w:type="dxa"/>
              <w:left w:w="15" w:type="dxa"/>
              <w:bottom w:w="0" w:type="dxa"/>
              <w:right w:w="15" w:type="dxa"/>
            </w:tcMar>
            <w:hideMark/>
          </w:tcPr>
          <w:p w14:paraId="3E215CD0"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26</w:t>
            </w:r>
          </w:p>
        </w:tc>
        <w:tc>
          <w:tcPr>
            <w:tcW w:w="1254" w:type="dxa"/>
            <w:tcMar>
              <w:top w:w="15" w:type="dxa"/>
              <w:left w:w="15" w:type="dxa"/>
              <w:bottom w:w="0" w:type="dxa"/>
              <w:right w:w="15" w:type="dxa"/>
            </w:tcMar>
            <w:hideMark/>
          </w:tcPr>
          <w:p w14:paraId="20F2705B"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1909</w:t>
            </w:r>
          </w:p>
        </w:tc>
        <w:tc>
          <w:tcPr>
            <w:tcW w:w="598" w:type="dxa"/>
            <w:tcMar>
              <w:top w:w="15" w:type="dxa"/>
              <w:left w:w="15" w:type="dxa"/>
              <w:bottom w:w="0" w:type="dxa"/>
              <w:right w:w="15" w:type="dxa"/>
            </w:tcMar>
            <w:hideMark/>
          </w:tcPr>
          <w:p w14:paraId="0FCD0FE7"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1930</w:t>
            </w:r>
          </w:p>
        </w:tc>
        <w:tc>
          <w:tcPr>
            <w:tcW w:w="514" w:type="dxa"/>
            <w:tcMar>
              <w:top w:w="15" w:type="dxa"/>
              <w:left w:w="15" w:type="dxa"/>
              <w:bottom w:w="0" w:type="dxa"/>
              <w:right w:w="15" w:type="dxa"/>
            </w:tcMar>
            <w:hideMark/>
          </w:tcPr>
          <w:p w14:paraId="48E7D747"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42</w:t>
            </w:r>
          </w:p>
        </w:tc>
        <w:tc>
          <w:tcPr>
            <w:tcW w:w="0" w:type="auto"/>
            <w:vMerge/>
            <w:vAlign w:val="center"/>
            <w:hideMark/>
          </w:tcPr>
          <w:p w14:paraId="013A87C7" w14:textId="77777777" w:rsidR="0022198A" w:rsidRPr="0022198A" w:rsidRDefault="0022198A" w:rsidP="0022198A">
            <w:pPr>
              <w:spacing w:after="0" w:line="240" w:lineRule="auto"/>
              <w:rPr>
                <w:rFonts w:ascii="Arial" w:eastAsia="Times New Roman" w:hAnsi="Arial" w:cs="Arial"/>
                <w:sz w:val="36"/>
                <w:szCs w:val="36"/>
              </w:rPr>
            </w:pPr>
          </w:p>
        </w:tc>
        <w:tc>
          <w:tcPr>
            <w:tcW w:w="0" w:type="auto"/>
            <w:vMerge/>
            <w:vAlign w:val="center"/>
            <w:hideMark/>
          </w:tcPr>
          <w:p w14:paraId="3D778D9F" w14:textId="77777777" w:rsidR="0022198A" w:rsidRPr="0022198A" w:rsidRDefault="0022198A" w:rsidP="0022198A">
            <w:pPr>
              <w:spacing w:after="0" w:line="240" w:lineRule="auto"/>
              <w:rPr>
                <w:rFonts w:ascii="Arial" w:eastAsia="Times New Roman" w:hAnsi="Arial" w:cs="Arial"/>
                <w:sz w:val="36"/>
                <w:szCs w:val="36"/>
              </w:rPr>
            </w:pPr>
          </w:p>
        </w:tc>
        <w:tc>
          <w:tcPr>
            <w:tcW w:w="0" w:type="auto"/>
            <w:vMerge/>
            <w:vAlign w:val="center"/>
            <w:hideMark/>
          </w:tcPr>
          <w:p w14:paraId="2E80ECAC" w14:textId="77777777" w:rsidR="0022198A" w:rsidRPr="0022198A" w:rsidRDefault="0022198A" w:rsidP="0022198A">
            <w:pPr>
              <w:spacing w:after="0" w:line="240" w:lineRule="auto"/>
              <w:rPr>
                <w:rFonts w:ascii="Arial" w:eastAsia="Times New Roman" w:hAnsi="Arial" w:cs="Arial"/>
                <w:sz w:val="36"/>
                <w:szCs w:val="36"/>
              </w:rPr>
            </w:pPr>
          </w:p>
        </w:tc>
      </w:tr>
      <w:tr w:rsidR="0022198A" w:rsidRPr="0022198A" w14:paraId="53CE7C18" w14:textId="77777777" w:rsidTr="000405F9">
        <w:trPr>
          <w:trHeight w:val="113"/>
          <w:jc w:val="center"/>
        </w:trPr>
        <w:tc>
          <w:tcPr>
            <w:tcW w:w="0" w:type="auto"/>
            <w:vMerge/>
            <w:vAlign w:val="center"/>
            <w:hideMark/>
          </w:tcPr>
          <w:p w14:paraId="782E9B24" w14:textId="77777777" w:rsidR="0022198A" w:rsidRPr="0022198A" w:rsidRDefault="0022198A" w:rsidP="0022198A">
            <w:pPr>
              <w:spacing w:after="0" w:line="240" w:lineRule="auto"/>
              <w:rPr>
                <w:rFonts w:ascii="Arial" w:eastAsia="Times New Roman" w:hAnsi="Arial" w:cs="Arial"/>
                <w:sz w:val="36"/>
                <w:szCs w:val="36"/>
              </w:rPr>
            </w:pPr>
          </w:p>
        </w:tc>
        <w:tc>
          <w:tcPr>
            <w:tcW w:w="1179" w:type="dxa"/>
            <w:tcMar>
              <w:top w:w="15" w:type="dxa"/>
              <w:left w:w="15" w:type="dxa"/>
              <w:bottom w:w="0" w:type="dxa"/>
              <w:right w:w="15" w:type="dxa"/>
            </w:tcMar>
            <w:vAlign w:val="center"/>
            <w:hideMark/>
          </w:tcPr>
          <w:p w14:paraId="2F02B64E" w14:textId="77777777" w:rsidR="0022198A" w:rsidRPr="0022198A" w:rsidRDefault="0022198A" w:rsidP="0022198A">
            <w:pPr>
              <w:spacing w:after="0" w:line="240" w:lineRule="auto"/>
              <w:rPr>
                <w:rFonts w:ascii="Arial" w:eastAsia="Times New Roman" w:hAnsi="Arial" w:cs="Arial"/>
                <w:sz w:val="36"/>
                <w:szCs w:val="36"/>
              </w:rPr>
            </w:pPr>
          </w:p>
        </w:tc>
        <w:tc>
          <w:tcPr>
            <w:tcW w:w="471" w:type="dxa"/>
            <w:tcMar>
              <w:top w:w="15" w:type="dxa"/>
              <w:left w:w="15" w:type="dxa"/>
              <w:bottom w:w="0" w:type="dxa"/>
              <w:right w:w="15" w:type="dxa"/>
            </w:tcMar>
            <w:hideMark/>
          </w:tcPr>
          <w:p w14:paraId="16189C7D" w14:textId="77777777" w:rsidR="0022198A" w:rsidRPr="0022198A" w:rsidRDefault="0022198A" w:rsidP="0022198A">
            <w:pPr>
              <w:spacing w:after="0" w:line="240" w:lineRule="auto"/>
              <w:rPr>
                <w:rFonts w:ascii="Times New Roman" w:eastAsia="Times New Roman" w:hAnsi="Times New Roman" w:cs="Times New Roman"/>
                <w:sz w:val="20"/>
                <w:szCs w:val="20"/>
              </w:rPr>
            </w:pPr>
          </w:p>
        </w:tc>
        <w:tc>
          <w:tcPr>
            <w:tcW w:w="1254" w:type="dxa"/>
            <w:tcMar>
              <w:top w:w="15" w:type="dxa"/>
              <w:left w:w="15" w:type="dxa"/>
              <w:bottom w:w="0" w:type="dxa"/>
              <w:right w:w="15" w:type="dxa"/>
            </w:tcMar>
            <w:hideMark/>
          </w:tcPr>
          <w:p w14:paraId="49382C32" w14:textId="77777777" w:rsidR="0022198A" w:rsidRPr="0022198A" w:rsidRDefault="0022198A" w:rsidP="0022198A">
            <w:pPr>
              <w:spacing w:after="0" w:line="240" w:lineRule="auto"/>
              <w:rPr>
                <w:rFonts w:ascii="Times New Roman" w:eastAsia="Times New Roman" w:hAnsi="Times New Roman" w:cs="Times New Roman"/>
                <w:sz w:val="20"/>
                <w:szCs w:val="20"/>
              </w:rPr>
            </w:pPr>
          </w:p>
        </w:tc>
        <w:tc>
          <w:tcPr>
            <w:tcW w:w="598" w:type="dxa"/>
            <w:tcMar>
              <w:top w:w="15" w:type="dxa"/>
              <w:left w:w="15" w:type="dxa"/>
              <w:bottom w:w="0" w:type="dxa"/>
              <w:right w:w="15" w:type="dxa"/>
            </w:tcMar>
            <w:hideMark/>
          </w:tcPr>
          <w:p w14:paraId="0B044A44" w14:textId="77777777" w:rsidR="0022198A" w:rsidRPr="0022198A" w:rsidRDefault="0022198A" w:rsidP="0022198A">
            <w:pPr>
              <w:spacing w:after="0" w:line="240" w:lineRule="auto"/>
              <w:rPr>
                <w:rFonts w:ascii="Times New Roman" w:eastAsia="Times New Roman" w:hAnsi="Times New Roman" w:cs="Times New Roman"/>
                <w:sz w:val="20"/>
                <w:szCs w:val="20"/>
              </w:rPr>
            </w:pPr>
          </w:p>
        </w:tc>
        <w:tc>
          <w:tcPr>
            <w:tcW w:w="514" w:type="dxa"/>
            <w:tcMar>
              <w:top w:w="15" w:type="dxa"/>
              <w:left w:w="15" w:type="dxa"/>
              <w:bottom w:w="0" w:type="dxa"/>
              <w:right w:w="15" w:type="dxa"/>
            </w:tcMar>
            <w:hideMark/>
          </w:tcPr>
          <w:p w14:paraId="3EA1CCD9" w14:textId="77777777" w:rsidR="0022198A" w:rsidRPr="0022198A" w:rsidRDefault="0022198A" w:rsidP="0022198A">
            <w:pPr>
              <w:spacing w:after="0" w:line="240" w:lineRule="auto"/>
              <w:rPr>
                <w:rFonts w:ascii="Times New Roman" w:eastAsia="Times New Roman" w:hAnsi="Times New Roman" w:cs="Times New Roman"/>
                <w:sz w:val="20"/>
                <w:szCs w:val="20"/>
              </w:rPr>
            </w:pPr>
          </w:p>
        </w:tc>
        <w:tc>
          <w:tcPr>
            <w:tcW w:w="329" w:type="dxa"/>
            <w:tcMar>
              <w:top w:w="15" w:type="dxa"/>
              <w:left w:w="15" w:type="dxa"/>
              <w:bottom w:w="0" w:type="dxa"/>
              <w:right w:w="15" w:type="dxa"/>
            </w:tcMar>
            <w:vAlign w:val="center"/>
            <w:hideMark/>
          </w:tcPr>
          <w:p w14:paraId="603C78DF" w14:textId="77777777" w:rsidR="0022198A" w:rsidRPr="0022198A" w:rsidRDefault="0022198A" w:rsidP="0022198A">
            <w:pPr>
              <w:spacing w:after="0" w:line="240" w:lineRule="auto"/>
              <w:rPr>
                <w:rFonts w:ascii="Times New Roman" w:eastAsia="Times New Roman" w:hAnsi="Times New Roman" w:cs="Times New Roman"/>
                <w:sz w:val="20"/>
                <w:szCs w:val="20"/>
              </w:rPr>
            </w:pPr>
          </w:p>
        </w:tc>
        <w:tc>
          <w:tcPr>
            <w:tcW w:w="453" w:type="dxa"/>
            <w:tcMar>
              <w:top w:w="15" w:type="dxa"/>
              <w:left w:w="15" w:type="dxa"/>
              <w:bottom w:w="0" w:type="dxa"/>
              <w:right w:w="15" w:type="dxa"/>
            </w:tcMar>
            <w:vAlign w:val="center"/>
            <w:hideMark/>
          </w:tcPr>
          <w:p w14:paraId="0AF5ED43"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2"/>
                <w:szCs w:val="2"/>
              </w:rPr>
              <w:t>0</w:t>
            </w:r>
          </w:p>
        </w:tc>
        <w:tc>
          <w:tcPr>
            <w:tcW w:w="455" w:type="dxa"/>
            <w:tcMar>
              <w:top w:w="15" w:type="dxa"/>
              <w:left w:w="15" w:type="dxa"/>
              <w:bottom w:w="0" w:type="dxa"/>
              <w:right w:w="15" w:type="dxa"/>
            </w:tcMar>
            <w:vAlign w:val="center"/>
            <w:hideMark/>
          </w:tcPr>
          <w:p w14:paraId="179BEC8C" w14:textId="77777777" w:rsidR="0022198A" w:rsidRPr="0022198A" w:rsidRDefault="0022198A" w:rsidP="0022198A">
            <w:pPr>
              <w:spacing w:after="0" w:line="240" w:lineRule="auto"/>
              <w:rPr>
                <w:rFonts w:ascii="Arial" w:eastAsia="Times New Roman" w:hAnsi="Arial" w:cs="Arial"/>
                <w:sz w:val="36"/>
                <w:szCs w:val="36"/>
              </w:rPr>
            </w:pPr>
          </w:p>
        </w:tc>
      </w:tr>
      <w:tr w:rsidR="0022198A" w:rsidRPr="0022198A" w14:paraId="12D5F092" w14:textId="77777777" w:rsidTr="000405F9">
        <w:trPr>
          <w:trHeight w:val="255"/>
          <w:jc w:val="center"/>
        </w:trPr>
        <w:tc>
          <w:tcPr>
            <w:tcW w:w="0" w:type="auto"/>
            <w:vMerge/>
            <w:vAlign w:val="center"/>
            <w:hideMark/>
          </w:tcPr>
          <w:p w14:paraId="337B7844" w14:textId="77777777" w:rsidR="0022198A" w:rsidRPr="0022198A" w:rsidRDefault="0022198A" w:rsidP="0022198A">
            <w:pPr>
              <w:spacing w:after="0" w:line="240" w:lineRule="auto"/>
              <w:rPr>
                <w:rFonts w:ascii="Arial" w:eastAsia="Times New Roman" w:hAnsi="Arial" w:cs="Arial"/>
                <w:sz w:val="36"/>
                <w:szCs w:val="36"/>
              </w:rPr>
            </w:pPr>
          </w:p>
        </w:tc>
        <w:tc>
          <w:tcPr>
            <w:tcW w:w="1179" w:type="dxa"/>
            <w:tcMar>
              <w:top w:w="15" w:type="dxa"/>
              <w:left w:w="15" w:type="dxa"/>
              <w:bottom w:w="0" w:type="dxa"/>
              <w:right w:w="15" w:type="dxa"/>
            </w:tcMar>
            <w:vAlign w:val="bottom"/>
            <w:hideMark/>
          </w:tcPr>
          <w:p w14:paraId="22C1907D"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Strong</w:t>
            </w:r>
          </w:p>
        </w:tc>
        <w:tc>
          <w:tcPr>
            <w:tcW w:w="471" w:type="dxa"/>
            <w:tcMar>
              <w:top w:w="15" w:type="dxa"/>
              <w:left w:w="15" w:type="dxa"/>
              <w:bottom w:w="0" w:type="dxa"/>
              <w:right w:w="15" w:type="dxa"/>
            </w:tcMar>
            <w:hideMark/>
          </w:tcPr>
          <w:p w14:paraId="76D0BF55"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26</w:t>
            </w:r>
          </w:p>
        </w:tc>
        <w:tc>
          <w:tcPr>
            <w:tcW w:w="1254" w:type="dxa"/>
            <w:tcMar>
              <w:top w:w="15" w:type="dxa"/>
              <w:left w:w="15" w:type="dxa"/>
              <w:bottom w:w="0" w:type="dxa"/>
              <w:right w:w="15" w:type="dxa"/>
            </w:tcMar>
            <w:hideMark/>
          </w:tcPr>
          <w:p w14:paraId="41491B5C"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1909</w:t>
            </w:r>
          </w:p>
        </w:tc>
        <w:tc>
          <w:tcPr>
            <w:tcW w:w="598" w:type="dxa"/>
            <w:tcMar>
              <w:top w:w="15" w:type="dxa"/>
              <w:left w:w="15" w:type="dxa"/>
              <w:bottom w:w="0" w:type="dxa"/>
              <w:right w:w="15" w:type="dxa"/>
            </w:tcMar>
            <w:hideMark/>
          </w:tcPr>
          <w:p w14:paraId="2CAB7F73"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1930</w:t>
            </w:r>
          </w:p>
        </w:tc>
        <w:tc>
          <w:tcPr>
            <w:tcW w:w="514" w:type="dxa"/>
            <w:tcMar>
              <w:top w:w="15" w:type="dxa"/>
              <w:left w:w="15" w:type="dxa"/>
              <w:bottom w:w="0" w:type="dxa"/>
              <w:right w:w="15" w:type="dxa"/>
            </w:tcMar>
            <w:hideMark/>
          </w:tcPr>
          <w:p w14:paraId="4A452F40"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45</w:t>
            </w:r>
          </w:p>
        </w:tc>
        <w:tc>
          <w:tcPr>
            <w:tcW w:w="329" w:type="dxa"/>
            <w:vMerge w:val="restart"/>
            <w:tcMar>
              <w:top w:w="15" w:type="dxa"/>
              <w:left w:w="15" w:type="dxa"/>
              <w:bottom w:w="0" w:type="dxa"/>
              <w:right w:w="15" w:type="dxa"/>
            </w:tcMar>
            <w:vAlign w:val="center"/>
            <w:hideMark/>
          </w:tcPr>
          <w:p w14:paraId="5B32873C"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3</w:t>
            </w:r>
          </w:p>
        </w:tc>
        <w:tc>
          <w:tcPr>
            <w:tcW w:w="453" w:type="dxa"/>
            <w:vMerge w:val="restart"/>
            <w:tcMar>
              <w:top w:w="15" w:type="dxa"/>
              <w:left w:w="15" w:type="dxa"/>
              <w:bottom w:w="0" w:type="dxa"/>
              <w:right w:w="15" w:type="dxa"/>
            </w:tcMar>
            <w:vAlign w:val="center"/>
            <w:hideMark/>
          </w:tcPr>
          <w:p w14:paraId="3C7AF299"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9,9</w:t>
            </w:r>
          </w:p>
        </w:tc>
        <w:tc>
          <w:tcPr>
            <w:tcW w:w="455" w:type="dxa"/>
            <w:vMerge w:val="restart"/>
            <w:tcMar>
              <w:top w:w="15" w:type="dxa"/>
              <w:left w:w="15" w:type="dxa"/>
              <w:bottom w:w="0" w:type="dxa"/>
              <w:right w:w="15" w:type="dxa"/>
            </w:tcMar>
            <w:vAlign w:val="center"/>
            <w:hideMark/>
          </w:tcPr>
          <w:p w14:paraId="53B99D57"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.02</w:t>
            </w:r>
          </w:p>
        </w:tc>
      </w:tr>
      <w:tr w:rsidR="0022198A" w:rsidRPr="0022198A" w14:paraId="7A2A7273" w14:textId="77777777" w:rsidTr="000405F9">
        <w:trPr>
          <w:trHeight w:val="255"/>
          <w:jc w:val="center"/>
        </w:trPr>
        <w:tc>
          <w:tcPr>
            <w:tcW w:w="0" w:type="auto"/>
            <w:vMerge/>
            <w:vAlign w:val="center"/>
            <w:hideMark/>
          </w:tcPr>
          <w:p w14:paraId="347ABBF9" w14:textId="77777777" w:rsidR="0022198A" w:rsidRPr="0022198A" w:rsidRDefault="0022198A" w:rsidP="0022198A">
            <w:pPr>
              <w:spacing w:after="0" w:line="240" w:lineRule="auto"/>
              <w:rPr>
                <w:rFonts w:ascii="Arial" w:eastAsia="Times New Roman" w:hAnsi="Arial" w:cs="Arial"/>
                <w:sz w:val="36"/>
                <w:szCs w:val="36"/>
              </w:rPr>
            </w:pPr>
          </w:p>
        </w:tc>
        <w:tc>
          <w:tcPr>
            <w:tcW w:w="1179" w:type="dxa"/>
            <w:tcMar>
              <w:top w:w="15" w:type="dxa"/>
              <w:left w:w="15" w:type="dxa"/>
              <w:bottom w:w="0" w:type="dxa"/>
              <w:right w:w="15" w:type="dxa"/>
            </w:tcMar>
            <w:hideMark/>
          </w:tcPr>
          <w:p w14:paraId="638A1C5E"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Strict</w:t>
            </w:r>
          </w:p>
        </w:tc>
        <w:tc>
          <w:tcPr>
            <w:tcW w:w="471" w:type="dxa"/>
            <w:tcMar>
              <w:top w:w="15" w:type="dxa"/>
              <w:left w:w="15" w:type="dxa"/>
              <w:bottom w:w="0" w:type="dxa"/>
              <w:right w:w="15" w:type="dxa"/>
            </w:tcMar>
            <w:hideMark/>
          </w:tcPr>
          <w:p w14:paraId="446F24FB"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29</w:t>
            </w:r>
          </w:p>
        </w:tc>
        <w:tc>
          <w:tcPr>
            <w:tcW w:w="1254" w:type="dxa"/>
            <w:tcMar>
              <w:top w:w="15" w:type="dxa"/>
              <w:left w:w="15" w:type="dxa"/>
              <w:bottom w:w="0" w:type="dxa"/>
              <w:right w:w="15" w:type="dxa"/>
            </w:tcMar>
            <w:hideMark/>
          </w:tcPr>
          <w:p w14:paraId="76EA7B0F"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1913</w:t>
            </w:r>
          </w:p>
        </w:tc>
        <w:tc>
          <w:tcPr>
            <w:tcW w:w="598" w:type="dxa"/>
            <w:tcMar>
              <w:top w:w="15" w:type="dxa"/>
              <w:left w:w="15" w:type="dxa"/>
              <w:bottom w:w="0" w:type="dxa"/>
              <w:right w:w="15" w:type="dxa"/>
            </w:tcMar>
            <w:hideMark/>
          </w:tcPr>
          <w:p w14:paraId="1C7FF267"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1931</w:t>
            </w:r>
          </w:p>
        </w:tc>
        <w:tc>
          <w:tcPr>
            <w:tcW w:w="514" w:type="dxa"/>
            <w:tcMar>
              <w:top w:w="15" w:type="dxa"/>
              <w:left w:w="15" w:type="dxa"/>
              <w:bottom w:w="0" w:type="dxa"/>
              <w:right w:w="15" w:type="dxa"/>
            </w:tcMar>
            <w:hideMark/>
          </w:tcPr>
          <w:p w14:paraId="738307F2" w14:textId="77777777" w:rsidR="0022198A" w:rsidRPr="0022198A" w:rsidRDefault="0022198A" w:rsidP="0022198A">
            <w:pPr>
              <w:spacing w:after="0" w:line="240" w:lineRule="auto"/>
              <w:jc w:val="center"/>
              <w:textAlignment w:val="center"/>
              <w:rPr>
                <w:rFonts w:ascii="Arial" w:eastAsia="Times New Roman" w:hAnsi="Arial" w:cs="Arial"/>
                <w:sz w:val="36"/>
                <w:szCs w:val="36"/>
              </w:rPr>
            </w:pPr>
            <w:r w:rsidRPr="0022198A">
              <w:rPr>
                <w:rFonts w:ascii="Arial Nova Light" w:eastAsia="Times New Roman" w:hAnsi="Arial Nova Light" w:cs="Arial"/>
                <w:color w:val="000000"/>
                <w:kern w:val="24"/>
                <w:sz w:val="18"/>
                <w:szCs w:val="18"/>
              </w:rPr>
              <w:t>52</w:t>
            </w:r>
          </w:p>
        </w:tc>
        <w:tc>
          <w:tcPr>
            <w:tcW w:w="0" w:type="auto"/>
            <w:vMerge/>
            <w:vAlign w:val="center"/>
            <w:hideMark/>
          </w:tcPr>
          <w:p w14:paraId="04D4C767" w14:textId="77777777" w:rsidR="0022198A" w:rsidRPr="0022198A" w:rsidRDefault="0022198A" w:rsidP="0022198A">
            <w:pPr>
              <w:spacing w:after="0" w:line="240" w:lineRule="auto"/>
              <w:rPr>
                <w:rFonts w:ascii="Arial" w:eastAsia="Times New Roman" w:hAnsi="Arial" w:cs="Arial"/>
                <w:sz w:val="36"/>
                <w:szCs w:val="36"/>
              </w:rPr>
            </w:pPr>
          </w:p>
        </w:tc>
        <w:tc>
          <w:tcPr>
            <w:tcW w:w="0" w:type="auto"/>
            <w:vMerge/>
            <w:vAlign w:val="center"/>
            <w:hideMark/>
          </w:tcPr>
          <w:p w14:paraId="71F270E3" w14:textId="77777777" w:rsidR="0022198A" w:rsidRPr="0022198A" w:rsidRDefault="0022198A" w:rsidP="0022198A">
            <w:pPr>
              <w:spacing w:after="0" w:line="240" w:lineRule="auto"/>
              <w:rPr>
                <w:rFonts w:ascii="Arial" w:eastAsia="Times New Roman" w:hAnsi="Arial" w:cs="Arial"/>
                <w:sz w:val="36"/>
                <w:szCs w:val="36"/>
              </w:rPr>
            </w:pPr>
          </w:p>
        </w:tc>
        <w:tc>
          <w:tcPr>
            <w:tcW w:w="0" w:type="auto"/>
            <w:vMerge/>
            <w:vAlign w:val="center"/>
            <w:hideMark/>
          </w:tcPr>
          <w:p w14:paraId="7CE1B6B0" w14:textId="77777777" w:rsidR="0022198A" w:rsidRPr="0022198A" w:rsidRDefault="0022198A" w:rsidP="0022198A">
            <w:pPr>
              <w:spacing w:after="0" w:line="240" w:lineRule="auto"/>
              <w:rPr>
                <w:rFonts w:ascii="Arial" w:eastAsia="Times New Roman" w:hAnsi="Arial" w:cs="Arial"/>
                <w:sz w:val="36"/>
                <w:szCs w:val="36"/>
              </w:rPr>
            </w:pPr>
          </w:p>
        </w:tc>
      </w:tr>
    </w:tbl>
    <w:p w14:paraId="61F73D98" w14:textId="036B4185" w:rsidR="00F668AE" w:rsidRPr="00670AC6" w:rsidRDefault="00F668AE" w:rsidP="000D389F">
      <w:pPr>
        <w:autoSpaceDE w:val="0"/>
        <w:spacing w:before="240" w:after="0" w:line="276" w:lineRule="auto"/>
        <w:jc w:val="both"/>
        <w:rPr>
          <w:rFonts w:ascii="Arial Nova Light" w:eastAsia="Yu Mincho" w:hAnsi="Arial Nova Light" w:cs="Times New Roman"/>
          <w:sz w:val="20"/>
          <w:szCs w:val="20"/>
          <w:lang w:eastAsia="ja-JP"/>
        </w:rPr>
      </w:pPr>
      <w:r w:rsidRPr="00584F96">
        <w:rPr>
          <w:rFonts w:ascii="Arial Nova" w:eastAsia="Calibri" w:hAnsi="Arial Nova" w:cs="Times New Roman"/>
          <w:b/>
          <w:bCs/>
          <w:sz w:val="20"/>
          <w:szCs w:val="20"/>
        </w:rPr>
        <w:t>Table S</w:t>
      </w:r>
      <w:r w:rsidR="00650D85">
        <w:rPr>
          <w:rFonts w:ascii="Arial Nova" w:eastAsia="Calibri" w:hAnsi="Arial Nova" w:cs="Times New Roman"/>
          <w:b/>
          <w:bCs/>
          <w:sz w:val="20"/>
          <w:szCs w:val="20"/>
        </w:rPr>
        <w:t>5</w:t>
      </w:r>
      <w:r w:rsidRPr="00584F96">
        <w:rPr>
          <w:rFonts w:ascii="Arial Nova Light" w:hAnsi="Arial Nova Light" w:cs="Arial"/>
          <w:b/>
          <w:bCs/>
          <w:sz w:val="20"/>
          <w:szCs w:val="20"/>
        </w:rPr>
        <w:t>.</w:t>
      </w:r>
      <w:r w:rsidRPr="00584F96">
        <w:rPr>
          <w:rFonts w:ascii="Arial Nova Light" w:hAnsi="Arial Nova Light" w:cs="Arial"/>
          <w:sz w:val="20"/>
          <w:szCs w:val="20"/>
        </w:rPr>
        <w:t xml:space="preserve"> </w:t>
      </w:r>
      <w:r>
        <w:rPr>
          <w:rFonts w:ascii="Arial Nova Light" w:hAnsi="Arial Nova Light" w:cs="Arial"/>
          <w:sz w:val="20"/>
          <w:szCs w:val="20"/>
        </w:rPr>
        <w:t xml:space="preserve">Results </w:t>
      </w:r>
      <w:r w:rsidRPr="00F668AE">
        <w:rPr>
          <w:rFonts w:ascii="Arial Nova Light" w:hAnsi="Arial Nova Light" w:cs="Arial"/>
          <w:sz w:val="20"/>
          <w:szCs w:val="20"/>
        </w:rPr>
        <w:t xml:space="preserve">of the </w:t>
      </w:r>
      <w:r w:rsidR="00336803">
        <w:rPr>
          <w:rFonts w:ascii="Arial Nova Light" w:hAnsi="Arial Nova Light" w:cs="Arial"/>
          <w:sz w:val="20"/>
          <w:szCs w:val="20"/>
        </w:rPr>
        <w:t>m</w:t>
      </w:r>
      <w:r w:rsidRPr="00F668AE">
        <w:rPr>
          <w:rFonts w:ascii="Arial Nova Light" w:hAnsi="Arial Nova Light" w:cs="Arial"/>
          <w:sz w:val="20"/>
          <w:szCs w:val="20"/>
        </w:rPr>
        <w:t xml:space="preserve">easurement </w:t>
      </w:r>
      <w:r w:rsidR="00670AC6">
        <w:rPr>
          <w:rFonts w:ascii="Arial Nova Light" w:hAnsi="Arial Nova Light" w:cs="Arial"/>
          <w:sz w:val="20"/>
          <w:szCs w:val="20"/>
        </w:rPr>
        <w:t xml:space="preserve">model fitting and </w:t>
      </w:r>
      <w:r w:rsidRPr="00F668AE">
        <w:rPr>
          <w:rFonts w:ascii="Arial Nova Light" w:hAnsi="Arial Nova Light" w:cs="Arial"/>
          <w:sz w:val="20"/>
          <w:szCs w:val="20"/>
        </w:rPr>
        <w:t>invariance test</w:t>
      </w:r>
      <w:r>
        <w:rPr>
          <w:rFonts w:ascii="Arial Nova Light" w:hAnsi="Arial Nova Light" w:cs="Arial"/>
          <w:sz w:val="20"/>
          <w:szCs w:val="20"/>
        </w:rPr>
        <w:t>ing</w:t>
      </w:r>
      <w:r w:rsidRPr="00F668AE">
        <w:rPr>
          <w:rFonts w:ascii="Arial Nova Light" w:hAnsi="Arial Nova Light" w:cs="Arial"/>
          <w:sz w:val="20"/>
          <w:szCs w:val="20"/>
        </w:rPr>
        <w:t xml:space="preserve">. </w:t>
      </w:r>
      <w:r w:rsidR="00670AC6" w:rsidRPr="00F668AE">
        <w:rPr>
          <w:rFonts w:ascii="Arial Nova Light" w:eastAsia="Yu Mincho" w:hAnsi="Arial Nova Light" w:cs="Times New Roman"/>
          <w:i/>
          <w:sz w:val="20"/>
          <w:szCs w:val="20"/>
          <w:lang w:eastAsia="ja-JP"/>
        </w:rPr>
        <w:t>D</w:t>
      </w:r>
      <w:r w:rsidRPr="00F668AE">
        <w:rPr>
          <w:rFonts w:ascii="Arial Nova Light" w:eastAsia="Yu Mincho" w:hAnsi="Arial Nova Light" w:cs="Times New Roman"/>
          <w:i/>
          <w:sz w:val="20"/>
          <w:szCs w:val="20"/>
          <w:lang w:eastAsia="ja-JP"/>
        </w:rPr>
        <w:t>f</w:t>
      </w:r>
      <w:r w:rsidR="00670AC6">
        <w:rPr>
          <w:rFonts w:ascii="Arial Nova Light" w:eastAsia="Yu Mincho" w:hAnsi="Arial Nova Light" w:cs="Times New Roman"/>
          <w:sz w:val="20"/>
          <w:szCs w:val="20"/>
          <w:lang w:eastAsia="ja-JP"/>
        </w:rPr>
        <w:t>:</w:t>
      </w:r>
      <w:r w:rsidRPr="00F668AE">
        <w:rPr>
          <w:rFonts w:ascii="Arial Nova Light" w:eastAsia="Yu Mincho" w:hAnsi="Arial Nova Light" w:cs="Times New Roman"/>
          <w:sz w:val="20"/>
          <w:szCs w:val="20"/>
          <w:lang w:eastAsia="ja-JP"/>
        </w:rPr>
        <w:t xml:space="preserve"> </w:t>
      </w:r>
      <w:r w:rsidR="00670AC6">
        <w:rPr>
          <w:rFonts w:ascii="Arial Nova Light" w:eastAsia="Yu Mincho" w:hAnsi="Arial Nova Light" w:cs="Times New Roman"/>
          <w:sz w:val="20"/>
          <w:szCs w:val="20"/>
          <w:lang w:eastAsia="ja-JP"/>
        </w:rPr>
        <w:t>D</w:t>
      </w:r>
      <w:r w:rsidRPr="00F668AE">
        <w:rPr>
          <w:rFonts w:ascii="Arial Nova Light" w:eastAsia="Yu Mincho" w:hAnsi="Arial Nova Light" w:cs="Times New Roman"/>
          <w:sz w:val="20"/>
          <w:szCs w:val="20"/>
          <w:lang w:eastAsia="ja-JP"/>
        </w:rPr>
        <w:t xml:space="preserve">egrees of freedom, </w:t>
      </w:r>
      <w:r w:rsidR="00670AC6">
        <w:rPr>
          <w:rFonts w:ascii="Arial Nova Light" w:eastAsia="Yu Mincho" w:hAnsi="Arial Nova Light" w:cs="Times New Roman"/>
          <w:sz w:val="20"/>
          <w:szCs w:val="20"/>
          <w:lang w:eastAsia="ja-JP"/>
        </w:rPr>
        <w:t xml:space="preserve"> </w:t>
      </w:r>
      <w:r w:rsidR="00670AC6" w:rsidRPr="00670AC6">
        <w:rPr>
          <w:rFonts w:ascii="Arial Nova Light" w:eastAsia="Yu Mincho" w:hAnsi="Arial Nova Light" w:cs="Times New Roman"/>
          <w:sz w:val="20"/>
          <w:szCs w:val="20"/>
          <w:lang w:eastAsia="ja-JP"/>
        </w:rPr>
        <w:t xml:space="preserve">AIC: Akaike </w:t>
      </w:r>
      <w:r w:rsidR="00336803">
        <w:rPr>
          <w:rFonts w:ascii="Arial Nova Light" w:eastAsia="Yu Mincho" w:hAnsi="Arial Nova Light" w:cs="Times New Roman"/>
          <w:sz w:val="20"/>
          <w:szCs w:val="20"/>
          <w:lang w:eastAsia="ja-JP"/>
        </w:rPr>
        <w:t>i</w:t>
      </w:r>
      <w:r w:rsidR="00670AC6" w:rsidRPr="00670AC6">
        <w:rPr>
          <w:rFonts w:ascii="Arial Nova Light" w:eastAsia="Yu Mincho" w:hAnsi="Arial Nova Light" w:cs="Times New Roman"/>
          <w:sz w:val="20"/>
          <w:szCs w:val="20"/>
          <w:lang w:eastAsia="ja-JP"/>
        </w:rPr>
        <w:t xml:space="preserve">nformation </w:t>
      </w:r>
      <w:r w:rsidR="00336803">
        <w:rPr>
          <w:rFonts w:ascii="Arial Nova Light" w:eastAsia="Yu Mincho" w:hAnsi="Arial Nova Light" w:cs="Times New Roman"/>
          <w:sz w:val="20"/>
          <w:szCs w:val="20"/>
          <w:lang w:eastAsia="ja-JP"/>
        </w:rPr>
        <w:t>c</w:t>
      </w:r>
      <w:r w:rsidR="00670AC6" w:rsidRPr="00670AC6">
        <w:rPr>
          <w:rFonts w:ascii="Arial Nova Light" w:eastAsia="Yu Mincho" w:hAnsi="Arial Nova Light" w:cs="Times New Roman"/>
          <w:sz w:val="20"/>
          <w:szCs w:val="20"/>
          <w:lang w:eastAsia="ja-JP"/>
        </w:rPr>
        <w:t xml:space="preserve">riterion. BIC: Bayesian information criterion. </w:t>
      </w:r>
      <w:r w:rsidR="00670AC6" w:rsidRPr="00670AC6">
        <w:rPr>
          <w:rFonts w:ascii="Arial Nova Light" w:eastAsia="Yu Mincho" w:hAnsi="Arial Nova Light" w:cs="Calibri"/>
          <w:sz w:val="20"/>
          <w:szCs w:val="20"/>
          <w:lang w:eastAsia="ja-JP"/>
        </w:rPr>
        <w:t>χ</w:t>
      </w:r>
      <w:r w:rsidR="00670AC6" w:rsidRPr="00670AC6">
        <w:rPr>
          <w:rFonts w:ascii="Arial Nova Light" w:eastAsia="Yu Mincho" w:hAnsi="Arial Nova Light" w:cs="Times New Roman"/>
          <w:sz w:val="20"/>
          <w:szCs w:val="20"/>
          <w:vertAlign w:val="superscript"/>
          <w:lang w:eastAsia="ja-JP"/>
        </w:rPr>
        <w:t>2</w:t>
      </w:r>
      <w:r w:rsidR="00670AC6" w:rsidRPr="00670AC6">
        <w:rPr>
          <w:rFonts w:ascii="Arial Nova Light" w:eastAsia="Yu Mincho" w:hAnsi="Arial Nova Light" w:cs="Times New Roman"/>
          <w:sz w:val="20"/>
          <w:szCs w:val="20"/>
          <w:lang w:eastAsia="ja-JP"/>
        </w:rPr>
        <w:t xml:space="preserve">: Chi-squared. </w:t>
      </w:r>
      <w:r w:rsidR="00670AC6" w:rsidRPr="00670AC6">
        <w:rPr>
          <w:rFonts w:ascii="Arial Nova Light" w:eastAsia="Yu Mincho" w:hAnsi="Arial Nova Light" w:cs="Calibri"/>
          <w:sz w:val="20"/>
          <w:szCs w:val="20"/>
          <w:lang w:eastAsia="ja-JP"/>
        </w:rPr>
        <w:t>Δ</w:t>
      </w:r>
      <w:r w:rsidR="00670AC6" w:rsidRPr="00670AC6">
        <w:rPr>
          <w:rFonts w:ascii="Arial Nova Light" w:eastAsia="Yu Mincho" w:hAnsi="Arial Nova Light" w:cs="Times New Roman"/>
          <w:i/>
          <w:sz w:val="20"/>
          <w:szCs w:val="20"/>
          <w:lang w:eastAsia="ja-JP"/>
        </w:rPr>
        <w:t>df</w:t>
      </w:r>
      <w:r w:rsidR="00670AC6" w:rsidRPr="00670AC6">
        <w:rPr>
          <w:rFonts w:ascii="Arial Nova Light" w:eastAsia="Yu Mincho" w:hAnsi="Arial Nova Light" w:cs="Times New Roman"/>
          <w:sz w:val="20"/>
          <w:szCs w:val="20"/>
          <w:lang w:eastAsia="ja-JP"/>
        </w:rPr>
        <w:t xml:space="preserve">: change in degrees of freedom. </w:t>
      </w:r>
      <w:r w:rsidR="00670AC6" w:rsidRPr="00670AC6">
        <w:rPr>
          <w:rFonts w:ascii="Arial Nova Light" w:eastAsia="Yu Mincho" w:hAnsi="Arial Nova Light" w:cs="Calibri"/>
          <w:sz w:val="20"/>
          <w:szCs w:val="20"/>
          <w:lang w:eastAsia="ja-JP"/>
        </w:rPr>
        <w:t>Δ χ</w:t>
      </w:r>
      <w:r w:rsidR="00670AC6" w:rsidRPr="00670AC6">
        <w:rPr>
          <w:rFonts w:ascii="Arial Nova Light" w:eastAsia="Yu Mincho" w:hAnsi="Arial Nova Light" w:cs="Times New Roman"/>
          <w:sz w:val="20"/>
          <w:szCs w:val="20"/>
          <w:vertAlign w:val="superscript"/>
          <w:lang w:eastAsia="ja-JP"/>
        </w:rPr>
        <w:t>2</w:t>
      </w:r>
      <w:r w:rsidR="00670AC6" w:rsidRPr="00670AC6">
        <w:rPr>
          <w:rFonts w:ascii="Arial Nova Light" w:eastAsia="Yu Mincho" w:hAnsi="Arial Nova Light" w:cs="Times New Roman"/>
          <w:sz w:val="20"/>
          <w:szCs w:val="20"/>
          <w:lang w:eastAsia="ja-JP"/>
        </w:rPr>
        <w:t xml:space="preserve">: Chi-squared difference between two invariance models (e.g., Baseline vs. Configural).  </w:t>
      </w:r>
      <w:r w:rsidR="00670AC6" w:rsidRPr="00670AC6">
        <w:rPr>
          <w:rFonts w:ascii="Arial Nova Light" w:eastAsia="Yu Mincho" w:hAnsi="Arial Nova Light" w:cs="Times New Roman"/>
          <w:i/>
          <w:sz w:val="20"/>
          <w:szCs w:val="20"/>
          <w:lang w:eastAsia="ja-JP"/>
        </w:rPr>
        <w:t>P:</w:t>
      </w:r>
      <w:r w:rsidRPr="00670AC6">
        <w:rPr>
          <w:rFonts w:ascii="Arial Nova Light" w:eastAsia="Yu Mincho" w:hAnsi="Arial Nova Light" w:cs="Times New Roman"/>
          <w:sz w:val="20"/>
          <w:szCs w:val="20"/>
          <w:lang w:eastAsia="ja-JP"/>
        </w:rPr>
        <w:t xml:space="preserve"> </w:t>
      </w:r>
      <w:r w:rsidR="00670AC6" w:rsidRPr="00670AC6">
        <w:rPr>
          <w:rFonts w:ascii="Arial Nova Light" w:eastAsia="Yu Mincho" w:hAnsi="Arial Nova Light" w:cs="Times New Roman"/>
          <w:sz w:val="20"/>
          <w:szCs w:val="20"/>
          <w:lang w:eastAsia="ja-JP"/>
        </w:rPr>
        <w:t>T</w:t>
      </w:r>
      <w:r w:rsidRPr="00670AC6">
        <w:rPr>
          <w:rFonts w:ascii="Arial Nova Light" w:eastAsia="Yu Mincho" w:hAnsi="Arial Nova Light" w:cs="Times New Roman"/>
          <w:sz w:val="20"/>
          <w:szCs w:val="20"/>
          <w:lang w:eastAsia="ja-JP"/>
        </w:rPr>
        <w:t xml:space="preserve">he </w:t>
      </w:r>
      <w:r w:rsidRPr="00670AC6">
        <w:rPr>
          <w:rFonts w:ascii="Arial Nova Light" w:eastAsia="Yu Mincho" w:hAnsi="Arial Nova Light" w:cs="Calibri"/>
          <w:sz w:val="20"/>
          <w:szCs w:val="20"/>
          <w:lang w:eastAsia="ja-JP"/>
        </w:rPr>
        <w:t>χ</w:t>
      </w:r>
      <w:r w:rsidRPr="00670AC6">
        <w:rPr>
          <w:rFonts w:ascii="Arial Nova Light" w:eastAsia="Yu Mincho" w:hAnsi="Arial Nova Light" w:cs="Times New Roman"/>
          <w:sz w:val="20"/>
          <w:szCs w:val="20"/>
          <w:vertAlign w:val="superscript"/>
          <w:lang w:eastAsia="ja-JP"/>
        </w:rPr>
        <w:t xml:space="preserve">2 </w:t>
      </w:r>
      <w:r w:rsidRPr="00670AC6">
        <w:rPr>
          <w:rFonts w:ascii="Arial Nova Light" w:eastAsia="Yu Mincho" w:hAnsi="Arial Nova Light" w:cs="Times New Roman"/>
          <w:i/>
          <w:sz w:val="20"/>
          <w:szCs w:val="20"/>
          <w:lang w:eastAsia="ja-JP"/>
        </w:rPr>
        <w:t>p</w:t>
      </w:r>
      <w:r w:rsidRPr="00670AC6">
        <w:rPr>
          <w:rFonts w:ascii="Arial Nova Light" w:eastAsia="Yu Mincho" w:hAnsi="Arial Nova Light" w:cs="Times New Roman"/>
          <w:sz w:val="20"/>
          <w:szCs w:val="20"/>
          <w:lang w:eastAsia="ja-JP"/>
        </w:rPr>
        <w:t>-value</w:t>
      </w:r>
      <w:r w:rsidR="00670AC6">
        <w:rPr>
          <w:rFonts w:ascii="Arial Nova Light" w:eastAsia="Yu Mincho" w:hAnsi="Arial Nova Light" w:cs="Times New Roman"/>
          <w:sz w:val="20"/>
          <w:szCs w:val="20"/>
          <w:lang w:eastAsia="ja-JP"/>
        </w:rPr>
        <w:t>.</w:t>
      </w:r>
    </w:p>
    <w:p w14:paraId="70EE15E2" w14:textId="460DEA19" w:rsidR="007F1C2E" w:rsidRDefault="00085423" w:rsidP="00085423">
      <w:pPr>
        <w:rPr>
          <w:rFonts w:ascii="Arial" w:hAnsi="Arial" w:cs="Arial"/>
        </w:rPr>
      </w:pPr>
      <w:r>
        <w:rPr>
          <w:rFonts w:ascii="Arial" w:hAnsi="Arial" w:cs="Arial"/>
        </w:rPr>
        <w:br w:type="page"/>
      </w:r>
    </w:p>
    <w:tbl>
      <w:tblPr>
        <w:tblW w:w="5466" w:type="dxa"/>
        <w:tblInd w:w="1418" w:type="dxa"/>
        <w:tblLayout w:type="fixed"/>
        <w:tblCellMar>
          <w:left w:w="0" w:type="dxa"/>
          <w:right w:w="0" w:type="dxa"/>
        </w:tblCellMar>
        <w:tblLook w:val="0600" w:firstRow="0" w:lastRow="0" w:firstColumn="0" w:lastColumn="0" w:noHBand="1" w:noVBand="1"/>
      </w:tblPr>
      <w:tblGrid>
        <w:gridCol w:w="793"/>
        <w:gridCol w:w="567"/>
        <w:gridCol w:w="51"/>
        <w:gridCol w:w="143"/>
        <w:gridCol w:w="33"/>
        <w:gridCol w:w="676"/>
        <w:gridCol w:w="567"/>
        <w:gridCol w:w="371"/>
        <w:gridCol w:w="6"/>
        <w:gridCol w:w="48"/>
        <w:gridCol w:w="519"/>
        <w:gridCol w:w="41"/>
        <w:gridCol w:w="149"/>
        <w:gridCol w:w="93"/>
        <w:gridCol w:w="616"/>
        <w:gridCol w:w="787"/>
        <w:gridCol w:w="6"/>
      </w:tblGrid>
      <w:tr w:rsidR="00401128" w:rsidRPr="007F1C2E" w14:paraId="18821748" w14:textId="77777777" w:rsidTr="0087426B">
        <w:trPr>
          <w:trHeight w:val="510"/>
        </w:trPr>
        <w:tc>
          <w:tcPr>
            <w:tcW w:w="793" w:type="dxa"/>
            <w:tcMar>
              <w:top w:w="12" w:type="dxa"/>
              <w:left w:w="12" w:type="dxa"/>
              <w:bottom w:w="0" w:type="dxa"/>
              <w:right w:w="12" w:type="dxa"/>
            </w:tcMar>
            <w:vAlign w:val="center"/>
            <w:hideMark/>
          </w:tcPr>
          <w:p w14:paraId="679A67A6" w14:textId="187AE250" w:rsidR="00401128" w:rsidRPr="007F1C2E" w:rsidRDefault="00401128" w:rsidP="007F1C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4673" w:type="dxa"/>
            <w:gridSpan w:val="16"/>
            <w:tcMar>
              <w:top w:w="12" w:type="dxa"/>
              <w:left w:w="12" w:type="dxa"/>
              <w:bottom w:w="0" w:type="dxa"/>
              <w:right w:w="12" w:type="dxa"/>
            </w:tcMar>
            <w:vAlign w:val="center"/>
            <w:hideMark/>
          </w:tcPr>
          <w:p w14:paraId="126DC743" w14:textId="3F3DDDE0" w:rsidR="00401128" w:rsidRPr="007F1C2E" w:rsidRDefault="0087426B" w:rsidP="00401128">
            <w:pPr>
              <w:spacing w:after="0" w:line="240" w:lineRule="auto"/>
              <w:jc w:val="center"/>
              <w:textAlignment w:val="bottom"/>
              <w:rPr>
                <w:rFonts w:ascii="Arial" w:eastAsia="Times New Roman" w:hAnsi="Arial" w:cs="Arial"/>
                <w:sz w:val="36"/>
                <w:szCs w:val="36"/>
              </w:rPr>
            </w:pPr>
            <w:r w:rsidRPr="0087426B">
              <w:rPr>
                <w:rFonts w:ascii="Arial Nova" w:eastAsia="Times New Roman" w:hAnsi="Arial Nova" w:cs="Arial"/>
                <w:b/>
                <w:bCs/>
                <w:color w:val="000000"/>
                <w:kern w:val="24"/>
                <w:sz w:val="16"/>
                <w:szCs w:val="16"/>
              </w:rPr>
              <w:t>POTENTIAL SCALE REDUCTION FACTOR VALUES (PSRF</w:t>
            </w:r>
            <w:r>
              <w:rPr>
                <w:rFonts w:ascii="Arial Nova" w:eastAsia="Times New Roman" w:hAnsi="Arial Nova" w:cs="Arial"/>
                <w:b/>
                <w:bCs/>
                <w:color w:val="000000"/>
                <w:kern w:val="24"/>
                <w:sz w:val="16"/>
                <w:szCs w:val="16"/>
              </w:rPr>
              <w:t>)</w:t>
            </w:r>
          </w:p>
        </w:tc>
      </w:tr>
      <w:tr w:rsidR="00401128" w:rsidRPr="007F1C2E" w14:paraId="75A4C3B5" w14:textId="77777777" w:rsidTr="000405F9">
        <w:trPr>
          <w:gridAfter w:val="1"/>
          <w:wAfter w:w="6" w:type="dxa"/>
          <w:trHeight w:val="340"/>
        </w:trPr>
        <w:tc>
          <w:tcPr>
            <w:tcW w:w="793" w:type="dxa"/>
            <w:tcMar>
              <w:top w:w="12" w:type="dxa"/>
              <w:left w:w="12" w:type="dxa"/>
              <w:bottom w:w="0" w:type="dxa"/>
              <w:right w:w="12" w:type="dxa"/>
            </w:tcMar>
            <w:vAlign w:val="center"/>
            <w:hideMark/>
          </w:tcPr>
          <w:p w14:paraId="51C3D2A3" w14:textId="77777777" w:rsidR="007F1C2E" w:rsidRPr="007F1C2E" w:rsidRDefault="007F1C2E" w:rsidP="007F1C2E">
            <w:pPr>
              <w:spacing w:after="0" w:line="240" w:lineRule="auto"/>
              <w:rPr>
                <w:rFonts w:ascii="Arial" w:eastAsia="Times New Roman" w:hAnsi="Arial" w:cs="Arial"/>
                <w:sz w:val="36"/>
                <w:szCs w:val="36"/>
              </w:rPr>
            </w:pPr>
          </w:p>
        </w:tc>
        <w:tc>
          <w:tcPr>
            <w:tcW w:w="1470" w:type="dxa"/>
            <w:gridSpan w:val="5"/>
            <w:shd w:val="clear" w:color="auto" w:fill="E7E6E6"/>
            <w:tcMar>
              <w:top w:w="12" w:type="dxa"/>
              <w:left w:w="12" w:type="dxa"/>
              <w:bottom w:w="0" w:type="dxa"/>
              <w:right w:w="12" w:type="dxa"/>
            </w:tcMar>
            <w:vAlign w:val="center"/>
            <w:hideMark/>
          </w:tcPr>
          <w:p w14:paraId="60749ADE" w14:textId="291BA3B3" w:rsidR="007F1C2E"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w:eastAsia="Times New Roman" w:hAnsi="Arial Nova" w:cs="Arial"/>
                <w:b/>
                <w:bCs/>
                <w:color w:val="000000"/>
                <w:kern w:val="24"/>
                <w:sz w:val="14"/>
                <w:szCs w:val="14"/>
              </w:rPr>
              <w:t xml:space="preserve">   </w:t>
            </w:r>
            <w:r w:rsidR="007F1C2E" w:rsidRPr="00321285">
              <w:rPr>
                <w:rFonts w:ascii="Arial Nova" w:eastAsia="Times New Roman" w:hAnsi="Arial Nova" w:cs="Arial"/>
                <w:b/>
                <w:bCs/>
                <w:color w:val="000000"/>
                <w:kern w:val="24"/>
                <w:sz w:val="14"/>
                <w:szCs w:val="14"/>
              </w:rPr>
              <w:t>PARAMETER</w:t>
            </w:r>
            <w:r w:rsidR="00401128" w:rsidRPr="00321285">
              <w:rPr>
                <w:rFonts w:ascii="Arial Nova" w:eastAsia="Times New Roman" w:hAnsi="Arial Nova" w:cs="Arial"/>
                <w:b/>
                <w:bCs/>
                <w:color w:val="000000"/>
                <w:kern w:val="24"/>
                <w:sz w:val="14"/>
                <w:szCs w:val="14"/>
              </w:rPr>
              <w:t>S AIM1</w:t>
            </w:r>
          </w:p>
        </w:tc>
        <w:bookmarkStart w:id="24" w:name="_Hlk104896136"/>
        <w:tc>
          <w:tcPr>
            <w:tcW w:w="567" w:type="dxa"/>
            <w:shd w:val="clear" w:color="auto" w:fill="E7E6E6"/>
            <w:tcMar>
              <w:top w:w="12" w:type="dxa"/>
              <w:left w:w="12" w:type="dxa"/>
              <w:bottom w:w="0" w:type="dxa"/>
              <w:right w:w="12" w:type="dxa"/>
            </w:tcMar>
            <w:vAlign w:val="center"/>
            <w:hideMark/>
          </w:tcPr>
          <w:p w14:paraId="746626D0" w14:textId="77777777" w:rsidR="007F1C2E" w:rsidRPr="00321285" w:rsidRDefault="00000000" w:rsidP="007F1C2E">
            <w:pPr>
              <w:spacing w:after="0" w:line="240" w:lineRule="auto"/>
              <w:jc w:val="center"/>
              <w:textAlignment w:val="bottom"/>
              <w:rPr>
                <w:rFonts w:ascii="Arial" w:eastAsia="Times New Roman" w:hAnsi="Arial" w:cs="Arial"/>
                <w:sz w:val="14"/>
                <w:szCs w:val="14"/>
              </w:rPr>
            </w:pPr>
            <m:oMathPara>
              <m:oMathParaPr>
                <m:jc m:val="centerGroup"/>
              </m:oMathParaPr>
              <m:oMath>
                <m:acc>
                  <m:accPr>
                    <m:ctrlPr>
                      <w:rPr>
                        <w:rFonts w:ascii="Cambria Math" w:eastAsia="Times New Roman" w:hAnsi="Cambria Math" w:cs="Arial"/>
                        <w:b/>
                        <w:bCs/>
                        <w:i/>
                        <w:iCs/>
                        <w:color w:val="000000"/>
                        <w:kern w:val="24"/>
                        <w:sz w:val="14"/>
                        <w:szCs w:val="14"/>
                      </w:rPr>
                    </m:ctrlPr>
                  </m:accPr>
                  <m:e>
                    <m:r>
                      <m:rPr>
                        <m:sty m:val="bi"/>
                      </m:rPr>
                      <w:rPr>
                        <w:rFonts w:ascii="Cambria Math" w:eastAsia="Times New Roman" w:hAnsi="Cambria Math" w:cs="Arial"/>
                        <w:color w:val="000000"/>
                        <w:kern w:val="24"/>
                        <w:sz w:val="14"/>
                        <w:szCs w:val="14"/>
                      </w:rPr>
                      <m:t>R</m:t>
                    </m:r>
                  </m:e>
                </m:acc>
              </m:oMath>
            </m:oMathPara>
            <w:bookmarkEnd w:id="24"/>
          </w:p>
        </w:tc>
        <w:tc>
          <w:tcPr>
            <w:tcW w:w="371" w:type="dxa"/>
            <w:tcMar>
              <w:top w:w="12" w:type="dxa"/>
              <w:left w:w="12" w:type="dxa"/>
              <w:bottom w:w="0" w:type="dxa"/>
              <w:right w:w="12" w:type="dxa"/>
            </w:tcMar>
            <w:vAlign w:val="center"/>
            <w:hideMark/>
          </w:tcPr>
          <w:p w14:paraId="0DEBF68C" w14:textId="77777777" w:rsidR="007F1C2E" w:rsidRPr="00321285" w:rsidRDefault="007F1C2E" w:rsidP="007F1C2E">
            <w:pPr>
              <w:spacing w:after="0" w:line="240" w:lineRule="auto"/>
              <w:rPr>
                <w:rFonts w:ascii="Arial" w:eastAsia="Times New Roman" w:hAnsi="Arial" w:cs="Arial"/>
                <w:sz w:val="14"/>
                <w:szCs w:val="14"/>
              </w:rPr>
            </w:pPr>
          </w:p>
        </w:tc>
        <w:tc>
          <w:tcPr>
            <w:tcW w:w="1472" w:type="dxa"/>
            <w:gridSpan w:val="7"/>
            <w:shd w:val="clear" w:color="auto" w:fill="E7E6E6"/>
            <w:tcMar>
              <w:top w:w="12" w:type="dxa"/>
              <w:left w:w="12" w:type="dxa"/>
              <w:bottom w:w="0" w:type="dxa"/>
              <w:right w:w="12" w:type="dxa"/>
            </w:tcMar>
            <w:vAlign w:val="center"/>
            <w:hideMark/>
          </w:tcPr>
          <w:p w14:paraId="305E0B70" w14:textId="0EC6D93C" w:rsidR="007F1C2E"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w:eastAsia="Times New Roman" w:hAnsi="Arial Nova" w:cs="Arial"/>
                <w:b/>
                <w:bCs/>
                <w:color w:val="000000"/>
                <w:kern w:val="24"/>
                <w:sz w:val="14"/>
                <w:szCs w:val="14"/>
              </w:rPr>
              <w:t xml:space="preserve">   </w:t>
            </w:r>
            <w:r w:rsidR="007F1C2E" w:rsidRPr="00321285">
              <w:rPr>
                <w:rFonts w:ascii="Arial Nova" w:eastAsia="Times New Roman" w:hAnsi="Arial Nova" w:cs="Arial"/>
                <w:b/>
                <w:bCs/>
                <w:color w:val="000000"/>
                <w:kern w:val="24"/>
                <w:sz w:val="14"/>
                <w:szCs w:val="14"/>
              </w:rPr>
              <w:t>PARAMETER</w:t>
            </w:r>
            <w:r w:rsidR="00401128" w:rsidRPr="00321285">
              <w:rPr>
                <w:rFonts w:ascii="Arial Nova" w:eastAsia="Times New Roman" w:hAnsi="Arial Nova" w:cs="Arial"/>
                <w:b/>
                <w:bCs/>
                <w:color w:val="000000"/>
                <w:kern w:val="24"/>
                <w:sz w:val="14"/>
                <w:szCs w:val="14"/>
              </w:rPr>
              <w:t>S AIM2</w:t>
            </w:r>
          </w:p>
        </w:tc>
        <w:tc>
          <w:tcPr>
            <w:tcW w:w="787" w:type="dxa"/>
            <w:shd w:val="clear" w:color="auto" w:fill="E7E6E6"/>
            <w:tcMar>
              <w:top w:w="12" w:type="dxa"/>
              <w:left w:w="12" w:type="dxa"/>
              <w:bottom w:w="0" w:type="dxa"/>
              <w:right w:w="12" w:type="dxa"/>
            </w:tcMar>
            <w:vAlign w:val="center"/>
            <w:hideMark/>
          </w:tcPr>
          <w:p w14:paraId="22E99278" w14:textId="77777777" w:rsidR="007F1C2E" w:rsidRPr="007F1C2E" w:rsidRDefault="00000000" w:rsidP="007F1C2E">
            <w:pPr>
              <w:spacing w:after="0" w:line="240" w:lineRule="auto"/>
              <w:jc w:val="center"/>
              <w:textAlignment w:val="bottom"/>
              <w:rPr>
                <w:rFonts w:ascii="Arial" w:eastAsia="Times New Roman" w:hAnsi="Arial" w:cs="Arial"/>
                <w:sz w:val="36"/>
                <w:szCs w:val="36"/>
              </w:rPr>
            </w:pPr>
            <m:oMathPara>
              <m:oMathParaPr>
                <m:jc m:val="centerGroup"/>
              </m:oMathParaPr>
              <m:oMath>
                <m:acc>
                  <m:accPr>
                    <m:ctrlPr>
                      <w:rPr>
                        <w:rFonts w:ascii="Cambria Math" w:eastAsia="Times New Roman" w:hAnsi="Cambria Math" w:cs="Arial"/>
                        <w:b/>
                        <w:bCs/>
                        <w:i/>
                        <w:iCs/>
                        <w:color w:val="000000"/>
                        <w:kern w:val="24"/>
                        <w:sz w:val="15"/>
                        <w:szCs w:val="15"/>
                      </w:rPr>
                    </m:ctrlPr>
                  </m:accPr>
                  <m:e>
                    <m:r>
                      <m:rPr>
                        <m:sty m:val="bi"/>
                      </m:rPr>
                      <w:rPr>
                        <w:rFonts w:ascii="Cambria Math" w:eastAsia="Times New Roman" w:hAnsi="Cambria Math" w:cs="Arial"/>
                        <w:color w:val="000000"/>
                        <w:kern w:val="24"/>
                        <w:sz w:val="15"/>
                        <w:szCs w:val="15"/>
                      </w:rPr>
                      <m:t>R</m:t>
                    </m:r>
                  </m:e>
                </m:acc>
              </m:oMath>
            </m:oMathPara>
          </w:p>
        </w:tc>
      </w:tr>
      <w:tr w:rsidR="00401128" w:rsidRPr="007F1C2E" w14:paraId="4BDF6401" w14:textId="77777777" w:rsidTr="000405F9">
        <w:trPr>
          <w:trHeight w:val="227"/>
        </w:trPr>
        <w:tc>
          <w:tcPr>
            <w:tcW w:w="793" w:type="dxa"/>
            <w:vMerge w:val="restart"/>
            <w:tcMar>
              <w:top w:w="12" w:type="dxa"/>
              <w:left w:w="12" w:type="dxa"/>
              <w:bottom w:w="0" w:type="dxa"/>
              <w:right w:w="12" w:type="dxa"/>
            </w:tcMar>
            <w:vAlign w:val="center"/>
            <w:hideMark/>
          </w:tcPr>
          <w:p w14:paraId="4CF4E6D9" w14:textId="77777777" w:rsidR="007F1C2E" w:rsidRPr="007F1C2E" w:rsidRDefault="007F1C2E" w:rsidP="007F1C2E">
            <w:pPr>
              <w:spacing w:after="0" w:line="240" w:lineRule="auto"/>
              <w:jc w:val="center"/>
              <w:textAlignment w:val="center"/>
              <w:rPr>
                <w:rFonts w:ascii="Arial" w:eastAsia="Times New Roman" w:hAnsi="Arial" w:cs="Arial"/>
                <w:sz w:val="36"/>
                <w:szCs w:val="36"/>
              </w:rPr>
            </w:pPr>
            <w:r w:rsidRPr="007F1C2E">
              <w:rPr>
                <w:rFonts w:ascii="Arial Nova" w:eastAsia="Times New Roman" w:hAnsi="Arial Nova" w:cs="Arial"/>
                <w:b/>
                <w:bCs/>
                <w:color w:val="000000"/>
                <w:kern w:val="24"/>
                <w:sz w:val="15"/>
                <w:szCs w:val="15"/>
              </w:rPr>
              <w:t>NEUTRAL</w:t>
            </w:r>
          </w:p>
        </w:tc>
        <w:tc>
          <w:tcPr>
            <w:tcW w:w="567" w:type="dxa"/>
            <w:tcMar>
              <w:top w:w="12" w:type="dxa"/>
              <w:left w:w="12" w:type="dxa"/>
              <w:bottom w:w="0" w:type="dxa"/>
              <w:right w:w="12" w:type="dxa"/>
            </w:tcMar>
            <w:vAlign w:val="center"/>
            <w:hideMark/>
          </w:tcPr>
          <w:p w14:paraId="6A48E27B" w14:textId="77777777" w:rsidR="007F1C2E" w:rsidRPr="00321285" w:rsidRDefault="007F1C2E"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RT </w:t>
            </w:r>
          </w:p>
        </w:tc>
        <w:tc>
          <w:tcPr>
            <w:tcW w:w="227" w:type="dxa"/>
            <w:gridSpan w:val="3"/>
            <w:tcMar>
              <w:top w:w="12" w:type="dxa"/>
              <w:left w:w="12" w:type="dxa"/>
              <w:bottom w:w="0" w:type="dxa"/>
              <w:right w:w="12" w:type="dxa"/>
            </w:tcMar>
            <w:vAlign w:val="center"/>
            <w:hideMark/>
          </w:tcPr>
          <w:p w14:paraId="092565C0" w14:textId="77777777" w:rsidR="007F1C2E" w:rsidRPr="00321285" w:rsidRDefault="007F1C2E"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7ABD1ACA" w14:textId="77777777" w:rsidR="007F1C2E" w:rsidRPr="00321285" w:rsidRDefault="007F1C2E"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DMN </w:t>
            </w:r>
          </w:p>
        </w:tc>
        <w:tc>
          <w:tcPr>
            <w:tcW w:w="567" w:type="dxa"/>
            <w:tcMar>
              <w:top w:w="12" w:type="dxa"/>
              <w:left w:w="12" w:type="dxa"/>
              <w:bottom w:w="0" w:type="dxa"/>
              <w:right w:w="12" w:type="dxa"/>
            </w:tcMar>
            <w:vAlign w:val="center"/>
            <w:hideMark/>
          </w:tcPr>
          <w:p w14:paraId="43B99F62" w14:textId="5DFBEFDC" w:rsidR="007F1C2E" w:rsidRPr="00321285" w:rsidRDefault="007F1C2E"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BF0ACA"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0002</w:t>
            </w:r>
          </w:p>
        </w:tc>
        <w:tc>
          <w:tcPr>
            <w:tcW w:w="377" w:type="dxa"/>
            <w:gridSpan w:val="2"/>
            <w:tcMar>
              <w:top w:w="12" w:type="dxa"/>
              <w:left w:w="12" w:type="dxa"/>
              <w:bottom w:w="0" w:type="dxa"/>
              <w:right w:w="12" w:type="dxa"/>
            </w:tcMar>
            <w:vAlign w:val="center"/>
            <w:hideMark/>
          </w:tcPr>
          <w:p w14:paraId="432450F0" w14:textId="77777777" w:rsidR="007F1C2E" w:rsidRPr="00321285" w:rsidRDefault="007F1C2E"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6341D4F6" w14:textId="77777777" w:rsidR="007F1C2E" w:rsidRPr="00321285" w:rsidRDefault="007F1C2E"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RT </w:t>
            </w:r>
          </w:p>
        </w:tc>
        <w:tc>
          <w:tcPr>
            <w:tcW w:w="283" w:type="dxa"/>
            <w:gridSpan w:val="3"/>
            <w:tcMar>
              <w:top w:w="12" w:type="dxa"/>
              <w:left w:w="12" w:type="dxa"/>
              <w:bottom w:w="0" w:type="dxa"/>
              <w:right w:w="12" w:type="dxa"/>
            </w:tcMar>
            <w:vAlign w:val="center"/>
            <w:hideMark/>
          </w:tcPr>
          <w:p w14:paraId="6F93D009" w14:textId="77777777" w:rsidR="007F1C2E" w:rsidRPr="00321285" w:rsidRDefault="007F1C2E"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14A0CDFA" w14:textId="77777777" w:rsidR="007F1C2E" w:rsidRPr="00321285" w:rsidRDefault="007F1C2E"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DMN </w:t>
            </w:r>
          </w:p>
        </w:tc>
        <w:tc>
          <w:tcPr>
            <w:tcW w:w="793" w:type="dxa"/>
            <w:gridSpan w:val="2"/>
            <w:tcMar>
              <w:top w:w="12" w:type="dxa"/>
              <w:left w:w="12" w:type="dxa"/>
              <w:bottom w:w="0" w:type="dxa"/>
              <w:right w:w="12" w:type="dxa"/>
            </w:tcMar>
            <w:vAlign w:val="center"/>
            <w:hideMark/>
          </w:tcPr>
          <w:p w14:paraId="780AA817" w14:textId="0D794367" w:rsidR="007F1C2E" w:rsidRPr="00321285" w:rsidRDefault="007F1C2E"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0001</w:t>
            </w:r>
          </w:p>
        </w:tc>
      </w:tr>
      <w:tr w:rsidR="00401128" w:rsidRPr="007F1C2E" w14:paraId="1DDE2359" w14:textId="77777777" w:rsidTr="000405F9">
        <w:trPr>
          <w:trHeight w:val="227"/>
        </w:trPr>
        <w:tc>
          <w:tcPr>
            <w:tcW w:w="793" w:type="dxa"/>
            <w:vMerge/>
            <w:vAlign w:val="center"/>
            <w:hideMark/>
          </w:tcPr>
          <w:p w14:paraId="540C58B2" w14:textId="77777777" w:rsidR="007F1C2E" w:rsidRPr="007F1C2E" w:rsidRDefault="007F1C2E"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78B398CD" w14:textId="77777777" w:rsidR="007F1C2E" w:rsidRPr="00321285" w:rsidRDefault="007F1C2E"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RT </w:t>
            </w:r>
          </w:p>
        </w:tc>
        <w:tc>
          <w:tcPr>
            <w:tcW w:w="227" w:type="dxa"/>
            <w:gridSpan w:val="3"/>
            <w:tcMar>
              <w:top w:w="12" w:type="dxa"/>
              <w:left w:w="12" w:type="dxa"/>
              <w:bottom w:w="0" w:type="dxa"/>
              <w:right w:w="12" w:type="dxa"/>
            </w:tcMar>
            <w:vAlign w:val="center"/>
            <w:hideMark/>
          </w:tcPr>
          <w:p w14:paraId="1CF9DF25" w14:textId="77777777" w:rsidR="007F1C2E" w:rsidRPr="00321285" w:rsidRDefault="007F1C2E"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38F24CDC" w14:textId="77777777" w:rsidR="007F1C2E" w:rsidRPr="00321285" w:rsidRDefault="007F1C2E"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SN-SMN </w:t>
            </w:r>
          </w:p>
        </w:tc>
        <w:tc>
          <w:tcPr>
            <w:tcW w:w="567" w:type="dxa"/>
            <w:tcMar>
              <w:top w:w="12" w:type="dxa"/>
              <w:left w:w="12" w:type="dxa"/>
              <w:bottom w:w="0" w:type="dxa"/>
              <w:right w:w="12" w:type="dxa"/>
            </w:tcMar>
            <w:vAlign w:val="center"/>
            <w:hideMark/>
          </w:tcPr>
          <w:p w14:paraId="427B5329" w14:textId="63A3782C" w:rsidR="007F1C2E" w:rsidRPr="00321285" w:rsidRDefault="007F1C2E"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BF0ACA"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c>
          <w:tcPr>
            <w:tcW w:w="377" w:type="dxa"/>
            <w:gridSpan w:val="2"/>
            <w:tcMar>
              <w:top w:w="12" w:type="dxa"/>
              <w:left w:w="12" w:type="dxa"/>
              <w:bottom w:w="0" w:type="dxa"/>
              <w:right w:w="12" w:type="dxa"/>
            </w:tcMar>
            <w:vAlign w:val="center"/>
            <w:hideMark/>
          </w:tcPr>
          <w:p w14:paraId="1032316D" w14:textId="77777777" w:rsidR="007F1C2E" w:rsidRPr="00321285" w:rsidRDefault="007F1C2E"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709EDACB" w14:textId="77777777" w:rsidR="007F1C2E" w:rsidRPr="00321285" w:rsidRDefault="007F1C2E"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RT </w:t>
            </w:r>
          </w:p>
        </w:tc>
        <w:tc>
          <w:tcPr>
            <w:tcW w:w="283" w:type="dxa"/>
            <w:gridSpan w:val="3"/>
            <w:tcMar>
              <w:top w:w="12" w:type="dxa"/>
              <w:left w:w="12" w:type="dxa"/>
              <w:bottom w:w="0" w:type="dxa"/>
              <w:right w:w="12" w:type="dxa"/>
            </w:tcMar>
            <w:vAlign w:val="center"/>
            <w:hideMark/>
          </w:tcPr>
          <w:p w14:paraId="193C806E" w14:textId="77777777" w:rsidR="007F1C2E" w:rsidRPr="00321285" w:rsidRDefault="007F1C2E"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4117B7FB" w14:textId="77777777" w:rsidR="007F1C2E" w:rsidRPr="00321285" w:rsidRDefault="007F1C2E"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SN-SMN </w:t>
            </w:r>
          </w:p>
        </w:tc>
        <w:tc>
          <w:tcPr>
            <w:tcW w:w="793" w:type="dxa"/>
            <w:gridSpan w:val="2"/>
            <w:tcMar>
              <w:top w:w="12" w:type="dxa"/>
              <w:left w:w="12" w:type="dxa"/>
              <w:bottom w:w="0" w:type="dxa"/>
              <w:right w:w="12" w:type="dxa"/>
            </w:tcMar>
            <w:vAlign w:val="center"/>
            <w:hideMark/>
          </w:tcPr>
          <w:p w14:paraId="45F9DE9E" w14:textId="371D8F03" w:rsidR="007F1C2E" w:rsidRPr="00321285" w:rsidRDefault="007F1C2E"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r>
      <w:tr w:rsidR="00401128" w:rsidRPr="007F1C2E" w14:paraId="20945D1D" w14:textId="77777777" w:rsidTr="000405F9">
        <w:trPr>
          <w:trHeight w:val="227"/>
        </w:trPr>
        <w:tc>
          <w:tcPr>
            <w:tcW w:w="793" w:type="dxa"/>
            <w:vMerge/>
            <w:vAlign w:val="center"/>
            <w:hideMark/>
          </w:tcPr>
          <w:p w14:paraId="6DFEDFE7" w14:textId="77777777" w:rsidR="007F1C2E" w:rsidRPr="007F1C2E" w:rsidRDefault="007F1C2E"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65E08133" w14:textId="77777777" w:rsidR="007F1C2E" w:rsidRPr="00321285" w:rsidRDefault="007F1C2E"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RT </w:t>
            </w:r>
          </w:p>
        </w:tc>
        <w:tc>
          <w:tcPr>
            <w:tcW w:w="227" w:type="dxa"/>
            <w:gridSpan w:val="3"/>
            <w:tcMar>
              <w:top w:w="12" w:type="dxa"/>
              <w:left w:w="12" w:type="dxa"/>
              <w:bottom w:w="0" w:type="dxa"/>
              <w:right w:w="12" w:type="dxa"/>
            </w:tcMar>
            <w:vAlign w:val="center"/>
            <w:hideMark/>
          </w:tcPr>
          <w:p w14:paraId="70C96B19" w14:textId="77777777" w:rsidR="007F1C2E" w:rsidRPr="00321285" w:rsidRDefault="007F1C2E"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7A1E9BA9" w14:textId="77777777" w:rsidR="007F1C2E" w:rsidRPr="00321285" w:rsidRDefault="007F1C2E"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 VIS </w:t>
            </w:r>
          </w:p>
        </w:tc>
        <w:tc>
          <w:tcPr>
            <w:tcW w:w="567" w:type="dxa"/>
            <w:tcMar>
              <w:top w:w="12" w:type="dxa"/>
              <w:left w:w="12" w:type="dxa"/>
              <w:bottom w:w="0" w:type="dxa"/>
              <w:right w:w="12" w:type="dxa"/>
            </w:tcMar>
            <w:vAlign w:val="center"/>
            <w:hideMark/>
          </w:tcPr>
          <w:p w14:paraId="03468CB9" w14:textId="4B1E2558" w:rsidR="007F1C2E" w:rsidRPr="00321285" w:rsidRDefault="007F1C2E"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BF0ACA"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0001</w:t>
            </w:r>
          </w:p>
        </w:tc>
        <w:tc>
          <w:tcPr>
            <w:tcW w:w="377" w:type="dxa"/>
            <w:gridSpan w:val="2"/>
            <w:tcMar>
              <w:top w:w="12" w:type="dxa"/>
              <w:left w:w="12" w:type="dxa"/>
              <w:bottom w:w="0" w:type="dxa"/>
              <w:right w:w="12" w:type="dxa"/>
            </w:tcMar>
            <w:vAlign w:val="center"/>
            <w:hideMark/>
          </w:tcPr>
          <w:p w14:paraId="44913F18" w14:textId="77777777" w:rsidR="007F1C2E" w:rsidRPr="00321285" w:rsidRDefault="007F1C2E"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132E43CE" w14:textId="77777777" w:rsidR="007F1C2E" w:rsidRPr="00321285" w:rsidRDefault="007F1C2E"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RT </w:t>
            </w:r>
          </w:p>
        </w:tc>
        <w:tc>
          <w:tcPr>
            <w:tcW w:w="283" w:type="dxa"/>
            <w:gridSpan w:val="3"/>
            <w:tcMar>
              <w:top w:w="12" w:type="dxa"/>
              <w:left w:w="12" w:type="dxa"/>
              <w:bottom w:w="0" w:type="dxa"/>
              <w:right w:w="12" w:type="dxa"/>
            </w:tcMar>
            <w:vAlign w:val="center"/>
            <w:hideMark/>
          </w:tcPr>
          <w:p w14:paraId="70EBF646" w14:textId="77777777" w:rsidR="007F1C2E" w:rsidRPr="00321285" w:rsidRDefault="007F1C2E"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2753BD5D" w14:textId="77777777" w:rsidR="007F1C2E" w:rsidRPr="00321285" w:rsidRDefault="007F1C2E"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 VIS </w:t>
            </w:r>
          </w:p>
        </w:tc>
        <w:tc>
          <w:tcPr>
            <w:tcW w:w="793" w:type="dxa"/>
            <w:gridSpan w:val="2"/>
            <w:tcMar>
              <w:top w:w="12" w:type="dxa"/>
              <w:left w:w="12" w:type="dxa"/>
              <w:bottom w:w="0" w:type="dxa"/>
              <w:right w:w="12" w:type="dxa"/>
            </w:tcMar>
            <w:vAlign w:val="center"/>
            <w:hideMark/>
          </w:tcPr>
          <w:p w14:paraId="52945BD8" w14:textId="33547F2A" w:rsidR="007F1C2E" w:rsidRPr="00321285" w:rsidRDefault="007F1C2E"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0002</w:t>
            </w:r>
          </w:p>
        </w:tc>
      </w:tr>
      <w:tr w:rsidR="00401128" w:rsidRPr="007F1C2E" w14:paraId="39FF04F5" w14:textId="77777777" w:rsidTr="000405F9">
        <w:trPr>
          <w:trHeight w:val="227"/>
        </w:trPr>
        <w:tc>
          <w:tcPr>
            <w:tcW w:w="793" w:type="dxa"/>
            <w:vMerge/>
            <w:vAlign w:val="center"/>
          </w:tcPr>
          <w:p w14:paraId="42C3893F" w14:textId="77777777" w:rsidR="00BD0AC7" w:rsidRPr="007F1C2E" w:rsidRDefault="00BD0AC7"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tcPr>
          <w:p w14:paraId="6275115F" w14:textId="7FEE12E4" w:rsidR="00BD0AC7" w:rsidRPr="00321285" w:rsidRDefault="00BD0AC7" w:rsidP="00BF0ACA">
            <w:pPr>
              <w:spacing w:after="0" w:line="240" w:lineRule="auto"/>
              <w:jc w:val="right"/>
              <w:textAlignment w:val="bottom"/>
              <w:rPr>
                <w:rFonts w:ascii="Arial Nova Light" w:eastAsia="Times New Roman" w:hAnsi="Arial Nova Light" w:cs="Arial"/>
                <w:color w:val="000000"/>
                <w:kern w:val="24"/>
                <w:sz w:val="14"/>
                <w:szCs w:val="14"/>
              </w:rPr>
            </w:pPr>
            <w:r w:rsidRPr="00321285">
              <w:rPr>
                <w:rFonts w:ascii="Arial Nova Light" w:eastAsia="Times New Roman" w:hAnsi="Arial Nova Light" w:cs="Arial"/>
                <w:color w:val="000000"/>
                <w:kern w:val="24"/>
                <w:sz w:val="14"/>
                <w:szCs w:val="14"/>
              </w:rPr>
              <w:t>RT</w:t>
            </w:r>
          </w:p>
        </w:tc>
        <w:tc>
          <w:tcPr>
            <w:tcW w:w="227" w:type="dxa"/>
            <w:gridSpan w:val="3"/>
            <w:tcMar>
              <w:top w:w="12" w:type="dxa"/>
              <w:left w:w="12" w:type="dxa"/>
              <w:bottom w:w="0" w:type="dxa"/>
              <w:right w:w="12" w:type="dxa"/>
            </w:tcMar>
            <w:vAlign w:val="center"/>
          </w:tcPr>
          <w:p w14:paraId="40286166" w14:textId="6B57BADF" w:rsidR="00BD0AC7" w:rsidRPr="00321285" w:rsidRDefault="00BD0AC7" w:rsidP="007F1C2E">
            <w:pPr>
              <w:spacing w:after="0" w:line="240" w:lineRule="auto"/>
              <w:jc w:val="center"/>
              <w:textAlignment w:val="bottom"/>
              <w:rPr>
                <w:rFonts w:ascii="Arial Nova Light" w:eastAsia="Times New Roman" w:hAnsi="Arial Nova Light" w:cs="Arial"/>
                <w:color w:val="000000"/>
                <w:kern w:val="24"/>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tcPr>
          <w:p w14:paraId="682D5181" w14:textId="1FA8FB91" w:rsidR="00BD0AC7" w:rsidRPr="00321285" w:rsidRDefault="00BD0AC7" w:rsidP="007F1C2E">
            <w:pPr>
              <w:spacing w:after="0" w:line="240" w:lineRule="auto"/>
              <w:textAlignment w:val="bottom"/>
              <w:rPr>
                <w:rFonts w:ascii="Arial Nova Light" w:eastAsia="Times New Roman" w:hAnsi="Arial Nova Light" w:cs="Arial"/>
                <w:color w:val="000000"/>
                <w:kern w:val="24"/>
                <w:sz w:val="14"/>
                <w:szCs w:val="14"/>
              </w:rPr>
            </w:pPr>
            <w:r w:rsidRPr="00321285">
              <w:rPr>
                <w:rFonts w:ascii="Arial Nova Light" w:eastAsia="Times New Roman" w:hAnsi="Arial Nova Light" w:cs="Arial"/>
                <w:color w:val="000000"/>
                <w:kern w:val="24"/>
                <w:sz w:val="14"/>
                <w:szCs w:val="14"/>
              </w:rPr>
              <w:t xml:space="preserve">VIS </w:t>
            </w:r>
          </w:p>
        </w:tc>
        <w:tc>
          <w:tcPr>
            <w:tcW w:w="567" w:type="dxa"/>
            <w:tcMar>
              <w:top w:w="12" w:type="dxa"/>
              <w:left w:w="12" w:type="dxa"/>
              <w:bottom w:w="0" w:type="dxa"/>
              <w:right w:w="12" w:type="dxa"/>
            </w:tcMar>
            <w:vAlign w:val="center"/>
          </w:tcPr>
          <w:p w14:paraId="2D9CBEB2" w14:textId="28B97FF3" w:rsidR="00BD0AC7" w:rsidRPr="00321285" w:rsidRDefault="00BD0AC7" w:rsidP="007F1C2E">
            <w:pPr>
              <w:spacing w:after="0" w:line="240" w:lineRule="auto"/>
              <w:jc w:val="center"/>
              <w:textAlignment w:val="center"/>
              <w:rPr>
                <w:rFonts w:ascii="Arial Nova Light" w:eastAsia="Times New Roman" w:hAnsi="Arial Nova Light" w:cs="Arial"/>
                <w:color w:val="000000"/>
                <w:kern w:val="24"/>
                <w:sz w:val="14"/>
                <w:szCs w:val="14"/>
              </w:rPr>
            </w:pPr>
            <w:r w:rsidRPr="00321285">
              <w:rPr>
                <w:rFonts w:ascii="Arial Nova Light" w:eastAsia="Times New Roman" w:hAnsi="Arial Nova Light" w:cs="Arial"/>
                <w:color w:val="000000"/>
                <w:kern w:val="24"/>
                <w:sz w:val="14"/>
                <w:szCs w:val="14"/>
              </w:rPr>
              <w:t>1</w:t>
            </w:r>
            <w:r w:rsidR="00BF0ACA"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0001</w:t>
            </w:r>
          </w:p>
        </w:tc>
        <w:tc>
          <w:tcPr>
            <w:tcW w:w="377" w:type="dxa"/>
            <w:gridSpan w:val="2"/>
            <w:tcMar>
              <w:top w:w="12" w:type="dxa"/>
              <w:left w:w="12" w:type="dxa"/>
              <w:bottom w:w="0" w:type="dxa"/>
              <w:right w:w="12" w:type="dxa"/>
            </w:tcMar>
            <w:vAlign w:val="center"/>
          </w:tcPr>
          <w:p w14:paraId="714C7DAA" w14:textId="77777777" w:rsidR="00BD0AC7" w:rsidRPr="00321285" w:rsidRDefault="00BD0AC7"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tcPr>
          <w:p w14:paraId="1E7DDC25" w14:textId="7973BE55" w:rsidR="00BD0AC7" w:rsidRPr="00321285" w:rsidRDefault="00BD0AC7" w:rsidP="00BF0ACA">
            <w:pPr>
              <w:spacing w:after="0" w:line="240" w:lineRule="auto"/>
              <w:jc w:val="right"/>
              <w:textAlignment w:val="bottom"/>
              <w:rPr>
                <w:rFonts w:ascii="Arial Nova Light" w:eastAsia="Times New Roman" w:hAnsi="Arial Nova Light" w:cs="Arial"/>
                <w:color w:val="000000"/>
                <w:kern w:val="24"/>
                <w:sz w:val="14"/>
                <w:szCs w:val="14"/>
              </w:rPr>
            </w:pPr>
            <w:r w:rsidRPr="00321285">
              <w:rPr>
                <w:rFonts w:ascii="Arial Nova Light" w:eastAsia="Times New Roman" w:hAnsi="Arial Nova Light" w:cs="Arial"/>
                <w:color w:val="000000"/>
                <w:kern w:val="24"/>
                <w:sz w:val="14"/>
                <w:szCs w:val="14"/>
              </w:rPr>
              <w:t>RT</w:t>
            </w:r>
          </w:p>
        </w:tc>
        <w:tc>
          <w:tcPr>
            <w:tcW w:w="283" w:type="dxa"/>
            <w:gridSpan w:val="3"/>
            <w:tcMar>
              <w:top w:w="12" w:type="dxa"/>
              <w:left w:w="12" w:type="dxa"/>
              <w:bottom w:w="0" w:type="dxa"/>
              <w:right w:w="12" w:type="dxa"/>
            </w:tcMar>
            <w:vAlign w:val="center"/>
          </w:tcPr>
          <w:p w14:paraId="5D7334CE" w14:textId="6859AB1A" w:rsidR="00BD0AC7" w:rsidRPr="00321285" w:rsidRDefault="00BD0AC7" w:rsidP="007F1C2E">
            <w:pPr>
              <w:spacing w:after="0" w:line="240" w:lineRule="auto"/>
              <w:jc w:val="center"/>
              <w:textAlignment w:val="bottom"/>
              <w:rPr>
                <w:rFonts w:ascii="Arial Nova Light" w:eastAsia="Times New Roman" w:hAnsi="Arial Nova Light" w:cs="Arial"/>
                <w:color w:val="000000"/>
                <w:kern w:val="24"/>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tcPr>
          <w:p w14:paraId="27BDB9F9" w14:textId="5305F7C2" w:rsidR="00BD0AC7" w:rsidRPr="00321285" w:rsidRDefault="00BD0AC7" w:rsidP="007F1C2E">
            <w:pPr>
              <w:spacing w:after="0" w:line="240" w:lineRule="auto"/>
              <w:textAlignment w:val="bottom"/>
              <w:rPr>
                <w:rFonts w:ascii="Arial Nova Light" w:eastAsia="Times New Roman" w:hAnsi="Arial Nova Light" w:cs="Arial"/>
                <w:color w:val="000000"/>
                <w:kern w:val="24"/>
                <w:sz w:val="14"/>
                <w:szCs w:val="14"/>
              </w:rPr>
            </w:pPr>
            <w:r w:rsidRPr="00321285">
              <w:rPr>
                <w:rFonts w:ascii="Arial Nova Light" w:eastAsia="Times New Roman" w:hAnsi="Arial Nova Light" w:cs="Arial"/>
                <w:color w:val="000000"/>
                <w:kern w:val="24"/>
                <w:sz w:val="14"/>
                <w:szCs w:val="14"/>
              </w:rPr>
              <w:t xml:space="preserve">VIS </w:t>
            </w:r>
          </w:p>
        </w:tc>
        <w:tc>
          <w:tcPr>
            <w:tcW w:w="793" w:type="dxa"/>
            <w:gridSpan w:val="2"/>
            <w:tcMar>
              <w:top w:w="12" w:type="dxa"/>
              <w:left w:w="12" w:type="dxa"/>
              <w:bottom w:w="0" w:type="dxa"/>
              <w:right w:w="12" w:type="dxa"/>
            </w:tcMar>
            <w:vAlign w:val="center"/>
          </w:tcPr>
          <w:p w14:paraId="349457F4" w14:textId="38449CC4" w:rsidR="00BD0AC7" w:rsidRPr="00321285" w:rsidRDefault="00BD0AC7" w:rsidP="007F1C2E">
            <w:pPr>
              <w:spacing w:after="0" w:line="240" w:lineRule="auto"/>
              <w:jc w:val="center"/>
              <w:textAlignment w:val="bottom"/>
              <w:rPr>
                <w:rFonts w:ascii="Arial Nova Light" w:eastAsia="Times New Roman" w:hAnsi="Arial Nova Light" w:cs="Arial"/>
                <w:color w:val="000000"/>
                <w:kern w:val="24"/>
                <w:sz w:val="14"/>
                <w:szCs w:val="14"/>
              </w:rPr>
            </w:pPr>
            <w:r w:rsidRPr="00321285">
              <w:rPr>
                <w:rFonts w:ascii="Arial Nova Light" w:eastAsia="Times New Roman" w:hAnsi="Arial Nova Light" w:cs="Arial"/>
                <w:color w:val="000000"/>
                <w:kern w:val="24"/>
                <w:sz w:val="14"/>
                <w:szCs w:val="14"/>
              </w:rPr>
              <w:t>0</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9999</w:t>
            </w:r>
          </w:p>
        </w:tc>
      </w:tr>
      <w:tr w:rsidR="00401128" w:rsidRPr="007F1C2E" w14:paraId="49DF54E8" w14:textId="77777777" w:rsidTr="000405F9">
        <w:trPr>
          <w:trHeight w:val="227"/>
        </w:trPr>
        <w:tc>
          <w:tcPr>
            <w:tcW w:w="793" w:type="dxa"/>
            <w:vMerge/>
            <w:vAlign w:val="center"/>
            <w:hideMark/>
          </w:tcPr>
          <w:p w14:paraId="76C4EDBC" w14:textId="77777777" w:rsidR="00BD0AC7" w:rsidRPr="007F1C2E" w:rsidRDefault="00BD0AC7"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7BE13B15" w14:textId="0E791FF8"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227" w:type="dxa"/>
            <w:gridSpan w:val="3"/>
            <w:tcMar>
              <w:top w:w="12" w:type="dxa"/>
              <w:left w:w="12" w:type="dxa"/>
              <w:bottom w:w="0" w:type="dxa"/>
              <w:right w:w="12" w:type="dxa"/>
            </w:tcMar>
            <w:vAlign w:val="center"/>
            <w:hideMark/>
          </w:tcPr>
          <w:p w14:paraId="0AA48327" w14:textId="4F7736C7"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64481FA5" w14:textId="7F559A3F"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567" w:type="dxa"/>
            <w:tcMar>
              <w:top w:w="12" w:type="dxa"/>
              <w:left w:w="12" w:type="dxa"/>
              <w:bottom w:w="0" w:type="dxa"/>
              <w:right w:w="12" w:type="dxa"/>
            </w:tcMar>
            <w:vAlign w:val="center"/>
            <w:hideMark/>
          </w:tcPr>
          <w:p w14:paraId="3DF2EAC9" w14:textId="7706F7A2" w:rsidR="00BD0AC7" w:rsidRPr="00321285" w:rsidRDefault="00BD0AC7"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BF0ACA"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c>
          <w:tcPr>
            <w:tcW w:w="377" w:type="dxa"/>
            <w:gridSpan w:val="2"/>
            <w:tcMar>
              <w:top w:w="12" w:type="dxa"/>
              <w:left w:w="12" w:type="dxa"/>
              <w:bottom w:w="0" w:type="dxa"/>
              <w:right w:w="12" w:type="dxa"/>
            </w:tcMar>
            <w:vAlign w:val="center"/>
            <w:hideMark/>
          </w:tcPr>
          <w:p w14:paraId="2B2605CD" w14:textId="77777777" w:rsidR="00BD0AC7" w:rsidRPr="00321285" w:rsidRDefault="00BD0AC7"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6CB948B6" w14:textId="7A3C38A9"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283" w:type="dxa"/>
            <w:gridSpan w:val="3"/>
            <w:tcMar>
              <w:top w:w="12" w:type="dxa"/>
              <w:left w:w="12" w:type="dxa"/>
              <w:bottom w:w="0" w:type="dxa"/>
              <w:right w:w="12" w:type="dxa"/>
            </w:tcMar>
            <w:vAlign w:val="center"/>
            <w:hideMark/>
          </w:tcPr>
          <w:p w14:paraId="1B2753A6" w14:textId="5DFC4A05"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4EC0BF93" w14:textId="3BEB7B02"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793" w:type="dxa"/>
            <w:gridSpan w:val="2"/>
            <w:tcMar>
              <w:top w:w="12" w:type="dxa"/>
              <w:left w:w="12" w:type="dxa"/>
              <w:bottom w:w="0" w:type="dxa"/>
              <w:right w:w="12" w:type="dxa"/>
            </w:tcMar>
            <w:vAlign w:val="center"/>
            <w:hideMark/>
          </w:tcPr>
          <w:p w14:paraId="5382540D" w14:textId="72FA75CD"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9999</w:t>
            </w:r>
          </w:p>
        </w:tc>
      </w:tr>
      <w:tr w:rsidR="00401128" w:rsidRPr="007F1C2E" w14:paraId="3FA6EBEF" w14:textId="77777777" w:rsidTr="000405F9">
        <w:trPr>
          <w:trHeight w:val="227"/>
        </w:trPr>
        <w:tc>
          <w:tcPr>
            <w:tcW w:w="793" w:type="dxa"/>
            <w:vMerge/>
            <w:vAlign w:val="center"/>
            <w:hideMark/>
          </w:tcPr>
          <w:p w14:paraId="17C92E7C" w14:textId="77777777" w:rsidR="00BD0AC7" w:rsidRPr="007F1C2E" w:rsidRDefault="00BD0AC7"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1C091B99" w14:textId="765442DC"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227" w:type="dxa"/>
            <w:gridSpan w:val="3"/>
            <w:tcMar>
              <w:top w:w="12" w:type="dxa"/>
              <w:left w:w="12" w:type="dxa"/>
              <w:bottom w:w="0" w:type="dxa"/>
              <w:right w:w="12" w:type="dxa"/>
            </w:tcMar>
            <w:vAlign w:val="center"/>
            <w:hideMark/>
          </w:tcPr>
          <w:p w14:paraId="24747A2D" w14:textId="2493F41F"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237FCFAA" w14:textId="04C5F9F6"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SN-SMN </w:t>
            </w:r>
          </w:p>
        </w:tc>
        <w:tc>
          <w:tcPr>
            <w:tcW w:w="567" w:type="dxa"/>
            <w:tcMar>
              <w:top w:w="12" w:type="dxa"/>
              <w:left w:w="12" w:type="dxa"/>
              <w:bottom w:w="0" w:type="dxa"/>
              <w:right w:w="12" w:type="dxa"/>
            </w:tcMar>
            <w:vAlign w:val="center"/>
            <w:hideMark/>
          </w:tcPr>
          <w:p w14:paraId="794E72E3" w14:textId="5DF19321" w:rsidR="00BD0AC7" w:rsidRPr="00321285" w:rsidRDefault="00BD0AC7"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BF0ACA"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c>
          <w:tcPr>
            <w:tcW w:w="377" w:type="dxa"/>
            <w:gridSpan w:val="2"/>
            <w:tcMar>
              <w:top w:w="12" w:type="dxa"/>
              <w:left w:w="12" w:type="dxa"/>
              <w:bottom w:w="0" w:type="dxa"/>
              <w:right w:w="12" w:type="dxa"/>
            </w:tcMar>
            <w:vAlign w:val="center"/>
            <w:hideMark/>
          </w:tcPr>
          <w:p w14:paraId="519A6F44" w14:textId="77777777" w:rsidR="00BD0AC7" w:rsidRPr="00321285" w:rsidRDefault="00BD0AC7"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2CAB66D6" w14:textId="70D9F2CA"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283" w:type="dxa"/>
            <w:gridSpan w:val="3"/>
            <w:tcMar>
              <w:top w:w="12" w:type="dxa"/>
              <w:left w:w="12" w:type="dxa"/>
              <w:bottom w:w="0" w:type="dxa"/>
              <w:right w:w="12" w:type="dxa"/>
            </w:tcMar>
            <w:vAlign w:val="center"/>
            <w:hideMark/>
          </w:tcPr>
          <w:p w14:paraId="4694DF22" w14:textId="74C317C1"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5840E874" w14:textId="0E89D6F0"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SN-SMN </w:t>
            </w:r>
          </w:p>
        </w:tc>
        <w:tc>
          <w:tcPr>
            <w:tcW w:w="793" w:type="dxa"/>
            <w:gridSpan w:val="2"/>
            <w:tcMar>
              <w:top w:w="12" w:type="dxa"/>
              <w:left w:w="12" w:type="dxa"/>
              <w:bottom w:w="0" w:type="dxa"/>
              <w:right w:w="12" w:type="dxa"/>
            </w:tcMar>
            <w:vAlign w:val="center"/>
            <w:hideMark/>
          </w:tcPr>
          <w:p w14:paraId="4D228075" w14:textId="6E5FF60C"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9999</w:t>
            </w:r>
          </w:p>
        </w:tc>
      </w:tr>
      <w:tr w:rsidR="00401128" w:rsidRPr="007F1C2E" w14:paraId="0E51EA47" w14:textId="77777777" w:rsidTr="000405F9">
        <w:trPr>
          <w:trHeight w:val="227"/>
        </w:trPr>
        <w:tc>
          <w:tcPr>
            <w:tcW w:w="793" w:type="dxa"/>
            <w:vMerge/>
            <w:vAlign w:val="center"/>
            <w:hideMark/>
          </w:tcPr>
          <w:p w14:paraId="01B60B17" w14:textId="77777777" w:rsidR="00BD0AC7" w:rsidRPr="007F1C2E" w:rsidRDefault="00BD0AC7"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3FD42DF9" w14:textId="1D219F09"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227" w:type="dxa"/>
            <w:gridSpan w:val="3"/>
            <w:tcMar>
              <w:top w:w="12" w:type="dxa"/>
              <w:left w:w="12" w:type="dxa"/>
              <w:bottom w:w="0" w:type="dxa"/>
              <w:right w:w="12" w:type="dxa"/>
            </w:tcMar>
            <w:vAlign w:val="center"/>
            <w:hideMark/>
          </w:tcPr>
          <w:p w14:paraId="49F48146" w14:textId="579B26A5"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441046C7" w14:textId="3A4B3E47"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567" w:type="dxa"/>
            <w:tcMar>
              <w:top w:w="12" w:type="dxa"/>
              <w:left w:w="12" w:type="dxa"/>
              <w:bottom w:w="0" w:type="dxa"/>
              <w:right w:w="12" w:type="dxa"/>
            </w:tcMar>
            <w:vAlign w:val="center"/>
            <w:hideMark/>
          </w:tcPr>
          <w:p w14:paraId="3F780CCC" w14:textId="6193772C" w:rsidR="00BD0AC7" w:rsidRPr="00321285" w:rsidRDefault="00BD0AC7"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w:t>
            </w:r>
            <w:r w:rsidR="00BF0ACA"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9999</w:t>
            </w:r>
          </w:p>
        </w:tc>
        <w:tc>
          <w:tcPr>
            <w:tcW w:w="377" w:type="dxa"/>
            <w:gridSpan w:val="2"/>
            <w:tcMar>
              <w:top w:w="12" w:type="dxa"/>
              <w:left w:w="12" w:type="dxa"/>
              <w:bottom w:w="0" w:type="dxa"/>
              <w:right w:w="12" w:type="dxa"/>
            </w:tcMar>
            <w:vAlign w:val="center"/>
            <w:hideMark/>
          </w:tcPr>
          <w:p w14:paraId="7B8FB30A" w14:textId="77777777" w:rsidR="00BD0AC7" w:rsidRPr="00321285" w:rsidRDefault="00BD0AC7"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52D48B08" w14:textId="789F665A"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283" w:type="dxa"/>
            <w:gridSpan w:val="3"/>
            <w:tcMar>
              <w:top w:w="12" w:type="dxa"/>
              <w:left w:w="12" w:type="dxa"/>
              <w:bottom w:w="0" w:type="dxa"/>
              <w:right w:w="12" w:type="dxa"/>
            </w:tcMar>
            <w:vAlign w:val="center"/>
            <w:hideMark/>
          </w:tcPr>
          <w:p w14:paraId="3EE68A3F" w14:textId="5E2FFC5F"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2D5272A6" w14:textId="5FF0B137"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793" w:type="dxa"/>
            <w:gridSpan w:val="2"/>
            <w:tcMar>
              <w:top w:w="12" w:type="dxa"/>
              <w:left w:w="12" w:type="dxa"/>
              <w:bottom w:w="0" w:type="dxa"/>
              <w:right w:w="12" w:type="dxa"/>
            </w:tcMar>
            <w:vAlign w:val="center"/>
            <w:hideMark/>
          </w:tcPr>
          <w:p w14:paraId="4F050306" w14:textId="2BDADDFE"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9999</w:t>
            </w:r>
          </w:p>
        </w:tc>
      </w:tr>
      <w:tr w:rsidR="00401128" w:rsidRPr="007F1C2E" w14:paraId="4E0377FD" w14:textId="77777777" w:rsidTr="000405F9">
        <w:trPr>
          <w:trHeight w:val="227"/>
        </w:trPr>
        <w:tc>
          <w:tcPr>
            <w:tcW w:w="793" w:type="dxa"/>
            <w:vMerge/>
            <w:vAlign w:val="center"/>
            <w:hideMark/>
          </w:tcPr>
          <w:p w14:paraId="77956B40" w14:textId="77777777" w:rsidR="00BD0AC7" w:rsidRPr="007F1C2E" w:rsidRDefault="00BD0AC7"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3A405EB3" w14:textId="234272C8"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227" w:type="dxa"/>
            <w:gridSpan w:val="3"/>
            <w:tcMar>
              <w:top w:w="12" w:type="dxa"/>
              <w:left w:w="12" w:type="dxa"/>
              <w:bottom w:w="0" w:type="dxa"/>
              <w:right w:w="12" w:type="dxa"/>
            </w:tcMar>
            <w:vAlign w:val="center"/>
            <w:hideMark/>
          </w:tcPr>
          <w:p w14:paraId="527DDAF5" w14:textId="1F3870EF"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4145D25A" w14:textId="6E9DB0A4"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567" w:type="dxa"/>
            <w:tcMar>
              <w:top w:w="12" w:type="dxa"/>
              <w:left w:w="12" w:type="dxa"/>
              <w:bottom w:w="0" w:type="dxa"/>
              <w:right w:w="12" w:type="dxa"/>
            </w:tcMar>
            <w:vAlign w:val="center"/>
            <w:hideMark/>
          </w:tcPr>
          <w:p w14:paraId="2EA3AF5F" w14:textId="1B8E6AD5" w:rsidR="00BD0AC7" w:rsidRPr="00321285" w:rsidRDefault="00BD0AC7"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BF0ACA"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c>
          <w:tcPr>
            <w:tcW w:w="377" w:type="dxa"/>
            <w:gridSpan w:val="2"/>
            <w:tcMar>
              <w:top w:w="12" w:type="dxa"/>
              <w:left w:w="12" w:type="dxa"/>
              <w:bottom w:w="0" w:type="dxa"/>
              <w:right w:w="12" w:type="dxa"/>
            </w:tcMar>
            <w:vAlign w:val="center"/>
            <w:hideMark/>
          </w:tcPr>
          <w:p w14:paraId="588B9FD5" w14:textId="77777777" w:rsidR="00BD0AC7" w:rsidRPr="00321285" w:rsidRDefault="00BD0AC7"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7F7FA3CA" w14:textId="77E4A753"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283" w:type="dxa"/>
            <w:gridSpan w:val="3"/>
            <w:tcMar>
              <w:top w:w="12" w:type="dxa"/>
              <w:left w:w="12" w:type="dxa"/>
              <w:bottom w:w="0" w:type="dxa"/>
              <w:right w:w="12" w:type="dxa"/>
            </w:tcMar>
            <w:vAlign w:val="center"/>
            <w:hideMark/>
          </w:tcPr>
          <w:p w14:paraId="5EBB6E6C" w14:textId="43F86D52"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578810C1" w14:textId="491BD15B"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793" w:type="dxa"/>
            <w:gridSpan w:val="2"/>
            <w:tcMar>
              <w:top w:w="12" w:type="dxa"/>
              <w:left w:w="12" w:type="dxa"/>
              <w:bottom w:w="0" w:type="dxa"/>
              <w:right w:w="12" w:type="dxa"/>
            </w:tcMar>
            <w:vAlign w:val="center"/>
            <w:hideMark/>
          </w:tcPr>
          <w:p w14:paraId="19F7AF0E" w14:textId="6F7851CB"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r>
      <w:tr w:rsidR="00401128" w:rsidRPr="007F1C2E" w14:paraId="7CBA4663" w14:textId="77777777" w:rsidTr="000405F9">
        <w:trPr>
          <w:trHeight w:val="227"/>
        </w:trPr>
        <w:tc>
          <w:tcPr>
            <w:tcW w:w="793" w:type="dxa"/>
            <w:vMerge/>
            <w:vAlign w:val="center"/>
            <w:hideMark/>
          </w:tcPr>
          <w:p w14:paraId="761EFED2" w14:textId="77777777" w:rsidR="00BD0AC7" w:rsidRPr="007F1C2E" w:rsidRDefault="00BD0AC7"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1E22BD4B" w14:textId="1E98B1CC"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SN-SMN</w:t>
            </w:r>
          </w:p>
        </w:tc>
        <w:tc>
          <w:tcPr>
            <w:tcW w:w="227" w:type="dxa"/>
            <w:gridSpan w:val="3"/>
            <w:tcMar>
              <w:top w:w="12" w:type="dxa"/>
              <w:left w:w="12" w:type="dxa"/>
              <w:bottom w:w="0" w:type="dxa"/>
              <w:right w:w="12" w:type="dxa"/>
            </w:tcMar>
            <w:vAlign w:val="center"/>
            <w:hideMark/>
          </w:tcPr>
          <w:p w14:paraId="35C4BB97" w14:textId="35C33500"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575D656C" w14:textId="36931A5B"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567" w:type="dxa"/>
            <w:tcMar>
              <w:top w:w="12" w:type="dxa"/>
              <w:left w:w="12" w:type="dxa"/>
              <w:bottom w:w="0" w:type="dxa"/>
              <w:right w:w="12" w:type="dxa"/>
            </w:tcMar>
            <w:vAlign w:val="center"/>
            <w:hideMark/>
          </w:tcPr>
          <w:p w14:paraId="3508CAB5" w14:textId="77E1781B" w:rsidR="00BD0AC7" w:rsidRPr="00321285" w:rsidRDefault="00BD0AC7"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BF0ACA"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0003</w:t>
            </w:r>
          </w:p>
        </w:tc>
        <w:tc>
          <w:tcPr>
            <w:tcW w:w="377" w:type="dxa"/>
            <w:gridSpan w:val="2"/>
            <w:tcMar>
              <w:top w:w="12" w:type="dxa"/>
              <w:left w:w="12" w:type="dxa"/>
              <w:bottom w:w="0" w:type="dxa"/>
              <w:right w:w="12" w:type="dxa"/>
            </w:tcMar>
            <w:vAlign w:val="center"/>
            <w:hideMark/>
          </w:tcPr>
          <w:p w14:paraId="2D555FDE" w14:textId="77777777" w:rsidR="00BD0AC7" w:rsidRPr="00321285" w:rsidRDefault="00BD0AC7"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3F4B8085" w14:textId="7FE29204"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SN-SMN</w:t>
            </w:r>
          </w:p>
        </w:tc>
        <w:tc>
          <w:tcPr>
            <w:tcW w:w="283" w:type="dxa"/>
            <w:gridSpan w:val="3"/>
            <w:tcMar>
              <w:top w:w="12" w:type="dxa"/>
              <w:left w:w="12" w:type="dxa"/>
              <w:bottom w:w="0" w:type="dxa"/>
              <w:right w:w="12" w:type="dxa"/>
            </w:tcMar>
            <w:vAlign w:val="center"/>
            <w:hideMark/>
          </w:tcPr>
          <w:p w14:paraId="4E8E42FC" w14:textId="0EE02833"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42ACA120" w14:textId="7C0AE0E2"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793" w:type="dxa"/>
            <w:gridSpan w:val="2"/>
            <w:tcMar>
              <w:top w:w="12" w:type="dxa"/>
              <w:left w:w="12" w:type="dxa"/>
              <w:bottom w:w="0" w:type="dxa"/>
              <w:right w:w="12" w:type="dxa"/>
            </w:tcMar>
            <w:vAlign w:val="center"/>
            <w:hideMark/>
          </w:tcPr>
          <w:p w14:paraId="73AE31D2" w14:textId="3473F025"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0001</w:t>
            </w:r>
          </w:p>
        </w:tc>
      </w:tr>
      <w:tr w:rsidR="00401128" w:rsidRPr="007F1C2E" w14:paraId="60454DD9" w14:textId="77777777" w:rsidTr="000405F9">
        <w:trPr>
          <w:trHeight w:val="227"/>
        </w:trPr>
        <w:tc>
          <w:tcPr>
            <w:tcW w:w="793" w:type="dxa"/>
            <w:vMerge/>
            <w:vAlign w:val="center"/>
            <w:hideMark/>
          </w:tcPr>
          <w:p w14:paraId="112B42F9" w14:textId="77777777" w:rsidR="00BD0AC7" w:rsidRPr="007F1C2E" w:rsidRDefault="00BD0AC7"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43B4F970" w14:textId="6D64DA55"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SN-SMN</w:t>
            </w:r>
          </w:p>
        </w:tc>
        <w:tc>
          <w:tcPr>
            <w:tcW w:w="227" w:type="dxa"/>
            <w:gridSpan w:val="3"/>
            <w:tcMar>
              <w:top w:w="12" w:type="dxa"/>
              <w:left w:w="12" w:type="dxa"/>
              <w:bottom w:w="0" w:type="dxa"/>
              <w:right w:w="12" w:type="dxa"/>
            </w:tcMar>
            <w:vAlign w:val="center"/>
            <w:hideMark/>
          </w:tcPr>
          <w:p w14:paraId="10D21342" w14:textId="407F99A8"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66398F16" w14:textId="197FC8C9"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SMN</w:t>
            </w:r>
          </w:p>
        </w:tc>
        <w:tc>
          <w:tcPr>
            <w:tcW w:w="567" w:type="dxa"/>
            <w:tcMar>
              <w:top w:w="12" w:type="dxa"/>
              <w:left w:w="12" w:type="dxa"/>
              <w:bottom w:w="0" w:type="dxa"/>
              <w:right w:w="12" w:type="dxa"/>
            </w:tcMar>
            <w:vAlign w:val="center"/>
            <w:hideMark/>
          </w:tcPr>
          <w:p w14:paraId="49331D1A" w14:textId="1435E965" w:rsidR="00BD0AC7" w:rsidRPr="00321285" w:rsidRDefault="00BD0AC7"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BF0ACA"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0003</w:t>
            </w:r>
          </w:p>
        </w:tc>
        <w:tc>
          <w:tcPr>
            <w:tcW w:w="377" w:type="dxa"/>
            <w:gridSpan w:val="2"/>
            <w:tcMar>
              <w:top w:w="12" w:type="dxa"/>
              <w:left w:w="12" w:type="dxa"/>
              <w:bottom w:w="0" w:type="dxa"/>
              <w:right w:w="12" w:type="dxa"/>
            </w:tcMar>
            <w:vAlign w:val="center"/>
            <w:hideMark/>
          </w:tcPr>
          <w:p w14:paraId="48F04DAE" w14:textId="77777777" w:rsidR="00BD0AC7" w:rsidRPr="00321285" w:rsidRDefault="00BD0AC7"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45E0E0E1" w14:textId="0E5F88B6"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SN-SMN</w:t>
            </w:r>
          </w:p>
        </w:tc>
        <w:tc>
          <w:tcPr>
            <w:tcW w:w="283" w:type="dxa"/>
            <w:gridSpan w:val="3"/>
            <w:tcMar>
              <w:top w:w="12" w:type="dxa"/>
              <w:left w:w="12" w:type="dxa"/>
              <w:bottom w:w="0" w:type="dxa"/>
              <w:right w:w="12" w:type="dxa"/>
            </w:tcMar>
            <w:vAlign w:val="center"/>
            <w:hideMark/>
          </w:tcPr>
          <w:p w14:paraId="5F1FFB51" w14:textId="30A40EE9"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68F93B9F" w14:textId="4F0AE585"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SMN</w:t>
            </w:r>
          </w:p>
        </w:tc>
        <w:tc>
          <w:tcPr>
            <w:tcW w:w="793" w:type="dxa"/>
            <w:gridSpan w:val="2"/>
            <w:tcMar>
              <w:top w:w="12" w:type="dxa"/>
              <w:left w:w="12" w:type="dxa"/>
              <w:bottom w:w="0" w:type="dxa"/>
              <w:right w:w="12" w:type="dxa"/>
            </w:tcMar>
            <w:vAlign w:val="center"/>
            <w:hideMark/>
          </w:tcPr>
          <w:p w14:paraId="3C7143DD" w14:textId="02B10032"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r>
      <w:tr w:rsidR="00401128" w:rsidRPr="007F1C2E" w14:paraId="24A680E0" w14:textId="77777777" w:rsidTr="000405F9">
        <w:trPr>
          <w:trHeight w:val="227"/>
        </w:trPr>
        <w:tc>
          <w:tcPr>
            <w:tcW w:w="793" w:type="dxa"/>
            <w:vMerge/>
            <w:vAlign w:val="center"/>
            <w:hideMark/>
          </w:tcPr>
          <w:p w14:paraId="5DC8727E" w14:textId="77777777" w:rsidR="00BD0AC7" w:rsidRPr="007F1C2E" w:rsidRDefault="00BD0AC7"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6DDD44DB" w14:textId="4345B6E0"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SN-SMN</w:t>
            </w:r>
          </w:p>
        </w:tc>
        <w:tc>
          <w:tcPr>
            <w:tcW w:w="227" w:type="dxa"/>
            <w:gridSpan w:val="3"/>
            <w:tcMar>
              <w:top w:w="12" w:type="dxa"/>
              <w:left w:w="12" w:type="dxa"/>
              <w:bottom w:w="0" w:type="dxa"/>
              <w:right w:w="12" w:type="dxa"/>
            </w:tcMar>
            <w:vAlign w:val="center"/>
            <w:hideMark/>
          </w:tcPr>
          <w:p w14:paraId="5CA773C7" w14:textId="71301D2F"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1F117AA1" w14:textId="72A4345D"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567" w:type="dxa"/>
            <w:tcMar>
              <w:top w:w="12" w:type="dxa"/>
              <w:left w:w="12" w:type="dxa"/>
              <w:bottom w:w="0" w:type="dxa"/>
              <w:right w:w="12" w:type="dxa"/>
            </w:tcMar>
            <w:vAlign w:val="center"/>
            <w:hideMark/>
          </w:tcPr>
          <w:p w14:paraId="7C9A2416" w14:textId="17D71799" w:rsidR="00BD0AC7" w:rsidRPr="00321285" w:rsidRDefault="00BD0AC7"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w:t>
            </w:r>
            <w:r w:rsidR="00BF0ACA"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9999</w:t>
            </w:r>
          </w:p>
        </w:tc>
        <w:tc>
          <w:tcPr>
            <w:tcW w:w="377" w:type="dxa"/>
            <w:gridSpan w:val="2"/>
            <w:tcMar>
              <w:top w:w="12" w:type="dxa"/>
              <w:left w:w="12" w:type="dxa"/>
              <w:bottom w:w="0" w:type="dxa"/>
              <w:right w:w="12" w:type="dxa"/>
            </w:tcMar>
            <w:vAlign w:val="center"/>
            <w:hideMark/>
          </w:tcPr>
          <w:p w14:paraId="406769A3" w14:textId="77777777" w:rsidR="00BD0AC7" w:rsidRPr="00321285" w:rsidRDefault="00BD0AC7"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5A4C5F9D" w14:textId="41DF7E4B"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SN-SMN</w:t>
            </w:r>
          </w:p>
        </w:tc>
        <w:tc>
          <w:tcPr>
            <w:tcW w:w="283" w:type="dxa"/>
            <w:gridSpan w:val="3"/>
            <w:tcMar>
              <w:top w:w="12" w:type="dxa"/>
              <w:left w:w="12" w:type="dxa"/>
              <w:bottom w:w="0" w:type="dxa"/>
              <w:right w:w="12" w:type="dxa"/>
            </w:tcMar>
            <w:vAlign w:val="center"/>
            <w:hideMark/>
          </w:tcPr>
          <w:p w14:paraId="3EFCFC3A" w14:textId="40A087D4"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0A651005" w14:textId="1449EB35"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793" w:type="dxa"/>
            <w:gridSpan w:val="2"/>
            <w:tcMar>
              <w:top w:w="12" w:type="dxa"/>
              <w:left w:w="12" w:type="dxa"/>
              <w:bottom w:w="0" w:type="dxa"/>
              <w:right w:w="12" w:type="dxa"/>
            </w:tcMar>
            <w:vAlign w:val="center"/>
            <w:hideMark/>
          </w:tcPr>
          <w:p w14:paraId="62244636" w14:textId="397840BD"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9999</w:t>
            </w:r>
          </w:p>
        </w:tc>
      </w:tr>
      <w:tr w:rsidR="00401128" w:rsidRPr="007F1C2E" w14:paraId="0116E9EC" w14:textId="77777777" w:rsidTr="000405F9">
        <w:trPr>
          <w:trHeight w:val="227"/>
        </w:trPr>
        <w:tc>
          <w:tcPr>
            <w:tcW w:w="793" w:type="dxa"/>
            <w:vMerge/>
            <w:vAlign w:val="center"/>
            <w:hideMark/>
          </w:tcPr>
          <w:p w14:paraId="22AAE380" w14:textId="77777777" w:rsidR="00BD0AC7" w:rsidRPr="007F1C2E" w:rsidRDefault="00BD0AC7"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10E65BFA" w14:textId="3D5DE5C6"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SN-SMN</w:t>
            </w:r>
          </w:p>
        </w:tc>
        <w:tc>
          <w:tcPr>
            <w:tcW w:w="227" w:type="dxa"/>
            <w:gridSpan w:val="3"/>
            <w:tcMar>
              <w:top w:w="12" w:type="dxa"/>
              <w:left w:w="12" w:type="dxa"/>
              <w:bottom w:w="0" w:type="dxa"/>
              <w:right w:w="12" w:type="dxa"/>
            </w:tcMar>
            <w:vAlign w:val="center"/>
            <w:hideMark/>
          </w:tcPr>
          <w:p w14:paraId="70633B51" w14:textId="24DF7858"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29E786CB" w14:textId="45863095"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567" w:type="dxa"/>
            <w:tcMar>
              <w:top w:w="12" w:type="dxa"/>
              <w:left w:w="12" w:type="dxa"/>
              <w:bottom w:w="0" w:type="dxa"/>
              <w:right w:w="12" w:type="dxa"/>
            </w:tcMar>
            <w:vAlign w:val="center"/>
            <w:hideMark/>
          </w:tcPr>
          <w:p w14:paraId="322AD0AB" w14:textId="700742FF" w:rsidR="00BD0AC7" w:rsidRPr="00321285" w:rsidRDefault="00BD0AC7"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BF0ACA"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c>
          <w:tcPr>
            <w:tcW w:w="377" w:type="dxa"/>
            <w:gridSpan w:val="2"/>
            <w:tcMar>
              <w:top w:w="12" w:type="dxa"/>
              <w:left w:w="12" w:type="dxa"/>
              <w:bottom w:w="0" w:type="dxa"/>
              <w:right w:w="12" w:type="dxa"/>
            </w:tcMar>
            <w:vAlign w:val="center"/>
            <w:hideMark/>
          </w:tcPr>
          <w:p w14:paraId="2F940F6E" w14:textId="77777777" w:rsidR="00BD0AC7" w:rsidRPr="00321285" w:rsidRDefault="00BD0AC7"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5E20CA99" w14:textId="0801C06A"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SN-SMN</w:t>
            </w:r>
          </w:p>
        </w:tc>
        <w:tc>
          <w:tcPr>
            <w:tcW w:w="283" w:type="dxa"/>
            <w:gridSpan w:val="3"/>
            <w:tcMar>
              <w:top w:w="12" w:type="dxa"/>
              <w:left w:w="12" w:type="dxa"/>
              <w:bottom w:w="0" w:type="dxa"/>
              <w:right w:w="12" w:type="dxa"/>
            </w:tcMar>
            <w:vAlign w:val="center"/>
            <w:hideMark/>
          </w:tcPr>
          <w:p w14:paraId="2B092F0B" w14:textId="08CC5F76"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1A5E7C36" w14:textId="23C1ED36"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793" w:type="dxa"/>
            <w:gridSpan w:val="2"/>
            <w:tcMar>
              <w:top w:w="12" w:type="dxa"/>
              <w:left w:w="12" w:type="dxa"/>
              <w:bottom w:w="0" w:type="dxa"/>
              <w:right w:w="12" w:type="dxa"/>
            </w:tcMar>
            <w:vAlign w:val="center"/>
            <w:hideMark/>
          </w:tcPr>
          <w:p w14:paraId="35CFD479" w14:textId="3A16B564"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0001</w:t>
            </w:r>
          </w:p>
        </w:tc>
      </w:tr>
      <w:tr w:rsidR="00401128" w:rsidRPr="007F1C2E" w14:paraId="09CC796D" w14:textId="77777777" w:rsidTr="000405F9">
        <w:trPr>
          <w:trHeight w:val="227"/>
        </w:trPr>
        <w:tc>
          <w:tcPr>
            <w:tcW w:w="793" w:type="dxa"/>
            <w:vMerge/>
            <w:vAlign w:val="center"/>
            <w:hideMark/>
          </w:tcPr>
          <w:p w14:paraId="6718AC8B" w14:textId="77777777" w:rsidR="00BD0AC7" w:rsidRPr="007F1C2E" w:rsidRDefault="00BD0AC7"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38A037F9" w14:textId="1D71E18C"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227" w:type="dxa"/>
            <w:gridSpan w:val="3"/>
            <w:tcMar>
              <w:top w:w="12" w:type="dxa"/>
              <w:left w:w="12" w:type="dxa"/>
              <w:bottom w:w="0" w:type="dxa"/>
              <w:right w:w="12" w:type="dxa"/>
            </w:tcMar>
            <w:vAlign w:val="center"/>
            <w:hideMark/>
          </w:tcPr>
          <w:p w14:paraId="75902AD6" w14:textId="08098466"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36C85CB6" w14:textId="6E301C9C"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567" w:type="dxa"/>
            <w:tcMar>
              <w:top w:w="12" w:type="dxa"/>
              <w:left w:w="12" w:type="dxa"/>
              <w:bottom w:w="0" w:type="dxa"/>
              <w:right w:w="12" w:type="dxa"/>
            </w:tcMar>
            <w:vAlign w:val="center"/>
            <w:hideMark/>
          </w:tcPr>
          <w:p w14:paraId="3F998D75" w14:textId="222228EE" w:rsidR="00BD0AC7" w:rsidRPr="00321285" w:rsidRDefault="00BD0AC7"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BF0ACA"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c>
          <w:tcPr>
            <w:tcW w:w="377" w:type="dxa"/>
            <w:gridSpan w:val="2"/>
            <w:tcMar>
              <w:top w:w="12" w:type="dxa"/>
              <w:left w:w="12" w:type="dxa"/>
              <w:bottom w:w="0" w:type="dxa"/>
              <w:right w:w="12" w:type="dxa"/>
            </w:tcMar>
            <w:vAlign w:val="center"/>
            <w:hideMark/>
          </w:tcPr>
          <w:p w14:paraId="00D48518" w14:textId="77777777" w:rsidR="00BD0AC7" w:rsidRPr="00321285" w:rsidRDefault="00BD0AC7"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7402970C" w14:textId="5A95FE1F"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283" w:type="dxa"/>
            <w:gridSpan w:val="3"/>
            <w:tcMar>
              <w:top w:w="12" w:type="dxa"/>
              <w:left w:w="12" w:type="dxa"/>
              <w:bottom w:w="0" w:type="dxa"/>
              <w:right w:w="12" w:type="dxa"/>
            </w:tcMar>
            <w:vAlign w:val="center"/>
            <w:hideMark/>
          </w:tcPr>
          <w:p w14:paraId="2269A372" w14:textId="6B367E15"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49B003A3" w14:textId="40C73728"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793" w:type="dxa"/>
            <w:gridSpan w:val="2"/>
            <w:tcMar>
              <w:top w:w="12" w:type="dxa"/>
              <w:left w:w="12" w:type="dxa"/>
              <w:bottom w:w="0" w:type="dxa"/>
              <w:right w:w="12" w:type="dxa"/>
            </w:tcMar>
            <w:vAlign w:val="center"/>
            <w:hideMark/>
          </w:tcPr>
          <w:p w14:paraId="0088590A" w14:textId="000A4291"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r>
      <w:tr w:rsidR="00401128" w:rsidRPr="007F1C2E" w14:paraId="6D937627" w14:textId="77777777" w:rsidTr="000405F9">
        <w:trPr>
          <w:trHeight w:val="227"/>
        </w:trPr>
        <w:tc>
          <w:tcPr>
            <w:tcW w:w="793" w:type="dxa"/>
            <w:vMerge/>
            <w:vAlign w:val="center"/>
            <w:hideMark/>
          </w:tcPr>
          <w:p w14:paraId="045B0532" w14:textId="77777777" w:rsidR="00BD0AC7" w:rsidRPr="007F1C2E" w:rsidRDefault="00BD0AC7"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32E30FCA" w14:textId="5C659549"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227" w:type="dxa"/>
            <w:gridSpan w:val="3"/>
            <w:tcMar>
              <w:top w:w="12" w:type="dxa"/>
              <w:left w:w="12" w:type="dxa"/>
              <w:bottom w:w="0" w:type="dxa"/>
              <w:right w:w="12" w:type="dxa"/>
            </w:tcMar>
            <w:vAlign w:val="center"/>
            <w:hideMark/>
          </w:tcPr>
          <w:p w14:paraId="4BE1988E" w14:textId="30921931"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28A64B74" w14:textId="1287E5D2"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SMN </w:t>
            </w:r>
          </w:p>
        </w:tc>
        <w:tc>
          <w:tcPr>
            <w:tcW w:w="567" w:type="dxa"/>
            <w:tcMar>
              <w:top w:w="12" w:type="dxa"/>
              <w:left w:w="12" w:type="dxa"/>
              <w:bottom w:w="0" w:type="dxa"/>
              <w:right w:w="12" w:type="dxa"/>
            </w:tcMar>
            <w:vAlign w:val="center"/>
            <w:hideMark/>
          </w:tcPr>
          <w:p w14:paraId="0EA9646E" w14:textId="077987E3" w:rsidR="00BD0AC7" w:rsidRPr="00321285" w:rsidRDefault="00BD0AC7"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BF0ACA"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0001</w:t>
            </w:r>
          </w:p>
        </w:tc>
        <w:tc>
          <w:tcPr>
            <w:tcW w:w="377" w:type="dxa"/>
            <w:gridSpan w:val="2"/>
            <w:tcMar>
              <w:top w:w="12" w:type="dxa"/>
              <w:left w:w="12" w:type="dxa"/>
              <w:bottom w:w="0" w:type="dxa"/>
              <w:right w:w="12" w:type="dxa"/>
            </w:tcMar>
            <w:vAlign w:val="center"/>
            <w:hideMark/>
          </w:tcPr>
          <w:p w14:paraId="137E87C9" w14:textId="77777777" w:rsidR="00BD0AC7" w:rsidRPr="00321285" w:rsidRDefault="00BD0AC7"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782BE9DB" w14:textId="03AB01A0"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283" w:type="dxa"/>
            <w:gridSpan w:val="3"/>
            <w:tcMar>
              <w:top w:w="12" w:type="dxa"/>
              <w:left w:w="12" w:type="dxa"/>
              <w:bottom w:w="0" w:type="dxa"/>
              <w:right w:w="12" w:type="dxa"/>
            </w:tcMar>
            <w:vAlign w:val="center"/>
            <w:hideMark/>
          </w:tcPr>
          <w:p w14:paraId="47B76D78" w14:textId="47C9B744"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62EF789F" w14:textId="3063D813"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SMN </w:t>
            </w:r>
          </w:p>
        </w:tc>
        <w:tc>
          <w:tcPr>
            <w:tcW w:w="793" w:type="dxa"/>
            <w:gridSpan w:val="2"/>
            <w:tcMar>
              <w:top w:w="12" w:type="dxa"/>
              <w:left w:w="12" w:type="dxa"/>
              <w:bottom w:w="0" w:type="dxa"/>
              <w:right w:w="12" w:type="dxa"/>
            </w:tcMar>
            <w:vAlign w:val="center"/>
            <w:hideMark/>
          </w:tcPr>
          <w:p w14:paraId="17F35869" w14:textId="690170BF"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r>
      <w:tr w:rsidR="00401128" w:rsidRPr="007F1C2E" w14:paraId="54DC9A0E" w14:textId="77777777" w:rsidTr="000405F9">
        <w:trPr>
          <w:trHeight w:val="227"/>
        </w:trPr>
        <w:tc>
          <w:tcPr>
            <w:tcW w:w="793" w:type="dxa"/>
            <w:vMerge/>
            <w:vAlign w:val="center"/>
            <w:hideMark/>
          </w:tcPr>
          <w:p w14:paraId="4D28B758" w14:textId="77777777" w:rsidR="00BD0AC7" w:rsidRPr="007F1C2E" w:rsidRDefault="00BD0AC7"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2E0E8A81" w14:textId="527FE1D8"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VIS </w:t>
            </w:r>
          </w:p>
        </w:tc>
        <w:tc>
          <w:tcPr>
            <w:tcW w:w="227" w:type="dxa"/>
            <w:gridSpan w:val="3"/>
            <w:tcMar>
              <w:top w:w="12" w:type="dxa"/>
              <w:left w:w="12" w:type="dxa"/>
              <w:bottom w:w="0" w:type="dxa"/>
              <w:right w:w="12" w:type="dxa"/>
            </w:tcMar>
            <w:vAlign w:val="center"/>
            <w:hideMark/>
          </w:tcPr>
          <w:p w14:paraId="7EE4410A" w14:textId="40A81A5F"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15A01618" w14:textId="3BAC15AA"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VIS </w:t>
            </w:r>
          </w:p>
        </w:tc>
        <w:tc>
          <w:tcPr>
            <w:tcW w:w="567" w:type="dxa"/>
            <w:tcMar>
              <w:top w:w="12" w:type="dxa"/>
              <w:left w:w="12" w:type="dxa"/>
              <w:bottom w:w="0" w:type="dxa"/>
              <w:right w:w="12" w:type="dxa"/>
            </w:tcMar>
            <w:vAlign w:val="center"/>
            <w:hideMark/>
          </w:tcPr>
          <w:p w14:paraId="397C5B21" w14:textId="3ABCC579" w:rsidR="00BD0AC7" w:rsidRPr="00321285" w:rsidRDefault="00BD0AC7"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BF0ACA"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c>
          <w:tcPr>
            <w:tcW w:w="377" w:type="dxa"/>
            <w:gridSpan w:val="2"/>
            <w:tcMar>
              <w:top w:w="12" w:type="dxa"/>
              <w:left w:w="12" w:type="dxa"/>
              <w:bottom w:w="0" w:type="dxa"/>
              <w:right w:w="12" w:type="dxa"/>
            </w:tcMar>
            <w:vAlign w:val="center"/>
            <w:hideMark/>
          </w:tcPr>
          <w:p w14:paraId="72C0D49B" w14:textId="77777777" w:rsidR="00BD0AC7" w:rsidRPr="00321285" w:rsidRDefault="00BD0AC7"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6AA9336B" w14:textId="5BE508F7"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VIS </w:t>
            </w:r>
          </w:p>
        </w:tc>
        <w:tc>
          <w:tcPr>
            <w:tcW w:w="283" w:type="dxa"/>
            <w:gridSpan w:val="3"/>
            <w:tcMar>
              <w:top w:w="12" w:type="dxa"/>
              <w:left w:w="12" w:type="dxa"/>
              <w:bottom w:w="0" w:type="dxa"/>
              <w:right w:w="12" w:type="dxa"/>
            </w:tcMar>
            <w:vAlign w:val="center"/>
            <w:hideMark/>
          </w:tcPr>
          <w:p w14:paraId="78268C79" w14:textId="1AE5AB66"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79E800C7" w14:textId="62DACD50"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VIS </w:t>
            </w:r>
          </w:p>
        </w:tc>
        <w:tc>
          <w:tcPr>
            <w:tcW w:w="793" w:type="dxa"/>
            <w:gridSpan w:val="2"/>
            <w:tcMar>
              <w:top w:w="12" w:type="dxa"/>
              <w:left w:w="12" w:type="dxa"/>
              <w:bottom w:w="0" w:type="dxa"/>
              <w:right w:w="12" w:type="dxa"/>
            </w:tcMar>
            <w:vAlign w:val="center"/>
            <w:hideMark/>
          </w:tcPr>
          <w:p w14:paraId="5472D830" w14:textId="38C7045D"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r>
      <w:tr w:rsidR="00401128" w:rsidRPr="007F1C2E" w14:paraId="33174039" w14:textId="77777777" w:rsidTr="000405F9">
        <w:trPr>
          <w:trHeight w:val="227"/>
        </w:trPr>
        <w:tc>
          <w:tcPr>
            <w:tcW w:w="793" w:type="dxa"/>
            <w:vMerge/>
            <w:vAlign w:val="center"/>
            <w:hideMark/>
          </w:tcPr>
          <w:p w14:paraId="2E0EE527" w14:textId="77777777" w:rsidR="00BD0AC7" w:rsidRPr="007F1C2E" w:rsidRDefault="00BD0AC7"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0C79C963" w14:textId="2C1F53E3"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227" w:type="dxa"/>
            <w:gridSpan w:val="3"/>
            <w:tcMar>
              <w:top w:w="12" w:type="dxa"/>
              <w:left w:w="12" w:type="dxa"/>
              <w:bottom w:w="0" w:type="dxa"/>
              <w:right w:w="12" w:type="dxa"/>
            </w:tcMar>
            <w:vAlign w:val="center"/>
            <w:hideMark/>
          </w:tcPr>
          <w:p w14:paraId="372F81A1" w14:textId="20432669"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348CCCD7" w14:textId="6F4F47B5"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567" w:type="dxa"/>
            <w:tcMar>
              <w:top w:w="12" w:type="dxa"/>
              <w:left w:w="12" w:type="dxa"/>
              <w:bottom w:w="0" w:type="dxa"/>
              <w:right w:w="12" w:type="dxa"/>
            </w:tcMar>
            <w:vAlign w:val="center"/>
            <w:hideMark/>
          </w:tcPr>
          <w:p w14:paraId="189B154C" w14:textId="049B6831" w:rsidR="00BD0AC7" w:rsidRPr="00321285" w:rsidRDefault="00BD0AC7"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w:t>
            </w:r>
            <w:r w:rsidR="00BF0ACA"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9999</w:t>
            </w:r>
          </w:p>
        </w:tc>
        <w:tc>
          <w:tcPr>
            <w:tcW w:w="377" w:type="dxa"/>
            <w:gridSpan w:val="2"/>
            <w:tcMar>
              <w:top w:w="12" w:type="dxa"/>
              <w:left w:w="12" w:type="dxa"/>
              <w:bottom w:w="0" w:type="dxa"/>
              <w:right w:w="12" w:type="dxa"/>
            </w:tcMar>
            <w:vAlign w:val="center"/>
            <w:hideMark/>
          </w:tcPr>
          <w:p w14:paraId="108CB923" w14:textId="77777777" w:rsidR="00BD0AC7" w:rsidRPr="00321285" w:rsidRDefault="00BD0AC7"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01A733DC" w14:textId="2C34C63B"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283" w:type="dxa"/>
            <w:gridSpan w:val="3"/>
            <w:tcMar>
              <w:top w:w="12" w:type="dxa"/>
              <w:left w:w="12" w:type="dxa"/>
              <w:bottom w:w="0" w:type="dxa"/>
              <w:right w:w="12" w:type="dxa"/>
            </w:tcMar>
            <w:vAlign w:val="center"/>
            <w:hideMark/>
          </w:tcPr>
          <w:p w14:paraId="067D1E9F" w14:textId="0E5243D3"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090C66E0" w14:textId="03B5FC10"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793" w:type="dxa"/>
            <w:gridSpan w:val="2"/>
            <w:tcMar>
              <w:top w:w="12" w:type="dxa"/>
              <w:left w:w="12" w:type="dxa"/>
              <w:bottom w:w="0" w:type="dxa"/>
              <w:right w:w="12" w:type="dxa"/>
            </w:tcMar>
            <w:vAlign w:val="center"/>
            <w:hideMark/>
          </w:tcPr>
          <w:p w14:paraId="3BD34552" w14:textId="6C0E733E"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9999</w:t>
            </w:r>
          </w:p>
        </w:tc>
      </w:tr>
      <w:tr w:rsidR="00401128" w:rsidRPr="007F1C2E" w14:paraId="2068299D" w14:textId="77777777" w:rsidTr="000405F9">
        <w:trPr>
          <w:trHeight w:val="227"/>
        </w:trPr>
        <w:tc>
          <w:tcPr>
            <w:tcW w:w="793" w:type="dxa"/>
            <w:vMerge/>
            <w:vAlign w:val="center"/>
            <w:hideMark/>
          </w:tcPr>
          <w:p w14:paraId="1E07AA2B" w14:textId="77777777" w:rsidR="00BD0AC7" w:rsidRPr="007F1C2E" w:rsidRDefault="00BD0AC7"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2717F6D5" w14:textId="64B55067"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227" w:type="dxa"/>
            <w:gridSpan w:val="3"/>
            <w:tcMar>
              <w:top w:w="12" w:type="dxa"/>
              <w:left w:w="12" w:type="dxa"/>
              <w:bottom w:w="0" w:type="dxa"/>
              <w:right w:w="12" w:type="dxa"/>
            </w:tcMar>
            <w:vAlign w:val="center"/>
            <w:hideMark/>
          </w:tcPr>
          <w:p w14:paraId="5D652098" w14:textId="4A5EF3F1"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0BA0518C" w14:textId="0EAB0FAA"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567" w:type="dxa"/>
            <w:tcMar>
              <w:top w:w="12" w:type="dxa"/>
              <w:left w:w="12" w:type="dxa"/>
              <w:bottom w:w="0" w:type="dxa"/>
              <w:right w:w="12" w:type="dxa"/>
            </w:tcMar>
            <w:vAlign w:val="center"/>
            <w:hideMark/>
          </w:tcPr>
          <w:p w14:paraId="206511AC" w14:textId="5CA5DE46" w:rsidR="00BD0AC7" w:rsidRPr="00321285" w:rsidRDefault="00BD0AC7"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w:t>
            </w:r>
            <w:r w:rsidR="00BF0ACA"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9999</w:t>
            </w:r>
          </w:p>
        </w:tc>
        <w:tc>
          <w:tcPr>
            <w:tcW w:w="377" w:type="dxa"/>
            <w:gridSpan w:val="2"/>
            <w:tcMar>
              <w:top w:w="12" w:type="dxa"/>
              <w:left w:w="12" w:type="dxa"/>
              <w:bottom w:w="0" w:type="dxa"/>
              <w:right w:w="12" w:type="dxa"/>
            </w:tcMar>
            <w:vAlign w:val="center"/>
            <w:hideMark/>
          </w:tcPr>
          <w:p w14:paraId="6063B498" w14:textId="77777777" w:rsidR="00BD0AC7" w:rsidRPr="00321285" w:rsidRDefault="00BD0AC7"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6C142580" w14:textId="294B984B"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283" w:type="dxa"/>
            <w:gridSpan w:val="3"/>
            <w:tcMar>
              <w:top w:w="12" w:type="dxa"/>
              <w:left w:w="12" w:type="dxa"/>
              <w:bottom w:w="0" w:type="dxa"/>
              <w:right w:w="12" w:type="dxa"/>
            </w:tcMar>
            <w:vAlign w:val="center"/>
            <w:hideMark/>
          </w:tcPr>
          <w:p w14:paraId="5BEF8A1F" w14:textId="293FF701"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0F92B363" w14:textId="3E149D18"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793" w:type="dxa"/>
            <w:gridSpan w:val="2"/>
            <w:tcMar>
              <w:top w:w="12" w:type="dxa"/>
              <w:left w:w="12" w:type="dxa"/>
              <w:bottom w:w="0" w:type="dxa"/>
              <w:right w:w="12" w:type="dxa"/>
            </w:tcMar>
            <w:vAlign w:val="center"/>
            <w:hideMark/>
          </w:tcPr>
          <w:p w14:paraId="09F89491" w14:textId="0EC2323D"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9999</w:t>
            </w:r>
          </w:p>
        </w:tc>
      </w:tr>
      <w:tr w:rsidR="00401128" w:rsidRPr="007F1C2E" w14:paraId="7593D1D1" w14:textId="77777777" w:rsidTr="000405F9">
        <w:trPr>
          <w:trHeight w:val="227"/>
        </w:trPr>
        <w:tc>
          <w:tcPr>
            <w:tcW w:w="793" w:type="dxa"/>
            <w:vMerge/>
            <w:vAlign w:val="center"/>
            <w:hideMark/>
          </w:tcPr>
          <w:p w14:paraId="57112295" w14:textId="77777777" w:rsidR="00BD0AC7" w:rsidRPr="007F1C2E" w:rsidRDefault="00BD0AC7"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476890F6" w14:textId="4DD45AFA"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227" w:type="dxa"/>
            <w:gridSpan w:val="3"/>
            <w:tcMar>
              <w:top w:w="12" w:type="dxa"/>
              <w:left w:w="12" w:type="dxa"/>
              <w:bottom w:w="0" w:type="dxa"/>
              <w:right w:w="12" w:type="dxa"/>
            </w:tcMar>
            <w:vAlign w:val="center"/>
            <w:hideMark/>
          </w:tcPr>
          <w:p w14:paraId="118DF740" w14:textId="7F3FDF1F"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0E53097A" w14:textId="7DACB2FB"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SN-SMN</w:t>
            </w:r>
          </w:p>
        </w:tc>
        <w:tc>
          <w:tcPr>
            <w:tcW w:w="567" w:type="dxa"/>
            <w:tcMar>
              <w:top w:w="12" w:type="dxa"/>
              <w:left w:w="12" w:type="dxa"/>
              <w:bottom w:w="0" w:type="dxa"/>
              <w:right w:w="12" w:type="dxa"/>
            </w:tcMar>
            <w:vAlign w:val="center"/>
            <w:hideMark/>
          </w:tcPr>
          <w:p w14:paraId="229F3BC7" w14:textId="41717126" w:rsidR="00BD0AC7" w:rsidRPr="00321285" w:rsidRDefault="00BD0AC7"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w:t>
            </w:r>
            <w:r w:rsidR="00BF0ACA"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9999</w:t>
            </w:r>
          </w:p>
        </w:tc>
        <w:tc>
          <w:tcPr>
            <w:tcW w:w="377" w:type="dxa"/>
            <w:gridSpan w:val="2"/>
            <w:tcMar>
              <w:top w:w="12" w:type="dxa"/>
              <w:left w:w="12" w:type="dxa"/>
              <w:bottom w:w="0" w:type="dxa"/>
              <w:right w:w="12" w:type="dxa"/>
            </w:tcMar>
            <w:vAlign w:val="center"/>
            <w:hideMark/>
          </w:tcPr>
          <w:p w14:paraId="51C50C72" w14:textId="77777777" w:rsidR="00BD0AC7" w:rsidRPr="00321285" w:rsidRDefault="00BD0AC7"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0F7B5260" w14:textId="329E3835"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283" w:type="dxa"/>
            <w:gridSpan w:val="3"/>
            <w:tcMar>
              <w:top w:w="12" w:type="dxa"/>
              <w:left w:w="12" w:type="dxa"/>
              <w:bottom w:w="0" w:type="dxa"/>
              <w:right w:w="12" w:type="dxa"/>
            </w:tcMar>
            <w:vAlign w:val="center"/>
            <w:hideMark/>
          </w:tcPr>
          <w:p w14:paraId="0913E201" w14:textId="5D01A503"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5AD1EB85" w14:textId="4068A522"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SN-SMN</w:t>
            </w:r>
          </w:p>
        </w:tc>
        <w:tc>
          <w:tcPr>
            <w:tcW w:w="793" w:type="dxa"/>
            <w:gridSpan w:val="2"/>
            <w:tcMar>
              <w:top w:w="12" w:type="dxa"/>
              <w:left w:w="12" w:type="dxa"/>
              <w:bottom w:w="0" w:type="dxa"/>
              <w:right w:w="12" w:type="dxa"/>
            </w:tcMar>
            <w:vAlign w:val="center"/>
            <w:hideMark/>
          </w:tcPr>
          <w:p w14:paraId="42453F22" w14:textId="71BB1A65"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r>
      <w:tr w:rsidR="00401128" w:rsidRPr="007F1C2E" w14:paraId="4C5377A1" w14:textId="77777777" w:rsidTr="000405F9">
        <w:trPr>
          <w:trHeight w:val="227"/>
        </w:trPr>
        <w:tc>
          <w:tcPr>
            <w:tcW w:w="793" w:type="dxa"/>
            <w:vMerge/>
            <w:vAlign w:val="center"/>
            <w:hideMark/>
          </w:tcPr>
          <w:p w14:paraId="42E5304B" w14:textId="77777777" w:rsidR="00BD0AC7" w:rsidRPr="007F1C2E" w:rsidRDefault="00BD0AC7"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6D7A8057" w14:textId="09281258"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227" w:type="dxa"/>
            <w:gridSpan w:val="3"/>
            <w:tcMar>
              <w:top w:w="12" w:type="dxa"/>
              <w:left w:w="12" w:type="dxa"/>
              <w:bottom w:w="0" w:type="dxa"/>
              <w:right w:w="12" w:type="dxa"/>
            </w:tcMar>
            <w:vAlign w:val="center"/>
            <w:hideMark/>
          </w:tcPr>
          <w:p w14:paraId="0F9A744E" w14:textId="0005B3EF"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336CA0FD" w14:textId="754FE1E3"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567" w:type="dxa"/>
            <w:tcMar>
              <w:top w:w="12" w:type="dxa"/>
              <w:left w:w="12" w:type="dxa"/>
              <w:bottom w:w="0" w:type="dxa"/>
              <w:right w:w="12" w:type="dxa"/>
            </w:tcMar>
            <w:vAlign w:val="center"/>
            <w:hideMark/>
          </w:tcPr>
          <w:p w14:paraId="6968DCC7" w14:textId="228A090C" w:rsidR="00BD0AC7" w:rsidRPr="00321285" w:rsidRDefault="00BD0AC7"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w:t>
            </w:r>
            <w:r w:rsidR="00BF0ACA"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9999</w:t>
            </w:r>
          </w:p>
        </w:tc>
        <w:tc>
          <w:tcPr>
            <w:tcW w:w="377" w:type="dxa"/>
            <w:gridSpan w:val="2"/>
            <w:tcMar>
              <w:top w:w="12" w:type="dxa"/>
              <w:left w:w="12" w:type="dxa"/>
              <w:bottom w:w="0" w:type="dxa"/>
              <w:right w:w="12" w:type="dxa"/>
            </w:tcMar>
            <w:vAlign w:val="center"/>
            <w:hideMark/>
          </w:tcPr>
          <w:p w14:paraId="76EABA72" w14:textId="77777777" w:rsidR="00BD0AC7" w:rsidRPr="00321285" w:rsidRDefault="00BD0AC7"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25FFA6CB" w14:textId="421D8422"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283" w:type="dxa"/>
            <w:gridSpan w:val="3"/>
            <w:tcMar>
              <w:top w:w="12" w:type="dxa"/>
              <w:left w:w="12" w:type="dxa"/>
              <w:bottom w:w="0" w:type="dxa"/>
              <w:right w:w="12" w:type="dxa"/>
            </w:tcMar>
            <w:vAlign w:val="center"/>
            <w:hideMark/>
          </w:tcPr>
          <w:p w14:paraId="5BAE8B7E" w14:textId="4C5BFDFF"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522A4121" w14:textId="310EC5F8"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793" w:type="dxa"/>
            <w:gridSpan w:val="2"/>
            <w:tcMar>
              <w:top w:w="12" w:type="dxa"/>
              <w:left w:w="12" w:type="dxa"/>
              <w:bottom w:w="0" w:type="dxa"/>
              <w:right w:w="12" w:type="dxa"/>
            </w:tcMar>
            <w:vAlign w:val="center"/>
            <w:hideMark/>
          </w:tcPr>
          <w:p w14:paraId="3A117F75" w14:textId="767B7C47"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r>
      <w:tr w:rsidR="00401128" w:rsidRPr="007F1C2E" w14:paraId="66EA4E65" w14:textId="77777777" w:rsidTr="000405F9">
        <w:trPr>
          <w:trHeight w:val="227"/>
        </w:trPr>
        <w:tc>
          <w:tcPr>
            <w:tcW w:w="793" w:type="dxa"/>
            <w:vMerge/>
            <w:vAlign w:val="center"/>
            <w:hideMark/>
          </w:tcPr>
          <w:p w14:paraId="39214A4F" w14:textId="77777777" w:rsidR="00BD0AC7" w:rsidRPr="007F1C2E" w:rsidRDefault="00BD0AC7"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4D2C84FA" w14:textId="5B9662BD"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227" w:type="dxa"/>
            <w:gridSpan w:val="3"/>
            <w:tcMar>
              <w:top w:w="12" w:type="dxa"/>
              <w:left w:w="12" w:type="dxa"/>
              <w:bottom w:w="0" w:type="dxa"/>
              <w:right w:w="12" w:type="dxa"/>
            </w:tcMar>
            <w:vAlign w:val="center"/>
            <w:hideMark/>
          </w:tcPr>
          <w:p w14:paraId="3FF64137" w14:textId="26234A7B"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65309F03" w14:textId="4BB99410"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567" w:type="dxa"/>
            <w:tcMar>
              <w:top w:w="12" w:type="dxa"/>
              <w:left w:w="12" w:type="dxa"/>
              <w:bottom w:w="0" w:type="dxa"/>
              <w:right w:w="12" w:type="dxa"/>
            </w:tcMar>
            <w:vAlign w:val="center"/>
            <w:hideMark/>
          </w:tcPr>
          <w:p w14:paraId="15513399" w14:textId="5730F64E" w:rsidR="00BD0AC7" w:rsidRPr="00321285" w:rsidRDefault="00BD0AC7"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BF0ACA"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c>
          <w:tcPr>
            <w:tcW w:w="377" w:type="dxa"/>
            <w:gridSpan w:val="2"/>
            <w:tcMar>
              <w:top w:w="12" w:type="dxa"/>
              <w:left w:w="12" w:type="dxa"/>
              <w:bottom w:w="0" w:type="dxa"/>
              <w:right w:w="12" w:type="dxa"/>
            </w:tcMar>
            <w:vAlign w:val="center"/>
            <w:hideMark/>
          </w:tcPr>
          <w:p w14:paraId="67353192" w14:textId="77777777" w:rsidR="00BD0AC7" w:rsidRPr="00321285" w:rsidRDefault="00BD0AC7"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7EBBA8B1" w14:textId="043664B0" w:rsidR="00BD0AC7" w:rsidRPr="00321285" w:rsidRDefault="00BD0AC7"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283" w:type="dxa"/>
            <w:gridSpan w:val="3"/>
            <w:tcMar>
              <w:top w:w="12" w:type="dxa"/>
              <w:left w:w="12" w:type="dxa"/>
              <w:bottom w:w="0" w:type="dxa"/>
              <w:right w:w="12" w:type="dxa"/>
            </w:tcMar>
            <w:vAlign w:val="center"/>
            <w:hideMark/>
          </w:tcPr>
          <w:p w14:paraId="00439BC5" w14:textId="55D1B463"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3CBB85A5" w14:textId="1339AF6B" w:rsidR="00BD0AC7" w:rsidRPr="00321285" w:rsidRDefault="00BD0AC7"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793" w:type="dxa"/>
            <w:gridSpan w:val="2"/>
            <w:tcMar>
              <w:top w:w="12" w:type="dxa"/>
              <w:left w:w="12" w:type="dxa"/>
              <w:bottom w:w="0" w:type="dxa"/>
              <w:right w:w="12" w:type="dxa"/>
            </w:tcMar>
            <w:vAlign w:val="center"/>
            <w:hideMark/>
          </w:tcPr>
          <w:p w14:paraId="0102E3D0" w14:textId="273CE0D6" w:rsidR="00BD0AC7" w:rsidRPr="00321285" w:rsidRDefault="00BD0AC7"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r>
      <w:tr w:rsidR="000405F9" w:rsidRPr="00321285" w14:paraId="518E2F7B" w14:textId="77777777" w:rsidTr="000405F9">
        <w:trPr>
          <w:gridAfter w:val="1"/>
          <w:wAfter w:w="6" w:type="dxa"/>
          <w:trHeight w:val="227"/>
        </w:trPr>
        <w:tc>
          <w:tcPr>
            <w:tcW w:w="793" w:type="dxa"/>
            <w:vMerge/>
            <w:vAlign w:val="center"/>
            <w:hideMark/>
          </w:tcPr>
          <w:p w14:paraId="45CE5C7F" w14:textId="77777777" w:rsidR="00BD0AC7" w:rsidRPr="007F1C2E" w:rsidRDefault="00BD0AC7" w:rsidP="007F1C2E">
            <w:pPr>
              <w:spacing w:after="0" w:line="240" w:lineRule="auto"/>
              <w:rPr>
                <w:rFonts w:ascii="Arial" w:eastAsia="Times New Roman" w:hAnsi="Arial" w:cs="Arial"/>
                <w:sz w:val="36"/>
                <w:szCs w:val="36"/>
              </w:rPr>
            </w:pPr>
          </w:p>
        </w:tc>
        <w:tc>
          <w:tcPr>
            <w:tcW w:w="618" w:type="dxa"/>
            <w:gridSpan w:val="2"/>
            <w:tcMar>
              <w:top w:w="12" w:type="dxa"/>
              <w:left w:w="12" w:type="dxa"/>
              <w:bottom w:w="0" w:type="dxa"/>
              <w:right w:w="12" w:type="dxa"/>
            </w:tcMar>
            <w:vAlign w:val="center"/>
            <w:hideMark/>
          </w:tcPr>
          <w:p w14:paraId="18BF5758" w14:textId="68832844" w:rsidR="00BD0AC7" w:rsidRPr="00321285" w:rsidRDefault="00BD0AC7" w:rsidP="00243A8B">
            <w:pPr>
              <w:spacing w:after="0" w:line="240" w:lineRule="auto"/>
              <w:textAlignment w:val="bottom"/>
              <w:rPr>
                <w:rFonts w:ascii="Arial" w:eastAsia="Times New Roman" w:hAnsi="Arial" w:cs="Arial"/>
                <w:sz w:val="14"/>
                <w:szCs w:val="14"/>
              </w:rPr>
            </w:pPr>
          </w:p>
        </w:tc>
        <w:tc>
          <w:tcPr>
            <w:tcW w:w="143" w:type="dxa"/>
            <w:tcMar>
              <w:top w:w="12" w:type="dxa"/>
              <w:left w:w="12" w:type="dxa"/>
              <w:bottom w:w="0" w:type="dxa"/>
              <w:right w:w="12" w:type="dxa"/>
            </w:tcMar>
            <w:vAlign w:val="center"/>
            <w:hideMark/>
          </w:tcPr>
          <w:p w14:paraId="7F869153" w14:textId="0AAC97CA" w:rsidR="00BD0AC7" w:rsidRPr="00321285" w:rsidRDefault="00BD0AC7" w:rsidP="007F1C2E">
            <w:pPr>
              <w:spacing w:after="0" w:line="240" w:lineRule="auto"/>
              <w:jc w:val="center"/>
              <w:textAlignment w:val="bottom"/>
              <w:rPr>
                <w:rFonts w:ascii="Arial" w:eastAsia="Times New Roman" w:hAnsi="Arial" w:cs="Arial"/>
                <w:sz w:val="14"/>
                <w:szCs w:val="14"/>
              </w:rPr>
            </w:pPr>
          </w:p>
        </w:tc>
        <w:tc>
          <w:tcPr>
            <w:tcW w:w="709" w:type="dxa"/>
            <w:gridSpan w:val="2"/>
            <w:tcMar>
              <w:top w:w="12" w:type="dxa"/>
              <w:left w:w="12" w:type="dxa"/>
              <w:bottom w:w="0" w:type="dxa"/>
              <w:right w:w="12" w:type="dxa"/>
            </w:tcMar>
            <w:vAlign w:val="center"/>
            <w:hideMark/>
          </w:tcPr>
          <w:p w14:paraId="68820C7E" w14:textId="1A47E71E" w:rsidR="00BD0AC7" w:rsidRPr="00321285" w:rsidRDefault="00BD0AC7" w:rsidP="007F1C2E">
            <w:pPr>
              <w:spacing w:after="0" w:line="240" w:lineRule="auto"/>
              <w:textAlignment w:val="bottom"/>
              <w:rPr>
                <w:rFonts w:ascii="Arial" w:eastAsia="Times New Roman" w:hAnsi="Arial" w:cs="Arial"/>
                <w:sz w:val="14"/>
                <w:szCs w:val="14"/>
              </w:rPr>
            </w:pPr>
          </w:p>
        </w:tc>
        <w:tc>
          <w:tcPr>
            <w:tcW w:w="567" w:type="dxa"/>
            <w:tcMar>
              <w:top w:w="12" w:type="dxa"/>
              <w:left w:w="12" w:type="dxa"/>
              <w:bottom w:w="0" w:type="dxa"/>
              <w:right w:w="12" w:type="dxa"/>
            </w:tcMar>
            <w:vAlign w:val="center"/>
            <w:hideMark/>
          </w:tcPr>
          <w:p w14:paraId="60263AFA" w14:textId="537A2F5B" w:rsidR="00BD0AC7" w:rsidRPr="00321285" w:rsidRDefault="00BD0AC7" w:rsidP="007F1C2E">
            <w:pPr>
              <w:spacing w:after="0" w:line="240" w:lineRule="auto"/>
              <w:jc w:val="center"/>
              <w:textAlignment w:val="center"/>
              <w:rPr>
                <w:rFonts w:ascii="Arial" w:eastAsia="Times New Roman" w:hAnsi="Arial" w:cs="Arial"/>
                <w:sz w:val="14"/>
                <w:szCs w:val="14"/>
              </w:rPr>
            </w:pPr>
          </w:p>
        </w:tc>
        <w:tc>
          <w:tcPr>
            <w:tcW w:w="425" w:type="dxa"/>
            <w:gridSpan w:val="3"/>
            <w:tcMar>
              <w:top w:w="12" w:type="dxa"/>
              <w:left w:w="12" w:type="dxa"/>
              <w:bottom w:w="0" w:type="dxa"/>
              <w:right w:w="12" w:type="dxa"/>
            </w:tcMar>
            <w:vAlign w:val="center"/>
            <w:hideMark/>
          </w:tcPr>
          <w:p w14:paraId="35B176AB" w14:textId="77777777" w:rsidR="00BD0AC7" w:rsidRPr="00321285" w:rsidRDefault="00BD0AC7" w:rsidP="007F1C2E">
            <w:pPr>
              <w:spacing w:after="0" w:line="240" w:lineRule="auto"/>
              <w:rPr>
                <w:rFonts w:ascii="Arial" w:eastAsia="Times New Roman" w:hAnsi="Arial" w:cs="Arial"/>
                <w:sz w:val="14"/>
                <w:szCs w:val="14"/>
              </w:rPr>
            </w:pPr>
          </w:p>
        </w:tc>
        <w:tc>
          <w:tcPr>
            <w:tcW w:w="560" w:type="dxa"/>
            <w:gridSpan w:val="2"/>
            <w:tcMar>
              <w:top w:w="12" w:type="dxa"/>
              <w:left w:w="12" w:type="dxa"/>
              <w:bottom w:w="0" w:type="dxa"/>
              <w:right w:w="12" w:type="dxa"/>
            </w:tcMar>
            <w:vAlign w:val="center"/>
            <w:hideMark/>
          </w:tcPr>
          <w:p w14:paraId="74223C89" w14:textId="11779E83" w:rsidR="00BD0AC7" w:rsidRPr="00321285" w:rsidRDefault="00BD0AC7" w:rsidP="00243A8B">
            <w:pPr>
              <w:spacing w:after="0" w:line="240" w:lineRule="auto"/>
              <w:textAlignment w:val="bottom"/>
              <w:rPr>
                <w:rFonts w:ascii="Arial" w:eastAsia="Times New Roman" w:hAnsi="Arial" w:cs="Arial"/>
                <w:sz w:val="14"/>
                <w:szCs w:val="14"/>
              </w:rPr>
            </w:pPr>
          </w:p>
        </w:tc>
        <w:tc>
          <w:tcPr>
            <w:tcW w:w="149" w:type="dxa"/>
            <w:tcMar>
              <w:top w:w="12" w:type="dxa"/>
              <w:left w:w="12" w:type="dxa"/>
              <w:bottom w:w="0" w:type="dxa"/>
              <w:right w:w="12" w:type="dxa"/>
            </w:tcMar>
            <w:vAlign w:val="center"/>
            <w:hideMark/>
          </w:tcPr>
          <w:p w14:paraId="6079395F" w14:textId="3508C302" w:rsidR="00BD0AC7" w:rsidRPr="00321285" w:rsidRDefault="00BD0AC7" w:rsidP="007F1C2E">
            <w:pPr>
              <w:spacing w:after="0" w:line="240" w:lineRule="auto"/>
              <w:jc w:val="center"/>
              <w:textAlignment w:val="bottom"/>
              <w:rPr>
                <w:rFonts w:ascii="Arial" w:eastAsia="Times New Roman" w:hAnsi="Arial" w:cs="Arial"/>
                <w:sz w:val="14"/>
                <w:szCs w:val="14"/>
              </w:rPr>
            </w:pPr>
          </w:p>
        </w:tc>
        <w:tc>
          <w:tcPr>
            <w:tcW w:w="709" w:type="dxa"/>
            <w:gridSpan w:val="2"/>
            <w:tcMar>
              <w:top w:w="12" w:type="dxa"/>
              <w:left w:w="12" w:type="dxa"/>
              <w:bottom w:w="0" w:type="dxa"/>
              <w:right w:w="12" w:type="dxa"/>
            </w:tcMar>
            <w:vAlign w:val="center"/>
            <w:hideMark/>
          </w:tcPr>
          <w:p w14:paraId="259AD70B" w14:textId="2C2DFF24" w:rsidR="00BD0AC7" w:rsidRPr="00321285" w:rsidRDefault="00BD0AC7" w:rsidP="007F1C2E">
            <w:pPr>
              <w:spacing w:after="0" w:line="240" w:lineRule="auto"/>
              <w:textAlignment w:val="bottom"/>
              <w:rPr>
                <w:rFonts w:ascii="Arial" w:eastAsia="Times New Roman" w:hAnsi="Arial" w:cs="Arial"/>
                <w:sz w:val="14"/>
                <w:szCs w:val="14"/>
              </w:rPr>
            </w:pPr>
          </w:p>
        </w:tc>
        <w:tc>
          <w:tcPr>
            <w:tcW w:w="787" w:type="dxa"/>
            <w:tcMar>
              <w:top w:w="12" w:type="dxa"/>
              <w:left w:w="12" w:type="dxa"/>
              <w:bottom w:w="0" w:type="dxa"/>
              <w:right w:w="12" w:type="dxa"/>
            </w:tcMar>
            <w:vAlign w:val="center"/>
            <w:hideMark/>
          </w:tcPr>
          <w:p w14:paraId="40387931" w14:textId="7BA1D2A1" w:rsidR="00BD0AC7" w:rsidRPr="00321285" w:rsidRDefault="00BD0AC7" w:rsidP="007F1C2E">
            <w:pPr>
              <w:spacing w:after="0" w:line="240" w:lineRule="auto"/>
              <w:jc w:val="center"/>
              <w:textAlignment w:val="bottom"/>
              <w:rPr>
                <w:rFonts w:ascii="Arial" w:eastAsia="Times New Roman" w:hAnsi="Arial" w:cs="Arial"/>
                <w:sz w:val="14"/>
                <w:szCs w:val="14"/>
              </w:rPr>
            </w:pPr>
          </w:p>
        </w:tc>
      </w:tr>
      <w:tr w:rsidR="00401128" w:rsidRPr="007F1C2E" w14:paraId="77A3507D" w14:textId="77777777" w:rsidTr="000405F9">
        <w:trPr>
          <w:trHeight w:val="227"/>
        </w:trPr>
        <w:tc>
          <w:tcPr>
            <w:tcW w:w="793" w:type="dxa"/>
            <w:vMerge w:val="restart"/>
            <w:tcMar>
              <w:top w:w="15" w:type="dxa"/>
              <w:left w:w="15" w:type="dxa"/>
              <w:bottom w:w="0" w:type="dxa"/>
              <w:right w:w="15" w:type="dxa"/>
            </w:tcMar>
            <w:vAlign w:val="center"/>
            <w:hideMark/>
          </w:tcPr>
          <w:p w14:paraId="56C063FD" w14:textId="5E426185" w:rsidR="00BF0ACA" w:rsidRPr="007F1C2E" w:rsidRDefault="00BF0ACA" w:rsidP="007F1C2E">
            <w:pPr>
              <w:spacing w:after="0" w:line="240" w:lineRule="auto"/>
              <w:jc w:val="center"/>
              <w:textAlignment w:val="center"/>
              <w:rPr>
                <w:rFonts w:ascii="Arial" w:eastAsia="Times New Roman" w:hAnsi="Arial" w:cs="Arial"/>
                <w:sz w:val="36"/>
                <w:szCs w:val="36"/>
              </w:rPr>
            </w:pPr>
            <w:r w:rsidRPr="007F1C2E">
              <w:rPr>
                <w:rFonts w:ascii="Arial Nova" w:eastAsia="Times New Roman" w:hAnsi="Arial Nova" w:cs="Arial"/>
                <w:b/>
                <w:bCs/>
                <w:color w:val="000000"/>
                <w:kern w:val="24"/>
                <w:sz w:val="15"/>
                <w:szCs w:val="15"/>
              </w:rPr>
              <w:t>NEGATIVE</w:t>
            </w:r>
          </w:p>
        </w:tc>
        <w:tc>
          <w:tcPr>
            <w:tcW w:w="567" w:type="dxa"/>
            <w:tcMar>
              <w:top w:w="15" w:type="dxa"/>
              <w:left w:w="15" w:type="dxa"/>
              <w:bottom w:w="0" w:type="dxa"/>
              <w:right w:w="15" w:type="dxa"/>
            </w:tcMar>
            <w:vAlign w:val="center"/>
            <w:hideMark/>
          </w:tcPr>
          <w:p w14:paraId="2DC8C6BD" w14:textId="0A1A606E" w:rsidR="00BF0ACA" w:rsidRPr="00321285" w:rsidRDefault="00BF0ACA" w:rsidP="00BF0ACA">
            <w:pPr>
              <w:spacing w:after="0" w:line="240" w:lineRule="auto"/>
              <w:jc w:val="right"/>
              <w:rPr>
                <w:rFonts w:ascii="Times New Roman" w:eastAsia="Times New Roman" w:hAnsi="Times New Roman" w:cs="Times New Roman"/>
                <w:sz w:val="14"/>
                <w:szCs w:val="14"/>
              </w:rPr>
            </w:pPr>
            <w:r w:rsidRPr="00321285">
              <w:rPr>
                <w:rFonts w:ascii="Arial Nova Light" w:eastAsia="Times New Roman" w:hAnsi="Arial Nova Light" w:cs="Arial"/>
                <w:color w:val="000000"/>
                <w:kern w:val="24"/>
                <w:sz w:val="14"/>
                <w:szCs w:val="14"/>
              </w:rPr>
              <w:t xml:space="preserve">RT </w:t>
            </w:r>
          </w:p>
        </w:tc>
        <w:tc>
          <w:tcPr>
            <w:tcW w:w="227" w:type="dxa"/>
            <w:gridSpan w:val="3"/>
            <w:tcMar>
              <w:top w:w="15" w:type="dxa"/>
              <w:left w:w="15" w:type="dxa"/>
              <w:bottom w:w="0" w:type="dxa"/>
              <w:right w:w="15" w:type="dxa"/>
            </w:tcMar>
            <w:vAlign w:val="center"/>
            <w:hideMark/>
          </w:tcPr>
          <w:p w14:paraId="0A7D14BC" w14:textId="30F20BD7" w:rsidR="00BF0ACA" w:rsidRPr="00321285" w:rsidRDefault="00BF0ACA" w:rsidP="00BF0ACA">
            <w:pPr>
              <w:spacing w:after="0" w:line="240" w:lineRule="auto"/>
              <w:jc w:val="center"/>
              <w:rPr>
                <w:rFonts w:ascii="Times New Roman" w:eastAsia="Times New Roman" w:hAnsi="Times New Roman" w:cs="Times New Roman"/>
                <w:sz w:val="14"/>
                <w:szCs w:val="14"/>
              </w:rPr>
            </w:pPr>
            <w:r w:rsidRPr="00321285">
              <w:rPr>
                <w:rFonts w:ascii="Arial Nova Light" w:eastAsia="Times New Roman" w:hAnsi="Arial Nova Light" w:cs="Arial"/>
                <w:color w:val="000000"/>
                <w:kern w:val="24"/>
                <w:sz w:val="14"/>
                <w:szCs w:val="14"/>
              </w:rPr>
              <w:t>~</w:t>
            </w:r>
          </w:p>
        </w:tc>
        <w:tc>
          <w:tcPr>
            <w:tcW w:w="676" w:type="dxa"/>
            <w:tcMar>
              <w:top w:w="15" w:type="dxa"/>
              <w:left w:w="15" w:type="dxa"/>
              <w:bottom w:w="0" w:type="dxa"/>
              <w:right w:w="15" w:type="dxa"/>
            </w:tcMar>
            <w:vAlign w:val="center"/>
            <w:hideMark/>
          </w:tcPr>
          <w:p w14:paraId="7B911C20" w14:textId="50BD1391" w:rsidR="00BF0ACA" w:rsidRPr="00321285" w:rsidRDefault="00BF0ACA" w:rsidP="007F1C2E">
            <w:pPr>
              <w:spacing w:after="0" w:line="240" w:lineRule="auto"/>
              <w:rPr>
                <w:rFonts w:ascii="Times New Roman" w:eastAsia="Times New Roman" w:hAnsi="Times New Roman" w:cs="Times New Roman"/>
                <w:sz w:val="14"/>
                <w:szCs w:val="14"/>
              </w:rPr>
            </w:pPr>
            <w:r w:rsidRPr="00321285">
              <w:rPr>
                <w:rFonts w:ascii="Arial Nova Light" w:eastAsia="Times New Roman" w:hAnsi="Arial Nova Light" w:cs="Arial"/>
                <w:color w:val="000000"/>
                <w:kern w:val="24"/>
                <w:sz w:val="14"/>
                <w:szCs w:val="14"/>
              </w:rPr>
              <w:t xml:space="preserve">DMN </w:t>
            </w:r>
          </w:p>
        </w:tc>
        <w:tc>
          <w:tcPr>
            <w:tcW w:w="567" w:type="dxa"/>
            <w:tcMar>
              <w:top w:w="15" w:type="dxa"/>
              <w:left w:w="15" w:type="dxa"/>
              <w:bottom w:w="0" w:type="dxa"/>
              <w:right w:w="15" w:type="dxa"/>
            </w:tcMar>
            <w:vAlign w:val="center"/>
            <w:hideMark/>
          </w:tcPr>
          <w:p w14:paraId="08F101CC" w14:textId="315FC54E" w:rsidR="00BF0ACA" w:rsidRPr="00321285" w:rsidRDefault="00BF0ACA" w:rsidP="007F1C2E">
            <w:pPr>
              <w:spacing w:after="0" w:line="240" w:lineRule="auto"/>
              <w:rPr>
                <w:rFonts w:ascii="Times New Roman" w:eastAsia="Times New Roman" w:hAnsi="Times New Roman" w:cs="Times New Roman"/>
                <w:sz w:val="14"/>
                <w:szCs w:val="14"/>
              </w:rPr>
            </w:pPr>
            <w:r w:rsidRPr="00321285">
              <w:rPr>
                <w:rFonts w:ascii="Arial Nova Light" w:eastAsia="Times New Roman" w:hAnsi="Arial Nova Light" w:cs="Arial"/>
                <w:color w:val="000000"/>
                <w:kern w:val="24"/>
                <w:sz w:val="14"/>
                <w:szCs w:val="14"/>
              </w:rPr>
              <w:t xml:space="preserve">  1.0001</w:t>
            </w:r>
          </w:p>
        </w:tc>
        <w:tc>
          <w:tcPr>
            <w:tcW w:w="377" w:type="dxa"/>
            <w:gridSpan w:val="2"/>
            <w:tcMar>
              <w:top w:w="15" w:type="dxa"/>
              <w:left w:w="15" w:type="dxa"/>
              <w:bottom w:w="0" w:type="dxa"/>
              <w:right w:w="15" w:type="dxa"/>
            </w:tcMar>
            <w:vAlign w:val="center"/>
            <w:hideMark/>
          </w:tcPr>
          <w:p w14:paraId="20DEA07D" w14:textId="77777777" w:rsidR="00BF0ACA" w:rsidRPr="00321285" w:rsidRDefault="00BF0ACA" w:rsidP="007F1C2E">
            <w:pPr>
              <w:spacing w:after="0" w:line="240" w:lineRule="auto"/>
              <w:rPr>
                <w:rFonts w:ascii="Times New Roman" w:eastAsia="Times New Roman" w:hAnsi="Times New Roman" w:cs="Times New Roman"/>
                <w:sz w:val="14"/>
                <w:szCs w:val="14"/>
              </w:rPr>
            </w:pPr>
          </w:p>
        </w:tc>
        <w:tc>
          <w:tcPr>
            <w:tcW w:w="567" w:type="dxa"/>
            <w:gridSpan w:val="2"/>
            <w:tcMar>
              <w:top w:w="15" w:type="dxa"/>
              <w:left w:w="15" w:type="dxa"/>
              <w:bottom w:w="0" w:type="dxa"/>
              <w:right w:w="15" w:type="dxa"/>
            </w:tcMar>
            <w:vAlign w:val="center"/>
            <w:hideMark/>
          </w:tcPr>
          <w:p w14:paraId="17BFA9CA" w14:textId="41F7FF0E" w:rsidR="00BF0ACA" w:rsidRPr="00321285" w:rsidRDefault="00BF0ACA" w:rsidP="00BF0ACA">
            <w:pPr>
              <w:spacing w:after="0" w:line="240" w:lineRule="auto"/>
              <w:jc w:val="right"/>
              <w:rPr>
                <w:rFonts w:ascii="Times New Roman" w:eastAsia="Times New Roman" w:hAnsi="Times New Roman" w:cs="Times New Roman"/>
                <w:sz w:val="14"/>
                <w:szCs w:val="14"/>
              </w:rPr>
            </w:pPr>
            <w:r w:rsidRPr="00321285">
              <w:rPr>
                <w:rFonts w:ascii="Arial Nova Light" w:eastAsia="Times New Roman" w:hAnsi="Arial Nova Light" w:cs="Arial"/>
                <w:color w:val="000000"/>
                <w:kern w:val="24"/>
                <w:sz w:val="14"/>
                <w:szCs w:val="14"/>
              </w:rPr>
              <w:t xml:space="preserve">RT </w:t>
            </w:r>
          </w:p>
        </w:tc>
        <w:tc>
          <w:tcPr>
            <w:tcW w:w="283" w:type="dxa"/>
            <w:gridSpan w:val="3"/>
            <w:tcMar>
              <w:top w:w="15" w:type="dxa"/>
              <w:left w:w="15" w:type="dxa"/>
              <w:bottom w:w="0" w:type="dxa"/>
              <w:right w:w="15" w:type="dxa"/>
            </w:tcMar>
            <w:vAlign w:val="center"/>
            <w:hideMark/>
          </w:tcPr>
          <w:p w14:paraId="2EE15DB6" w14:textId="6200976C" w:rsidR="00BF0ACA" w:rsidRPr="00321285" w:rsidRDefault="00BF0ACA" w:rsidP="00BF0ACA">
            <w:pPr>
              <w:spacing w:after="0" w:line="240" w:lineRule="auto"/>
              <w:jc w:val="center"/>
              <w:rPr>
                <w:rFonts w:ascii="Times New Roman" w:eastAsia="Times New Roman" w:hAnsi="Times New Roman" w:cs="Times New Roman"/>
                <w:sz w:val="14"/>
                <w:szCs w:val="14"/>
              </w:rPr>
            </w:pPr>
            <w:r w:rsidRPr="00321285">
              <w:rPr>
                <w:rFonts w:ascii="Arial Nova Light" w:eastAsia="Times New Roman" w:hAnsi="Arial Nova Light" w:cs="Arial"/>
                <w:color w:val="000000"/>
                <w:kern w:val="24"/>
                <w:sz w:val="14"/>
                <w:szCs w:val="14"/>
              </w:rPr>
              <w:t>~</w:t>
            </w:r>
          </w:p>
        </w:tc>
        <w:tc>
          <w:tcPr>
            <w:tcW w:w="616" w:type="dxa"/>
            <w:tcMar>
              <w:top w:w="15" w:type="dxa"/>
              <w:left w:w="15" w:type="dxa"/>
              <w:bottom w:w="0" w:type="dxa"/>
              <w:right w:w="15" w:type="dxa"/>
            </w:tcMar>
            <w:vAlign w:val="center"/>
            <w:hideMark/>
          </w:tcPr>
          <w:p w14:paraId="16D4D2DB" w14:textId="4BBDFFA6" w:rsidR="00BF0ACA" w:rsidRPr="00321285" w:rsidRDefault="00BF0ACA" w:rsidP="007F1C2E">
            <w:pPr>
              <w:spacing w:after="0" w:line="240" w:lineRule="auto"/>
              <w:rPr>
                <w:rFonts w:ascii="Times New Roman" w:eastAsia="Times New Roman" w:hAnsi="Times New Roman" w:cs="Times New Roman"/>
                <w:sz w:val="14"/>
                <w:szCs w:val="14"/>
              </w:rPr>
            </w:pPr>
            <w:r w:rsidRPr="00321285">
              <w:rPr>
                <w:rFonts w:ascii="Arial Nova Light" w:eastAsia="Times New Roman" w:hAnsi="Arial Nova Light" w:cs="Arial"/>
                <w:color w:val="000000"/>
                <w:kern w:val="24"/>
                <w:sz w:val="14"/>
                <w:szCs w:val="14"/>
              </w:rPr>
              <w:t xml:space="preserve">DMN </w:t>
            </w:r>
          </w:p>
        </w:tc>
        <w:tc>
          <w:tcPr>
            <w:tcW w:w="793" w:type="dxa"/>
            <w:gridSpan w:val="2"/>
            <w:tcMar>
              <w:top w:w="15" w:type="dxa"/>
              <w:left w:w="15" w:type="dxa"/>
              <w:bottom w:w="0" w:type="dxa"/>
              <w:right w:w="15" w:type="dxa"/>
            </w:tcMar>
            <w:vAlign w:val="center"/>
            <w:hideMark/>
          </w:tcPr>
          <w:p w14:paraId="7DA9D6D3" w14:textId="020D0CA3" w:rsidR="00BF0ACA" w:rsidRPr="00321285" w:rsidRDefault="00BF0ACA" w:rsidP="007F49B9">
            <w:pPr>
              <w:spacing w:after="0" w:line="240" w:lineRule="auto"/>
              <w:jc w:val="center"/>
              <w:rPr>
                <w:rFonts w:ascii="Times New Roman" w:eastAsia="Times New Roman" w:hAnsi="Times New Roman" w:cs="Times New Roman"/>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0002</w:t>
            </w:r>
          </w:p>
        </w:tc>
      </w:tr>
      <w:tr w:rsidR="00401128" w:rsidRPr="007F1C2E" w14:paraId="0C2E0F09" w14:textId="77777777" w:rsidTr="000405F9">
        <w:trPr>
          <w:trHeight w:val="227"/>
        </w:trPr>
        <w:tc>
          <w:tcPr>
            <w:tcW w:w="793" w:type="dxa"/>
            <w:vMerge/>
            <w:tcMar>
              <w:top w:w="12" w:type="dxa"/>
              <w:left w:w="12" w:type="dxa"/>
              <w:bottom w:w="0" w:type="dxa"/>
              <w:right w:w="12" w:type="dxa"/>
            </w:tcMar>
            <w:vAlign w:val="center"/>
            <w:hideMark/>
          </w:tcPr>
          <w:p w14:paraId="4F53C4B8" w14:textId="4E20E01C" w:rsidR="00BF0ACA" w:rsidRPr="007F1C2E" w:rsidRDefault="00BF0ACA" w:rsidP="007F1C2E">
            <w:pPr>
              <w:spacing w:after="0" w:line="240" w:lineRule="auto"/>
              <w:jc w:val="center"/>
              <w:textAlignment w:val="center"/>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5BAEA3AE" w14:textId="486DD297"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RT </w:t>
            </w:r>
          </w:p>
        </w:tc>
        <w:tc>
          <w:tcPr>
            <w:tcW w:w="227" w:type="dxa"/>
            <w:gridSpan w:val="3"/>
            <w:tcMar>
              <w:top w:w="12" w:type="dxa"/>
              <w:left w:w="12" w:type="dxa"/>
              <w:bottom w:w="0" w:type="dxa"/>
              <w:right w:w="12" w:type="dxa"/>
            </w:tcMar>
            <w:vAlign w:val="center"/>
            <w:hideMark/>
          </w:tcPr>
          <w:p w14:paraId="55CA2612" w14:textId="5A903C2A"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472374E7" w14:textId="24EE53AB"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SN-SMN </w:t>
            </w:r>
          </w:p>
        </w:tc>
        <w:tc>
          <w:tcPr>
            <w:tcW w:w="567" w:type="dxa"/>
            <w:tcMar>
              <w:top w:w="12" w:type="dxa"/>
              <w:left w:w="12" w:type="dxa"/>
              <w:bottom w:w="0" w:type="dxa"/>
              <w:right w:w="12" w:type="dxa"/>
            </w:tcMar>
            <w:vAlign w:val="center"/>
            <w:hideMark/>
          </w:tcPr>
          <w:p w14:paraId="36489F21" w14:textId="632B3F2B" w:rsidR="00BF0ACA" w:rsidRPr="00321285" w:rsidRDefault="00BF0ACA"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0.9999</w:t>
            </w:r>
          </w:p>
        </w:tc>
        <w:tc>
          <w:tcPr>
            <w:tcW w:w="377" w:type="dxa"/>
            <w:gridSpan w:val="2"/>
            <w:tcMar>
              <w:top w:w="12" w:type="dxa"/>
              <w:left w:w="12" w:type="dxa"/>
              <w:bottom w:w="0" w:type="dxa"/>
              <w:right w:w="12" w:type="dxa"/>
            </w:tcMar>
            <w:vAlign w:val="center"/>
            <w:hideMark/>
          </w:tcPr>
          <w:p w14:paraId="1B0D8D55" w14:textId="77777777" w:rsidR="00BF0ACA" w:rsidRPr="00321285" w:rsidRDefault="00BF0ACA"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71F3AF45" w14:textId="514FE7DA"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RT </w:t>
            </w:r>
          </w:p>
        </w:tc>
        <w:tc>
          <w:tcPr>
            <w:tcW w:w="283" w:type="dxa"/>
            <w:gridSpan w:val="3"/>
            <w:tcMar>
              <w:top w:w="12" w:type="dxa"/>
              <w:left w:w="12" w:type="dxa"/>
              <w:bottom w:w="0" w:type="dxa"/>
              <w:right w:w="12" w:type="dxa"/>
            </w:tcMar>
            <w:vAlign w:val="center"/>
            <w:hideMark/>
          </w:tcPr>
          <w:p w14:paraId="2C97EF84" w14:textId="6A915B75"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5BCC61C2" w14:textId="5B663E6D"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SN-SMN </w:t>
            </w:r>
          </w:p>
        </w:tc>
        <w:tc>
          <w:tcPr>
            <w:tcW w:w="793" w:type="dxa"/>
            <w:gridSpan w:val="2"/>
            <w:tcMar>
              <w:top w:w="12" w:type="dxa"/>
              <w:left w:w="12" w:type="dxa"/>
              <w:bottom w:w="0" w:type="dxa"/>
              <w:right w:w="12" w:type="dxa"/>
            </w:tcMar>
            <w:vAlign w:val="center"/>
            <w:hideMark/>
          </w:tcPr>
          <w:p w14:paraId="4ACF4244" w14:textId="2CEB9F10" w:rsidR="00BF0ACA"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0001</w:t>
            </w:r>
          </w:p>
        </w:tc>
      </w:tr>
      <w:tr w:rsidR="00401128" w:rsidRPr="007F1C2E" w14:paraId="200094DC" w14:textId="77777777" w:rsidTr="000405F9">
        <w:trPr>
          <w:trHeight w:val="227"/>
        </w:trPr>
        <w:tc>
          <w:tcPr>
            <w:tcW w:w="793" w:type="dxa"/>
            <w:vMerge/>
            <w:vAlign w:val="center"/>
            <w:hideMark/>
          </w:tcPr>
          <w:p w14:paraId="5E038810" w14:textId="77777777" w:rsidR="00BF0ACA" w:rsidRPr="007F1C2E" w:rsidRDefault="00BF0ACA"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4887A5B4" w14:textId="3D4708C7"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RT </w:t>
            </w:r>
          </w:p>
        </w:tc>
        <w:tc>
          <w:tcPr>
            <w:tcW w:w="227" w:type="dxa"/>
            <w:gridSpan w:val="3"/>
            <w:tcMar>
              <w:top w:w="12" w:type="dxa"/>
              <w:left w:w="12" w:type="dxa"/>
              <w:bottom w:w="0" w:type="dxa"/>
              <w:right w:w="12" w:type="dxa"/>
            </w:tcMar>
            <w:vAlign w:val="center"/>
            <w:hideMark/>
          </w:tcPr>
          <w:p w14:paraId="16ECC6B5" w14:textId="56CD16BE"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148FB8D7" w14:textId="196114C4"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 VIS </w:t>
            </w:r>
          </w:p>
        </w:tc>
        <w:tc>
          <w:tcPr>
            <w:tcW w:w="567" w:type="dxa"/>
            <w:tcMar>
              <w:top w:w="12" w:type="dxa"/>
              <w:left w:w="12" w:type="dxa"/>
              <w:bottom w:w="0" w:type="dxa"/>
              <w:right w:w="12" w:type="dxa"/>
            </w:tcMar>
            <w:vAlign w:val="center"/>
            <w:hideMark/>
          </w:tcPr>
          <w:p w14:paraId="68B2D496" w14:textId="1DA84947" w:rsidR="00BF0ACA" w:rsidRPr="00321285" w:rsidRDefault="00BF0ACA"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1.0003</w:t>
            </w:r>
          </w:p>
        </w:tc>
        <w:tc>
          <w:tcPr>
            <w:tcW w:w="377" w:type="dxa"/>
            <w:gridSpan w:val="2"/>
            <w:tcMar>
              <w:top w:w="12" w:type="dxa"/>
              <w:left w:w="12" w:type="dxa"/>
              <w:bottom w:w="0" w:type="dxa"/>
              <w:right w:w="12" w:type="dxa"/>
            </w:tcMar>
            <w:vAlign w:val="center"/>
            <w:hideMark/>
          </w:tcPr>
          <w:p w14:paraId="2F927F72" w14:textId="77777777" w:rsidR="00BF0ACA" w:rsidRPr="00321285" w:rsidRDefault="00BF0ACA"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2230030B" w14:textId="4A00685A"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RT </w:t>
            </w:r>
          </w:p>
        </w:tc>
        <w:tc>
          <w:tcPr>
            <w:tcW w:w="283" w:type="dxa"/>
            <w:gridSpan w:val="3"/>
            <w:tcMar>
              <w:top w:w="12" w:type="dxa"/>
              <w:left w:w="12" w:type="dxa"/>
              <w:bottom w:w="0" w:type="dxa"/>
              <w:right w:w="12" w:type="dxa"/>
            </w:tcMar>
            <w:vAlign w:val="center"/>
            <w:hideMark/>
          </w:tcPr>
          <w:p w14:paraId="26F1938A" w14:textId="5E64AA50"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1CB5E71B" w14:textId="6B9818A4"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 VIS </w:t>
            </w:r>
          </w:p>
        </w:tc>
        <w:tc>
          <w:tcPr>
            <w:tcW w:w="793" w:type="dxa"/>
            <w:gridSpan w:val="2"/>
            <w:tcMar>
              <w:top w:w="12" w:type="dxa"/>
              <w:left w:w="12" w:type="dxa"/>
              <w:bottom w:w="0" w:type="dxa"/>
              <w:right w:w="12" w:type="dxa"/>
            </w:tcMar>
            <w:vAlign w:val="center"/>
            <w:hideMark/>
          </w:tcPr>
          <w:p w14:paraId="096FC5B6" w14:textId="0A955310" w:rsidR="00BF0ACA"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9999</w:t>
            </w:r>
          </w:p>
        </w:tc>
      </w:tr>
      <w:tr w:rsidR="00401128" w:rsidRPr="007F1C2E" w14:paraId="69BD0FC5" w14:textId="77777777" w:rsidTr="000405F9">
        <w:trPr>
          <w:trHeight w:val="227"/>
        </w:trPr>
        <w:tc>
          <w:tcPr>
            <w:tcW w:w="793" w:type="dxa"/>
            <w:vMerge/>
            <w:vAlign w:val="center"/>
            <w:hideMark/>
          </w:tcPr>
          <w:p w14:paraId="515B892C" w14:textId="77777777" w:rsidR="00BF0ACA" w:rsidRPr="007F1C2E" w:rsidRDefault="00BF0ACA"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3FAA413D" w14:textId="662405E5"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RT</w:t>
            </w:r>
          </w:p>
        </w:tc>
        <w:tc>
          <w:tcPr>
            <w:tcW w:w="227" w:type="dxa"/>
            <w:gridSpan w:val="3"/>
            <w:tcMar>
              <w:top w:w="12" w:type="dxa"/>
              <w:left w:w="12" w:type="dxa"/>
              <w:bottom w:w="0" w:type="dxa"/>
              <w:right w:w="12" w:type="dxa"/>
            </w:tcMar>
            <w:vAlign w:val="center"/>
            <w:hideMark/>
          </w:tcPr>
          <w:p w14:paraId="01959C5A" w14:textId="05C71451"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639BDE58" w14:textId="11A46640"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FPN </w:t>
            </w:r>
          </w:p>
        </w:tc>
        <w:tc>
          <w:tcPr>
            <w:tcW w:w="567" w:type="dxa"/>
            <w:tcMar>
              <w:top w:w="12" w:type="dxa"/>
              <w:left w:w="12" w:type="dxa"/>
              <w:bottom w:w="0" w:type="dxa"/>
              <w:right w:w="12" w:type="dxa"/>
            </w:tcMar>
            <w:vAlign w:val="center"/>
            <w:hideMark/>
          </w:tcPr>
          <w:p w14:paraId="6DADB1E8" w14:textId="69C0FADF" w:rsidR="00BF0ACA" w:rsidRPr="00321285" w:rsidRDefault="00BF0ACA"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1.0000</w:t>
            </w:r>
          </w:p>
        </w:tc>
        <w:tc>
          <w:tcPr>
            <w:tcW w:w="377" w:type="dxa"/>
            <w:gridSpan w:val="2"/>
            <w:tcMar>
              <w:top w:w="12" w:type="dxa"/>
              <w:left w:w="12" w:type="dxa"/>
              <w:bottom w:w="0" w:type="dxa"/>
              <w:right w:w="12" w:type="dxa"/>
            </w:tcMar>
            <w:vAlign w:val="center"/>
            <w:hideMark/>
          </w:tcPr>
          <w:p w14:paraId="3B8EF1B7" w14:textId="77777777" w:rsidR="00BF0ACA" w:rsidRPr="00321285" w:rsidRDefault="00BF0ACA"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75DBCAA0" w14:textId="6F7E183A"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RT</w:t>
            </w:r>
          </w:p>
        </w:tc>
        <w:tc>
          <w:tcPr>
            <w:tcW w:w="283" w:type="dxa"/>
            <w:gridSpan w:val="3"/>
            <w:tcMar>
              <w:top w:w="12" w:type="dxa"/>
              <w:left w:w="12" w:type="dxa"/>
              <w:bottom w:w="0" w:type="dxa"/>
              <w:right w:w="12" w:type="dxa"/>
            </w:tcMar>
            <w:vAlign w:val="center"/>
            <w:hideMark/>
          </w:tcPr>
          <w:p w14:paraId="0BF95177" w14:textId="30B019F1"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76B70716" w14:textId="219EE8A7"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793" w:type="dxa"/>
            <w:gridSpan w:val="2"/>
            <w:tcMar>
              <w:top w:w="12" w:type="dxa"/>
              <w:left w:w="12" w:type="dxa"/>
              <w:bottom w:w="0" w:type="dxa"/>
              <w:right w:w="12" w:type="dxa"/>
            </w:tcMar>
            <w:vAlign w:val="center"/>
            <w:hideMark/>
          </w:tcPr>
          <w:p w14:paraId="6697D46C" w14:textId="28C37D90" w:rsidR="00BF0ACA"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0001</w:t>
            </w:r>
          </w:p>
        </w:tc>
      </w:tr>
      <w:tr w:rsidR="00401128" w:rsidRPr="007F1C2E" w14:paraId="401C1E0F" w14:textId="77777777" w:rsidTr="000405F9">
        <w:trPr>
          <w:trHeight w:val="227"/>
        </w:trPr>
        <w:tc>
          <w:tcPr>
            <w:tcW w:w="793" w:type="dxa"/>
            <w:vMerge/>
            <w:vAlign w:val="center"/>
            <w:hideMark/>
          </w:tcPr>
          <w:p w14:paraId="1512DEEC" w14:textId="77777777" w:rsidR="00BF0ACA" w:rsidRPr="007F1C2E" w:rsidRDefault="00BF0ACA"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0FFEBBDC" w14:textId="58793CF5"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227" w:type="dxa"/>
            <w:gridSpan w:val="3"/>
            <w:tcMar>
              <w:top w:w="12" w:type="dxa"/>
              <w:left w:w="12" w:type="dxa"/>
              <w:bottom w:w="0" w:type="dxa"/>
              <w:right w:w="12" w:type="dxa"/>
            </w:tcMar>
            <w:vAlign w:val="center"/>
            <w:hideMark/>
          </w:tcPr>
          <w:p w14:paraId="3A799C46" w14:textId="170739BE"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666CE97E" w14:textId="08BF21C2"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567" w:type="dxa"/>
            <w:tcMar>
              <w:top w:w="12" w:type="dxa"/>
              <w:left w:w="12" w:type="dxa"/>
              <w:bottom w:w="0" w:type="dxa"/>
              <w:right w:w="12" w:type="dxa"/>
            </w:tcMar>
            <w:vAlign w:val="center"/>
            <w:hideMark/>
          </w:tcPr>
          <w:p w14:paraId="7B466C39" w14:textId="63101980" w:rsidR="00BF0ACA" w:rsidRPr="00321285" w:rsidRDefault="00BF0ACA"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0.9999</w:t>
            </w:r>
          </w:p>
        </w:tc>
        <w:tc>
          <w:tcPr>
            <w:tcW w:w="377" w:type="dxa"/>
            <w:gridSpan w:val="2"/>
            <w:tcMar>
              <w:top w:w="12" w:type="dxa"/>
              <w:left w:w="12" w:type="dxa"/>
              <w:bottom w:w="0" w:type="dxa"/>
              <w:right w:w="12" w:type="dxa"/>
            </w:tcMar>
            <w:vAlign w:val="center"/>
            <w:hideMark/>
          </w:tcPr>
          <w:p w14:paraId="57B2C4A9" w14:textId="77777777" w:rsidR="00BF0ACA" w:rsidRPr="00321285" w:rsidRDefault="00BF0ACA"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002F6E46" w14:textId="2DDC20AC"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283" w:type="dxa"/>
            <w:gridSpan w:val="3"/>
            <w:tcMar>
              <w:top w:w="12" w:type="dxa"/>
              <w:left w:w="12" w:type="dxa"/>
              <w:bottom w:w="0" w:type="dxa"/>
              <w:right w:w="12" w:type="dxa"/>
            </w:tcMar>
            <w:vAlign w:val="center"/>
            <w:hideMark/>
          </w:tcPr>
          <w:p w14:paraId="36A635F8" w14:textId="16AA609B"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217129F6" w14:textId="043BC4F8"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793" w:type="dxa"/>
            <w:gridSpan w:val="2"/>
            <w:tcMar>
              <w:top w:w="12" w:type="dxa"/>
              <w:left w:w="12" w:type="dxa"/>
              <w:bottom w:w="0" w:type="dxa"/>
              <w:right w:w="12" w:type="dxa"/>
            </w:tcMar>
            <w:vAlign w:val="center"/>
            <w:hideMark/>
          </w:tcPr>
          <w:p w14:paraId="0D639371" w14:textId="29DCEE48" w:rsidR="00BF0ACA"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9999</w:t>
            </w:r>
          </w:p>
        </w:tc>
      </w:tr>
      <w:tr w:rsidR="00401128" w:rsidRPr="007F1C2E" w14:paraId="5B875C17" w14:textId="77777777" w:rsidTr="000405F9">
        <w:trPr>
          <w:trHeight w:val="227"/>
        </w:trPr>
        <w:tc>
          <w:tcPr>
            <w:tcW w:w="793" w:type="dxa"/>
            <w:vMerge/>
            <w:vAlign w:val="center"/>
            <w:hideMark/>
          </w:tcPr>
          <w:p w14:paraId="11B9EE48" w14:textId="77777777" w:rsidR="00BF0ACA" w:rsidRPr="007F1C2E" w:rsidRDefault="00BF0ACA"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24F708EA" w14:textId="5DF24D84"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227" w:type="dxa"/>
            <w:gridSpan w:val="3"/>
            <w:tcMar>
              <w:top w:w="12" w:type="dxa"/>
              <w:left w:w="12" w:type="dxa"/>
              <w:bottom w:w="0" w:type="dxa"/>
              <w:right w:w="12" w:type="dxa"/>
            </w:tcMar>
            <w:vAlign w:val="center"/>
            <w:hideMark/>
          </w:tcPr>
          <w:p w14:paraId="341DBACC" w14:textId="674DEC0E"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7393EA04" w14:textId="6013FED6"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SN-SMN </w:t>
            </w:r>
          </w:p>
        </w:tc>
        <w:tc>
          <w:tcPr>
            <w:tcW w:w="567" w:type="dxa"/>
            <w:tcMar>
              <w:top w:w="12" w:type="dxa"/>
              <w:left w:w="12" w:type="dxa"/>
              <w:bottom w:w="0" w:type="dxa"/>
              <w:right w:w="12" w:type="dxa"/>
            </w:tcMar>
            <w:vAlign w:val="center"/>
            <w:hideMark/>
          </w:tcPr>
          <w:p w14:paraId="0C85875A" w14:textId="0997D22D" w:rsidR="00BF0ACA" w:rsidRPr="00321285" w:rsidRDefault="00BF0ACA"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0.9998</w:t>
            </w:r>
          </w:p>
        </w:tc>
        <w:tc>
          <w:tcPr>
            <w:tcW w:w="377" w:type="dxa"/>
            <w:gridSpan w:val="2"/>
            <w:tcMar>
              <w:top w:w="12" w:type="dxa"/>
              <w:left w:w="12" w:type="dxa"/>
              <w:bottom w:w="0" w:type="dxa"/>
              <w:right w:w="12" w:type="dxa"/>
            </w:tcMar>
            <w:vAlign w:val="center"/>
            <w:hideMark/>
          </w:tcPr>
          <w:p w14:paraId="79A650BF" w14:textId="77777777" w:rsidR="00BF0ACA" w:rsidRPr="00321285" w:rsidRDefault="00BF0ACA"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7C74B368" w14:textId="78FD150E"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283" w:type="dxa"/>
            <w:gridSpan w:val="3"/>
            <w:tcMar>
              <w:top w:w="12" w:type="dxa"/>
              <w:left w:w="12" w:type="dxa"/>
              <w:bottom w:w="0" w:type="dxa"/>
              <w:right w:w="12" w:type="dxa"/>
            </w:tcMar>
            <w:vAlign w:val="center"/>
            <w:hideMark/>
          </w:tcPr>
          <w:p w14:paraId="24139F15" w14:textId="2FE2363C"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1FCABDAD" w14:textId="11B2BFD5"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SN-SMN </w:t>
            </w:r>
          </w:p>
        </w:tc>
        <w:tc>
          <w:tcPr>
            <w:tcW w:w="793" w:type="dxa"/>
            <w:gridSpan w:val="2"/>
            <w:tcMar>
              <w:top w:w="12" w:type="dxa"/>
              <w:left w:w="12" w:type="dxa"/>
              <w:bottom w:w="0" w:type="dxa"/>
              <w:right w:w="12" w:type="dxa"/>
            </w:tcMar>
            <w:vAlign w:val="center"/>
            <w:hideMark/>
          </w:tcPr>
          <w:p w14:paraId="3FDB4F8B" w14:textId="0030E86F" w:rsidR="00BF0ACA"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0002</w:t>
            </w:r>
          </w:p>
        </w:tc>
      </w:tr>
      <w:tr w:rsidR="00401128" w:rsidRPr="007F1C2E" w14:paraId="75C3105E" w14:textId="77777777" w:rsidTr="000405F9">
        <w:trPr>
          <w:trHeight w:val="227"/>
        </w:trPr>
        <w:tc>
          <w:tcPr>
            <w:tcW w:w="793" w:type="dxa"/>
            <w:vMerge/>
            <w:vAlign w:val="center"/>
            <w:hideMark/>
          </w:tcPr>
          <w:p w14:paraId="72E4BAF7" w14:textId="77777777" w:rsidR="00BF0ACA" w:rsidRPr="007F1C2E" w:rsidRDefault="00BF0ACA"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4BE5830D" w14:textId="1B070305"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227" w:type="dxa"/>
            <w:gridSpan w:val="3"/>
            <w:tcMar>
              <w:top w:w="12" w:type="dxa"/>
              <w:left w:w="12" w:type="dxa"/>
              <w:bottom w:w="0" w:type="dxa"/>
              <w:right w:w="12" w:type="dxa"/>
            </w:tcMar>
            <w:vAlign w:val="center"/>
            <w:hideMark/>
          </w:tcPr>
          <w:p w14:paraId="3EE16429" w14:textId="117A48C6"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67CC5BF3" w14:textId="7D0D23B5"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567" w:type="dxa"/>
            <w:tcMar>
              <w:top w:w="12" w:type="dxa"/>
              <w:left w:w="12" w:type="dxa"/>
              <w:bottom w:w="0" w:type="dxa"/>
              <w:right w:w="12" w:type="dxa"/>
            </w:tcMar>
            <w:vAlign w:val="center"/>
            <w:hideMark/>
          </w:tcPr>
          <w:p w14:paraId="25F05810" w14:textId="1FFB626E" w:rsidR="00BF0ACA" w:rsidRPr="00321285" w:rsidRDefault="00BF0ACA"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0.9999</w:t>
            </w:r>
          </w:p>
        </w:tc>
        <w:tc>
          <w:tcPr>
            <w:tcW w:w="377" w:type="dxa"/>
            <w:gridSpan w:val="2"/>
            <w:tcMar>
              <w:top w:w="12" w:type="dxa"/>
              <w:left w:w="12" w:type="dxa"/>
              <w:bottom w:w="0" w:type="dxa"/>
              <w:right w:w="12" w:type="dxa"/>
            </w:tcMar>
            <w:vAlign w:val="center"/>
            <w:hideMark/>
          </w:tcPr>
          <w:p w14:paraId="106F2F0A" w14:textId="77777777" w:rsidR="00BF0ACA" w:rsidRPr="00321285" w:rsidRDefault="00BF0ACA"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146C4237" w14:textId="059AC576"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283" w:type="dxa"/>
            <w:gridSpan w:val="3"/>
            <w:tcMar>
              <w:top w:w="12" w:type="dxa"/>
              <w:left w:w="12" w:type="dxa"/>
              <w:bottom w:w="0" w:type="dxa"/>
              <w:right w:w="12" w:type="dxa"/>
            </w:tcMar>
            <w:vAlign w:val="center"/>
            <w:hideMark/>
          </w:tcPr>
          <w:p w14:paraId="1834F892" w14:textId="1BB0F3A3"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4330C28B" w14:textId="29691B16"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793" w:type="dxa"/>
            <w:gridSpan w:val="2"/>
            <w:tcMar>
              <w:top w:w="12" w:type="dxa"/>
              <w:left w:w="12" w:type="dxa"/>
              <w:bottom w:w="0" w:type="dxa"/>
              <w:right w:w="12" w:type="dxa"/>
            </w:tcMar>
            <w:vAlign w:val="center"/>
            <w:hideMark/>
          </w:tcPr>
          <w:p w14:paraId="40A42F9A" w14:textId="2A6D0425" w:rsidR="00BF0ACA"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9999</w:t>
            </w:r>
          </w:p>
        </w:tc>
      </w:tr>
      <w:tr w:rsidR="00401128" w:rsidRPr="007F1C2E" w14:paraId="1FB02498" w14:textId="77777777" w:rsidTr="000405F9">
        <w:trPr>
          <w:trHeight w:val="227"/>
        </w:trPr>
        <w:tc>
          <w:tcPr>
            <w:tcW w:w="793" w:type="dxa"/>
            <w:vMerge/>
            <w:vAlign w:val="center"/>
            <w:hideMark/>
          </w:tcPr>
          <w:p w14:paraId="5757D5CA" w14:textId="77777777" w:rsidR="00BF0ACA" w:rsidRPr="007F1C2E" w:rsidRDefault="00BF0ACA"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5FB19919" w14:textId="686D315D"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227" w:type="dxa"/>
            <w:gridSpan w:val="3"/>
            <w:tcMar>
              <w:top w:w="12" w:type="dxa"/>
              <w:left w:w="12" w:type="dxa"/>
              <w:bottom w:w="0" w:type="dxa"/>
              <w:right w:w="12" w:type="dxa"/>
            </w:tcMar>
            <w:vAlign w:val="center"/>
            <w:hideMark/>
          </w:tcPr>
          <w:p w14:paraId="3B4B3171" w14:textId="1805DC26"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4EB4A254" w14:textId="7F207074"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567" w:type="dxa"/>
            <w:tcMar>
              <w:top w:w="12" w:type="dxa"/>
              <w:left w:w="12" w:type="dxa"/>
              <w:bottom w:w="0" w:type="dxa"/>
              <w:right w:w="12" w:type="dxa"/>
            </w:tcMar>
            <w:vAlign w:val="center"/>
            <w:hideMark/>
          </w:tcPr>
          <w:p w14:paraId="02C44809" w14:textId="1EAD39DB" w:rsidR="00BF0ACA" w:rsidRPr="00321285" w:rsidRDefault="00BF0ACA"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0.9999</w:t>
            </w:r>
          </w:p>
        </w:tc>
        <w:tc>
          <w:tcPr>
            <w:tcW w:w="377" w:type="dxa"/>
            <w:gridSpan w:val="2"/>
            <w:tcMar>
              <w:top w:w="12" w:type="dxa"/>
              <w:left w:w="12" w:type="dxa"/>
              <w:bottom w:w="0" w:type="dxa"/>
              <w:right w:w="12" w:type="dxa"/>
            </w:tcMar>
            <w:vAlign w:val="center"/>
            <w:hideMark/>
          </w:tcPr>
          <w:p w14:paraId="3F0C3ABD" w14:textId="77777777" w:rsidR="00BF0ACA" w:rsidRPr="00321285" w:rsidRDefault="00BF0ACA"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53364AB7" w14:textId="23027CF7"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283" w:type="dxa"/>
            <w:gridSpan w:val="3"/>
            <w:tcMar>
              <w:top w:w="12" w:type="dxa"/>
              <w:left w:w="12" w:type="dxa"/>
              <w:bottom w:w="0" w:type="dxa"/>
              <w:right w:w="12" w:type="dxa"/>
            </w:tcMar>
            <w:vAlign w:val="center"/>
            <w:hideMark/>
          </w:tcPr>
          <w:p w14:paraId="64DD2818" w14:textId="35A7E497"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135803DA" w14:textId="67112517"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793" w:type="dxa"/>
            <w:gridSpan w:val="2"/>
            <w:tcMar>
              <w:top w:w="12" w:type="dxa"/>
              <w:left w:w="12" w:type="dxa"/>
              <w:bottom w:w="0" w:type="dxa"/>
              <w:right w:w="12" w:type="dxa"/>
            </w:tcMar>
            <w:vAlign w:val="center"/>
            <w:hideMark/>
          </w:tcPr>
          <w:p w14:paraId="32988196" w14:textId="72C0B74B" w:rsidR="00BF0ACA"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r>
      <w:tr w:rsidR="00401128" w:rsidRPr="007F1C2E" w14:paraId="247D73C7" w14:textId="77777777" w:rsidTr="000405F9">
        <w:trPr>
          <w:trHeight w:val="227"/>
        </w:trPr>
        <w:tc>
          <w:tcPr>
            <w:tcW w:w="793" w:type="dxa"/>
            <w:vMerge/>
            <w:vAlign w:val="center"/>
            <w:hideMark/>
          </w:tcPr>
          <w:p w14:paraId="4378B189" w14:textId="77777777" w:rsidR="00BF0ACA" w:rsidRPr="007F1C2E" w:rsidRDefault="00BF0ACA"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083FB834" w14:textId="1E580011"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SN-SMN</w:t>
            </w:r>
          </w:p>
        </w:tc>
        <w:tc>
          <w:tcPr>
            <w:tcW w:w="227" w:type="dxa"/>
            <w:gridSpan w:val="3"/>
            <w:tcMar>
              <w:top w:w="12" w:type="dxa"/>
              <w:left w:w="12" w:type="dxa"/>
              <w:bottom w:w="0" w:type="dxa"/>
              <w:right w:w="12" w:type="dxa"/>
            </w:tcMar>
            <w:vAlign w:val="center"/>
            <w:hideMark/>
          </w:tcPr>
          <w:p w14:paraId="0F8A57CB" w14:textId="0296E800"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4956C35D" w14:textId="5D09525C"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567" w:type="dxa"/>
            <w:tcMar>
              <w:top w:w="12" w:type="dxa"/>
              <w:left w:w="12" w:type="dxa"/>
              <w:bottom w:w="0" w:type="dxa"/>
              <w:right w:w="12" w:type="dxa"/>
            </w:tcMar>
            <w:vAlign w:val="center"/>
            <w:hideMark/>
          </w:tcPr>
          <w:p w14:paraId="20919E9A" w14:textId="413A8597" w:rsidR="00BF0ACA" w:rsidRPr="00321285" w:rsidRDefault="00BF0ACA"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1.0000</w:t>
            </w:r>
          </w:p>
        </w:tc>
        <w:tc>
          <w:tcPr>
            <w:tcW w:w="377" w:type="dxa"/>
            <w:gridSpan w:val="2"/>
            <w:tcMar>
              <w:top w:w="12" w:type="dxa"/>
              <w:left w:w="12" w:type="dxa"/>
              <w:bottom w:w="0" w:type="dxa"/>
              <w:right w:w="12" w:type="dxa"/>
            </w:tcMar>
            <w:vAlign w:val="center"/>
            <w:hideMark/>
          </w:tcPr>
          <w:p w14:paraId="0D7E4F4B" w14:textId="77777777" w:rsidR="00BF0ACA" w:rsidRPr="00321285" w:rsidRDefault="00BF0ACA"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41B49F73" w14:textId="0A8047D4"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SN-SMN</w:t>
            </w:r>
          </w:p>
        </w:tc>
        <w:tc>
          <w:tcPr>
            <w:tcW w:w="283" w:type="dxa"/>
            <w:gridSpan w:val="3"/>
            <w:tcMar>
              <w:top w:w="12" w:type="dxa"/>
              <w:left w:w="12" w:type="dxa"/>
              <w:bottom w:w="0" w:type="dxa"/>
              <w:right w:w="12" w:type="dxa"/>
            </w:tcMar>
            <w:vAlign w:val="center"/>
            <w:hideMark/>
          </w:tcPr>
          <w:p w14:paraId="4955E940" w14:textId="035EE63D"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7FE21A5B" w14:textId="7ED07593"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793" w:type="dxa"/>
            <w:gridSpan w:val="2"/>
            <w:tcMar>
              <w:top w:w="12" w:type="dxa"/>
              <w:left w:w="12" w:type="dxa"/>
              <w:bottom w:w="0" w:type="dxa"/>
              <w:right w:w="12" w:type="dxa"/>
            </w:tcMar>
            <w:vAlign w:val="center"/>
            <w:hideMark/>
          </w:tcPr>
          <w:p w14:paraId="201A1AA8" w14:textId="71B60FF1" w:rsidR="00BF0ACA"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9999</w:t>
            </w:r>
          </w:p>
        </w:tc>
      </w:tr>
      <w:tr w:rsidR="00401128" w:rsidRPr="007F1C2E" w14:paraId="13E48516" w14:textId="77777777" w:rsidTr="000405F9">
        <w:trPr>
          <w:trHeight w:val="227"/>
        </w:trPr>
        <w:tc>
          <w:tcPr>
            <w:tcW w:w="793" w:type="dxa"/>
            <w:vMerge/>
            <w:vAlign w:val="center"/>
            <w:hideMark/>
          </w:tcPr>
          <w:p w14:paraId="7BCF5D79" w14:textId="77777777" w:rsidR="00BF0ACA" w:rsidRPr="007F1C2E" w:rsidRDefault="00BF0ACA"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5D41F666" w14:textId="5891AAEA"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SN-SMN</w:t>
            </w:r>
          </w:p>
        </w:tc>
        <w:tc>
          <w:tcPr>
            <w:tcW w:w="227" w:type="dxa"/>
            <w:gridSpan w:val="3"/>
            <w:tcMar>
              <w:top w:w="12" w:type="dxa"/>
              <w:left w:w="12" w:type="dxa"/>
              <w:bottom w:w="0" w:type="dxa"/>
              <w:right w:w="12" w:type="dxa"/>
            </w:tcMar>
            <w:vAlign w:val="center"/>
            <w:hideMark/>
          </w:tcPr>
          <w:p w14:paraId="4696823E" w14:textId="0373EF89"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170F608A" w14:textId="009E5882"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SMN</w:t>
            </w:r>
          </w:p>
        </w:tc>
        <w:tc>
          <w:tcPr>
            <w:tcW w:w="567" w:type="dxa"/>
            <w:tcMar>
              <w:top w:w="12" w:type="dxa"/>
              <w:left w:w="12" w:type="dxa"/>
              <w:bottom w:w="0" w:type="dxa"/>
              <w:right w:w="12" w:type="dxa"/>
            </w:tcMar>
            <w:vAlign w:val="center"/>
            <w:hideMark/>
          </w:tcPr>
          <w:p w14:paraId="43F743B5" w14:textId="61613C4D" w:rsidR="00BF0ACA" w:rsidRPr="00321285" w:rsidRDefault="00BF0ACA"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0.9999</w:t>
            </w:r>
          </w:p>
        </w:tc>
        <w:tc>
          <w:tcPr>
            <w:tcW w:w="377" w:type="dxa"/>
            <w:gridSpan w:val="2"/>
            <w:tcMar>
              <w:top w:w="12" w:type="dxa"/>
              <w:left w:w="12" w:type="dxa"/>
              <w:bottom w:w="0" w:type="dxa"/>
              <w:right w:w="12" w:type="dxa"/>
            </w:tcMar>
            <w:vAlign w:val="center"/>
            <w:hideMark/>
          </w:tcPr>
          <w:p w14:paraId="7FED4BB8" w14:textId="77777777" w:rsidR="00BF0ACA" w:rsidRPr="00321285" w:rsidRDefault="00BF0ACA"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4D7ED14C" w14:textId="0103A7A8"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SN-SMN</w:t>
            </w:r>
          </w:p>
        </w:tc>
        <w:tc>
          <w:tcPr>
            <w:tcW w:w="283" w:type="dxa"/>
            <w:gridSpan w:val="3"/>
            <w:tcMar>
              <w:top w:w="12" w:type="dxa"/>
              <w:left w:w="12" w:type="dxa"/>
              <w:bottom w:w="0" w:type="dxa"/>
              <w:right w:w="12" w:type="dxa"/>
            </w:tcMar>
            <w:vAlign w:val="center"/>
            <w:hideMark/>
          </w:tcPr>
          <w:p w14:paraId="15302967" w14:textId="2C7FE098"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73B11142" w14:textId="36A972D7"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SMN</w:t>
            </w:r>
          </w:p>
        </w:tc>
        <w:tc>
          <w:tcPr>
            <w:tcW w:w="793" w:type="dxa"/>
            <w:gridSpan w:val="2"/>
            <w:tcMar>
              <w:top w:w="12" w:type="dxa"/>
              <w:left w:w="12" w:type="dxa"/>
              <w:bottom w:w="0" w:type="dxa"/>
              <w:right w:w="12" w:type="dxa"/>
            </w:tcMar>
            <w:vAlign w:val="center"/>
            <w:hideMark/>
          </w:tcPr>
          <w:p w14:paraId="6AEFFDB2" w14:textId="24E75562" w:rsidR="00BF0ACA"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r>
      <w:tr w:rsidR="00401128" w:rsidRPr="007F1C2E" w14:paraId="1AF64861" w14:textId="77777777" w:rsidTr="000405F9">
        <w:trPr>
          <w:trHeight w:val="227"/>
        </w:trPr>
        <w:tc>
          <w:tcPr>
            <w:tcW w:w="793" w:type="dxa"/>
            <w:vMerge/>
            <w:vAlign w:val="center"/>
            <w:hideMark/>
          </w:tcPr>
          <w:p w14:paraId="40D2545D" w14:textId="77777777" w:rsidR="00BF0ACA" w:rsidRPr="007F1C2E" w:rsidRDefault="00BF0ACA"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5FFB568A" w14:textId="76A212D8"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SN-SMN</w:t>
            </w:r>
          </w:p>
        </w:tc>
        <w:tc>
          <w:tcPr>
            <w:tcW w:w="227" w:type="dxa"/>
            <w:gridSpan w:val="3"/>
            <w:tcMar>
              <w:top w:w="12" w:type="dxa"/>
              <w:left w:w="12" w:type="dxa"/>
              <w:bottom w:w="0" w:type="dxa"/>
              <w:right w:w="12" w:type="dxa"/>
            </w:tcMar>
            <w:vAlign w:val="center"/>
            <w:hideMark/>
          </w:tcPr>
          <w:p w14:paraId="4833D568" w14:textId="7095E670"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078ED87E" w14:textId="07508745"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567" w:type="dxa"/>
            <w:tcMar>
              <w:top w:w="12" w:type="dxa"/>
              <w:left w:w="12" w:type="dxa"/>
              <w:bottom w:w="0" w:type="dxa"/>
              <w:right w:w="12" w:type="dxa"/>
            </w:tcMar>
            <w:vAlign w:val="center"/>
            <w:hideMark/>
          </w:tcPr>
          <w:p w14:paraId="0E1407DC" w14:textId="15218771" w:rsidR="00BF0ACA" w:rsidRPr="00321285" w:rsidRDefault="00BF0ACA"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0.9999</w:t>
            </w:r>
          </w:p>
        </w:tc>
        <w:tc>
          <w:tcPr>
            <w:tcW w:w="377" w:type="dxa"/>
            <w:gridSpan w:val="2"/>
            <w:tcMar>
              <w:top w:w="12" w:type="dxa"/>
              <w:left w:w="12" w:type="dxa"/>
              <w:bottom w:w="0" w:type="dxa"/>
              <w:right w:w="12" w:type="dxa"/>
            </w:tcMar>
            <w:vAlign w:val="center"/>
            <w:hideMark/>
          </w:tcPr>
          <w:p w14:paraId="317E2B3C" w14:textId="77777777" w:rsidR="00BF0ACA" w:rsidRPr="00321285" w:rsidRDefault="00BF0ACA"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504D6BFF" w14:textId="09635A1A"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SN-SMN</w:t>
            </w:r>
          </w:p>
        </w:tc>
        <w:tc>
          <w:tcPr>
            <w:tcW w:w="283" w:type="dxa"/>
            <w:gridSpan w:val="3"/>
            <w:tcMar>
              <w:top w:w="12" w:type="dxa"/>
              <w:left w:w="12" w:type="dxa"/>
              <w:bottom w:w="0" w:type="dxa"/>
              <w:right w:w="12" w:type="dxa"/>
            </w:tcMar>
            <w:vAlign w:val="center"/>
            <w:hideMark/>
          </w:tcPr>
          <w:p w14:paraId="4534EF40" w14:textId="46BF1FF2"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1ACB4D62" w14:textId="100D5D96"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793" w:type="dxa"/>
            <w:gridSpan w:val="2"/>
            <w:tcMar>
              <w:top w:w="12" w:type="dxa"/>
              <w:left w:w="12" w:type="dxa"/>
              <w:bottom w:w="0" w:type="dxa"/>
              <w:right w:w="12" w:type="dxa"/>
            </w:tcMar>
            <w:vAlign w:val="center"/>
            <w:hideMark/>
          </w:tcPr>
          <w:p w14:paraId="046467FF" w14:textId="33C3FD2E" w:rsidR="00BF0ACA"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0002</w:t>
            </w:r>
          </w:p>
        </w:tc>
      </w:tr>
      <w:tr w:rsidR="00401128" w:rsidRPr="007F1C2E" w14:paraId="4E08910E" w14:textId="77777777" w:rsidTr="000405F9">
        <w:trPr>
          <w:trHeight w:val="227"/>
        </w:trPr>
        <w:tc>
          <w:tcPr>
            <w:tcW w:w="793" w:type="dxa"/>
            <w:vMerge/>
            <w:vAlign w:val="center"/>
            <w:hideMark/>
          </w:tcPr>
          <w:p w14:paraId="75436131" w14:textId="77777777" w:rsidR="00BF0ACA" w:rsidRPr="007F1C2E" w:rsidRDefault="00BF0ACA"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34F4783B" w14:textId="0E303742"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SN-SMN</w:t>
            </w:r>
          </w:p>
        </w:tc>
        <w:tc>
          <w:tcPr>
            <w:tcW w:w="227" w:type="dxa"/>
            <w:gridSpan w:val="3"/>
            <w:tcMar>
              <w:top w:w="12" w:type="dxa"/>
              <w:left w:w="12" w:type="dxa"/>
              <w:bottom w:w="0" w:type="dxa"/>
              <w:right w:w="12" w:type="dxa"/>
            </w:tcMar>
            <w:vAlign w:val="center"/>
            <w:hideMark/>
          </w:tcPr>
          <w:p w14:paraId="21B54AC6" w14:textId="138C2E4C"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43025184" w14:textId="2FD05033"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567" w:type="dxa"/>
            <w:tcMar>
              <w:top w:w="12" w:type="dxa"/>
              <w:left w:w="12" w:type="dxa"/>
              <w:bottom w:w="0" w:type="dxa"/>
              <w:right w:w="12" w:type="dxa"/>
            </w:tcMar>
            <w:vAlign w:val="center"/>
            <w:hideMark/>
          </w:tcPr>
          <w:p w14:paraId="4AFE08A6" w14:textId="6FDCF873" w:rsidR="00BF0ACA" w:rsidRPr="00321285" w:rsidRDefault="00BF0ACA"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1.0000</w:t>
            </w:r>
          </w:p>
        </w:tc>
        <w:tc>
          <w:tcPr>
            <w:tcW w:w="377" w:type="dxa"/>
            <w:gridSpan w:val="2"/>
            <w:tcMar>
              <w:top w:w="12" w:type="dxa"/>
              <w:left w:w="12" w:type="dxa"/>
              <w:bottom w:w="0" w:type="dxa"/>
              <w:right w:w="12" w:type="dxa"/>
            </w:tcMar>
            <w:vAlign w:val="center"/>
            <w:hideMark/>
          </w:tcPr>
          <w:p w14:paraId="0E9E9E07" w14:textId="77777777" w:rsidR="00BF0ACA" w:rsidRPr="00321285" w:rsidRDefault="00BF0ACA"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76211E39" w14:textId="429B0BC5"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SN-SMN</w:t>
            </w:r>
          </w:p>
        </w:tc>
        <w:tc>
          <w:tcPr>
            <w:tcW w:w="283" w:type="dxa"/>
            <w:gridSpan w:val="3"/>
            <w:tcMar>
              <w:top w:w="12" w:type="dxa"/>
              <w:left w:w="12" w:type="dxa"/>
              <w:bottom w:w="0" w:type="dxa"/>
              <w:right w:w="12" w:type="dxa"/>
            </w:tcMar>
            <w:vAlign w:val="center"/>
            <w:hideMark/>
          </w:tcPr>
          <w:p w14:paraId="6F916CF0" w14:textId="3A58FA42"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390D1352" w14:textId="56C04F8E"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793" w:type="dxa"/>
            <w:gridSpan w:val="2"/>
            <w:tcMar>
              <w:top w:w="12" w:type="dxa"/>
              <w:left w:w="12" w:type="dxa"/>
              <w:bottom w:w="0" w:type="dxa"/>
              <w:right w:w="12" w:type="dxa"/>
            </w:tcMar>
            <w:vAlign w:val="center"/>
            <w:hideMark/>
          </w:tcPr>
          <w:p w14:paraId="45AB0C6D" w14:textId="768BFC27" w:rsidR="00BF0ACA"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0001</w:t>
            </w:r>
          </w:p>
        </w:tc>
      </w:tr>
      <w:tr w:rsidR="00401128" w:rsidRPr="007F1C2E" w14:paraId="743849FF" w14:textId="77777777" w:rsidTr="000405F9">
        <w:trPr>
          <w:trHeight w:val="227"/>
        </w:trPr>
        <w:tc>
          <w:tcPr>
            <w:tcW w:w="793" w:type="dxa"/>
            <w:vMerge/>
            <w:vAlign w:val="center"/>
            <w:hideMark/>
          </w:tcPr>
          <w:p w14:paraId="39B1AFA9" w14:textId="77777777" w:rsidR="00BF0ACA" w:rsidRPr="007F1C2E" w:rsidRDefault="00BF0ACA" w:rsidP="007F1C2E">
            <w:pPr>
              <w:spacing w:after="0" w:line="240" w:lineRule="auto"/>
              <w:rPr>
                <w:rFonts w:ascii="Arial" w:eastAsia="Times New Roman" w:hAnsi="Arial" w:cs="Arial"/>
                <w:sz w:val="36"/>
                <w:szCs w:val="36"/>
              </w:rPr>
            </w:pPr>
          </w:p>
        </w:tc>
        <w:tc>
          <w:tcPr>
            <w:tcW w:w="567" w:type="dxa"/>
            <w:tcMar>
              <w:top w:w="15" w:type="dxa"/>
              <w:left w:w="15" w:type="dxa"/>
              <w:bottom w:w="0" w:type="dxa"/>
              <w:right w:w="15" w:type="dxa"/>
            </w:tcMar>
            <w:vAlign w:val="center"/>
            <w:hideMark/>
          </w:tcPr>
          <w:p w14:paraId="70ACBD9C" w14:textId="430620FC"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227" w:type="dxa"/>
            <w:gridSpan w:val="3"/>
            <w:tcMar>
              <w:top w:w="15" w:type="dxa"/>
              <w:left w:w="15" w:type="dxa"/>
              <w:bottom w:w="0" w:type="dxa"/>
              <w:right w:w="15" w:type="dxa"/>
            </w:tcMar>
            <w:vAlign w:val="center"/>
            <w:hideMark/>
          </w:tcPr>
          <w:p w14:paraId="2DF2F3FF" w14:textId="03D760AD"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5" w:type="dxa"/>
              <w:left w:w="15" w:type="dxa"/>
              <w:bottom w:w="0" w:type="dxa"/>
              <w:right w:w="15" w:type="dxa"/>
            </w:tcMar>
            <w:vAlign w:val="center"/>
            <w:hideMark/>
          </w:tcPr>
          <w:p w14:paraId="5C874DE2" w14:textId="5BA1ED64"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567" w:type="dxa"/>
            <w:tcMar>
              <w:top w:w="15" w:type="dxa"/>
              <w:left w:w="15" w:type="dxa"/>
              <w:bottom w:w="0" w:type="dxa"/>
              <w:right w:w="15" w:type="dxa"/>
            </w:tcMar>
            <w:vAlign w:val="center"/>
            <w:hideMark/>
          </w:tcPr>
          <w:p w14:paraId="4DC3C58C" w14:textId="6E05BE47" w:rsidR="00BF0ACA" w:rsidRPr="00321285" w:rsidRDefault="00BF0ACA"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0.9999</w:t>
            </w:r>
          </w:p>
        </w:tc>
        <w:tc>
          <w:tcPr>
            <w:tcW w:w="377" w:type="dxa"/>
            <w:gridSpan w:val="2"/>
            <w:tcMar>
              <w:top w:w="15" w:type="dxa"/>
              <w:left w:w="15" w:type="dxa"/>
              <w:bottom w:w="0" w:type="dxa"/>
              <w:right w:w="15" w:type="dxa"/>
            </w:tcMar>
            <w:vAlign w:val="center"/>
            <w:hideMark/>
          </w:tcPr>
          <w:p w14:paraId="6A7E5BA8" w14:textId="77777777" w:rsidR="00BF0ACA" w:rsidRPr="00321285" w:rsidRDefault="00BF0ACA" w:rsidP="007F1C2E">
            <w:pPr>
              <w:spacing w:after="0" w:line="240" w:lineRule="auto"/>
              <w:rPr>
                <w:rFonts w:ascii="Arial" w:eastAsia="Times New Roman" w:hAnsi="Arial" w:cs="Arial"/>
                <w:sz w:val="14"/>
                <w:szCs w:val="14"/>
              </w:rPr>
            </w:pPr>
          </w:p>
        </w:tc>
        <w:tc>
          <w:tcPr>
            <w:tcW w:w="567" w:type="dxa"/>
            <w:gridSpan w:val="2"/>
            <w:tcMar>
              <w:top w:w="15" w:type="dxa"/>
              <w:left w:w="15" w:type="dxa"/>
              <w:bottom w:w="0" w:type="dxa"/>
              <w:right w:w="15" w:type="dxa"/>
            </w:tcMar>
            <w:vAlign w:val="center"/>
            <w:hideMark/>
          </w:tcPr>
          <w:p w14:paraId="0C8F2708" w14:textId="5670C0CD"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283" w:type="dxa"/>
            <w:gridSpan w:val="3"/>
            <w:tcMar>
              <w:top w:w="15" w:type="dxa"/>
              <w:left w:w="15" w:type="dxa"/>
              <w:bottom w:w="0" w:type="dxa"/>
              <w:right w:w="15" w:type="dxa"/>
            </w:tcMar>
            <w:vAlign w:val="center"/>
            <w:hideMark/>
          </w:tcPr>
          <w:p w14:paraId="6AD92011" w14:textId="51CDAB78"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5" w:type="dxa"/>
              <w:left w:w="15" w:type="dxa"/>
              <w:bottom w:w="0" w:type="dxa"/>
              <w:right w:w="15" w:type="dxa"/>
            </w:tcMar>
            <w:vAlign w:val="center"/>
            <w:hideMark/>
          </w:tcPr>
          <w:p w14:paraId="26B014ED" w14:textId="31E7FE22"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793" w:type="dxa"/>
            <w:gridSpan w:val="2"/>
            <w:tcMar>
              <w:top w:w="15" w:type="dxa"/>
              <w:left w:w="15" w:type="dxa"/>
              <w:bottom w:w="0" w:type="dxa"/>
              <w:right w:w="15" w:type="dxa"/>
            </w:tcMar>
            <w:vAlign w:val="center"/>
            <w:hideMark/>
          </w:tcPr>
          <w:p w14:paraId="4C1F9F8A" w14:textId="2EB06586" w:rsidR="00BF0ACA"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9999</w:t>
            </w:r>
          </w:p>
        </w:tc>
      </w:tr>
      <w:tr w:rsidR="00401128" w:rsidRPr="007F1C2E" w14:paraId="49088581" w14:textId="77777777" w:rsidTr="000405F9">
        <w:trPr>
          <w:trHeight w:val="227"/>
        </w:trPr>
        <w:tc>
          <w:tcPr>
            <w:tcW w:w="793" w:type="dxa"/>
            <w:vMerge/>
            <w:vAlign w:val="center"/>
            <w:hideMark/>
          </w:tcPr>
          <w:p w14:paraId="2E7BA5D0" w14:textId="77777777" w:rsidR="00BF0ACA" w:rsidRPr="007F1C2E" w:rsidRDefault="00BF0ACA"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5894DEDF" w14:textId="5D01090E"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227" w:type="dxa"/>
            <w:gridSpan w:val="3"/>
            <w:tcMar>
              <w:top w:w="12" w:type="dxa"/>
              <w:left w:w="12" w:type="dxa"/>
              <w:bottom w:w="0" w:type="dxa"/>
              <w:right w:w="12" w:type="dxa"/>
            </w:tcMar>
            <w:vAlign w:val="center"/>
            <w:hideMark/>
          </w:tcPr>
          <w:p w14:paraId="623707B2" w14:textId="27B49422"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742F2D13" w14:textId="034F55F6"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SMN </w:t>
            </w:r>
          </w:p>
        </w:tc>
        <w:tc>
          <w:tcPr>
            <w:tcW w:w="567" w:type="dxa"/>
            <w:tcMar>
              <w:top w:w="12" w:type="dxa"/>
              <w:left w:w="12" w:type="dxa"/>
              <w:bottom w:w="0" w:type="dxa"/>
              <w:right w:w="12" w:type="dxa"/>
            </w:tcMar>
            <w:vAlign w:val="center"/>
            <w:hideMark/>
          </w:tcPr>
          <w:p w14:paraId="50E123F1" w14:textId="54F4A247" w:rsidR="00BF0ACA" w:rsidRPr="00321285" w:rsidRDefault="00BF0ACA"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0.9998</w:t>
            </w:r>
          </w:p>
        </w:tc>
        <w:tc>
          <w:tcPr>
            <w:tcW w:w="377" w:type="dxa"/>
            <w:gridSpan w:val="2"/>
            <w:tcMar>
              <w:top w:w="12" w:type="dxa"/>
              <w:left w:w="12" w:type="dxa"/>
              <w:bottom w:w="0" w:type="dxa"/>
              <w:right w:w="12" w:type="dxa"/>
            </w:tcMar>
            <w:vAlign w:val="center"/>
            <w:hideMark/>
          </w:tcPr>
          <w:p w14:paraId="682CC012" w14:textId="77777777" w:rsidR="00BF0ACA" w:rsidRPr="00321285" w:rsidRDefault="00BF0ACA"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17D1657B" w14:textId="7CBACF4A"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283" w:type="dxa"/>
            <w:gridSpan w:val="3"/>
            <w:tcMar>
              <w:top w:w="12" w:type="dxa"/>
              <w:left w:w="12" w:type="dxa"/>
              <w:bottom w:w="0" w:type="dxa"/>
              <w:right w:w="12" w:type="dxa"/>
            </w:tcMar>
            <w:vAlign w:val="center"/>
            <w:hideMark/>
          </w:tcPr>
          <w:p w14:paraId="572EEB96" w14:textId="514F7903"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3E10B368" w14:textId="36639277"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SMN </w:t>
            </w:r>
          </w:p>
        </w:tc>
        <w:tc>
          <w:tcPr>
            <w:tcW w:w="793" w:type="dxa"/>
            <w:gridSpan w:val="2"/>
            <w:tcMar>
              <w:top w:w="12" w:type="dxa"/>
              <w:left w:w="12" w:type="dxa"/>
              <w:bottom w:w="0" w:type="dxa"/>
              <w:right w:w="12" w:type="dxa"/>
            </w:tcMar>
            <w:vAlign w:val="center"/>
            <w:hideMark/>
          </w:tcPr>
          <w:p w14:paraId="21BF756C" w14:textId="1348735C" w:rsidR="00BF0ACA"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r>
      <w:tr w:rsidR="00401128" w:rsidRPr="007F1C2E" w14:paraId="19BF60BF" w14:textId="77777777" w:rsidTr="000405F9">
        <w:trPr>
          <w:trHeight w:val="227"/>
        </w:trPr>
        <w:tc>
          <w:tcPr>
            <w:tcW w:w="793" w:type="dxa"/>
            <w:vMerge/>
            <w:vAlign w:val="center"/>
            <w:hideMark/>
          </w:tcPr>
          <w:p w14:paraId="66F67476" w14:textId="77777777" w:rsidR="00BF0ACA" w:rsidRPr="007F1C2E" w:rsidRDefault="00BF0ACA"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17DEC177" w14:textId="57BE3B91"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VIS </w:t>
            </w:r>
          </w:p>
        </w:tc>
        <w:tc>
          <w:tcPr>
            <w:tcW w:w="227" w:type="dxa"/>
            <w:gridSpan w:val="3"/>
            <w:tcMar>
              <w:top w:w="12" w:type="dxa"/>
              <w:left w:w="12" w:type="dxa"/>
              <w:bottom w:w="0" w:type="dxa"/>
              <w:right w:w="12" w:type="dxa"/>
            </w:tcMar>
            <w:vAlign w:val="center"/>
            <w:hideMark/>
          </w:tcPr>
          <w:p w14:paraId="57B0A99A" w14:textId="778D59D8"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2F675BB4" w14:textId="54B0518A"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VIS  </w:t>
            </w:r>
          </w:p>
        </w:tc>
        <w:tc>
          <w:tcPr>
            <w:tcW w:w="567" w:type="dxa"/>
            <w:tcMar>
              <w:top w:w="12" w:type="dxa"/>
              <w:left w:w="12" w:type="dxa"/>
              <w:bottom w:w="0" w:type="dxa"/>
              <w:right w:w="12" w:type="dxa"/>
            </w:tcMar>
            <w:vAlign w:val="center"/>
            <w:hideMark/>
          </w:tcPr>
          <w:p w14:paraId="2B35CB4E" w14:textId="20A30897" w:rsidR="00BF0ACA" w:rsidRPr="00321285" w:rsidRDefault="00BF0ACA"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1.0001</w:t>
            </w:r>
          </w:p>
        </w:tc>
        <w:tc>
          <w:tcPr>
            <w:tcW w:w="377" w:type="dxa"/>
            <w:gridSpan w:val="2"/>
            <w:tcMar>
              <w:top w:w="12" w:type="dxa"/>
              <w:left w:w="12" w:type="dxa"/>
              <w:bottom w:w="0" w:type="dxa"/>
              <w:right w:w="12" w:type="dxa"/>
            </w:tcMar>
            <w:vAlign w:val="center"/>
            <w:hideMark/>
          </w:tcPr>
          <w:p w14:paraId="49C52AAE" w14:textId="77777777" w:rsidR="00BF0ACA" w:rsidRPr="00321285" w:rsidRDefault="00BF0ACA"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2C0329A8" w14:textId="4BD7702B"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VIS </w:t>
            </w:r>
          </w:p>
        </w:tc>
        <w:tc>
          <w:tcPr>
            <w:tcW w:w="283" w:type="dxa"/>
            <w:gridSpan w:val="3"/>
            <w:tcMar>
              <w:top w:w="12" w:type="dxa"/>
              <w:left w:w="12" w:type="dxa"/>
              <w:bottom w:w="0" w:type="dxa"/>
              <w:right w:w="12" w:type="dxa"/>
            </w:tcMar>
            <w:vAlign w:val="center"/>
            <w:hideMark/>
          </w:tcPr>
          <w:p w14:paraId="1061E0B6" w14:textId="796440AA"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15F64EF5" w14:textId="3EFE5C39"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 xml:space="preserve">VIS  </w:t>
            </w:r>
          </w:p>
        </w:tc>
        <w:tc>
          <w:tcPr>
            <w:tcW w:w="793" w:type="dxa"/>
            <w:gridSpan w:val="2"/>
            <w:tcMar>
              <w:top w:w="12" w:type="dxa"/>
              <w:left w:w="12" w:type="dxa"/>
              <w:bottom w:w="0" w:type="dxa"/>
              <w:right w:w="12" w:type="dxa"/>
            </w:tcMar>
            <w:vAlign w:val="center"/>
            <w:hideMark/>
          </w:tcPr>
          <w:p w14:paraId="253FC042" w14:textId="50F1155D" w:rsidR="00BF0ACA"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r>
      <w:tr w:rsidR="00401128" w:rsidRPr="007F1C2E" w14:paraId="7337F6C2" w14:textId="77777777" w:rsidTr="000405F9">
        <w:trPr>
          <w:trHeight w:val="227"/>
        </w:trPr>
        <w:tc>
          <w:tcPr>
            <w:tcW w:w="793" w:type="dxa"/>
            <w:vMerge/>
            <w:vAlign w:val="center"/>
            <w:hideMark/>
          </w:tcPr>
          <w:p w14:paraId="5DEF3EC6" w14:textId="77777777" w:rsidR="00BF0ACA" w:rsidRPr="007F1C2E" w:rsidRDefault="00BF0ACA"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3E482565" w14:textId="48D6E63F"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227" w:type="dxa"/>
            <w:gridSpan w:val="3"/>
            <w:tcMar>
              <w:top w:w="12" w:type="dxa"/>
              <w:left w:w="12" w:type="dxa"/>
              <w:bottom w:w="0" w:type="dxa"/>
              <w:right w:w="12" w:type="dxa"/>
            </w:tcMar>
            <w:vAlign w:val="center"/>
            <w:hideMark/>
          </w:tcPr>
          <w:p w14:paraId="70CF6A02" w14:textId="31C68043"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6022B228" w14:textId="7A380323"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567" w:type="dxa"/>
            <w:tcMar>
              <w:top w:w="12" w:type="dxa"/>
              <w:left w:w="12" w:type="dxa"/>
              <w:bottom w:w="0" w:type="dxa"/>
              <w:right w:w="12" w:type="dxa"/>
            </w:tcMar>
            <w:vAlign w:val="center"/>
            <w:hideMark/>
          </w:tcPr>
          <w:p w14:paraId="2E1983DF" w14:textId="2C2D8516" w:rsidR="00BF0ACA" w:rsidRPr="00321285" w:rsidRDefault="00BF0ACA"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0.9999</w:t>
            </w:r>
          </w:p>
        </w:tc>
        <w:tc>
          <w:tcPr>
            <w:tcW w:w="377" w:type="dxa"/>
            <w:gridSpan w:val="2"/>
            <w:tcMar>
              <w:top w:w="12" w:type="dxa"/>
              <w:left w:w="12" w:type="dxa"/>
              <w:bottom w:w="0" w:type="dxa"/>
              <w:right w:w="12" w:type="dxa"/>
            </w:tcMar>
            <w:vAlign w:val="center"/>
            <w:hideMark/>
          </w:tcPr>
          <w:p w14:paraId="23E4C599" w14:textId="77777777" w:rsidR="00BF0ACA" w:rsidRPr="00321285" w:rsidRDefault="00BF0ACA"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1A7D5248" w14:textId="6F6A883D"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283" w:type="dxa"/>
            <w:gridSpan w:val="3"/>
            <w:tcMar>
              <w:top w:w="12" w:type="dxa"/>
              <w:left w:w="12" w:type="dxa"/>
              <w:bottom w:w="0" w:type="dxa"/>
              <w:right w:w="12" w:type="dxa"/>
            </w:tcMar>
            <w:vAlign w:val="center"/>
            <w:hideMark/>
          </w:tcPr>
          <w:p w14:paraId="54CA4383" w14:textId="54204264"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6E8CCAA2" w14:textId="33E1DDB2"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793" w:type="dxa"/>
            <w:gridSpan w:val="2"/>
            <w:tcMar>
              <w:top w:w="12" w:type="dxa"/>
              <w:left w:w="12" w:type="dxa"/>
              <w:bottom w:w="0" w:type="dxa"/>
              <w:right w:w="12" w:type="dxa"/>
            </w:tcMar>
            <w:vAlign w:val="center"/>
            <w:hideMark/>
          </w:tcPr>
          <w:p w14:paraId="2A46A516" w14:textId="224C9020" w:rsidR="00BF0ACA"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r>
      <w:tr w:rsidR="00401128" w:rsidRPr="007F1C2E" w14:paraId="123D444D" w14:textId="77777777" w:rsidTr="000405F9">
        <w:trPr>
          <w:trHeight w:val="227"/>
        </w:trPr>
        <w:tc>
          <w:tcPr>
            <w:tcW w:w="793" w:type="dxa"/>
            <w:vMerge/>
            <w:vAlign w:val="center"/>
            <w:hideMark/>
          </w:tcPr>
          <w:p w14:paraId="45027267" w14:textId="77777777" w:rsidR="00BF0ACA" w:rsidRPr="007F1C2E" w:rsidRDefault="00BF0ACA"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09EBB210" w14:textId="586B3664"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227" w:type="dxa"/>
            <w:gridSpan w:val="3"/>
            <w:tcMar>
              <w:top w:w="12" w:type="dxa"/>
              <w:left w:w="12" w:type="dxa"/>
              <w:bottom w:w="0" w:type="dxa"/>
              <w:right w:w="12" w:type="dxa"/>
            </w:tcMar>
            <w:vAlign w:val="center"/>
            <w:hideMark/>
          </w:tcPr>
          <w:p w14:paraId="321ABEB8" w14:textId="746996FF"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47136772" w14:textId="584B9210"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567" w:type="dxa"/>
            <w:tcMar>
              <w:top w:w="12" w:type="dxa"/>
              <w:left w:w="12" w:type="dxa"/>
              <w:bottom w:w="0" w:type="dxa"/>
              <w:right w:w="12" w:type="dxa"/>
            </w:tcMar>
            <w:vAlign w:val="center"/>
            <w:hideMark/>
          </w:tcPr>
          <w:p w14:paraId="4E7448A5" w14:textId="569CD2EB" w:rsidR="00BF0ACA" w:rsidRPr="00321285" w:rsidRDefault="00BF0ACA"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1.0000</w:t>
            </w:r>
          </w:p>
        </w:tc>
        <w:tc>
          <w:tcPr>
            <w:tcW w:w="377" w:type="dxa"/>
            <w:gridSpan w:val="2"/>
            <w:tcMar>
              <w:top w:w="12" w:type="dxa"/>
              <w:left w:w="12" w:type="dxa"/>
              <w:bottom w:w="0" w:type="dxa"/>
              <w:right w:w="12" w:type="dxa"/>
            </w:tcMar>
            <w:vAlign w:val="center"/>
            <w:hideMark/>
          </w:tcPr>
          <w:p w14:paraId="5E13BFAD" w14:textId="77777777" w:rsidR="00BF0ACA" w:rsidRPr="00321285" w:rsidRDefault="00BF0ACA"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36AD329B" w14:textId="7224ED9C"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283" w:type="dxa"/>
            <w:gridSpan w:val="3"/>
            <w:tcMar>
              <w:top w:w="12" w:type="dxa"/>
              <w:left w:w="12" w:type="dxa"/>
              <w:bottom w:w="0" w:type="dxa"/>
              <w:right w:w="12" w:type="dxa"/>
            </w:tcMar>
            <w:vAlign w:val="center"/>
            <w:hideMark/>
          </w:tcPr>
          <w:p w14:paraId="2D7B2739" w14:textId="1276F9E2"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689C710C" w14:textId="7F5F5E1E"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DMN</w:t>
            </w:r>
          </w:p>
        </w:tc>
        <w:tc>
          <w:tcPr>
            <w:tcW w:w="793" w:type="dxa"/>
            <w:gridSpan w:val="2"/>
            <w:tcMar>
              <w:top w:w="12" w:type="dxa"/>
              <w:left w:w="12" w:type="dxa"/>
              <w:bottom w:w="0" w:type="dxa"/>
              <w:right w:w="12" w:type="dxa"/>
            </w:tcMar>
            <w:vAlign w:val="center"/>
            <w:hideMark/>
          </w:tcPr>
          <w:p w14:paraId="54A9D42A" w14:textId="72FFAD13" w:rsidR="00BF0ACA"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r>
      <w:tr w:rsidR="00401128" w:rsidRPr="007F1C2E" w14:paraId="14A86D57" w14:textId="77777777" w:rsidTr="000405F9">
        <w:trPr>
          <w:trHeight w:val="227"/>
        </w:trPr>
        <w:tc>
          <w:tcPr>
            <w:tcW w:w="793" w:type="dxa"/>
            <w:vMerge/>
            <w:vAlign w:val="center"/>
            <w:hideMark/>
          </w:tcPr>
          <w:p w14:paraId="5371E6CF" w14:textId="77777777" w:rsidR="00BF0ACA" w:rsidRPr="007F1C2E" w:rsidRDefault="00BF0ACA"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53B06CD0" w14:textId="0BF2BF30"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227" w:type="dxa"/>
            <w:gridSpan w:val="3"/>
            <w:tcMar>
              <w:top w:w="12" w:type="dxa"/>
              <w:left w:w="12" w:type="dxa"/>
              <w:bottom w:w="0" w:type="dxa"/>
              <w:right w:w="12" w:type="dxa"/>
            </w:tcMar>
            <w:vAlign w:val="center"/>
            <w:hideMark/>
          </w:tcPr>
          <w:p w14:paraId="324B4AB2" w14:textId="7DBA5ABD"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0D7D4E0F" w14:textId="0C33AEA4"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SN-SMN</w:t>
            </w:r>
          </w:p>
        </w:tc>
        <w:tc>
          <w:tcPr>
            <w:tcW w:w="567" w:type="dxa"/>
            <w:tcMar>
              <w:top w:w="12" w:type="dxa"/>
              <w:left w:w="12" w:type="dxa"/>
              <w:bottom w:w="0" w:type="dxa"/>
              <w:right w:w="12" w:type="dxa"/>
            </w:tcMar>
            <w:vAlign w:val="center"/>
            <w:hideMark/>
          </w:tcPr>
          <w:p w14:paraId="1B283C31" w14:textId="16809E2B" w:rsidR="00BF0ACA" w:rsidRPr="00321285" w:rsidRDefault="00BF0ACA"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1.0001</w:t>
            </w:r>
          </w:p>
        </w:tc>
        <w:tc>
          <w:tcPr>
            <w:tcW w:w="377" w:type="dxa"/>
            <w:gridSpan w:val="2"/>
            <w:tcMar>
              <w:top w:w="12" w:type="dxa"/>
              <w:left w:w="12" w:type="dxa"/>
              <w:bottom w:w="0" w:type="dxa"/>
              <w:right w:w="12" w:type="dxa"/>
            </w:tcMar>
            <w:vAlign w:val="center"/>
            <w:hideMark/>
          </w:tcPr>
          <w:p w14:paraId="7199D3C1" w14:textId="77777777" w:rsidR="00BF0ACA" w:rsidRPr="00321285" w:rsidRDefault="00BF0ACA"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355D768B" w14:textId="162C7AD9"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283" w:type="dxa"/>
            <w:gridSpan w:val="3"/>
            <w:tcMar>
              <w:top w:w="12" w:type="dxa"/>
              <w:left w:w="12" w:type="dxa"/>
              <w:bottom w:w="0" w:type="dxa"/>
              <w:right w:w="12" w:type="dxa"/>
            </w:tcMar>
            <w:vAlign w:val="center"/>
            <w:hideMark/>
          </w:tcPr>
          <w:p w14:paraId="5D998DD5" w14:textId="78FE65E6"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66E30E53" w14:textId="30A00066"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SN-SMN</w:t>
            </w:r>
          </w:p>
        </w:tc>
        <w:tc>
          <w:tcPr>
            <w:tcW w:w="793" w:type="dxa"/>
            <w:gridSpan w:val="2"/>
            <w:tcMar>
              <w:top w:w="12" w:type="dxa"/>
              <w:left w:w="12" w:type="dxa"/>
              <w:bottom w:w="0" w:type="dxa"/>
              <w:right w:w="12" w:type="dxa"/>
            </w:tcMar>
            <w:vAlign w:val="center"/>
            <w:hideMark/>
          </w:tcPr>
          <w:p w14:paraId="2FA98036" w14:textId="666A36A1" w:rsidR="00BF0ACA"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r>
      <w:tr w:rsidR="00401128" w:rsidRPr="007F1C2E" w14:paraId="102BEE7F" w14:textId="77777777" w:rsidTr="000405F9">
        <w:trPr>
          <w:trHeight w:val="227"/>
        </w:trPr>
        <w:tc>
          <w:tcPr>
            <w:tcW w:w="793" w:type="dxa"/>
            <w:vMerge/>
            <w:vAlign w:val="center"/>
            <w:hideMark/>
          </w:tcPr>
          <w:p w14:paraId="1C774E4B" w14:textId="77777777" w:rsidR="00BF0ACA" w:rsidRPr="007F1C2E" w:rsidRDefault="00BF0ACA"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280342C1" w14:textId="70543A91"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227" w:type="dxa"/>
            <w:gridSpan w:val="3"/>
            <w:tcMar>
              <w:top w:w="12" w:type="dxa"/>
              <w:left w:w="12" w:type="dxa"/>
              <w:bottom w:w="0" w:type="dxa"/>
              <w:right w:w="12" w:type="dxa"/>
            </w:tcMar>
            <w:vAlign w:val="center"/>
            <w:hideMark/>
          </w:tcPr>
          <w:p w14:paraId="20249FBC" w14:textId="4586C39F"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3810BCEC" w14:textId="796C8AD0"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567" w:type="dxa"/>
            <w:tcMar>
              <w:top w:w="12" w:type="dxa"/>
              <w:left w:w="12" w:type="dxa"/>
              <w:bottom w:w="0" w:type="dxa"/>
              <w:right w:w="12" w:type="dxa"/>
            </w:tcMar>
            <w:vAlign w:val="center"/>
            <w:hideMark/>
          </w:tcPr>
          <w:p w14:paraId="752C8A77" w14:textId="4BCE7C9D" w:rsidR="00BF0ACA" w:rsidRPr="00321285" w:rsidRDefault="00BF0ACA"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0.9999</w:t>
            </w:r>
          </w:p>
        </w:tc>
        <w:tc>
          <w:tcPr>
            <w:tcW w:w="377" w:type="dxa"/>
            <w:gridSpan w:val="2"/>
            <w:tcMar>
              <w:top w:w="12" w:type="dxa"/>
              <w:left w:w="12" w:type="dxa"/>
              <w:bottom w:w="0" w:type="dxa"/>
              <w:right w:w="12" w:type="dxa"/>
            </w:tcMar>
            <w:vAlign w:val="center"/>
            <w:hideMark/>
          </w:tcPr>
          <w:p w14:paraId="48C8E42D" w14:textId="77777777" w:rsidR="00BF0ACA" w:rsidRPr="00321285" w:rsidRDefault="00BF0ACA"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5DE67062" w14:textId="00F20D2C"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283" w:type="dxa"/>
            <w:gridSpan w:val="3"/>
            <w:tcMar>
              <w:top w:w="12" w:type="dxa"/>
              <w:left w:w="12" w:type="dxa"/>
              <w:bottom w:w="0" w:type="dxa"/>
              <w:right w:w="12" w:type="dxa"/>
            </w:tcMar>
            <w:vAlign w:val="center"/>
            <w:hideMark/>
          </w:tcPr>
          <w:p w14:paraId="6C7237DD" w14:textId="7335910C"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74D61870" w14:textId="4E5FC3AB"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VIS</w:t>
            </w:r>
          </w:p>
        </w:tc>
        <w:tc>
          <w:tcPr>
            <w:tcW w:w="793" w:type="dxa"/>
            <w:gridSpan w:val="2"/>
            <w:tcMar>
              <w:top w:w="12" w:type="dxa"/>
              <w:left w:w="12" w:type="dxa"/>
              <w:bottom w:w="0" w:type="dxa"/>
              <w:right w:w="12" w:type="dxa"/>
            </w:tcMar>
            <w:vAlign w:val="center"/>
            <w:hideMark/>
          </w:tcPr>
          <w:p w14:paraId="547463F7" w14:textId="13762E37" w:rsidR="00BF0ACA"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0003</w:t>
            </w:r>
          </w:p>
        </w:tc>
      </w:tr>
      <w:tr w:rsidR="00401128" w:rsidRPr="007F1C2E" w14:paraId="28AB32D5" w14:textId="77777777" w:rsidTr="000405F9">
        <w:trPr>
          <w:trHeight w:val="227"/>
        </w:trPr>
        <w:tc>
          <w:tcPr>
            <w:tcW w:w="793" w:type="dxa"/>
            <w:vMerge/>
            <w:vAlign w:val="center"/>
            <w:hideMark/>
          </w:tcPr>
          <w:p w14:paraId="006949F8" w14:textId="77777777" w:rsidR="00BF0ACA" w:rsidRPr="007F1C2E" w:rsidRDefault="00BF0ACA" w:rsidP="007F1C2E">
            <w:pPr>
              <w:spacing w:after="0" w:line="240" w:lineRule="auto"/>
              <w:rPr>
                <w:rFonts w:ascii="Arial" w:eastAsia="Times New Roman" w:hAnsi="Arial" w:cs="Arial"/>
                <w:sz w:val="36"/>
                <w:szCs w:val="36"/>
              </w:rPr>
            </w:pPr>
          </w:p>
        </w:tc>
        <w:tc>
          <w:tcPr>
            <w:tcW w:w="567" w:type="dxa"/>
            <w:tcMar>
              <w:top w:w="12" w:type="dxa"/>
              <w:left w:w="12" w:type="dxa"/>
              <w:bottom w:w="0" w:type="dxa"/>
              <w:right w:w="12" w:type="dxa"/>
            </w:tcMar>
            <w:vAlign w:val="center"/>
            <w:hideMark/>
          </w:tcPr>
          <w:p w14:paraId="62475BAD" w14:textId="36670611"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227" w:type="dxa"/>
            <w:gridSpan w:val="3"/>
            <w:tcMar>
              <w:top w:w="12" w:type="dxa"/>
              <w:left w:w="12" w:type="dxa"/>
              <w:bottom w:w="0" w:type="dxa"/>
              <w:right w:w="12" w:type="dxa"/>
            </w:tcMar>
            <w:vAlign w:val="center"/>
            <w:hideMark/>
          </w:tcPr>
          <w:p w14:paraId="6694D89C" w14:textId="752D1C63"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76" w:type="dxa"/>
            <w:tcMar>
              <w:top w:w="12" w:type="dxa"/>
              <w:left w:w="12" w:type="dxa"/>
              <w:bottom w:w="0" w:type="dxa"/>
              <w:right w:w="12" w:type="dxa"/>
            </w:tcMar>
            <w:vAlign w:val="center"/>
            <w:hideMark/>
          </w:tcPr>
          <w:p w14:paraId="7746BBF3" w14:textId="45A998C9"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567" w:type="dxa"/>
            <w:tcMar>
              <w:top w:w="12" w:type="dxa"/>
              <w:left w:w="12" w:type="dxa"/>
              <w:bottom w:w="0" w:type="dxa"/>
              <w:right w:w="12" w:type="dxa"/>
            </w:tcMar>
            <w:vAlign w:val="center"/>
            <w:hideMark/>
          </w:tcPr>
          <w:p w14:paraId="6FA54CF7" w14:textId="58D4D919" w:rsidR="00BF0ACA" w:rsidRPr="00321285" w:rsidRDefault="00BF0ACA" w:rsidP="007F1C2E">
            <w:pPr>
              <w:spacing w:after="0" w:line="240" w:lineRule="auto"/>
              <w:jc w:val="center"/>
              <w:textAlignment w:val="center"/>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1.0000</w:t>
            </w:r>
          </w:p>
        </w:tc>
        <w:tc>
          <w:tcPr>
            <w:tcW w:w="377" w:type="dxa"/>
            <w:gridSpan w:val="2"/>
            <w:tcMar>
              <w:top w:w="12" w:type="dxa"/>
              <w:left w:w="12" w:type="dxa"/>
              <w:bottom w:w="0" w:type="dxa"/>
              <w:right w:w="12" w:type="dxa"/>
            </w:tcMar>
            <w:vAlign w:val="center"/>
            <w:hideMark/>
          </w:tcPr>
          <w:p w14:paraId="33868AF4" w14:textId="77777777" w:rsidR="00BF0ACA" w:rsidRPr="00321285" w:rsidRDefault="00BF0ACA" w:rsidP="007F1C2E">
            <w:pPr>
              <w:spacing w:after="0" w:line="240" w:lineRule="auto"/>
              <w:rPr>
                <w:rFonts w:ascii="Arial" w:eastAsia="Times New Roman" w:hAnsi="Arial" w:cs="Arial"/>
                <w:sz w:val="14"/>
                <w:szCs w:val="14"/>
              </w:rPr>
            </w:pPr>
          </w:p>
        </w:tc>
        <w:tc>
          <w:tcPr>
            <w:tcW w:w="567" w:type="dxa"/>
            <w:gridSpan w:val="2"/>
            <w:tcMar>
              <w:top w:w="12" w:type="dxa"/>
              <w:left w:w="12" w:type="dxa"/>
              <w:bottom w:w="0" w:type="dxa"/>
              <w:right w:w="12" w:type="dxa"/>
            </w:tcMar>
            <w:vAlign w:val="center"/>
            <w:hideMark/>
          </w:tcPr>
          <w:p w14:paraId="4B8D89C8" w14:textId="19BBFA05" w:rsidR="00BF0ACA" w:rsidRPr="00321285" w:rsidRDefault="00BF0ACA" w:rsidP="00BF0ACA">
            <w:pPr>
              <w:spacing w:after="0" w:line="240" w:lineRule="auto"/>
              <w:jc w:val="right"/>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283" w:type="dxa"/>
            <w:gridSpan w:val="3"/>
            <w:tcMar>
              <w:top w:w="12" w:type="dxa"/>
              <w:left w:w="12" w:type="dxa"/>
              <w:bottom w:w="0" w:type="dxa"/>
              <w:right w:w="12" w:type="dxa"/>
            </w:tcMar>
            <w:vAlign w:val="center"/>
            <w:hideMark/>
          </w:tcPr>
          <w:p w14:paraId="0FEBA104" w14:textId="71E837E3" w:rsidR="00BF0ACA" w:rsidRPr="00321285" w:rsidRDefault="00BF0ACA" w:rsidP="00BF0ACA">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w:t>
            </w:r>
          </w:p>
        </w:tc>
        <w:tc>
          <w:tcPr>
            <w:tcW w:w="616" w:type="dxa"/>
            <w:tcMar>
              <w:top w:w="12" w:type="dxa"/>
              <w:left w:w="12" w:type="dxa"/>
              <w:bottom w:w="0" w:type="dxa"/>
              <w:right w:w="12" w:type="dxa"/>
            </w:tcMar>
            <w:vAlign w:val="center"/>
            <w:hideMark/>
          </w:tcPr>
          <w:p w14:paraId="5D8CC462" w14:textId="5F9E6AD5" w:rsidR="00BF0ACA" w:rsidRPr="00321285" w:rsidRDefault="00BF0ACA" w:rsidP="007F1C2E">
            <w:pPr>
              <w:spacing w:after="0" w:line="240" w:lineRule="auto"/>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FPN</w:t>
            </w:r>
          </w:p>
        </w:tc>
        <w:tc>
          <w:tcPr>
            <w:tcW w:w="793" w:type="dxa"/>
            <w:gridSpan w:val="2"/>
            <w:tcMar>
              <w:top w:w="12" w:type="dxa"/>
              <w:left w:w="12" w:type="dxa"/>
              <w:bottom w:w="0" w:type="dxa"/>
              <w:right w:w="12" w:type="dxa"/>
            </w:tcMar>
            <w:vAlign w:val="center"/>
            <w:hideMark/>
          </w:tcPr>
          <w:p w14:paraId="7C56CAB3" w14:textId="6793616C" w:rsidR="00BF0ACA" w:rsidRPr="00321285" w:rsidRDefault="00BF0ACA" w:rsidP="007F1C2E">
            <w:pPr>
              <w:spacing w:after="0" w:line="240" w:lineRule="auto"/>
              <w:jc w:val="center"/>
              <w:textAlignment w:val="bottom"/>
              <w:rPr>
                <w:rFonts w:ascii="Arial" w:eastAsia="Times New Roman" w:hAnsi="Arial" w:cs="Arial"/>
                <w:sz w:val="14"/>
                <w:szCs w:val="14"/>
              </w:rPr>
            </w:pPr>
            <w:r w:rsidRPr="00321285">
              <w:rPr>
                <w:rFonts w:ascii="Arial Nova Light" w:eastAsia="Times New Roman" w:hAnsi="Arial Nova Light" w:cs="Arial"/>
                <w:color w:val="000000"/>
                <w:kern w:val="24"/>
                <w:sz w:val="14"/>
                <w:szCs w:val="14"/>
              </w:rPr>
              <w:t>1</w:t>
            </w:r>
            <w:r w:rsidR="001E7A77" w:rsidRPr="00321285">
              <w:rPr>
                <w:rFonts w:ascii="Arial Nova Light" w:eastAsia="Times New Roman" w:hAnsi="Arial Nova Light" w:cs="Arial"/>
                <w:color w:val="000000"/>
                <w:kern w:val="24"/>
                <w:sz w:val="14"/>
                <w:szCs w:val="14"/>
              </w:rPr>
              <w:t>.</w:t>
            </w:r>
            <w:r w:rsidRPr="00321285">
              <w:rPr>
                <w:rFonts w:ascii="Arial Nova Light" w:eastAsia="Times New Roman" w:hAnsi="Arial Nova Light" w:cs="Arial"/>
                <w:color w:val="000000"/>
                <w:kern w:val="24"/>
                <w:sz w:val="14"/>
                <w:szCs w:val="14"/>
              </w:rPr>
              <w:t>0000</w:t>
            </w:r>
          </w:p>
        </w:tc>
      </w:tr>
    </w:tbl>
    <w:p w14:paraId="2194E8F8" w14:textId="77777777" w:rsidR="007F1C2E" w:rsidRDefault="007F1C2E" w:rsidP="007F1C2E">
      <w:pPr>
        <w:autoSpaceDE w:val="0"/>
        <w:spacing w:after="0" w:line="276" w:lineRule="auto"/>
        <w:jc w:val="both"/>
        <w:rPr>
          <w:rFonts w:ascii="Arial Nova" w:eastAsia="Calibri" w:hAnsi="Arial Nova" w:cs="Times New Roman"/>
          <w:b/>
          <w:bCs/>
          <w:sz w:val="20"/>
          <w:szCs w:val="20"/>
        </w:rPr>
      </w:pPr>
    </w:p>
    <w:p w14:paraId="7C942A78" w14:textId="5EF7A7CC" w:rsidR="007F1C2E" w:rsidRPr="007F1C2E" w:rsidRDefault="007F1C2E" w:rsidP="007F1C2E">
      <w:pPr>
        <w:autoSpaceDE w:val="0"/>
        <w:spacing w:after="0" w:line="276" w:lineRule="auto"/>
        <w:jc w:val="both"/>
        <w:rPr>
          <w:rFonts w:ascii="Arial Nova Light" w:hAnsi="Arial Nova Light" w:cs="Arial"/>
          <w:sz w:val="20"/>
          <w:szCs w:val="20"/>
        </w:rPr>
      </w:pPr>
      <w:r w:rsidRPr="00F410F9">
        <w:rPr>
          <w:rFonts w:ascii="Arial Nova" w:eastAsia="Calibri" w:hAnsi="Arial Nova" w:cs="Times New Roman"/>
          <w:b/>
          <w:bCs/>
          <w:sz w:val="20"/>
          <w:szCs w:val="20"/>
        </w:rPr>
        <w:t>Table S</w:t>
      </w:r>
      <w:r w:rsidR="00621050">
        <w:rPr>
          <w:rFonts w:ascii="Arial Nova" w:eastAsia="Calibri" w:hAnsi="Arial Nova" w:cs="Times New Roman"/>
          <w:b/>
          <w:bCs/>
          <w:sz w:val="20"/>
          <w:szCs w:val="20"/>
        </w:rPr>
        <w:t>6</w:t>
      </w:r>
      <w:r w:rsidRPr="00F410F9">
        <w:rPr>
          <w:rFonts w:ascii="Arial Nova" w:hAnsi="Arial Nova" w:cs="Arial"/>
          <w:b/>
          <w:bCs/>
          <w:sz w:val="20"/>
          <w:szCs w:val="20"/>
        </w:rPr>
        <w:t>.</w:t>
      </w:r>
      <w:r w:rsidRPr="00F410F9">
        <w:rPr>
          <w:rFonts w:ascii="Arial Nova Light" w:hAnsi="Arial Nova Light" w:cs="Arial"/>
          <w:sz w:val="20"/>
          <w:szCs w:val="20"/>
        </w:rPr>
        <w:t xml:space="preserve"> </w:t>
      </w:r>
      <w:r w:rsidRPr="007F1C2E">
        <w:rPr>
          <w:rFonts w:ascii="Arial Nova Light" w:hAnsi="Arial Nova Light" w:cs="Arial"/>
          <w:sz w:val="20"/>
          <w:szCs w:val="20"/>
        </w:rPr>
        <w:t>Results of the Gelman and Rubin diagnostic</w:t>
      </w:r>
      <w:r w:rsidR="00380760">
        <w:rPr>
          <w:rFonts w:ascii="Arial Nova Light" w:hAnsi="Arial Nova Light" w:cs="Arial"/>
          <w:sz w:val="20"/>
          <w:szCs w:val="20"/>
        </w:rPr>
        <w:t xml:space="preserve"> for the BSEM</w:t>
      </w:r>
      <w:r w:rsidRPr="007F1C2E">
        <w:rPr>
          <w:rFonts w:ascii="Arial Nova Light" w:hAnsi="Arial Nova Light" w:cs="Arial"/>
          <w:sz w:val="20"/>
          <w:szCs w:val="20"/>
        </w:rPr>
        <w:t>. The</w:t>
      </w:r>
      <w:r>
        <w:rPr>
          <w:rFonts w:ascii="Arial Nova Light" w:hAnsi="Arial Nova Light" w:cs="Arial"/>
          <w:sz w:val="20"/>
          <w:szCs w:val="20"/>
        </w:rPr>
        <w:t xml:space="preserve"> </w:t>
      </w:r>
      <w:r w:rsidRPr="007F1C2E">
        <w:rPr>
          <w:rFonts w:ascii="Arial Nova Light" w:hAnsi="Arial Nova Light" w:cs="Arial"/>
          <w:sz w:val="20"/>
          <w:szCs w:val="20"/>
        </w:rPr>
        <w:t>potential scale reduction factor</w:t>
      </w:r>
      <w:r>
        <w:rPr>
          <w:rFonts w:ascii="Arial Nova Light" w:hAnsi="Arial Nova Light" w:cs="Arial"/>
          <w:sz w:val="20"/>
          <w:szCs w:val="20"/>
        </w:rPr>
        <w:t>s</w:t>
      </w:r>
      <w:r w:rsidRPr="007F1C2E">
        <w:rPr>
          <w:rFonts w:ascii="Arial Nova Light" w:hAnsi="Arial Nova Light" w:cs="Arial"/>
          <w:sz w:val="20"/>
          <w:szCs w:val="20"/>
        </w:rPr>
        <w:t xml:space="preserve"> (</w:t>
      </w:r>
      <m:oMath>
        <m:acc>
          <m:accPr>
            <m:ctrlPr>
              <w:rPr>
                <w:rFonts w:ascii="Cambria Math" w:eastAsia="Times New Roman" w:hAnsi="Cambria Math" w:cs="Arial"/>
                <w:color w:val="000000"/>
                <w:kern w:val="24"/>
                <w:sz w:val="20"/>
                <w:szCs w:val="20"/>
              </w:rPr>
            </m:ctrlPr>
          </m:accPr>
          <m:e>
            <m:r>
              <m:rPr>
                <m:sty m:val="p"/>
              </m:rPr>
              <w:rPr>
                <w:rFonts w:ascii="Cambria Math" w:eastAsia="Times New Roman" w:hAnsi="Cambria Math" w:cs="Arial"/>
                <w:color w:val="000000"/>
                <w:kern w:val="24"/>
                <w:sz w:val="20"/>
                <w:szCs w:val="20"/>
              </w:rPr>
              <m:t>R</m:t>
            </m:r>
          </m:e>
        </m:acc>
      </m:oMath>
      <w:r w:rsidRPr="007F1C2E">
        <w:rPr>
          <w:rFonts w:ascii="Arial Nova Light" w:eastAsiaTheme="minorEastAsia" w:hAnsi="Arial Nova Light" w:cs="Arial"/>
          <w:color w:val="000000"/>
          <w:kern w:val="24"/>
          <w:sz w:val="20"/>
          <w:szCs w:val="20"/>
        </w:rPr>
        <w:t>)</w:t>
      </w:r>
      <w:r>
        <w:rPr>
          <w:rFonts w:ascii="Arial Nova Light" w:eastAsiaTheme="minorEastAsia" w:hAnsi="Arial Nova Light" w:cs="Arial"/>
          <w:color w:val="000000"/>
          <w:kern w:val="24"/>
          <w:sz w:val="20"/>
          <w:szCs w:val="20"/>
        </w:rPr>
        <w:t xml:space="preserve"> near one provide</w:t>
      </w:r>
      <w:r w:rsidR="001E7A77">
        <w:rPr>
          <w:rFonts w:ascii="Arial Nova Light" w:eastAsiaTheme="minorEastAsia" w:hAnsi="Arial Nova Light" w:cs="Arial"/>
          <w:color w:val="000000"/>
          <w:kern w:val="24"/>
          <w:sz w:val="20"/>
          <w:szCs w:val="20"/>
        </w:rPr>
        <w:t>s</w:t>
      </w:r>
      <w:r>
        <w:rPr>
          <w:rFonts w:ascii="Arial Nova Light" w:eastAsiaTheme="minorEastAsia" w:hAnsi="Arial Nova Light" w:cs="Arial"/>
          <w:color w:val="000000"/>
          <w:kern w:val="24"/>
          <w:sz w:val="20"/>
          <w:szCs w:val="20"/>
        </w:rPr>
        <w:t xml:space="preserve"> an estimation of convergence</w:t>
      </w:r>
      <w:r w:rsidR="00ED19AD">
        <w:rPr>
          <w:rFonts w:ascii="Arial Nova Light" w:eastAsiaTheme="minorEastAsia" w:hAnsi="Arial Nova Light" w:cs="Arial"/>
          <w:color w:val="000000"/>
          <w:kern w:val="24"/>
          <w:sz w:val="20"/>
          <w:szCs w:val="20"/>
        </w:rPr>
        <w:t xml:space="preserve"> for each regression (parameter) in the model</w:t>
      </w:r>
      <w:r w:rsidR="00380760">
        <w:rPr>
          <w:rFonts w:ascii="Arial Nova Light" w:eastAsiaTheme="minorEastAsia" w:hAnsi="Arial Nova Light" w:cs="Arial"/>
          <w:color w:val="000000"/>
          <w:kern w:val="24"/>
          <w:sz w:val="20"/>
          <w:szCs w:val="20"/>
        </w:rPr>
        <w:t>s</w:t>
      </w:r>
      <w:r w:rsidR="00ED19AD">
        <w:rPr>
          <w:rFonts w:ascii="Arial Nova Light" w:eastAsiaTheme="minorEastAsia" w:hAnsi="Arial Nova Light" w:cs="Arial"/>
          <w:color w:val="000000"/>
          <w:kern w:val="24"/>
          <w:sz w:val="20"/>
          <w:szCs w:val="20"/>
        </w:rPr>
        <w:t xml:space="preserve"> </w:t>
      </w:r>
      <w:r w:rsidR="00380760">
        <w:rPr>
          <w:rFonts w:ascii="Arial Nova Light" w:eastAsiaTheme="minorEastAsia" w:hAnsi="Arial Nova Light" w:cs="Arial"/>
          <w:color w:val="000000"/>
          <w:kern w:val="24"/>
          <w:sz w:val="20"/>
          <w:szCs w:val="20"/>
        </w:rPr>
        <w:t>assessing hypothesis</w:t>
      </w:r>
      <w:r w:rsidR="00ED19AD">
        <w:rPr>
          <w:rFonts w:ascii="Arial Nova Light" w:eastAsiaTheme="minorEastAsia" w:hAnsi="Arial Nova Light" w:cs="Arial"/>
          <w:color w:val="000000"/>
          <w:kern w:val="24"/>
          <w:sz w:val="20"/>
          <w:szCs w:val="20"/>
        </w:rPr>
        <w:t xml:space="preserve"> 1 (left) and </w:t>
      </w:r>
      <w:r w:rsidR="00380760">
        <w:rPr>
          <w:rFonts w:ascii="Arial Nova Light" w:eastAsiaTheme="minorEastAsia" w:hAnsi="Arial Nova Light" w:cs="Arial"/>
          <w:color w:val="000000"/>
          <w:kern w:val="24"/>
          <w:sz w:val="20"/>
          <w:szCs w:val="20"/>
        </w:rPr>
        <w:t>hypothesis</w:t>
      </w:r>
      <w:r w:rsidR="00ED19AD">
        <w:rPr>
          <w:rFonts w:ascii="Arial Nova Light" w:eastAsiaTheme="minorEastAsia" w:hAnsi="Arial Nova Light" w:cs="Arial"/>
          <w:color w:val="000000"/>
          <w:kern w:val="24"/>
          <w:sz w:val="20"/>
          <w:szCs w:val="20"/>
        </w:rPr>
        <w:t xml:space="preserve"> 2 (right)</w:t>
      </w:r>
      <w:r>
        <w:rPr>
          <w:rFonts w:ascii="Arial Nova Light" w:eastAsiaTheme="minorEastAsia" w:hAnsi="Arial Nova Light" w:cs="Arial"/>
          <w:color w:val="000000"/>
          <w:kern w:val="24"/>
          <w:sz w:val="20"/>
          <w:szCs w:val="20"/>
        </w:rPr>
        <w:t xml:space="preserve">. </w:t>
      </w:r>
    </w:p>
    <w:p w14:paraId="5E415F47" w14:textId="27B43321" w:rsidR="00990CF0" w:rsidRDefault="00085423" w:rsidP="00085423">
      <w:pPr>
        <w:rPr>
          <w:rFonts w:ascii="Arial" w:hAnsi="Arial" w:cs="Arial"/>
          <w:bCs/>
        </w:rPr>
      </w:pPr>
      <w:r>
        <w:rPr>
          <w:rFonts w:ascii="Arial" w:hAnsi="Arial" w:cs="Arial"/>
          <w:bCs/>
        </w:rPr>
        <w:br w:type="page"/>
      </w:r>
    </w:p>
    <w:tbl>
      <w:tblPr>
        <w:tblW w:w="5560" w:type="dxa"/>
        <w:jc w:val="center"/>
        <w:tblCellMar>
          <w:left w:w="0" w:type="dxa"/>
          <w:right w:w="0" w:type="dxa"/>
        </w:tblCellMar>
        <w:tblLook w:val="0600" w:firstRow="0" w:lastRow="0" w:firstColumn="0" w:lastColumn="0" w:noHBand="1" w:noVBand="1"/>
      </w:tblPr>
      <w:tblGrid>
        <w:gridCol w:w="800"/>
        <w:gridCol w:w="618"/>
        <w:gridCol w:w="120"/>
        <w:gridCol w:w="558"/>
        <w:gridCol w:w="737"/>
        <w:gridCol w:w="515"/>
        <w:gridCol w:w="677"/>
        <w:gridCol w:w="180"/>
        <w:gridCol w:w="617"/>
        <w:gridCol w:w="738"/>
      </w:tblGrid>
      <w:tr w:rsidR="00441100" w:rsidRPr="00441100" w14:paraId="701CEC82" w14:textId="77777777" w:rsidTr="00441100">
        <w:trPr>
          <w:trHeight w:val="283"/>
          <w:jc w:val="center"/>
        </w:trPr>
        <w:tc>
          <w:tcPr>
            <w:tcW w:w="800" w:type="dxa"/>
            <w:tcBorders>
              <w:top w:val="nil"/>
              <w:left w:val="nil"/>
              <w:bottom w:val="nil"/>
              <w:right w:val="nil"/>
            </w:tcBorders>
            <w:tcMar>
              <w:top w:w="12" w:type="dxa"/>
              <w:left w:w="12" w:type="dxa"/>
              <w:bottom w:w="0" w:type="dxa"/>
              <w:right w:w="12" w:type="dxa"/>
            </w:tcMar>
            <w:vAlign w:val="center"/>
            <w:hideMark/>
          </w:tcPr>
          <w:p w14:paraId="16A61F88" w14:textId="77777777" w:rsidR="00441100" w:rsidRPr="00441100" w:rsidRDefault="00441100" w:rsidP="00441100">
            <w:pPr>
              <w:spacing w:after="0" w:line="240" w:lineRule="auto"/>
              <w:rPr>
                <w:rFonts w:ascii="Times New Roman" w:eastAsia="Times New Roman" w:hAnsi="Times New Roman" w:cs="Times New Roman"/>
                <w:sz w:val="24"/>
                <w:szCs w:val="24"/>
              </w:rPr>
            </w:pPr>
          </w:p>
        </w:tc>
        <w:tc>
          <w:tcPr>
            <w:tcW w:w="4760" w:type="dxa"/>
            <w:gridSpan w:val="9"/>
            <w:tcBorders>
              <w:top w:val="nil"/>
              <w:left w:val="nil"/>
              <w:bottom w:val="nil"/>
              <w:right w:val="single" w:sz="8" w:space="0" w:color="000000"/>
            </w:tcBorders>
            <w:tcMar>
              <w:top w:w="12" w:type="dxa"/>
              <w:left w:w="12" w:type="dxa"/>
              <w:bottom w:w="0" w:type="dxa"/>
              <w:right w:w="12" w:type="dxa"/>
            </w:tcMar>
            <w:vAlign w:val="center"/>
            <w:hideMark/>
          </w:tcPr>
          <w:p w14:paraId="7E146969"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w:eastAsia="Times New Roman" w:hAnsi="Arial Nova" w:cs="Arial"/>
                <w:b/>
                <w:bCs/>
                <w:color w:val="000000" w:themeColor="text1"/>
                <w:kern w:val="24"/>
                <w:sz w:val="16"/>
                <w:szCs w:val="16"/>
                <w:highlight w:val="green"/>
              </w:rPr>
              <w:t>EFFECTIVE EFFECT SIZE (EES)</w:t>
            </w:r>
          </w:p>
        </w:tc>
      </w:tr>
      <w:tr w:rsidR="00441100" w:rsidRPr="00441100" w14:paraId="47E531A9" w14:textId="77777777" w:rsidTr="00441100">
        <w:trPr>
          <w:trHeight w:val="283"/>
          <w:jc w:val="center"/>
        </w:trPr>
        <w:tc>
          <w:tcPr>
            <w:tcW w:w="800" w:type="dxa"/>
            <w:tcBorders>
              <w:top w:val="nil"/>
              <w:left w:val="nil"/>
              <w:bottom w:val="nil"/>
              <w:right w:val="nil"/>
            </w:tcBorders>
            <w:tcMar>
              <w:top w:w="12" w:type="dxa"/>
              <w:left w:w="12" w:type="dxa"/>
              <w:bottom w:w="0" w:type="dxa"/>
              <w:right w:w="12" w:type="dxa"/>
            </w:tcMar>
            <w:vAlign w:val="center"/>
            <w:hideMark/>
          </w:tcPr>
          <w:p w14:paraId="20AA31BD" w14:textId="77777777" w:rsidR="00441100" w:rsidRPr="00441100" w:rsidRDefault="00441100" w:rsidP="00441100">
            <w:pPr>
              <w:spacing w:after="0" w:line="240" w:lineRule="auto"/>
              <w:rPr>
                <w:rFonts w:ascii="Arial" w:eastAsia="Times New Roman" w:hAnsi="Arial" w:cs="Arial"/>
                <w:sz w:val="36"/>
                <w:szCs w:val="36"/>
              </w:rPr>
            </w:pPr>
          </w:p>
        </w:tc>
        <w:tc>
          <w:tcPr>
            <w:tcW w:w="2040" w:type="dxa"/>
            <w:gridSpan w:val="4"/>
            <w:tcBorders>
              <w:top w:val="nil"/>
              <w:left w:val="nil"/>
              <w:bottom w:val="nil"/>
              <w:right w:val="nil"/>
            </w:tcBorders>
            <w:tcMar>
              <w:top w:w="12" w:type="dxa"/>
              <w:left w:w="12" w:type="dxa"/>
              <w:bottom w:w="0" w:type="dxa"/>
              <w:right w:w="12" w:type="dxa"/>
            </w:tcMar>
            <w:vAlign w:val="center"/>
            <w:hideMark/>
          </w:tcPr>
          <w:p w14:paraId="3C42D289"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w:eastAsia="Times New Roman" w:hAnsi="Arial Nova" w:cs="Arial"/>
                <w:b/>
                <w:bCs/>
                <w:color w:val="000000"/>
                <w:kern w:val="24"/>
                <w:sz w:val="16"/>
                <w:szCs w:val="16"/>
              </w:rPr>
              <w:t>AIM1</w:t>
            </w:r>
          </w:p>
        </w:tc>
        <w:tc>
          <w:tcPr>
            <w:tcW w:w="520" w:type="dxa"/>
            <w:tcBorders>
              <w:top w:val="nil"/>
              <w:left w:val="nil"/>
              <w:bottom w:val="nil"/>
              <w:right w:val="nil"/>
            </w:tcBorders>
            <w:tcMar>
              <w:top w:w="12" w:type="dxa"/>
              <w:left w:w="12" w:type="dxa"/>
              <w:bottom w:w="0" w:type="dxa"/>
              <w:right w:w="12" w:type="dxa"/>
            </w:tcMar>
            <w:vAlign w:val="center"/>
            <w:hideMark/>
          </w:tcPr>
          <w:p w14:paraId="6A93B86B" w14:textId="77777777" w:rsidR="00441100" w:rsidRPr="00441100" w:rsidRDefault="00441100" w:rsidP="00441100">
            <w:pPr>
              <w:spacing w:after="0" w:line="240" w:lineRule="auto"/>
              <w:rPr>
                <w:rFonts w:ascii="Arial" w:eastAsia="Times New Roman" w:hAnsi="Arial" w:cs="Arial"/>
                <w:sz w:val="36"/>
                <w:szCs w:val="36"/>
              </w:rPr>
            </w:pPr>
          </w:p>
        </w:tc>
        <w:tc>
          <w:tcPr>
            <w:tcW w:w="2220" w:type="dxa"/>
            <w:gridSpan w:val="4"/>
            <w:tcBorders>
              <w:top w:val="nil"/>
              <w:left w:val="nil"/>
              <w:bottom w:val="nil"/>
              <w:right w:val="nil"/>
            </w:tcBorders>
            <w:tcMar>
              <w:top w:w="12" w:type="dxa"/>
              <w:left w:w="12" w:type="dxa"/>
              <w:bottom w:w="0" w:type="dxa"/>
              <w:right w:w="12" w:type="dxa"/>
            </w:tcMar>
            <w:vAlign w:val="center"/>
            <w:hideMark/>
          </w:tcPr>
          <w:p w14:paraId="4016DB3B"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w:eastAsia="Times New Roman" w:hAnsi="Arial Nova" w:cs="Arial"/>
                <w:b/>
                <w:bCs/>
                <w:color w:val="000000"/>
                <w:kern w:val="24"/>
                <w:sz w:val="16"/>
                <w:szCs w:val="16"/>
              </w:rPr>
              <w:t>AIM2</w:t>
            </w:r>
          </w:p>
        </w:tc>
      </w:tr>
      <w:tr w:rsidR="00441100" w:rsidRPr="00441100" w14:paraId="2AA35525" w14:textId="77777777" w:rsidTr="00441100">
        <w:trPr>
          <w:trHeight w:val="340"/>
          <w:jc w:val="center"/>
        </w:trPr>
        <w:tc>
          <w:tcPr>
            <w:tcW w:w="800" w:type="dxa"/>
            <w:tcBorders>
              <w:top w:val="nil"/>
              <w:left w:val="nil"/>
              <w:bottom w:val="nil"/>
              <w:right w:val="nil"/>
            </w:tcBorders>
            <w:tcMar>
              <w:top w:w="12" w:type="dxa"/>
              <w:left w:w="12" w:type="dxa"/>
              <w:bottom w:w="0" w:type="dxa"/>
              <w:right w:w="12" w:type="dxa"/>
            </w:tcMar>
            <w:vAlign w:val="center"/>
            <w:hideMark/>
          </w:tcPr>
          <w:p w14:paraId="3EAF0852" w14:textId="77777777" w:rsidR="00441100" w:rsidRPr="00441100" w:rsidRDefault="00441100" w:rsidP="00441100">
            <w:pPr>
              <w:spacing w:after="0" w:line="240" w:lineRule="auto"/>
              <w:rPr>
                <w:rFonts w:ascii="Arial" w:eastAsia="Times New Roman" w:hAnsi="Arial" w:cs="Arial"/>
                <w:sz w:val="36"/>
                <w:szCs w:val="36"/>
              </w:rPr>
            </w:pPr>
          </w:p>
        </w:tc>
        <w:tc>
          <w:tcPr>
            <w:tcW w:w="1300" w:type="dxa"/>
            <w:gridSpan w:val="3"/>
            <w:tcBorders>
              <w:top w:val="nil"/>
              <w:left w:val="nil"/>
              <w:bottom w:val="nil"/>
              <w:right w:val="nil"/>
            </w:tcBorders>
            <w:shd w:val="clear" w:color="auto" w:fill="E7E6E6"/>
            <w:tcMar>
              <w:top w:w="12" w:type="dxa"/>
              <w:left w:w="12" w:type="dxa"/>
              <w:bottom w:w="0" w:type="dxa"/>
              <w:right w:w="12" w:type="dxa"/>
            </w:tcMar>
            <w:vAlign w:val="center"/>
            <w:hideMark/>
          </w:tcPr>
          <w:p w14:paraId="5BDF0927"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w:eastAsia="Times New Roman" w:hAnsi="Arial Nova" w:cs="Arial"/>
                <w:b/>
                <w:bCs/>
                <w:color w:val="000000"/>
                <w:kern w:val="24"/>
                <w:sz w:val="15"/>
                <w:szCs w:val="15"/>
              </w:rPr>
              <w:t>PARAMETER</w:t>
            </w:r>
          </w:p>
        </w:tc>
        <w:tc>
          <w:tcPr>
            <w:tcW w:w="740" w:type="dxa"/>
            <w:tcBorders>
              <w:top w:val="nil"/>
              <w:left w:val="nil"/>
              <w:bottom w:val="nil"/>
              <w:right w:val="nil"/>
            </w:tcBorders>
            <w:shd w:val="clear" w:color="auto" w:fill="E7E6E6"/>
            <w:tcMar>
              <w:top w:w="15" w:type="dxa"/>
              <w:left w:w="15" w:type="dxa"/>
              <w:bottom w:w="0" w:type="dxa"/>
              <w:right w:w="15" w:type="dxa"/>
            </w:tcMar>
            <w:vAlign w:val="center"/>
            <w:hideMark/>
          </w:tcPr>
          <w:p w14:paraId="166F156E"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w:eastAsia="Times New Roman" w:hAnsi="Arial Nova" w:cs="Arial"/>
                <w:b/>
                <w:bCs/>
                <w:color w:val="000000"/>
                <w:kern w:val="24"/>
                <w:sz w:val="15"/>
                <w:szCs w:val="15"/>
              </w:rPr>
              <w:t>EES</w:t>
            </w:r>
          </w:p>
        </w:tc>
        <w:tc>
          <w:tcPr>
            <w:tcW w:w="520" w:type="dxa"/>
            <w:tcBorders>
              <w:top w:val="nil"/>
              <w:left w:val="nil"/>
              <w:bottom w:val="nil"/>
              <w:right w:val="nil"/>
            </w:tcBorders>
            <w:tcMar>
              <w:top w:w="12" w:type="dxa"/>
              <w:left w:w="12" w:type="dxa"/>
              <w:bottom w:w="0" w:type="dxa"/>
              <w:right w:w="12" w:type="dxa"/>
            </w:tcMar>
            <w:vAlign w:val="center"/>
            <w:hideMark/>
          </w:tcPr>
          <w:p w14:paraId="3E95E4E4" w14:textId="77777777" w:rsidR="00441100" w:rsidRPr="00441100" w:rsidRDefault="00441100" w:rsidP="00441100">
            <w:pPr>
              <w:spacing w:after="0" w:line="240" w:lineRule="auto"/>
              <w:rPr>
                <w:rFonts w:ascii="Arial" w:eastAsia="Times New Roman" w:hAnsi="Arial" w:cs="Arial"/>
                <w:sz w:val="36"/>
                <w:szCs w:val="36"/>
              </w:rPr>
            </w:pPr>
          </w:p>
        </w:tc>
        <w:tc>
          <w:tcPr>
            <w:tcW w:w="1480" w:type="dxa"/>
            <w:gridSpan w:val="3"/>
            <w:tcBorders>
              <w:top w:val="nil"/>
              <w:left w:val="nil"/>
              <w:bottom w:val="nil"/>
              <w:right w:val="nil"/>
            </w:tcBorders>
            <w:shd w:val="clear" w:color="auto" w:fill="E7E6E6"/>
            <w:tcMar>
              <w:top w:w="12" w:type="dxa"/>
              <w:left w:w="12" w:type="dxa"/>
              <w:bottom w:w="0" w:type="dxa"/>
              <w:right w:w="12" w:type="dxa"/>
            </w:tcMar>
            <w:vAlign w:val="center"/>
            <w:hideMark/>
          </w:tcPr>
          <w:p w14:paraId="177AE70E"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w:eastAsia="Times New Roman" w:hAnsi="Arial Nova" w:cs="Arial"/>
                <w:b/>
                <w:bCs/>
                <w:color w:val="000000"/>
                <w:kern w:val="24"/>
                <w:sz w:val="15"/>
                <w:szCs w:val="15"/>
              </w:rPr>
              <w:t>PARAMETER</w:t>
            </w:r>
          </w:p>
        </w:tc>
        <w:tc>
          <w:tcPr>
            <w:tcW w:w="740" w:type="dxa"/>
            <w:tcBorders>
              <w:top w:val="nil"/>
              <w:left w:val="nil"/>
              <w:bottom w:val="nil"/>
              <w:right w:val="nil"/>
            </w:tcBorders>
            <w:shd w:val="clear" w:color="auto" w:fill="E7E6E6"/>
            <w:tcMar>
              <w:top w:w="12" w:type="dxa"/>
              <w:left w:w="12" w:type="dxa"/>
              <w:bottom w:w="0" w:type="dxa"/>
              <w:right w:w="12" w:type="dxa"/>
            </w:tcMar>
            <w:vAlign w:val="center"/>
            <w:hideMark/>
          </w:tcPr>
          <w:p w14:paraId="60FED0F6"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w:eastAsia="Times New Roman" w:hAnsi="Arial Nova" w:cs="Arial"/>
                <w:b/>
                <w:bCs/>
                <w:color w:val="000000"/>
                <w:kern w:val="24"/>
                <w:sz w:val="15"/>
                <w:szCs w:val="15"/>
              </w:rPr>
              <w:t>EES</w:t>
            </w:r>
          </w:p>
        </w:tc>
      </w:tr>
      <w:tr w:rsidR="00441100" w:rsidRPr="00441100" w14:paraId="2CBF5206" w14:textId="77777777" w:rsidTr="00441100">
        <w:trPr>
          <w:trHeight w:val="227"/>
          <w:jc w:val="center"/>
        </w:trPr>
        <w:tc>
          <w:tcPr>
            <w:tcW w:w="800" w:type="dxa"/>
            <w:vMerge w:val="restart"/>
            <w:tcBorders>
              <w:top w:val="nil"/>
              <w:left w:val="nil"/>
              <w:bottom w:val="nil"/>
              <w:right w:val="nil"/>
            </w:tcBorders>
            <w:tcMar>
              <w:top w:w="12" w:type="dxa"/>
              <w:left w:w="12" w:type="dxa"/>
              <w:bottom w:w="0" w:type="dxa"/>
              <w:right w:w="12" w:type="dxa"/>
            </w:tcMar>
            <w:vAlign w:val="center"/>
            <w:hideMark/>
          </w:tcPr>
          <w:p w14:paraId="570635DF" w14:textId="77777777" w:rsidR="00441100" w:rsidRPr="00441100" w:rsidRDefault="00441100" w:rsidP="00441100">
            <w:pPr>
              <w:spacing w:after="0" w:line="240" w:lineRule="auto"/>
              <w:jc w:val="center"/>
              <w:textAlignment w:val="center"/>
              <w:rPr>
                <w:rFonts w:ascii="Arial" w:eastAsia="Times New Roman" w:hAnsi="Arial" w:cs="Arial"/>
                <w:sz w:val="36"/>
                <w:szCs w:val="36"/>
              </w:rPr>
            </w:pPr>
            <w:r w:rsidRPr="00441100">
              <w:rPr>
                <w:rFonts w:ascii="Arial Nova" w:eastAsia="Times New Roman" w:hAnsi="Arial Nova" w:cs="Arial"/>
                <w:b/>
                <w:bCs/>
                <w:color w:val="000000"/>
                <w:kern w:val="24"/>
                <w:sz w:val="15"/>
                <w:szCs w:val="15"/>
              </w:rPr>
              <w:t>NEUTRAL</w:t>
            </w:r>
          </w:p>
        </w:tc>
        <w:tc>
          <w:tcPr>
            <w:tcW w:w="620" w:type="dxa"/>
            <w:tcBorders>
              <w:top w:val="nil"/>
              <w:left w:val="nil"/>
              <w:bottom w:val="nil"/>
              <w:right w:val="nil"/>
            </w:tcBorders>
            <w:tcMar>
              <w:top w:w="12" w:type="dxa"/>
              <w:left w:w="12" w:type="dxa"/>
              <w:bottom w:w="0" w:type="dxa"/>
              <w:right w:w="12" w:type="dxa"/>
            </w:tcMar>
            <w:vAlign w:val="center"/>
            <w:hideMark/>
          </w:tcPr>
          <w:p w14:paraId="244D8627"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RT </w:t>
            </w:r>
          </w:p>
        </w:tc>
        <w:tc>
          <w:tcPr>
            <w:tcW w:w="120" w:type="dxa"/>
            <w:tcBorders>
              <w:top w:val="nil"/>
              <w:left w:val="nil"/>
              <w:bottom w:val="nil"/>
              <w:right w:val="nil"/>
            </w:tcBorders>
            <w:tcMar>
              <w:top w:w="12" w:type="dxa"/>
              <w:left w:w="12" w:type="dxa"/>
              <w:bottom w:w="0" w:type="dxa"/>
              <w:right w:w="12" w:type="dxa"/>
            </w:tcMar>
            <w:vAlign w:val="center"/>
            <w:hideMark/>
          </w:tcPr>
          <w:p w14:paraId="4D204D59"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6B443E99"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DMN </w:t>
            </w:r>
          </w:p>
        </w:tc>
        <w:tc>
          <w:tcPr>
            <w:tcW w:w="740" w:type="dxa"/>
            <w:tcBorders>
              <w:top w:val="nil"/>
              <w:left w:val="nil"/>
              <w:bottom w:val="nil"/>
              <w:right w:val="nil"/>
            </w:tcBorders>
            <w:tcMar>
              <w:top w:w="15" w:type="dxa"/>
              <w:left w:w="15" w:type="dxa"/>
              <w:bottom w:w="0" w:type="dxa"/>
              <w:right w:w="15" w:type="dxa"/>
            </w:tcMar>
            <w:vAlign w:val="center"/>
            <w:hideMark/>
          </w:tcPr>
          <w:p w14:paraId="342269AC"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4973,9</w:t>
            </w:r>
          </w:p>
        </w:tc>
        <w:tc>
          <w:tcPr>
            <w:tcW w:w="520" w:type="dxa"/>
            <w:tcBorders>
              <w:top w:val="nil"/>
              <w:left w:val="nil"/>
              <w:bottom w:val="nil"/>
              <w:right w:val="nil"/>
            </w:tcBorders>
            <w:tcMar>
              <w:top w:w="12" w:type="dxa"/>
              <w:left w:w="12" w:type="dxa"/>
              <w:bottom w:w="0" w:type="dxa"/>
              <w:right w:w="12" w:type="dxa"/>
            </w:tcMar>
            <w:vAlign w:val="center"/>
            <w:hideMark/>
          </w:tcPr>
          <w:p w14:paraId="273CA927"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5D320373"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RT </w:t>
            </w:r>
          </w:p>
        </w:tc>
        <w:tc>
          <w:tcPr>
            <w:tcW w:w="180" w:type="dxa"/>
            <w:tcBorders>
              <w:top w:val="nil"/>
              <w:left w:val="nil"/>
              <w:bottom w:val="nil"/>
              <w:right w:val="nil"/>
            </w:tcBorders>
            <w:tcMar>
              <w:top w:w="12" w:type="dxa"/>
              <w:left w:w="12" w:type="dxa"/>
              <w:bottom w:w="0" w:type="dxa"/>
              <w:right w:w="12" w:type="dxa"/>
            </w:tcMar>
            <w:vAlign w:val="center"/>
            <w:hideMark/>
          </w:tcPr>
          <w:p w14:paraId="62BB3B27"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43D921FB"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DMN </w:t>
            </w:r>
          </w:p>
        </w:tc>
        <w:tc>
          <w:tcPr>
            <w:tcW w:w="740" w:type="dxa"/>
            <w:tcBorders>
              <w:top w:val="nil"/>
              <w:left w:val="nil"/>
              <w:bottom w:val="nil"/>
              <w:right w:val="nil"/>
            </w:tcBorders>
            <w:tcMar>
              <w:top w:w="15" w:type="dxa"/>
              <w:left w:w="15" w:type="dxa"/>
              <w:bottom w:w="0" w:type="dxa"/>
              <w:right w:w="15" w:type="dxa"/>
            </w:tcMar>
            <w:vAlign w:val="bottom"/>
            <w:hideMark/>
          </w:tcPr>
          <w:p w14:paraId="7BF979B7"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15886,0</w:t>
            </w:r>
          </w:p>
        </w:tc>
      </w:tr>
      <w:tr w:rsidR="00441100" w:rsidRPr="00441100" w14:paraId="587A0D59" w14:textId="77777777" w:rsidTr="00441100">
        <w:trPr>
          <w:trHeight w:val="227"/>
          <w:jc w:val="center"/>
        </w:trPr>
        <w:tc>
          <w:tcPr>
            <w:tcW w:w="0" w:type="auto"/>
            <w:vMerge/>
            <w:tcBorders>
              <w:top w:val="nil"/>
              <w:left w:val="nil"/>
              <w:bottom w:val="nil"/>
              <w:right w:val="nil"/>
            </w:tcBorders>
            <w:vAlign w:val="center"/>
            <w:hideMark/>
          </w:tcPr>
          <w:p w14:paraId="42BA836D"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0850BEDF"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RT </w:t>
            </w:r>
          </w:p>
        </w:tc>
        <w:tc>
          <w:tcPr>
            <w:tcW w:w="120" w:type="dxa"/>
            <w:tcBorders>
              <w:top w:val="nil"/>
              <w:left w:val="nil"/>
              <w:bottom w:val="nil"/>
              <w:right w:val="nil"/>
            </w:tcBorders>
            <w:tcMar>
              <w:top w:w="12" w:type="dxa"/>
              <w:left w:w="12" w:type="dxa"/>
              <w:bottom w:w="0" w:type="dxa"/>
              <w:right w:w="12" w:type="dxa"/>
            </w:tcMar>
            <w:vAlign w:val="center"/>
            <w:hideMark/>
          </w:tcPr>
          <w:p w14:paraId="1CB7356C"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3B8943DB"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SN-SMN </w:t>
            </w:r>
          </w:p>
        </w:tc>
        <w:tc>
          <w:tcPr>
            <w:tcW w:w="740" w:type="dxa"/>
            <w:tcBorders>
              <w:top w:val="nil"/>
              <w:left w:val="nil"/>
              <w:bottom w:val="nil"/>
              <w:right w:val="nil"/>
            </w:tcBorders>
            <w:tcMar>
              <w:top w:w="15" w:type="dxa"/>
              <w:left w:w="15" w:type="dxa"/>
              <w:bottom w:w="0" w:type="dxa"/>
              <w:right w:w="15" w:type="dxa"/>
            </w:tcMar>
            <w:vAlign w:val="center"/>
            <w:hideMark/>
          </w:tcPr>
          <w:p w14:paraId="1BFCF750"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3787,5</w:t>
            </w:r>
          </w:p>
        </w:tc>
        <w:tc>
          <w:tcPr>
            <w:tcW w:w="520" w:type="dxa"/>
            <w:tcBorders>
              <w:top w:val="nil"/>
              <w:left w:val="nil"/>
              <w:bottom w:val="nil"/>
              <w:right w:val="nil"/>
            </w:tcBorders>
            <w:tcMar>
              <w:top w:w="12" w:type="dxa"/>
              <w:left w:w="12" w:type="dxa"/>
              <w:bottom w:w="0" w:type="dxa"/>
              <w:right w:w="12" w:type="dxa"/>
            </w:tcMar>
            <w:vAlign w:val="center"/>
            <w:hideMark/>
          </w:tcPr>
          <w:p w14:paraId="52A867DE"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21A58525"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RT </w:t>
            </w:r>
          </w:p>
        </w:tc>
        <w:tc>
          <w:tcPr>
            <w:tcW w:w="180" w:type="dxa"/>
            <w:tcBorders>
              <w:top w:val="nil"/>
              <w:left w:val="nil"/>
              <w:bottom w:val="nil"/>
              <w:right w:val="nil"/>
            </w:tcBorders>
            <w:tcMar>
              <w:top w:w="12" w:type="dxa"/>
              <w:left w:w="12" w:type="dxa"/>
              <w:bottom w:w="0" w:type="dxa"/>
              <w:right w:w="12" w:type="dxa"/>
            </w:tcMar>
            <w:vAlign w:val="center"/>
            <w:hideMark/>
          </w:tcPr>
          <w:p w14:paraId="65F19995"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009DCB5D"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SN-SMN </w:t>
            </w:r>
          </w:p>
        </w:tc>
        <w:tc>
          <w:tcPr>
            <w:tcW w:w="740" w:type="dxa"/>
            <w:tcBorders>
              <w:top w:val="nil"/>
              <w:left w:val="nil"/>
              <w:bottom w:val="nil"/>
              <w:right w:val="nil"/>
            </w:tcBorders>
            <w:tcMar>
              <w:top w:w="15" w:type="dxa"/>
              <w:left w:w="15" w:type="dxa"/>
              <w:bottom w:w="0" w:type="dxa"/>
              <w:right w:w="15" w:type="dxa"/>
            </w:tcMar>
            <w:vAlign w:val="bottom"/>
            <w:hideMark/>
          </w:tcPr>
          <w:p w14:paraId="408F6748"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14755,5</w:t>
            </w:r>
          </w:p>
        </w:tc>
      </w:tr>
      <w:tr w:rsidR="00441100" w:rsidRPr="00441100" w14:paraId="3142900A" w14:textId="77777777" w:rsidTr="00441100">
        <w:trPr>
          <w:trHeight w:val="227"/>
          <w:jc w:val="center"/>
        </w:trPr>
        <w:tc>
          <w:tcPr>
            <w:tcW w:w="0" w:type="auto"/>
            <w:vMerge/>
            <w:tcBorders>
              <w:top w:val="nil"/>
              <w:left w:val="nil"/>
              <w:bottom w:val="nil"/>
              <w:right w:val="nil"/>
            </w:tcBorders>
            <w:vAlign w:val="center"/>
            <w:hideMark/>
          </w:tcPr>
          <w:p w14:paraId="5D5EEC9E"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1DA848B6"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RT </w:t>
            </w:r>
          </w:p>
        </w:tc>
        <w:tc>
          <w:tcPr>
            <w:tcW w:w="120" w:type="dxa"/>
            <w:tcBorders>
              <w:top w:val="nil"/>
              <w:left w:val="nil"/>
              <w:bottom w:val="nil"/>
              <w:right w:val="nil"/>
            </w:tcBorders>
            <w:tcMar>
              <w:top w:w="12" w:type="dxa"/>
              <w:left w:w="12" w:type="dxa"/>
              <w:bottom w:w="0" w:type="dxa"/>
              <w:right w:w="12" w:type="dxa"/>
            </w:tcMar>
            <w:vAlign w:val="center"/>
            <w:hideMark/>
          </w:tcPr>
          <w:p w14:paraId="5BFA2364"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262C92CA"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 VIS </w:t>
            </w:r>
          </w:p>
        </w:tc>
        <w:tc>
          <w:tcPr>
            <w:tcW w:w="740" w:type="dxa"/>
            <w:tcBorders>
              <w:top w:val="nil"/>
              <w:left w:val="nil"/>
              <w:bottom w:val="nil"/>
              <w:right w:val="nil"/>
            </w:tcBorders>
            <w:tcMar>
              <w:top w:w="15" w:type="dxa"/>
              <w:left w:w="15" w:type="dxa"/>
              <w:bottom w:w="0" w:type="dxa"/>
              <w:right w:w="15" w:type="dxa"/>
            </w:tcMar>
            <w:vAlign w:val="center"/>
            <w:hideMark/>
          </w:tcPr>
          <w:p w14:paraId="17081299"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4386,7</w:t>
            </w:r>
          </w:p>
        </w:tc>
        <w:tc>
          <w:tcPr>
            <w:tcW w:w="520" w:type="dxa"/>
            <w:tcBorders>
              <w:top w:val="nil"/>
              <w:left w:val="nil"/>
              <w:bottom w:val="nil"/>
              <w:right w:val="nil"/>
            </w:tcBorders>
            <w:tcMar>
              <w:top w:w="12" w:type="dxa"/>
              <w:left w:w="12" w:type="dxa"/>
              <w:bottom w:w="0" w:type="dxa"/>
              <w:right w:w="12" w:type="dxa"/>
            </w:tcMar>
            <w:vAlign w:val="center"/>
            <w:hideMark/>
          </w:tcPr>
          <w:p w14:paraId="2BBE2870"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392214A6"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RT </w:t>
            </w:r>
          </w:p>
        </w:tc>
        <w:tc>
          <w:tcPr>
            <w:tcW w:w="180" w:type="dxa"/>
            <w:tcBorders>
              <w:top w:val="nil"/>
              <w:left w:val="nil"/>
              <w:bottom w:val="nil"/>
              <w:right w:val="nil"/>
            </w:tcBorders>
            <w:tcMar>
              <w:top w:w="12" w:type="dxa"/>
              <w:left w:w="12" w:type="dxa"/>
              <w:bottom w:w="0" w:type="dxa"/>
              <w:right w:w="12" w:type="dxa"/>
            </w:tcMar>
            <w:vAlign w:val="center"/>
            <w:hideMark/>
          </w:tcPr>
          <w:p w14:paraId="6B7EF47A"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0075D3CD"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 VIS </w:t>
            </w:r>
          </w:p>
        </w:tc>
        <w:tc>
          <w:tcPr>
            <w:tcW w:w="740" w:type="dxa"/>
            <w:tcBorders>
              <w:top w:val="nil"/>
              <w:left w:val="nil"/>
              <w:bottom w:val="nil"/>
              <w:right w:val="nil"/>
            </w:tcBorders>
            <w:tcMar>
              <w:top w:w="15" w:type="dxa"/>
              <w:left w:w="15" w:type="dxa"/>
              <w:bottom w:w="0" w:type="dxa"/>
              <w:right w:w="15" w:type="dxa"/>
            </w:tcMar>
            <w:vAlign w:val="bottom"/>
            <w:hideMark/>
          </w:tcPr>
          <w:p w14:paraId="434B0D1B"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12276,6</w:t>
            </w:r>
          </w:p>
        </w:tc>
      </w:tr>
      <w:tr w:rsidR="00441100" w:rsidRPr="00441100" w14:paraId="0A4E346B" w14:textId="77777777" w:rsidTr="00441100">
        <w:trPr>
          <w:trHeight w:val="227"/>
          <w:jc w:val="center"/>
        </w:trPr>
        <w:tc>
          <w:tcPr>
            <w:tcW w:w="0" w:type="auto"/>
            <w:vMerge/>
            <w:tcBorders>
              <w:top w:val="nil"/>
              <w:left w:val="nil"/>
              <w:bottom w:val="nil"/>
              <w:right w:val="nil"/>
            </w:tcBorders>
            <w:vAlign w:val="center"/>
            <w:hideMark/>
          </w:tcPr>
          <w:p w14:paraId="619C9CA8"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5032CEBE"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RT</w:t>
            </w:r>
          </w:p>
        </w:tc>
        <w:tc>
          <w:tcPr>
            <w:tcW w:w="120" w:type="dxa"/>
            <w:tcBorders>
              <w:top w:val="nil"/>
              <w:left w:val="nil"/>
              <w:bottom w:val="nil"/>
              <w:right w:val="nil"/>
            </w:tcBorders>
            <w:tcMar>
              <w:top w:w="12" w:type="dxa"/>
              <w:left w:w="12" w:type="dxa"/>
              <w:bottom w:w="0" w:type="dxa"/>
              <w:right w:w="12" w:type="dxa"/>
            </w:tcMar>
            <w:vAlign w:val="center"/>
            <w:hideMark/>
          </w:tcPr>
          <w:p w14:paraId="48323693"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4964804A"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VIS </w:t>
            </w:r>
          </w:p>
        </w:tc>
        <w:tc>
          <w:tcPr>
            <w:tcW w:w="740" w:type="dxa"/>
            <w:tcBorders>
              <w:top w:val="nil"/>
              <w:left w:val="nil"/>
              <w:bottom w:val="nil"/>
              <w:right w:val="nil"/>
            </w:tcBorders>
            <w:tcMar>
              <w:top w:w="15" w:type="dxa"/>
              <w:left w:w="15" w:type="dxa"/>
              <w:bottom w:w="0" w:type="dxa"/>
              <w:right w:w="15" w:type="dxa"/>
            </w:tcMar>
            <w:vAlign w:val="center"/>
            <w:hideMark/>
          </w:tcPr>
          <w:p w14:paraId="2F9A7D63"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5154,5</w:t>
            </w:r>
          </w:p>
        </w:tc>
        <w:tc>
          <w:tcPr>
            <w:tcW w:w="520" w:type="dxa"/>
            <w:tcBorders>
              <w:top w:val="nil"/>
              <w:left w:val="nil"/>
              <w:bottom w:val="nil"/>
              <w:right w:val="nil"/>
            </w:tcBorders>
            <w:tcMar>
              <w:top w:w="12" w:type="dxa"/>
              <w:left w:w="12" w:type="dxa"/>
              <w:bottom w:w="0" w:type="dxa"/>
              <w:right w:w="12" w:type="dxa"/>
            </w:tcMar>
            <w:vAlign w:val="center"/>
            <w:hideMark/>
          </w:tcPr>
          <w:p w14:paraId="54C90506"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3ED28AA6"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RT</w:t>
            </w:r>
          </w:p>
        </w:tc>
        <w:tc>
          <w:tcPr>
            <w:tcW w:w="180" w:type="dxa"/>
            <w:tcBorders>
              <w:top w:val="nil"/>
              <w:left w:val="nil"/>
              <w:bottom w:val="nil"/>
              <w:right w:val="nil"/>
            </w:tcBorders>
            <w:tcMar>
              <w:top w:w="12" w:type="dxa"/>
              <w:left w:w="12" w:type="dxa"/>
              <w:bottom w:w="0" w:type="dxa"/>
              <w:right w:w="12" w:type="dxa"/>
            </w:tcMar>
            <w:vAlign w:val="center"/>
            <w:hideMark/>
          </w:tcPr>
          <w:p w14:paraId="2E1DE97B"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4C92F218"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VIS </w:t>
            </w:r>
          </w:p>
        </w:tc>
        <w:tc>
          <w:tcPr>
            <w:tcW w:w="740" w:type="dxa"/>
            <w:tcBorders>
              <w:top w:val="nil"/>
              <w:left w:val="nil"/>
              <w:bottom w:val="nil"/>
              <w:right w:val="nil"/>
            </w:tcBorders>
            <w:tcMar>
              <w:top w:w="15" w:type="dxa"/>
              <w:left w:w="15" w:type="dxa"/>
              <w:bottom w:w="0" w:type="dxa"/>
              <w:right w:w="15" w:type="dxa"/>
            </w:tcMar>
            <w:vAlign w:val="bottom"/>
            <w:hideMark/>
          </w:tcPr>
          <w:p w14:paraId="3C5E5777"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14919,3</w:t>
            </w:r>
          </w:p>
        </w:tc>
      </w:tr>
      <w:tr w:rsidR="00441100" w:rsidRPr="00441100" w14:paraId="3E0CB143" w14:textId="77777777" w:rsidTr="00441100">
        <w:trPr>
          <w:trHeight w:val="227"/>
          <w:jc w:val="center"/>
        </w:trPr>
        <w:tc>
          <w:tcPr>
            <w:tcW w:w="0" w:type="auto"/>
            <w:vMerge/>
            <w:tcBorders>
              <w:top w:val="nil"/>
              <w:left w:val="nil"/>
              <w:bottom w:val="nil"/>
              <w:right w:val="nil"/>
            </w:tcBorders>
            <w:vAlign w:val="center"/>
            <w:hideMark/>
          </w:tcPr>
          <w:p w14:paraId="753DAB95"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59EC749B"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120" w:type="dxa"/>
            <w:tcBorders>
              <w:top w:val="nil"/>
              <w:left w:val="nil"/>
              <w:bottom w:val="nil"/>
              <w:right w:val="nil"/>
            </w:tcBorders>
            <w:tcMar>
              <w:top w:w="12" w:type="dxa"/>
              <w:left w:w="12" w:type="dxa"/>
              <w:bottom w:w="0" w:type="dxa"/>
              <w:right w:w="12" w:type="dxa"/>
            </w:tcMar>
            <w:vAlign w:val="center"/>
            <w:hideMark/>
          </w:tcPr>
          <w:p w14:paraId="5F42335A"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09B8E3C2"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740" w:type="dxa"/>
            <w:tcBorders>
              <w:top w:val="nil"/>
              <w:left w:val="nil"/>
              <w:bottom w:val="nil"/>
              <w:right w:val="nil"/>
            </w:tcBorders>
            <w:tcMar>
              <w:top w:w="15" w:type="dxa"/>
              <w:left w:w="15" w:type="dxa"/>
              <w:bottom w:w="0" w:type="dxa"/>
              <w:right w:w="15" w:type="dxa"/>
            </w:tcMar>
            <w:vAlign w:val="bottom"/>
            <w:hideMark/>
          </w:tcPr>
          <w:p w14:paraId="150637B6"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4073,4</w:t>
            </w:r>
          </w:p>
        </w:tc>
        <w:tc>
          <w:tcPr>
            <w:tcW w:w="520" w:type="dxa"/>
            <w:tcBorders>
              <w:top w:val="nil"/>
              <w:left w:val="nil"/>
              <w:bottom w:val="nil"/>
              <w:right w:val="nil"/>
            </w:tcBorders>
            <w:tcMar>
              <w:top w:w="12" w:type="dxa"/>
              <w:left w:w="12" w:type="dxa"/>
              <w:bottom w:w="0" w:type="dxa"/>
              <w:right w:w="12" w:type="dxa"/>
            </w:tcMar>
            <w:vAlign w:val="center"/>
            <w:hideMark/>
          </w:tcPr>
          <w:p w14:paraId="2A93F75E"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0985981C"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180" w:type="dxa"/>
            <w:tcBorders>
              <w:top w:val="nil"/>
              <w:left w:val="nil"/>
              <w:bottom w:val="nil"/>
              <w:right w:val="nil"/>
            </w:tcBorders>
            <w:tcMar>
              <w:top w:w="12" w:type="dxa"/>
              <w:left w:w="12" w:type="dxa"/>
              <w:bottom w:w="0" w:type="dxa"/>
              <w:right w:w="12" w:type="dxa"/>
            </w:tcMar>
            <w:vAlign w:val="center"/>
            <w:hideMark/>
          </w:tcPr>
          <w:p w14:paraId="65291E2C"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75775A11"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740" w:type="dxa"/>
            <w:tcBorders>
              <w:top w:val="nil"/>
              <w:left w:val="nil"/>
              <w:bottom w:val="nil"/>
              <w:right w:val="nil"/>
            </w:tcBorders>
            <w:tcMar>
              <w:top w:w="15" w:type="dxa"/>
              <w:left w:w="15" w:type="dxa"/>
              <w:bottom w:w="0" w:type="dxa"/>
              <w:right w:w="15" w:type="dxa"/>
            </w:tcMar>
            <w:vAlign w:val="bottom"/>
            <w:hideMark/>
          </w:tcPr>
          <w:p w14:paraId="7EC74771"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23131,2</w:t>
            </w:r>
          </w:p>
        </w:tc>
      </w:tr>
      <w:tr w:rsidR="00441100" w:rsidRPr="00441100" w14:paraId="6A2E29C1" w14:textId="77777777" w:rsidTr="00441100">
        <w:trPr>
          <w:trHeight w:val="227"/>
          <w:jc w:val="center"/>
        </w:trPr>
        <w:tc>
          <w:tcPr>
            <w:tcW w:w="0" w:type="auto"/>
            <w:vMerge/>
            <w:tcBorders>
              <w:top w:val="nil"/>
              <w:left w:val="nil"/>
              <w:bottom w:val="nil"/>
              <w:right w:val="nil"/>
            </w:tcBorders>
            <w:vAlign w:val="center"/>
            <w:hideMark/>
          </w:tcPr>
          <w:p w14:paraId="07F930E2"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7DD503E6"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120" w:type="dxa"/>
            <w:tcBorders>
              <w:top w:val="nil"/>
              <w:left w:val="nil"/>
              <w:bottom w:val="nil"/>
              <w:right w:val="nil"/>
            </w:tcBorders>
            <w:tcMar>
              <w:top w:w="12" w:type="dxa"/>
              <w:left w:w="12" w:type="dxa"/>
              <w:bottom w:w="0" w:type="dxa"/>
              <w:right w:w="12" w:type="dxa"/>
            </w:tcMar>
            <w:vAlign w:val="center"/>
            <w:hideMark/>
          </w:tcPr>
          <w:p w14:paraId="7003786D"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502FE0C3"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SN-SMN </w:t>
            </w:r>
          </w:p>
        </w:tc>
        <w:tc>
          <w:tcPr>
            <w:tcW w:w="740" w:type="dxa"/>
            <w:tcBorders>
              <w:top w:val="nil"/>
              <w:left w:val="nil"/>
              <w:bottom w:val="nil"/>
              <w:right w:val="nil"/>
            </w:tcBorders>
            <w:tcMar>
              <w:top w:w="15" w:type="dxa"/>
              <w:left w:w="15" w:type="dxa"/>
              <w:bottom w:w="0" w:type="dxa"/>
              <w:right w:w="15" w:type="dxa"/>
            </w:tcMar>
            <w:vAlign w:val="bottom"/>
            <w:hideMark/>
          </w:tcPr>
          <w:p w14:paraId="57CE79B9"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3517,8</w:t>
            </w:r>
          </w:p>
        </w:tc>
        <w:tc>
          <w:tcPr>
            <w:tcW w:w="520" w:type="dxa"/>
            <w:tcBorders>
              <w:top w:val="nil"/>
              <w:left w:val="nil"/>
              <w:bottom w:val="nil"/>
              <w:right w:val="nil"/>
            </w:tcBorders>
            <w:tcMar>
              <w:top w:w="12" w:type="dxa"/>
              <w:left w:w="12" w:type="dxa"/>
              <w:bottom w:w="0" w:type="dxa"/>
              <w:right w:w="12" w:type="dxa"/>
            </w:tcMar>
            <w:vAlign w:val="center"/>
            <w:hideMark/>
          </w:tcPr>
          <w:p w14:paraId="272082BA"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2543EF37"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180" w:type="dxa"/>
            <w:tcBorders>
              <w:top w:val="nil"/>
              <w:left w:val="nil"/>
              <w:bottom w:val="nil"/>
              <w:right w:val="nil"/>
            </w:tcBorders>
            <w:tcMar>
              <w:top w:w="12" w:type="dxa"/>
              <w:left w:w="12" w:type="dxa"/>
              <w:bottom w:w="0" w:type="dxa"/>
              <w:right w:w="12" w:type="dxa"/>
            </w:tcMar>
            <w:vAlign w:val="center"/>
            <w:hideMark/>
          </w:tcPr>
          <w:p w14:paraId="3A3CDC0F"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4BD30570"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SN-SMN </w:t>
            </w:r>
          </w:p>
        </w:tc>
        <w:tc>
          <w:tcPr>
            <w:tcW w:w="740" w:type="dxa"/>
            <w:tcBorders>
              <w:top w:val="nil"/>
              <w:left w:val="nil"/>
              <w:bottom w:val="nil"/>
              <w:right w:val="nil"/>
            </w:tcBorders>
            <w:tcMar>
              <w:top w:w="15" w:type="dxa"/>
              <w:left w:w="15" w:type="dxa"/>
              <w:bottom w:w="0" w:type="dxa"/>
              <w:right w:w="15" w:type="dxa"/>
            </w:tcMar>
            <w:vAlign w:val="bottom"/>
            <w:hideMark/>
          </w:tcPr>
          <w:p w14:paraId="7984794B"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23865,6</w:t>
            </w:r>
          </w:p>
        </w:tc>
      </w:tr>
      <w:tr w:rsidR="00441100" w:rsidRPr="00441100" w14:paraId="4D15B145" w14:textId="77777777" w:rsidTr="00441100">
        <w:trPr>
          <w:trHeight w:val="227"/>
          <w:jc w:val="center"/>
        </w:trPr>
        <w:tc>
          <w:tcPr>
            <w:tcW w:w="0" w:type="auto"/>
            <w:vMerge/>
            <w:tcBorders>
              <w:top w:val="nil"/>
              <w:left w:val="nil"/>
              <w:bottom w:val="nil"/>
              <w:right w:val="nil"/>
            </w:tcBorders>
            <w:vAlign w:val="center"/>
            <w:hideMark/>
          </w:tcPr>
          <w:p w14:paraId="0804C688"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3A40F4B9"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120" w:type="dxa"/>
            <w:tcBorders>
              <w:top w:val="nil"/>
              <w:left w:val="nil"/>
              <w:bottom w:val="nil"/>
              <w:right w:val="nil"/>
            </w:tcBorders>
            <w:tcMar>
              <w:top w:w="12" w:type="dxa"/>
              <w:left w:w="12" w:type="dxa"/>
              <w:bottom w:w="0" w:type="dxa"/>
              <w:right w:w="12" w:type="dxa"/>
            </w:tcMar>
            <w:vAlign w:val="center"/>
            <w:hideMark/>
          </w:tcPr>
          <w:p w14:paraId="68F92237"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38A27CFC"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740" w:type="dxa"/>
            <w:tcBorders>
              <w:top w:val="nil"/>
              <w:left w:val="nil"/>
              <w:bottom w:val="nil"/>
              <w:right w:val="nil"/>
            </w:tcBorders>
            <w:tcMar>
              <w:top w:w="15" w:type="dxa"/>
              <w:left w:w="15" w:type="dxa"/>
              <w:bottom w:w="0" w:type="dxa"/>
              <w:right w:w="15" w:type="dxa"/>
            </w:tcMar>
            <w:vAlign w:val="bottom"/>
            <w:hideMark/>
          </w:tcPr>
          <w:p w14:paraId="4CA1A3B1"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3975,0</w:t>
            </w:r>
          </w:p>
        </w:tc>
        <w:tc>
          <w:tcPr>
            <w:tcW w:w="520" w:type="dxa"/>
            <w:tcBorders>
              <w:top w:val="nil"/>
              <w:left w:val="nil"/>
              <w:bottom w:val="nil"/>
              <w:right w:val="nil"/>
            </w:tcBorders>
            <w:tcMar>
              <w:top w:w="12" w:type="dxa"/>
              <w:left w:w="12" w:type="dxa"/>
              <w:bottom w:w="0" w:type="dxa"/>
              <w:right w:w="12" w:type="dxa"/>
            </w:tcMar>
            <w:vAlign w:val="center"/>
            <w:hideMark/>
          </w:tcPr>
          <w:p w14:paraId="70119676"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6DC632E9"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180" w:type="dxa"/>
            <w:tcBorders>
              <w:top w:val="nil"/>
              <w:left w:val="nil"/>
              <w:bottom w:val="nil"/>
              <w:right w:val="nil"/>
            </w:tcBorders>
            <w:tcMar>
              <w:top w:w="12" w:type="dxa"/>
              <w:left w:w="12" w:type="dxa"/>
              <w:bottom w:w="0" w:type="dxa"/>
              <w:right w:w="12" w:type="dxa"/>
            </w:tcMar>
            <w:vAlign w:val="center"/>
            <w:hideMark/>
          </w:tcPr>
          <w:p w14:paraId="679C1332"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69995D6C"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740" w:type="dxa"/>
            <w:tcBorders>
              <w:top w:val="nil"/>
              <w:left w:val="nil"/>
              <w:bottom w:val="nil"/>
              <w:right w:val="nil"/>
            </w:tcBorders>
            <w:tcMar>
              <w:top w:w="15" w:type="dxa"/>
              <w:left w:w="15" w:type="dxa"/>
              <w:bottom w:w="0" w:type="dxa"/>
              <w:right w:w="15" w:type="dxa"/>
            </w:tcMar>
            <w:vAlign w:val="bottom"/>
            <w:hideMark/>
          </w:tcPr>
          <w:p w14:paraId="3BA1E688"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25357,6</w:t>
            </w:r>
          </w:p>
        </w:tc>
      </w:tr>
      <w:tr w:rsidR="00441100" w:rsidRPr="00441100" w14:paraId="4C5C0F0D" w14:textId="77777777" w:rsidTr="00441100">
        <w:trPr>
          <w:trHeight w:val="227"/>
          <w:jc w:val="center"/>
        </w:trPr>
        <w:tc>
          <w:tcPr>
            <w:tcW w:w="0" w:type="auto"/>
            <w:vMerge/>
            <w:tcBorders>
              <w:top w:val="nil"/>
              <w:left w:val="nil"/>
              <w:bottom w:val="nil"/>
              <w:right w:val="nil"/>
            </w:tcBorders>
            <w:vAlign w:val="center"/>
            <w:hideMark/>
          </w:tcPr>
          <w:p w14:paraId="543E70F1"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7A7FB553"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120" w:type="dxa"/>
            <w:tcBorders>
              <w:top w:val="nil"/>
              <w:left w:val="nil"/>
              <w:bottom w:val="nil"/>
              <w:right w:val="nil"/>
            </w:tcBorders>
            <w:tcMar>
              <w:top w:w="12" w:type="dxa"/>
              <w:left w:w="12" w:type="dxa"/>
              <w:bottom w:w="0" w:type="dxa"/>
              <w:right w:w="12" w:type="dxa"/>
            </w:tcMar>
            <w:vAlign w:val="center"/>
            <w:hideMark/>
          </w:tcPr>
          <w:p w14:paraId="105C20F3"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3968BE0E"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740" w:type="dxa"/>
            <w:tcBorders>
              <w:top w:val="nil"/>
              <w:left w:val="nil"/>
              <w:bottom w:val="nil"/>
              <w:right w:val="nil"/>
            </w:tcBorders>
            <w:tcMar>
              <w:top w:w="15" w:type="dxa"/>
              <w:left w:w="15" w:type="dxa"/>
              <w:bottom w:w="0" w:type="dxa"/>
              <w:right w:w="15" w:type="dxa"/>
            </w:tcMar>
            <w:vAlign w:val="bottom"/>
            <w:hideMark/>
          </w:tcPr>
          <w:p w14:paraId="024FE646"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4684,0</w:t>
            </w:r>
          </w:p>
        </w:tc>
        <w:tc>
          <w:tcPr>
            <w:tcW w:w="520" w:type="dxa"/>
            <w:tcBorders>
              <w:top w:val="nil"/>
              <w:left w:val="nil"/>
              <w:bottom w:val="nil"/>
              <w:right w:val="nil"/>
            </w:tcBorders>
            <w:tcMar>
              <w:top w:w="12" w:type="dxa"/>
              <w:left w:w="12" w:type="dxa"/>
              <w:bottom w:w="0" w:type="dxa"/>
              <w:right w:w="12" w:type="dxa"/>
            </w:tcMar>
            <w:vAlign w:val="center"/>
            <w:hideMark/>
          </w:tcPr>
          <w:p w14:paraId="4E41ADF9"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48BBF92F"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180" w:type="dxa"/>
            <w:tcBorders>
              <w:top w:val="nil"/>
              <w:left w:val="nil"/>
              <w:bottom w:val="nil"/>
              <w:right w:val="nil"/>
            </w:tcBorders>
            <w:tcMar>
              <w:top w:w="12" w:type="dxa"/>
              <w:left w:w="12" w:type="dxa"/>
              <w:bottom w:w="0" w:type="dxa"/>
              <w:right w:w="12" w:type="dxa"/>
            </w:tcMar>
            <w:vAlign w:val="center"/>
            <w:hideMark/>
          </w:tcPr>
          <w:p w14:paraId="6E5354BE"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0DE6E09B"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740" w:type="dxa"/>
            <w:tcBorders>
              <w:top w:val="nil"/>
              <w:left w:val="nil"/>
              <w:bottom w:val="nil"/>
              <w:right w:val="nil"/>
            </w:tcBorders>
            <w:tcMar>
              <w:top w:w="15" w:type="dxa"/>
              <w:left w:w="15" w:type="dxa"/>
              <w:bottom w:w="0" w:type="dxa"/>
              <w:right w:w="15" w:type="dxa"/>
            </w:tcMar>
            <w:vAlign w:val="bottom"/>
            <w:hideMark/>
          </w:tcPr>
          <w:p w14:paraId="6D435D38"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21573,5</w:t>
            </w:r>
          </w:p>
        </w:tc>
      </w:tr>
      <w:tr w:rsidR="00441100" w:rsidRPr="00441100" w14:paraId="703863D9" w14:textId="77777777" w:rsidTr="00441100">
        <w:trPr>
          <w:trHeight w:val="227"/>
          <w:jc w:val="center"/>
        </w:trPr>
        <w:tc>
          <w:tcPr>
            <w:tcW w:w="0" w:type="auto"/>
            <w:vMerge/>
            <w:tcBorders>
              <w:top w:val="nil"/>
              <w:left w:val="nil"/>
              <w:bottom w:val="nil"/>
              <w:right w:val="nil"/>
            </w:tcBorders>
            <w:vAlign w:val="center"/>
            <w:hideMark/>
          </w:tcPr>
          <w:p w14:paraId="02BA3A2C"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3D56524C"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SN-SMN</w:t>
            </w:r>
          </w:p>
        </w:tc>
        <w:tc>
          <w:tcPr>
            <w:tcW w:w="120" w:type="dxa"/>
            <w:tcBorders>
              <w:top w:val="nil"/>
              <w:left w:val="nil"/>
              <w:bottom w:val="nil"/>
              <w:right w:val="nil"/>
            </w:tcBorders>
            <w:tcMar>
              <w:top w:w="12" w:type="dxa"/>
              <w:left w:w="12" w:type="dxa"/>
              <w:bottom w:w="0" w:type="dxa"/>
              <w:right w:w="12" w:type="dxa"/>
            </w:tcMar>
            <w:vAlign w:val="center"/>
            <w:hideMark/>
          </w:tcPr>
          <w:p w14:paraId="339FFCD0"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1BB281D2"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740" w:type="dxa"/>
            <w:tcBorders>
              <w:top w:val="nil"/>
              <w:left w:val="nil"/>
              <w:bottom w:val="nil"/>
              <w:right w:val="nil"/>
            </w:tcBorders>
            <w:tcMar>
              <w:top w:w="15" w:type="dxa"/>
              <w:left w:w="15" w:type="dxa"/>
              <w:bottom w:w="0" w:type="dxa"/>
              <w:right w:w="15" w:type="dxa"/>
            </w:tcMar>
            <w:vAlign w:val="bottom"/>
            <w:hideMark/>
          </w:tcPr>
          <w:p w14:paraId="2A2B08FE"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3822,1</w:t>
            </w:r>
          </w:p>
        </w:tc>
        <w:tc>
          <w:tcPr>
            <w:tcW w:w="520" w:type="dxa"/>
            <w:tcBorders>
              <w:top w:val="nil"/>
              <w:left w:val="nil"/>
              <w:bottom w:val="nil"/>
              <w:right w:val="nil"/>
            </w:tcBorders>
            <w:tcMar>
              <w:top w:w="12" w:type="dxa"/>
              <w:left w:w="12" w:type="dxa"/>
              <w:bottom w:w="0" w:type="dxa"/>
              <w:right w:w="12" w:type="dxa"/>
            </w:tcMar>
            <w:vAlign w:val="center"/>
            <w:hideMark/>
          </w:tcPr>
          <w:p w14:paraId="5004B87D"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6026606F"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SN-SMN</w:t>
            </w:r>
          </w:p>
        </w:tc>
        <w:tc>
          <w:tcPr>
            <w:tcW w:w="180" w:type="dxa"/>
            <w:tcBorders>
              <w:top w:val="nil"/>
              <w:left w:val="nil"/>
              <w:bottom w:val="nil"/>
              <w:right w:val="nil"/>
            </w:tcBorders>
            <w:tcMar>
              <w:top w:w="12" w:type="dxa"/>
              <w:left w:w="12" w:type="dxa"/>
              <w:bottom w:w="0" w:type="dxa"/>
              <w:right w:w="12" w:type="dxa"/>
            </w:tcMar>
            <w:vAlign w:val="center"/>
            <w:hideMark/>
          </w:tcPr>
          <w:p w14:paraId="3B4E780A"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4C5FD8D2"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740" w:type="dxa"/>
            <w:tcBorders>
              <w:top w:val="nil"/>
              <w:left w:val="nil"/>
              <w:bottom w:val="nil"/>
              <w:right w:val="nil"/>
            </w:tcBorders>
            <w:tcMar>
              <w:top w:w="15" w:type="dxa"/>
              <w:left w:w="15" w:type="dxa"/>
              <w:bottom w:w="0" w:type="dxa"/>
              <w:right w:w="15" w:type="dxa"/>
            </w:tcMar>
            <w:vAlign w:val="bottom"/>
            <w:hideMark/>
          </w:tcPr>
          <w:p w14:paraId="140DCB2E"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22384,5</w:t>
            </w:r>
          </w:p>
        </w:tc>
      </w:tr>
      <w:tr w:rsidR="00441100" w:rsidRPr="00441100" w14:paraId="1225B863" w14:textId="77777777" w:rsidTr="00441100">
        <w:trPr>
          <w:trHeight w:val="227"/>
          <w:jc w:val="center"/>
        </w:trPr>
        <w:tc>
          <w:tcPr>
            <w:tcW w:w="0" w:type="auto"/>
            <w:vMerge/>
            <w:tcBorders>
              <w:top w:val="nil"/>
              <w:left w:val="nil"/>
              <w:bottom w:val="nil"/>
              <w:right w:val="nil"/>
            </w:tcBorders>
            <w:vAlign w:val="center"/>
            <w:hideMark/>
          </w:tcPr>
          <w:p w14:paraId="3E5B6841"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53BB5928"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SN-SMN</w:t>
            </w:r>
          </w:p>
        </w:tc>
        <w:tc>
          <w:tcPr>
            <w:tcW w:w="120" w:type="dxa"/>
            <w:tcBorders>
              <w:top w:val="nil"/>
              <w:left w:val="nil"/>
              <w:bottom w:val="nil"/>
              <w:right w:val="nil"/>
            </w:tcBorders>
            <w:tcMar>
              <w:top w:w="12" w:type="dxa"/>
              <w:left w:w="12" w:type="dxa"/>
              <w:bottom w:w="0" w:type="dxa"/>
              <w:right w:w="12" w:type="dxa"/>
            </w:tcMar>
            <w:vAlign w:val="center"/>
            <w:hideMark/>
          </w:tcPr>
          <w:p w14:paraId="555841AD"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35DC6423"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SMN</w:t>
            </w:r>
          </w:p>
        </w:tc>
        <w:tc>
          <w:tcPr>
            <w:tcW w:w="740" w:type="dxa"/>
            <w:tcBorders>
              <w:top w:val="nil"/>
              <w:left w:val="nil"/>
              <w:bottom w:val="nil"/>
              <w:right w:val="nil"/>
            </w:tcBorders>
            <w:tcMar>
              <w:top w:w="15" w:type="dxa"/>
              <w:left w:w="15" w:type="dxa"/>
              <w:bottom w:w="0" w:type="dxa"/>
              <w:right w:w="15" w:type="dxa"/>
            </w:tcMar>
            <w:vAlign w:val="bottom"/>
            <w:hideMark/>
          </w:tcPr>
          <w:p w14:paraId="62FA67D5"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3150,2</w:t>
            </w:r>
          </w:p>
        </w:tc>
        <w:tc>
          <w:tcPr>
            <w:tcW w:w="520" w:type="dxa"/>
            <w:tcBorders>
              <w:top w:val="nil"/>
              <w:left w:val="nil"/>
              <w:bottom w:val="nil"/>
              <w:right w:val="nil"/>
            </w:tcBorders>
            <w:tcMar>
              <w:top w:w="12" w:type="dxa"/>
              <w:left w:w="12" w:type="dxa"/>
              <w:bottom w:w="0" w:type="dxa"/>
              <w:right w:w="12" w:type="dxa"/>
            </w:tcMar>
            <w:vAlign w:val="center"/>
            <w:hideMark/>
          </w:tcPr>
          <w:p w14:paraId="3B6E3D68"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0F368F42"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SN-SMN</w:t>
            </w:r>
          </w:p>
        </w:tc>
        <w:tc>
          <w:tcPr>
            <w:tcW w:w="180" w:type="dxa"/>
            <w:tcBorders>
              <w:top w:val="nil"/>
              <w:left w:val="nil"/>
              <w:bottom w:val="nil"/>
              <w:right w:val="nil"/>
            </w:tcBorders>
            <w:tcMar>
              <w:top w:w="12" w:type="dxa"/>
              <w:left w:w="12" w:type="dxa"/>
              <w:bottom w:w="0" w:type="dxa"/>
              <w:right w:w="12" w:type="dxa"/>
            </w:tcMar>
            <w:vAlign w:val="center"/>
            <w:hideMark/>
          </w:tcPr>
          <w:p w14:paraId="3B228D9A"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379F1062"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SMN</w:t>
            </w:r>
          </w:p>
        </w:tc>
        <w:tc>
          <w:tcPr>
            <w:tcW w:w="740" w:type="dxa"/>
            <w:tcBorders>
              <w:top w:val="nil"/>
              <w:left w:val="nil"/>
              <w:bottom w:val="nil"/>
              <w:right w:val="nil"/>
            </w:tcBorders>
            <w:tcMar>
              <w:top w:w="15" w:type="dxa"/>
              <w:left w:w="15" w:type="dxa"/>
              <w:bottom w:w="0" w:type="dxa"/>
              <w:right w:w="15" w:type="dxa"/>
            </w:tcMar>
            <w:vAlign w:val="bottom"/>
            <w:hideMark/>
          </w:tcPr>
          <w:p w14:paraId="6C44455C"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22023,9</w:t>
            </w:r>
          </w:p>
        </w:tc>
      </w:tr>
      <w:tr w:rsidR="00441100" w:rsidRPr="00441100" w14:paraId="33EFF71B" w14:textId="77777777" w:rsidTr="00441100">
        <w:trPr>
          <w:trHeight w:val="227"/>
          <w:jc w:val="center"/>
        </w:trPr>
        <w:tc>
          <w:tcPr>
            <w:tcW w:w="0" w:type="auto"/>
            <w:vMerge/>
            <w:tcBorders>
              <w:top w:val="nil"/>
              <w:left w:val="nil"/>
              <w:bottom w:val="nil"/>
              <w:right w:val="nil"/>
            </w:tcBorders>
            <w:vAlign w:val="center"/>
            <w:hideMark/>
          </w:tcPr>
          <w:p w14:paraId="4C1F590C"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69A80C34"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SN-SMN</w:t>
            </w:r>
          </w:p>
        </w:tc>
        <w:tc>
          <w:tcPr>
            <w:tcW w:w="120" w:type="dxa"/>
            <w:tcBorders>
              <w:top w:val="nil"/>
              <w:left w:val="nil"/>
              <w:bottom w:val="nil"/>
              <w:right w:val="nil"/>
            </w:tcBorders>
            <w:tcMar>
              <w:top w:w="12" w:type="dxa"/>
              <w:left w:w="12" w:type="dxa"/>
              <w:bottom w:w="0" w:type="dxa"/>
              <w:right w:w="12" w:type="dxa"/>
            </w:tcMar>
            <w:vAlign w:val="center"/>
            <w:hideMark/>
          </w:tcPr>
          <w:p w14:paraId="6EE927D7"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01AA541A"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740" w:type="dxa"/>
            <w:tcBorders>
              <w:top w:val="nil"/>
              <w:left w:val="nil"/>
              <w:bottom w:val="nil"/>
              <w:right w:val="nil"/>
            </w:tcBorders>
            <w:tcMar>
              <w:top w:w="15" w:type="dxa"/>
              <w:left w:w="15" w:type="dxa"/>
              <w:bottom w:w="0" w:type="dxa"/>
              <w:right w:w="15" w:type="dxa"/>
            </w:tcMar>
            <w:vAlign w:val="bottom"/>
            <w:hideMark/>
          </w:tcPr>
          <w:p w14:paraId="7E69199F"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3867,9</w:t>
            </w:r>
          </w:p>
        </w:tc>
        <w:tc>
          <w:tcPr>
            <w:tcW w:w="520" w:type="dxa"/>
            <w:tcBorders>
              <w:top w:val="nil"/>
              <w:left w:val="nil"/>
              <w:bottom w:val="nil"/>
              <w:right w:val="nil"/>
            </w:tcBorders>
            <w:tcMar>
              <w:top w:w="12" w:type="dxa"/>
              <w:left w:w="12" w:type="dxa"/>
              <w:bottom w:w="0" w:type="dxa"/>
              <w:right w:w="12" w:type="dxa"/>
            </w:tcMar>
            <w:vAlign w:val="center"/>
            <w:hideMark/>
          </w:tcPr>
          <w:p w14:paraId="2108E11A"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6CB05685"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SN-SMN</w:t>
            </w:r>
          </w:p>
        </w:tc>
        <w:tc>
          <w:tcPr>
            <w:tcW w:w="180" w:type="dxa"/>
            <w:tcBorders>
              <w:top w:val="nil"/>
              <w:left w:val="nil"/>
              <w:bottom w:val="nil"/>
              <w:right w:val="nil"/>
            </w:tcBorders>
            <w:tcMar>
              <w:top w:w="12" w:type="dxa"/>
              <w:left w:w="12" w:type="dxa"/>
              <w:bottom w:w="0" w:type="dxa"/>
              <w:right w:w="12" w:type="dxa"/>
            </w:tcMar>
            <w:vAlign w:val="center"/>
            <w:hideMark/>
          </w:tcPr>
          <w:p w14:paraId="43F40F5F"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04FE8E73"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740" w:type="dxa"/>
            <w:tcBorders>
              <w:top w:val="nil"/>
              <w:left w:val="nil"/>
              <w:bottom w:val="nil"/>
              <w:right w:val="nil"/>
            </w:tcBorders>
            <w:tcMar>
              <w:top w:w="15" w:type="dxa"/>
              <w:left w:w="15" w:type="dxa"/>
              <w:bottom w:w="0" w:type="dxa"/>
              <w:right w:w="15" w:type="dxa"/>
            </w:tcMar>
            <w:vAlign w:val="bottom"/>
            <w:hideMark/>
          </w:tcPr>
          <w:p w14:paraId="34AB8A93"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23163,3</w:t>
            </w:r>
          </w:p>
        </w:tc>
      </w:tr>
      <w:tr w:rsidR="00441100" w:rsidRPr="00441100" w14:paraId="08B3B053" w14:textId="77777777" w:rsidTr="00441100">
        <w:trPr>
          <w:trHeight w:val="227"/>
          <w:jc w:val="center"/>
        </w:trPr>
        <w:tc>
          <w:tcPr>
            <w:tcW w:w="0" w:type="auto"/>
            <w:vMerge/>
            <w:tcBorders>
              <w:top w:val="nil"/>
              <w:left w:val="nil"/>
              <w:bottom w:val="nil"/>
              <w:right w:val="nil"/>
            </w:tcBorders>
            <w:vAlign w:val="center"/>
            <w:hideMark/>
          </w:tcPr>
          <w:p w14:paraId="17E78826"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285EDC45"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SN-SMN</w:t>
            </w:r>
          </w:p>
        </w:tc>
        <w:tc>
          <w:tcPr>
            <w:tcW w:w="120" w:type="dxa"/>
            <w:tcBorders>
              <w:top w:val="nil"/>
              <w:left w:val="nil"/>
              <w:bottom w:val="nil"/>
              <w:right w:val="nil"/>
            </w:tcBorders>
            <w:tcMar>
              <w:top w:w="12" w:type="dxa"/>
              <w:left w:w="12" w:type="dxa"/>
              <w:bottom w:w="0" w:type="dxa"/>
              <w:right w:w="12" w:type="dxa"/>
            </w:tcMar>
            <w:vAlign w:val="center"/>
            <w:hideMark/>
          </w:tcPr>
          <w:p w14:paraId="5A34FAF6"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3D8C9C8A"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740" w:type="dxa"/>
            <w:tcBorders>
              <w:top w:val="nil"/>
              <w:left w:val="nil"/>
              <w:bottom w:val="nil"/>
              <w:right w:val="nil"/>
            </w:tcBorders>
            <w:tcMar>
              <w:top w:w="15" w:type="dxa"/>
              <w:left w:w="15" w:type="dxa"/>
              <w:bottom w:w="0" w:type="dxa"/>
              <w:right w:w="15" w:type="dxa"/>
            </w:tcMar>
            <w:vAlign w:val="bottom"/>
            <w:hideMark/>
          </w:tcPr>
          <w:p w14:paraId="565E268F"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4188,9</w:t>
            </w:r>
          </w:p>
        </w:tc>
        <w:tc>
          <w:tcPr>
            <w:tcW w:w="520" w:type="dxa"/>
            <w:tcBorders>
              <w:top w:val="nil"/>
              <w:left w:val="nil"/>
              <w:bottom w:val="nil"/>
              <w:right w:val="nil"/>
            </w:tcBorders>
            <w:tcMar>
              <w:top w:w="12" w:type="dxa"/>
              <w:left w:w="12" w:type="dxa"/>
              <w:bottom w:w="0" w:type="dxa"/>
              <w:right w:w="12" w:type="dxa"/>
            </w:tcMar>
            <w:vAlign w:val="center"/>
            <w:hideMark/>
          </w:tcPr>
          <w:p w14:paraId="74FA2046"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3AB525F3"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SN-SMN</w:t>
            </w:r>
          </w:p>
        </w:tc>
        <w:tc>
          <w:tcPr>
            <w:tcW w:w="180" w:type="dxa"/>
            <w:tcBorders>
              <w:top w:val="nil"/>
              <w:left w:val="nil"/>
              <w:bottom w:val="nil"/>
              <w:right w:val="nil"/>
            </w:tcBorders>
            <w:tcMar>
              <w:top w:w="12" w:type="dxa"/>
              <w:left w:w="12" w:type="dxa"/>
              <w:bottom w:w="0" w:type="dxa"/>
              <w:right w:w="12" w:type="dxa"/>
            </w:tcMar>
            <w:vAlign w:val="center"/>
            <w:hideMark/>
          </w:tcPr>
          <w:p w14:paraId="527DB351"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3B5514AD"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740" w:type="dxa"/>
            <w:tcBorders>
              <w:top w:val="nil"/>
              <w:left w:val="nil"/>
              <w:bottom w:val="nil"/>
              <w:right w:val="nil"/>
            </w:tcBorders>
            <w:tcMar>
              <w:top w:w="15" w:type="dxa"/>
              <w:left w:w="15" w:type="dxa"/>
              <w:bottom w:w="0" w:type="dxa"/>
              <w:right w:w="15" w:type="dxa"/>
            </w:tcMar>
            <w:vAlign w:val="bottom"/>
            <w:hideMark/>
          </w:tcPr>
          <w:p w14:paraId="4A06FA0D"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22594,3</w:t>
            </w:r>
          </w:p>
        </w:tc>
      </w:tr>
      <w:tr w:rsidR="00441100" w:rsidRPr="00441100" w14:paraId="71556EDF" w14:textId="77777777" w:rsidTr="00441100">
        <w:trPr>
          <w:trHeight w:val="227"/>
          <w:jc w:val="center"/>
        </w:trPr>
        <w:tc>
          <w:tcPr>
            <w:tcW w:w="0" w:type="auto"/>
            <w:vMerge/>
            <w:tcBorders>
              <w:top w:val="nil"/>
              <w:left w:val="nil"/>
              <w:bottom w:val="nil"/>
              <w:right w:val="nil"/>
            </w:tcBorders>
            <w:vAlign w:val="center"/>
            <w:hideMark/>
          </w:tcPr>
          <w:p w14:paraId="70800D55"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7B8C6405"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120" w:type="dxa"/>
            <w:tcBorders>
              <w:top w:val="nil"/>
              <w:left w:val="nil"/>
              <w:bottom w:val="nil"/>
              <w:right w:val="nil"/>
            </w:tcBorders>
            <w:tcMar>
              <w:top w:w="12" w:type="dxa"/>
              <w:left w:w="12" w:type="dxa"/>
              <w:bottom w:w="0" w:type="dxa"/>
              <w:right w:w="12" w:type="dxa"/>
            </w:tcMar>
            <w:vAlign w:val="center"/>
            <w:hideMark/>
          </w:tcPr>
          <w:p w14:paraId="53E6149E"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3CB1D487"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740" w:type="dxa"/>
            <w:tcBorders>
              <w:top w:val="nil"/>
              <w:left w:val="nil"/>
              <w:bottom w:val="nil"/>
              <w:right w:val="nil"/>
            </w:tcBorders>
            <w:tcMar>
              <w:top w:w="15" w:type="dxa"/>
              <w:left w:w="15" w:type="dxa"/>
              <w:bottom w:w="0" w:type="dxa"/>
              <w:right w:w="15" w:type="dxa"/>
            </w:tcMar>
            <w:vAlign w:val="bottom"/>
            <w:hideMark/>
          </w:tcPr>
          <w:p w14:paraId="0D3324CD"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4032,5</w:t>
            </w:r>
          </w:p>
        </w:tc>
        <w:tc>
          <w:tcPr>
            <w:tcW w:w="520" w:type="dxa"/>
            <w:tcBorders>
              <w:top w:val="nil"/>
              <w:left w:val="nil"/>
              <w:bottom w:val="nil"/>
              <w:right w:val="nil"/>
            </w:tcBorders>
            <w:tcMar>
              <w:top w:w="12" w:type="dxa"/>
              <w:left w:w="12" w:type="dxa"/>
              <w:bottom w:w="0" w:type="dxa"/>
              <w:right w:w="12" w:type="dxa"/>
            </w:tcMar>
            <w:vAlign w:val="center"/>
            <w:hideMark/>
          </w:tcPr>
          <w:p w14:paraId="7E177335"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64ABB4EF"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180" w:type="dxa"/>
            <w:tcBorders>
              <w:top w:val="nil"/>
              <w:left w:val="nil"/>
              <w:bottom w:val="nil"/>
              <w:right w:val="nil"/>
            </w:tcBorders>
            <w:tcMar>
              <w:top w:w="12" w:type="dxa"/>
              <w:left w:w="12" w:type="dxa"/>
              <w:bottom w:w="0" w:type="dxa"/>
              <w:right w:w="12" w:type="dxa"/>
            </w:tcMar>
            <w:vAlign w:val="center"/>
            <w:hideMark/>
          </w:tcPr>
          <w:p w14:paraId="2A491841"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513450E0"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740" w:type="dxa"/>
            <w:tcBorders>
              <w:top w:val="nil"/>
              <w:left w:val="nil"/>
              <w:bottom w:val="nil"/>
              <w:right w:val="nil"/>
            </w:tcBorders>
            <w:tcMar>
              <w:top w:w="15" w:type="dxa"/>
              <w:left w:w="15" w:type="dxa"/>
              <w:bottom w:w="0" w:type="dxa"/>
              <w:right w:w="15" w:type="dxa"/>
            </w:tcMar>
            <w:vAlign w:val="bottom"/>
            <w:hideMark/>
          </w:tcPr>
          <w:p w14:paraId="5F0F845B"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23382,0</w:t>
            </w:r>
          </w:p>
        </w:tc>
      </w:tr>
      <w:tr w:rsidR="00441100" w:rsidRPr="00441100" w14:paraId="479DB998" w14:textId="77777777" w:rsidTr="00441100">
        <w:trPr>
          <w:trHeight w:val="227"/>
          <w:jc w:val="center"/>
        </w:trPr>
        <w:tc>
          <w:tcPr>
            <w:tcW w:w="0" w:type="auto"/>
            <w:vMerge/>
            <w:tcBorders>
              <w:top w:val="nil"/>
              <w:left w:val="nil"/>
              <w:bottom w:val="nil"/>
              <w:right w:val="nil"/>
            </w:tcBorders>
            <w:vAlign w:val="center"/>
            <w:hideMark/>
          </w:tcPr>
          <w:p w14:paraId="758B5CB7"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7E70D47C"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120" w:type="dxa"/>
            <w:tcBorders>
              <w:top w:val="nil"/>
              <w:left w:val="nil"/>
              <w:bottom w:val="nil"/>
              <w:right w:val="nil"/>
            </w:tcBorders>
            <w:tcMar>
              <w:top w:w="12" w:type="dxa"/>
              <w:left w:w="12" w:type="dxa"/>
              <w:bottom w:w="0" w:type="dxa"/>
              <w:right w:w="12" w:type="dxa"/>
            </w:tcMar>
            <w:vAlign w:val="center"/>
            <w:hideMark/>
          </w:tcPr>
          <w:p w14:paraId="49948A90"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62949758"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SMN </w:t>
            </w:r>
          </w:p>
        </w:tc>
        <w:tc>
          <w:tcPr>
            <w:tcW w:w="740" w:type="dxa"/>
            <w:tcBorders>
              <w:top w:val="nil"/>
              <w:left w:val="nil"/>
              <w:bottom w:val="nil"/>
              <w:right w:val="nil"/>
            </w:tcBorders>
            <w:tcMar>
              <w:top w:w="15" w:type="dxa"/>
              <w:left w:w="15" w:type="dxa"/>
              <w:bottom w:w="0" w:type="dxa"/>
              <w:right w:w="15" w:type="dxa"/>
            </w:tcMar>
            <w:vAlign w:val="bottom"/>
            <w:hideMark/>
          </w:tcPr>
          <w:p w14:paraId="797EED6C"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3684,7</w:t>
            </w:r>
          </w:p>
        </w:tc>
        <w:tc>
          <w:tcPr>
            <w:tcW w:w="520" w:type="dxa"/>
            <w:tcBorders>
              <w:top w:val="nil"/>
              <w:left w:val="nil"/>
              <w:bottom w:val="nil"/>
              <w:right w:val="nil"/>
            </w:tcBorders>
            <w:tcMar>
              <w:top w:w="12" w:type="dxa"/>
              <w:left w:w="12" w:type="dxa"/>
              <w:bottom w:w="0" w:type="dxa"/>
              <w:right w:w="12" w:type="dxa"/>
            </w:tcMar>
            <w:vAlign w:val="center"/>
            <w:hideMark/>
          </w:tcPr>
          <w:p w14:paraId="15673C00"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347597E7"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180" w:type="dxa"/>
            <w:tcBorders>
              <w:top w:val="nil"/>
              <w:left w:val="nil"/>
              <w:bottom w:val="nil"/>
              <w:right w:val="nil"/>
            </w:tcBorders>
            <w:tcMar>
              <w:top w:w="12" w:type="dxa"/>
              <w:left w:w="12" w:type="dxa"/>
              <w:bottom w:w="0" w:type="dxa"/>
              <w:right w:w="12" w:type="dxa"/>
            </w:tcMar>
            <w:vAlign w:val="center"/>
            <w:hideMark/>
          </w:tcPr>
          <w:p w14:paraId="1E5152D6"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30E38E05"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SMN </w:t>
            </w:r>
          </w:p>
        </w:tc>
        <w:tc>
          <w:tcPr>
            <w:tcW w:w="740" w:type="dxa"/>
            <w:tcBorders>
              <w:top w:val="nil"/>
              <w:left w:val="nil"/>
              <w:bottom w:val="nil"/>
              <w:right w:val="nil"/>
            </w:tcBorders>
            <w:tcMar>
              <w:top w:w="15" w:type="dxa"/>
              <w:left w:w="15" w:type="dxa"/>
              <w:bottom w:w="0" w:type="dxa"/>
              <w:right w:w="15" w:type="dxa"/>
            </w:tcMar>
            <w:vAlign w:val="bottom"/>
            <w:hideMark/>
          </w:tcPr>
          <w:p w14:paraId="24CC2B16"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25582,2</w:t>
            </w:r>
          </w:p>
        </w:tc>
      </w:tr>
      <w:tr w:rsidR="00441100" w:rsidRPr="00441100" w14:paraId="1F9DD0C3" w14:textId="77777777" w:rsidTr="00441100">
        <w:trPr>
          <w:trHeight w:val="227"/>
          <w:jc w:val="center"/>
        </w:trPr>
        <w:tc>
          <w:tcPr>
            <w:tcW w:w="0" w:type="auto"/>
            <w:vMerge/>
            <w:tcBorders>
              <w:top w:val="nil"/>
              <w:left w:val="nil"/>
              <w:bottom w:val="nil"/>
              <w:right w:val="nil"/>
            </w:tcBorders>
            <w:vAlign w:val="center"/>
            <w:hideMark/>
          </w:tcPr>
          <w:p w14:paraId="08E5C474"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71AE4D83"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VIS </w:t>
            </w:r>
          </w:p>
        </w:tc>
        <w:tc>
          <w:tcPr>
            <w:tcW w:w="120" w:type="dxa"/>
            <w:tcBorders>
              <w:top w:val="nil"/>
              <w:left w:val="nil"/>
              <w:bottom w:val="nil"/>
              <w:right w:val="nil"/>
            </w:tcBorders>
            <w:tcMar>
              <w:top w:w="12" w:type="dxa"/>
              <w:left w:w="12" w:type="dxa"/>
              <w:bottom w:w="0" w:type="dxa"/>
              <w:right w:w="12" w:type="dxa"/>
            </w:tcMar>
            <w:vAlign w:val="center"/>
            <w:hideMark/>
          </w:tcPr>
          <w:p w14:paraId="46E07D58"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2D358265"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VIS </w:t>
            </w:r>
          </w:p>
        </w:tc>
        <w:tc>
          <w:tcPr>
            <w:tcW w:w="740" w:type="dxa"/>
            <w:tcBorders>
              <w:top w:val="nil"/>
              <w:left w:val="nil"/>
              <w:bottom w:val="nil"/>
              <w:right w:val="nil"/>
            </w:tcBorders>
            <w:tcMar>
              <w:top w:w="15" w:type="dxa"/>
              <w:left w:w="15" w:type="dxa"/>
              <w:bottom w:w="0" w:type="dxa"/>
              <w:right w:w="15" w:type="dxa"/>
            </w:tcMar>
            <w:vAlign w:val="bottom"/>
            <w:hideMark/>
          </w:tcPr>
          <w:p w14:paraId="78D825F8"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4119,2</w:t>
            </w:r>
          </w:p>
        </w:tc>
        <w:tc>
          <w:tcPr>
            <w:tcW w:w="520" w:type="dxa"/>
            <w:tcBorders>
              <w:top w:val="nil"/>
              <w:left w:val="nil"/>
              <w:bottom w:val="nil"/>
              <w:right w:val="nil"/>
            </w:tcBorders>
            <w:tcMar>
              <w:top w:w="12" w:type="dxa"/>
              <w:left w:w="12" w:type="dxa"/>
              <w:bottom w:w="0" w:type="dxa"/>
              <w:right w:w="12" w:type="dxa"/>
            </w:tcMar>
            <w:vAlign w:val="center"/>
            <w:hideMark/>
          </w:tcPr>
          <w:p w14:paraId="17358DA9"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7C885BE4"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VIS </w:t>
            </w:r>
          </w:p>
        </w:tc>
        <w:tc>
          <w:tcPr>
            <w:tcW w:w="180" w:type="dxa"/>
            <w:tcBorders>
              <w:top w:val="nil"/>
              <w:left w:val="nil"/>
              <w:bottom w:val="nil"/>
              <w:right w:val="nil"/>
            </w:tcBorders>
            <w:tcMar>
              <w:top w:w="12" w:type="dxa"/>
              <w:left w:w="12" w:type="dxa"/>
              <w:bottom w:w="0" w:type="dxa"/>
              <w:right w:w="12" w:type="dxa"/>
            </w:tcMar>
            <w:vAlign w:val="center"/>
            <w:hideMark/>
          </w:tcPr>
          <w:p w14:paraId="163A2F52"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51360912"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VIS </w:t>
            </w:r>
          </w:p>
        </w:tc>
        <w:tc>
          <w:tcPr>
            <w:tcW w:w="740" w:type="dxa"/>
            <w:tcBorders>
              <w:top w:val="nil"/>
              <w:left w:val="nil"/>
              <w:bottom w:val="nil"/>
              <w:right w:val="nil"/>
            </w:tcBorders>
            <w:tcMar>
              <w:top w:w="15" w:type="dxa"/>
              <w:left w:w="15" w:type="dxa"/>
              <w:bottom w:w="0" w:type="dxa"/>
              <w:right w:w="15" w:type="dxa"/>
            </w:tcMar>
            <w:vAlign w:val="bottom"/>
            <w:hideMark/>
          </w:tcPr>
          <w:p w14:paraId="2106DECB"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26426,0</w:t>
            </w:r>
          </w:p>
        </w:tc>
      </w:tr>
      <w:tr w:rsidR="00441100" w:rsidRPr="00441100" w14:paraId="7BC0DAC6" w14:textId="77777777" w:rsidTr="00441100">
        <w:trPr>
          <w:trHeight w:val="227"/>
          <w:jc w:val="center"/>
        </w:trPr>
        <w:tc>
          <w:tcPr>
            <w:tcW w:w="0" w:type="auto"/>
            <w:vMerge/>
            <w:tcBorders>
              <w:top w:val="nil"/>
              <w:left w:val="nil"/>
              <w:bottom w:val="nil"/>
              <w:right w:val="nil"/>
            </w:tcBorders>
            <w:vAlign w:val="center"/>
            <w:hideMark/>
          </w:tcPr>
          <w:p w14:paraId="045E9977"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3C322ECA"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120" w:type="dxa"/>
            <w:tcBorders>
              <w:top w:val="nil"/>
              <w:left w:val="nil"/>
              <w:bottom w:val="nil"/>
              <w:right w:val="nil"/>
            </w:tcBorders>
            <w:tcMar>
              <w:top w:w="12" w:type="dxa"/>
              <w:left w:w="12" w:type="dxa"/>
              <w:bottom w:w="0" w:type="dxa"/>
              <w:right w:w="12" w:type="dxa"/>
            </w:tcMar>
            <w:vAlign w:val="center"/>
            <w:hideMark/>
          </w:tcPr>
          <w:p w14:paraId="6C39DCF0"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02DDD010"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740" w:type="dxa"/>
            <w:tcBorders>
              <w:top w:val="nil"/>
              <w:left w:val="nil"/>
              <w:bottom w:val="nil"/>
              <w:right w:val="nil"/>
            </w:tcBorders>
            <w:tcMar>
              <w:top w:w="15" w:type="dxa"/>
              <w:left w:w="15" w:type="dxa"/>
              <w:bottom w:w="0" w:type="dxa"/>
              <w:right w:w="15" w:type="dxa"/>
            </w:tcMar>
            <w:vAlign w:val="bottom"/>
            <w:hideMark/>
          </w:tcPr>
          <w:p w14:paraId="1283A672"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4834,6</w:t>
            </w:r>
          </w:p>
        </w:tc>
        <w:tc>
          <w:tcPr>
            <w:tcW w:w="520" w:type="dxa"/>
            <w:tcBorders>
              <w:top w:val="nil"/>
              <w:left w:val="nil"/>
              <w:bottom w:val="nil"/>
              <w:right w:val="nil"/>
            </w:tcBorders>
            <w:tcMar>
              <w:top w:w="12" w:type="dxa"/>
              <w:left w:w="12" w:type="dxa"/>
              <w:bottom w:w="0" w:type="dxa"/>
              <w:right w:w="12" w:type="dxa"/>
            </w:tcMar>
            <w:vAlign w:val="center"/>
            <w:hideMark/>
          </w:tcPr>
          <w:p w14:paraId="5F951278"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74F27921"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180" w:type="dxa"/>
            <w:tcBorders>
              <w:top w:val="nil"/>
              <w:left w:val="nil"/>
              <w:bottom w:val="nil"/>
              <w:right w:val="nil"/>
            </w:tcBorders>
            <w:tcMar>
              <w:top w:w="12" w:type="dxa"/>
              <w:left w:w="12" w:type="dxa"/>
              <w:bottom w:w="0" w:type="dxa"/>
              <w:right w:w="12" w:type="dxa"/>
            </w:tcMar>
            <w:vAlign w:val="center"/>
            <w:hideMark/>
          </w:tcPr>
          <w:p w14:paraId="151DEAA4"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37BF4E99"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740" w:type="dxa"/>
            <w:tcBorders>
              <w:top w:val="nil"/>
              <w:left w:val="nil"/>
              <w:bottom w:val="nil"/>
              <w:right w:val="nil"/>
            </w:tcBorders>
            <w:tcMar>
              <w:top w:w="15" w:type="dxa"/>
              <w:left w:w="15" w:type="dxa"/>
              <w:bottom w:w="0" w:type="dxa"/>
              <w:right w:w="15" w:type="dxa"/>
            </w:tcMar>
            <w:vAlign w:val="bottom"/>
            <w:hideMark/>
          </w:tcPr>
          <w:p w14:paraId="41372630"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21875,7</w:t>
            </w:r>
          </w:p>
        </w:tc>
      </w:tr>
      <w:tr w:rsidR="00441100" w:rsidRPr="00441100" w14:paraId="199DEE38" w14:textId="77777777" w:rsidTr="00441100">
        <w:trPr>
          <w:trHeight w:val="227"/>
          <w:jc w:val="center"/>
        </w:trPr>
        <w:tc>
          <w:tcPr>
            <w:tcW w:w="0" w:type="auto"/>
            <w:vMerge/>
            <w:tcBorders>
              <w:top w:val="nil"/>
              <w:left w:val="nil"/>
              <w:bottom w:val="nil"/>
              <w:right w:val="nil"/>
            </w:tcBorders>
            <w:vAlign w:val="center"/>
            <w:hideMark/>
          </w:tcPr>
          <w:p w14:paraId="3095C7E1"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7D21D694"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120" w:type="dxa"/>
            <w:tcBorders>
              <w:top w:val="nil"/>
              <w:left w:val="nil"/>
              <w:bottom w:val="nil"/>
              <w:right w:val="nil"/>
            </w:tcBorders>
            <w:tcMar>
              <w:top w:w="12" w:type="dxa"/>
              <w:left w:w="12" w:type="dxa"/>
              <w:bottom w:w="0" w:type="dxa"/>
              <w:right w:w="12" w:type="dxa"/>
            </w:tcMar>
            <w:vAlign w:val="center"/>
            <w:hideMark/>
          </w:tcPr>
          <w:p w14:paraId="1631F5C9"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15AEE9FA"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740" w:type="dxa"/>
            <w:tcBorders>
              <w:top w:val="nil"/>
              <w:left w:val="nil"/>
              <w:bottom w:val="nil"/>
              <w:right w:val="nil"/>
            </w:tcBorders>
            <w:tcMar>
              <w:top w:w="15" w:type="dxa"/>
              <w:left w:w="15" w:type="dxa"/>
              <w:bottom w:w="0" w:type="dxa"/>
              <w:right w:w="15" w:type="dxa"/>
            </w:tcMar>
            <w:vAlign w:val="bottom"/>
            <w:hideMark/>
          </w:tcPr>
          <w:p w14:paraId="7252DA02"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7080,2</w:t>
            </w:r>
          </w:p>
        </w:tc>
        <w:tc>
          <w:tcPr>
            <w:tcW w:w="520" w:type="dxa"/>
            <w:tcBorders>
              <w:top w:val="nil"/>
              <w:left w:val="nil"/>
              <w:bottom w:val="nil"/>
              <w:right w:val="nil"/>
            </w:tcBorders>
            <w:tcMar>
              <w:top w:w="12" w:type="dxa"/>
              <w:left w:w="12" w:type="dxa"/>
              <w:bottom w:w="0" w:type="dxa"/>
              <w:right w:w="12" w:type="dxa"/>
            </w:tcMar>
            <w:vAlign w:val="center"/>
            <w:hideMark/>
          </w:tcPr>
          <w:p w14:paraId="6F8275C9"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7AED91FB"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180" w:type="dxa"/>
            <w:tcBorders>
              <w:top w:val="nil"/>
              <w:left w:val="nil"/>
              <w:bottom w:val="nil"/>
              <w:right w:val="nil"/>
            </w:tcBorders>
            <w:tcMar>
              <w:top w:w="12" w:type="dxa"/>
              <w:left w:w="12" w:type="dxa"/>
              <w:bottom w:w="0" w:type="dxa"/>
              <w:right w:w="12" w:type="dxa"/>
            </w:tcMar>
            <w:vAlign w:val="center"/>
            <w:hideMark/>
          </w:tcPr>
          <w:p w14:paraId="07065508"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18F8B75A"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740" w:type="dxa"/>
            <w:tcBorders>
              <w:top w:val="nil"/>
              <w:left w:val="nil"/>
              <w:bottom w:val="nil"/>
              <w:right w:val="nil"/>
            </w:tcBorders>
            <w:tcMar>
              <w:top w:w="15" w:type="dxa"/>
              <w:left w:w="15" w:type="dxa"/>
              <w:bottom w:w="0" w:type="dxa"/>
              <w:right w:w="15" w:type="dxa"/>
            </w:tcMar>
            <w:vAlign w:val="bottom"/>
            <w:hideMark/>
          </w:tcPr>
          <w:p w14:paraId="189EA7F4"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23278,0</w:t>
            </w:r>
          </w:p>
        </w:tc>
      </w:tr>
      <w:tr w:rsidR="00441100" w:rsidRPr="00441100" w14:paraId="699AAC9E" w14:textId="77777777" w:rsidTr="00441100">
        <w:trPr>
          <w:trHeight w:val="227"/>
          <w:jc w:val="center"/>
        </w:trPr>
        <w:tc>
          <w:tcPr>
            <w:tcW w:w="0" w:type="auto"/>
            <w:vMerge/>
            <w:tcBorders>
              <w:top w:val="nil"/>
              <w:left w:val="nil"/>
              <w:bottom w:val="nil"/>
              <w:right w:val="nil"/>
            </w:tcBorders>
            <w:vAlign w:val="center"/>
            <w:hideMark/>
          </w:tcPr>
          <w:p w14:paraId="5AC8A51F"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5E737ABD"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120" w:type="dxa"/>
            <w:tcBorders>
              <w:top w:val="nil"/>
              <w:left w:val="nil"/>
              <w:bottom w:val="nil"/>
              <w:right w:val="nil"/>
            </w:tcBorders>
            <w:tcMar>
              <w:top w:w="12" w:type="dxa"/>
              <w:left w:w="12" w:type="dxa"/>
              <w:bottom w:w="0" w:type="dxa"/>
              <w:right w:w="12" w:type="dxa"/>
            </w:tcMar>
            <w:vAlign w:val="center"/>
            <w:hideMark/>
          </w:tcPr>
          <w:p w14:paraId="0F3894C2"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08AF7FC4"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SN-SMN</w:t>
            </w:r>
          </w:p>
        </w:tc>
        <w:tc>
          <w:tcPr>
            <w:tcW w:w="740" w:type="dxa"/>
            <w:tcBorders>
              <w:top w:val="nil"/>
              <w:left w:val="nil"/>
              <w:bottom w:val="nil"/>
              <w:right w:val="nil"/>
            </w:tcBorders>
            <w:tcMar>
              <w:top w:w="15" w:type="dxa"/>
              <w:left w:w="15" w:type="dxa"/>
              <w:bottom w:w="0" w:type="dxa"/>
              <w:right w:w="15" w:type="dxa"/>
            </w:tcMar>
            <w:vAlign w:val="bottom"/>
            <w:hideMark/>
          </w:tcPr>
          <w:p w14:paraId="4FC538E6"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5849,3</w:t>
            </w:r>
          </w:p>
        </w:tc>
        <w:tc>
          <w:tcPr>
            <w:tcW w:w="520" w:type="dxa"/>
            <w:tcBorders>
              <w:top w:val="nil"/>
              <w:left w:val="nil"/>
              <w:bottom w:val="nil"/>
              <w:right w:val="nil"/>
            </w:tcBorders>
            <w:tcMar>
              <w:top w:w="12" w:type="dxa"/>
              <w:left w:w="12" w:type="dxa"/>
              <w:bottom w:w="0" w:type="dxa"/>
              <w:right w:w="12" w:type="dxa"/>
            </w:tcMar>
            <w:vAlign w:val="center"/>
            <w:hideMark/>
          </w:tcPr>
          <w:p w14:paraId="5C24C052"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08F2F1CB"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180" w:type="dxa"/>
            <w:tcBorders>
              <w:top w:val="nil"/>
              <w:left w:val="nil"/>
              <w:bottom w:val="nil"/>
              <w:right w:val="nil"/>
            </w:tcBorders>
            <w:tcMar>
              <w:top w:w="12" w:type="dxa"/>
              <w:left w:w="12" w:type="dxa"/>
              <w:bottom w:w="0" w:type="dxa"/>
              <w:right w:w="12" w:type="dxa"/>
            </w:tcMar>
            <w:vAlign w:val="center"/>
            <w:hideMark/>
          </w:tcPr>
          <w:p w14:paraId="6B32B0B7"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12B2509F"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SN-SMN</w:t>
            </w:r>
          </w:p>
        </w:tc>
        <w:tc>
          <w:tcPr>
            <w:tcW w:w="740" w:type="dxa"/>
            <w:tcBorders>
              <w:top w:val="nil"/>
              <w:left w:val="nil"/>
              <w:bottom w:val="nil"/>
              <w:right w:val="nil"/>
            </w:tcBorders>
            <w:tcMar>
              <w:top w:w="15" w:type="dxa"/>
              <w:left w:w="15" w:type="dxa"/>
              <w:bottom w:w="0" w:type="dxa"/>
              <w:right w:w="15" w:type="dxa"/>
            </w:tcMar>
            <w:vAlign w:val="bottom"/>
            <w:hideMark/>
          </w:tcPr>
          <w:p w14:paraId="5DCBAC37"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21446,0</w:t>
            </w:r>
          </w:p>
        </w:tc>
      </w:tr>
      <w:tr w:rsidR="00441100" w:rsidRPr="00441100" w14:paraId="190C8AB9" w14:textId="77777777" w:rsidTr="00441100">
        <w:trPr>
          <w:trHeight w:val="227"/>
          <w:jc w:val="center"/>
        </w:trPr>
        <w:tc>
          <w:tcPr>
            <w:tcW w:w="0" w:type="auto"/>
            <w:vMerge/>
            <w:tcBorders>
              <w:top w:val="nil"/>
              <w:left w:val="nil"/>
              <w:bottom w:val="nil"/>
              <w:right w:val="nil"/>
            </w:tcBorders>
            <w:vAlign w:val="center"/>
            <w:hideMark/>
          </w:tcPr>
          <w:p w14:paraId="6DDD2627"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580D9091"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120" w:type="dxa"/>
            <w:tcBorders>
              <w:top w:val="nil"/>
              <w:left w:val="nil"/>
              <w:bottom w:val="nil"/>
              <w:right w:val="nil"/>
            </w:tcBorders>
            <w:tcMar>
              <w:top w:w="12" w:type="dxa"/>
              <w:left w:w="12" w:type="dxa"/>
              <w:bottom w:w="0" w:type="dxa"/>
              <w:right w:w="12" w:type="dxa"/>
            </w:tcMar>
            <w:vAlign w:val="center"/>
            <w:hideMark/>
          </w:tcPr>
          <w:p w14:paraId="1B6FE1D2"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2E36F248"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740" w:type="dxa"/>
            <w:tcBorders>
              <w:top w:val="nil"/>
              <w:left w:val="nil"/>
              <w:bottom w:val="nil"/>
              <w:right w:val="nil"/>
            </w:tcBorders>
            <w:tcMar>
              <w:top w:w="15" w:type="dxa"/>
              <w:left w:w="15" w:type="dxa"/>
              <w:bottom w:w="0" w:type="dxa"/>
              <w:right w:w="15" w:type="dxa"/>
            </w:tcMar>
            <w:vAlign w:val="bottom"/>
            <w:hideMark/>
          </w:tcPr>
          <w:p w14:paraId="0CF98874"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6939,8</w:t>
            </w:r>
          </w:p>
        </w:tc>
        <w:tc>
          <w:tcPr>
            <w:tcW w:w="520" w:type="dxa"/>
            <w:tcBorders>
              <w:top w:val="nil"/>
              <w:left w:val="nil"/>
              <w:bottom w:val="nil"/>
              <w:right w:val="nil"/>
            </w:tcBorders>
            <w:tcMar>
              <w:top w:w="12" w:type="dxa"/>
              <w:left w:w="12" w:type="dxa"/>
              <w:bottom w:w="0" w:type="dxa"/>
              <w:right w:w="12" w:type="dxa"/>
            </w:tcMar>
            <w:vAlign w:val="center"/>
            <w:hideMark/>
          </w:tcPr>
          <w:p w14:paraId="5BF48AE1"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4F80B12E"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180" w:type="dxa"/>
            <w:tcBorders>
              <w:top w:val="nil"/>
              <w:left w:val="nil"/>
              <w:bottom w:val="nil"/>
              <w:right w:val="nil"/>
            </w:tcBorders>
            <w:tcMar>
              <w:top w:w="12" w:type="dxa"/>
              <w:left w:w="12" w:type="dxa"/>
              <w:bottom w:w="0" w:type="dxa"/>
              <w:right w:w="12" w:type="dxa"/>
            </w:tcMar>
            <w:vAlign w:val="center"/>
            <w:hideMark/>
          </w:tcPr>
          <w:p w14:paraId="171A0A94"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5D149393"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740" w:type="dxa"/>
            <w:tcBorders>
              <w:top w:val="nil"/>
              <w:left w:val="nil"/>
              <w:bottom w:val="nil"/>
              <w:right w:val="nil"/>
            </w:tcBorders>
            <w:tcMar>
              <w:top w:w="15" w:type="dxa"/>
              <w:left w:w="15" w:type="dxa"/>
              <w:bottom w:w="0" w:type="dxa"/>
              <w:right w:w="15" w:type="dxa"/>
            </w:tcMar>
            <w:vAlign w:val="bottom"/>
            <w:hideMark/>
          </w:tcPr>
          <w:p w14:paraId="796E5700"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18802,3</w:t>
            </w:r>
          </w:p>
        </w:tc>
      </w:tr>
      <w:tr w:rsidR="00441100" w:rsidRPr="00441100" w14:paraId="425DA547" w14:textId="77777777" w:rsidTr="00441100">
        <w:trPr>
          <w:trHeight w:val="227"/>
          <w:jc w:val="center"/>
        </w:trPr>
        <w:tc>
          <w:tcPr>
            <w:tcW w:w="0" w:type="auto"/>
            <w:vMerge/>
            <w:tcBorders>
              <w:top w:val="nil"/>
              <w:left w:val="nil"/>
              <w:bottom w:val="nil"/>
              <w:right w:val="nil"/>
            </w:tcBorders>
            <w:vAlign w:val="center"/>
            <w:hideMark/>
          </w:tcPr>
          <w:p w14:paraId="11328818"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5A9BACA0"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120" w:type="dxa"/>
            <w:tcBorders>
              <w:top w:val="nil"/>
              <w:left w:val="nil"/>
              <w:bottom w:val="nil"/>
              <w:right w:val="nil"/>
            </w:tcBorders>
            <w:tcMar>
              <w:top w:w="12" w:type="dxa"/>
              <w:left w:w="12" w:type="dxa"/>
              <w:bottom w:w="0" w:type="dxa"/>
              <w:right w:w="12" w:type="dxa"/>
            </w:tcMar>
            <w:vAlign w:val="center"/>
            <w:hideMark/>
          </w:tcPr>
          <w:p w14:paraId="213A60E6"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57A42B2C"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740" w:type="dxa"/>
            <w:tcBorders>
              <w:top w:val="nil"/>
              <w:left w:val="nil"/>
              <w:bottom w:val="nil"/>
              <w:right w:val="nil"/>
            </w:tcBorders>
            <w:tcMar>
              <w:top w:w="15" w:type="dxa"/>
              <w:left w:w="15" w:type="dxa"/>
              <w:bottom w:w="0" w:type="dxa"/>
              <w:right w:w="15" w:type="dxa"/>
            </w:tcMar>
            <w:vAlign w:val="bottom"/>
            <w:hideMark/>
          </w:tcPr>
          <w:p w14:paraId="50192C19"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7547,4</w:t>
            </w:r>
          </w:p>
        </w:tc>
        <w:tc>
          <w:tcPr>
            <w:tcW w:w="520" w:type="dxa"/>
            <w:tcBorders>
              <w:top w:val="nil"/>
              <w:left w:val="nil"/>
              <w:bottom w:val="nil"/>
              <w:right w:val="nil"/>
            </w:tcBorders>
            <w:tcMar>
              <w:top w:w="12" w:type="dxa"/>
              <w:left w:w="12" w:type="dxa"/>
              <w:bottom w:w="0" w:type="dxa"/>
              <w:right w:w="12" w:type="dxa"/>
            </w:tcMar>
            <w:vAlign w:val="center"/>
            <w:hideMark/>
          </w:tcPr>
          <w:p w14:paraId="70BD913F"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337A19BF"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180" w:type="dxa"/>
            <w:tcBorders>
              <w:top w:val="nil"/>
              <w:left w:val="nil"/>
              <w:bottom w:val="nil"/>
              <w:right w:val="nil"/>
            </w:tcBorders>
            <w:tcMar>
              <w:top w:w="12" w:type="dxa"/>
              <w:left w:w="12" w:type="dxa"/>
              <w:bottom w:w="0" w:type="dxa"/>
              <w:right w:w="12" w:type="dxa"/>
            </w:tcMar>
            <w:vAlign w:val="center"/>
            <w:hideMark/>
          </w:tcPr>
          <w:p w14:paraId="6E3A719A"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53250A25"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740" w:type="dxa"/>
            <w:tcBorders>
              <w:top w:val="nil"/>
              <w:left w:val="nil"/>
              <w:bottom w:val="nil"/>
              <w:right w:val="nil"/>
            </w:tcBorders>
            <w:tcMar>
              <w:top w:w="15" w:type="dxa"/>
              <w:left w:w="15" w:type="dxa"/>
              <w:bottom w:w="0" w:type="dxa"/>
              <w:right w:w="15" w:type="dxa"/>
            </w:tcMar>
            <w:vAlign w:val="bottom"/>
            <w:hideMark/>
          </w:tcPr>
          <w:p w14:paraId="4F03082E"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21866,2</w:t>
            </w:r>
          </w:p>
        </w:tc>
      </w:tr>
      <w:tr w:rsidR="00441100" w:rsidRPr="00441100" w14:paraId="690720BC" w14:textId="77777777" w:rsidTr="00441100">
        <w:trPr>
          <w:trHeight w:val="227"/>
          <w:jc w:val="center"/>
        </w:trPr>
        <w:tc>
          <w:tcPr>
            <w:tcW w:w="800" w:type="dxa"/>
            <w:tcBorders>
              <w:top w:val="nil"/>
              <w:left w:val="nil"/>
              <w:bottom w:val="nil"/>
              <w:right w:val="nil"/>
            </w:tcBorders>
            <w:tcMar>
              <w:top w:w="15" w:type="dxa"/>
              <w:left w:w="15" w:type="dxa"/>
              <w:bottom w:w="0" w:type="dxa"/>
              <w:right w:w="15" w:type="dxa"/>
            </w:tcMar>
            <w:vAlign w:val="center"/>
            <w:hideMark/>
          </w:tcPr>
          <w:p w14:paraId="1D9A6318"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5" w:type="dxa"/>
              <w:left w:w="15" w:type="dxa"/>
              <w:bottom w:w="0" w:type="dxa"/>
              <w:right w:w="15" w:type="dxa"/>
            </w:tcMar>
            <w:vAlign w:val="center"/>
            <w:hideMark/>
          </w:tcPr>
          <w:p w14:paraId="46D86271" w14:textId="77777777" w:rsidR="00441100" w:rsidRPr="00441100" w:rsidRDefault="00441100" w:rsidP="00441100">
            <w:pPr>
              <w:spacing w:after="0" w:line="240" w:lineRule="auto"/>
              <w:rPr>
                <w:rFonts w:ascii="Times New Roman" w:eastAsia="Times New Roman" w:hAnsi="Times New Roman" w:cs="Times New Roman"/>
                <w:sz w:val="20"/>
                <w:szCs w:val="20"/>
              </w:rPr>
            </w:pPr>
          </w:p>
        </w:tc>
        <w:tc>
          <w:tcPr>
            <w:tcW w:w="120" w:type="dxa"/>
            <w:tcBorders>
              <w:top w:val="nil"/>
              <w:left w:val="nil"/>
              <w:bottom w:val="nil"/>
              <w:right w:val="nil"/>
            </w:tcBorders>
            <w:tcMar>
              <w:top w:w="15" w:type="dxa"/>
              <w:left w:w="15" w:type="dxa"/>
              <w:bottom w:w="0" w:type="dxa"/>
              <w:right w:w="15" w:type="dxa"/>
            </w:tcMar>
            <w:vAlign w:val="center"/>
            <w:hideMark/>
          </w:tcPr>
          <w:p w14:paraId="764550E7" w14:textId="77777777" w:rsidR="00441100" w:rsidRPr="00441100" w:rsidRDefault="00441100" w:rsidP="00441100">
            <w:pPr>
              <w:spacing w:after="0" w:line="240" w:lineRule="auto"/>
              <w:rPr>
                <w:rFonts w:ascii="Times New Roman" w:eastAsia="Times New Roman" w:hAnsi="Times New Roman" w:cs="Times New Roman"/>
                <w:sz w:val="20"/>
                <w:szCs w:val="20"/>
              </w:rPr>
            </w:pPr>
          </w:p>
        </w:tc>
        <w:tc>
          <w:tcPr>
            <w:tcW w:w="560" w:type="dxa"/>
            <w:tcBorders>
              <w:top w:val="nil"/>
              <w:left w:val="nil"/>
              <w:bottom w:val="nil"/>
              <w:right w:val="nil"/>
            </w:tcBorders>
            <w:tcMar>
              <w:top w:w="15" w:type="dxa"/>
              <w:left w:w="15" w:type="dxa"/>
              <w:bottom w:w="0" w:type="dxa"/>
              <w:right w:w="15" w:type="dxa"/>
            </w:tcMar>
            <w:vAlign w:val="center"/>
            <w:hideMark/>
          </w:tcPr>
          <w:p w14:paraId="5C3DB589" w14:textId="77777777" w:rsidR="00441100" w:rsidRPr="00441100" w:rsidRDefault="00441100" w:rsidP="00441100">
            <w:pPr>
              <w:spacing w:after="0" w:line="240" w:lineRule="auto"/>
              <w:rPr>
                <w:rFonts w:ascii="Times New Roman" w:eastAsia="Times New Roman" w:hAnsi="Times New Roman" w:cs="Times New Roman"/>
                <w:sz w:val="20"/>
                <w:szCs w:val="20"/>
              </w:rPr>
            </w:pPr>
          </w:p>
        </w:tc>
        <w:tc>
          <w:tcPr>
            <w:tcW w:w="740" w:type="dxa"/>
            <w:tcBorders>
              <w:top w:val="nil"/>
              <w:left w:val="nil"/>
              <w:bottom w:val="nil"/>
              <w:right w:val="nil"/>
            </w:tcBorders>
            <w:tcMar>
              <w:top w:w="15" w:type="dxa"/>
              <w:left w:w="15" w:type="dxa"/>
              <w:bottom w:w="0" w:type="dxa"/>
              <w:right w:w="15" w:type="dxa"/>
            </w:tcMar>
            <w:vAlign w:val="center"/>
            <w:hideMark/>
          </w:tcPr>
          <w:p w14:paraId="466A4048" w14:textId="77777777" w:rsidR="00441100" w:rsidRPr="00441100" w:rsidRDefault="00441100" w:rsidP="00441100">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tcMar>
              <w:top w:w="15" w:type="dxa"/>
              <w:left w:w="15" w:type="dxa"/>
              <w:bottom w:w="0" w:type="dxa"/>
              <w:right w:w="15" w:type="dxa"/>
            </w:tcMar>
            <w:vAlign w:val="center"/>
            <w:hideMark/>
          </w:tcPr>
          <w:p w14:paraId="7530D921" w14:textId="77777777" w:rsidR="00441100" w:rsidRPr="00441100" w:rsidRDefault="00441100" w:rsidP="00441100">
            <w:pPr>
              <w:spacing w:after="0" w:line="240" w:lineRule="auto"/>
              <w:rPr>
                <w:rFonts w:ascii="Times New Roman" w:eastAsia="Times New Roman" w:hAnsi="Times New Roman" w:cs="Times New Roman"/>
                <w:sz w:val="20"/>
                <w:szCs w:val="20"/>
              </w:rPr>
            </w:pPr>
          </w:p>
        </w:tc>
        <w:tc>
          <w:tcPr>
            <w:tcW w:w="680" w:type="dxa"/>
            <w:tcBorders>
              <w:top w:val="nil"/>
              <w:left w:val="nil"/>
              <w:bottom w:val="nil"/>
              <w:right w:val="nil"/>
            </w:tcBorders>
            <w:tcMar>
              <w:top w:w="15" w:type="dxa"/>
              <w:left w:w="15" w:type="dxa"/>
              <w:bottom w:w="0" w:type="dxa"/>
              <w:right w:w="15" w:type="dxa"/>
            </w:tcMar>
            <w:vAlign w:val="center"/>
            <w:hideMark/>
          </w:tcPr>
          <w:p w14:paraId="6E06B20F" w14:textId="77777777" w:rsidR="00441100" w:rsidRPr="00441100" w:rsidRDefault="00441100" w:rsidP="00441100">
            <w:pPr>
              <w:spacing w:after="0" w:line="240" w:lineRule="auto"/>
              <w:rPr>
                <w:rFonts w:ascii="Times New Roman" w:eastAsia="Times New Roman" w:hAnsi="Times New Roman" w:cs="Times New Roman"/>
                <w:sz w:val="20"/>
                <w:szCs w:val="20"/>
              </w:rPr>
            </w:pPr>
          </w:p>
        </w:tc>
        <w:tc>
          <w:tcPr>
            <w:tcW w:w="180" w:type="dxa"/>
            <w:tcBorders>
              <w:top w:val="nil"/>
              <w:left w:val="nil"/>
              <w:bottom w:val="nil"/>
              <w:right w:val="nil"/>
            </w:tcBorders>
            <w:tcMar>
              <w:top w:w="15" w:type="dxa"/>
              <w:left w:w="15" w:type="dxa"/>
              <w:bottom w:w="0" w:type="dxa"/>
              <w:right w:w="15" w:type="dxa"/>
            </w:tcMar>
            <w:vAlign w:val="center"/>
            <w:hideMark/>
          </w:tcPr>
          <w:p w14:paraId="11E9D905" w14:textId="77777777" w:rsidR="00441100" w:rsidRPr="00441100" w:rsidRDefault="00441100" w:rsidP="00441100">
            <w:pPr>
              <w:spacing w:after="0" w:line="240" w:lineRule="auto"/>
              <w:rPr>
                <w:rFonts w:ascii="Times New Roman" w:eastAsia="Times New Roman" w:hAnsi="Times New Roman" w:cs="Times New Roman"/>
                <w:sz w:val="20"/>
                <w:szCs w:val="20"/>
              </w:rPr>
            </w:pPr>
          </w:p>
        </w:tc>
        <w:tc>
          <w:tcPr>
            <w:tcW w:w="620" w:type="dxa"/>
            <w:tcBorders>
              <w:top w:val="nil"/>
              <w:left w:val="nil"/>
              <w:bottom w:val="nil"/>
              <w:right w:val="nil"/>
            </w:tcBorders>
            <w:tcMar>
              <w:top w:w="15" w:type="dxa"/>
              <w:left w:w="15" w:type="dxa"/>
              <w:bottom w:w="0" w:type="dxa"/>
              <w:right w:w="15" w:type="dxa"/>
            </w:tcMar>
            <w:vAlign w:val="center"/>
            <w:hideMark/>
          </w:tcPr>
          <w:p w14:paraId="53375A20" w14:textId="77777777" w:rsidR="00441100" w:rsidRPr="00441100" w:rsidRDefault="00441100" w:rsidP="00441100">
            <w:pPr>
              <w:spacing w:after="0" w:line="240" w:lineRule="auto"/>
              <w:rPr>
                <w:rFonts w:ascii="Times New Roman" w:eastAsia="Times New Roman" w:hAnsi="Times New Roman" w:cs="Times New Roman"/>
                <w:sz w:val="20"/>
                <w:szCs w:val="20"/>
              </w:rPr>
            </w:pPr>
          </w:p>
        </w:tc>
        <w:tc>
          <w:tcPr>
            <w:tcW w:w="740" w:type="dxa"/>
            <w:tcBorders>
              <w:top w:val="nil"/>
              <w:left w:val="nil"/>
              <w:bottom w:val="nil"/>
              <w:right w:val="nil"/>
            </w:tcBorders>
            <w:tcMar>
              <w:top w:w="15" w:type="dxa"/>
              <w:left w:w="15" w:type="dxa"/>
              <w:bottom w:w="0" w:type="dxa"/>
              <w:right w:w="15" w:type="dxa"/>
            </w:tcMar>
            <w:vAlign w:val="center"/>
            <w:hideMark/>
          </w:tcPr>
          <w:p w14:paraId="0D895824" w14:textId="77777777" w:rsidR="00441100" w:rsidRPr="00441100" w:rsidRDefault="00441100" w:rsidP="00441100">
            <w:pPr>
              <w:spacing w:after="0" w:line="240" w:lineRule="auto"/>
              <w:rPr>
                <w:rFonts w:ascii="Times New Roman" w:eastAsia="Times New Roman" w:hAnsi="Times New Roman" w:cs="Times New Roman"/>
                <w:sz w:val="20"/>
                <w:szCs w:val="20"/>
              </w:rPr>
            </w:pPr>
          </w:p>
        </w:tc>
      </w:tr>
      <w:tr w:rsidR="00441100" w:rsidRPr="00441100" w14:paraId="6621EB5B" w14:textId="77777777" w:rsidTr="00441100">
        <w:trPr>
          <w:trHeight w:val="227"/>
          <w:jc w:val="center"/>
        </w:trPr>
        <w:tc>
          <w:tcPr>
            <w:tcW w:w="800" w:type="dxa"/>
            <w:vMerge w:val="restart"/>
            <w:tcBorders>
              <w:top w:val="nil"/>
              <w:left w:val="nil"/>
              <w:bottom w:val="nil"/>
              <w:right w:val="nil"/>
            </w:tcBorders>
            <w:tcMar>
              <w:top w:w="12" w:type="dxa"/>
              <w:left w:w="12" w:type="dxa"/>
              <w:bottom w:w="0" w:type="dxa"/>
              <w:right w:w="12" w:type="dxa"/>
            </w:tcMar>
            <w:vAlign w:val="center"/>
            <w:hideMark/>
          </w:tcPr>
          <w:p w14:paraId="517FCD53" w14:textId="77777777" w:rsidR="00441100" w:rsidRPr="00441100" w:rsidRDefault="00441100" w:rsidP="00441100">
            <w:pPr>
              <w:spacing w:after="0" w:line="240" w:lineRule="auto"/>
              <w:jc w:val="center"/>
              <w:textAlignment w:val="center"/>
              <w:rPr>
                <w:rFonts w:ascii="Arial" w:eastAsia="Times New Roman" w:hAnsi="Arial" w:cs="Arial"/>
                <w:sz w:val="36"/>
                <w:szCs w:val="36"/>
              </w:rPr>
            </w:pPr>
            <w:r w:rsidRPr="00441100">
              <w:rPr>
                <w:rFonts w:ascii="Arial Nova" w:eastAsia="Times New Roman" w:hAnsi="Arial Nova" w:cs="Arial"/>
                <w:b/>
                <w:bCs/>
                <w:color w:val="000000"/>
                <w:kern w:val="24"/>
                <w:sz w:val="15"/>
                <w:szCs w:val="15"/>
              </w:rPr>
              <w:t>NEGATIVE</w:t>
            </w:r>
          </w:p>
        </w:tc>
        <w:tc>
          <w:tcPr>
            <w:tcW w:w="620" w:type="dxa"/>
            <w:tcBorders>
              <w:top w:val="nil"/>
              <w:left w:val="nil"/>
              <w:bottom w:val="nil"/>
              <w:right w:val="nil"/>
            </w:tcBorders>
            <w:tcMar>
              <w:top w:w="12" w:type="dxa"/>
              <w:left w:w="12" w:type="dxa"/>
              <w:bottom w:w="0" w:type="dxa"/>
              <w:right w:w="12" w:type="dxa"/>
            </w:tcMar>
            <w:vAlign w:val="center"/>
            <w:hideMark/>
          </w:tcPr>
          <w:p w14:paraId="2EF4BAC0"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RT </w:t>
            </w:r>
          </w:p>
        </w:tc>
        <w:tc>
          <w:tcPr>
            <w:tcW w:w="120" w:type="dxa"/>
            <w:tcBorders>
              <w:top w:val="nil"/>
              <w:left w:val="nil"/>
              <w:bottom w:val="nil"/>
              <w:right w:val="nil"/>
            </w:tcBorders>
            <w:tcMar>
              <w:top w:w="12" w:type="dxa"/>
              <w:left w:w="12" w:type="dxa"/>
              <w:bottom w:w="0" w:type="dxa"/>
              <w:right w:w="12" w:type="dxa"/>
            </w:tcMar>
            <w:vAlign w:val="center"/>
            <w:hideMark/>
          </w:tcPr>
          <w:p w14:paraId="7DAD2A2B"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7737AC54"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DMN </w:t>
            </w:r>
          </w:p>
        </w:tc>
        <w:tc>
          <w:tcPr>
            <w:tcW w:w="740" w:type="dxa"/>
            <w:tcBorders>
              <w:top w:val="nil"/>
              <w:left w:val="nil"/>
              <w:bottom w:val="nil"/>
              <w:right w:val="nil"/>
            </w:tcBorders>
            <w:tcMar>
              <w:top w:w="15" w:type="dxa"/>
              <w:left w:w="15" w:type="dxa"/>
              <w:bottom w:w="0" w:type="dxa"/>
              <w:right w:w="15" w:type="dxa"/>
            </w:tcMar>
            <w:vAlign w:val="bottom"/>
            <w:hideMark/>
          </w:tcPr>
          <w:p w14:paraId="2DDB0455"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4788,8</w:t>
            </w:r>
          </w:p>
        </w:tc>
        <w:tc>
          <w:tcPr>
            <w:tcW w:w="520" w:type="dxa"/>
            <w:tcBorders>
              <w:top w:val="nil"/>
              <w:left w:val="nil"/>
              <w:bottom w:val="nil"/>
              <w:right w:val="nil"/>
            </w:tcBorders>
            <w:tcMar>
              <w:top w:w="12" w:type="dxa"/>
              <w:left w:w="12" w:type="dxa"/>
              <w:bottom w:w="0" w:type="dxa"/>
              <w:right w:w="12" w:type="dxa"/>
            </w:tcMar>
            <w:vAlign w:val="center"/>
            <w:hideMark/>
          </w:tcPr>
          <w:p w14:paraId="4642076C"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6E238C34"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RT </w:t>
            </w:r>
          </w:p>
        </w:tc>
        <w:tc>
          <w:tcPr>
            <w:tcW w:w="180" w:type="dxa"/>
            <w:tcBorders>
              <w:top w:val="nil"/>
              <w:left w:val="nil"/>
              <w:bottom w:val="nil"/>
              <w:right w:val="nil"/>
            </w:tcBorders>
            <w:tcMar>
              <w:top w:w="12" w:type="dxa"/>
              <w:left w:w="12" w:type="dxa"/>
              <w:bottom w:w="0" w:type="dxa"/>
              <w:right w:w="12" w:type="dxa"/>
            </w:tcMar>
            <w:vAlign w:val="center"/>
            <w:hideMark/>
          </w:tcPr>
          <w:p w14:paraId="64C69C27"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32616859"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DMN </w:t>
            </w:r>
          </w:p>
        </w:tc>
        <w:tc>
          <w:tcPr>
            <w:tcW w:w="740" w:type="dxa"/>
            <w:tcBorders>
              <w:top w:val="nil"/>
              <w:left w:val="nil"/>
              <w:bottom w:val="nil"/>
              <w:right w:val="nil"/>
            </w:tcBorders>
            <w:tcMar>
              <w:top w:w="15" w:type="dxa"/>
              <w:left w:w="15" w:type="dxa"/>
              <w:bottom w:w="0" w:type="dxa"/>
              <w:right w:w="15" w:type="dxa"/>
            </w:tcMar>
            <w:vAlign w:val="bottom"/>
            <w:hideMark/>
          </w:tcPr>
          <w:p w14:paraId="5DECF28D"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11327,9</w:t>
            </w:r>
          </w:p>
        </w:tc>
      </w:tr>
      <w:tr w:rsidR="00441100" w:rsidRPr="00441100" w14:paraId="095ED061" w14:textId="77777777" w:rsidTr="00441100">
        <w:trPr>
          <w:trHeight w:val="227"/>
          <w:jc w:val="center"/>
        </w:trPr>
        <w:tc>
          <w:tcPr>
            <w:tcW w:w="0" w:type="auto"/>
            <w:vMerge/>
            <w:tcBorders>
              <w:top w:val="nil"/>
              <w:left w:val="nil"/>
              <w:bottom w:val="nil"/>
              <w:right w:val="nil"/>
            </w:tcBorders>
            <w:vAlign w:val="center"/>
            <w:hideMark/>
          </w:tcPr>
          <w:p w14:paraId="3E4EDD9F"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7298F540"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RT </w:t>
            </w:r>
          </w:p>
        </w:tc>
        <w:tc>
          <w:tcPr>
            <w:tcW w:w="120" w:type="dxa"/>
            <w:tcBorders>
              <w:top w:val="nil"/>
              <w:left w:val="nil"/>
              <w:bottom w:val="nil"/>
              <w:right w:val="nil"/>
            </w:tcBorders>
            <w:tcMar>
              <w:top w:w="12" w:type="dxa"/>
              <w:left w:w="12" w:type="dxa"/>
              <w:bottom w:w="0" w:type="dxa"/>
              <w:right w:w="12" w:type="dxa"/>
            </w:tcMar>
            <w:vAlign w:val="center"/>
            <w:hideMark/>
          </w:tcPr>
          <w:p w14:paraId="710585F1"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7BF06BC1"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SN-SMN </w:t>
            </w:r>
          </w:p>
        </w:tc>
        <w:tc>
          <w:tcPr>
            <w:tcW w:w="740" w:type="dxa"/>
            <w:tcBorders>
              <w:top w:val="nil"/>
              <w:left w:val="nil"/>
              <w:bottom w:val="nil"/>
              <w:right w:val="nil"/>
            </w:tcBorders>
            <w:tcMar>
              <w:top w:w="15" w:type="dxa"/>
              <w:left w:w="15" w:type="dxa"/>
              <w:bottom w:w="0" w:type="dxa"/>
              <w:right w:w="15" w:type="dxa"/>
            </w:tcMar>
            <w:vAlign w:val="bottom"/>
            <w:hideMark/>
          </w:tcPr>
          <w:p w14:paraId="5162B908"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4591,1</w:t>
            </w:r>
          </w:p>
        </w:tc>
        <w:tc>
          <w:tcPr>
            <w:tcW w:w="520" w:type="dxa"/>
            <w:tcBorders>
              <w:top w:val="nil"/>
              <w:left w:val="nil"/>
              <w:bottom w:val="nil"/>
              <w:right w:val="nil"/>
            </w:tcBorders>
            <w:tcMar>
              <w:top w:w="12" w:type="dxa"/>
              <w:left w:w="12" w:type="dxa"/>
              <w:bottom w:w="0" w:type="dxa"/>
              <w:right w:w="12" w:type="dxa"/>
            </w:tcMar>
            <w:vAlign w:val="center"/>
            <w:hideMark/>
          </w:tcPr>
          <w:p w14:paraId="536153BA"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57D5EF05"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RT </w:t>
            </w:r>
          </w:p>
        </w:tc>
        <w:tc>
          <w:tcPr>
            <w:tcW w:w="180" w:type="dxa"/>
            <w:tcBorders>
              <w:top w:val="nil"/>
              <w:left w:val="nil"/>
              <w:bottom w:val="nil"/>
              <w:right w:val="nil"/>
            </w:tcBorders>
            <w:tcMar>
              <w:top w:w="12" w:type="dxa"/>
              <w:left w:w="12" w:type="dxa"/>
              <w:bottom w:w="0" w:type="dxa"/>
              <w:right w:w="12" w:type="dxa"/>
            </w:tcMar>
            <w:vAlign w:val="center"/>
            <w:hideMark/>
          </w:tcPr>
          <w:p w14:paraId="453F7499"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2E68ECFF"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SN-SMN </w:t>
            </w:r>
          </w:p>
        </w:tc>
        <w:tc>
          <w:tcPr>
            <w:tcW w:w="740" w:type="dxa"/>
            <w:tcBorders>
              <w:top w:val="nil"/>
              <w:left w:val="nil"/>
              <w:bottom w:val="nil"/>
              <w:right w:val="nil"/>
            </w:tcBorders>
            <w:tcMar>
              <w:top w:w="15" w:type="dxa"/>
              <w:left w:w="15" w:type="dxa"/>
              <w:bottom w:w="0" w:type="dxa"/>
              <w:right w:w="15" w:type="dxa"/>
            </w:tcMar>
            <w:vAlign w:val="bottom"/>
            <w:hideMark/>
          </w:tcPr>
          <w:p w14:paraId="0A58BD32"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11768,7</w:t>
            </w:r>
          </w:p>
        </w:tc>
      </w:tr>
      <w:tr w:rsidR="00441100" w:rsidRPr="00441100" w14:paraId="6A9BD77E" w14:textId="77777777" w:rsidTr="00441100">
        <w:trPr>
          <w:trHeight w:val="227"/>
          <w:jc w:val="center"/>
        </w:trPr>
        <w:tc>
          <w:tcPr>
            <w:tcW w:w="0" w:type="auto"/>
            <w:vMerge/>
            <w:tcBorders>
              <w:top w:val="nil"/>
              <w:left w:val="nil"/>
              <w:bottom w:val="nil"/>
              <w:right w:val="nil"/>
            </w:tcBorders>
            <w:vAlign w:val="center"/>
            <w:hideMark/>
          </w:tcPr>
          <w:p w14:paraId="156CC8F8"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0966A09F"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RT </w:t>
            </w:r>
          </w:p>
        </w:tc>
        <w:tc>
          <w:tcPr>
            <w:tcW w:w="120" w:type="dxa"/>
            <w:tcBorders>
              <w:top w:val="nil"/>
              <w:left w:val="nil"/>
              <w:bottom w:val="nil"/>
              <w:right w:val="nil"/>
            </w:tcBorders>
            <w:tcMar>
              <w:top w:w="12" w:type="dxa"/>
              <w:left w:w="12" w:type="dxa"/>
              <w:bottom w:w="0" w:type="dxa"/>
              <w:right w:w="12" w:type="dxa"/>
            </w:tcMar>
            <w:vAlign w:val="center"/>
            <w:hideMark/>
          </w:tcPr>
          <w:p w14:paraId="412CB506"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6B298909"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 VIS </w:t>
            </w:r>
          </w:p>
        </w:tc>
        <w:tc>
          <w:tcPr>
            <w:tcW w:w="740" w:type="dxa"/>
            <w:tcBorders>
              <w:top w:val="nil"/>
              <w:left w:val="nil"/>
              <w:bottom w:val="nil"/>
              <w:right w:val="nil"/>
            </w:tcBorders>
            <w:tcMar>
              <w:top w:w="15" w:type="dxa"/>
              <w:left w:w="15" w:type="dxa"/>
              <w:bottom w:w="0" w:type="dxa"/>
              <w:right w:w="15" w:type="dxa"/>
            </w:tcMar>
            <w:vAlign w:val="bottom"/>
            <w:hideMark/>
          </w:tcPr>
          <w:p w14:paraId="337B00A7"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4369,8</w:t>
            </w:r>
          </w:p>
        </w:tc>
        <w:tc>
          <w:tcPr>
            <w:tcW w:w="520" w:type="dxa"/>
            <w:tcBorders>
              <w:top w:val="nil"/>
              <w:left w:val="nil"/>
              <w:bottom w:val="nil"/>
              <w:right w:val="nil"/>
            </w:tcBorders>
            <w:tcMar>
              <w:top w:w="12" w:type="dxa"/>
              <w:left w:w="12" w:type="dxa"/>
              <w:bottom w:w="0" w:type="dxa"/>
              <w:right w:w="12" w:type="dxa"/>
            </w:tcMar>
            <w:vAlign w:val="center"/>
            <w:hideMark/>
          </w:tcPr>
          <w:p w14:paraId="10D4CD2E"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4ED00E44"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RT </w:t>
            </w:r>
          </w:p>
        </w:tc>
        <w:tc>
          <w:tcPr>
            <w:tcW w:w="180" w:type="dxa"/>
            <w:tcBorders>
              <w:top w:val="nil"/>
              <w:left w:val="nil"/>
              <w:bottom w:val="nil"/>
              <w:right w:val="nil"/>
            </w:tcBorders>
            <w:tcMar>
              <w:top w:w="12" w:type="dxa"/>
              <w:left w:w="12" w:type="dxa"/>
              <w:bottom w:w="0" w:type="dxa"/>
              <w:right w:w="12" w:type="dxa"/>
            </w:tcMar>
            <w:vAlign w:val="center"/>
            <w:hideMark/>
          </w:tcPr>
          <w:p w14:paraId="1EC01528"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49F859D3"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 VIS </w:t>
            </w:r>
          </w:p>
        </w:tc>
        <w:tc>
          <w:tcPr>
            <w:tcW w:w="740" w:type="dxa"/>
            <w:tcBorders>
              <w:top w:val="nil"/>
              <w:left w:val="nil"/>
              <w:bottom w:val="nil"/>
              <w:right w:val="nil"/>
            </w:tcBorders>
            <w:tcMar>
              <w:top w:w="15" w:type="dxa"/>
              <w:left w:w="15" w:type="dxa"/>
              <w:bottom w:w="0" w:type="dxa"/>
              <w:right w:w="15" w:type="dxa"/>
            </w:tcMar>
            <w:vAlign w:val="bottom"/>
            <w:hideMark/>
          </w:tcPr>
          <w:p w14:paraId="579AD9A1"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15207,2</w:t>
            </w:r>
          </w:p>
        </w:tc>
      </w:tr>
      <w:tr w:rsidR="00441100" w:rsidRPr="00441100" w14:paraId="16E671AC" w14:textId="77777777" w:rsidTr="00441100">
        <w:trPr>
          <w:trHeight w:val="227"/>
          <w:jc w:val="center"/>
        </w:trPr>
        <w:tc>
          <w:tcPr>
            <w:tcW w:w="0" w:type="auto"/>
            <w:vMerge/>
            <w:tcBorders>
              <w:top w:val="nil"/>
              <w:left w:val="nil"/>
              <w:bottom w:val="nil"/>
              <w:right w:val="nil"/>
            </w:tcBorders>
            <w:vAlign w:val="center"/>
            <w:hideMark/>
          </w:tcPr>
          <w:p w14:paraId="77A6ED16"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59E26FE8"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RT</w:t>
            </w:r>
          </w:p>
        </w:tc>
        <w:tc>
          <w:tcPr>
            <w:tcW w:w="120" w:type="dxa"/>
            <w:tcBorders>
              <w:top w:val="nil"/>
              <w:left w:val="nil"/>
              <w:bottom w:val="nil"/>
              <w:right w:val="nil"/>
            </w:tcBorders>
            <w:tcMar>
              <w:top w:w="12" w:type="dxa"/>
              <w:left w:w="12" w:type="dxa"/>
              <w:bottom w:w="0" w:type="dxa"/>
              <w:right w:w="12" w:type="dxa"/>
            </w:tcMar>
            <w:vAlign w:val="center"/>
            <w:hideMark/>
          </w:tcPr>
          <w:p w14:paraId="5EEC0E7E"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20F4D13D"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FPN </w:t>
            </w:r>
          </w:p>
        </w:tc>
        <w:tc>
          <w:tcPr>
            <w:tcW w:w="740" w:type="dxa"/>
            <w:tcBorders>
              <w:top w:val="nil"/>
              <w:left w:val="nil"/>
              <w:bottom w:val="nil"/>
              <w:right w:val="nil"/>
            </w:tcBorders>
            <w:tcMar>
              <w:top w:w="15" w:type="dxa"/>
              <w:left w:w="15" w:type="dxa"/>
              <w:bottom w:w="0" w:type="dxa"/>
              <w:right w:w="15" w:type="dxa"/>
            </w:tcMar>
            <w:vAlign w:val="bottom"/>
            <w:hideMark/>
          </w:tcPr>
          <w:p w14:paraId="6B0BE65A"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4762,3</w:t>
            </w:r>
          </w:p>
        </w:tc>
        <w:tc>
          <w:tcPr>
            <w:tcW w:w="520" w:type="dxa"/>
            <w:tcBorders>
              <w:top w:val="nil"/>
              <w:left w:val="nil"/>
              <w:bottom w:val="nil"/>
              <w:right w:val="nil"/>
            </w:tcBorders>
            <w:tcMar>
              <w:top w:w="12" w:type="dxa"/>
              <w:left w:w="12" w:type="dxa"/>
              <w:bottom w:w="0" w:type="dxa"/>
              <w:right w:w="12" w:type="dxa"/>
            </w:tcMar>
            <w:vAlign w:val="center"/>
            <w:hideMark/>
          </w:tcPr>
          <w:p w14:paraId="4290F8B1"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4EA16AA7"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RT</w:t>
            </w:r>
          </w:p>
        </w:tc>
        <w:tc>
          <w:tcPr>
            <w:tcW w:w="180" w:type="dxa"/>
            <w:tcBorders>
              <w:top w:val="nil"/>
              <w:left w:val="nil"/>
              <w:bottom w:val="nil"/>
              <w:right w:val="nil"/>
            </w:tcBorders>
            <w:tcMar>
              <w:top w:w="12" w:type="dxa"/>
              <w:left w:w="12" w:type="dxa"/>
              <w:bottom w:w="0" w:type="dxa"/>
              <w:right w:w="12" w:type="dxa"/>
            </w:tcMar>
            <w:vAlign w:val="center"/>
            <w:hideMark/>
          </w:tcPr>
          <w:p w14:paraId="21856608"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15A800D3"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740" w:type="dxa"/>
            <w:tcBorders>
              <w:top w:val="nil"/>
              <w:left w:val="nil"/>
              <w:bottom w:val="nil"/>
              <w:right w:val="nil"/>
            </w:tcBorders>
            <w:tcMar>
              <w:top w:w="15" w:type="dxa"/>
              <w:left w:w="15" w:type="dxa"/>
              <w:bottom w:w="0" w:type="dxa"/>
              <w:right w:w="15" w:type="dxa"/>
            </w:tcMar>
            <w:vAlign w:val="bottom"/>
            <w:hideMark/>
          </w:tcPr>
          <w:p w14:paraId="69344FCE"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15108,4</w:t>
            </w:r>
          </w:p>
        </w:tc>
      </w:tr>
      <w:tr w:rsidR="00441100" w:rsidRPr="00441100" w14:paraId="5392D3BC" w14:textId="77777777" w:rsidTr="00441100">
        <w:trPr>
          <w:trHeight w:val="227"/>
          <w:jc w:val="center"/>
        </w:trPr>
        <w:tc>
          <w:tcPr>
            <w:tcW w:w="0" w:type="auto"/>
            <w:vMerge/>
            <w:tcBorders>
              <w:top w:val="nil"/>
              <w:left w:val="nil"/>
              <w:bottom w:val="nil"/>
              <w:right w:val="nil"/>
            </w:tcBorders>
            <w:vAlign w:val="center"/>
            <w:hideMark/>
          </w:tcPr>
          <w:p w14:paraId="21A3932D"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1B51E7F6"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120" w:type="dxa"/>
            <w:tcBorders>
              <w:top w:val="nil"/>
              <w:left w:val="nil"/>
              <w:bottom w:val="nil"/>
              <w:right w:val="nil"/>
            </w:tcBorders>
            <w:tcMar>
              <w:top w:w="12" w:type="dxa"/>
              <w:left w:w="12" w:type="dxa"/>
              <w:bottom w:w="0" w:type="dxa"/>
              <w:right w:w="12" w:type="dxa"/>
            </w:tcMar>
            <w:vAlign w:val="center"/>
            <w:hideMark/>
          </w:tcPr>
          <w:p w14:paraId="303C8E34"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1E281F75"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740" w:type="dxa"/>
            <w:tcBorders>
              <w:top w:val="nil"/>
              <w:left w:val="nil"/>
              <w:bottom w:val="nil"/>
              <w:right w:val="nil"/>
            </w:tcBorders>
            <w:tcMar>
              <w:top w:w="15" w:type="dxa"/>
              <w:left w:w="15" w:type="dxa"/>
              <w:bottom w:w="0" w:type="dxa"/>
              <w:right w:w="15" w:type="dxa"/>
            </w:tcMar>
            <w:vAlign w:val="bottom"/>
            <w:hideMark/>
          </w:tcPr>
          <w:p w14:paraId="044B98AF"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33,2</w:t>
            </w:r>
          </w:p>
        </w:tc>
        <w:tc>
          <w:tcPr>
            <w:tcW w:w="520" w:type="dxa"/>
            <w:tcBorders>
              <w:top w:val="nil"/>
              <w:left w:val="nil"/>
              <w:bottom w:val="nil"/>
              <w:right w:val="nil"/>
            </w:tcBorders>
            <w:tcMar>
              <w:top w:w="12" w:type="dxa"/>
              <w:left w:w="12" w:type="dxa"/>
              <w:bottom w:w="0" w:type="dxa"/>
              <w:right w:w="12" w:type="dxa"/>
            </w:tcMar>
            <w:vAlign w:val="center"/>
            <w:hideMark/>
          </w:tcPr>
          <w:p w14:paraId="632D287F"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56776F72"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180" w:type="dxa"/>
            <w:tcBorders>
              <w:top w:val="nil"/>
              <w:left w:val="nil"/>
              <w:bottom w:val="nil"/>
              <w:right w:val="nil"/>
            </w:tcBorders>
            <w:tcMar>
              <w:top w:w="12" w:type="dxa"/>
              <w:left w:w="12" w:type="dxa"/>
              <w:bottom w:w="0" w:type="dxa"/>
              <w:right w:w="12" w:type="dxa"/>
            </w:tcMar>
            <w:vAlign w:val="center"/>
            <w:hideMark/>
          </w:tcPr>
          <w:p w14:paraId="3EFB440D"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486E862E"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740" w:type="dxa"/>
            <w:tcBorders>
              <w:top w:val="nil"/>
              <w:left w:val="nil"/>
              <w:bottom w:val="nil"/>
              <w:right w:val="nil"/>
            </w:tcBorders>
            <w:tcMar>
              <w:top w:w="15" w:type="dxa"/>
              <w:left w:w="15" w:type="dxa"/>
              <w:bottom w:w="0" w:type="dxa"/>
              <w:right w:w="15" w:type="dxa"/>
            </w:tcMar>
            <w:vAlign w:val="bottom"/>
            <w:hideMark/>
          </w:tcPr>
          <w:p w14:paraId="531E7C49"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22824,7</w:t>
            </w:r>
          </w:p>
        </w:tc>
      </w:tr>
      <w:tr w:rsidR="00441100" w:rsidRPr="00441100" w14:paraId="513054BF" w14:textId="77777777" w:rsidTr="00441100">
        <w:trPr>
          <w:trHeight w:val="227"/>
          <w:jc w:val="center"/>
        </w:trPr>
        <w:tc>
          <w:tcPr>
            <w:tcW w:w="0" w:type="auto"/>
            <w:vMerge/>
            <w:tcBorders>
              <w:top w:val="nil"/>
              <w:left w:val="nil"/>
              <w:bottom w:val="nil"/>
              <w:right w:val="nil"/>
            </w:tcBorders>
            <w:vAlign w:val="center"/>
            <w:hideMark/>
          </w:tcPr>
          <w:p w14:paraId="42D1BD9F"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03644CF0"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120" w:type="dxa"/>
            <w:tcBorders>
              <w:top w:val="nil"/>
              <w:left w:val="nil"/>
              <w:bottom w:val="nil"/>
              <w:right w:val="nil"/>
            </w:tcBorders>
            <w:tcMar>
              <w:top w:w="12" w:type="dxa"/>
              <w:left w:w="12" w:type="dxa"/>
              <w:bottom w:w="0" w:type="dxa"/>
              <w:right w:w="12" w:type="dxa"/>
            </w:tcMar>
            <w:vAlign w:val="center"/>
            <w:hideMark/>
          </w:tcPr>
          <w:p w14:paraId="39E8544D"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20F6E1E5"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SN-SMN </w:t>
            </w:r>
          </w:p>
        </w:tc>
        <w:tc>
          <w:tcPr>
            <w:tcW w:w="740" w:type="dxa"/>
            <w:tcBorders>
              <w:top w:val="nil"/>
              <w:left w:val="nil"/>
              <w:bottom w:val="nil"/>
              <w:right w:val="nil"/>
            </w:tcBorders>
            <w:tcMar>
              <w:top w:w="15" w:type="dxa"/>
              <w:left w:w="15" w:type="dxa"/>
              <w:bottom w:w="0" w:type="dxa"/>
              <w:right w:w="15" w:type="dxa"/>
            </w:tcMar>
            <w:vAlign w:val="bottom"/>
            <w:hideMark/>
          </w:tcPr>
          <w:p w14:paraId="3A44D274"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98,3</w:t>
            </w:r>
          </w:p>
        </w:tc>
        <w:tc>
          <w:tcPr>
            <w:tcW w:w="520" w:type="dxa"/>
            <w:tcBorders>
              <w:top w:val="nil"/>
              <w:left w:val="nil"/>
              <w:bottom w:val="nil"/>
              <w:right w:val="nil"/>
            </w:tcBorders>
            <w:tcMar>
              <w:top w:w="12" w:type="dxa"/>
              <w:left w:w="12" w:type="dxa"/>
              <w:bottom w:w="0" w:type="dxa"/>
              <w:right w:w="12" w:type="dxa"/>
            </w:tcMar>
            <w:vAlign w:val="center"/>
            <w:hideMark/>
          </w:tcPr>
          <w:p w14:paraId="7D4A71D2"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2BFD82A5"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180" w:type="dxa"/>
            <w:tcBorders>
              <w:top w:val="nil"/>
              <w:left w:val="nil"/>
              <w:bottom w:val="nil"/>
              <w:right w:val="nil"/>
            </w:tcBorders>
            <w:tcMar>
              <w:top w:w="12" w:type="dxa"/>
              <w:left w:w="12" w:type="dxa"/>
              <w:bottom w:w="0" w:type="dxa"/>
              <w:right w:w="12" w:type="dxa"/>
            </w:tcMar>
            <w:vAlign w:val="center"/>
            <w:hideMark/>
          </w:tcPr>
          <w:p w14:paraId="3789C96F"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3C018AD4"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SN-SMN </w:t>
            </w:r>
          </w:p>
        </w:tc>
        <w:tc>
          <w:tcPr>
            <w:tcW w:w="740" w:type="dxa"/>
            <w:tcBorders>
              <w:top w:val="nil"/>
              <w:left w:val="nil"/>
              <w:bottom w:val="nil"/>
              <w:right w:val="nil"/>
            </w:tcBorders>
            <w:tcMar>
              <w:top w:w="15" w:type="dxa"/>
              <w:left w:w="15" w:type="dxa"/>
              <w:bottom w:w="0" w:type="dxa"/>
              <w:right w:w="15" w:type="dxa"/>
            </w:tcMar>
            <w:vAlign w:val="bottom"/>
            <w:hideMark/>
          </w:tcPr>
          <w:p w14:paraId="2237C940"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19303,2</w:t>
            </w:r>
          </w:p>
        </w:tc>
      </w:tr>
      <w:tr w:rsidR="00441100" w:rsidRPr="00441100" w14:paraId="1BE00FCD" w14:textId="77777777" w:rsidTr="00441100">
        <w:trPr>
          <w:trHeight w:val="227"/>
          <w:jc w:val="center"/>
        </w:trPr>
        <w:tc>
          <w:tcPr>
            <w:tcW w:w="0" w:type="auto"/>
            <w:vMerge/>
            <w:tcBorders>
              <w:top w:val="nil"/>
              <w:left w:val="nil"/>
              <w:bottom w:val="nil"/>
              <w:right w:val="nil"/>
            </w:tcBorders>
            <w:vAlign w:val="center"/>
            <w:hideMark/>
          </w:tcPr>
          <w:p w14:paraId="462FFB94"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39D32E97"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120" w:type="dxa"/>
            <w:tcBorders>
              <w:top w:val="nil"/>
              <w:left w:val="nil"/>
              <w:bottom w:val="nil"/>
              <w:right w:val="nil"/>
            </w:tcBorders>
            <w:tcMar>
              <w:top w:w="12" w:type="dxa"/>
              <w:left w:w="12" w:type="dxa"/>
              <w:bottom w:w="0" w:type="dxa"/>
              <w:right w:w="12" w:type="dxa"/>
            </w:tcMar>
            <w:vAlign w:val="center"/>
            <w:hideMark/>
          </w:tcPr>
          <w:p w14:paraId="75AF17D1"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59319945"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740" w:type="dxa"/>
            <w:tcBorders>
              <w:top w:val="nil"/>
              <w:left w:val="nil"/>
              <w:bottom w:val="nil"/>
              <w:right w:val="nil"/>
            </w:tcBorders>
            <w:tcMar>
              <w:top w:w="15" w:type="dxa"/>
              <w:left w:w="15" w:type="dxa"/>
              <w:bottom w:w="0" w:type="dxa"/>
              <w:right w:w="15" w:type="dxa"/>
            </w:tcMar>
            <w:vAlign w:val="bottom"/>
            <w:hideMark/>
          </w:tcPr>
          <w:p w14:paraId="5ED1DF14"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204,7</w:t>
            </w:r>
          </w:p>
        </w:tc>
        <w:tc>
          <w:tcPr>
            <w:tcW w:w="520" w:type="dxa"/>
            <w:tcBorders>
              <w:top w:val="nil"/>
              <w:left w:val="nil"/>
              <w:bottom w:val="nil"/>
              <w:right w:val="nil"/>
            </w:tcBorders>
            <w:tcMar>
              <w:top w:w="12" w:type="dxa"/>
              <w:left w:w="12" w:type="dxa"/>
              <w:bottom w:w="0" w:type="dxa"/>
              <w:right w:w="12" w:type="dxa"/>
            </w:tcMar>
            <w:vAlign w:val="center"/>
            <w:hideMark/>
          </w:tcPr>
          <w:p w14:paraId="3467FB80"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1428334C"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180" w:type="dxa"/>
            <w:tcBorders>
              <w:top w:val="nil"/>
              <w:left w:val="nil"/>
              <w:bottom w:val="nil"/>
              <w:right w:val="nil"/>
            </w:tcBorders>
            <w:tcMar>
              <w:top w:w="12" w:type="dxa"/>
              <w:left w:w="12" w:type="dxa"/>
              <w:bottom w:w="0" w:type="dxa"/>
              <w:right w:w="12" w:type="dxa"/>
            </w:tcMar>
            <w:vAlign w:val="center"/>
            <w:hideMark/>
          </w:tcPr>
          <w:p w14:paraId="65449D42"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1451E517"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740" w:type="dxa"/>
            <w:tcBorders>
              <w:top w:val="nil"/>
              <w:left w:val="nil"/>
              <w:bottom w:val="nil"/>
              <w:right w:val="nil"/>
            </w:tcBorders>
            <w:tcMar>
              <w:top w:w="15" w:type="dxa"/>
              <w:left w:w="15" w:type="dxa"/>
              <w:bottom w:w="0" w:type="dxa"/>
              <w:right w:w="15" w:type="dxa"/>
            </w:tcMar>
            <w:vAlign w:val="bottom"/>
            <w:hideMark/>
          </w:tcPr>
          <w:p w14:paraId="24CE5D5A"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22653,0</w:t>
            </w:r>
          </w:p>
        </w:tc>
      </w:tr>
      <w:tr w:rsidR="00441100" w:rsidRPr="00441100" w14:paraId="4E74A502" w14:textId="77777777" w:rsidTr="00441100">
        <w:trPr>
          <w:trHeight w:val="227"/>
          <w:jc w:val="center"/>
        </w:trPr>
        <w:tc>
          <w:tcPr>
            <w:tcW w:w="0" w:type="auto"/>
            <w:vMerge/>
            <w:tcBorders>
              <w:top w:val="nil"/>
              <w:left w:val="nil"/>
              <w:bottom w:val="nil"/>
              <w:right w:val="nil"/>
            </w:tcBorders>
            <w:vAlign w:val="center"/>
            <w:hideMark/>
          </w:tcPr>
          <w:p w14:paraId="7DCAF799"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6E899766"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120" w:type="dxa"/>
            <w:tcBorders>
              <w:top w:val="nil"/>
              <w:left w:val="nil"/>
              <w:bottom w:val="nil"/>
              <w:right w:val="nil"/>
            </w:tcBorders>
            <w:tcMar>
              <w:top w:w="12" w:type="dxa"/>
              <w:left w:w="12" w:type="dxa"/>
              <w:bottom w:w="0" w:type="dxa"/>
              <w:right w:w="12" w:type="dxa"/>
            </w:tcMar>
            <w:vAlign w:val="center"/>
            <w:hideMark/>
          </w:tcPr>
          <w:p w14:paraId="2F8216C5"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2CB06101"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740" w:type="dxa"/>
            <w:tcBorders>
              <w:top w:val="nil"/>
              <w:left w:val="nil"/>
              <w:bottom w:val="nil"/>
              <w:right w:val="nil"/>
            </w:tcBorders>
            <w:tcMar>
              <w:top w:w="15" w:type="dxa"/>
              <w:left w:w="15" w:type="dxa"/>
              <w:bottom w:w="0" w:type="dxa"/>
              <w:right w:w="15" w:type="dxa"/>
            </w:tcMar>
            <w:vAlign w:val="bottom"/>
            <w:hideMark/>
          </w:tcPr>
          <w:p w14:paraId="05862A40"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190,7</w:t>
            </w:r>
          </w:p>
        </w:tc>
        <w:tc>
          <w:tcPr>
            <w:tcW w:w="520" w:type="dxa"/>
            <w:tcBorders>
              <w:top w:val="nil"/>
              <w:left w:val="nil"/>
              <w:bottom w:val="nil"/>
              <w:right w:val="nil"/>
            </w:tcBorders>
            <w:tcMar>
              <w:top w:w="12" w:type="dxa"/>
              <w:left w:w="12" w:type="dxa"/>
              <w:bottom w:w="0" w:type="dxa"/>
              <w:right w:w="12" w:type="dxa"/>
            </w:tcMar>
            <w:vAlign w:val="center"/>
            <w:hideMark/>
          </w:tcPr>
          <w:p w14:paraId="070F8649"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799F585C"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180" w:type="dxa"/>
            <w:tcBorders>
              <w:top w:val="nil"/>
              <w:left w:val="nil"/>
              <w:bottom w:val="nil"/>
              <w:right w:val="nil"/>
            </w:tcBorders>
            <w:tcMar>
              <w:top w:w="12" w:type="dxa"/>
              <w:left w:w="12" w:type="dxa"/>
              <w:bottom w:w="0" w:type="dxa"/>
              <w:right w:w="12" w:type="dxa"/>
            </w:tcMar>
            <w:vAlign w:val="center"/>
            <w:hideMark/>
          </w:tcPr>
          <w:p w14:paraId="710DCA50"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391759DF"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740" w:type="dxa"/>
            <w:tcBorders>
              <w:top w:val="nil"/>
              <w:left w:val="nil"/>
              <w:bottom w:val="nil"/>
              <w:right w:val="nil"/>
            </w:tcBorders>
            <w:tcMar>
              <w:top w:w="15" w:type="dxa"/>
              <w:left w:w="15" w:type="dxa"/>
              <w:bottom w:w="0" w:type="dxa"/>
              <w:right w:w="15" w:type="dxa"/>
            </w:tcMar>
            <w:vAlign w:val="bottom"/>
            <w:hideMark/>
          </w:tcPr>
          <w:p w14:paraId="4FDF8EC3"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22531</w:t>
            </w:r>
          </w:p>
        </w:tc>
      </w:tr>
      <w:tr w:rsidR="00441100" w:rsidRPr="00441100" w14:paraId="0AE46DF5" w14:textId="77777777" w:rsidTr="00441100">
        <w:trPr>
          <w:trHeight w:val="227"/>
          <w:jc w:val="center"/>
        </w:trPr>
        <w:tc>
          <w:tcPr>
            <w:tcW w:w="0" w:type="auto"/>
            <w:vMerge/>
            <w:tcBorders>
              <w:top w:val="nil"/>
              <w:left w:val="nil"/>
              <w:bottom w:val="nil"/>
              <w:right w:val="nil"/>
            </w:tcBorders>
            <w:vAlign w:val="center"/>
            <w:hideMark/>
          </w:tcPr>
          <w:p w14:paraId="6BEB1338"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344D2ED9"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SN-SMN</w:t>
            </w:r>
          </w:p>
        </w:tc>
        <w:tc>
          <w:tcPr>
            <w:tcW w:w="120" w:type="dxa"/>
            <w:tcBorders>
              <w:top w:val="nil"/>
              <w:left w:val="nil"/>
              <w:bottom w:val="nil"/>
              <w:right w:val="nil"/>
            </w:tcBorders>
            <w:tcMar>
              <w:top w:w="12" w:type="dxa"/>
              <w:left w:w="12" w:type="dxa"/>
              <w:bottom w:w="0" w:type="dxa"/>
              <w:right w:w="12" w:type="dxa"/>
            </w:tcMar>
            <w:vAlign w:val="center"/>
            <w:hideMark/>
          </w:tcPr>
          <w:p w14:paraId="100B1D11"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1566CDAD"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740" w:type="dxa"/>
            <w:tcBorders>
              <w:top w:val="nil"/>
              <w:left w:val="nil"/>
              <w:bottom w:val="nil"/>
              <w:right w:val="nil"/>
            </w:tcBorders>
            <w:tcMar>
              <w:top w:w="15" w:type="dxa"/>
              <w:left w:w="15" w:type="dxa"/>
              <w:bottom w:w="0" w:type="dxa"/>
              <w:right w:w="15" w:type="dxa"/>
            </w:tcMar>
            <w:vAlign w:val="bottom"/>
            <w:hideMark/>
          </w:tcPr>
          <w:p w14:paraId="23ED17AD"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25,3</w:t>
            </w:r>
          </w:p>
        </w:tc>
        <w:tc>
          <w:tcPr>
            <w:tcW w:w="520" w:type="dxa"/>
            <w:tcBorders>
              <w:top w:val="nil"/>
              <w:left w:val="nil"/>
              <w:bottom w:val="nil"/>
              <w:right w:val="nil"/>
            </w:tcBorders>
            <w:tcMar>
              <w:top w:w="12" w:type="dxa"/>
              <w:left w:w="12" w:type="dxa"/>
              <w:bottom w:w="0" w:type="dxa"/>
              <w:right w:w="12" w:type="dxa"/>
            </w:tcMar>
            <w:vAlign w:val="center"/>
            <w:hideMark/>
          </w:tcPr>
          <w:p w14:paraId="59B219AB"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208F9C73"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SN-SMN</w:t>
            </w:r>
          </w:p>
        </w:tc>
        <w:tc>
          <w:tcPr>
            <w:tcW w:w="180" w:type="dxa"/>
            <w:tcBorders>
              <w:top w:val="nil"/>
              <w:left w:val="nil"/>
              <w:bottom w:val="nil"/>
              <w:right w:val="nil"/>
            </w:tcBorders>
            <w:tcMar>
              <w:top w:w="12" w:type="dxa"/>
              <w:left w:w="12" w:type="dxa"/>
              <w:bottom w:w="0" w:type="dxa"/>
              <w:right w:w="12" w:type="dxa"/>
            </w:tcMar>
            <w:vAlign w:val="center"/>
            <w:hideMark/>
          </w:tcPr>
          <w:p w14:paraId="4071ADC3"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6423DE57"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740" w:type="dxa"/>
            <w:tcBorders>
              <w:top w:val="nil"/>
              <w:left w:val="nil"/>
              <w:bottom w:val="nil"/>
              <w:right w:val="nil"/>
            </w:tcBorders>
            <w:tcMar>
              <w:top w:w="15" w:type="dxa"/>
              <w:left w:w="15" w:type="dxa"/>
              <w:bottom w:w="0" w:type="dxa"/>
              <w:right w:w="15" w:type="dxa"/>
            </w:tcMar>
            <w:vAlign w:val="bottom"/>
            <w:hideMark/>
          </w:tcPr>
          <w:p w14:paraId="4F159AE7"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23559,7</w:t>
            </w:r>
          </w:p>
        </w:tc>
      </w:tr>
      <w:tr w:rsidR="00441100" w:rsidRPr="00441100" w14:paraId="7D7411F4" w14:textId="77777777" w:rsidTr="00441100">
        <w:trPr>
          <w:trHeight w:val="227"/>
          <w:jc w:val="center"/>
        </w:trPr>
        <w:tc>
          <w:tcPr>
            <w:tcW w:w="0" w:type="auto"/>
            <w:vMerge/>
            <w:tcBorders>
              <w:top w:val="nil"/>
              <w:left w:val="nil"/>
              <w:bottom w:val="nil"/>
              <w:right w:val="nil"/>
            </w:tcBorders>
            <w:vAlign w:val="center"/>
            <w:hideMark/>
          </w:tcPr>
          <w:p w14:paraId="785B01E7"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5664FA12"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SN-SMN</w:t>
            </w:r>
          </w:p>
        </w:tc>
        <w:tc>
          <w:tcPr>
            <w:tcW w:w="120" w:type="dxa"/>
            <w:tcBorders>
              <w:top w:val="nil"/>
              <w:left w:val="nil"/>
              <w:bottom w:val="nil"/>
              <w:right w:val="nil"/>
            </w:tcBorders>
            <w:tcMar>
              <w:top w:w="12" w:type="dxa"/>
              <w:left w:w="12" w:type="dxa"/>
              <w:bottom w:w="0" w:type="dxa"/>
              <w:right w:w="12" w:type="dxa"/>
            </w:tcMar>
            <w:vAlign w:val="center"/>
            <w:hideMark/>
          </w:tcPr>
          <w:p w14:paraId="7ADA67D1"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27CDB09E"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SMN</w:t>
            </w:r>
          </w:p>
        </w:tc>
        <w:tc>
          <w:tcPr>
            <w:tcW w:w="740" w:type="dxa"/>
            <w:tcBorders>
              <w:top w:val="nil"/>
              <w:left w:val="nil"/>
              <w:bottom w:val="nil"/>
              <w:right w:val="nil"/>
            </w:tcBorders>
            <w:tcMar>
              <w:top w:w="15" w:type="dxa"/>
              <w:left w:w="15" w:type="dxa"/>
              <w:bottom w:w="0" w:type="dxa"/>
              <w:right w:w="15" w:type="dxa"/>
            </w:tcMar>
            <w:vAlign w:val="bottom"/>
            <w:hideMark/>
          </w:tcPr>
          <w:p w14:paraId="18FD6243"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65,0</w:t>
            </w:r>
          </w:p>
        </w:tc>
        <w:tc>
          <w:tcPr>
            <w:tcW w:w="520" w:type="dxa"/>
            <w:tcBorders>
              <w:top w:val="nil"/>
              <w:left w:val="nil"/>
              <w:bottom w:val="nil"/>
              <w:right w:val="nil"/>
            </w:tcBorders>
            <w:tcMar>
              <w:top w:w="12" w:type="dxa"/>
              <w:left w:w="12" w:type="dxa"/>
              <w:bottom w:w="0" w:type="dxa"/>
              <w:right w:w="12" w:type="dxa"/>
            </w:tcMar>
            <w:vAlign w:val="center"/>
            <w:hideMark/>
          </w:tcPr>
          <w:p w14:paraId="4BAF550B"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205E6363"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SN-SMN</w:t>
            </w:r>
          </w:p>
        </w:tc>
        <w:tc>
          <w:tcPr>
            <w:tcW w:w="180" w:type="dxa"/>
            <w:tcBorders>
              <w:top w:val="nil"/>
              <w:left w:val="nil"/>
              <w:bottom w:val="nil"/>
              <w:right w:val="nil"/>
            </w:tcBorders>
            <w:tcMar>
              <w:top w:w="12" w:type="dxa"/>
              <w:left w:w="12" w:type="dxa"/>
              <w:bottom w:w="0" w:type="dxa"/>
              <w:right w:w="12" w:type="dxa"/>
            </w:tcMar>
            <w:vAlign w:val="center"/>
            <w:hideMark/>
          </w:tcPr>
          <w:p w14:paraId="60177F04"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0070A32F"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SMN</w:t>
            </w:r>
          </w:p>
        </w:tc>
        <w:tc>
          <w:tcPr>
            <w:tcW w:w="740" w:type="dxa"/>
            <w:tcBorders>
              <w:top w:val="nil"/>
              <w:left w:val="nil"/>
              <w:bottom w:val="nil"/>
              <w:right w:val="nil"/>
            </w:tcBorders>
            <w:tcMar>
              <w:top w:w="15" w:type="dxa"/>
              <w:left w:w="15" w:type="dxa"/>
              <w:bottom w:w="0" w:type="dxa"/>
              <w:right w:w="15" w:type="dxa"/>
            </w:tcMar>
            <w:vAlign w:val="bottom"/>
            <w:hideMark/>
          </w:tcPr>
          <w:p w14:paraId="7C30F6AC"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17123,9</w:t>
            </w:r>
          </w:p>
        </w:tc>
      </w:tr>
      <w:tr w:rsidR="00441100" w:rsidRPr="00441100" w14:paraId="4FA4F7E6" w14:textId="77777777" w:rsidTr="00441100">
        <w:trPr>
          <w:trHeight w:val="227"/>
          <w:jc w:val="center"/>
        </w:trPr>
        <w:tc>
          <w:tcPr>
            <w:tcW w:w="0" w:type="auto"/>
            <w:vMerge/>
            <w:tcBorders>
              <w:top w:val="nil"/>
              <w:left w:val="nil"/>
              <w:bottom w:val="nil"/>
              <w:right w:val="nil"/>
            </w:tcBorders>
            <w:vAlign w:val="center"/>
            <w:hideMark/>
          </w:tcPr>
          <w:p w14:paraId="68E1B18D"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35656E6D"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SN-SMN</w:t>
            </w:r>
          </w:p>
        </w:tc>
        <w:tc>
          <w:tcPr>
            <w:tcW w:w="120" w:type="dxa"/>
            <w:tcBorders>
              <w:top w:val="nil"/>
              <w:left w:val="nil"/>
              <w:bottom w:val="nil"/>
              <w:right w:val="nil"/>
            </w:tcBorders>
            <w:tcMar>
              <w:top w:w="12" w:type="dxa"/>
              <w:left w:w="12" w:type="dxa"/>
              <w:bottom w:w="0" w:type="dxa"/>
              <w:right w:w="12" w:type="dxa"/>
            </w:tcMar>
            <w:vAlign w:val="center"/>
            <w:hideMark/>
          </w:tcPr>
          <w:p w14:paraId="0F4A1D46"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2951B975"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740" w:type="dxa"/>
            <w:tcBorders>
              <w:top w:val="nil"/>
              <w:left w:val="nil"/>
              <w:bottom w:val="nil"/>
              <w:right w:val="nil"/>
            </w:tcBorders>
            <w:tcMar>
              <w:top w:w="15" w:type="dxa"/>
              <w:left w:w="15" w:type="dxa"/>
              <w:bottom w:w="0" w:type="dxa"/>
              <w:right w:w="15" w:type="dxa"/>
            </w:tcMar>
            <w:vAlign w:val="bottom"/>
            <w:hideMark/>
          </w:tcPr>
          <w:p w14:paraId="3F448BBB"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142,4</w:t>
            </w:r>
          </w:p>
        </w:tc>
        <w:tc>
          <w:tcPr>
            <w:tcW w:w="520" w:type="dxa"/>
            <w:tcBorders>
              <w:top w:val="nil"/>
              <w:left w:val="nil"/>
              <w:bottom w:val="nil"/>
              <w:right w:val="nil"/>
            </w:tcBorders>
            <w:tcMar>
              <w:top w:w="12" w:type="dxa"/>
              <w:left w:w="12" w:type="dxa"/>
              <w:bottom w:w="0" w:type="dxa"/>
              <w:right w:w="12" w:type="dxa"/>
            </w:tcMar>
            <w:vAlign w:val="center"/>
            <w:hideMark/>
          </w:tcPr>
          <w:p w14:paraId="43B150B0"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04713BEB"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SN-SMN</w:t>
            </w:r>
          </w:p>
        </w:tc>
        <w:tc>
          <w:tcPr>
            <w:tcW w:w="180" w:type="dxa"/>
            <w:tcBorders>
              <w:top w:val="nil"/>
              <w:left w:val="nil"/>
              <w:bottom w:val="nil"/>
              <w:right w:val="nil"/>
            </w:tcBorders>
            <w:tcMar>
              <w:top w:w="12" w:type="dxa"/>
              <w:left w:w="12" w:type="dxa"/>
              <w:bottom w:w="0" w:type="dxa"/>
              <w:right w:w="12" w:type="dxa"/>
            </w:tcMar>
            <w:vAlign w:val="center"/>
            <w:hideMark/>
          </w:tcPr>
          <w:p w14:paraId="071460E5"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33D5DF59"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740" w:type="dxa"/>
            <w:tcBorders>
              <w:top w:val="nil"/>
              <w:left w:val="nil"/>
              <w:bottom w:val="nil"/>
              <w:right w:val="nil"/>
            </w:tcBorders>
            <w:tcMar>
              <w:top w:w="15" w:type="dxa"/>
              <w:left w:w="15" w:type="dxa"/>
              <w:bottom w:w="0" w:type="dxa"/>
              <w:right w:w="15" w:type="dxa"/>
            </w:tcMar>
            <w:vAlign w:val="bottom"/>
            <w:hideMark/>
          </w:tcPr>
          <w:p w14:paraId="2EE62EFA"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21952,9</w:t>
            </w:r>
          </w:p>
        </w:tc>
      </w:tr>
      <w:tr w:rsidR="00441100" w:rsidRPr="00441100" w14:paraId="20E71C87" w14:textId="77777777" w:rsidTr="00441100">
        <w:trPr>
          <w:trHeight w:val="227"/>
          <w:jc w:val="center"/>
        </w:trPr>
        <w:tc>
          <w:tcPr>
            <w:tcW w:w="0" w:type="auto"/>
            <w:vMerge/>
            <w:tcBorders>
              <w:top w:val="nil"/>
              <w:left w:val="nil"/>
              <w:bottom w:val="nil"/>
              <w:right w:val="nil"/>
            </w:tcBorders>
            <w:vAlign w:val="center"/>
            <w:hideMark/>
          </w:tcPr>
          <w:p w14:paraId="06C70C8C"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5" w:type="dxa"/>
              <w:left w:w="15" w:type="dxa"/>
              <w:bottom w:w="0" w:type="dxa"/>
              <w:right w:w="15" w:type="dxa"/>
            </w:tcMar>
            <w:vAlign w:val="center"/>
            <w:hideMark/>
          </w:tcPr>
          <w:p w14:paraId="1D39101B"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SN-SMN</w:t>
            </w:r>
          </w:p>
        </w:tc>
        <w:tc>
          <w:tcPr>
            <w:tcW w:w="120" w:type="dxa"/>
            <w:tcBorders>
              <w:top w:val="nil"/>
              <w:left w:val="nil"/>
              <w:bottom w:val="nil"/>
              <w:right w:val="nil"/>
            </w:tcBorders>
            <w:tcMar>
              <w:top w:w="15" w:type="dxa"/>
              <w:left w:w="15" w:type="dxa"/>
              <w:bottom w:w="0" w:type="dxa"/>
              <w:right w:w="15" w:type="dxa"/>
            </w:tcMar>
            <w:vAlign w:val="center"/>
            <w:hideMark/>
          </w:tcPr>
          <w:p w14:paraId="312BACF5"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5" w:type="dxa"/>
              <w:left w:w="15" w:type="dxa"/>
              <w:bottom w:w="0" w:type="dxa"/>
              <w:right w:w="15" w:type="dxa"/>
            </w:tcMar>
            <w:vAlign w:val="center"/>
            <w:hideMark/>
          </w:tcPr>
          <w:p w14:paraId="739701FA"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740" w:type="dxa"/>
            <w:tcBorders>
              <w:top w:val="nil"/>
              <w:left w:val="nil"/>
              <w:bottom w:val="nil"/>
              <w:right w:val="nil"/>
            </w:tcBorders>
            <w:tcMar>
              <w:top w:w="15" w:type="dxa"/>
              <w:left w:w="15" w:type="dxa"/>
              <w:bottom w:w="0" w:type="dxa"/>
              <w:right w:w="15" w:type="dxa"/>
            </w:tcMar>
            <w:vAlign w:val="bottom"/>
            <w:hideMark/>
          </w:tcPr>
          <w:p w14:paraId="0333BEE6"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145,9</w:t>
            </w:r>
          </w:p>
        </w:tc>
        <w:tc>
          <w:tcPr>
            <w:tcW w:w="520" w:type="dxa"/>
            <w:tcBorders>
              <w:top w:val="nil"/>
              <w:left w:val="nil"/>
              <w:bottom w:val="nil"/>
              <w:right w:val="nil"/>
            </w:tcBorders>
            <w:tcMar>
              <w:top w:w="15" w:type="dxa"/>
              <w:left w:w="15" w:type="dxa"/>
              <w:bottom w:w="0" w:type="dxa"/>
              <w:right w:w="15" w:type="dxa"/>
            </w:tcMar>
            <w:vAlign w:val="center"/>
            <w:hideMark/>
          </w:tcPr>
          <w:p w14:paraId="732F2065"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5" w:type="dxa"/>
              <w:left w:w="15" w:type="dxa"/>
              <w:bottom w:w="0" w:type="dxa"/>
              <w:right w:w="15" w:type="dxa"/>
            </w:tcMar>
            <w:vAlign w:val="center"/>
            <w:hideMark/>
          </w:tcPr>
          <w:p w14:paraId="71FAAE4A"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SN-SMN</w:t>
            </w:r>
          </w:p>
        </w:tc>
        <w:tc>
          <w:tcPr>
            <w:tcW w:w="180" w:type="dxa"/>
            <w:tcBorders>
              <w:top w:val="nil"/>
              <w:left w:val="nil"/>
              <w:bottom w:val="nil"/>
              <w:right w:val="nil"/>
            </w:tcBorders>
            <w:tcMar>
              <w:top w:w="15" w:type="dxa"/>
              <w:left w:w="15" w:type="dxa"/>
              <w:bottom w:w="0" w:type="dxa"/>
              <w:right w:w="15" w:type="dxa"/>
            </w:tcMar>
            <w:vAlign w:val="center"/>
            <w:hideMark/>
          </w:tcPr>
          <w:p w14:paraId="38FD3782"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5" w:type="dxa"/>
              <w:left w:w="15" w:type="dxa"/>
              <w:bottom w:w="0" w:type="dxa"/>
              <w:right w:w="15" w:type="dxa"/>
            </w:tcMar>
            <w:vAlign w:val="center"/>
            <w:hideMark/>
          </w:tcPr>
          <w:p w14:paraId="65473BFC"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740" w:type="dxa"/>
            <w:tcBorders>
              <w:top w:val="nil"/>
              <w:left w:val="nil"/>
              <w:bottom w:val="nil"/>
              <w:right w:val="nil"/>
            </w:tcBorders>
            <w:tcMar>
              <w:top w:w="15" w:type="dxa"/>
              <w:left w:w="15" w:type="dxa"/>
              <w:bottom w:w="0" w:type="dxa"/>
              <w:right w:w="15" w:type="dxa"/>
            </w:tcMar>
            <w:vAlign w:val="bottom"/>
            <w:hideMark/>
          </w:tcPr>
          <w:p w14:paraId="78D51081"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21368,4</w:t>
            </w:r>
          </w:p>
        </w:tc>
      </w:tr>
      <w:tr w:rsidR="00441100" w:rsidRPr="00441100" w14:paraId="51F954D9" w14:textId="77777777" w:rsidTr="00441100">
        <w:trPr>
          <w:trHeight w:val="227"/>
          <w:jc w:val="center"/>
        </w:trPr>
        <w:tc>
          <w:tcPr>
            <w:tcW w:w="0" w:type="auto"/>
            <w:vMerge/>
            <w:tcBorders>
              <w:top w:val="nil"/>
              <w:left w:val="nil"/>
              <w:bottom w:val="nil"/>
              <w:right w:val="nil"/>
            </w:tcBorders>
            <w:vAlign w:val="center"/>
            <w:hideMark/>
          </w:tcPr>
          <w:p w14:paraId="5D3E1DAA"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3304EC8F"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120" w:type="dxa"/>
            <w:tcBorders>
              <w:top w:val="nil"/>
              <w:left w:val="nil"/>
              <w:bottom w:val="nil"/>
              <w:right w:val="nil"/>
            </w:tcBorders>
            <w:tcMar>
              <w:top w:w="12" w:type="dxa"/>
              <w:left w:w="12" w:type="dxa"/>
              <w:bottom w:w="0" w:type="dxa"/>
              <w:right w:w="12" w:type="dxa"/>
            </w:tcMar>
            <w:vAlign w:val="center"/>
            <w:hideMark/>
          </w:tcPr>
          <w:p w14:paraId="5EF3EFB5"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4F3FD0B7"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740" w:type="dxa"/>
            <w:tcBorders>
              <w:top w:val="nil"/>
              <w:left w:val="nil"/>
              <w:bottom w:val="nil"/>
              <w:right w:val="nil"/>
            </w:tcBorders>
            <w:tcMar>
              <w:top w:w="15" w:type="dxa"/>
              <w:left w:w="15" w:type="dxa"/>
              <w:bottom w:w="0" w:type="dxa"/>
              <w:right w:w="15" w:type="dxa"/>
            </w:tcMar>
            <w:vAlign w:val="bottom"/>
            <w:hideMark/>
          </w:tcPr>
          <w:p w14:paraId="5E36CDC7"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24,1</w:t>
            </w:r>
          </w:p>
        </w:tc>
        <w:tc>
          <w:tcPr>
            <w:tcW w:w="520" w:type="dxa"/>
            <w:tcBorders>
              <w:top w:val="nil"/>
              <w:left w:val="nil"/>
              <w:bottom w:val="nil"/>
              <w:right w:val="nil"/>
            </w:tcBorders>
            <w:tcMar>
              <w:top w:w="12" w:type="dxa"/>
              <w:left w:w="12" w:type="dxa"/>
              <w:bottom w:w="0" w:type="dxa"/>
              <w:right w:w="12" w:type="dxa"/>
            </w:tcMar>
            <w:vAlign w:val="center"/>
            <w:hideMark/>
          </w:tcPr>
          <w:p w14:paraId="77812833"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30F035B9"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180" w:type="dxa"/>
            <w:tcBorders>
              <w:top w:val="nil"/>
              <w:left w:val="nil"/>
              <w:bottom w:val="nil"/>
              <w:right w:val="nil"/>
            </w:tcBorders>
            <w:tcMar>
              <w:top w:w="12" w:type="dxa"/>
              <w:left w:w="12" w:type="dxa"/>
              <w:bottom w:w="0" w:type="dxa"/>
              <w:right w:w="12" w:type="dxa"/>
            </w:tcMar>
            <w:vAlign w:val="center"/>
            <w:hideMark/>
          </w:tcPr>
          <w:p w14:paraId="0A49C42A"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4AF73D73"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740" w:type="dxa"/>
            <w:tcBorders>
              <w:top w:val="nil"/>
              <w:left w:val="nil"/>
              <w:bottom w:val="nil"/>
              <w:right w:val="nil"/>
            </w:tcBorders>
            <w:tcMar>
              <w:top w:w="15" w:type="dxa"/>
              <w:left w:w="15" w:type="dxa"/>
              <w:bottom w:w="0" w:type="dxa"/>
              <w:right w:w="15" w:type="dxa"/>
            </w:tcMar>
            <w:vAlign w:val="bottom"/>
            <w:hideMark/>
          </w:tcPr>
          <w:p w14:paraId="09FD357B"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22453,7</w:t>
            </w:r>
          </w:p>
        </w:tc>
      </w:tr>
      <w:tr w:rsidR="00441100" w:rsidRPr="00441100" w14:paraId="43E237AE" w14:textId="77777777" w:rsidTr="00441100">
        <w:trPr>
          <w:trHeight w:val="227"/>
          <w:jc w:val="center"/>
        </w:trPr>
        <w:tc>
          <w:tcPr>
            <w:tcW w:w="0" w:type="auto"/>
            <w:vMerge/>
            <w:tcBorders>
              <w:top w:val="nil"/>
              <w:left w:val="nil"/>
              <w:bottom w:val="nil"/>
              <w:right w:val="nil"/>
            </w:tcBorders>
            <w:vAlign w:val="center"/>
            <w:hideMark/>
          </w:tcPr>
          <w:p w14:paraId="6538E644"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52E6ABF3"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120" w:type="dxa"/>
            <w:tcBorders>
              <w:top w:val="nil"/>
              <w:left w:val="nil"/>
              <w:bottom w:val="nil"/>
              <w:right w:val="nil"/>
            </w:tcBorders>
            <w:tcMar>
              <w:top w:w="12" w:type="dxa"/>
              <w:left w:w="12" w:type="dxa"/>
              <w:bottom w:w="0" w:type="dxa"/>
              <w:right w:w="12" w:type="dxa"/>
            </w:tcMar>
            <w:vAlign w:val="center"/>
            <w:hideMark/>
          </w:tcPr>
          <w:p w14:paraId="765F5CAB"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437312B1"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SMN </w:t>
            </w:r>
          </w:p>
        </w:tc>
        <w:tc>
          <w:tcPr>
            <w:tcW w:w="740" w:type="dxa"/>
            <w:tcBorders>
              <w:top w:val="nil"/>
              <w:left w:val="nil"/>
              <w:bottom w:val="nil"/>
              <w:right w:val="nil"/>
            </w:tcBorders>
            <w:tcMar>
              <w:top w:w="15" w:type="dxa"/>
              <w:left w:w="15" w:type="dxa"/>
              <w:bottom w:w="0" w:type="dxa"/>
              <w:right w:w="15" w:type="dxa"/>
            </w:tcMar>
            <w:vAlign w:val="bottom"/>
            <w:hideMark/>
          </w:tcPr>
          <w:p w14:paraId="30A0F2D5"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69,6</w:t>
            </w:r>
          </w:p>
        </w:tc>
        <w:tc>
          <w:tcPr>
            <w:tcW w:w="520" w:type="dxa"/>
            <w:tcBorders>
              <w:top w:val="nil"/>
              <w:left w:val="nil"/>
              <w:bottom w:val="nil"/>
              <w:right w:val="nil"/>
            </w:tcBorders>
            <w:tcMar>
              <w:top w:w="12" w:type="dxa"/>
              <w:left w:w="12" w:type="dxa"/>
              <w:bottom w:w="0" w:type="dxa"/>
              <w:right w:w="12" w:type="dxa"/>
            </w:tcMar>
            <w:vAlign w:val="center"/>
            <w:hideMark/>
          </w:tcPr>
          <w:p w14:paraId="2990A9C0"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2DCCF275"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180" w:type="dxa"/>
            <w:tcBorders>
              <w:top w:val="nil"/>
              <w:left w:val="nil"/>
              <w:bottom w:val="nil"/>
              <w:right w:val="nil"/>
            </w:tcBorders>
            <w:tcMar>
              <w:top w:w="12" w:type="dxa"/>
              <w:left w:w="12" w:type="dxa"/>
              <w:bottom w:w="0" w:type="dxa"/>
              <w:right w:w="12" w:type="dxa"/>
            </w:tcMar>
            <w:vAlign w:val="center"/>
            <w:hideMark/>
          </w:tcPr>
          <w:p w14:paraId="2A7E45D3"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494988E4"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SMN </w:t>
            </w:r>
          </w:p>
        </w:tc>
        <w:tc>
          <w:tcPr>
            <w:tcW w:w="740" w:type="dxa"/>
            <w:tcBorders>
              <w:top w:val="nil"/>
              <w:left w:val="nil"/>
              <w:bottom w:val="nil"/>
              <w:right w:val="nil"/>
            </w:tcBorders>
            <w:tcMar>
              <w:top w:w="15" w:type="dxa"/>
              <w:left w:w="15" w:type="dxa"/>
              <w:bottom w:w="0" w:type="dxa"/>
              <w:right w:w="15" w:type="dxa"/>
            </w:tcMar>
            <w:vAlign w:val="bottom"/>
            <w:hideMark/>
          </w:tcPr>
          <w:p w14:paraId="2515797B"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15347,6</w:t>
            </w:r>
          </w:p>
        </w:tc>
      </w:tr>
      <w:tr w:rsidR="00441100" w:rsidRPr="00441100" w14:paraId="559002F8" w14:textId="77777777" w:rsidTr="00441100">
        <w:trPr>
          <w:trHeight w:val="227"/>
          <w:jc w:val="center"/>
        </w:trPr>
        <w:tc>
          <w:tcPr>
            <w:tcW w:w="0" w:type="auto"/>
            <w:vMerge/>
            <w:tcBorders>
              <w:top w:val="nil"/>
              <w:left w:val="nil"/>
              <w:bottom w:val="nil"/>
              <w:right w:val="nil"/>
            </w:tcBorders>
            <w:vAlign w:val="center"/>
            <w:hideMark/>
          </w:tcPr>
          <w:p w14:paraId="587ED970"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1568859E"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VIS </w:t>
            </w:r>
          </w:p>
        </w:tc>
        <w:tc>
          <w:tcPr>
            <w:tcW w:w="120" w:type="dxa"/>
            <w:tcBorders>
              <w:top w:val="nil"/>
              <w:left w:val="nil"/>
              <w:bottom w:val="nil"/>
              <w:right w:val="nil"/>
            </w:tcBorders>
            <w:tcMar>
              <w:top w:w="12" w:type="dxa"/>
              <w:left w:w="12" w:type="dxa"/>
              <w:bottom w:w="0" w:type="dxa"/>
              <w:right w:w="12" w:type="dxa"/>
            </w:tcMar>
            <w:vAlign w:val="center"/>
            <w:hideMark/>
          </w:tcPr>
          <w:p w14:paraId="65DAAF66"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1187D451"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VIS  </w:t>
            </w:r>
          </w:p>
        </w:tc>
        <w:tc>
          <w:tcPr>
            <w:tcW w:w="740" w:type="dxa"/>
            <w:tcBorders>
              <w:top w:val="nil"/>
              <w:left w:val="nil"/>
              <w:bottom w:val="nil"/>
              <w:right w:val="nil"/>
            </w:tcBorders>
            <w:tcMar>
              <w:top w:w="15" w:type="dxa"/>
              <w:left w:w="15" w:type="dxa"/>
              <w:bottom w:w="0" w:type="dxa"/>
              <w:right w:w="15" w:type="dxa"/>
            </w:tcMar>
            <w:vAlign w:val="bottom"/>
            <w:hideMark/>
          </w:tcPr>
          <w:p w14:paraId="22E8EF5C"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165,1</w:t>
            </w:r>
          </w:p>
        </w:tc>
        <w:tc>
          <w:tcPr>
            <w:tcW w:w="520" w:type="dxa"/>
            <w:tcBorders>
              <w:top w:val="nil"/>
              <w:left w:val="nil"/>
              <w:bottom w:val="nil"/>
              <w:right w:val="nil"/>
            </w:tcBorders>
            <w:tcMar>
              <w:top w:w="12" w:type="dxa"/>
              <w:left w:w="12" w:type="dxa"/>
              <w:bottom w:w="0" w:type="dxa"/>
              <w:right w:w="12" w:type="dxa"/>
            </w:tcMar>
            <w:vAlign w:val="center"/>
            <w:hideMark/>
          </w:tcPr>
          <w:p w14:paraId="5D335E48"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16B4E366"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VIS </w:t>
            </w:r>
          </w:p>
        </w:tc>
        <w:tc>
          <w:tcPr>
            <w:tcW w:w="180" w:type="dxa"/>
            <w:tcBorders>
              <w:top w:val="nil"/>
              <w:left w:val="nil"/>
              <w:bottom w:val="nil"/>
              <w:right w:val="nil"/>
            </w:tcBorders>
            <w:tcMar>
              <w:top w:w="12" w:type="dxa"/>
              <w:left w:w="12" w:type="dxa"/>
              <w:bottom w:w="0" w:type="dxa"/>
              <w:right w:w="12" w:type="dxa"/>
            </w:tcMar>
            <w:vAlign w:val="center"/>
            <w:hideMark/>
          </w:tcPr>
          <w:p w14:paraId="34848178"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5A67A206"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 xml:space="preserve">VIS  </w:t>
            </w:r>
          </w:p>
        </w:tc>
        <w:tc>
          <w:tcPr>
            <w:tcW w:w="740" w:type="dxa"/>
            <w:tcBorders>
              <w:top w:val="nil"/>
              <w:left w:val="nil"/>
              <w:bottom w:val="nil"/>
              <w:right w:val="nil"/>
            </w:tcBorders>
            <w:tcMar>
              <w:top w:w="15" w:type="dxa"/>
              <w:left w:w="15" w:type="dxa"/>
              <w:bottom w:w="0" w:type="dxa"/>
              <w:right w:w="15" w:type="dxa"/>
            </w:tcMar>
            <w:vAlign w:val="bottom"/>
            <w:hideMark/>
          </w:tcPr>
          <w:p w14:paraId="54BF9A51"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22797,8</w:t>
            </w:r>
          </w:p>
        </w:tc>
      </w:tr>
      <w:tr w:rsidR="00441100" w:rsidRPr="00441100" w14:paraId="468B5267" w14:textId="77777777" w:rsidTr="00441100">
        <w:trPr>
          <w:trHeight w:val="227"/>
          <w:jc w:val="center"/>
        </w:trPr>
        <w:tc>
          <w:tcPr>
            <w:tcW w:w="0" w:type="auto"/>
            <w:vMerge/>
            <w:tcBorders>
              <w:top w:val="nil"/>
              <w:left w:val="nil"/>
              <w:bottom w:val="nil"/>
              <w:right w:val="nil"/>
            </w:tcBorders>
            <w:vAlign w:val="center"/>
            <w:hideMark/>
          </w:tcPr>
          <w:p w14:paraId="10CED35E"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698F6682"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120" w:type="dxa"/>
            <w:tcBorders>
              <w:top w:val="nil"/>
              <w:left w:val="nil"/>
              <w:bottom w:val="nil"/>
              <w:right w:val="nil"/>
            </w:tcBorders>
            <w:tcMar>
              <w:top w:w="12" w:type="dxa"/>
              <w:left w:w="12" w:type="dxa"/>
              <w:bottom w:w="0" w:type="dxa"/>
              <w:right w:w="12" w:type="dxa"/>
            </w:tcMar>
            <w:vAlign w:val="center"/>
            <w:hideMark/>
          </w:tcPr>
          <w:p w14:paraId="3D5C6D42"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1DD84343"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740" w:type="dxa"/>
            <w:tcBorders>
              <w:top w:val="nil"/>
              <w:left w:val="nil"/>
              <w:bottom w:val="nil"/>
              <w:right w:val="nil"/>
            </w:tcBorders>
            <w:tcMar>
              <w:top w:w="15" w:type="dxa"/>
              <w:left w:w="15" w:type="dxa"/>
              <w:bottom w:w="0" w:type="dxa"/>
              <w:right w:w="15" w:type="dxa"/>
            </w:tcMar>
            <w:vAlign w:val="bottom"/>
            <w:hideMark/>
          </w:tcPr>
          <w:p w14:paraId="0C99235B"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167,2</w:t>
            </w:r>
          </w:p>
        </w:tc>
        <w:tc>
          <w:tcPr>
            <w:tcW w:w="520" w:type="dxa"/>
            <w:tcBorders>
              <w:top w:val="nil"/>
              <w:left w:val="nil"/>
              <w:bottom w:val="nil"/>
              <w:right w:val="nil"/>
            </w:tcBorders>
            <w:tcMar>
              <w:top w:w="12" w:type="dxa"/>
              <w:left w:w="12" w:type="dxa"/>
              <w:bottom w:w="0" w:type="dxa"/>
              <w:right w:w="12" w:type="dxa"/>
            </w:tcMar>
            <w:vAlign w:val="center"/>
            <w:hideMark/>
          </w:tcPr>
          <w:p w14:paraId="69EE0E82"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6CAF70C2"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180" w:type="dxa"/>
            <w:tcBorders>
              <w:top w:val="nil"/>
              <w:left w:val="nil"/>
              <w:bottom w:val="nil"/>
              <w:right w:val="nil"/>
            </w:tcBorders>
            <w:tcMar>
              <w:top w:w="12" w:type="dxa"/>
              <w:left w:w="12" w:type="dxa"/>
              <w:bottom w:w="0" w:type="dxa"/>
              <w:right w:w="12" w:type="dxa"/>
            </w:tcMar>
            <w:vAlign w:val="center"/>
            <w:hideMark/>
          </w:tcPr>
          <w:p w14:paraId="2185B305"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21319A10"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740" w:type="dxa"/>
            <w:tcBorders>
              <w:top w:val="nil"/>
              <w:left w:val="nil"/>
              <w:bottom w:val="nil"/>
              <w:right w:val="nil"/>
            </w:tcBorders>
            <w:tcMar>
              <w:top w:w="15" w:type="dxa"/>
              <w:left w:w="15" w:type="dxa"/>
              <w:bottom w:w="0" w:type="dxa"/>
              <w:right w:w="15" w:type="dxa"/>
            </w:tcMar>
            <w:vAlign w:val="bottom"/>
            <w:hideMark/>
          </w:tcPr>
          <w:p w14:paraId="06F02A16"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21770,3</w:t>
            </w:r>
          </w:p>
        </w:tc>
      </w:tr>
      <w:tr w:rsidR="00441100" w:rsidRPr="00441100" w14:paraId="1E5A42F7" w14:textId="77777777" w:rsidTr="00441100">
        <w:trPr>
          <w:trHeight w:val="227"/>
          <w:jc w:val="center"/>
        </w:trPr>
        <w:tc>
          <w:tcPr>
            <w:tcW w:w="0" w:type="auto"/>
            <w:vMerge/>
            <w:tcBorders>
              <w:top w:val="nil"/>
              <w:left w:val="nil"/>
              <w:bottom w:val="nil"/>
              <w:right w:val="nil"/>
            </w:tcBorders>
            <w:vAlign w:val="center"/>
            <w:hideMark/>
          </w:tcPr>
          <w:p w14:paraId="69E50D09"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13320763"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120" w:type="dxa"/>
            <w:tcBorders>
              <w:top w:val="nil"/>
              <w:left w:val="nil"/>
              <w:bottom w:val="nil"/>
              <w:right w:val="nil"/>
            </w:tcBorders>
            <w:tcMar>
              <w:top w:w="12" w:type="dxa"/>
              <w:left w:w="12" w:type="dxa"/>
              <w:bottom w:w="0" w:type="dxa"/>
              <w:right w:w="12" w:type="dxa"/>
            </w:tcMar>
            <w:vAlign w:val="center"/>
            <w:hideMark/>
          </w:tcPr>
          <w:p w14:paraId="015210C6"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445A2B0F"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740" w:type="dxa"/>
            <w:tcBorders>
              <w:top w:val="nil"/>
              <w:left w:val="nil"/>
              <w:bottom w:val="nil"/>
              <w:right w:val="nil"/>
            </w:tcBorders>
            <w:tcMar>
              <w:top w:w="15" w:type="dxa"/>
              <w:left w:w="15" w:type="dxa"/>
              <w:bottom w:w="0" w:type="dxa"/>
              <w:right w:w="15" w:type="dxa"/>
            </w:tcMar>
            <w:vAlign w:val="bottom"/>
            <w:hideMark/>
          </w:tcPr>
          <w:p w14:paraId="5232C1F4"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686,0</w:t>
            </w:r>
          </w:p>
        </w:tc>
        <w:tc>
          <w:tcPr>
            <w:tcW w:w="520" w:type="dxa"/>
            <w:tcBorders>
              <w:top w:val="nil"/>
              <w:left w:val="nil"/>
              <w:bottom w:val="nil"/>
              <w:right w:val="nil"/>
            </w:tcBorders>
            <w:tcMar>
              <w:top w:w="12" w:type="dxa"/>
              <w:left w:w="12" w:type="dxa"/>
              <w:bottom w:w="0" w:type="dxa"/>
              <w:right w:w="12" w:type="dxa"/>
            </w:tcMar>
            <w:vAlign w:val="center"/>
            <w:hideMark/>
          </w:tcPr>
          <w:p w14:paraId="00479B57"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561F0915"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180" w:type="dxa"/>
            <w:tcBorders>
              <w:top w:val="nil"/>
              <w:left w:val="nil"/>
              <w:bottom w:val="nil"/>
              <w:right w:val="nil"/>
            </w:tcBorders>
            <w:tcMar>
              <w:top w:w="12" w:type="dxa"/>
              <w:left w:w="12" w:type="dxa"/>
              <w:bottom w:w="0" w:type="dxa"/>
              <w:right w:w="12" w:type="dxa"/>
            </w:tcMar>
            <w:vAlign w:val="center"/>
            <w:hideMark/>
          </w:tcPr>
          <w:p w14:paraId="7FAC5879"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11CB0D20"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DMN</w:t>
            </w:r>
          </w:p>
        </w:tc>
        <w:tc>
          <w:tcPr>
            <w:tcW w:w="740" w:type="dxa"/>
            <w:tcBorders>
              <w:top w:val="nil"/>
              <w:left w:val="nil"/>
              <w:bottom w:val="nil"/>
              <w:right w:val="nil"/>
            </w:tcBorders>
            <w:tcMar>
              <w:top w:w="15" w:type="dxa"/>
              <w:left w:w="15" w:type="dxa"/>
              <w:bottom w:w="0" w:type="dxa"/>
              <w:right w:w="15" w:type="dxa"/>
            </w:tcMar>
            <w:vAlign w:val="bottom"/>
            <w:hideMark/>
          </w:tcPr>
          <w:p w14:paraId="35C33F25"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18414,0</w:t>
            </w:r>
          </w:p>
        </w:tc>
      </w:tr>
      <w:tr w:rsidR="00441100" w:rsidRPr="00441100" w14:paraId="21FCD03C" w14:textId="77777777" w:rsidTr="00441100">
        <w:trPr>
          <w:trHeight w:val="227"/>
          <w:jc w:val="center"/>
        </w:trPr>
        <w:tc>
          <w:tcPr>
            <w:tcW w:w="0" w:type="auto"/>
            <w:vMerge/>
            <w:tcBorders>
              <w:top w:val="nil"/>
              <w:left w:val="nil"/>
              <w:bottom w:val="nil"/>
              <w:right w:val="nil"/>
            </w:tcBorders>
            <w:vAlign w:val="center"/>
            <w:hideMark/>
          </w:tcPr>
          <w:p w14:paraId="07C7AD04"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1245172C"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120" w:type="dxa"/>
            <w:tcBorders>
              <w:top w:val="nil"/>
              <w:left w:val="nil"/>
              <w:bottom w:val="nil"/>
              <w:right w:val="nil"/>
            </w:tcBorders>
            <w:tcMar>
              <w:top w:w="12" w:type="dxa"/>
              <w:left w:w="12" w:type="dxa"/>
              <w:bottom w:w="0" w:type="dxa"/>
              <w:right w:w="12" w:type="dxa"/>
            </w:tcMar>
            <w:vAlign w:val="center"/>
            <w:hideMark/>
          </w:tcPr>
          <w:p w14:paraId="7F96A69B"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51828E48"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SN-SMN</w:t>
            </w:r>
          </w:p>
        </w:tc>
        <w:tc>
          <w:tcPr>
            <w:tcW w:w="740" w:type="dxa"/>
            <w:tcBorders>
              <w:top w:val="nil"/>
              <w:left w:val="nil"/>
              <w:bottom w:val="nil"/>
              <w:right w:val="nil"/>
            </w:tcBorders>
            <w:tcMar>
              <w:top w:w="15" w:type="dxa"/>
              <w:left w:w="15" w:type="dxa"/>
              <w:bottom w:w="0" w:type="dxa"/>
              <w:right w:w="15" w:type="dxa"/>
            </w:tcMar>
            <w:vAlign w:val="bottom"/>
            <w:hideMark/>
          </w:tcPr>
          <w:p w14:paraId="1899314E"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3349,1</w:t>
            </w:r>
          </w:p>
        </w:tc>
        <w:tc>
          <w:tcPr>
            <w:tcW w:w="520" w:type="dxa"/>
            <w:tcBorders>
              <w:top w:val="nil"/>
              <w:left w:val="nil"/>
              <w:bottom w:val="nil"/>
              <w:right w:val="nil"/>
            </w:tcBorders>
            <w:tcMar>
              <w:top w:w="12" w:type="dxa"/>
              <w:left w:w="12" w:type="dxa"/>
              <w:bottom w:w="0" w:type="dxa"/>
              <w:right w:w="12" w:type="dxa"/>
            </w:tcMar>
            <w:vAlign w:val="center"/>
            <w:hideMark/>
          </w:tcPr>
          <w:p w14:paraId="48054C4F"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0E4D5DC6"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180" w:type="dxa"/>
            <w:tcBorders>
              <w:top w:val="nil"/>
              <w:left w:val="nil"/>
              <w:bottom w:val="nil"/>
              <w:right w:val="nil"/>
            </w:tcBorders>
            <w:tcMar>
              <w:top w:w="12" w:type="dxa"/>
              <w:left w:w="12" w:type="dxa"/>
              <w:bottom w:w="0" w:type="dxa"/>
              <w:right w:w="12" w:type="dxa"/>
            </w:tcMar>
            <w:vAlign w:val="center"/>
            <w:hideMark/>
          </w:tcPr>
          <w:p w14:paraId="49133E0F"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0240AA15"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SN-SMN</w:t>
            </w:r>
          </w:p>
        </w:tc>
        <w:tc>
          <w:tcPr>
            <w:tcW w:w="740" w:type="dxa"/>
            <w:tcBorders>
              <w:top w:val="nil"/>
              <w:left w:val="nil"/>
              <w:bottom w:val="nil"/>
              <w:right w:val="nil"/>
            </w:tcBorders>
            <w:tcMar>
              <w:top w:w="15" w:type="dxa"/>
              <w:left w:w="15" w:type="dxa"/>
              <w:bottom w:w="0" w:type="dxa"/>
              <w:right w:w="15" w:type="dxa"/>
            </w:tcMar>
            <w:vAlign w:val="bottom"/>
            <w:hideMark/>
          </w:tcPr>
          <w:p w14:paraId="05C998F0"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17032,7</w:t>
            </w:r>
          </w:p>
        </w:tc>
      </w:tr>
      <w:tr w:rsidR="00441100" w:rsidRPr="00441100" w14:paraId="6FB0F3C2" w14:textId="77777777" w:rsidTr="00441100">
        <w:trPr>
          <w:trHeight w:val="227"/>
          <w:jc w:val="center"/>
        </w:trPr>
        <w:tc>
          <w:tcPr>
            <w:tcW w:w="0" w:type="auto"/>
            <w:vMerge/>
            <w:tcBorders>
              <w:top w:val="nil"/>
              <w:left w:val="nil"/>
              <w:bottom w:val="nil"/>
              <w:right w:val="nil"/>
            </w:tcBorders>
            <w:vAlign w:val="center"/>
            <w:hideMark/>
          </w:tcPr>
          <w:p w14:paraId="7ACD5C3C"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33586192"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120" w:type="dxa"/>
            <w:tcBorders>
              <w:top w:val="nil"/>
              <w:left w:val="nil"/>
              <w:bottom w:val="nil"/>
              <w:right w:val="nil"/>
            </w:tcBorders>
            <w:tcMar>
              <w:top w:w="12" w:type="dxa"/>
              <w:left w:w="12" w:type="dxa"/>
              <w:bottom w:w="0" w:type="dxa"/>
              <w:right w:w="12" w:type="dxa"/>
            </w:tcMar>
            <w:vAlign w:val="center"/>
            <w:hideMark/>
          </w:tcPr>
          <w:p w14:paraId="60A3F255"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0C948DFC"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740" w:type="dxa"/>
            <w:tcBorders>
              <w:top w:val="nil"/>
              <w:left w:val="nil"/>
              <w:bottom w:val="nil"/>
              <w:right w:val="nil"/>
            </w:tcBorders>
            <w:tcMar>
              <w:top w:w="15" w:type="dxa"/>
              <w:left w:w="15" w:type="dxa"/>
              <w:bottom w:w="0" w:type="dxa"/>
              <w:right w:w="15" w:type="dxa"/>
            </w:tcMar>
            <w:vAlign w:val="bottom"/>
            <w:hideMark/>
          </w:tcPr>
          <w:p w14:paraId="3A17ADA0"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3512,0</w:t>
            </w:r>
          </w:p>
        </w:tc>
        <w:tc>
          <w:tcPr>
            <w:tcW w:w="520" w:type="dxa"/>
            <w:tcBorders>
              <w:top w:val="nil"/>
              <w:left w:val="nil"/>
              <w:bottom w:val="nil"/>
              <w:right w:val="nil"/>
            </w:tcBorders>
            <w:tcMar>
              <w:top w:w="12" w:type="dxa"/>
              <w:left w:w="12" w:type="dxa"/>
              <w:bottom w:w="0" w:type="dxa"/>
              <w:right w:w="12" w:type="dxa"/>
            </w:tcMar>
            <w:vAlign w:val="center"/>
            <w:hideMark/>
          </w:tcPr>
          <w:p w14:paraId="396CABFE"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190EF316"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180" w:type="dxa"/>
            <w:tcBorders>
              <w:top w:val="nil"/>
              <w:left w:val="nil"/>
              <w:bottom w:val="nil"/>
              <w:right w:val="nil"/>
            </w:tcBorders>
            <w:tcMar>
              <w:top w:w="12" w:type="dxa"/>
              <w:left w:w="12" w:type="dxa"/>
              <w:bottom w:w="0" w:type="dxa"/>
              <w:right w:w="12" w:type="dxa"/>
            </w:tcMar>
            <w:vAlign w:val="center"/>
            <w:hideMark/>
          </w:tcPr>
          <w:p w14:paraId="6D90553A"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552281CA"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VIS</w:t>
            </w:r>
          </w:p>
        </w:tc>
        <w:tc>
          <w:tcPr>
            <w:tcW w:w="740" w:type="dxa"/>
            <w:tcBorders>
              <w:top w:val="nil"/>
              <w:left w:val="nil"/>
              <w:bottom w:val="nil"/>
              <w:right w:val="nil"/>
            </w:tcBorders>
            <w:tcMar>
              <w:top w:w="15" w:type="dxa"/>
              <w:left w:w="15" w:type="dxa"/>
              <w:bottom w:w="0" w:type="dxa"/>
              <w:right w:w="15" w:type="dxa"/>
            </w:tcMar>
            <w:vAlign w:val="bottom"/>
            <w:hideMark/>
          </w:tcPr>
          <w:p w14:paraId="27D9F5A1"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21391,7</w:t>
            </w:r>
          </w:p>
        </w:tc>
      </w:tr>
      <w:tr w:rsidR="00441100" w:rsidRPr="00441100" w14:paraId="08377FE0" w14:textId="77777777" w:rsidTr="00441100">
        <w:trPr>
          <w:trHeight w:val="227"/>
          <w:jc w:val="center"/>
        </w:trPr>
        <w:tc>
          <w:tcPr>
            <w:tcW w:w="0" w:type="auto"/>
            <w:vMerge/>
            <w:tcBorders>
              <w:top w:val="nil"/>
              <w:left w:val="nil"/>
              <w:bottom w:val="nil"/>
              <w:right w:val="nil"/>
            </w:tcBorders>
            <w:vAlign w:val="center"/>
            <w:hideMark/>
          </w:tcPr>
          <w:p w14:paraId="7284443F" w14:textId="77777777" w:rsidR="00441100" w:rsidRPr="00441100" w:rsidRDefault="00441100" w:rsidP="00441100">
            <w:pPr>
              <w:spacing w:after="0" w:line="240" w:lineRule="auto"/>
              <w:rPr>
                <w:rFonts w:ascii="Arial" w:eastAsia="Times New Roman" w:hAnsi="Arial" w:cs="Arial"/>
                <w:sz w:val="36"/>
                <w:szCs w:val="36"/>
              </w:rPr>
            </w:pPr>
          </w:p>
        </w:tc>
        <w:tc>
          <w:tcPr>
            <w:tcW w:w="620" w:type="dxa"/>
            <w:tcBorders>
              <w:top w:val="nil"/>
              <w:left w:val="nil"/>
              <w:bottom w:val="nil"/>
              <w:right w:val="nil"/>
            </w:tcBorders>
            <w:tcMar>
              <w:top w:w="12" w:type="dxa"/>
              <w:left w:w="12" w:type="dxa"/>
              <w:bottom w:w="0" w:type="dxa"/>
              <w:right w:w="12" w:type="dxa"/>
            </w:tcMar>
            <w:vAlign w:val="center"/>
            <w:hideMark/>
          </w:tcPr>
          <w:p w14:paraId="573B1EF2"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120" w:type="dxa"/>
            <w:tcBorders>
              <w:top w:val="nil"/>
              <w:left w:val="nil"/>
              <w:bottom w:val="nil"/>
              <w:right w:val="nil"/>
            </w:tcBorders>
            <w:tcMar>
              <w:top w:w="12" w:type="dxa"/>
              <w:left w:w="12" w:type="dxa"/>
              <w:bottom w:w="0" w:type="dxa"/>
              <w:right w:w="12" w:type="dxa"/>
            </w:tcMar>
            <w:vAlign w:val="center"/>
            <w:hideMark/>
          </w:tcPr>
          <w:p w14:paraId="121EFFB6"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560" w:type="dxa"/>
            <w:tcBorders>
              <w:top w:val="nil"/>
              <w:left w:val="nil"/>
              <w:bottom w:val="nil"/>
              <w:right w:val="nil"/>
            </w:tcBorders>
            <w:tcMar>
              <w:top w:w="12" w:type="dxa"/>
              <w:left w:w="12" w:type="dxa"/>
              <w:bottom w:w="0" w:type="dxa"/>
              <w:right w:w="12" w:type="dxa"/>
            </w:tcMar>
            <w:vAlign w:val="center"/>
            <w:hideMark/>
          </w:tcPr>
          <w:p w14:paraId="4A449BC5"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740" w:type="dxa"/>
            <w:tcBorders>
              <w:top w:val="nil"/>
              <w:left w:val="nil"/>
              <w:bottom w:val="nil"/>
              <w:right w:val="nil"/>
            </w:tcBorders>
            <w:tcMar>
              <w:top w:w="15" w:type="dxa"/>
              <w:left w:w="15" w:type="dxa"/>
              <w:bottom w:w="0" w:type="dxa"/>
              <w:right w:w="15" w:type="dxa"/>
            </w:tcMar>
            <w:vAlign w:val="bottom"/>
            <w:hideMark/>
          </w:tcPr>
          <w:p w14:paraId="4518A650"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3318,7</w:t>
            </w:r>
          </w:p>
        </w:tc>
        <w:tc>
          <w:tcPr>
            <w:tcW w:w="520" w:type="dxa"/>
            <w:tcBorders>
              <w:top w:val="nil"/>
              <w:left w:val="nil"/>
              <w:bottom w:val="nil"/>
              <w:right w:val="nil"/>
            </w:tcBorders>
            <w:tcMar>
              <w:top w:w="12" w:type="dxa"/>
              <w:left w:w="12" w:type="dxa"/>
              <w:bottom w:w="0" w:type="dxa"/>
              <w:right w:w="12" w:type="dxa"/>
            </w:tcMar>
            <w:vAlign w:val="center"/>
            <w:hideMark/>
          </w:tcPr>
          <w:p w14:paraId="5DB12B6B" w14:textId="77777777" w:rsidR="00441100" w:rsidRPr="00441100" w:rsidRDefault="00441100" w:rsidP="00441100">
            <w:pPr>
              <w:spacing w:after="0" w:line="240" w:lineRule="auto"/>
              <w:rPr>
                <w:rFonts w:ascii="Arial" w:eastAsia="Times New Roman" w:hAnsi="Arial" w:cs="Arial"/>
                <w:sz w:val="36"/>
                <w:szCs w:val="36"/>
              </w:rPr>
            </w:pPr>
          </w:p>
        </w:tc>
        <w:tc>
          <w:tcPr>
            <w:tcW w:w="680" w:type="dxa"/>
            <w:tcBorders>
              <w:top w:val="nil"/>
              <w:left w:val="nil"/>
              <w:bottom w:val="nil"/>
              <w:right w:val="nil"/>
            </w:tcBorders>
            <w:tcMar>
              <w:top w:w="12" w:type="dxa"/>
              <w:left w:w="12" w:type="dxa"/>
              <w:bottom w:w="0" w:type="dxa"/>
              <w:right w:w="12" w:type="dxa"/>
            </w:tcMar>
            <w:vAlign w:val="center"/>
            <w:hideMark/>
          </w:tcPr>
          <w:p w14:paraId="70DB9856" w14:textId="77777777" w:rsidR="00441100" w:rsidRPr="00441100" w:rsidRDefault="00441100" w:rsidP="00441100">
            <w:pPr>
              <w:spacing w:after="0" w:line="240" w:lineRule="auto"/>
              <w:jc w:val="right"/>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180" w:type="dxa"/>
            <w:tcBorders>
              <w:top w:val="nil"/>
              <w:left w:val="nil"/>
              <w:bottom w:val="nil"/>
              <w:right w:val="nil"/>
            </w:tcBorders>
            <w:tcMar>
              <w:top w:w="12" w:type="dxa"/>
              <w:left w:w="12" w:type="dxa"/>
              <w:bottom w:w="0" w:type="dxa"/>
              <w:right w:w="12" w:type="dxa"/>
            </w:tcMar>
            <w:vAlign w:val="center"/>
            <w:hideMark/>
          </w:tcPr>
          <w:p w14:paraId="33700DBC"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w:t>
            </w:r>
          </w:p>
        </w:tc>
        <w:tc>
          <w:tcPr>
            <w:tcW w:w="620" w:type="dxa"/>
            <w:tcBorders>
              <w:top w:val="nil"/>
              <w:left w:val="nil"/>
              <w:bottom w:val="nil"/>
              <w:right w:val="nil"/>
            </w:tcBorders>
            <w:tcMar>
              <w:top w:w="12" w:type="dxa"/>
              <w:left w:w="12" w:type="dxa"/>
              <w:bottom w:w="0" w:type="dxa"/>
              <w:right w:w="12" w:type="dxa"/>
            </w:tcMar>
            <w:vAlign w:val="center"/>
            <w:hideMark/>
          </w:tcPr>
          <w:p w14:paraId="6CCBADC0" w14:textId="77777777" w:rsidR="00441100" w:rsidRPr="00441100" w:rsidRDefault="00441100" w:rsidP="00441100">
            <w:pPr>
              <w:spacing w:after="0" w:line="240" w:lineRule="auto"/>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FPN</w:t>
            </w:r>
          </w:p>
        </w:tc>
        <w:tc>
          <w:tcPr>
            <w:tcW w:w="740" w:type="dxa"/>
            <w:tcBorders>
              <w:top w:val="nil"/>
              <w:left w:val="nil"/>
              <w:bottom w:val="nil"/>
              <w:right w:val="nil"/>
            </w:tcBorders>
            <w:tcMar>
              <w:top w:w="15" w:type="dxa"/>
              <w:left w:w="15" w:type="dxa"/>
              <w:bottom w:w="0" w:type="dxa"/>
              <w:right w:w="15" w:type="dxa"/>
            </w:tcMar>
            <w:vAlign w:val="bottom"/>
            <w:hideMark/>
          </w:tcPr>
          <w:p w14:paraId="5CD59164" w14:textId="77777777" w:rsidR="00441100" w:rsidRPr="00441100" w:rsidRDefault="00441100" w:rsidP="00441100">
            <w:pPr>
              <w:spacing w:after="0" w:line="240" w:lineRule="auto"/>
              <w:jc w:val="center"/>
              <w:textAlignment w:val="bottom"/>
              <w:rPr>
                <w:rFonts w:ascii="Arial" w:eastAsia="Times New Roman" w:hAnsi="Arial" w:cs="Arial"/>
                <w:sz w:val="36"/>
                <w:szCs w:val="36"/>
              </w:rPr>
            </w:pPr>
            <w:r w:rsidRPr="00441100">
              <w:rPr>
                <w:rFonts w:ascii="Arial Nova Light" w:eastAsia="Times New Roman" w:hAnsi="Arial Nova Light" w:cs="Arial"/>
                <w:color w:val="000000"/>
                <w:kern w:val="24"/>
                <w:sz w:val="14"/>
                <w:szCs w:val="14"/>
              </w:rPr>
              <w:t>19726,0</w:t>
            </w:r>
          </w:p>
        </w:tc>
      </w:tr>
    </w:tbl>
    <w:p w14:paraId="69D1FE3F" w14:textId="77777777" w:rsidR="00441100" w:rsidRDefault="00441100" w:rsidP="00085423">
      <w:pPr>
        <w:rPr>
          <w:rFonts w:ascii="Arial" w:hAnsi="Arial" w:cs="Arial"/>
          <w:bCs/>
        </w:rPr>
      </w:pPr>
    </w:p>
    <w:p w14:paraId="5528D4C8" w14:textId="2356C689" w:rsidR="00441100" w:rsidRPr="007F1C2E" w:rsidRDefault="00441100" w:rsidP="00441100">
      <w:pPr>
        <w:autoSpaceDE w:val="0"/>
        <w:spacing w:after="0" w:line="276" w:lineRule="auto"/>
        <w:jc w:val="both"/>
        <w:rPr>
          <w:rFonts w:ascii="Arial Nova Light" w:hAnsi="Arial Nova Light" w:cs="Arial"/>
          <w:sz w:val="20"/>
          <w:szCs w:val="20"/>
        </w:rPr>
      </w:pPr>
      <w:r w:rsidRPr="00441100">
        <w:rPr>
          <w:rFonts w:ascii="Arial Nova" w:eastAsia="Calibri" w:hAnsi="Arial Nova" w:cs="Times New Roman"/>
          <w:b/>
          <w:bCs/>
          <w:sz w:val="20"/>
          <w:szCs w:val="20"/>
          <w:highlight w:val="green"/>
        </w:rPr>
        <w:t>Table S</w:t>
      </w:r>
      <w:r w:rsidR="00CA5BB9">
        <w:rPr>
          <w:rFonts w:ascii="Arial Nova" w:eastAsia="Calibri" w:hAnsi="Arial Nova" w:cs="Times New Roman"/>
          <w:b/>
          <w:bCs/>
          <w:sz w:val="20"/>
          <w:szCs w:val="20"/>
          <w:highlight w:val="green"/>
        </w:rPr>
        <w:t>7</w:t>
      </w:r>
      <w:r w:rsidRPr="00441100">
        <w:rPr>
          <w:rFonts w:ascii="Arial Nova" w:hAnsi="Arial Nova" w:cs="Arial"/>
          <w:b/>
          <w:bCs/>
          <w:sz w:val="20"/>
          <w:szCs w:val="20"/>
          <w:highlight w:val="green"/>
        </w:rPr>
        <w:t>.</w:t>
      </w:r>
      <w:r w:rsidRPr="00441100">
        <w:rPr>
          <w:rFonts w:ascii="Arial Nova Light" w:hAnsi="Arial Nova Light" w:cs="Arial"/>
          <w:sz w:val="20"/>
          <w:szCs w:val="20"/>
          <w:highlight w:val="green"/>
        </w:rPr>
        <w:t xml:space="preserve"> Results of the effective effect size (EES) for the BSEM. EES</w:t>
      </w:r>
      <w:r w:rsidRPr="00441100">
        <w:rPr>
          <w:rFonts w:ascii="Arial Nova Light" w:eastAsiaTheme="minorEastAsia" w:hAnsi="Arial Nova Light" w:cs="Arial"/>
          <w:color w:val="000000"/>
          <w:kern w:val="24"/>
          <w:sz w:val="20"/>
          <w:szCs w:val="20"/>
          <w:highlight w:val="green"/>
        </w:rPr>
        <w:t xml:space="preserve"> values &gt;1 confirmed an optimal stability in the parameter estimation of the models related to  hypothesis 1 (left) and hypothesis 2 (right</w:t>
      </w:r>
      <w:r>
        <w:rPr>
          <w:rFonts w:ascii="Arial Nova Light" w:eastAsiaTheme="minorEastAsia" w:hAnsi="Arial Nova Light" w:cs="Arial"/>
          <w:color w:val="000000"/>
          <w:kern w:val="24"/>
          <w:sz w:val="20"/>
          <w:szCs w:val="20"/>
        </w:rPr>
        <w:t xml:space="preserve">). </w:t>
      </w:r>
    </w:p>
    <w:p w14:paraId="313EE6CB" w14:textId="77777777" w:rsidR="00441100" w:rsidRDefault="00441100" w:rsidP="00085423">
      <w:pPr>
        <w:rPr>
          <w:rFonts w:ascii="Arial" w:hAnsi="Arial" w:cs="Arial"/>
          <w:bCs/>
        </w:rPr>
      </w:pPr>
    </w:p>
    <w:p w14:paraId="3FDB2C07" w14:textId="77777777" w:rsidR="00441100" w:rsidRDefault="00441100" w:rsidP="00085423">
      <w:pPr>
        <w:rPr>
          <w:rFonts w:ascii="Arial" w:hAnsi="Arial" w:cs="Arial"/>
          <w:bCs/>
        </w:rPr>
      </w:pPr>
    </w:p>
    <w:p w14:paraId="2C9C5986" w14:textId="77777777" w:rsidR="00F17A85" w:rsidRDefault="00F17A85" w:rsidP="00085423">
      <w:pPr>
        <w:rPr>
          <w:rFonts w:ascii="Arial" w:hAnsi="Arial" w:cs="Arial"/>
          <w:bCs/>
        </w:rPr>
      </w:pPr>
    </w:p>
    <w:tbl>
      <w:tblPr>
        <w:tblW w:w="7060" w:type="dxa"/>
        <w:jc w:val="center"/>
        <w:tblCellMar>
          <w:left w:w="0" w:type="dxa"/>
          <w:right w:w="0" w:type="dxa"/>
        </w:tblCellMar>
        <w:tblLook w:val="0600" w:firstRow="0" w:lastRow="0" w:firstColumn="0" w:lastColumn="0" w:noHBand="1" w:noVBand="1"/>
      </w:tblPr>
      <w:tblGrid>
        <w:gridCol w:w="997"/>
        <w:gridCol w:w="1294"/>
        <w:gridCol w:w="1194"/>
        <w:gridCol w:w="1191"/>
        <w:gridCol w:w="1190"/>
        <w:gridCol w:w="1194"/>
      </w:tblGrid>
      <w:tr w:rsidR="00F17A85" w:rsidRPr="00492306" w14:paraId="260CC84E" w14:textId="77777777" w:rsidTr="00F17A85">
        <w:trPr>
          <w:trHeight w:val="454"/>
          <w:jc w:val="center"/>
        </w:trPr>
        <w:tc>
          <w:tcPr>
            <w:tcW w:w="7060" w:type="dxa"/>
            <w:gridSpan w:val="6"/>
            <w:tcBorders>
              <w:top w:val="nil"/>
              <w:left w:val="nil"/>
              <w:bottom w:val="nil"/>
              <w:right w:val="nil"/>
            </w:tcBorders>
            <w:tcMar>
              <w:top w:w="15" w:type="dxa"/>
              <w:left w:w="15" w:type="dxa"/>
              <w:bottom w:w="0" w:type="dxa"/>
              <w:right w:w="15" w:type="dxa"/>
            </w:tcMar>
            <w:vAlign w:val="center"/>
            <w:hideMark/>
          </w:tcPr>
          <w:p w14:paraId="07461127" w14:textId="77777777" w:rsidR="00F17A85" w:rsidRPr="00492306" w:rsidRDefault="00F17A85" w:rsidP="00F17A85">
            <w:pPr>
              <w:spacing w:after="0" w:line="252" w:lineRule="auto"/>
              <w:jc w:val="center"/>
              <w:rPr>
                <w:rFonts w:ascii="Arial" w:eastAsia="Times New Roman" w:hAnsi="Arial" w:cs="Arial"/>
                <w:sz w:val="36"/>
                <w:szCs w:val="36"/>
                <w:highlight w:val="green"/>
              </w:rPr>
            </w:pPr>
            <w:r w:rsidRPr="00492306">
              <w:rPr>
                <w:rFonts w:ascii="Arial Nova" w:eastAsia="Times New Roman" w:hAnsi="Arial Nova" w:cs="Helvetica"/>
                <w:b/>
                <w:bCs/>
                <w:color w:val="000000"/>
                <w:kern w:val="3"/>
                <w:sz w:val="16"/>
                <w:szCs w:val="16"/>
                <w:highlight w:val="green"/>
              </w:rPr>
              <w:t>SENSITIVITY ANALYSES</w:t>
            </w:r>
          </w:p>
        </w:tc>
      </w:tr>
      <w:tr w:rsidR="00F17A85" w:rsidRPr="00492306" w14:paraId="27A1AFF2" w14:textId="77777777" w:rsidTr="00F17A85">
        <w:trPr>
          <w:trHeight w:val="510"/>
          <w:jc w:val="center"/>
        </w:trPr>
        <w:tc>
          <w:tcPr>
            <w:tcW w:w="1000" w:type="dxa"/>
            <w:tcBorders>
              <w:top w:val="nil"/>
              <w:left w:val="nil"/>
              <w:bottom w:val="nil"/>
              <w:right w:val="nil"/>
            </w:tcBorders>
            <w:shd w:val="clear" w:color="auto" w:fill="E7E6E6"/>
            <w:tcMar>
              <w:top w:w="15" w:type="dxa"/>
              <w:left w:w="15" w:type="dxa"/>
              <w:bottom w:w="0" w:type="dxa"/>
              <w:right w:w="15" w:type="dxa"/>
            </w:tcMar>
            <w:vAlign w:val="center"/>
            <w:hideMark/>
          </w:tcPr>
          <w:p w14:paraId="536D2895" w14:textId="77777777" w:rsidR="00F17A85" w:rsidRPr="00492306" w:rsidRDefault="00F17A85" w:rsidP="00F17A85">
            <w:pPr>
              <w:spacing w:after="0" w:line="180" w:lineRule="exact"/>
              <w:jc w:val="center"/>
              <w:rPr>
                <w:rFonts w:ascii="Arial" w:eastAsia="Times New Roman" w:hAnsi="Arial" w:cs="Arial"/>
                <w:sz w:val="36"/>
                <w:szCs w:val="36"/>
                <w:highlight w:val="green"/>
              </w:rPr>
            </w:pPr>
            <w:r w:rsidRPr="00492306">
              <w:rPr>
                <w:rFonts w:ascii="Arial Nova Light" w:eastAsia="Calibri" w:hAnsi="Arial Nova Light" w:cs="Helvetica"/>
                <w:color w:val="000000"/>
                <w:kern w:val="3"/>
                <w:sz w:val="16"/>
                <w:szCs w:val="16"/>
                <w:highlight w:val="green"/>
              </w:rPr>
              <w:t>Parameter</w:t>
            </w:r>
          </w:p>
        </w:tc>
        <w:tc>
          <w:tcPr>
            <w:tcW w:w="1300" w:type="dxa"/>
            <w:tcBorders>
              <w:top w:val="nil"/>
              <w:left w:val="nil"/>
              <w:bottom w:val="nil"/>
              <w:right w:val="nil"/>
            </w:tcBorders>
            <w:shd w:val="clear" w:color="auto" w:fill="E7E6E6"/>
            <w:tcMar>
              <w:top w:w="15" w:type="dxa"/>
              <w:left w:w="15" w:type="dxa"/>
              <w:bottom w:w="0" w:type="dxa"/>
              <w:right w:w="15" w:type="dxa"/>
            </w:tcMar>
            <w:vAlign w:val="center"/>
            <w:hideMark/>
          </w:tcPr>
          <w:p w14:paraId="1DBACA93" w14:textId="77777777" w:rsidR="00F17A85" w:rsidRPr="00492306" w:rsidRDefault="00F17A85" w:rsidP="00F17A85">
            <w:pPr>
              <w:spacing w:after="0" w:line="180" w:lineRule="exact"/>
              <w:jc w:val="center"/>
              <w:rPr>
                <w:rFonts w:ascii="Arial" w:eastAsia="Times New Roman" w:hAnsi="Arial" w:cs="Arial"/>
                <w:sz w:val="36"/>
                <w:szCs w:val="36"/>
                <w:highlight w:val="green"/>
              </w:rPr>
            </w:pPr>
            <w:r w:rsidRPr="00492306">
              <w:rPr>
                <w:rFonts w:ascii="Arial Nova Light" w:eastAsia="Calibri" w:hAnsi="Arial Nova Light" w:cs="Helvetica"/>
                <w:color w:val="000000"/>
                <w:kern w:val="3"/>
                <w:sz w:val="16"/>
                <w:szCs w:val="16"/>
                <w:highlight w:val="green"/>
              </w:rPr>
              <w:t>Parameter</w:t>
            </w:r>
          </w:p>
        </w:tc>
        <w:tc>
          <w:tcPr>
            <w:tcW w:w="1200" w:type="dxa"/>
            <w:tcBorders>
              <w:top w:val="nil"/>
              <w:left w:val="nil"/>
              <w:bottom w:val="nil"/>
              <w:right w:val="nil"/>
            </w:tcBorders>
            <w:shd w:val="clear" w:color="auto" w:fill="E7E6E6"/>
            <w:tcMar>
              <w:top w:w="15" w:type="dxa"/>
              <w:left w:w="15" w:type="dxa"/>
              <w:bottom w:w="0" w:type="dxa"/>
              <w:right w:w="15" w:type="dxa"/>
            </w:tcMar>
            <w:vAlign w:val="center"/>
            <w:hideMark/>
          </w:tcPr>
          <w:p w14:paraId="21FA3934" w14:textId="77777777" w:rsidR="00F17A85" w:rsidRPr="00492306" w:rsidRDefault="00F17A85" w:rsidP="00F17A85">
            <w:pPr>
              <w:spacing w:after="0" w:line="180" w:lineRule="exact"/>
              <w:jc w:val="center"/>
              <w:rPr>
                <w:rFonts w:ascii="Arial" w:eastAsia="Times New Roman" w:hAnsi="Arial" w:cs="Arial"/>
                <w:sz w:val="36"/>
                <w:szCs w:val="36"/>
                <w:highlight w:val="green"/>
              </w:rPr>
            </w:pPr>
            <w:r w:rsidRPr="00492306">
              <w:rPr>
                <w:rFonts w:ascii="Arial Nova Light" w:eastAsia="Calibri" w:hAnsi="Arial Nova Light" w:cs="Times New Roman"/>
                <w:color w:val="000000" w:themeColor="text1"/>
                <w:kern w:val="24"/>
                <w:sz w:val="16"/>
                <w:szCs w:val="16"/>
                <w:highlight w:val="green"/>
              </w:rPr>
              <w:t>Estimate with N(0,10)</w:t>
            </w:r>
          </w:p>
        </w:tc>
        <w:tc>
          <w:tcPr>
            <w:tcW w:w="1200" w:type="dxa"/>
            <w:tcBorders>
              <w:top w:val="nil"/>
              <w:left w:val="nil"/>
              <w:bottom w:val="nil"/>
              <w:right w:val="nil"/>
            </w:tcBorders>
            <w:shd w:val="clear" w:color="auto" w:fill="E7E6E6"/>
            <w:tcMar>
              <w:top w:w="15" w:type="dxa"/>
              <w:left w:w="15" w:type="dxa"/>
              <w:bottom w:w="0" w:type="dxa"/>
              <w:right w:w="15" w:type="dxa"/>
            </w:tcMar>
            <w:vAlign w:val="center"/>
            <w:hideMark/>
          </w:tcPr>
          <w:p w14:paraId="17714487" w14:textId="77777777" w:rsidR="00F17A85" w:rsidRPr="00492306" w:rsidRDefault="00F17A85" w:rsidP="00F17A85">
            <w:pPr>
              <w:spacing w:after="0" w:line="180" w:lineRule="exact"/>
              <w:jc w:val="center"/>
              <w:rPr>
                <w:rFonts w:ascii="Arial" w:eastAsia="Times New Roman" w:hAnsi="Arial" w:cs="Arial"/>
                <w:sz w:val="36"/>
                <w:szCs w:val="36"/>
                <w:highlight w:val="green"/>
              </w:rPr>
            </w:pPr>
            <w:r w:rsidRPr="00492306">
              <w:rPr>
                <w:rFonts w:ascii="Arial Nova Light" w:eastAsiaTheme="minorEastAsia" w:hAnsi="Arial Nova Light"/>
                <w:color w:val="000000" w:themeColor="text1"/>
                <w:kern w:val="24"/>
                <w:sz w:val="16"/>
                <w:szCs w:val="16"/>
                <w:highlight w:val="green"/>
              </w:rPr>
              <w:t>Bias (%) with</w:t>
            </w:r>
          </w:p>
          <w:p w14:paraId="6F5EB134" w14:textId="77777777" w:rsidR="00F17A85" w:rsidRPr="00492306" w:rsidRDefault="00F17A85" w:rsidP="00F17A85">
            <w:pPr>
              <w:spacing w:after="0" w:line="180" w:lineRule="exact"/>
              <w:jc w:val="center"/>
              <w:rPr>
                <w:rFonts w:ascii="Arial" w:eastAsia="Times New Roman" w:hAnsi="Arial" w:cs="Arial"/>
                <w:sz w:val="36"/>
                <w:szCs w:val="36"/>
                <w:highlight w:val="green"/>
              </w:rPr>
            </w:pPr>
            <w:r w:rsidRPr="00492306">
              <w:rPr>
                <w:rFonts w:ascii="Arial Nova Light" w:eastAsia="Calibri" w:hAnsi="Arial Nova Light" w:cs="Helvetica"/>
                <w:color w:val="000000"/>
                <w:kern w:val="3"/>
                <w:sz w:val="16"/>
                <w:szCs w:val="16"/>
                <w:highlight w:val="green"/>
              </w:rPr>
              <w:t>N(-10,0)</w:t>
            </w:r>
          </w:p>
        </w:tc>
        <w:tc>
          <w:tcPr>
            <w:tcW w:w="1200" w:type="dxa"/>
            <w:tcBorders>
              <w:top w:val="nil"/>
              <w:left w:val="nil"/>
              <w:bottom w:val="nil"/>
              <w:right w:val="nil"/>
            </w:tcBorders>
            <w:shd w:val="clear" w:color="auto" w:fill="E7E6E6"/>
            <w:tcMar>
              <w:top w:w="15" w:type="dxa"/>
              <w:left w:w="15" w:type="dxa"/>
              <w:bottom w:w="0" w:type="dxa"/>
              <w:right w:w="15" w:type="dxa"/>
            </w:tcMar>
            <w:vAlign w:val="center"/>
            <w:hideMark/>
          </w:tcPr>
          <w:p w14:paraId="1EC100A5" w14:textId="77777777" w:rsidR="00F17A85" w:rsidRPr="00492306" w:rsidRDefault="00F17A85" w:rsidP="00F17A85">
            <w:pPr>
              <w:spacing w:after="0" w:line="180" w:lineRule="exact"/>
              <w:jc w:val="center"/>
              <w:rPr>
                <w:rFonts w:ascii="Arial" w:eastAsia="Times New Roman" w:hAnsi="Arial" w:cs="Arial"/>
                <w:sz w:val="36"/>
                <w:szCs w:val="36"/>
                <w:highlight w:val="green"/>
              </w:rPr>
            </w:pPr>
            <w:r w:rsidRPr="00492306">
              <w:rPr>
                <w:rFonts w:ascii="Arial Nova Light" w:eastAsiaTheme="minorEastAsia" w:hAnsi="Arial Nova Light"/>
                <w:color w:val="000000" w:themeColor="text1"/>
                <w:kern w:val="24"/>
                <w:sz w:val="16"/>
                <w:szCs w:val="16"/>
                <w:highlight w:val="green"/>
              </w:rPr>
              <w:t>Bias (%) with</w:t>
            </w:r>
          </w:p>
          <w:p w14:paraId="6D426B04" w14:textId="77777777" w:rsidR="00F17A85" w:rsidRPr="00492306" w:rsidRDefault="00F17A85" w:rsidP="00F17A85">
            <w:pPr>
              <w:spacing w:after="0" w:line="180" w:lineRule="exact"/>
              <w:jc w:val="center"/>
              <w:rPr>
                <w:rFonts w:ascii="Arial" w:eastAsia="Times New Roman" w:hAnsi="Arial" w:cs="Arial"/>
                <w:sz w:val="36"/>
                <w:szCs w:val="36"/>
                <w:highlight w:val="green"/>
              </w:rPr>
            </w:pPr>
            <w:r w:rsidRPr="00492306">
              <w:rPr>
                <w:rFonts w:ascii="Arial Nova Light" w:eastAsia="Calibri" w:hAnsi="Arial Nova Light" w:cs="Helvetica"/>
                <w:color w:val="000000"/>
                <w:kern w:val="3"/>
                <w:sz w:val="16"/>
                <w:szCs w:val="16"/>
                <w:highlight w:val="green"/>
              </w:rPr>
              <w:t>N(-5,5)</w:t>
            </w:r>
          </w:p>
        </w:tc>
        <w:tc>
          <w:tcPr>
            <w:tcW w:w="1200" w:type="dxa"/>
            <w:tcBorders>
              <w:top w:val="nil"/>
              <w:left w:val="nil"/>
              <w:bottom w:val="nil"/>
              <w:right w:val="nil"/>
            </w:tcBorders>
            <w:shd w:val="clear" w:color="auto" w:fill="E7E6E6"/>
            <w:tcMar>
              <w:top w:w="15" w:type="dxa"/>
              <w:left w:w="15" w:type="dxa"/>
              <w:bottom w:w="0" w:type="dxa"/>
              <w:right w:w="15" w:type="dxa"/>
            </w:tcMar>
            <w:vAlign w:val="center"/>
            <w:hideMark/>
          </w:tcPr>
          <w:p w14:paraId="281077AF" w14:textId="77777777" w:rsidR="00F17A85" w:rsidRPr="00492306" w:rsidRDefault="00F17A85" w:rsidP="00F17A85">
            <w:pPr>
              <w:spacing w:after="0" w:line="180" w:lineRule="exact"/>
              <w:jc w:val="center"/>
              <w:rPr>
                <w:rFonts w:ascii="Arial" w:eastAsia="Times New Roman" w:hAnsi="Arial" w:cs="Arial"/>
                <w:sz w:val="36"/>
                <w:szCs w:val="36"/>
                <w:highlight w:val="green"/>
              </w:rPr>
            </w:pPr>
            <w:r w:rsidRPr="00492306">
              <w:rPr>
                <w:rFonts w:ascii="Arial Nova Light" w:eastAsiaTheme="minorEastAsia" w:hAnsi="Arial Nova Light"/>
                <w:color w:val="000000" w:themeColor="text1"/>
                <w:kern w:val="24"/>
                <w:sz w:val="16"/>
                <w:szCs w:val="16"/>
                <w:highlight w:val="green"/>
              </w:rPr>
              <w:t>Bias (%) with</w:t>
            </w:r>
          </w:p>
          <w:p w14:paraId="1ACC3889" w14:textId="77777777" w:rsidR="00F17A85" w:rsidRPr="00492306" w:rsidRDefault="00F17A85" w:rsidP="00F17A85">
            <w:pPr>
              <w:spacing w:after="0" w:line="180" w:lineRule="exact"/>
              <w:jc w:val="center"/>
              <w:rPr>
                <w:rFonts w:ascii="Arial" w:eastAsia="Times New Roman" w:hAnsi="Arial" w:cs="Arial"/>
                <w:sz w:val="36"/>
                <w:szCs w:val="36"/>
                <w:highlight w:val="green"/>
              </w:rPr>
            </w:pPr>
            <w:r w:rsidRPr="00492306">
              <w:rPr>
                <w:rFonts w:ascii="Arial Nova Light" w:eastAsia="Calibri" w:hAnsi="Arial Nova Light" w:cs="Helvetica"/>
                <w:color w:val="000000"/>
                <w:kern w:val="3"/>
                <w:sz w:val="16"/>
                <w:szCs w:val="16"/>
                <w:highlight w:val="green"/>
              </w:rPr>
              <w:t>N(0,100)</w:t>
            </w:r>
          </w:p>
        </w:tc>
      </w:tr>
      <w:tr w:rsidR="00F17A85" w:rsidRPr="00492306" w14:paraId="72315725" w14:textId="77777777" w:rsidTr="00F17A85">
        <w:trPr>
          <w:trHeight w:val="57"/>
          <w:jc w:val="center"/>
        </w:trPr>
        <w:tc>
          <w:tcPr>
            <w:tcW w:w="1000" w:type="dxa"/>
            <w:tcBorders>
              <w:top w:val="nil"/>
              <w:left w:val="nil"/>
              <w:bottom w:val="nil"/>
              <w:right w:val="nil"/>
            </w:tcBorders>
            <w:tcMar>
              <w:top w:w="15" w:type="dxa"/>
              <w:left w:w="15" w:type="dxa"/>
              <w:bottom w:w="0" w:type="dxa"/>
              <w:right w:w="15" w:type="dxa"/>
            </w:tcMar>
            <w:vAlign w:val="center"/>
            <w:hideMark/>
          </w:tcPr>
          <w:p w14:paraId="00E79808" w14:textId="77777777" w:rsidR="00F17A85" w:rsidRPr="00492306" w:rsidRDefault="00F17A85" w:rsidP="00F17A85">
            <w:pPr>
              <w:spacing w:after="0" w:line="240" w:lineRule="auto"/>
              <w:rPr>
                <w:rFonts w:ascii="Arial" w:eastAsia="Times New Roman" w:hAnsi="Arial" w:cs="Arial"/>
                <w:sz w:val="36"/>
                <w:szCs w:val="36"/>
                <w:highlight w:val="green"/>
              </w:rPr>
            </w:pPr>
          </w:p>
        </w:tc>
        <w:tc>
          <w:tcPr>
            <w:tcW w:w="1300" w:type="dxa"/>
            <w:tcBorders>
              <w:top w:val="nil"/>
              <w:left w:val="nil"/>
              <w:bottom w:val="nil"/>
              <w:right w:val="nil"/>
            </w:tcBorders>
            <w:tcMar>
              <w:top w:w="15" w:type="dxa"/>
              <w:left w:w="15" w:type="dxa"/>
              <w:bottom w:w="0" w:type="dxa"/>
              <w:right w:w="15" w:type="dxa"/>
            </w:tcMar>
            <w:vAlign w:val="center"/>
            <w:hideMark/>
          </w:tcPr>
          <w:p w14:paraId="4FC01876" w14:textId="77777777" w:rsidR="00F17A85" w:rsidRPr="00492306" w:rsidRDefault="00F17A85" w:rsidP="00F17A85">
            <w:pPr>
              <w:spacing w:after="0" w:line="240" w:lineRule="auto"/>
              <w:rPr>
                <w:rFonts w:ascii="Times New Roman" w:eastAsia="Times New Roman" w:hAnsi="Times New Roman" w:cs="Times New Roman"/>
                <w:sz w:val="20"/>
                <w:szCs w:val="20"/>
                <w:highlight w:val="green"/>
              </w:rPr>
            </w:pPr>
          </w:p>
        </w:tc>
        <w:tc>
          <w:tcPr>
            <w:tcW w:w="1200" w:type="dxa"/>
            <w:tcBorders>
              <w:top w:val="nil"/>
              <w:left w:val="nil"/>
              <w:bottom w:val="nil"/>
              <w:right w:val="nil"/>
            </w:tcBorders>
            <w:tcMar>
              <w:top w:w="15" w:type="dxa"/>
              <w:left w:w="15" w:type="dxa"/>
              <w:bottom w:w="0" w:type="dxa"/>
              <w:right w:w="15" w:type="dxa"/>
            </w:tcMar>
            <w:vAlign w:val="center"/>
            <w:hideMark/>
          </w:tcPr>
          <w:p w14:paraId="1777517E" w14:textId="77777777" w:rsidR="00F17A85" w:rsidRPr="00492306" w:rsidRDefault="00F17A85" w:rsidP="00F17A85">
            <w:pPr>
              <w:spacing w:after="0" w:line="240" w:lineRule="auto"/>
              <w:rPr>
                <w:rFonts w:ascii="Times New Roman" w:eastAsia="Times New Roman" w:hAnsi="Times New Roman" w:cs="Times New Roman"/>
                <w:sz w:val="20"/>
                <w:szCs w:val="20"/>
                <w:highlight w:val="green"/>
              </w:rPr>
            </w:pPr>
          </w:p>
        </w:tc>
        <w:tc>
          <w:tcPr>
            <w:tcW w:w="1200" w:type="dxa"/>
            <w:tcBorders>
              <w:top w:val="nil"/>
              <w:left w:val="nil"/>
              <w:bottom w:val="nil"/>
              <w:right w:val="nil"/>
            </w:tcBorders>
            <w:tcMar>
              <w:top w:w="15" w:type="dxa"/>
              <w:left w:w="15" w:type="dxa"/>
              <w:bottom w:w="0" w:type="dxa"/>
              <w:right w:w="15" w:type="dxa"/>
            </w:tcMar>
            <w:vAlign w:val="center"/>
            <w:hideMark/>
          </w:tcPr>
          <w:p w14:paraId="577E1FEB" w14:textId="77777777" w:rsidR="00F17A85" w:rsidRPr="00492306" w:rsidRDefault="00F17A85" w:rsidP="00F17A85">
            <w:pPr>
              <w:spacing w:after="0" w:line="240" w:lineRule="auto"/>
              <w:rPr>
                <w:rFonts w:ascii="Times New Roman" w:eastAsia="Times New Roman" w:hAnsi="Times New Roman" w:cs="Times New Roman"/>
                <w:sz w:val="20"/>
                <w:szCs w:val="20"/>
                <w:highlight w:val="green"/>
              </w:rPr>
            </w:pPr>
          </w:p>
        </w:tc>
        <w:tc>
          <w:tcPr>
            <w:tcW w:w="1200" w:type="dxa"/>
            <w:tcBorders>
              <w:top w:val="nil"/>
              <w:left w:val="nil"/>
              <w:bottom w:val="nil"/>
              <w:right w:val="nil"/>
            </w:tcBorders>
            <w:tcMar>
              <w:top w:w="15" w:type="dxa"/>
              <w:left w:w="15" w:type="dxa"/>
              <w:bottom w:w="0" w:type="dxa"/>
              <w:right w:w="15" w:type="dxa"/>
            </w:tcMar>
            <w:vAlign w:val="center"/>
            <w:hideMark/>
          </w:tcPr>
          <w:p w14:paraId="1C9B6FB6" w14:textId="77777777" w:rsidR="00F17A85" w:rsidRPr="00492306" w:rsidRDefault="00F17A85" w:rsidP="00F17A85">
            <w:pPr>
              <w:spacing w:after="0" w:line="240" w:lineRule="auto"/>
              <w:rPr>
                <w:rFonts w:ascii="Times New Roman" w:eastAsia="Times New Roman" w:hAnsi="Times New Roman" w:cs="Times New Roman"/>
                <w:sz w:val="20"/>
                <w:szCs w:val="20"/>
                <w:highlight w:val="green"/>
              </w:rPr>
            </w:pPr>
          </w:p>
        </w:tc>
        <w:tc>
          <w:tcPr>
            <w:tcW w:w="1200" w:type="dxa"/>
            <w:tcBorders>
              <w:top w:val="nil"/>
              <w:left w:val="nil"/>
              <w:bottom w:val="nil"/>
              <w:right w:val="nil"/>
            </w:tcBorders>
            <w:tcMar>
              <w:top w:w="15" w:type="dxa"/>
              <w:left w:w="15" w:type="dxa"/>
              <w:bottom w:w="0" w:type="dxa"/>
              <w:right w:w="15" w:type="dxa"/>
            </w:tcMar>
            <w:vAlign w:val="center"/>
            <w:hideMark/>
          </w:tcPr>
          <w:p w14:paraId="12195DD4" w14:textId="77777777" w:rsidR="00F17A85" w:rsidRPr="00492306" w:rsidRDefault="00F17A85" w:rsidP="00F17A85">
            <w:pPr>
              <w:spacing w:after="0" w:line="240" w:lineRule="auto"/>
              <w:rPr>
                <w:rFonts w:ascii="Times New Roman" w:eastAsia="Times New Roman" w:hAnsi="Times New Roman" w:cs="Times New Roman"/>
                <w:sz w:val="20"/>
                <w:szCs w:val="20"/>
                <w:highlight w:val="green"/>
              </w:rPr>
            </w:pPr>
          </w:p>
        </w:tc>
      </w:tr>
      <w:tr w:rsidR="00F17A85" w:rsidRPr="00492306" w14:paraId="5D48E86D" w14:textId="77777777" w:rsidTr="00F17A85">
        <w:trPr>
          <w:trHeight w:val="283"/>
          <w:jc w:val="center"/>
        </w:trPr>
        <w:tc>
          <w:tcPr>
            <w:tcW w:w="1000" w:type="dxa"/>
            <w:vMerge w:val="restart"/>
            <w:tcBorders>
              <w:top w:val="nil"/>
              <w:left w:val="nil"/>
              <w:bottom w:val="nil"/>
              <w:right w:val="nil"/>
            </w:tcBorders>
            <w:tcMar>
              <w:top w:w="15" w:type="dxa"/>
              <w:left w:w="15" w:type="dxa"/>
              <w:bottom w:w="0" w:type="dxa"/>
              <w:right w:w="15" w:type="dxa"/>
            </w:tcMar>
            <w:vAlign w:val="center"/>
            <w:hideMark/>
          </w:tcPr>
          <w:p w14:paraId="69E90B11"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AIM 1</w:t>
            </w:r>
          </w:p>
        </w:tc>
        <w:tc>
          <w:tcPr>
            <w:tcW w:w="1300" w:type="dxa"/>
            <w:tcBorders>
              <w:top w:val="nil"/>
              <w:left w:val="nil"/>
              <w:bottom w:val="nil"/>
              <w:right w:val="nil"/>
            </w:tcBorders>
            <w:tcMar>
              <w:top w:w="15" w:type="dxa"/>
              <w:left w:w="113" w:type="dxa"/>
              <w:bottom w:w="0" w:type="dxa"/>
              <w:right w:w="15" w:type="dxa"/>
            </w:tcMar>
            <w:vAlign w:val="center"/>
            <w:hideMark/>
          </w:tcPr>
          <w:p w14:paraId="2C5A8948" w14:textId="77777777" w:rsidR="00F17A85" w:rsidRPr="00492306" w:rsidRDefault="00F17A85" w:rsidP="00F17A85">
            <w:pPr>
              <w:spacing w:after="0" w:line="240" w:lineRule="auto"/>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 xml:space="preserve">DMN ~ RT </w:t>
            </w:r>
          </w:p>
        </w:tc>
        <w:tc>
          <w:tcPr>
            <w:tcW w:w="1200" w:type="dxa"/>
            <w:tcBorders>
              <w:top w:val="nil"/>
              <w:left w:val="nil"/>
              <w:bottom w:val="nil"/>
              <w:right w:val="nil"/>
            </w:tcBorders>
            <w:tcMar>
              <w:top w:w="15" w:type="dxa"/>
              <w:left w:w="15" w:type="dxa"/>
              <w:bottom w:w="0" w:type="dxa"/>
              <w:right w:w="15" w:type="dxa"/>
            </w:tcMar>
            <w:vAlign w:val="center"/>
            <w:hideMark/>
          </w:tcPr>
          <w:p w14:paraId="28515D88"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0,38</w:t>
            </w:r>
          </w:p>
        </w:tc>
        <w:tc>
          <w:tcPr>
            <w:tcW w:w="1200" w:type="dxa"/>
            <w:tcBorders>
              <w:top w:val="nil"/>
              <w:left w:val="nil"/>
              <w:bottom w:val="nil"/>
              <w:right w:val="nil"/>
            </w:tcBorders>
            <w:tcMar>
              <w:top w:w="15" w:type="dxa"/>
              <w:left w:w="15" w:type="dxa"/>
              <w:bottom w:w="0" w:type="dxa"/>
              <w:right w:w="15" w:type="dxa"/>
            </w:tcMar>
            <w:vAlign w:val="center"/>
            <w:hideMark/>
          </w:tcPr>
          <w:p w14:paraId="547E0418"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-15,80</w:t>
            </w:r>
          </w:p>
        </w:tc>
        <w:tc>
          <w:tcPr>
            <w:tcW w:w="1200" w:type="dxa"/>
            <w:tcBorders>
              <w:top w:val="nil"/>
              <w:left w:val="nil"/>
              <w:bottom w:val="nil"/>
              <w:right w:val="nil"/>
            </w:tcBorders>
            <w:tcMar>
              <w:top w:w="15" w:type="dxa"/>
              <w:left w:w="15" w:type="dxa"/>
              <w:bottom w:w="0" w:type="dxa"/>
              <w:right w:w="15" w:type="dxa"/>
            </w:tcMar>
            <w:vAlign w:val="center"/>
            <w:hideMark/>
          </w:tcPr>
          <w:p w14:paraId="016FF6D2"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2,20</w:t>
            </w:r>
          </w:p>
        </w:tc>
        <w:tc>
          <w:tcPr>
            <w:tcW w:w="1200" w:type="dxa"/>
            <w:tcBorders>
              <w:top w:val="nil"/>
              <w:left w:val="nil"/>
              <w:bottom w:val="nil"/>
              <w:right w:val="nil"/>
            </w:tcBorders>
            <w:tcMar>
              <w:top w:w="15" w:type="dxa"/>
              <w:left w:w="15" w:type="dxa"/>
              <w:bottom w:w="0" w:type="dxa"/>
              <w:right w:w="15" w:type="dxa"/>
            </w:tcMar>
            <w:vAlign w:val="center"/>
            <w:hideMark/>
          </w:tcPr>
          <w:p w14:paraId="3F5C918F" w14:textId="77777777" w:rsidR="00F17A85" w:rsidRPr="00492306" w:rsidRDefault="00F17A85" w:rsidP="00F17A85">
            <w:pPr>
              <w:spacing w:after="0" w:line="240" w:lineRule="auto"/>
              <w:jc w:val="center"/>
              <w:rPr>
                <w:rFonts w:ascii="Arial" w:eastAsia="Times New Roman" w:hAnsi="Arial" w:cs="Arial"/>
                <w:sz w:val="36"/>
                <w:szCs w:val="36"/>
                <w:highlight w:val="green"/>
              </w:rPr>
            </w:pPr>
            <w:r w:rsidRPr="00492306">
              <w:rPr>
                <w:rFonts w:ascii="Arial Nova Light" w:eastAsia="Calibri" w:hAnsi="Arial Nova Light" w:cs="Times New Roman"/>
                <w:color w:val="000000"/>
                <w:kern w:val="24"/>
                <w:sz w:val="16"/>
                <w:szCs w:val="16"/>
                <w:highlight w:val="green"/>
              </w:rPr>
              <w:t>0,92</w:t>
            </w:r>
          </w:p>
        </w:tc>
      </w:tr>
      <w:tr w:rsidR="00F17A85" w:rsidRPr="00492306" w14:paraId="71C2FB4B" w14:textId="77777777" w:rsidTr="00F17A85">
        <w:trPr>
          <w:trHeight w:val="283"/>
          <w:jc w:val="center"/>
        </w:trPr>
        <w:tc>
          <w:tcPr>
            <w:tcW w:w="0" w:type="auto"/>
            <w:vMerge/>
            <w:tcBorders>
              <w:top w:val="nil"/>
              <w:left w:val="nil"/>
              <w:bottom w:val="nil"/>
              <w:right w:val="nil"/>
            </w:tcBorders>
            <w:vAlign w:val="center"/>
            <w:hideMark/>
          </w:tcPr>
          <w:p w14:paraId="51097BDB" w14:textId="77777777" w:rsidR="00F17A85" w:rsidRPr="00492306" w:rsidRDefault="00F17A85" w:rsidP="00F17A85">
            <w:pPr>
              <w:spacing w:after="0" w:line="240" w:lineRule="auto"/>
              <w:rPr>
                <w:rFonts w:ascii="Arial" w:eastAsia="Times New Roman" w:hAnsi="Arial" w:cs="Arial"/>
                <w:sz w:val="36"/>
                <w:szCs w:val="36"/>
                <w:highlight w:val="green"/>
              </w:rPr>
            </w:pPr>
          </w:p>
        </w:tc>
        <w:tc>
          <w:tcPr>
            <w:tcW w:w="1300" w:type="dxa"/>
            <w:tcBorders>
              <w:top w:val="nil"/>
              <w:left w:val="nil"/>
              <w:bottom w:val="nil"/>
              <w:right w:val="nil"/>
            </w:tcBorders>
            <w:tcMar>
              <w:top w:w="15" w:type="dxa"/>
              <w:left w:w="113" w:type="dxa"/>
              <w:bottom w:w="0" w:type="dxa"/>
              <w:right w:w="15" w:type="dxa"/>
            </w:tcMar>
            <w:vAlign w:val="center"/>
            <w:hideMark/>
          </w:tcPr>
          <w:p w14:paraId="73E16DBA" w14:textId="77777777" w:rsidR="00F17A85" w:rsidRPr="00492306" w:rsidRDefault="00F17A85" w:rsidP="00F17A85">
            <w:pPr>
              <w:spacing w:after="0" w:line="240" w:lineRule="auto"/>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 xml:space="preserve">RT~ FPN </w:t>
            </w:r>
          </w:p>
        </w:tc>
        <w:tc>
          <w:tcPr>
            <w:tcW w:w="1200" w:type="dxa"/>
            <w:tcBorders>
              <w:top w:val="nil"/>
              <w:left w:val="nil"/>
              <w:bottom w:val="nil"/>
              <w:right w:val="nil"/>
            </w:tcBorders>
            <w:tcMar>
              <w:top w:w="15" w:type="dxa"/>
              <w:left w:w="15" w:type="dxa"/>
              <w:bottom w:w="0" w:type="dxa"/>
              <w:right w:w="15" w:type="dxa"/>
            </w:tcMar>
            <w:vAlign w:val="center"/>
            <w:hideMark/>
          </w:tcPr>
          <w:p w14:paraId="2A3B6B5D"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0,31</w:t>
            </w:r>
          </w:p>
        </w:tc>
        <w:tc>
          <w:tcPr>
            <w:tcW w:w="1200" w:type="dxa"/>
            <w:tcBorders>
              <w:top w:val="nil"/>
              <w:left w:val="nil"/>
              <w:bottom w:val="nil"/>
              <w:right w:val="nil"/>
            </w:tcBorders>
            <w:tcMar>
              <w:top w:w="15" w:type="dxa"/>
              <w:left w:w="15" w:type="dxa"/>
              <w:bottom w:w="0" w:type="dxa"/>
              <w:right w:w="15" w:type="dxa"/>
            </w:tcMar>
            <w:vAlign w:val="center"/>
            <w:hideMark/>
          </w:tcPr>
          <w:p w14:paraId="44928CC0"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-6,74</w:t>
            </w:r>
          </w:p>
        </w:tc>
        <w:tc>
          <w:tcPr>
            <w:tcW w:w="1200" w:type="dxa"/>
            <w:tcBorders>
              <w:top w:val="nil"/>
              <w:left w:val="nil"/>
              <w:bottom w:val="nil"/>
              <w:right w:val="nil"/>
            </w:tcBorders>
            <w:tcMar>
              <w:top w:w="15" w:type="dxa"/>
              <w:left w:w="15" w:type="dxa"/>
              <w:bottom w:w="0" w:type="dxa"/>
              <w:right w:w="15" w:type="dxa"/>
            </w:tcMar>
            <w:vAlign w:val="center"/>
            <w:hideMark/>
          </w:tcPr>
          <w:p w14:paraId="452E83E8"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3,28</w:t>
            </w:r>
          </w:p>
        </w:tc>
        <w:tc>
          <w:tcPr>
            <w:tcW w:w="1200" w:type="dxa"/>
            <w:tcBorders>
              <w:top w:val="nil"/>
              <w:left w:val="nil"/>
              <w:bottom w:val="nil"/>
              <w:right w:val="nil"/>
            </w:tcBorders>
            <w:tcMar>
              <w:top w:w="15" w:type="dxa"/>
              <w:left w:w="15" w:type="dxa"/>
              <w:bottom w:w="0" w:type="dxa"/>
              <w:right w:w="15" w:type="dxa"/>
            </w:tcMar>
            <w:vAlign w:val="center"/>
            <w:hideMark/>
          </w:tcPr>
          <w:p w14:paraId="2487332D" w14:textId="77777777" w:rsidR="00F17A85" w:rsidRPr="00492306" w:rsidRDefault="00F17A85" w:rsidP="00F17A85">
            <w:pPr>
              <w:spacing w:after="0" w:line="240" w:lineRule="auto"/>
              <w:jc w:val="center"/>
              <w:rPr>
                <w:rFonts w:ascii="Arial" w:eastAsia="Times New Roman" w:hAnsi="Arial" w:cs="Arial"/>
                <w:sz w:val="36"/>
                <w:szCs w:val="36"/>
                <w:highlight w:val="green"/>
              </w:rPr>
            </w:pPr>
            <w:r w:rsidRPr="00492306">
              <w:rPr>
                <w:rFonts w:ascii="Arial Nova Light" w:eastAsia="Calibri" w:hAnsi="Arial Nova Light" w:cs="Times New Roman"/>
                <w:color w:val="000000"/>
                <w:kern w:val="24"/>
                <w:sz w:val="16"/>
                <w:szCs w:val="16"/>
                <w:highlight w:val="green"/>
              </w:rPr>
              <w:t>12,28</w:t>
            </w:r>
          </w:p>
        </w:tc>
      </w:tr>
      <w:tr w:rsidR="00F17A85" w:rsidRPr="00492306" w14:paraId="03A34116" w14:textId="77777777" w:rsidTr="00F17A85">
        <w:trPr>
          <w:trHeight w:val="283"/>
          <w:jc w:val="center"/>
        </w:trPr>
        <w:tc>
          <w:tcPr>
            <w:tcW w:w="0" w:type="auto"/>
            <w:vMerge/>
            <w:tcBorders>
              <w:top w:val="nil"/>
              <w:left w:val="nil"/>
              <w:bottom w:val="nil"/>
              <w:right w:val="nil"/>
            </w:tcBorders>
            <w:vAlign w:val="center"/>
            <w:hideMark/>
          </w:tcPr>
          <w:p w14:paraId="602F640E" w14:textId="77777777" w:rsidR="00F17A85" w:rsidRPr="00492306" w:rsidRDefault="00F17A85" w:rsidP="00F17A85">
            <w:pPr>
              <w:spacing w:after="0" w:line="240" w:lineRule="auto"/>
              <w:rPr>
                <w:rFonts w:ascii="Arial" w:eastAsia="Times New Roman" w:hAnsi="Arial" w:cs="Arial"/>
                <w:sz w:val="36"/>
                <w:szCs w:val="36"/>
                <w:highlight w:val="green"/>
              </w:rPr>
            </w:pPr>
          </w:p>
        </w:tc>
        <w:tc>
          <w:tcPr>
            <w:tcW w:w="1300" w:type="dxa"/>
            <w:tcBorders>
              <w:top w:val="nil"/>
              <w:left w:val="nil"/>
              <w:bottom w:val="nil"/>
              <w:right w:val="nil"/>
            </w:tcBorders>
            <w:tcMar>
              <w:top w:w="15" w:type="dxa"/>
              <w:left w:w="113" w:type="dxa"/>
              <w:bottom w:w="0" w:type="dxa"/>
              <w:right w:w="15" w:type="dxa"/>
            </w:tcMar>
            <w:vAlign w:val="center"/>
            <w:hideMark/>
          </w:tcPr>
          <w:p w14:paraId="151E5803" w14:textId="77777777" w:rsidR="00F17A85" w:rsidRPr="00492306" w:rsidRDefault="00F17A85" w:rsidP="00F17A85">
            <w:pPr>
              <w:spacing w:after="0" w:line="240" w:lineRule="auto"/>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DMN ~ FPN</w:t>
            </w:r>
          </w:p>
        </w:tc>
        <w:tc>
          <w:tcPr>
            <w:tcW w:w="1200" w:type="dxa"/>
            <w:tcBorders>
              <w:top w:val="nil"/>
              <w:left w:val="nil"/>
              <w:bottom w:val="nil"/>
              <w:right w:val="nil"/>
            </w:tcBorders>
            <w:tcMar>
              <w:top w:w="15" w:type="dxa"/>
              <w:left w:w="15" w:type="dxa"/>
              <w:bottom w:w="0" w:type="dxa"/>
              <w:right w:w="15" w:type="dxa"/>
            </w:tcMar>
            <w:vAlign w:val="center"/>
            <w:hideMark/>
          </w:tcPr>
          <w:p w14:paraId="48232648"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0,43</w:t>
            </w:r>
          </w:p>
        </w:tc>
        <w:tc>
          <w:tcPr>
            <w:tcW w:w="1200" w:type="dxa"/>
            <w:tcBorders>
              <w:top w:val="nil"/>
              <w:left w:val="nil"/>
              <w:bottom w:val="nil"/>
              <w:right w:val="nil"/>
            </w:tcBorders>
            <w:tcMar>
              <w:top w:w="15" w:type="dxa"/>
              <w:left w:w="15" w:type="dxa"/>
              <w:bottom w:w="0" w:type="dxa"/>
              <w:right w:w="15" w:type="dxa"/>
            </w:tcMar>
            <w:vAlign w:val="center"/>
            <w:hideMark/>
          </w:tcPr>
          <w:p w14:paraId="07808508"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-14,77</w:t>
            </w:r>
          </w:p>
        </w:tc>
        <w:tc>
          <w:tcPr>
            <w:tcW w:w="1200" w:type="dxa"/>
            <w:tcBorders>
              <w:top w:val="nil"/>
              <w:left w:val="nil"/>
              <w:bottom w:val="nil"/>
              <w:right w:val="nil"/>
            </w:tcBorders>
            <w:tcMar>
              <w:top w:w="15" w:type="dxa"/>
              <w:left w:w="15" w:type="dxa"/>
              <w:bottom w:w="0" w:type="dxa"/>
              <w:right w:w="15" w:type="dxa"/>
            </w:tcMar>
            <w:vAlign w:val="center"/>
            <w:hideMark/>
          </w:tcPr>
          <w:p w14:paraId="687C3475"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2,34</w:t>
            </w:r>
          </w:p>
        </w:tc>
        <w:tc>
          <w:tcPr>
            <w:tcW w:w="1200" w:type="dxa"/>
            <w:tcBorders>
              <w:top w:val="nil"/>
              <w:left w:val="nil"/>
              <w:bottom w:val="nil"/>
              <w:right w:val="nil"/>
            </w:tcBorders>
            <w:tcMar>
              <w:top w:w="15" w:type="dxa"/>
              <w:left w:w="15" w:type="dxa"/>
              <w:bottom w:w="0" w:type="dxa"/>
              <w:right w:w="15" w:type="dxa"/>
            </w:tcMar>
            <w:vAlign w:val="center"/>
            <w:hideMark/>
          </w:tcPr>
          <w:p w14:paraId="7FF56150" w14:textId="77777777" w:rsidR="00F17A85" w:rsidRPr="00492306" w:rsidRDefault="00F17A85" w:rsidP="00F17A85">
            <w:pPr>
              <w:spacing w:after="0" w:line="240" w:lineRule="auto"/>
              <w:jc w:val="center"/>
              <w:rPr>
                <w:rFonts w:ascii="Arial" w:eastAsia="Times New Roman" w:hAnsi="Arial" w:cs="Arial"/>
                <w:sz w:val="36"/>
                <w:szCs w:val="36"/>
                <w:highlight w:val="green"/>
              </w:rPr>
            </w:pPr>
            <w:r w:rsidRPr="00492306">
              <w:rPr>
                <w:rFonts w:ascii="Arial Nova Light" w:eastAsia="Calibri" w:hAnsi="Arial Nova Light" w:cs="Times New Roman"/>
                <w:color w:val="000000"/>
                <w:kern w:val="24"/>
                <w:sz w:val="16"/>
                <w:szCs w:val="16"/>
                <w:highlight w:val="green"/>
              </w:rPr>
              <w:t>-5,98</w:t>
            </w:r>
          </w:p>
        </w:tc>
      </w:tr>
      <w:tr w:rsidR="00F17A85" w:rsidRPr="00492306" w14:paraId="300DC92B" w14:textId="77777777" w:rsidTr="00F17A85">
        <w:trPr>
          <w:trHeight w:val="283"/>
          <w:jc w:val="center"/>
        </w:trPr>
        <w:tc>
          <w:tcPr>
            <w:tcW w:w="0" w:type="auto"/>
            <w:vMerge/>
            <w:tcBorders>
              <w:top w:val="nil"/>
              <w:left w:val="nil"/>
              <w:bottom w:val="nil"/>
              <w:right w:val="nil"/>
            </w:tcBorders>
            <w:vAlign w:val="center"/>
            <w:hideMark/>
          </w:tcPr>
          <w:p w14:paraId="2904A8C2" w14:textId="77777777" w:rsidR="00F17A85" w:rsidRPr="00492306" w:rsidRDefault="00F17A85" w:rsidP="00F17A85">
            <w:pPr>
              <w:spacing w:after="0" w:line="240" w:lineRule="auto"/>
              <w:rPr>
                <w:rFonts w:ascii="Arial" w:eastAsia="Times New Roman" w:hAnsi="Arial" w:cs="Arial"/>
                <w:sz w:val="36"/>
                <w:szCs w:val="36"/>
                <w:highlight w:val="green"/>
              </w:rPr>
            </w:pPr>
          </w:p>
        </w:tc>
        <w:tc>
          <w:tcPr>
            <w:tcW w:w="1300" w:type="dxa"/>
            <w:tcBorders>
              <w:top w:val="nil"/>
              <w:left w:val="nil"/>
              <w:bottom w:val="nil"/>
              <w:right w:val="nil"/>
            </w:tcBorders>
            <w:tcMar>
              <w:top w:w="15" w:type="dxa"/>
              <w:left w:w="113" w:type="dxa"/>
              <w:bottom w:w="0" w:type="dxa"/>
              <w:right w:w="15" w:type="dxa"/>
            </w:tcMar>
            <w:vAlign w:val="center"/>
            <w:hideMark/>
          </w:tcPr>
          <w:p w14:paraId="32CAE40F" w14:textId="77777777" w:rsidR="00F17A85" w:rsidRPr="00492306" w:rsidRDefault="00F17A85" w:rsidP="00F17A85">
            <w:pPr>
              <w:spacing w:after="0" w:line="240" w:lineRule="auto"/>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 xml:space="preserve">SN SMN ~ RT </w:t>
            </w:r>
          </w:p>
        </w:tc>
        <w:tc>
          <w:tcPr>
            <w:tcW w:w="1200" w:type="dxa"/>
            <w:tcBorders>
              <w:top w:val="nil"/>
              <w:left w:val="nil"/>
              <w:bottom w:val="nil"/>
              <w:right w:val="nil"/>
            </w:tcBorders>
            <w:tcMar>
              <w:top w:w="15" w:type="dxa"/>
              <w:left w:w="15" w:type="dxa"/>
              <w:bottom w:w="0" w:type="dxa"/>
              <w:right w:w="15" w:type="dxa"/>
            </w:tcMar>
            <w:vAlign w:val="center"/>
            <w:hideMark/>
          </w:tcPr>
          <w:p w14:paraId="2C9BD52A" w14:textId="53F180FB" w:rsidR="00F17A85" w:rsidRPr="00492306" w:rsidRDefault="000464A2"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w:t>
            </w:r>
            <w:r w:rsidR="00F17A85" w:rsidRPr="00492306">
              <w:rPr>
                <w:rFonts w:ascii="Arial Nova Light" w:eastAsia="Times New Roman" w:hAnsi="Arial Nova Light" w:cs="Arial"/>
                <w:color w:val="000000"/>
                <w:kern w:val="24"/>
                <w:sz w:val="16"/>
                <w:szCs w:val="16"/>
                <w:highlight w:val="green"/>
              </w:rPr>
              <w:t>0,3</w:t>
            </w:r>
            <w:r w:rsidRPr="00492306">
              <w:rPr>
                <w:rFonts w:ascii="Arial Nova Light" w:eastAsia="Times New Roman" w:hAnsi="Arial Nova Light" w:cs="Arial"/>
                <w:color w:val="000000"/>
                <w:kern w:val="24"/>
                <w:sz w:val="16"/>
                <w:szCs w:val="16"/>
                <w:highlight w:val="green"/>
              </w:rPr>
              <w:t>1</w:t>
            </w:r>
          </w:p>
        </w:tc>
        <w:tc>
          <w:tcPr>
            <w:tcW w:w="1200" w:type="dxa"/>
            <w:tcBorders>
              <w:top w:val="nil"/>
              <w:left w:val="nil"/>
              <w:bottom w:val="nil"/>
              <w:right w:val="nil"/>
            </w:tcBorders>
            <w:tcMar>
              <w:top w:w="15" w:type="dxa"/>
              <w:left w:w="15" w:type="dxa"/>
              <w:bottom w:w="0" w:type="dxa"/>
              <w:right w:w="15" w:type="dxa"/>
            </w:tcMar>
            <w:vAlign w:val="center"/>
            <w:hideMark/>
          </w:tcPr>
          <w:p w14:paraId="714D6B32"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19,17</w:t>
            </w:r>
          </w:p>
        </w:tc>
        <w:tc>
          <w:tcPr>
            <w:tcW w:w="1200" w:type="dxa"/>
            <w:tcBorders>
              <w:top w:val="nil"/>
              <w:left w:val="nil"/>
              <w:bottom w:val="nil"/>
              <w:right w:val="nil"/>
            </w:tcBorders>
            <w:tcMar>
              <w:top w:w="15" w:type="dxa"/>
              <w:left w:w="15" w:type="dxa"/>
              <w:bottom w:w="0" w:type="dxa"/>
              <w:right w:w="15" w:type="dxa"/>
            </w:tcMar>
            <w:vAlign w:val="center"/>
            <w:hideMark/>
          </w:tcPr>
          <w:p w14:paraId="42164D2F"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5,16</w:t>
            </w:r>
          </w:p>
        </w:tc>
        <w:tc>
          <w:tcPr>
            <w:tcW w:w="1200" w:type="dxa"/>
            <w:tcBorders>
              <w:top w:val="nil"/>
              <w:left w:val="nil"/>
              <w:bottom w:val="nil"/>
              <w:right w:val="nil"/>
            </w:tcBorders>
            <w:tcMar>
              <w:top w:w="15" w:type="dxa"/>
              <w:left w:w="15" w:type="dxa"/>
              <w:bottom w:w="0" w:type="dxa"/>
              <w:right w:w="15" w:type="dxa"/>
            </w:tcMar>
            <w:vAlign w:val="center"/>
            <w:hideMark/>
          </w:tcPr>
          <w:p w14:paraId="6C9BCCD4" w14:textId="77777777" w:rsidR="00F17A85" w:rsidRPr="00492306" w:rsidRDefault="00F17A85" w:rsidP="00F17A85">
            <w:pPr>
              <w:spacing w:after="0" w:line="240" w:lineRule="auto"/>
              <w:jc w:val="center"/>
              <w:rPr>
                <w:rFonts w:ascii="Arial" w:eastAsia="Times New Roman" w:hAnsi="Arial" w:cs="Arial"/>
                <w:sz w:val="36"/>
                <w:szCs w:val="36"/>
                <w:highlight w:val="green"/>
              </w:rPr>
            </w:pPr>
            <w:r w:rsidRPr="00492306">
              <w:rPr>
                <w:rFonts w:ascii="Arial Nova Light" w:eastAsia="Calibri" w:hAnsi="Arial Nova Light" w:cs="Times New Roman"/>
                <w:color w:val="000000"/>
                <w:kern w:val="24"/>
                <w:sz w:val="16"/>
                <w:szCs w:val="16"/>
                <w:highlight w:val="green"/>
              </w:rPr>
              <w:t>5,16</w:t>
            </w:r>
          </w:p>
        </w:tc>
      </w:tr>
      <w:tr w:rsidR="00F17A85" w:rsidRPr="00492306" w14:paraId="7F159AFD" w14:textId="77777777" w:rsidTr="00F17A85">
        <w:trPr>
          <w:trHeight w:val="283"/>
          <w:jc w:val="center"/>
        </w:trPr>
        <w:tc>
          <w:tcPr>
            <w:tcW w:w="0" w:type="auto"/>
            <w:vMerge/>
            <w:tcBorders>
              <w:top w:val="nil"/>
              <w:left w:val="nil"/>
              <w:bottom w:val="nil"/>
              <w:right w:val="nil"/>
            </w:tcBorders>
            <w:vAlign w:val="center"/>
            <w:hideMark/>
          </w:tcPr>
          <w:p w14:paraId="1BEB3CAE" w14:textId="77777777" w:rsidR="00F17A85" w:rsidRPr="00492306" w:rsidRDefault="00F17A85" w:rsidP="00F17A85">
            <w:pPr>
              <w:spacing w:after="0" w:line="240" w:lineRule="auto"/>
              <w:rPr>
                <w:rFonts w:ascii="Arial" w:eastAsia="Times New Roman" w:hAnsi="Arial" w:cs="Arial"/>
                <w:sz w:val="36"/>
                <w:szCs w:val="36"/>
                <w:highlight w:val="green"/>
              </w:rPr>
            </w:pPr>
          </w:p>
        </w:tc>
        <w:tc>
          <w:tcPr>
            <w:tcW w:w="1300" w:type="dxa"/>
            <w:tcBorders>
              <w:top w:val="nil"/>
              <w:left w:val="nil"/>
              <w:bottom w:val="nil"/>
              <w:right w:val="nil"/>
            </w:tcBorders>
            <w:tcMar>
              <w:top w:w="15" w:type="dxa"/>
              <w:left w:w="113" w:type="dxa"/>
              <w:bottom w:w="0" w:type="dxa"/>
              <w:right w:w="15" w:type="dxa"/>
            </w:tcMar>
            <w:vAlign w:val="center"/>
            <w:hideMark/>
          </w:tcPr>
          <w:p w14:paraId="2A83B2AF" w14:textId="77777777" w:rsidR="00F17A85" w:rsidRPr="00492306" w:rsidRDefault="00F17A85" w:rsidP="00F17A85">
            <w:pPr>
              <w:spacing w:after="0" w:line="240" w:lineRule="auto"/>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SN SMN  ~FPN</w:t>
            </w:r>
          </w:p>
        </w:tc>
        <w:tc>
          <w:tcPr>
            <w:tcW w:w="1200" w:type="dxa"/>
            <w:tcBorders>
              <w:top w:val="nil"/>
              <w:left w:val="nil"/>
              <w:bottom w:val="nil"/>
              <w:right w:val="nil"/>
            </w:tcBorders>
            <w:tcMar>
              <w:top w:w="15" w:type="dxa"/>
              <w:left w:w="15" w:type="dxa"/>
              <w:bottom w:w="0" w:type="dxa"/>
              <w:right w:w="15" w:type="dxa"/>
            </w:tcMar>
            <w:vAlign w:val="center"/>
            <w:hideMark/>
          </w:tcPr>
          <w:p w14:paraId="196AA464" w14:textId="218CCA1D" w:rsidR="00F17A85" w:rsidRPr="00492306" w:rsidRDefault="000464A2"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-0</w:t>
            </w:r>
            <w:r w:rsidR="00F17A85" w:rsidRPr="00492306">
              <w:rPr>
                <w:rFonts w:ascii="Arial Nova Light" w:eastAsia="Times New Roman" w:hAnsi="Arial Nova Light" w:cs="Arial"/>
                <w:color w:val="000000"/>
                <w:kern w:val="24"/>
                <w:sz w:val="16"/>
                <w:szCs w:val="16"/>
                <w:highlight w:val="green"/>
              </w:rPr>
              <w:t>,</w:t>
            </w:r>
            <w:r w:rsidRPr="00492306">
              <w:rPr>
                <w:rFonts w:ascii="Arial Nova Light" w:eastAsia="Times New Roman" w:hAnsi="Arial Nova Light" w:cs="Arial"/>
                <w:color w:val="000000"/>
                <w:kern w:val="24"/>
                <w:sz w:val="16"/>
                <w:szCs w:val="16"/>
                <w:highlight w:val="green"/>
              </w:rPr>
              <w:t>39</w:t>
            </w:r>
          </w:p>
        </w:tc>
        <w:tc>
          <w:tcPr>
            <w:tcW w:w="1200" w:type="dxa"/>
            <w:tcBorders>
              <w:top w:val="nil"/>
              <w:left w:val="nil"/>
              <w:bottom w:val="nil"/>
              <w:right w:val="nil"/>
            </w:tcBorders>
            <w:tcMar>
              <w:top w:w="15" w:type="dxa"/>
              <w:left w:w="15" w:type="dxa"/>
              <w:bottom w:w="0" w:type="dxa"/>
              <w:right w:w="15" w:type="dxa"/>
            </w:tcMar>
            <w:vAlign w:val="center"/>
            <w:hideMark/>
          </w:tcPr>
          <w:p w14:paraId="2B314860"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-3,42</w:t>
            </w:r>
          </w:p>
        </w:tc>
        <w:tc>
          <w:tcPr>
            <w:tcW w:w="1200" w:type="dxa"/>
            <w:tcBorders>
              <w:top w:val="nil"/>
              <w:left w:val="nil"/>
              <w:bottom w:val="nil"/>
              <w:right w:val="nil"/>
            </w:tcBorders>
            <w:tcMar>
              <w:top w:w="15" w:type="dxa"/>
              <w:left w:w="15" w:type="dxa"/>
              <w:bottom w:w="0" w:type="dxa"/>
              <w:right w:w="15" w:type="dxa"/>
            </w:tcMar>
            <w:vAlign w:val="center"/>
            <w:hideMark/>
          </w:tcPr>
          <w:p w14:paraId="1CB25F9F"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-1,44</w:t>
            </w:r>
          </w:p>
        </w:tc>
        <w:tc>
          <w:tcPr>
            <w:tcW w:w="1200" w:type="dxa"/>
            <w:tcBorders>
              <w:top w:val="nil"/>
              <w:left w:val="nil"/>
              <w:bottom w:val="nil"/>
              <w:right w:val="nil"/>
            </w:tcBorders>
            <w:tcMar>
              <w:top w:w="15" w:type="dxa"/>
              <w:left w:w="15" w:type="dxa"/>
              <w:bottom w:w="0" w:type="dxa"/>
              <w:right w:w="15" w:type="dxa"/>
            </w:tcMar>
            <w:vAlign w:val="center"/>
            <w:hideMark/>
          </w:tcPr>
          <w:p w14:paraId="020B1AF3" w14:textId="77777777" w:rsidR="00F17A85" w:rsidRPr="00492306" w:rsidRDefault="00F17A85" w:rsidP="00F17A85">
            <w:pPr>
              <w:spacing w:after="0" w:line="240" w:lineRule="auto"/>
              <w:jc w:val="center"/>
              <w:rPr>
                <w:rFonts w:ascii="Arial" w:eastAsia="Times New Roman" w:hAnsi="Arial" w:cs="Arial"/>
                <w:sz w:val="36"/>
                <w:szCs w:val="36"/>
                <w:highlight w:val="green"/>
              </w:rPr>
            </w:pPr>
            <w:r w:rsidRPr="00492306">
              <w:rPr>
                <w:rFonts w:ascii="Arial Nova Light" w:eastAsia="Calibri" w:hAnsi="Arial Nova Light" w:cs="Times New Roman"/>
                <w:color w:val="000000"/>
                <w:kern w:val="24"/>
                <w:sz w:val="16"/>
                <w:szCs w:val="16"/>
                <w:highlight w:val="green"/>
              </w:rPr>
              <w:t>-1,06</w:t>
            </w:r>
          </w:p>
        </w:tc>
      </w:tr>
      <w:tr w:rsidR="00F17A85" w:rsidRPr="00492306" w14:paraId="546A3041" w14:textId="77777777" w:rsidTr="00F17A85">
        <w:trPr>
          <w:trHeight w:val="170"/>
          <w:jc w:val="center"/>
        </w:trPr>
        <w:tc>
          <w:tcPr>
            <w:tcW w:w="1000" w:type="dxa"/>
            <w:tcBorders>
              <w:top w:val="nil"/>
              <w:left w:val="nil"/>
              <w:bottom w:val="nil"/>
              <w:right w:val="nil"/>
            </w:tcBorders>
            <w:tcMar>
              <w:top w:w="15" w:type="dxa"/>
              <w:left w:w="15" w:type="dxa"/>
              <w:bottom w:w="0" w:type="dxa"/>
              <w:right w:w="15" w:type="dxa"/>
            </w:tcMar>
            <w:vAlign w:val="center"/>
            <w:hideMark/>
          </w:tcPr>
          <w:p w14:paraId="7AE7DD63" w14:textId="77777777" w:rsidR="00F17A85" w:rsidRPr="00492306" w:rsidRDefault="00F17A85" w:rsidP="00F17A85">
            <w:pPr>
              <w:spacing w:after="0" w:line="240" w:lineRule="auto"/>
              <w:rPr>
                <w:rFonts w:ascii="Arial" w:eastAsia="Times New Roman" w:hAnsi="Arial" w:cs="Arial"/>
                <w:sz w:val="36"/>
                <w:szCs w:val="36"/>
                <w:highlight w:val="green"/>
              </w:rPr>
            </w:pPr>
          </w:p>
        </w:tc>
        <w:tc>
          <w:tcPr>
            <w:tcW w:w="1300" w:type="dxa"/>
            <w:tcBorders>
              <w:top w:val="nil"/>
              <w:left w:val="nil"/>
              <w:bottom w:val="nil"/>
              <w:right w:val="nil"/>
            </w:tcBorders>
            <w:tcMar>
              <w:top w:w="15" w:type="dxa"/>
              <w:left w:w="113" w:type="dxa"/>
              <w:bottom w:w="0" w:type="dxa"/>
              <w:right w:w="15" w:type="dxa"/>
            </w:tcMar>
            <w:vAlign w:val="center"/>
            <w:hideMark/>
          </w:tcPr>
          <w:p w14:paraId="2C250B17" w14:textId="77777777" w:rsidR="00F17A85" w:rsidRPr="00492306" w:rsidRDefault="00F17A85" w:rsidP="00F17A85">
            <w:pPr>
              <w:spacing w:after="0" w:line="240" w:lineRule="auto"/>
              <w:rPr>
                <w:rFonts w:ascii="Times New Roman" w:eastAsia="Times New Roman" w:hAnsi="Times New Roman" w:cs="Times New Roman"/>
                <w:sz w:val="20"/>
                <w:szCs w:val="20"/>
                <w:highlight w:val="green"/>
              </w:rPr>
            </w:pPr>
          </w:p>
        </w:tc>
        <w:tc>
          <w:tcPr>
            <w:tcW w:w="1200" w:type="dxa"/>
            <w:tcBorders>
              <w:top w:val="nil"/>
              <w:left w:val="nil"/>
              <w:bottom w:val="nil"/>
              <w:right w:val="nil"/>
            </w:tcBorders>
            <w:tcMar>
              <w:top w:w="15" w:type="dxa"/>
              <w:left w:w="15" w:type="dxa"/>
              <w:bottom w:w="0" w:type="dxa"/>
              <w:right w:w="15" w:type="dxa"/>
            </w:tcMar>
            <w:vAlign w:val="center"/>
            <w:hideMark/>
          </w:tcPr>
          <w:p w14:paraId="24272907" w14:textId="77777777" w:rsidR="00F17A85" w:rsidRPr="00492306" w:rsidRDefault="00F17A85" w:rsidP="00F17A85">
            <w:pPr>
              <w:spacing w:after="0" w:line="240" w:lineRule="auto"/>
              <w:rPr>
                <w:rFonts w:ascii="Times New Roman" w:eastAsia="Times New Roman" w:hAnsi="Times New Roman" w:cs="Times New Roman"/>
                <w:sz w:val="20"/>
                <w:szCs w:val="20"/>
                <w:highlight w:val="green"/>
              </w:rPr>
            </w:pPr>
          </w:p>
        </w:tc>
        <w:tc>
          <w:tcPr>
            <w:tcW w:w="1200" w:type="dxa"/>
            <w:tcBorders>
              <w:top w:val="nil"/>
              <w:left w:val="nil"/>
              <w:bottom w:val="nil"/>
              <w:right w:val="nil"/>
            </w:tcBorders>
            <w:tcMar>
              <w:top w:w="15" w:type="dxa"/>
              <w:left w:w="15" w:type="dxa"/>
              <w:bottom w:w="0" w:type="dxa"/>
              <w:right w:w="15" w:type="dxa"/>
            </w:tcMar>
            <w:vAlign w:val="center"/>
            <w:hideMark/>
          </w:tcPr>
          <w:p w14:paraId="0D5DC9D0" w14:textId="77777777" w:rsidR="00F17A85" w:rsidRPr="00492306" w:rsidRDefault="00F17A85" w:rsidP="00F17A85">
            <w:pPr>
              <w:spacing w:after="0" w:line="240" w:lineRule="auto"/>
              <w:rPr>
                <w:rFonts w:ascii="Times New Roman" w:eastAsia="Times New Roman" w:hAnsi="Times New Roman" w:cs="Times New Roman"/>
                <w:sz w:val="20"/>
                <w:szCs w:val="20"/>
                <w:highlight w:val="green"/>
              </w:rPr>
            </w:pPr>
          </w:p>
        </w:tc>
        <w:tc>
          <w:tcPr>
            <w:tcW w:w="1200" w:type="dxa"/>
            <w:tcBorders>
              <w:top w:val="nil"/>
              <w:left w:val="nil"/>
              <w:bottom w:val="nil"/>
              <w:right w:val="nil"/>
            </w:tcBorders>
            <w:tcMar>
              <w:top w:w="15" w:type="dxa"/>
              <w:left w:w="15" w:type="dxa"/>
              <w:bottom w:w="0" w:type="dxa"/>
              <w:right w:w="15" w:type="dxa"/>
            </w:tcMar>
            <w:vAlign w:val="center"/>
            <w:hideMark/>
          </w:tcPr>
          <w:p w14:paraId="6213E2FD" w14:textId="77777777" w:rsidR="00F17A85" w:rsidRPr="00492306" w:rsidRDefault="00F17A85" w:rsidP="00F17A85">
            <w:pPr>
              <w:spacing w:after="0" w:line="240" w:lineRule="auto"/>
              <w:rPr>
                <w:rFonts w:ascii="Times New Roman" w:eastAsia="Times New Roman" w:hAnsi="Times New Roman" w:cs="Times New Roman"/>
                <w:sz w:val="20"/>
                <w:szCs w:val="20"/>
                <w:highlight w:val="green"/>
              </w:rPr>
            </w:pPr>
          </w:p>
        </w:tc>
        <w:tc>
          <w:tcPr>
            <w:tcW w:w="1200" w:type="dxa"/>
            <w:tcBorders>
              <w:top w:val="nil"/>
              <w:left w:val="nil"/>
              <w:bottom w:val="nil"/>
              <w:right w:val="nil"/>
            </w:tcBorders>
            <w:tcMar>
              <w:top w:w="15" w:type="dxa"/>
              <w:left w:w="15" w:type="dxa"/>
              <w:bottom w:w="0" w:type="dxa"/>
              <w:right w:w="15" w:type="dxa"/>
            </w:tcMar>
            <w:vAlign w:val="center"/>
            <w:hideMark/>
          </w:tcPr>
          <w:p w14:paraId="2FF7E71E" w14:textId="77777777" w:rsidR="00F17A85" w:rsidRPr="00492306" w:rsidRDefault="00F17A85" w:rsidP="00F17A85">
            <w:pPr>
              <w:spacing w:after="0" w:line="240" w:lineRule="auto"/>
              <w:rPr>
                <w:rFonts w:ascii="Times New Roman" w:eastAsia="Times New Roman" w:hAnsi="Times New Roman" w:cs="Times New Roman"/>
                <w:sz w:val="20"/>
                <w:szCs w:val="20"/>
                <w:highlight w:val="green"/>
              </w:rPr>
            </w:pPr>
          </w:p>
        </w:tc>
      </w:tr>
      <w:tr w:rsidR="00F17A85" w:rsidRPr="00492306" w14:paraId="79236EE6" w14:textId="77777777" w:rsidTr="00F17A85">
        <w:trPr>
          <w:trHeight w:val="283"/>
          <w:jc w:val="center"/>
        </w:trPr>
        <w:tc>
          <w:tcPr>
            <w:tcW w:w="1000" w:type="dxa"/>
            <w:vMerge w:val="restart"/>
            <w:tcBorders>
              <w:top w:val="nil"/>
              <w:left w:val="nil"/>
              <w:bottom w:val="nil"/>
              <w:right w:val="nil"/>
            </w:tcBorders>
            <w:tcMar>
              <w:top w:w="15" w:type="dxa"/>
              <w:left w:w="15" w:type="dxa"/>
              <w:bottom w:w="0" w:type="dxa"/>
              <w:right w:w="15" w:type="dxa"/>
            </w:tcMar>
            <w:vAlign w:val="center"/>
            <w:hideMark/>
          </w:tcPr>
          <w:p w14:paraId="08CA1CF6"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AIM 2</w:t>
            </w:r>
          </w:p>
        </w:tc>
        <w:tc>
          <w:tcPr>
            <w:tcW w:w="1300" w:type="dxa"/>
            <w:tcBorders>
              <w:top w:val="nil"/>
              <w:left w:val="nil"/>
              <w:bottom w:val="nil"/>
              <w:right w:val="nil"/>
            </w:tcBorders>
            <w:tcMar>
              <w:top w:w="15" w:type="dxa"/>
              <w:left w:w="113" w:type="dxa"/>
              <w:bottom w:w="0" w:type="dxa"/>
              <w:right w:w="15" w:type="dxa"/>
            </w:tcMar>
            <w:vAlign w:val="center"/>
            <w:hideMark/>
          </w:tcPr>
          <w:p w14:paraId="4CC5B9B2" w14:textId="77777777" w:rsidR="00F17A85" w:rsidRPr="00492306" w:rsidRDefault="00F17A85" w:rsidP="00F17A85">
            <w:pPr>
              <w:spacing w:after="0" w:line="240" w:lineRule="auto"/>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 xml:space="preserve">SN SMN ~ RT </w:t>
            </w:r>
          </w:p>
        </w:tc>
        <w:tc>
          <w:tcPr>
            <w:tcW w:w="1200" w:type="dxa"/>
            <w:tcBorders>
              <w:top w:val="nil"/>
              <w:left w:val="nil"/>
              <w:bottom w:val="nil"/>
              <w:right w:val="nil"/>
            </w:tcBorders>
            <w:tcMar>
              <w:top w:w="15" w:type="dxa"/>
              <w:left w:w="15" w:type="dxa"/>
              <w:bottom w:w="0" w:type="dxa"/>
              <w:right w:w="15" w:type="dxa"/>
            </w:tcMar>
            <w:vAlign w:val="center"/>
            <w:hideMark/>
          </w:tcPr>
          <w:p w14:paraId="5871C192"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0,46</w:t>
            </w:r>
          </w:p>
        </w:tc>
        <w:tc>
          <w:tcPr>
            <w:tcW w:w="1200" w:type="dxa"/>
            <w:tcBorders>
              <w:top w:val="nil"/>
              <w:left w:val="nil"/>
              <w:bottom w:val="nil"/>
              <w:right w:val="nil"/>
            </w:tcBorders>
            <w:tcMar>
              <w:top w:w="15" w:type="dxa"/>
              <w:left w:w="15" w:type="dxa"/>
              <w:bottom w:w="0" w:type="dxa"/>
              <w:right w:w="15" w:type="dxa"/>
            </w:tcMar>
            <w:vAlign w:val="center"/>
            <w:hideMark/>
          </w:tcPr>
          <w:p w14:paraId="1F1BEB10"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-27,91</w:t>
            </w:r>
          </w:p>
        </w:tc>
        <w:tc>
          <w:tcPr>
            <w:tcW w:w="1200" w:type="dxa"/>
            <w:tcBorders>
              <w:top w:val="nil"/>
              <w:left w:val="nil"/>
              <w:bottom w:val="nil"/>
              <w:right w:val="nil"/>
            </w:tcBorders>
            <w:tcMar>
              <w:top w:w="15" w:type="dxa"/>
              <w:left w:w="15" w:type="dxa"/>
              <w:bottom w:w="0" w:type="dxa"/>
              <w:right w:w="15" w:type="dxa"/>
            </w:tcMar>
            <w:vAlign w:val="center"/>
            <w:hideMark/>
          </w:tcPr>
          <w:p w14:paraId="0D15834E" w14:textId="77777777" w:rsidR="00F17A85" w:rsidRPr="00492306" w:rsidRDefault="00F17A85" w:rsidP="00F17A85">
            <w:pPr>
              <w:spacing w:after="0" w:line="240" w:lineRule="auto"/>
              <w:jc w:val="center"/>
              <w:rPr>
                <w:rFonts w:ascii="Arial" w:eastAsia="Times New Roman" w:hAnsi="Arial" w:cs="Arial"/>
                <w:sz w:val="36"/>
                <w:szCs w:val="36"/>
                <w:highlight w:val="green"/>
              </w:rPr>
            </w:pPr>
            <w:r w:rsidRPr="00492306">
              <w:rPr>
                <w:rFonts w:ascii="Arial Nova Light" w:eastAsia="Calibri" w:hAnsi="Arial Nova Light" w:cs="Times New Roman"/>
                <w:color w:val="000000" w:themeColor="text1"/>
                <w:kern w:val="24"/>
                <w:sz w:val="16"/>
                <w:szCs w:val="16"/>
                <w:highlight w:val="green"/>
              </w:rPr>
              <w:t>2,22</w:t>
            </w:r>
          </w:p>
        </w:tc>
        <w:tc>
          <w:tcPr>
            <w:tcW w:w="1200" w:type="dxa"/>
            <w:tcBorders>
              <w:top w:val="nil"/>
              <w:left w:val="nil"/>
              <w:bottom w:val="nil"/>
              <w:right w:val="nil"/>
            </w:tcBorders>
            <w:tcMar>
              <w:top w:w="15" w:type="dxa"/>
              <w:left w:w="15" w:type="dxa"/>
              <w:bottom w:w="0" w:type="dxa"/>
              <w:right w:w="15" w:type="dxa"/>
            </w:tcMar>
            <w:vAlign w:val="center"/>
            <w:hideMark/>
          </w:tcPr>
          <w:p w14:paraId="0D5B0D8C"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-2,51</w:t>
            </w:r>
          </w:p>
        </w:tc>
      </w:tr>
      <w:tr w:rsidR="00F17A85" w:rsidRPr="00492306" w14:paraId="0D50AD9B" w14:textId="77777777" w:rsidTr="00F17A85">
        <w:trPr>
          <w:trHeight w:val="283"/>
          <w:jc w:val="center"/>
        </w:trPr>
        <w:tc>
          <w:tcPr>
            <w:tcW w:w="0" w:type="auto"/>
            <w:vMerge/>
            <w:tcBorders>
              <w:top w:val="nil"/>
              <w:left w:val="nil"/>
              <w:bottom w:val="nil"/>
              <w:right w:val="nil"/>
            </w:tcBorders>
            <w:vAlign w:val="center"/>
            <w:hideMark/>
          </w:tcPr>
          <w:p w14:paraId="5F6272DA" w14:textId="77777777" w:rsidR="00F17A85" w:rsidRPr="00492306" w:rsidRDefault="00F17A85" w:rsidP="00F17A85">
            <w:pPr>
              <w:spacing w:after="0" w:line="240" w:lineRule="auto"/>
              <w:rPr>
                <w:rFonts w:ascii="Arial" w:eastAsia="Times New Roman" w:hAnsi="Arial" w:cs="Arial"/>
                <w:sz w:val="36"/>
                <w:szCs w:val="36"/>
                <w:highlight w:val="green"/>
              </w:rPr>
            </w:pPr>
          </w:p>
        </w:tc>
        <w:tc>
          <w:tcPr>
            <w:tcW w:w="1300" w:type="dxa"/>
            <w:tcBorders>
              <w:top w:val="nil"/>
              <w:left w:val="nil"/>
              <w:bottom w:val="nil"/>
              <w:right w:val="nil"/>
            </w:tcBorders>
            <w:tcMar>
              <w:top w:w="15" w:type="dxa"/>
              <w:left w:w="113" w:type="dxa"/>
              <w:bottom w:w="0" w:type="dxa"/>
              <w:right w:w="15" w:type="dxa"/>
            </w:tcMar>
            <w:vAlign w:val="center"/>
            <w:hideMark/>
          </w:tcPr>
          <w:p w14:paraId="5EDCF46D" w14:textId="77777777" w:rsidR="00F17A85" w:rsidRPr="00492306" w:rsidRDefault="00F17A85" w:rsidP="00F17A85">
            <w:pPr>
              <w:spacing w:after="0" w:line="240" w:lineRule="auto"/>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 xml:space="preserve">RT~ FPN  </w:t>
            </w:r>
          </w:p>
        </w:tc>
        <w:tc>
          <w:tcPr>
            <w:tcW w:w="1200" w:type="dxa"/>
            <w:tcBorders>
              <w:top w:val="nil"/>
              <w:left w:val="nil"/>
              <w:bottom w:val="nil"/>
              <w:right w:val="nil"/>
            </w:tcBorders>
            <w:tcMar>
              <w:top w:w="15" w:type="dxa"/>
              <w:left w:w="15" w:type="dxa"/>
              <w:bottom w:w="0" w:type="dxa"/>
              <w:right w:w="15" w:type="dxa"/>
            </w:tcMar>
            <w:vAlign w:val="center"/>
            <w:hideMark/>
          </w:tcPr>
          <w:p w14:paraId="5D99F4A1"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0,36</w:t>
            </w:r>
          </w:p>
        </w:tc>
        <w:tc>
          <w:tcPr>
            <w:tcW w:w="1200" w:type="dxa"/>
            <w:tcBorders>
              <w:top w:val="nil"/>
              <w:left w:val="nil"/>
              <w:bottom w:val="nil"/>
              <w:right w:val="nil"/>
            </w:tcBorders>
            <w:tcMar>
              <w:top w:w="15" w:type="dxa"/>
              <w:left w:w="15" w:type="dxa"/>
              <w:bottom w:w="0" w:type="dxa"/>
              <w:right w:w="15" w:type="dxa"/>
            </w:tcMar>
            <w:vAlign w:val="center"/>
            <w:hideMark/>
          </w:tcPr>
          <w:p w14:paraId="764AA811"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-62,24</w:t>
            </w:r>
          </w:p>
        </w:tc>
        <w:tc>
          <w:tcPr>
            <w:tcW w:w="1200" w:type="dxa"/>
            <w:tcBorders>
              <w:top w:val="nil"/>
              <w:left w:val="nil"/>
              <w:bottom w:val="nil"/>
              <w:right w:val="nil"/>
            </w:tcBorders>
            <w:tcMar>
              <w:top w:w="15" w:type="dxa"/>
              <w:left w:w="15" w:type="dxa"/>
              <w:bottom w:w="0" w:type="dxa"/>
              <w:right w:w="15" w:type="dxa"/>
            </w:tcMar>
            <w:vAlign w:val="center"/>
            <w:hideMark/>
          </w:tcPr>
          <w:p w14:paraId="291E7D60" w14:textId="77777777" w:rsidR="00F17A85" w:rsidRPr="00492306" w:rsidRDefault="00F17A85" w:rsidP="00F17A85">
            <w:pPr>
              <w:spacing w:after="0" w:line="240" w:lineRule="auto"/>
              <w:jc w:val="center"/>
              <w:rPr>
                <w:rFonts w:ascii="Arial" w:eastAsia="Times New Roman" w:hAnsi="Arial" w:cs="Arial"/>
                <w:sz w:val="36"/>
                <w:szCs w:val="36"/>
                <w:highlight w:val="green"/>
              </w:rPr>
            </w:pPr>
            <w:r w:rsidRPr="00492306">
              <w:rPr>
                <w:rFonts w:ascii="Arial Nova Light" w:eastAsia="Calibri" w:hAnsi="Arial Nova Light" w:cs="Times New Roman"/>
                <w:color w:val="000000" w:themeColor="text1"/>
                <w:kern w:val="24"/>
                <w:sz w:val="16"/>
                <w:szCs w:val="16"/>
                <w:highlight w:val="green"/>
              </w:rPr>
              <w:t>-1,28</w:t>
            </w:r>
          </w:p>
        </w:tc>
        <w:tc>
          <w:tcPr>
            <w:tcW w:w="1200" w:type="dxa"/>
            <w:tcBorders>
              <w:top w:val="nil"/>
              <w:left w:val="nil"/>
              <w:bottom w:val="nil"/>
              <w:right w:val="nil"/>
            </w:tcBorders>
            <w:tcMar>
              <w:top w:w="15" w:type="dxa"/>
              <w:left w:w="15" w:type="dxa"/>
              <w:bottom w:w="0" w:type="dxa"/>
              <w:right w:w="15" w:type="dxa"/>
            </w:tcMar>
            <w:vAlign w:val="center"/>
            <w:hideMark/>
          </w:tcPr>
          <w:p w14:paraId="11BCA69E"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-2,80</w:t>
            </w:r>
          </w:p>
        </w:tc>
      </w:tr>
      <w:tr w:rsidR="00F17A85" w:rsidRPr="00F17A85" w14:paraId="2B7B2A17" w14:textId="77777777" w:rsidTr="00F17A85">
        <w:trPr>
          <w:trHeight w:val="283"/>
          <w:jc w:val="center"/>
        </w:trPr>
        <w:tc>
          <w:tcPr>
            <w:tcW w:w="0" w:type="auto"/>
            <w:vMerge/>
            <w:tcBorders>
              <w:top w:val="nil"/>
              <w:left w:val="nil"/>
              <w:bottom w:val="nil"/>
              <w:right w:val="nil"/>
            </w:tcBorders>
            <w:vAlign w:val="center"/>
            <w:hideMark/>
          </w:tcPr>
          <w:p w14:paraId="6B20BB3E" w14:textId="77777777" w:rsidR="00F17A85" w:rsidRPr="00492306" w:rsidRDefault="00F17A85" w:rsidP="00F17A85">
            <w:pPr>
              <w:spacing w:after="0" w:line="240" w:lineRule="auto"/>
              <w:rPr>
                <w:rFonts w:ascii="Arial" w:eastAsia="Times New Roman" w:hAnsi="Arial" w:cs="Arial"/>
                <w:sz w:val="36"/>
                <w:szCs w:val="36"/>
                <w:highlight w:val="green"/>
              </w:rPr>
            </w:pPr>
          </w:p>
        </w:tc>
        <w:tc>
          <w:tcPr>
            <w:tcW w:w="1300" w:type="dxa"/>
            <w:tcBorders>
              <w:top w:val="nil"/>
              <w:left w:val="nil"/>
              <w:bottom w:val="nil"/>
              <w:right w:val="nil"/>
            </w:tcBorders>
            <w:tcMar>
              <w:top w:w="15" w:type="dxa"/>
              <w:left w:w="113" w:type="dxa"/>
              <w:bottom w:w="0" w:type="dxa"/>
              <w:right w:w="15" w:type="dxa"/>
            </w:tcMar>
            <w:vAlign w:val="center"/>
            <w:hideMark/>
          </w:tcPr>
          <w:p w14:paraId="61BC329B" w14:textId="77777777" w:rsidR="00F17A85" w:rsidRPr="00492306" w:rsidRDefault="00F17A85" w:rsidP="00F17A85">
            <w:pPr>
              <w:spacing w:after="0" w:line="240" w:lineRule="auto"/>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SN SMN ~ FPN</w:t>
            </w:r>
          </w:p>
        </w:tc>
        <w:tc>
          <w:tcPr>
            <w:tcW w:w="1200" w:type="dxa"/>
            <w:tcBorders>
              <w:top w:val="nil"/>
              <w:left w:val="nil"/>
              <w:bottom w:val="nil"/>
              <w:right w:val="nil"/>
            </w:tcBorders>
            <w:tcMar>
              <w:top w:w="15" w:type="dxa"/>
              <w:left w:w="15" w:type="dxa"/>
              <w:bottom w:w="0" w:type="dxa"/>
              <w:right w:w="15" w:type="dxa"/>
            </w:tcMar>
            <w:vAlign w:val="center"/>
            <w:hideMark/>
          </w:tcPr>
          <w:p w14:paraId="0BEE5288"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0,49</w:t>
            </w:r>
          </w:p>
        </w:tc>
        <w:tc>
          <w:tcPr>
            <w:tcW w:w="1200" w:type="dxa"/>
            <w:tcBorders>
              <w:top w:val="nil"/>
              <w:left w:val="nil"/>
              <w:bottom w:val="nil"/>
              <w:right w:val="nil"/>
            </w:tcBorders>
            <w:tcMar>
              <w:top w:w="15" w:type="dxa"/>
              <w:left w:w="15" w:type="dxa"/>
              <w:bottom w:w="0" w:type="dxa"/>
              <w:right w:w="15" w:type="dxa"/>
            </w:tcMar>
            <w:vAlign w:val="center"/>
            <w:hideMark/>
          </w:tcPr>
          <w:p w14:paraId="50E0E64D" w14:textId="77777777" w:rsidR="00F17A85" w:rsidRPr="00492306" w:rsidRDefault="00F17A85" w:rsidP="00F17A85">
            <w:pPr>
              <w:spacing w:after="0" w:line="240" w:lineRule="auto"/>
              <w:jc w:val="center"/>
              <w:textAlignment w:val="bottom"/>
              <w:rPr>
                <w:rFonts w:ascii="Arial" w:eastAsia="Times New Roman" w:hAnsi="Arial" w:cs="Arial"/>
                <w:sz w:val="36"/>
                <w:szCs w:val="36"/>
                <w:highlight w:val="green"/>
              </w:rPr>
            </w:pPr>
            <w:r w:rsidRPr="00492306">
              <w:rPr>
                <w:rFonts w:ascii="Arial Nova Light" w:eastAsia="Times New Roman" w:hAnsi="Arial Nova Light" w:cs="Arial"/>
                <w:color w:val="000000"/>
                <w:kern w:val="24"/>
                <w:sz w:val="16"/>
                <w:szCs w:val="16"/>
                <w:highlight w:val="green"/>
              </w:rPr>
              <w:t>-68,66</w:t>
            </w:r>
          </w:p>
        </w:tc>
        <w:tc>
          <w:tcPr>
            <w:tcW w:w="1200" w:type="dxa"/>
            <w:tcBorders>
              <w:top w:val="nil"/>
              <w:left w:val="nil"/>
              <w:bottom w:val="nil"/>
              <w:right w:val="nil"/>
            </w:tcBorders>
            <w:tcMar>
              <w:top w:w="15" w:type="dxa"/>
              <w:left w:w="15" w:type="dxa"/>
              <w:bottom w:w="0" w:type="dxa"/>
              <w:right w:w="15" w:type="dxa"/>
            </w:tcMar>
            <w:vAlign w:val="center"/>
            <w:hideMark/>
          </w:tcPr>
          <w:p w14:paraId="5EEFE8F8" w14:textId="77777777" w:rsidR="00F17A85" w:rsidRPr="00492306" w:rsidRDefault="00F17A85" w:rsidP="00F17A85">
            <w:pPr>
              <w:spacing w:after="0" w:line="240" w:lineRule="auto"/>
              <w:jc w:val="center"/>
              <w:rPr>
                <w:rFonts w:ascii="Arial" w:eastAsia="Times New Roman" w:hAnsi="Arial" w:cs="Arial"/>
                <w:sz w:val="36"/>
                <w:szCs w:val="36"/>
                <w:highlight w:val="green"/>
              </w:rPr>
            </w:pPr>
            <w:r w:rsidRPr="00492306">
              <w:rPr>
                <w:rFonts w:ascii="Arial Nova Light" w:eastAsia="Calibri" w:hAnsi="Arial Nova Light" w:cs="Times New Roman"/>
                <w:color w:val="000000" w:themeColor="text1"/>
                <w:kern w:val="24"/>
                <w:sz w:val="16"/>
                <w:szCs w:val="16"/>
                <w:highlight w:val="green"/>
              </w:rPr>
              <w:t>2,70</w:t>
            </w:r>
          </w:p>
        </w:tc>
        <w:tc>
          <w:tcPr>
            <w:tcW w:w="1200" w:type="dxa"/>
            <w:tcBorders>
              <w:top w:val="nil"/>
              <w:left w:val="nil"/>
              <w:bottom w:val="nil"/>
              <w:right w:val="nil"/>
            </w:tcBorders>
            <w:tcMar>
              <w:top w:w="15" w:type="dxa"/>
              <w:left w:w="15" w:type="dxa"/>
              <w:bottom w:w="0" w:type="dxa"/>
              <w:right w:w="15" w:type="dxa"/>
            </w:tcMar>
            <w:vAlign w:val="center"/>
            <w:hideMark/>
          </w:tcPr>
          <w:p w14:paraId="34C9597F" w14:textId="77777777" w:rsidR="00F17A85" w:rsidRPr="00F17A85" w:rsidRDefault="00F17A85" w:rsidP="00F17A85">
            <w:pPr>
              <w:spacing w:after="0" w:line="240" w:lineRule="auto"/>
              <w:jc w:val="center"/>
              <w:textAlignment w:val="bottom"/>
              <w:rPr>
                <w:rFonts w:ascii="Arial" w:eastAsia="Times New Roman" w:hAnsi="Arial" w:cs="Arial"/>
                <w:sz w:val="36"/>
                <w:szCs w:val="36"/>
              </w:rPr>
            </w:pPr>
            <w:r w:rsidRPr="00492306">
              <w:rPr>
                <w:rFonts w:ascii="Arial Nova Light" w:eastAsia="Times New Roman" w:hAnsi="Arial Nova Light" w:cs="Arial"/>
                <w:color w:val="000000"/>
                <w:kern w:val="24"/>
                <w:sz w:val="16"/>
                <w:szCs w:val="16"/>
                <w:highlight w:val="green"/>
              </w:rPr>
              <w:t>16,61</w:t>
            </w:r>
          </w:p>
        </w:tc>
      </w:tr>
    </w:tbl>
    <w:p w14:paraId="3017B9F4" w14:textId="77777777" w:rsidR="00F17A85" w:rsidRDefault="00F17A85" w:rsidP="00085423">
      <w:pPr>
        <w:rPr>
          <w:rFonts w:ascii="Arial" w:hAnsi="Arial" w:cs="Arial"/>
          <w:bCs/>
        </w:rPr>
      </w:pPr>
    </w:p>
    <w:p w14:paraId="523B922C" w14:textId="1D0F29B9" w:rsidR="00396DDB" w:rsidRDefault="00F17A85" w:rsidP="009874B4">
      <w:pPr>
        <w:jc w:val="both"/>
        <w:rPr>
          <w:rFonts w:ascii="Arial Nova Light" w:hAnsi="Arial Nova Light" w:cs="Arial"/>
          <w:sz w:val="20"/>
          <w:szCs w:val="20"/>
        </w:rPr>
      </w:pPr>
      <w:r w:rsidRPr="00441100">
        <w:rPr>
          <w:rFonts w:ascii="Arial Nova" w:eastAsia="Calibri" w:hAnsi="Arial Nova" w:cs="Times New Roman"/>
          <w:b/>
          <w:bCs/>
          <w:sz w:val="20"/>
          <w:szCs w:val="20"/>
          <w:highlight w:val="green"/>
        </w:rPr>
        <w:t>Table S</w:t>
      </w:r>
      <w:r w:rsidR="00F311A4">
        <w:rPr>
          <w:rFonts w:ascii="Arial Nova" w:eastAsia="Calibri" w:hAnsi="Arial Nova" w:cs="Times New Roman"/>
          <w:b/>
          <w:bCs/>
          <w:sz w:val="20"/>
          <w:szCs w:val="20"/>
          <w:highlight w:val="green"/>
        </w:rPr>
        <w:t>8</w:t>
      </w:r>
      <w:r w:rsidRPr="00441100">
        <w:rPr>
          <w:rFonts w:ascii="Arial Nova" w:hAnsi="Arial Nova" w:cs="Arial"/>
          <w:b/>
          <w:bCs/>
          <w:sz w:val="20"/>
          <w:szCs w:val="20"/>
          <w:highlight w:val="green"/>
        </w:rPr>
        <w:t>.</w:t>
      </w:r>
      <w:r w:rsidRPr="00441100">
        <w:rPr>
          <w:rFonts w:ascii="Arial Nova Light" w:hAnsi="Arial Nova Light" w:cs="Arial"/>
          <w:sz w:val="20"/>
          <w:szCs w:val="20"/>
          <w:highlight w:val="green"/>
        </w:rPr>
        <w:t xml:space="preserve"> Results </w:t>
      </w:r>
      <w:r w:rsidRPr="000D5755">
        <w:rPr>
          <w:rFonts w:ascii="Arial Nova Light" w:hAnsi="Arial Nova Light" w:cs="Arial"/>
          <w:sz w:val="20"/>
          <w:szCs w:val="20"/>
          <w:highlight w:val="green"/>
        </w:rPr>
        <w:t xml:space="preserve">of </w:t>
      </w:r>
      <w:r w:rsidR="00B31E68" w:rsidRPr="000D5755">
        <w:rPr>
          <w:rFonts w:ascii="Arial Nova Light" w:hAnsi="Arial Nova Light" w:cs="Arial"/>
          <w:sz w:val="20"/>
          <w:szCs w:val="20"/>
          <w:highlight w:val="green"/>
        </w:rPr>
        <w:t xml:space="preserve">the </w:t>
      </w:r>
      <w:r w:rsidRPr="000D5755">
        <w:rPr>
          <w:rFonts w:ascii="Arial Nova Light" w:hAnsi="Arial Nova Light" w:cs="Arial"/>
          <w:sz w:val="20"/>
          <w:szCs w:val="20"/>
          <w:highlight w:val="green"/>
        </w:rPr>
        <w:t>sensitivity analysis</w:t>
      </w:r>
      <w:bookmarkStart w:id="25" w:name="_Hlk146802441"/>
      <w:r w:rsidRPr="000D5755">
        <w:rPr>
          <w:rFonts w:ascii="Arial Nova Light" w:hAnsi="Arial Nova Light" w:cs="Arial"/>
          <w:sz w:val="20"/>
          <w:szCs w:val="20"/>
          <w:highlight w:val="green"/>
        </w:rPr>
        <w:t xml:space="preserve">. </w:t>
      </w:r>
      <w:r w:rsidR="00B31E68" w:rsidRPr="000D5755">
        <w:rPr>
          <w:rFonts w:ascii="Arial Nova Light" w:hAnsi="Arial Nova Light" w:cs="Arial"/>
          <w:sz w:val="20"/>
          <w:szCs w:val="20"/>
          <w:highlight w:val="green"/>
        </w:rPr>
        <w:t>R</w:t>
      </w:r>
      <w:r w:rsidR="009874B4" w:rsidRPr="000D5755">
        <w:rPr>
          <w:rFonts w:ascii="Arial Nova Light" w:hAnsi="Arial Nova Light" w:cs="Arial"/>
          <w:sz w:val="20"/>
          <w:szCs w:val="20"/>
          <w:highlight w:val="green"/>
        </w:rPr>
        <w:t>esults from different</w:t>
      </w:r>
      <w:r w:rsidRPr="000D5755">
        <w:rPr>
          <w:rFonts w:ascii="Arial Nova Light" w:hAnsi="Arial Nova Light" w:cs="Arial"/>
          <w:sz w:val="20"/>
          <w:szCs w:val="20"/>
          <w:highlight w:val="green"/>
        </w:rPr>
        <w:t xml:space="preserve"> prior distributions</w:t>
      </w:r>
      <w:r w:rsidR="00B31E68" w:rsidRPr="000D5755">
        <w:rPr>
          <w:rFonts w:ascii="Arial Nova Light" w:hAnsi="Arial Nova Light" w:cs="Arial"/>
          <w:sz w:val="20"/>
          <w:szCs w:val="20"/>
          <w:highlight w:val="green"/>
        </w:rPr>
        <w:t xml:space="preserve"> yielded small percentage deviation (i.e., &lt;50% bias)</w:t>
      </w:r>
      <w:r w:rsidRPr="000D5755">
        <w:rPr>
          <w:rFonts w:ascii="Arial Nova Light" w:hAnsi="Arial Nova Light" w:cs="Arial"/>
          <w:sz w:val="20"/>
          <w:szCs w:val="20"/>
          <w:highlight w:val="green"/>
        </w:rPr>
        <w:t xml:space="preserve"> </w:t>
      </w:r>
      <w:r w:rsidR="000464A2">
        <w:rPr>
          <w:rFonts w:ascii="Arial Nova Light" w:hAnsi="Arial Nova Light" w:cs="Arial"/>
          <w:sz w:val="20"/>
          <w:szCs w:val="20"/>
          <w:highlight w:val="green"/>
        </w:rPr>
        <w:t>when</w:t>
      </w:r>
      <w:r w:rsidR="009874B4" w:rsidRPr="000D5755">
        <w:rPr>
          <w:rFonts w:ascii="Arial Nova Light" w:hAnsi="Arial Nova Light" w:cs="Arial"/>
          <w:sz w:val="20"/>
          <w:szCs w:val="20"/>
          <w:highlight w:val="green"/>
        </w:rPr>
        <w:t xml:space="preserve"> </w:t>
      </w:r>
      <w:r w:rsidR="00B31E68" w:rsidRPr="000D5755">
        <w:rPr>
          <w:rFonts w:ascii="Arial Nova Light" w:hAnsi="Arial Nova Light" w:cs="Arial"/>
          <w:sz w:val="20"/>
          <w:szCs w:val="20"/>
          <w:highlight w:val="green"/>
        </w:rPr>
        <w:t>different</w:t>
      </w:r>
      <w:r w:rsidR="009874B4" w:rsidRPr="000D5755">
        <w:rPr>
          <w:rFonts w:ascii="Arial Nova Light" w:hAnsi="Arial Nova Light" w:cs="Arial"/>
          <w:sz w:val="20"/>
          <w:szCs w:val="20"/>
          <w:highlight w:val="green"/>
        </w:rPr>
        <w:t xml:space="preserve"> prior s</w:t>
      </w:r>
      <w:r w:rsidR="000464A2">
        <w:rPr>
          <w:rFonts w:ascii="Arial Nova Light" w:hAnsi="Arial Nova Light" w:cs="Arial"/>
          <w:sz w:val="20"/>
          <w:szCs w:val="20"/>
          <w:highlight w:val="green"/>
        </w:rPr>
        <w:t>cenarios</w:t>
      </w:r>
      <w:r w:rsidR="009874B4" w:rsidRPr="000D5755">
        <w:rPr>
          <w:rFonts w:ascii="Arial Nova Light" w:hAnsi="Arial Nova Light" w:cs="Arial"/>
          <w:sz w:val="20"/>
          <w:szCs w:val="20"/>
          <w:highlight w:val="green"/>
        </w:rPr>
        <w:t xml:space="preserve"> (e.g., N (-5,5); N (0,100))</w:t>
      </w:r>
      <w:r w:rsidR="000464A2">
        <w:rPr>
          <w:rFonts w:ascii="Arial Nova Light" w:hAnsi="Arial Nova Light" w:cs="Arial"/>
          <w:sz w:val="20"/>
          <w:szCs w:val="20"/>
          <w:highlight w:val="green"/>
        </w:rPr>
        <w:t xml:space="preserve"> were examined</w:t>
      </w:r>
      <w:r w:rsidR="009874B4" w:rsidRPr="000D5755">
        <w:rPr>
          <w:rFonts w:ascii="Arial Nova Light" w:hAnsi="Arial Nova Light" w:cs="Arial"/>
          <w:sz w:val="20"/>
          <w:szCs w:val="20"/>
          <w:highlight w:val="green"/>
        </w:rPr>
        <w:t xml:space="preserve"> in relation to our diffuse prior distribution (i.e.,  N (0,10).</w:t>
      </w:r>
      <w:r w:rsidR="00B31E68" w:rsidRPr="000D5755">
        <w:rPr>
          <w:rFonts w:ascii="Arial Nova Light" w:hAnsi="Arial Nova Light" w:cs="Arial"/>
          <w:sz w:val="20"/>
          <w:szCs w:val="20"/>
          <w:highlight w:val="green"/>
        </w:rPr>
        <w:t xml:space="preserve"> </w:t>
      </w:r>
      <w:r w:rsidR="000464A2">
        <w:rPr>
          <w:rFonts w:ascii="Arial Nova Light" w:hAnsi="Arial Nova Light" w:cs="Arial"/>
          <w:sz w:val="20"/>
          <w:szCs w:val="20"/>
          <w:highlight w:val="green"/>
        </w:rPr>
        <w:t>S</w:t>
      </w:r>
      <w:r w:rsidR="00B31E68" w:rsidRPr="000D5755">
        <w:rPr>
          <w:rFonts w:ascii="Arial Nova Light" w:hAnsi="Arial Nova Light" w:cs="Arial"/>
          <w:sz w:val="20"/>
          <w:szCs w:val="20"/>
          <w:highlight w:val="green"/>
        </w:rPr>
        <w:t>mall bias indicate low influence of both informative and more diffuse priors on the obtained results.</w:t>
      </w:r>
      <w:r w:rsidR="000D5755" w:rsidRPr="000D5755">
        <w:rPr>
          <w:rFonts w:ascii="Arial Nova Light" w:hAnsi="Arial Nova Light" w:cs="Arial"/>
          <w:sz w:val="20"/>
          <w:szCs w:val="20"/>
          <w:highlight w:val="green"/>
        </w:rPr>
        <w:t xml:space="preserve"> As expected</w:t>
      </w:r>
      <w:r w:rsidR="00B31E68" w:rsidRPr="000D5755">
        <w:rPr>
          <w:rFonts w:ascii="Arial Nova Light" w:hAnsi="Arial Nova Light" w:cs="Arial"/>
          <w:sz w:val="20"/>
          <w:szCs w:val="20"/>
          <w:highlight w:val="green"/>
        </w:rPr>
        <w:t>,</w:t>
      </w:r>
      <w:r w:rsidR="00396DDB" w:rsidRPr="000D5755">
        <w:rPr>
          <w:rFonts w:ascii="Arial Nova Light" w:hAnsi="Arial Nova Light" w:cs="Arial"/>
          <w:sz w:val="20"/>
          <w:szCs w:val="20"/>
          <w:highlight w:val="green"/>
        </w:rPr>
        <w:t xml:space="preserve"> improper prior distribution</w:t>
      </w:r>
      <w:r w:rsidR="000D5755" w:rsidRPr="000D5755">
        <w:rPr>
          <w:rFonts w:ascii="Arial Nova Light" w:hAnsi="Arial Nova Light" w:cs="Arial"/>
          <w:sz w:val="20"/>
          <w:szCs w:val="20"/>
          <w:highlight w:val="green"/>
        </w:rPr>
        <w:t>s</w:t>
      </w:r>
      <w:r w:rsidR="00396DDB" w:rsidRPr="000D5755">
        <w:rPr>
          <w:rFonts w:ascii="Arial Nova Light" w:hAnsi="Arial Nova Light" w:cs="Arial"/>
          <w:sz w:val="20"/>
          <w:szCs w:val="20"/>
          <w:highlight w:val="green"/>
        </w:rPr>
        <w:t xml:space="preserve"> (e.g., N(-10, 0)</w:t>
      </w:r>
      <w:r w:rsidR="000464A2">
        <w:rPr>
          <w:rFonts w:ascii="Arial Nova Light" w:hAnsi="Arial Nova Light" w:cs="Arial"/>
          <w:sz w:val="20"/>
          <w:szCs w:val="20"/>
          <w:highlight w:val="green"/>
        </w:rPr>
        <w:t xml:space="preserve"> in w</w:t>
      </w:r>
      <w:r w:rsidR="000D5755" w:rsidRPr="000D5755">
        <w:rPr>
          <w:rFonts w:ascii="Arial Nova Light" w:hAnsi="Arial Nova Light" w:cs="Arial"/>
          <w:sz w:val="20"/>
          <w:szCs w:val="20"/>
          <w:highlight w:val="green"/>
        </w:rPr>
        <w:t>hic</w:t>
      </w:r>
      <w:r w:rsidR="000464A2">
        <w:rPr>
          <w:rFonts w:ascii="Arial Nova Light" w:hAnsi="Arial Nova Light" w:cs="Arial"/>
          <w:sz w:val="20"/>
          <w:szCs w:val="20"/>
          <w:highlight w:val="green"/>
        </w:rPr>
        <w:t>h</w:t>
      </w:r>
      <w:r w:rsidR="000D5755" w:rsidRPr="000D5755">
        <w:rPr>
          <w:rFonts w:ascii="Arial Nova Light" w:hAnsi="Arial Nova Light" w:cs="Arial"/>
          <w:sz w:val="20"/>
          <w:szCs w:val="20"/>
          <w:highlight w:val="green"/>
        </w:rPr>
        <w:t xml:space="preserve"> a</w:t>
      </w:r>
      <w:r w:rsidR="00396DDB" w:rsidRPr="000D5755">
        <w:rPr>
          <w:rFonts w:ascii="Arial Nova Light" w:hAnsi="Arial Nova Light" w:cs="Arial"/>
          <w:sz w:val="20"/>
          <w:szCs w:val="20"/>
          <w:highlight w:val="green"/>
        </w:rPr>
        <w:t xml:space="preserve">ll the beta regressions </w:t>
      </w:r>
      <w:r w:rsidR="000D5755" w:rsidRPr="000D5755">
        <w:rPr>
          <w:rFonts w:ascii="Arial Nova Light" w:hAnsi="Arial Nova Light" w:cs="Arial"/>
          <w:sz w:val="20"/>
          <w:szCs w:val="20"/>
          <w:highlight w:val="green"/>
        </w:rPr>
        <w:t>have</w:t>
      </w:r>
      <w:r w:rsidR="00396DDB" w:rsidRPr="000D5755">
        <w:rPr>
          <w:rFonts w:ascii="Arial Nova Light" w:hAnsi="Arial Nova Light" w:cs="Arial"/>
          <w:sz w:val="20"/>
          <w:szCs w:val="20"/>
          <w:highlight w:val="green"/>
        </w:rPr>
        <w:t xml:space="preserve"> negative</w:t>
      </w:r>
      <w:r w:rsidR="000D5755" w:rsidRPr="000D5755">
        <w:rPr>
          <w:rFonts w:ascii="Arial Nova Light" w:hAnsi="Arial Nova Light" w:cs="Arial"/>
          <w:sz w:val="20"/>
          <w:szCs w:val="20"/>
          <w:highlight w:val="green"/>
        </w:rPr>
        <w:t xml:space="preserve"> values</w:t>
      </w:r>
      <w:r w:rsidR="00396DDB" w:rsidRPr="000D5755">
        <w:rPr>
          <w:rFonts w:ascii="Arial Nova Light" w:hAnsi="Arial Nova Light" w:cs="Arial"/>
          <w:sz w:val="20"/>
          <w:szCs w:val="20"/>
          <w:highlight w:val="green"/>
        </w:rPr>
        <w:t xml:space="preserve">) yielded inadmissible solutions (i.e., &gt;50% bias) in some of the estimations. Together, the sensitivity analysis confirmed </w:t>
      </w:r>
      <w:r w:rsidR="000D5755" w:rsidRPr="000D5755">
        <w:rPr>
          <w:rFonts w:ascii="Arial Nova Light" w:hAnsi="Arial Nova Light" w:cs="Arial"/>
          <w:sz w:val="20"/>
          <w:szCs w:val="20"/>
          <w:highlight w:val="green"/>
        </w:rPr>
        <w:t>a low impact of the priors on the results.</w:t>
      </w:r>
      <w:r w:rsidR="000D5755">
        <w:rPr>
          <w:rFonts w:ascii="Arial Nova Light" w:hAnsi="Arial Nova Light" w:cs="Arial"/>
          <w:sz w:val="20"/>
          <w:szCs w:val="20"/>
        </w:rPr>
        <w:t xml:space="preserve"> </w:t>
      </w:r>
    </w:p>
    <w:bookmarkEnd w:id="25"/>
    <w:p w14:paraId="1C12E53E" w14:textId="77777777" w:rsidR="00F17A85" w:rsidRDefault="00F17A85" w:rsidP="00085423">
      <w:pPr>
        <w:rPr>
          <w:rFonts w:ascii="Arial" w:hAnsi="Arial" w:cs="Arial"/>
          <w:bCs/>
        </w:rPr>
      </w:pPr>
    </w:p>
    <w:p w14:paraId="0F685BE2" w14:textId="77777777" w:rsidR="00F17A85" w:rsidRDefault="00F17A85" w:rsidP="00085423">
      <w:pPr>
        <w:rPr>
          <w:rFonts w:ascii="Arial" w:hAnsi="Arial" w:cs="Arial"/>
          <w:bCs/>
        </w:rPr>
      </w:pPr>
    </w:p>
    <w:p w14:paraId="6BE07463" w14:textId="77777777" w:rsidR="00F17A85" w:rsidRDefault="00F17A85" w:rsidP="00085423">
      <w:pPr>
        <w:rPr>
          <w:rFonts w:ascii="Arial" w:hAnsi="Arial" w:cs="Arial"/>
          <w:bCs/>
        </w:rPr>
      </w:pPr>
    </w:p>
    <w:p w14:paraId="07523DB9" w14:textId="77777777" w:rsidR="00F17A85" w:rsidRDefault="00F17A85" w:rsidP="00085423">
      <w:pPr>
        <w:rPr>
          <w:rFonts w:ascii="Arial" w:hAnsi="Arial" w:cs="Arial"/>
          <w:bCs/>
        </w:rPr>
      </w:pPr>
    </w:p>
    <w:p w14:paraId="70AA6111" w14:textId="77777777" w:rsidR="00F17A85" w:rsidRDefault="00F17A85" w:rsidP="00085423">
      <w:pPr>
        <w:rPr>
          <w:rFonts w:ascii="Arial" w:hAnsi="Arial" w:cs="Arial"/>
          <w:bCs/>
        </w:rPr>
      </w:pPr>
    </w:p>
    <w:p w14:paraId="58D04F51" w14:textId="77777777" w:rsidR="00F17A85" w:rsidRDefault="00F17A85" w:rsidP="00085423">
      <w:pPr>
        <w:rPr>
          <w:rFonts w:ascii="Arial" w:hAnsi="Arial" w:cs="Arial"/>
          <w:bCs/>
        </w:rPr>
      </w:pPr>
    </w:p>
    <w:p w14:paraId="2265B22D" w14:textId="77777777" w:rsidR="00F17A85" w:rsidRDefault="00F17A85" w:rsidP="00085423">
      <w:pPr>
        <w:rPr>
          <w:rFonts w:ascii="Arial" w:hAnsi="Arial" w:cs="Arial"/>
          <w:bCs/>
        </w:rPr>
      </w:pPr>
    </w:p>
    <w:p w14:paraId="39A6CF6B" w14:textId="77777777" w:rsidR="00F17A85" w:rsidRDefault="00F17A85" w:rsidP="00085423">
      <w:pPr>
        <w:rPr>
          <w:rFonts w:ascii="Arial" w:hAnsi="Arial" w:cs="Arial"/>
          <w:bCs/>
        </w:rPr>
      </w:pPr>
    </w:p>
    <w:p w14:paraId="18B327AA" w14:textId="77777777" w:rsidR="00F17A85" w:rsidRDefault="00F17A85" w:rsidP="00085423">
      <w:pPr>
        <w:rPr>
          <w:rFonts w:ascii="Arial" w:hAnsi="Arial" w:cs="Arial"/>
          <w:bCs/>
        </w:rPr>
      </w:pPr>
    </w:p>
    <w:p w14:paraId="660DD0D6" w14:textId="77777777" w:rsidR="00F17A85" w:rsidRDefault="00F17A85" w:rsidP="00085423">
      <w:pPr>
        <w:rPr>
          <w:rFonts w:ascii="Arial" w:hAnsi="Arial" w:cs="Arial"/>
          <w:bCs/>
        </w:rPr>
      </w:pPr>
    </w:p>
    <w:p w14:paraId="29D5A842" w14:textId="77777777" w:rsidR="00F17A85" w:rsidRDefault="00F17A85" w:rsidP="00085423">
      <w:pPr>
        <w:rPr>
          <w:rFonts w:ascii="Arial" w:hAnsi="Arial" w:cs="Arial"/>
          <w:bCs/>
        </w:rPr>
      </w:pPr>
    </w:p>
    <w:p w14:paraId="3DCA712E" w14:textId="77777777" w:rsidR="00F17A85" w:rsidRDefault="00F17A85" w:rsidP="00085423">
      <w:pPr>
        <w:rPr>
          <w:rFonts w:ascii="Arial" w:hAnsi="Arial" w:cs="Arial"/>
          <w:bCs/>
        </w:rPr>
      </w:pPr>
    </w:p>
    <w:p w14:paraId="265223DF" w14:textId="77777777" w:rsidR="00F17A85" w:rsidRDefault="00F17A85" w:rsidP="00085423">
      <w:pPr>
        <w:rPr>
          <w:rFonts w:ascii="Arial" w:hAnsi="Arial" w:cs="Arial"/>
          <w:bCs/>
        </w:rPr>
      </w:pPr>
    </w:p>
    <w:p w14:paraId="02B00942" w14:textId="77777777" w:rsidR="00F17A85" w:rsidRDefault="00F17A85" w:rsidP="00085423">
      <w:pPr>
        <w:rPr>
          <w:rFonts w:ascii="Arial" w:hAnsi="Arial" w:cs="Arial"/>
          <w:bCs/>
        </w:rPr>
      </w:pPr>
    </w:p>
    <w:p w14:paraId="0ADAB3C5" w14:textId="77777777" w:rsidR="003A1D9C" w:rsidRDefault="003A1D9C" w:rsidP="00085423">
      <w:pPr>
        <w:rPr>
          <w:rFonts w:ascii="Arial" w:hAnsi="Arial" w:cs="Arial"/>
          <w:bCs/>
        </w:rPr>
      </w:pPr>
    </w:p>
    <w:tbl>
      <w:tblPr>
        <w:tblW w:w="7460" w:type="dxa"/>
        <w:jc w:val="center"/>
        <w:tblCellMar>
          <w:left w:w="0" w:type="dxa"/>
          <w:right w:w="0" w:type="dxa"/>
        </w:tblCellMar>
        <w:tblLook w:val="0600" w:firstRow="0" w:lastRow="0" w:firstColumn="0" w:lastColumn="0" w:noHBand="1" w:noVBand="1"/>
      </w:tblPr>
      <w:tblGrid>
        <w:gridCol w:w="959"/>
        <w:gridCol w:w="958"/>
        <w:gridCol w:w="958"/>
        <w:gridCol w:w="958"/>
        <w:gridCol w:w="957"/>
        <w:gridCol w:w="957"/>
        <w:gridCol w:w="856"/>
        <w:gridCol w:w="857"/>
      </w:tblGrid>
      <w:tr w:rsidR="00171B43" w:rsidRPr="00171B43" w14:paraId="38C4FFD2" w14:textId="77777777" w:rsidTr="00171B43">
        <w:trPr>
          <w:trHeight w:val="480"/>
          <w:jc w:val="center"/>
        </w:trPr>
        <w:tc>
          <w:tcPr>
            <w:tcW w:w="960" w:type="dxa"/>
            <w:tcBorders>
              <w:top w:val="nil"/>
              <w:left w:val="nil"/>
              <w:bottom w:val="nil"/>
              <w:right w:val="nil"/>
            </w:tcBorders>
            <w:tcMar>
              <w:top w:w="15" w:type="dxa"/>
              <w:left w:w="15" w:type="dxa"/>
              <w:bottom w:w="0" w:type="dxa"/>
              <w:right w:w="15" w:type="dxa"/>
            </w:tcMar>
            <w:vAlign w:val="center"/>
            <w:hideMark/>
          </w:tcPr>
          <w:p w14:paraId="616ADA52" w14:textId="77777777" w:rsidR="00171B43" w:rsidRPr="00171B43" w:rsidRDefault="00171B43" w:rsidP="00171B43">
            <w:pPr>
              <w:spacing w:after="0" w:line="240" w:lineRule="auto"/>
              <w:rPr>
                <w:rFonts w:ascii="Times New Roman" w:eastAsia="Times New Roman" w:hAnsi="Times New Roman" w:cs="Times New Roman"/>
                <w:sz w:val="24"/>
                <w:szCs w:val="24"/>
              </w:rPr>
            </w:pPr>
          </w:p>
        </w:tc>
        <w:tc>
          <w:tcPr>
            <w:tcW w:w="6500" w:type="dxa"/>
            <w:gridSpan w:val="7"/>
            <w:tcBorders>
              <w:top w:val="nil"/>
              <w:left w:val="nil"/>
              <w:bottom w:val="nil"/>
              <w:right w:val="nil"/>
            </w:tcBorders>
            <w:tcMar>
              <w:top w:w="15" w:type="dxa"/>
              <w:left w:w="15" w:type="dxa"/>
              <w:bottom w:w="0" w:type="dxa"/>
              <w:right w:w="15" w:type="dxa"/>
            </w:tcMar>
            <w:vAlign w:val="center"/>
            <w:hideMark/>
          </w:tcPr>
          <w:p w14:paraId="5B467360"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w:eastAsia="Times New Roman" w:hAnsi="Arial Nova" w:cs="Arial"/>
                <w:b/>
                <w:bCs/>
                <w:color w:val="000000"/>
                <w:kern w:val="24"/>
                <w:sz w:val="16"/>
                <w:szCs w:val="16"/>
              </w:rPr>
              <w:t xml:space="preserve"> DIRECT  EFFECTS  AIM1</w:t>
            </w:r>
          </w:p>
        </w:tc>
      </w:tr>
      <w:tr w:rsidR="00171B43" w:rsidRPr="00171B43" w14:paraId="44120477" w14:textId="77777777" w:rsidTr="00171B43">
        <w:trPr>
          <w:trHeight w:val="300"/>
          <w:jc w:val="center"/>
        </w:trPr>
        <w:tc>
          <w:tcPr>
            <w:tcW w:w="960" w:type="dxa"/>
            <w:tcBorders>
              <w:top w:val="nil"/>
              <w:left w:val="nil"/>
              <w:bottom w:val="nil"/>
              <w:right w:val="nil"/>
            </w:tcBorders>
            <w:tcMar>
              <w:top w:w="15" w:type="dxa"/>
              <w:left w:w="15" w:type="dxa"/>
              <w:bottom w:w="0" w:type="dxa"/>
              <w:right w:w="15" w:type="dxa"/>
            </w:tcMar>
            <w:vAlign w:val="center"/>
            <w:hideMark/>
          </w:tcPr>
          <w:p w14:paraId="7896DBE0"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shd w:val="clear" w:color="auto" w:fill="E7E6E6"/>
            <w:tcMar>
              <w:top w:w="15" w:type="dxa"/>
              <w:left w:w="15" w:type="dxa"/>
              <w:bottom w:w="0" w:type="dxa"/>
              <w:right w:w="15" w:type="dxa"/>
            </w:tcMar>
            <w:vAlign w:val="bottom"/>
            <w:hideMark/>
          </w:tcPr>
          <w:p w14:paraId="4E7E103E"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 xml:space="preserve"> CAPS </w:t>
            </w:r>
          </w:p>
        </w:tc>
        <w:tc>
          <w:tcPr>
            <w:tcW w:w="960" w:type="dxa"/>
            <w:tcBorders>
              <w:top w:val="nil"/>
              <w:left w:val="nil"/>
              <w:bottom w:val="nil"/>
              <w:right w:val="nil"/>
            </w:tcBorders>
            <w:shd w:val="clear" w:color="auto" w:fill="E7E6E6"/>
            <w:tcMar>
              <w:top w:w="15" w:type="dxa"/>
              <w:left w:w="15" w:type="dxa"/>
              <w:bottom w:w="0" w:type="dxa"/>
              <w:right w:w="15" w:type="dxa"/>
            </w:tcMar>
            <w:vAlign w:val="bottom"/>
            <w:hideMark/>
          </w:tcPr>
          <w:p w14:paraId="5541FBB4"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 xml:space="preserve"> CAPS </w:t>
            </w:r>
          </w:p>
        </w:tc>
        <w:tc>
          <w:tcPr>
            <w:tcW w:w="960" w:type="dxa"/>
            <w:vMerge w:val="restart"/>
            <w:tcBorders>
              <w:top w:val="nil"/>
              <w:left w:val="nil"/>
              <w:bottom w:val="nil"/>
              <w:right w:val="nil"/>
            </w:tcBorders>
            <w:shd w:val="clear" w:color="auto" w:fill="E7E6E6"/>
            <w:tcMar>
              <w:top w:w="15" w:type="dxa"/>
              <w:left w:w="15" w:type="dxa"/>
              <w:bottom w:w="0" w:type="dxa"/>
              <w:right w:w="15" w:type="dxa"/>
            </w:tcMar>
            <w:vAlign w:val="center"/>
            <w:hideMark/>
          </w:tcPr>
          <w:p w14:paraId="5F6218C8"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MEDIAN</w:t>
            </w:r>
          </w:p>
        </w:tc>
        <w:tc>
          <w:tcPr>
            <w:tcW w:w="960" w:type="dxa"/>
            <w:tcBorders>
              <w:top w:val="nil"/>
              <w:left w:val="nil"/>
              <w:bottom w:val="nil"/>
              <w:right w:val="nil"/>
            </w:tcBorders>
            <w:shd w:val="clear" w:color="auto" w:fill="E7E6E6"/>
            <w:tcMar>
              <w:top w:w="15" w:type="dxa"/>
              <w:left w:w="15" w:type="dxa"/>
              <w:bottom w:w="0" w:type="dxa"/>
              <w:right w:w="15" w:type="dxa"/>
            </w:tcMar>
            <w:vAlign w:val="bottom"/>
            <w:hideMark/>
          </w:tcPr>
          <w:p w14:paraId="515D9C2D"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CI</w:t>
            </w:r>
          </w:p>
        </w:tc>
        <w:tc>
          <w:tcPr>
            <w:tcW w:w="960" w:type="dxa"/>
            <w:tcBorders>
              <w:top w:val="nil"/>
              <w:left w:val="nil"/>
              <w:bottom w:val="nil"/>
              <w:right w:val="nil"/>
            </w:tcBorders>
            <w:shd w:val="clear" w:color="auto" w:fill="E7E6E6"/>
            <w:tcMar>
              <w:top w:w="15" w:type="dxa"/>
              <w:left w:w="15" w:type="dxa"/>
              <w:bottom w:w="0" w:type="dxa"/>
              <w:right w:w="15" w:type="dxa"/>
            </w:tcMar>
            <w:vAlign w:val="bottom"/>
            <w:hideMark/>
          </w:tcPr>
          <w:p w14:paraId="0F3D5D4A"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CI</w:t>
            </w:r>
          </w:p>
        </w:tc>
        <w:tc>
          <w:tcPr>
            <w:tcW w:w="860" w:type="dxa"/>
            <w:tcBorders>
              <w:top w:val="nil"/>
              <w:left w:val="nil"/>
              <w:bottom w:val="nil"/>
              <w:right w:val="nil"/>
            </w:tcBorders>
            <w:shd w:val="clear" w:color="auto" w:fill="E7E6E6"/>
            <w:tcMar>
              <w:top w:w="15" w:type="dxa"/>
              <w:left w:w="15" w:type="dxa"/>
              <w:bottom w:w="0" w:type="dxa"/>
              <w:right w:w="15" w:type="dxa"/>
            </w:tcMar>
            <w:vAlign w:val="bottom"/>
            <w:hideMark/>
          </w:tcPr>
          <w:p w14:paraId="4030ABC9"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 xml:space="preserve">PD </w:t>
            </w:r>
          </w:p>
        </w:tc>
        <w:tc>
          <w:tcPr>
            <w:tcW w:w="860" w:type="dxa"/>
            <w:tcBorders>
              <w:top w:val="nil"/>
              <w:left w:val="nil"/>
              <w:bottom w:val="nil"/>
              <w:right w:val="nil"/>
            </w:tcBorders>
            <w:shd w:val="clear" w:color="auto" w:fill="E7E6E6"/>
            <w:tcMar>
              <w:top w:w="15" w:type="dxa"/>
              <w:left w:w="15" w:type="dxa"/>
              <w:bottom w:w="0" w:type="dxa"/>
              <w:right w:w="15" w:type="dxa"/>
            </w:tcMar>
            <w:vAlign w:val="bottom"/>
            <w:hideMark/>
          </w:tcPr>
          <w:p w14:paraId="263B17EF"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 xml:space="preserve">IN </w:t>
            </w:r>
          </w:p>
        </w:tc>
      </w:tr>
      <w:tr w:rsidR="00171B43" w:rsidRPr="00171B43" w14:paraId="0AFE5D3B" w14:textId="77777777" w:rsidTr="00171B43">
        <w:trPr>
          <w:trHeight w:val="390"/>
          <w:jc w:val="center"/>
        </w:trPr>
        <w:tc>
          <w:tcPr>
            <w:tcW w:w="960" w:type="dxa"/>
            <w:tcBorders>
              <w:top w:val="nil"/>
              <w:left w:val="nil"/>
              <w:bottom w:val="nil"/>
              <w:right w:val="nil"/>
            </w:tcBorders>
            <w:tcMar>
              <w:top w:w="15" w:type="dxa"/>
              <w:left w:w="15" w:type="dxa"/>
              <w:bottom w:w="0" w:type="dxa"/>
              <w:right w:w="15" w:type="dxa"/>
            </w:tcMar>
            <w:vAlign w:val="center"/>
            <w:hideMark/>
          </w:tcPr>
          <w:p w14:paraId="02421E81"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w:eastAsia="Times New Roman" w:hAnsi="Arial Nova" w:cs="Arial"/>
                <w:b/>
                <w:bCs/>
                <w:color w:val="000000"/>
                <w:kern w:val="24"/>
                <w:sz w:val="14"/>
                <w:szCs w:val="14"/>
              </w:rPr>
              <w:t xml:space="preserve"> </w:t>
            </w:r>
          </w:p>
        </w:tc>
        <w:tc>
          <w:tcPr>
            <w:tcW w:w="960" w:type="dxa"/>
            <w:tcBorders>
              <w:top w:val="nil"/>
              <w:left w:val="nil"/>
              <w:bottom w:val="nil"/>
              <w:right w:val="nil"/>
            </w:tcBorders>
            <w:shd w:val="clear" w:color="auto" w:fill="E7E6E6"/>
            <w:tcMar>
              <w:top w:w="15" w:type="dxa"/>
              <w:left w:w="15" w:type="dxa"/>
              <w:bottom w:w="0" w:type="dxa"/>
              <w:right w:w="15" w:type="dxa"/>
            </w:tcMar>
            <w:hideMark/>
          </w:tcPr>
          <w:p w14:paraId="3D98E31A"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REST1 (X)</w:t>
            </w:r>
          </w:p>
        </w:tc>
        <w:tc>
          <w:tcPr>
            <w:tcW w:w="960" w:type="dxa"/>
            <w:tcBorders>
              <w:top w:val="nil"/>
              <w:left w:val="nil"/>
              <w:bottom w:val="nil"/>
              <w:right w:val="nil"/>
            </w:tcBorders>
            <w:shd w:val="clear" w:color="auto" w:fill="E7E6E6"/>
            <w:tcMar>
              <w:top w:w="15" w:type="dxa"/>
              <w:left w:w="15" w:type="dxa"/>
              <w:bottom w:w="0" w:type="dxa"/>
              <w:right w:w="15" w:type="dxa"/>
            </w:tcMar>
            <w:hideMark/>
          </w:tcPr>
          <w:p w14:paraId="2D4D24AE"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TASK (Y)</w:t>
            </w:r>
          </w:p>
        </w:tc>
        <w:tc>
          <w:tcPr>
            <w:tcW w:w="0" w:type="auto"/>
            <w:vMerge/>
            <w:tcBorders>
              <w:top w:val="nil"/>
              <w:left w:val="nil"/>
              <w:bottom w:val="nil"/>
              <w:right w:val="nil"/>
            </w:tcBorders>
            <w:vAlign w:val="center"/>
            <w:hideMark/>
          </w:tcPr>
          <w:p w14:paraId="0384F597"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shd w:val="clear" w:color="auto" w:fill="E7E6E6"/>
            <w:tcMar>
              <w:top w:w="15" w:type="dxa"/>
              <w:left w:w="15" w:type="dxa"/>
              <w:bottom w:w="0" w:type="dxa"/>
              <w:right w:w="15" w:type="dxa"/>
            </w:tcMar>
            <w:hideMark/>
          </w:tcPr>
          <w:p w14:paraId="1ECE552F"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(LOW)</w:t>
            </w:r>
          </w:p>
        </w:tc>
        <w:tc>
          <w:tcPr>
            <w:tcW w:w="960" w:type="dxa"/>
            <w:tcBorders>
              <w:top w:val="nil"/>
              <w:left w:val="nil"/>
              <w:bottom w:val="nil"/>
              <w:right w:val="nil"/>
            </w:tcBorders>
            <w:shd w:val="clear" w:color="auto" w:fill="E7E6E6"/>
            <w:tcMar>
              <w:top w:w="15" w:type="dxa"/>
              <w:left w:w="15" w:type="dxa"/>
              <w:bottom w:w="0" w:type="dxa"/>
              <w:right w:w="15" w:type="dxa"/>
            </w:tcMar>
            <w:hideMark/>
          </w:tcPr>
          <w:p w14:paraId="6CA6AFCF"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(HIGH)</w:t>
            </w:r>
          </w:p>
        </w:tc>
        <w:tc>
          <w:tcPr>
            <w:tcW w:w="860" w:type="dxa"/>
            <w:tcBorders>
              <w:top w:val="nil"/>
              <w:left w:val="nil"/>
              <w:bottom w:val="nil"/>
              <w:right w:val="nil"/>
            </w:tcBorders>
            <w:shd w:val="clear" w:color="auto" w:fill="E7E6E6"/>
            <w:tcMar>
              <w:top w:w="15" w:type="dxa"/>
              <w:left w:w="15" w:type="dxa"/>
              <w:bottom w:w="0" w:type="dxa"/>
              <w:right w:w="15" w:type="dxa"/>
            </w:tcMar>
            <w:hideMark/>
          </w:tcPr>
          <w:p w14:paraId="51B379D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w:t>
            </w:r>
          </w:p>
        </w:tc>
        <w:tc>
          <w:tcPr>
            <w:tcW w:w="860" w:type="dxa"/>
            <w:tcBorders>
              <w:top w:val="nil"/>
              <w:left w:val="nil"/>
              <w:bottom w:val="nil"/>
              <w:right w:val="nil"/>
            </w:tcBorders>
            <w:shd w:val="clear" w:color="auto" w:fill="E7E6E6"/>
            <w:tcMar>
              <w:top w:w="15" w:type="dxa"/>
              <w:left w:w="15" w:type="dxa"/>
              <w:bottom w:w="0" w:type="dxa"/>
              <w:right w:w="15" w:type="dxa"/>
            </w:tcMar>
            <w:hideMark/>
          </w:tcPr>
          <w:p w14:paraId="6D55ADED"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 xml:space="preserve">ROPE (%) </w:t>
            </w:r>
          </w:p>
        </w:tc>
      </w:tr>
      <w:tr w:rsidR="00171B43" w:rsidRPr="00171B43" w14:paraId="5DD8A684" w14:textId="77777777" w:rsidTr="00171B43">
        <w:trPr>
          <w:trHeight w:val="283"/>
          <w:jc w:val="center"/>
        </w:trPr>
        <w:tc>
          <w:tcPr>
            <w:tcW w:w="960" w:type="dxa"/>
            <w:vMerge w:val="restart"/>
            <w:tcBorders>
              <w:top w:val="nil"/>
              <w:left w:val="nil"/>
              <w:bottom w:val="nil"/>
              <w:right w:val="nil"/>
            </w:tcBorders>
            <w:tcMar>
              <w:top w:w="15" w:type="dxa"/>
              <w:left w:w="15" w:type="dxa"/>
              <w:bottom w:w="0" w:type="dxa"/>
              <w:right w:w="15" w:type="dxa"/>
            </w:tcMar>
            <w:vAlign w:val="center"/>
            <w:hideMark/>
          </w:tcPr>
          <w:p w14:paraId="5B4B44EC"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w:eastAsia="Times New Roman" w:hAnsi="Arial Nova" w:cs="Arial"/>
                <w:b/>
                <w:bCs/>
                <w:color w:val="000000"/>
                <w:kern w:val="24"/>
                <w:sz w:val="16"/>
                <w:szCs w:val="16"/>
              </w:rPr>
              <w:t>NEUTRAL</w:t>
            </w:r>
          </w:p>
          <w:p w14:paraId="719FFD2E"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w:eastAsia="Times New Roman" w:hAnsi="Arial Nova" w:cs="Arial"/>
                <w:b/>
                <w:bCs/>
                <w:color w:val="000000"/>
                <w:kern w:val="24"/>
                <w:sz w:val="16"/>
                <w:szCs w:val="16"/>
              </w:rPr>
              <w:t>CONTEXT</w:t>
            </w:r>
          </w:p>
        </w:tc>
        <w:tc>
          <w:tcPr>
            <w:tcW w:w="960" w:type="dxa"/>
            <w:tcBorders>
              <w:top w:val="nil"/>
              <w:left w:val="nil"/>
              <w:bottom w:val="nil"/>
              <w:right w:val="nil"/>
            </w:tcBorders>
            <w:tcMar>
              <w:top w:w="15" w:type="dxa"/>
              <w:left w:w="15" w:type="dxa"/>
              <w:bottom w:w="0" w:type="dxa"/>
              <w:right w:w="15" w:type="dxa"/>
            </w:tcMar>
            <w:vAlign w:val="center"/>
            <w:hideMark/>
          </w:tcPr>
          <w:p w14:paraId="21C0B9AF"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DMN</w:t>
            </w:r>
            <w:r w:rsidRPr="00171B43">
              <w:rPr>
                <w:rFonts w:ascii="Arial Nova" w:eastAsia="Times New Roman" w:hAnsi="Arial Nova" w:cs="Arial"/>
                <w:kern w:val="24"/>
                <w:position w:val="-4"/>
                <w:sz w:val="16"/>
                <w:szCs w:val="16"/>
                <w:highlight w:val="green"/>
                <w:vertAlign w:val="subscript"/>
              </w:rPr>
              <w:t>REST1</w:t>
            </w:r>
          </w:p>
        </w:tc>
        <w:tc>
          <w:tcPr>
            <w:tcW w:w="960" w:type="dxa"/>
            <w:tcBorders>
              <w:top w:val="nil"/>
              <w:left w:val="nil"/>
              <w:bottom w:val="nil"/>
              <w:right w:val="nil"/>
            </w:tcBorders>
            <w:tcMar>
              <w:top w:w="15" w:type="dxa"/>
              <w:left w:w="15" w:type="dxa"/>
              <w:bottom w:w="0" w:type="dxa"/>
              <w:right w:w="15" w:type="dxa"/>
            </w:tcMar>
            <w:vAlign w:val="center"/>
            <w:hideMark/>
          </w:tcPr>
          <w:p w14:paraId="79A03EAB"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RT</w:t>
            </w:r>
            <w:r w:rsidRPr="00171B43">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13912CFF"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0.18</w:t>
            </w:r>
          </w:p>
        </w:tc>
        <w:tc>
          <w:tcPr>
            <w:tcW w:w="960" w:type="dxa"/>
            <w:tcBorders>
              <w:top w:val="nil"/>
              <w:left w:val="nil"/>
              <w:bottom w:val="nil"/>
              <w:right w:val="nil"/>
            </w:tcBorders>
            <w:tcMar>
              <w:top w:w="15" w:type="dxa"/>
              <w:left w:w="15" w:type="dxa"/>
              <w:bottom w:w="0" w:type="dxa"/>
              <w:right w:w="15" w:type="dxa"/>
            </w:tcMar>
            <w:vAlign w:val="center"/>
            <w:hideMark/>
          </w:tcPr>
          <w:p w14:paraId="4377E450"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-0.11</w:t>
            </w:r>
          </w:p>
        </w:tc>
        <w:tc>
          <w:tcPr>
            <w:tcW w:w="960" w:type="dxa"/>
            <w:tcBorders>
              <w:top w:val="nil"/>
              <w:left w:val="nil"/>
              <w:bottom w:val="nil"/>
              <w:right w:val="nil"/>
            </w:tcBorders>
            <w:tcMar>
              <w:top w:w="15" w:type="dxa"/>
              <w:left w:w="15" w:type="dxa"/>
              <w:bottom w:w="0" w:type="dxa"/>
              <w:right w:w="15" w:type="dxa"/>
            </w:tcMar>
            <w:vAlign w:val="center"/>
            <w:hideMark/>
          </w:tcPr>
          <w:p w14:paraId="697EBB4F"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0.36</w:t>
            </w:r>
          </w:p>
        </w:tc>
        <w:tc>
          <w:tcPr>
            <w:tcW w:w="860" w:type="dxa"/>
            <w:tcBorders>
              <w:top w:val="nil"/>
              <w:left w:val="nil"/>
              <w:bottom w:val="nil"/>
              <w:right w:val="nil"/>
            </w:tcBorders>
            <w:tcMar>
              <w:top w:w="15" w:type="dxa"/>
              <w:left w:w="15" w:type="dxa"/>
              <w:bottom w:w="0" w:type="dxa"/>
              <w:right w:w="15" w:type="dxa"/>
            </w:tcMar>
            <w:vAlign w:val="center"/>
            <w:hideMark/>
          </w:tcPr>
          <w:p w14:paraId="3DE4B545"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83</w:t>
            </w:r>
          </w:p>
        </w:tc>
        <w:tc>
          <w:tcPr>
            <w:tcW w:w="860" w:type="dxa"/>
            <w:tcBorders>
              <w:top w:val="nil"/>
              <w:left w:val="nil"/>
              <w:bottom w:val="nil"/>
              <w:right w:val="nil"/>
            </w:tcBorders>
            <w:tcMar>
              <w:top w:w="15" w:type="dxa"/>
              <w:left w:w="15" w:type="dxa"/>
              <w:bottom w:w="0" w:type="dxa"/>
              <w:right w:w="15" w:type="dxa"/>
            </w:tcMar>
            <w:vAlign w:val="center"/>
            <w:hideMark/>
          </w:tcPr>
          <w:p w14:paraId="0A0ADD4E"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10</w:t>
            </w:r>
          </w:p>
        </w:tc>
      </w:tr>
      <w:tr w:rsidR="00171B43" w:rsidRPr="00171B43" w14:paraId="3C571E4E" w14:textId="77777777" w:rsidTr="00171B43">
        <w:trPr>
          <w:trHeight w:val="283"/>
          <w:jc w:val="center"/>
        </w:trPr>
        <w:tc>
          <w:tcPr>
            <w:tcW w:w="0" w:type="auto"/>
            <w:vMerge/>
            <w:tcBorders>
              <w:top w:val="nil"/>
              <w:left w:val="nil"/>
              <w:bottom w:val="nil"/>
              <w:right w:val="nil"/>
            </w:tcBorders>
            <w:vAlign w:val="center"/>
            <w:hideMark/>
          </w:tcPr>
          <w:p w14:paraId="5B790419"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4C9F0D5F"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SN-SMN</w:t>
            </w:r>
            <w:r w:rsidRPr="00171B43">
              <w:rPr>
                <w:rFonts w:ascii="Arial Nova" w:eastAsia="Times New Roman" w:hAnsi="Arial Nova" w:cs="Arial"/>
                <w:kern w:val="24"/>
                <w:position w:val="-4"/>
                <w:sz w:val="16"/>
                <w:szCs w:val="16"/>
                <w:highlight w:val="green"/>
                <w:vertAlign w:val="subscript"/>
              </w:rPr>
              <w:t>REST1</w:t>
            </w:r>
          </w:p>
        </w:tc>
        <w:tc>
          <w:tcPr>
            <w:tcW w:w="960" w:type="dxa"/>
            <w:tcBorders>
              <w:top w:val="nil"/>
              <w:left w:val="nil"/>
              <w:bottom w:val="nil"/>
              <w:right w:val="nil"/>
            </w:tcBorders>
            <w:tcMar>
              <w:top w:w="15" w:type="dxa"/>
              <w:left w:w="15" w:type="dxa"/>
              <w:bottom w:w="0" w:type="dxa"/>
              <w:right w:w="15" w:type="dxa"/>
            </w:tcMar>
            <w:vAlign w:val="center"/>
            <w:hideMark/>
          </w:tcPr>
          <w:p w14:paraId="0CD0CAA2"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RT</w:t>
            </w:r>
            <w:r w:rsidRPr="00171B43">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40FA6984"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-0.08</w:t>
            </w:r>
          </w:p>
        </w:tc>
        <w:tc>
          <w:tcPr>
            <w:tcW w:w="960" w:type="dxa"/>
            <w:tcBorders>
              <w:top w:val="nil"/>
              <w:left w:val="nil"/>
              <w:bottom w:val="nil"/>
              <w:right w:val="nil"/>
            </w:tcBorders>
            <w:tcMar>
              <w:top w:w="15" w:type="dxa"/>
              <w:left w:w="15" w:type="dxa"/>
              <w:bottom w:w="0" w:type="dxa"/>
              <w:right w:w="15" w:type="dxa"/>
            </w:tcMar>
            <w:vAlign w:val="center"/>
            <w:hideMark/>
          </w:tcPr>
          <w:p w14:paraId="61AEBD6D"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-0.21</w:t>
            </w:r>
          </w:p>
        </w:tc>
        <w:tc>
          <w:tcPr>
            <w:tcW w:w="960" w:type="dxa"/>
            <w:tcBorders>
              <w:top w:val="nil"/>
              <w:left w:val="nil"/>
              <w:bottom w:val="nil"/>
              <w:right w:val="nil"/>
            </w:tcBorders>
            <w:tcMar>
              <w:top w:w="15" w:type="dxa"/>
              <w:left w:w="15" w:type="dxa"/>
              <w:bottom w:w="0" w:type="dxa"/>
              <w:right w:w="15" w:type="dxa"/>
            </w:tcMar>
            <w:vAlign w:val="center"/>
            <w:hideMark/>
          </w:tcPr>
          <w:p w14:paraId="07A5DB96"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0.45</w:t>
            </w:r>
          </w:p>
        </w:tc>
        <w:tc>
          <w:tcPr>
            <w:tcW w:w="860" w:type="dxa"/>
            <w:tcBorders>
              <w:top w:val="nil"/>
              <w:left w:val="nil"/>
              <w:bottom w:val="nil"/>
              <w:right w:val="nil"/>
            </w:tcBorders>
            <w:tcMar>
              <w:top w:w="15" w:type="dxa"/>
              <w:left w:w="15" w:type="dxa"/>
              <w:bottom w:w="0" w:type="dxa"/>
              <w:right w:w="15" w:type="dxa"/>
            </w:tcMar>
            <w:vAlign w:val="center"/>
            <w:hideMark/>
          </w:tcPr>
          <w:p w14:paraId="00E5CCEF"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66</w:t>
            </w:r>
          </w:p>
        </w:tc>
        <w:tc>
          <w:tcPr>
            <w:tcW w:w="860" w:type="dxa"/>
            <w:tcBorders>
              <w:top w:val="nil"/>
              <w:left w:val="nil"/>
              <w:bottom w:val="nil"/>
              <w:right w:val="nil"/>
            </w:tcBorders>
            <w:tcMar>
              <w:top w:w="15" w:type="dxa"/>
              <w:left w:w="15" w:type="dxa"/>
              <w:bottom w:w="0" w:type="dxa"/>
              <w:right w:w="15" w:type="dxa"/>
            </w:tcMar>
            <w:vAlign w:val="center"/>
            <w:hideMark/>
          </w:tcPr>
          <w:p w14:paraId="0AF38C39"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50</w:t>
            </w:r>
          </w:p>
        </w:tc>
      </w:tr>
      <w:tr w:rsidR="00171B43" w:rsidRPr="00171B43" w14:paraId="4BEB9433" w14:textId="77777777" w:rsidTr="00171B43">
        <w:trPr>
          <w:trHeight w:val="283"/>
          <w:jc w:val="center"/>
        </w:trPr>
        <w:tc>
          <w:tcPr>
            <w:tcW w:w="0" w:type="auto"/>
            <w:vMerge/>
            <w:tcBorders>
              <w:top w:val="nil"/>
              <w:left w:val="nil"/>
              <w:bottom w:val="nil"/>
              <w:right w:val="nil"/>
            </w:tcBorders>
            <w:vAlign w:val="center"/>
            <w:hideMark/>
          </w:tcPr>
          <w:p w14:paraId="75327322"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2B77CAF3"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VIS</w:t>
            </w:r>
            <w:r w:rsidRPr="00171B43">
              <w:rPr>
                <w:rFonts w:ascii="Arial Nova" w:eastAsia="Times New Roman" w:hAnsi="Arial Nova" w:cs="Arial"/>
                <w:kern w:val="24"/>
                <w:position w:val="-4"/>
                <w:sz w:val="16"/>
                <w:szCs w:val="16"/>
                <w:highlight w:val="green"/>
                <w:vertAlign w:val="subscript"/>
              </w:rPr>
              <w:t>REST1</w:t>
            </w:r>
            <w:r w:rsidRPr="00171B43">
              <w:rPr>
                <w:rFonts w:ascii="Arial Nova Light" w:eastAsia="Times New Roman" w:hAnsi="Arial Nova Light" w:cs="Arial"/>
                <w:kern w:val="24"/>
                <w:position w:val="-4"/>
                <w:sz w:val="16"/>
                <w:szCs w:val="16"/>
                <w:highlight w:val="green"/>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2DB19FD3"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RT</w:t>
            </w:r>
            <w:r w:rsidRPr="00171B43">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124D2970"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0.19</w:t>
            </w:r>
          </w:p>
        </w:tc>
        <w:tc>
          <w:tcPr>
            <w:tcW w:w="960" w:type="dxa"/>
            <w:tcBorders>
              <w:top w:val="nil"/>
              <w:left w:val="nil"/>
              <w:bottom w:val="nil"/>
              <w:right w:val="nil"/>
            </w:tcBorders>
            <w:tcMar>
              <w:top w:w="15" w:type="dxa"/>
              <w:left w:w="15" w:type="dxa"/>
              <w:bottom w:w="0" w:type="dxa"/>
              <w:right w:w="15" w:type="dxa"/>
            </w:tcMar>
            <w:vAlign w:val="center"/>
            <w:hideMark/>
          </w:tcPr>
          <w:p w14:paraId="353B619D"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-0.13</w:t>
            </w:r>
          </w:p>
        </w:tc>
        <w:tc>
          <w:tcPr>
            <w:tcW w:w="960" w:type="dxa"/>
            <w:tcBorders>
              <w:top w:val="nil"/>
              <w:left w:val="nil"/>
              <w:bottom w:val="nil"/>
              <w:right w:val="nil"/>
            </w:tcBorders>
            <w:tcMar>
              <w:top w:w="15" w:type="dxa"/>
              <w:left w:w="15" w:type="dxa"/>
              <w:bottom w:w="0" w:type="dxa"/>
              <w:right w:w="15" w:type="dxa"/>
            </w:tcMar>
            <w:vAlign w:val="center"/>
            <w:hideMark/>
          </w:tcPr>
          <w:p w14:paraId="421C9927"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0.28</w:t>
            </w:r>
          </w:p>
        </w:tc>
        <w:tc>
          <w:tcPr>
            <w:tcW w:w="860" w:type="dxa"/>
            <w:tcBorders>
              <w:top w:val="nil"/>
              <w:left w:val="nil"/>
              <w:bottom w:val="nil"/>
              <w:right w:val="nil"/>
            </w:tcBorders>
            <w:tcMar>
              <w:top w:w="15" w:type="dxa"/>
              <w:left w:w="15" w:type="dxa"/>
              <w:bottom w:w="0" w:type="dxa"/>
              <w:right w:w="15" w:type="dxa"/>
            </w:tcMar>
            <w:vAlign w:val="center"/>
            <w:hideMark/>
          </w:tcPr>
          <w:p w14:paraId="5E2C5431"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88</w:t>
            </w:r>
          </w:p>
        </w:tc>
        <w:tc>
          <w:tcPr>
            <w:tcW w:w="860" w:type="dxa"/>
            <w:tcBorders>
              <w:top w:val="nil"/>
              <w:left w:val="nil"/>
              <w:bottom w:val="nil"/>
              <w:right w:val="nil"/>
            </w:tcBorders>
            <w:tcMar>
              <w:top w:w="15" w:type="dxa"/>
              <w:left w:w="15" w:type="dxa"/>
              <w:bottom w:w="0" w:type="dxa"/>
              <w:right w:w="15" w:type="dxa"/>
            </w:tcMar>
            <w:vAlign w:val="center"/>
            <w:hideMark/>
          </w:tcPr>
          <w:p w14:paraId="65A6D2A3"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13</w:t>
            </w:r>
          </w:p>
        </w:tc>
      </w:tr>
      <w:tr w:rsidR="00171B43" w:rsidRPr="00171B43" w14:paraId="3BD32AB3" w14:textId="77777777" w:rsidTr="00171B43">
        <w:trPr>
          <w:trHeight w:val="283"/>
          <w:jc w:val="center"/>
        </w:trPr>
        <w:tc>
          <w:tcPr>
            <w:tcW w:w="0" w:type="auto"/>
            <w:vMerge/>
            <w:tcBorders>
              <w:top w:val="nil"/>
              <w:left w:val="nil"/>
              <w:bottom w:val="nil"/>
              <w:right w:val="nil"/>
            </w:tcBorders>
            <w:vAlign w:val="center"/>
            <w:hideMark/>
          </w:tcPr>
          <w:p w14:paraId="27A15254"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72E02645"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FPN</w:t>
            </w:r>
            <w:r w:rsidRPr="00171B43">
              <w:rPr>
                <w:rFonts w:ascii="Arial Nova" w:eastAsia="Times New Roman" w:hAnsi="Arial Nova" w:cs="Arial"/>
                <w:kern w:val="24"/>
                <w:position w:val="-4"/>
                <w:sz w:val="16"/>
                <w:szCs w:val="16"/>
                <w:highlight w:val="green"/>
                <w:vertAlign w:val="subscript"/>
              </w:rPr>
              <w:t>REST1</w:t>
            </w:r>
          </w:p>
        </w:tc>
        <w:tc>
          <w:tcPr>
            <w:tcW w:w="960" w:type="dxa"/>
            <w:tcBorders>
              <w:top w:val="nil"/>
              <w:left w:val="nil"/>
              <w:bottom w:val="nil"/>
              <w:right w:val="nil"/>
            </w:tcBorders>
            <w:tcMar>
              <w:top w:w="15" w:type="dxa"/>
              <w:left w:w="15" w:type="dxa"/>
              <w:bottom w:w="0" w:type="dxa"/>
              <w:right w:w="15" w:type="dxa"/>
            </w:tcMar>
            <w:vAlign w:val="center"/>
            <w:hideMark/>
          </w:tcPr>
          <w:p w14:paraId="1C292964"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RT</w:t>
            </w:r>
            <w:r w:rsidRPr="00171B43">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7225B2C6"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0.21</w:t>
            </w:r>
          </w:p>
        </w:tc>
        <w:tc>
          <w:tcPr>
            <w:tcW w:w="960" w:type="dxa"/>
            <w:tcBorders>
              <w:top w:val="nil"/>
              <w:left w:val="nil"/>
              <w:bottom w:val="nil"/>
              <w:right w:val="nil"/>
            </w:tcBorders>
            <w:tcMar>
              <w:top w:w="15" w:type="dxa"/>
              <w:left w:w="15" w:type="dxa"/>
              <w:bottom w:w="0" w:type="dxa"/>
              <w:right w:w="15" w:type="dxa"/>
            </w:tcMar>
            <w:vAlign w:val="center"/>
            <w:hideMark/>
          </w:tcPr>
          <w:p w14:paraId="2B4840C7"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-0.19</w:t>
            </w:r>
          </w:p>
        </w:tc>
        <w:tc>
          <w:tcPr>
            <w:tcW w:w="960" w:type="dxa"/>
            <w:tcBorders>
              <w:top w:val="nil"/>
              <w:left w:val="nil"/>
              <w:bottom w:val="nil"/>
              <w:right w:val="nil"/>
            </w:tcBorders>
            <w:tcMar>
              <w:top w:w="15" w:type="dxa"/>
              <w:left w:w="15" w:type="dxa"/>
              <w:bottom w:w="0" w:type="dxa"/>
              <w:right w:w="15" w:type="dxa"/>
            </w:tcMar>
            <w:vAlign w:val="center"/>
            <w:hideMark/>
          </w:tcPr>
          <w:p w14:paraId="0DE9ED09"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0.43</w:t>
            </w:r>
          </w:p>
        </w:tc>
        <w:tc>
          <w:tcPr>
            <w:tcW w:w="860" w:type="dxa"/>
            <w:tcBorders>
              <w:top w:val="nil"/>
              <w:left w:val="nil"/>
              <w:bottom w:val="nil"/>
              <w:right w:val="nil"/>
            </w:tcBorders>
            <w:tcMar>
              <w:top w:w="15" w:type="dxa"/>
              <w:left w:w="15" w:type="dxa"/>
              <w:bottom w:w="0" w:type="dxa"/>
              <w:right w:w="15" w:type="dxa"/>
            </w:tcMar>
            <w:vAlign w:val="center"/>
            <w:hideMark/>
          </w:tcPr>
          <w:p w14:paraId="62372478" w14:textId="450CD43A"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Pr>
                <w:rFonts w:ascii="Arial Nova Light" w:eastAsia="Times New Roman" w:hAnsi="Arial Nova Light" w:cs="Arial"/>
                <w:kern w:val="24"/>
                <w:sz w:val="16"/>
                <w:szCs w:val="16"/>
                <w:highlight w:val="green"/>
              </w:rPr>
              <w:t>0</w:t>
            </w:r>
            <w:r w:rsidRPr="00171B43">
              <w:rPr>
                <w:rFonts w:ascii="Arial Nova Light" w:eastAsia="Times New Roman" w:hAnsi="Arial Nova Light" w:cs="Arial"/>
                <w:kern w:val="24"/>
                <w:sz w:val="16"/>
                <w:szCs w:val="16"/>
                <w:highlight w:val="green"/>
              </w:rPr>
              <w:t>9</w:t>
            </w:r>
          </w:p>
        </w:tc>
        <w:tc>
          <w:tcPr>
            <w:tcW w:w="860" w:type="dxa"/>
            <w:tcBorders>
              <w:top w:val="nil"/>
              <w:left w:val="nil"/>
              <w:bottom w:val="nil"/>
              <w:right w:val="nil"/>
            </w:tcBorders>
            <w:tcMar>
              <w:top w:w="15" w:type="dxa"/>
              <w:left w:w="15" w:type="dxa"/>
              <w:bottom w:w="0" w:type="dxa"/>
              <w:right w:w="15" w:type="dxa"/>
            </w:tcMar>
            <w:vAlign w:val="center"/>
            <w:hideMark/>
          </w:tcPr>
          <w:p w14:paraId="787F0441"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22</w:t>
            </w:r>
          </w:p>
        </w:tc>
      </w:tr>
      <w:tr w:rsidR="00171B43" w:rsidRPr="00171B43" w14:paraId="04FBDE91" w14:textId="77777777" w:rsidTr="00171B43">
        <w:trPr>
          <w:trHeight w:val="283"/>
          <w:jc w:val="center"/>
        </w:trPr>
        <w:tc>
          <w:tcPr>
            <w:tcW w:w="0" w:type="auto"/>
            <w:vMerge/>
            <w:tcBorders>
              <w:top w:val="nil"/>
              <w:left w:val="nil"/>
              <w:bottom w:val="nil"/>
              <w:right w:val="nil"/>
            </w:tcBorders>
            <w:vAlign w:val="center"/>
            <w:hideMark/>
          </w:tcPr>
          <w:p w14:paraId="2F19DCE3"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0E3BAB5D"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RT</w:t>
            </w:r>
            <w:r w:rsidRPr="00171B43">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2229B96C"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 xml:space="preserve"> DMN</w:t>
            </w:r>
            <w:r w:rsidRPr="00171B43">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35BB2546"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-0.2</w:t>
            </w:r>
          </w:p>
        </w:tc>
        <w:tc>
          <w:tcPr>
            <w:tcW w:w="960" w:type="dxa"/>
            <w:tcBorders>
              <w:top w:val="nil"/>
              <w:left w:val="nil"/>
              <w:bottom w:val="nil"/>
              <w:right w:val="nil"/>
            </w:tcBorders>
            <w:tcMar>
              <w:top w:w="15" w:type="dxa"/>
              <w:left w:w="15" w:type="dxa"/>
              <w:bottom w:w="0" w:type="dxa"/>
              <w:right w:w="15" w:type="dxa"/>
            </w:tcMar>
            <w:vAlign w:val="center"/>
            <w:hideMark/>
          </w:tcPr>
          <w:p w14:paraId="6791BB61"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-0.7</w:t>
            </w:r>
          </w:p>
        </w:tc>
        <w:tc>
          <w:tcPr>
            <w:tcW w:w="960" w:type="dxa"/>
            <w:tcBorders>
              <w:top w:val="nil"/>
              <w:left w:val="nil"/>
              <w:bottom w:val="nil"/>
              <w:right w:val="nil"/>
            </w:tcBorders>
            <w:tcMar>
              <w:top w:w="15" w:type="dxa"/>
              <w:left w:w="15" w:type="dxa"/>
              <w:bottom w:w="0" w:type="dxa"/>
              <w:right w:w="15" w:type="dxa"/>
            </w:tcMar>
            <w:vAlign w:val="center"/>
            <w:hideMark/>
          </w:tcPr>
          <w:p w14:paraId="5CCE66FB"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0.27</w:t>
            </w:r>
          </w:p>
        </w:tc>
        <w:tc>
          <w:tcPr>
            <w:tcW w:w="860" w:type="dxa"/>
            <w:tcBorders>
              <w:top w:val="nil"/>
              <w:left w:val="nil"/>
              <w:bottom w:val="nil"/>
              <w:right w:val="nil"/>
            </w:tcBorders>
            <w:tcMar>
              <w:top w:w="15" w:type="dxa"/>
              <w:left w:w="15" w:type="dxa"/>
              <w:bottom w:w="0" w:type="dxa"/>
              <w:right w:w="15" w:type="dxa"/>
            </w:tcMar>
            <w:vAlign w:val="center"/>
            <w:hideMark/>
          </w:tcPr>
          <w:p w14:paraId="755196DA"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81</w:t>
            </w:r>
          </w:p>
        </w:tc>
        <w:tc>
          <w:tcPr>
            <w:tcW w:w="860" w:type="dxa"/>
            <w:tcBorders>
              <w:top w:val="nil"/>
              <w:left w:val="nil"/>
              <w:bottom w:val="nil"/>
              <w:right w:val="nil"/>
            </w:tcBorders>
            <w:tcMar>
              <w:top w:w="15" w:type="dxa"/>
              <w:left w:w="15" w:type="dxa"/>
              <w:bottom w:w="0" w:type="dxa"/>
              <w:right w:w="15" w:type="dxa"/>
            </w:tcMar>
            <w:vAlign w:val="center"/>
            <w:hideMark/>
          </w:tcPr>
          <w:p w14:paraId="56152A12"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25</w:t>
            </w:r>
          </w:p>
        </w:tc>
      </w:tr>
      <w:tr w:rsidR="00171B43" w:rsidRPr="00171B43" w14:paraId="20FB38BB" w14:textId="77777777" w:rsidTr="00171B43">
        <w:trPr>
          <w:trHeight w:val="283"/>
          <w:jc w:val="center"/>
        </w:trPr>
        <w:tc>
          <w:tcPr>
            <w:tcW w:w="0" w:type="auto"/>
            <w:vMerge/>
            <w:tcBorders>
              <w:top w:val="nil"/>
              <w:left w:val="nil"/>
              <w:bottom w:val="nil"/>
              <w:right w:val="nil"/>
            </w:tcBorders>
            <w:vAlign w:val="center"/>
            <w:hideMark/>
          </w:tcPr>
          <w:p w14:paraId="4D9614FA"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11AF8C6C"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RT</w:t>
            </w:r>
            <w:r w:rsidRPr="00171B43">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16AAB74C"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 xml:space="preserve"> SN-SMN</w:t>
            </w:r>
            <w:r w:rsidRPr="00171B43">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2E468A98"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0.33</w:t>
            </w:r>
          </w:p>
        </w:tc>
        <w:tc>
          <w:tcPr>
            <w:tcW w:w="960" w:type="dxa"/>
            <w:tcBorders>
              <w:top w:val="nil"/>
              <w:left w:val="nil"/>
              <w:bottom w:val="nil"/>
              <w:right w:val="nil"/>
            </w:tcBorders>
            <w:tcMar>
              <w:top w:w="15" w:type="dxa"/>
              <w:left w:w="15" w:type="dxa"/>
              <w:bottom w:w="0" w:type="dxa"/>
              <w:right w:w="15" w:type="dxa"/>
            </w:tcMar>
            <w:vAlign w:val="center"/>
            <w:hideMark/>
          </w:tcPr>
          <w:p w14:paraId="633FB498"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-0.17</w:t>
            </w:r>
          </w:p>
        </w:tc>
        <w:tc>
          <w:tcPr>
            <w:tcW w:w="960" w:type="dxa"/>
            <w:tcBorders>
              <w:top w:val="nil"/>
              <w:left w:val="nil"/>
              <w:bottom w:val="nil"/>
              <w:right w:val="nil"/>
            </w:tcBorders>
            <w:tcMar>
              <w:top w:w="15" w:type="dxa"/>
              <w:left w:w="15" w:type="dxa"/>
              <w:bottom w:w="0" w:type="dxa"/>
              <w:right w:w="15" w:type="dxa"/>
            </w:tcMar>
            <w:vAlign w:val="center"/>
            <w:hideMark/>
          </w:tcPr>
          <w:p w14:paraId="1E002115"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0.84</w:t>
            </w:r>
          </w:p>
        </w:tc>
        <w:tc>
          <w:tcPr>
            <w:tcW w:w="860" w:type="dxa"/>
            <w:tcBorders>
              <w:top w:val="nil"/>
              <w:left w:val="nil"/>
              <w:bottom w:val="nil"/>
              <w:right w:val="nil"/>
            </w:tcBorders>
            <w:tcMar>
              <w:top w:w="15" w:type="dxa"/>
              <w:left w:w="15" w:type="dxa"/>
              <w:bottom w:w="0" w:type="dxa"/>
              <w:right w:w="15" w:type="dxa"/>
            </w:tcMar>
            <w:vAlign w:val="center"/>
            <w:hideMark/>
          </w:tcPr>
          <w:p w14:paraId="0601F1C2"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91</w:t>
            </w:r>
          </w:p>
        </w:tc>
        <w:tc>
          <w:tcPr>
            <w:tcW w:w="860" w:type="dxa"/>
            <w:tcBorders>
              <w:top w:val="nil"/>
              <w:left w:val="nil"/>
              <w:bottom w:val="nil"/>
              <w:right w:val="nil"/>
            </w:tcBorders>
            <w:tcMar>
              <w:top w:w="15" w:type="dxa"/>
              <w:left w:w="15" w:type="dxa"/>
              <w:bottom w:w="0" w:type="dxa"/>
              <w:right w:w="15" w:type="dxa"/>
            </w:tcMar>
            <w:vAlign w:val="center"/>
            <w:hideMark/>
          </w:tcPr>
          <w:p w14:paraId="13A44BC3"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14</w:t>
            </w:r>
          </w:p>
        </w:tc>
      </w:tr>
      <w:tr w:rsidR="00171B43" w:rsidRPr="00171B43" w14:paraId="42302477" w14:textId="77777777" w:rsidTr="00171B43">
        <w:trPr>
          <w:trHeight w:val="283"/>
          <w:jc w:val="center"/>
        </w:trPr>
        <w:tc>
          <w:tcPr>
            <w:tcW w:w="0" w:type="auto"/>
            <w:vMerge/>
            <w:tcBorders>
              <w:top w:val="nil"/>
              <w:left w:val="nil"/>
              <w:bottom w:val="nil"/>
              <w:right w:val="nil"/>
            </w:tcBorders>
            <w:vAlign w:val="center"/>
            <w:hideMark/>
          </w:tcPr>
          <w:p w14:paraId="60BC1CF2"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2BAF66E7"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RT</w:t>
            </w:r>
            <w:r w:rsidRPr="00171B43">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030B707B"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 xml:space="preserve"> VIS</w:t>
            </w:r>
            <w:r w:rsidRPr="00171B43">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68E6D9E0"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0.1</w:t>
            </w:r>
          </w:p>
        </w:tc>
        <w:tc>
          <w:tcPr>
            <w:tcW w:w="960" w:type="dxa"/>
            <w:tcBorders>
              <w:top w:val="nil"/>
              <w:left w:val="nil"/>
              <w:bottom w:val="nil"/>
              <w:right w:val="nil"/>
            </w:tcBorders>
            <w:tcMar>
              <w:top w:w="15" w:type="dxa"/>
              <w:left w:w="15" w:type="dxa"/>
              <w:bottom w:w="0" w:type="dxa"/>
              <w:right w:w="15" w:type="dxa"/>
            </w:tcMar>
            <w:vAlign w:val="center"/>
            <w:hideMark/>
          </w:tcPr>
          <w:p w14:paraId="7B41533F"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-0.42</w:t>
            </w:r>
          </w:p>
        </w:tc>
        <w:tc>
          <w:tcPr>
            <w:tcW w:w="960" w:type="dxa"/>
            <w:tcBorders>
              <w:top w:val="nil"/>
              <w:left w:val="nil"/>
              <w:bottom w:val="nil"/>
              <w:right w:val="nil"/>
            </w:tcBorders>
            <w:tcMar>
              <w:top w:w="15" w:type="dxa"/>
              <w:left w:w="15" w:type="dxa"/>
              <w:bottom w:w="0" w:type="dxa"/>
              <w:right w:w="15" w:type="dxa"/>
            </w:tcMar>
            <w:vAlign w:val="center"/>
            <w:hideMark/>
          </w:tcPr>
          <w:p w14:paraId="142385CF"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0.57</w:t>
            </w:r>
          </w:p>
        </w:tc>
        <w:tc>
          <w:tcPr>
            <w:tcW w:w="860" w:type="dxa"/>
            <w:tcBorders>
              <w:top w:val="nil"/>
              <w:left w:val="nil"/>
              <w:bottom w:val="nil"/>
              <w:right w:val="nil"/>
            </w:tcBorders>
            <w:tcMar>
              <w:top w:w="15" w:type="dxa"/>
              <w:left w:w="15" w:type="dxa"/>
              <w:bottom w:w="0" w:type="dxa"/>
              <w:right w:w="15" w:type="dxa"/>
            </w:tcMar>
            <w:vAlign w:val="center"/>
            <w:hideMark/>
          </w:tcPr>
          <w:p w14:paraId="31D11BA9"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66</w:t>
            </w:r>
          </w:p>
        </w:tc>
        <w:tc>
          <w:tcPr>
            <w:tcW w:w="860" w:type="dxa"/>
            <w:tcBorders>
              <w:top w:val="nil"/>
              <w:left w:val="nil"/>
              <w:bottom w:val="nil"/>
              <w:right w:val="nil"/>
            </w:tcBorders>
            <w:tcMar>
              <w:top w:w="15" w:type="dxa"/>
              <w:left w:w="15" w:type="dxa"/>
              <w:bottom w:w="0" w:type="dxa"/>
              <w:right w:w="15" w:type="dxa"/>
            </w:tcMar>
            <w:vAlign w:val="center"/>
            <w:hideMark/>
          </w:tcPr>
          <w:p w14:paraId="3E1EE47B"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32</w:t>
            </w:r>
          </w:p>
        </w:tc>
      </w:tr>
      <w:tr w:rsidR="00171B43" w:rsidRPr="00171B43" w14:paraId="5DD07C93" w14:textId="77777777" w:rsidTr="00171B43">
        <w:trPr>
          <w:trHeight w:val="283"/>
          <w:jc w:val="center"/>
        </w:trPr>
        <w:tc>
          <w:tcPr>
            <w:tcW w:w="0" w:type="auto"/>
            <w:vMerge/>
            <w:tcBorders>
              <w:top w:val="nil"/>
              <w:left w:val="nil"/>
              <w:bottom w:val="nil"/>
              <w:right w:val="nil"/>
            </w:tcBorders>
            <w:vAlign w:val="center"/>
            <w:hideMark/>
          </w:tcPr>
          <w:p w14:paraId="4BF3C4A5"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61CBB87E"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RT</w:t>
            </w:r>
            <w:r w:rsidRPr="00171B43">
              <w:rPr>
                <w:rFonts w:ascii="Arial Nova" w:eastAsia="Times New Roman" w:hAnsi="Arial Nova" w:cs="Arial"/>
                <w:b/>
                <w:bCs/>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5F71AFB5"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 xml:space="preserve"> FPN</w:t>
            </w:r>
            <w:r w:rsidRPr="00171B43">
              <w:rPr>
                <w:rFonts w:ascii="Arial Nova" w:eastAsia="Times New Roman" w:hAnsi="Arial Nova" w:cs="Arial"/>
                <w:b/>
                <w:bCs/>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276EAF36"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0.35</w:t>
            </w:r>
          </w:p>
        </w:tc>
        <w:tc>
          <w:tcPr>
            <w:tcW w:w="960" w:type="dxa"/>
            <w:tcBorders>
              <w:top w:val="nil"/>
              <w:left w:val="nil"/>
              <w:bottom w:val="nil"/>
              <w:right w:val="nil"/>
            </w:tcBorders>
            <w:tcMar>
              <w:top w:w="15" w:type="dxa"/>
              <w:left w:w="15" w:type="dxa"/>
              <w:bottom w:w="0" w:type="dxa"/>
              <w:right w:w="15" w:type="dxa"/>
            </w:tcMar>
            <w:vAlign w:val="center"/>
            <w:hideMark/>
          </w:tcPr>
          <w:p w14:paraId="5C447924"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0.16</w:t>
            </w:r>
          </w:p>
        </w:tc>
        <w:tc>
          <w:tcPr>
            <w:tcW w:w="960" w:type="dxa"/>
            <w:tcBorders>
              <w:top w:val="nil"/>
              <w:left w:val="nil"/>
              <w:bottom w:val="nil"/>
              <w:right w:val="nil"/>
            </w:tcBorders>
            <w:tcMar>
              <w:top w:w="15" w:type="dxa"/>
              <w:left w:w="15" w:type="dxa"/>
              <w:bottom w:w="0" w:type="dxa"/>
              <w:right w:w="15" w:type="dxa"/>
            </w:tcMar>
            <w:vAlign w:val="center"/>
            <w:hideMark/>
          </w:tcPr>
          <w:p w14:paraId="49E841B4"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0.55</w:t>
            </w:r>
          </w:p>
        </w:tc>
        <w:tc>
          <w:tcPr>
            <w:tcW w:w="860" w:type="dxa"/>
            <w:tcBorders>
              <w:top w:val="nil"/>
              <w:left w:val="nil"/>
              <w:bottom w:val="nil"/>
              <w:right w:val="nil"/>
            </w:tcBorders>
            <w:tcMar>
              <w:top w:w="15" w:type="dxa"/>
              <w:left w:w="15" w:type="dxa"/>
              <w:bottom w:w="0" w:type="dxa"/>
              <w:right w:w="15" w:type="dxa"/>
            </w:tcMar>
            <w:vAlign w:val="center"/>
            <w:hideMark/>
          </w:tcPr>
          <w:p w14:paraId="6E2D783F"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100</w:t>
            </w:r>
          </w:p>
        </w:tc>
        <w:tc>
          <w:tcPr>
            <w:tcW w:w="860" w:type="dxa"/>
            <w:tcBorders>
              <w:top w:val="nil"/>
              <w:left w:val="nil"/>
              <w:bottom w:val="nil"/>
              <w:right w:val="nil"/>
            </w:tcBorders>
            <w:tcMar>
              <w:top w:w="15" w:type="dxa"/>
              <w:left w:w="15" w:type="dxa"/>
              <w:bottom w:w="0" w:type="dxa"/>
              <w:right w:w="15" w:type="dxa"/>
            </w:tcMar>
            <w:vAlign w:val="center"/>
            <w:hideMark/>
          </w:tcPr>
          <w:p w14:paraId="616AEB44"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00</w:t>
            </w:r>
          </w:p>
        </w:tc>
      </w:tr>
      <w:tr w:rsidR="00171B43" w:rsidRPr="00171B43" w14:paraId="73DA464C" w14:textId="77777777" w:rsidTr="00171B43">
        <w:trPr>
          <w:trHeight w:val="283"/>
          <w:jc w:val="center"/>
        </w:trPr>
        <w:tc>
          <w:tcPr>
            <w:tcW w:w="0" w:type="auto"/>
            <w:vMerge/>
            <w:tcBorders>
              <w:top w:val="nil"/>
              <w:left w:val="nil"/>
              <w:bottom w:val="nil"/>
              <w:right w:val="nil"/>
            </w:tcBorders>
            <w:vAlign w:val="center"/>
            <w:hideMark/>
          </w:tcPr>
          <w:p w14:paraId="2247EA52"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3BF51A3D"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DMN</w:t>
            </w:r>
            <w:r w:rsidRPr="00171B43">
              <w:rPr>
                <w:rFonts w:ascii="Arial Nova" w:eastAsia="Times New Roman" w:hAnsi="Arial Nova" w:cs="Arial"/>
                <w:b/>
                <w:bCs/>
                <w:kern w:val="24"/>
                <w:position w:val="-4"/>
                <w:sz w:val="16"/>
                <w:szCs w:val="16"/>
                <w:vertAlign w:val="subscript"/>
              </w:rPr>
              <w:t>REST1</w:t>
            </w:r>
          </w:p>
        </w:tc>
        <w:tc>
          <w:tcPr>
            <w:tcW w:w="960" w:type="dxa"/>
            <w:tcBorders>
              <w:top w:val="nil"/>
              <w:left w:val="nil"/>
              <w:bottom w:val="nil"/>
              <w:right w:val="nil"/>
            </w:tcBorders>
            <w:tcMar>
              <w:top w:w="15" w:type="dxa"/>
              <w:left w:w="15" w:type="dxa"/>
              <w:bottom w:w="0" w:type="dxa"/>
              <w:right w:w="15" w:type="dxa"/>
            </w:tcMar>
            <w:vAlign w:val="center"/>
            <w:hideMark/>
          </w:tcPr>
          <w:p w14:paraId="44FC76D1"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 xml:space="preserve"> DMN</w:t>
            </w:r>
            <w:r w:rsidRPr="00171B43">
              <w:rPr>
                <w:rFonts w:ascii="Arial Nova" w:eastAsia="Times New Roman" w:hAnsi="Arial Nova" w:cs="Arial"/>
                <w:b/>
                <w:bCs/>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246715E8"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b/>
                <w:bCs/>
                <w:kern w:val="24"/>
                <w:sz w:val="16"/>
                <w:szCs w:val="16"/>
              </w:rPr>
              <w:t>0.39</w:t>
            </w:r>
          </w:p>
        </w:tc>
        <w:tc>
          <w:tcPr>
            <w:tcW w:w="960" w:type="dxa"/>
            <w:tcBorders>
              <w:top w:val="nil"/>
              <w:left w:val="nil"/>
              <w:bottom w:val="nil"/>
              <w:right w:val="nil"/>
            </w:tcBorders>
            <w:tcMar>
              <w:top w:w="15" w:type="dxa"/>
              <w:left w:w="15" w:type="dxa"/>
              <w:bottom w:w="0" w:type="dxa"/>
              <w:right w:w="15" w:type="dxa"/>
            </w:tcMar>
            <w:vAlign w:val="center"/>
            <w:hideMark/>
          </w:tcPr>
          <w:p w14:paraId="21C020ED"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0.04</w:t>
            </w:r>
          </w:p>
        </w:tc>
        <w:tc>
          <w:tcPr>
            <w:tcW w:w="960" w:type="dxa"/>
            <w:tcBorders>
              <w:top w:val="nil"/>
              <w:left w:val="nil"/>
              <w:bottom w:val="nil"/>
              <w:right w:val="nil"/>
            </w:tcBorders>
            <w:tcMar>
              <w:top w:w="15" w:type="dxa"/>
              <w:left w:w="15" w:type="dxa"/>
              <w:bottom w:w="0" w:type="dxa"/>
              <w:right w:w="15" w:type="dxa"/>
            </w:tcMar>
            <w:vAlign w:val="center"/>
            <w:hideMark/>
          </w:tcPr>
          <w:p w14:paraId="62BBEE0D"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0.86</w:t>
            </w:r>
          </w:p>
        </w:tc>
        <w:tc>
          <w:tcPr>
            <w:tcW w:w="860" w:type="dxa"/>
            <w:tcBorders>
              <w:top w:val="nil"/>
              <w:left w:val="nil"/>
              <w:bottom w:val="nil"/>
              <w:right w:val="nil"/>
            </w:tcBorders>
            <w:tcMar>
              <w:top w:w="15" w:type="dxa"/>
              <w:left w:w="15" w:type="dxa"/>
              <w:bottom w:w="0" w:type="dxa"/>
              <w:right w:w="15" w:type="dxa"/>
            </w:tcMar>
            <w:vAlign w:val="center"/>
            <w:hideMark/>
          </w:tcPr>
          <w:p w14:paraId="5EA84D46"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98</w:t>
            </w:r>
          </w:p>
        </w:tc>
        <w:tc>
          <w:tcPr>
            <w:tcW w:w="860" w:type="dxa"/>
            <w:tcBorders>
              <w:top w:val="nil"/>
              <w:left w:val="nil"/>
              <w:bottom w:val="nil"/>
              <w:right w:val="nil"/>
            </w:tcBorders>
            <w:tcMar>
              <w:top w:w="15" w:type="dxa"/>
              <w:left w:w="15" w:type="dxa"/>
              <w:bottom w:w="0" w:type="dxa"/>
              <w:right w:w="15" w:type="dxa"/>
            </w:tcMar>
            <w:vAlign w:val="center"/>
            <w:hideMark/>
          </w:tcPr>
          <w:p w14:paraId="79A96D7D"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b/>
                <w:bCs/>
                <w:kern w:val="24"/>
                <w:sz w:val="16"/>
                <w:szCs w:val="16"/>
              </w:rPr>
              <w:t>03</w:t>
            </w:r>
          </w:p>
        </w:tc>
      </w:tr>
      <w:tr w:rsidR="00171B43" w:rsidRPr="00171B43" w14:paraId="7987FB87" w14:textId="77777777" w:rsidTr="00171B43">
        <w:trPr>
          <w:trHeight w:val="283"/>
          <w:jc w:val="center"/>
        </w:trPr>
        <w:tc>
          <w:tcPr>
            <w:tcW w:w="0" w:type="auto"/>
            <w:vMerge/>
            <w:tcBorders>
              <w:top w:val="nil"/>
              <w:left w:val="nil"/>
              <w:bottom w:val="nil"/>
              <w:right w:val="nil"/>
            </w:tcBorders>
            <w:vAlign w:val="center"/>
            <w:hideMark/>
          </w:tcPr>
          <w:p w14:paraId="17C7D569"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6852E419"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r w:rsidRPr="00171B43">
              <w:rPr>
                <w:rFonts w:ascii="Arial Nova" w:eastAsia="Times New Roman" w:hAnsi="Arial Nova" w:cs="Arial"/>
                <w:kern w:val="24"/>
                <w:position w:val="-4"/>
                <w:sz w:val="16"/>
                <w:szCs w:val="16"/>
                <w:vertAlign w:val="subscript"/>
              </w:rPr>
              <w:t>REST1</w:t>
            </w:r>
          </w:p>
        </w:tc>
        <w:tc>
          <w:tcPr>
            <w:tcW w:w="960" w:type="dxa"/>
            <w:tcBorders>
              <w:top w:val="nil"/>
              <w:left w:val="nil"/>
              <w:bottom w:val="nil"/>
              <w:right w:val="nil"/>
            </w:tcBorders>
            <w:tcMar>
              <w:top w:w="15" w:type="dxa"/>
              <w:left w:w="15" w:type="dxa"/>
              <w:bottom w:w="0" w:type="dxa"/>
              <w:right w:w="15" w:type="dxa"/>
            </w:tcMar>
            <w:vAlign w:val="center"/>
            <w:hideMark/>
          </w:tcPr>
          <w:p w14:paraId="4F0593CF"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DMN</w:t>
            </w:r>
            <w:r w:rsidRPr="00171B43">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2404484A"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0.01</w:t>
            </w:r>
          </w:p>
        </w:tc>
        <w:tc>
          <w:tcPr>
            <w:tcW w:w="960" w:type="dxa"/>
            <w:tcBorders>
              <w:top w:val="nil"/>
              <w:left w:val="nil"/>
              <w:bottom w:val="nil"/>
              <w:right w:val="nil"/>
            </w:tcBorders>
            <w:tcMar>
              <w:top w:w="15" w:type="dxa"/>
              <w:left w:w="15" w:type="dxa"/>
              <w:bottom w:w="0" w:type="dxa"/>
              <w:right w:w="15" w:type="dxa"/>
            </w:tcMar>
            <w:vAlign w:val="center"/>
            <w:hideMark/>
          </w:tcPr>
          <w:p w14:paraId="5355FB6D"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-0.52</w:t>
            </w:r>
          </w:p>
        </w:tc>
        <w:tc>
          <w:tcPr>
            <w:tcW w:w="960" w:type="dxa"/>
            <w:tcBorders>
              <w:top w:val="nil"/>
              <w:left w:val="nil"/>
              <w:bottom w:val="nil"/>
              <w:right w:val="nil"/>
            </w:tcBorders>
            <w:tcMar>
              <w:top w:w="15" w:type="dxa"/>
              <w:left w:w="15" w:type="dxa"/>
              <w:bottom w:w="0" w:type="dxa"/>
              <w:right w:w="15" w:type="dxa"/>
            </w:tcMar>
            <w:vAlign w:val="center"/>
            <w:hideMark/>
          </w:tcPr>
          <w:p w14:paraId="249B5573"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0.52</w:t>
            </w:r>
          </w:p>
        </w:tc>
        <w:tc>
          <w:tcPr>
            <w:tcW w:w="860" w:type="dxa"/>
            <w:tcBorders>
              <w:top w:val="nil"/>
              <w:left w:val="nil"/>
              <w:bottom w:val="nil"/>
              <w:right w:val="nil"/>
            </w:tcBorders>
            <w:tcMar>
              <w:top w:w="15" w:type="dxa"/>
              <w:left w:w="15" w:type="dxa"/>
              <w:bottom w:w="0" w:type="dxa"/>
              <w:right w:w="15" w:type="dxa"/>
            </w:tcMar>
            <w:vAlign w:val="center"/>
            <w:hideMark/>
          </w:tcPr>
          <w:p w14:paraId="7629CFE0"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51</w:t>
            </w:r>
          </w:p>
        </w:tc>
        <w:tc>
          <w:tcPr>
            <w:tcW w:w="860" w:type="dxa"/>
            <w:tcBorders>
              <w:top w:val="nil"/>
              <w:left w:val="nil"/>
              <w:bottom w:val="nil"/>
              <w:right w:val="nil"/>
            </w:tcBorders>
            <w:tcMar>
              <w:top w:w="15" w:type="dxa"/>
              <w:left w:w="15" w:type="dxa"/>
              <w:bottom w:w="0" w:type="dxa"/>
              <w:right w:w="15" w:type="dxa"/>
            </w:tcMar>
            <w:vAlign w:val="center"/>
            <w:hideMark/>
          </w:tcPr>
          <w:p w14:paraId="3D18BFEF"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31</w:t>
            </w:r>
          </w:p>
        </w:tc>
      </w:tr>
      <w:tr w:rsidR="00171B43" w:rsidRPr="00171B43" w14:paraId="5B2BA8C5" w14:textId="77777777" w:rsidTr="00171B43">
        <w:trPr>
          <w:trHeight w:val="283"/>
          <w:jc w:val="center"/>
        </w:trPr>
        <w:tc>
          <w:tcPr>
            <w:tcW w:w="0" w:type="auto"/>
            <w:vMerge/>
            <w:tcBorders>
              <w:top w:val="nil"/>
              <w:left w:val="nil"/>
              <w:bottom w:val="nil"/>
              <w:right w:val="nil"/>
            </w:tcBorders>
            <w:vAlign w:val="center"/>
            <w:hideMark/>
          </w:tcPr>
          <w:p w14:paraId="70C963B9"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7903AFCF"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r w:rsidRPr="00171B43">
              <w:rPr>
                <w:rFonts w:ascii="Arial Nova" w:eastAsia="Times New Roman" w:hAnsi="Arial Nova" w:cs="Arial"/>
                <w:kern w:val="24"/>
                <w:position w:val="-4"/>
                <w:sz w:val="16"/>
                <w:szCs w:val="16"/>
                <w:vertAlign w:val="subscript"/>
              </w:rPr>
              <w:t>REST1</w:t>
            </w:r>
            <w:r w:rsidRPr="00171B43">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1D7C7EEE"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DMN</w:t>
            </w:r>
            <w:r w:rsidRPr="00171B43">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4C1E2523"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0.27</w:t>
            </w:r>
          </w:p>
        </w:tc>
        <w:tc>
          <w:tcPr>
            <w:tcW w:w="960" w:type="dxa"/>
            <w:tcBorders>
              <w:top w:val="nil"/>
              <w:left w:val="nil"/>
              <w:bottom w:val="nil"/>
              <w:right w:val="nil"/>
            </w:tcBorders>
            <w:tcMar>
              <w:top w:w="15" w:type="dxa"/>
              <w:left w:w="15" w:type="dxa"/>
              <w:bottom w:w="0" w:type="dxa"/>
              <w:right w:w="15" w:type="dxa"/>
            </w:tcMar>
            <w:vAlign w:val="center"/>
            <w:hideMark/>
          </w:tcPr>
          <w:p w14:paraId="3B837DCA"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-0.06</w:t>
            </w:r>
          </w:p>
        </w:tc>
        <w:tc>
          <w:tcPr>
            <w:tcW w:w="960" w:type="dxa"/>
            <w:tcBorders>
              <w:top w:val="nil"/>
              <w:left w:val="nil"/>
              <w:bottom w:val="nil"/>
              <w:right w:val="nil"/>
            </w:tcBorders>
            <w:tcMar>
              <w:top w:w="15" w:type="dxa"/>
              <w:left w:w="15" w:type="dxa"/>
              <w:bottom w:w="0" w:type="dxa"/>
              <w:right w:w="15" w:type="dxa"/>
            </w:tcMar>
            <w:vAlign w:val="center"/>
            <w:hideMark/>
          </w:tcPr>
          <w:p w14:paraId="3E7D9290"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0.62</w:t>
            </w:r>
          </w:p>
        </w:tc>
        <w:tc>
          <w:tcPr>
            <w:tcW w:w="860" w:type="dxa"/>
            <w:tcBorders>
              <w:top w:val="nil"/>
              <w:left w:val="nil"/>
              <w:bottom w:val="nil"/>
              <w:right w:val="nil"/>
            </w:tcBorders>
            <w:tcMar>
              <w:top w:w="15" w:type="dxa"/>
              <w:left w:w="15" w:type="dxa"/>
              <w:bottom w:w="0" w:type="dxa"/>
              <w:right w:w="15" w:type="dxa"/>
            </w:tcMar>
            <w:vAlign w:val="center"/>
            <w:hideMark/>
          </w:tcPr>
          <w:p w14:paraId="726C7287"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94</w:t>
            </w:r>
          </w:p>
        </w:tc>
        <w:tc>
          <w:tcPr>
            <w:tcW w:w="860" w:type="dxa"/>
            <w:tcBorders>
              <w:top w:val="nil"/>
              <w:left w:val="nil"/>
              <w:bottom w:val="nil"/>
              <w:right w:val="nil"/>
            </w:tcBorders>
            <w:tcMar>
              <w:top w:w="15" w:type="dxa"/>
              <w:left w:w="15" w:type="dxa"/>
              <w:bottom w:w="0" w:type="dxa"/>
              <w:right w:w="15" w:type="dxa"/>
            </w:tcMar>
            <w:vAlign w:val="center"/>
            <w:hideMark/>
          </w:tcPr>
          <w:p w14:paraId="4572AB8A"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14</w:t>
            </w:r>
          </w:p>
        </w:tc>
      </w:tr>
      <w:tr w:rsidR="00171B43" w:rsidRPr="00171B43" w14:paraId="59398012" w14:textId="77777777" w:rsidTr="00171B43">
        <w:trPr>
          <w:trHeight w:val="283"/>
          <w:jc w:val="center"/>
        </w:trPr>
        <w:tc>
          <w:tcPr>
            <w:tcW w:w="0" w:type="auto"/>
            <w:vMerge/>
            <w:tcBorders>
              <w:top w:val="nil"/>
              <w:left w:val="nil"/>
              <w:bottom w:val="nil"/>
              <w:right w:val="nil"/>
            </w:tcBorders>
            <w:vAlign w:val="center"/>
            <w:hideMark/>
          </w:tcPr>
          <w:p w14:paraId="34F66D07"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6CC168C0"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r w:rsidRPr="00171B43">
              <w:rPr>
                <w:rFonts w:ascii="Arial Nova" w:eastAsia="Times New Roman" w:hAnsi="Arial Nova" w:cs="Arial"/>
                <w:kern w:val="24"/>
                <w:position w:val="-4"/>
                <w:sz w:val="16"/>
                <w:szCs w:val="16"/>
                <w:vertAlign w:val="subscript"/>
              </w:rPr>
              <w:t>REST1</w:t>
            </w:r>
          </w:p>
        </w:tc>
        <w:tc>
          <w:tcPr>
            <w:tcW w:w="960" w:type="dxa"/>
            <w:tcBorders>
              <w:top w:val="nil"/>
              <w:left w:val="nil"/>
              <w:bottom w:val="nil"/>
              <w:right w:val="nil"/>
            </w:tcBorders>
            <w:tcMar>
              <w:top w:w="15" w:type="dxa"/>
              <w:left w:w="15" w:type="dxa"/>
              <w:bottom w:w="0" w:type="dxa"/>
              <w:right w:w="15" w:type="dxa"/>
            </w:tcMar>
            <w:vAlign w:val="center"/>
            <w:hideMark/>
          </w:tcPr>
          <w:p w14:paraId="52DC8B54"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DMN</w:t>
            </w:r>
            <w:r w:rsidRPr="00171B43">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71D9FFD6"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0.21</w:t>
            </w:r>
          </w:p>
        </w:tc>
        <w:tc>
          <w:tcPr>
            <w:tcW w:w="960" w:type="dxa"/>
            <w:tcBorders>
              <w:top w:val="nil"/>
              <w:left w:val="nil"/>
              <w:bottom w:val="nil"/>
              <w:right w:val="nil"/>
            </w:tcBorders>
            <w:tcMar>
              <w:top w:w="15" w:type="dxa"/>
              <w:left w:w="15" w:type="dxa"/>
              <w:bottom w:w="0" w:type="dxa"/>
              <w:right w:w="15" w:type="dxa"/>
            </w:tcMar>
            <w:vAlign w:val="center"/>
            <w:hideMark/>
          </w:tcPr>
          <w:p w14:paraId="5338AB47"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-0.14</w:t>
            </w:r>
          </w:p>
        </w:tc>
        <w:tc>
          <w:tcPr>
            <w:tcW w:w="960" w:type="dxa"/>
            <w:tcBorders>
              <w:top w:val="nil"/>
              <w:left w:val="nil"/>
              <w:bottom w:val="nil"/>
              <w:right w:val="nil"/>
            </w:tcBorders>
            <w:tcMar>
              <w:top w:w="15" w:type="dxa"/>
              <w:left w:w="15" w:type="dxa"/>
              <w:bottom w:w="0" w:type="dxa"/>
              <w:right w:w="15" w:type="dxa"/>
            </w:tcMar>
            <w:vAlign w:val="center"/>
            <w:hideMark/>
          </w:tcPr>
          <w:p w14:paraId="400FAA6B"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0.38</w:t>
            </w:r>
          </w:p>
        </w:tc>
        <w:tc>
          <w:tcPr>
            <w:tcW w:w="860" w:type="dxa"/>
            <w:tcBorders>
              <w:top w:val="nil"/>
              <w:left w:val="nil"/>
              <w:bottom w:val="nil"/>
              <w:right w:val="nil"/>
            </w:tcBorders>
            <w:tcMar>
              <w:top w:w="15" w:type="dxa"/>
              <w:left w:w="15" w:type="dxa"/>
              <w:bottom w:w="0" w:type="dxa"/>
              <w:right w:w="15" w:type="dxa"/>
            </w:tcMar>
            <w:vAlign w:val="center"/>
            <w:hideMark/>
          </w:tcPr>
          <w:p w14:paraId="3409ACBA"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919</w:t>
            </w:r>
          </w:p>
        </w:tc>
        <w:tc>
          <w:tcPr>
            <w:tcW w:w="860" w:type="dxa"/>
            <w:tcBorders>
              <w:top w:val="nil"/>
              <w:left w:val="nil"/>
              <w:bottom w:val="nil"/>
              <w:right w:val="nil"/>
            </w:tcBorders>
            <w:tcMar>
              <w:top w:w="15" w:type="dxa"/>
              <w:left w:w="15" w:type="dxa"/>
              <w:bottom w:w="0" w:type="dxa"/>
              <w:right w:w="15" w:type="dxa"/>
            </w:tcMar>
            <w:vAlign w:val="center"/>
            <w:hideMark/>
          </w:tcPr>
          <w:p w14:paraId="72343DF3"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20</w:t>
            </w:r>
          </w:p>
        </w:tc>
      </w:tr>
      <w:tr w:rsidR="00171B43" w:rsidRPr="00171B43" w14:paraId="59825488" w14:textId="77777777" w:rsidTr="00171B43">
        <w:trPr>
          <w:trHeight w:val="283"/>
          <w:jc w:val="center"/>
        </w:trPr>
        <w:tc>
          <w:tcPr>
            <w:tcW w:w="0" w:type="auto"/>
            <w:vMerge/>
            <w:tcBorders>
              <w:top w:val="nil"/>
              <w:left w:val="nil"/>
              <w:bottom w:val="nil"/>
              <w:right w:val="nil"/>
            </w:tcBorders>
            <w:vAlign w:val="center"/>
            <w:hideMark/>
          </w:tcPr>
          <w:p w14:paraId="0DF328DB"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447305C4"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DMN</w:t>
            </w:r>
            <w:r w:rsidRPr="00171B43">
              <w:rPr>
                <w:rFonts w:ascii="Arial Nova" w:eastAsia="Times New Roman" w:hAnsi="Arial Nova" w:cs="Arial"/>
                <w:kern w:val="24"/>
                <w:position w:val="-4"/>
                <w:sz w:val="16"/>
                <w:szCs w:val="16"/>
                <w:vertAlign w:val="subscript"/>
              </w:rPr>
              <w:t>REST1</w:t>
            </w:r>
          </w:p>
        </w:tc>
        <w:tc>
          <w:tcPr>
            <w:tcW w:w="960" w:type="dxa"/>
            <w:tcBorders>
              <w:top w:val="nil"/>
              <w:left w:val="nil"/>
              <w:bottom w:val="nil"/>
              <w:right w:val="nil"/>
            </w:tcBorders>
            <w:tcMar>
              <w:top w:w="15" w:type="dxa"/>
              <w:left w:w="15" w:type="dxa"/>
              <w:bottom w:w="0" w:type="dxa"/>
              <w:right w:w="15" w:type="dxa"/>
            </w:tcMar>
            <w:vAlign w:val="center"/>
            <w:hideMark/>
          </w:tcPr>
          <w:p w14:paraId="0BB1107D"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SN-SMN</w:t>
            </w:r>
            <w:r w:rsidRPr="00171B43">
              <w:rPr>
                <w:rFonts w:ascii="Arial Nova" w:eastAsia="Times New Roman" w:hAnsi="Arial Nova" w:cs="Arial"/>
                <w:kern w:val="24"/>
                <w:position w:val="-4"/>
                <w:sz w:val="16"/>
                <w:szCs w:val="16"/>
                <w:vertAlign w:val="subscript"/>
              </w:rPr>
              <w:t>TASK</w:t>
            </w:r>
            <w:r w:rsidRPr="00171B43">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22D24E8C"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0.22</w:t>
            </w:r>
          </w:p>
        </w:tc>
        <w:tc>
          <w:tcPr>
            <w:tcW w:w="960" w:type="dxa"/>
            <w:tcBorders>
              <w:top w:val="nil"/>
              <w:left w:val="nil"/>
              <w:bottom w:val="nil"/>
              <w:right w:val="nil"/>
            </w:tcBorders>
            <w:tcMar>
              <w:top w:w="15" w:type="dxa"/>
              <w:left w:w="15" w:type="dxa"/>
              <w:bottom w:w="0" w:type="dxa"/>
              <w:right w:w="15" w:type="dxa"/>
            </w:tcMar>
            <w:vAlign w:val="center"/>
            <w:hideMark/>
          </w:tcPr>
          <w:p w14:paraId="791C211B"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-0.26</w:t>
            </w:r>
          </w:p>
        </w:tc>
        <w:tc>
          <w:tcPr>
            <w:tcW w:w="960" w:type="dxa"/>
            <w:tcBorders>
              <w:top w:val="nil"/>
              <w:left w:val="nil"/>
              <w:bottom w:val="nil"/>
              <w:right w:val="nil"/>
            </w:tcBorders>
            <w:tcMar>
              <w:top w:w="15" w:type="dxa"/>
              <w:left w:w="15" w:type="dxa"/>
              <w:bottom w:w="0" w:type="dxa"/>
              <w:right w:w="15" w:type="dxa"/>
            </w:tcMar>
            <w:vAlign w:val="center"/>
            <w:hideMark/>
          </w:tcPr>
          <w:p w14:paraId="472EF741"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0.71</w:t>
            </w:r>
          </w:p>
        </w:tc>
        <w:tc>
          <w:tcPr>
            <w:tcW w:w="860" w:type="dxa"/>
            <w:tcBorders>
              <w:top w:val="nil"/>
              <w:left w:val="nil"/>
              <w:bottom w:val="nil"/>
              <w:right w:val="nil"/>
            </w:tcBorders>
            <w:tcMar>
              <w:top w:w="15" w:type="dxa"/>
              <w:left w:w="15" w:type="dxa"/>
              <w:bottom w:w="0" w:type="dxa"/>
              <w:right w:w="15" w:type="dxa"/>
            </w:tcMar>
            <w:vAlign w:val="center"/>
            <w:hideMark/>
          </w:tcPr>
          <w:p w14:paraId="6FD0488F"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82</w:t>
            </w:r>
          </w:p>
        </w:tc>
        <w:tc>
          <w:tcPr>
            <w:tcW w:w="860" w:type="dxa"/>
            <w:tcBorders>
              <w:top w:val="nil"/>
              <w:left w:val="nil"/>
              <w:bottom w:val="nil"/>
              <w:right w:val="nil"/>
            </w:tcBorders>
            <w:tcMar>
              <w:top w:w="15" w:type="dxa"/>
              <w:left w:w="15" w:type="dxa"/>
              <w:bottom w:w="0" w:type="dxa"/>
              <w:right w:w="15" w:type="dxa"/>
            </w:tcMar>
            <w:vAlign w:val="center"/>
            <w:hideMark/>
          </w:tcPr>
          <w:p w14:paraId="247C8EE3"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23</w:t>
            </w:r>
          </w:p>
        </w:tc>
      </w:tr>
      <w:tr w:rsidR="00171B43" w:rsidRPr="00171B43" w14:paraId="06C38559" w14:textId="77777777" w:rsidTr="00171B43">
        <w:trPr>
          <w:trHeight w:val="283"/>
          <w:jc w:val="center"/>
        </w:trPr>
        <w:tc>
          <w:tcPr>
            <w:tcW w:w="0" w:type="auto"/>
            <w:vMerge/>
            <w:tcBorders>
              <w:top w:val="nil"/>
              <w:left w:val="nil"/>
              <w:bottom w:val="nil"/>
              <w:right w:val="nil"/>
            </w:tcBorders>
            <w:vAlign w:val="center"/>
            <w:hideMark/>
          </w:tcPr>
          <w:p w14:paraId="77F1DCD7"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14B2127A"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r w:rsidRPr="00171B43">
              <w:rPr>
                <w:rFonts w:ascii="Arial Nova" w:eastAsia="Times New Roman" w:hAnsi="Arial Nova" w:cs="Arial"/>
                <w:kern w:val="24"/>
                <w:position w:val="-4"/>
                <w:sz w:val="16"/>
                <w:szCs w:val="16"/>
                <w:vertAlign w:val="subscript"/>
              </w:rPr>
              <w:t>REST1</w:t>
            </w:r>
          </w:p>
        </w:tc>
        <w:tc>
          <w:tcPr>
            <w:tcW w:w="960" w:type="dxa"/>
            <w:tcBorders>
              <w:top w:val="nil"/>
              <w:left w:val="nil"/>
              <w:bottom w:val="nil"/>
              <w:right w:val="nil"/>
            </w:tcBorders>
            <w:tcMar>
              <w:top w:w="15" w:type="dxa"/>
              <w:left w:w="15" w:type="dxa"/>
              <w:bottom w:w="0" w:type="dxa"/>
              <w:right w:w="15" w:type="dxa"/>
            </w:tcMar>
            <w:vAlign w:val="center"/>
            <w:hideMark/>
          </w:tcPr>
          <w:p w14:paraId="0E7B9B3B"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SN-SMN</w:t>
            </w:r>
            <w:r w:rsidRPr="00171B43">
              <w:rPr>
                <w:rFonts w:ascii="Arial Nova" w:eastAsia="Times New Roman" w:hAnsi="Arial Nova" w:cs="Arial"/>
                <w:kern w:val="24"/>
                <w:position w:val="-4"/>
                <w:sz w:val="16"/>
                <w:szCs w:val="16"/>
                <w:vertAlign w:val="subscript"/>
              </w:rPr>
              <w:t>TASK</w:t>
            </w:r>
            <w:r w:rsidRPr="00171B43">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36FECFCB"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0.2</w:t>
            </w:r>
          </w:p>
        </w:tc>
        <w:tc>
          <w:tcPr>
            <w:tcW w:w="960" w:type="dxa"/>
            <w:tcBorders>
              <w:top w:val="nil"/>
              <w:left w:val="nil"/>
              <w:bottom w:val="nil"/>
              <w:right w:val="nil"/>
            </w:tcBorders>
            <w:tcMar>
              <w:top w:w="15" w:type="dxa"/>
              <w:left w:w="15" w:type="dxa"/>
              <w:bottom w:w="0" w:type="dxa"/>
              <w:right w:w="15" w:type="dxa"/>
            </w:tcMar>
            <w:vAlign w:val="center"/>
            <w:hideMark/>
          </w:tcPr>
          <w:p w14:paraId="687682C6"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-0.32</w:t>
            </w:r>
          </w:p>
        </w:tc>
        <w:tc>
          <w:tcPr>
            <w:tcW w:w="960" w:type="dxa"/>
            <w:tcBorders>
              <w:top w:val="nil"/>
              <w:left w:val="nil"/>
              <w:bottom w:val="nil"/>
              <w:right w:val="nil"/>
            </w:tcBorders>
            <w:tcMar>
              <w:top w:w="15" w:type="dxa"/>
              <w:left w:w="15" w:type="dxa"/>
              <w:bottom w:w="0" w:type="dxa"/>
              <w:right w:w="15" w:type="dxa"/>
            </w:tcMar>
            <w:vAlign w:val="center"/>
            <w:hideMark/>
          </w:tcPr>
          <w:p w14:paraId="2583D29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0.75</w:t>
            </w:r>
          </w:p>
        </w:tc>
        <w:tc>
          <w:tcPr>
            <w:tcW w:w="860" w:type="dxa"/>
            <w:tcBorders>
              <w:top w:val="nil"/>
              <w:left w:val="nil"/>
              <w:bottom w:val="nil"/>
              <w:right w:val="nil"/>
            </w:tcBorders>
            <w:tcMar>
              <w:top w:w="15" w:type="dxa"/>
              <w:left w:w="15" w:type="dxa"/>
              <w:bottom w:w="0" w:type="dxa"/>
              <w:right w:w="15" w:type="dxa"/>
            </w:tcMar>
            <w:vAlign w:val="center"/>
            <w:hideMark/>
          </w:tcPr>
          <w:p w14:paraId="4D3239C7"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78</w:t>
            </w:r>
          </w:p>
        </w:tc>
        <w:tc>
          <w:tcPr>
            <w:tcW w:w="860" w:type="dxa"/>
            <w:tcBorders>
              <w:top w:val="nil"/>
              <w:left w:val="nil"/>
              <w:bottom w:val="nil"/>
              <w:right w:val="nil"/>
            </w:tcBorders>
            <w:tcMar>
              <w:top w:w="15" w:type="dxa"/>
              <w:left w:w="15" w:type="dxa"/>
              <w:bottom w:w="0" w:type="dxa"/>
              <w:right w:w="15" w:type="dxa"/>
            </w:tcMar>
            <w:vAlign w:val="center"/>
            <w:hideMark/>
          </w:tcPr>
          <w:p w14:paraId="1ADF621C"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24</w:t>
            </w:r>
          </w:p>
        </w:tc>
      </w:tr>
      <w:tr w:rsidR="00171B43" w:rsidRPr="00171B43" w14:paraId="6340ECEF" w14:textId="77777777" w:rsidTr="00171B43">
        <w:trPr>
          <w:trHeight w:val="283"/>
          <w:jc w:val="center"/>
        </w:trPr>
        <w:tc>
          <w:tcPr>
            <w:tcW w:w="0" w:type="auto"/>
            <w:vMerge/>
            <w:tcBorders>
              <w:top w:val="nil"/>
              <w:left w:val="nil"/>
              <w:bottom w:val="nil"/>
              <w:right w:val="nil"/>
            </w:tcBorders>
            <w:vAlign w:val="center"/>
            <w:hideMark/>
          </w:tcPr>
          <w:p w14:paraId="15DF4B27"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3252C3E7"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r w:rsidRPr="00171B43">
              <w:rPr>
                <w:rFonts w:ascii="Arial Nova" w:eastAsia="Times New Roman" w:hAnsi="Arial Nova" w:cs="Arial"/>
                <w:kern w:val="24"/>
                <w:position w:val="-4"/>
                <w:sz w:val="16"/>
                <w:szCs w:val="16"/>
                <w:vertAlign w:val="subscript"/>
              </w:rPr>
              <w:t>REST1</w:t>
            </w:r>
            <w:r w:rsidRPr="00171B43">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2C323941"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SN-SMN</w:t>
            </w:r>
            <w:r w:rsidRPr="00171B43">
              <w:rPr>
                <w:rFonts w:ascii="Arial Nova" w:eastAsia="Times New Roman" w:hAnsi="Arial Nova" w:cs="Arial"/>
                <w:kern w:val="24"/>
                <w:position w:val="-4"/>
                <w:sz w:val="16"/>
                <w:szCs w:val="16"/>
                <w:vertAlign w:val="subscript"/>
              </w:rPr>
              <w:t>TASK</w:t>
            </w:r>
            <w:r w:rsidRPr="00171B43">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1DCB3F44"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0.21</w:t>
            </w:r>
          </w:p>
        </w:tc>
        <w:tc>
          <w:tcPr>
            <w:tcW w:w="960" w:type="dxa"/>
            <w:tcBorders>
              <w:top w:val="nil"/>
              <w:left w:val="nil"/>
              <w:bottom w:val="nil"/>
              <w:right w:val="nil"/>
            </w:tcBorders>
            <w:tcMar>
              <w:top w:w="15" w:type="dxa"/>
              <w:left w:w="15" w:type="dxa"/>
              <w:bottom w:w="0" w:type="dxa"/>
              <w:right w:w="15" w:type="dxa"/>
            </w:tcMar>
            <w:vAlign w:val="center"/>
            <w:hideMark/>
          </w:tcPr>
          <w:p w14:paraId="1946E69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-0.16</w:t>
            </w:r>
          </w:p>
        </w:tc>
        <w:tc>
          <w:tcPr>
            <w:tcW w:w="960" w:type="dxa"/>
            <w:tcBorders>
              <w:top w:val="nil"/>
              <w:left w:val="nil"/>
              <w:bottom w:val="nil"/>
              <w:right w:val="nil"/>
            </w:tcBorders>
            <w:tcMar>
              <w:top w:w="15" w:type="dxa"/>
              <w:left w:w="15" w:type="dxa"/>
              <w:bottom w:w="0" w:type="dxa"/>
              <w:right w:w="15" w:type="dxa"/>
            </w:tcMar>
            <w:vAlign w:val="center"/>
            <w:hideMark/>
          </w:tcPr>
          <w:p w14:paraId="50086B32"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0.58</w:t>
            </w:r>
          </w:p>
        </w:tc>
        <w:tc>
          <w:tcPr>
            <w:tcW w:w="860" w:type="dxa"/>
            <w:tcBorders>
              <w:top w:val="nil"/>
              <w:left w:val="nil"/>
              <w:bottom w:val="nil"/>
              <w:right w:val="nil"/>
            </w:tcBorders>
            <w:tcMar>
              <w:top w:w="15" w:type="dxa"/>
              <w:left w:w="15" w:type="dxa"/>
              <w:bottom w:w="0" w:type="dxa"/>
              <w:right w:w="15" w:type="dxa"/>
            </w:tcMar>
            <w:vAlign w:val="center"/>
            <w:hideMark/>
          </w:tcPr>
          <w:p w14:paraId="6E05362D"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86</w:t>
            </w:r>
          </w:p>
        </w:tc>
        <w:tc>
          <w:tcPr>
            <w:tcW w:w="860" w:type="dxa"/>
            <w:tcBorders>
              <w:top w:val="nil"/>
              <w:left w:val="nil"/>
              <w:bottom w:val="nil"/>
              <w:right w:val="nil"/>
            </w:tcBorders>
            <w:tcMar>
              <w:top w:w="15" w:type="dxa"/>
              <w:left w:w="15" w:type="dxa"/>
              <w:bottom w:w="0" w:type="dxa"/>
              <w:right w:w="15" w:type="dxa"/>
            </w:tcMar>
            <w:vAlign w:val="center"/>
            <w:hideMark/>
          </w:tcPr>
          <w:p w14:paraId="58FC5475"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21</w:t>
            </w:r>
          </w:p>
        </w:tc>
      </w:tr>
      <w:tr w:rsidR="00171B43" w:rsidRPr="00171B43" w14:paraId="40E9577B" w14:textId="77777777" w:rsidTr="00171B43">
        <w:trPr>
          <w:trHeight w:val="283"/>
          <w:jc w:val="center"/>
        </w:trPr>
        <w:tc>
          <w:tcPr>
            <w:tcW w:w="0" w:type="auto"/>
            <w:vMerge/>
            <w:tcBorders>
              <w:top w:val="nil"/>
              <w:left w:val="nil"/>
              <w:bottom w:val="nil"/>
              <w:right w:val="nil"/>
            </w:tcBorders>
            <w:vAlign w:val="center"/>
            <w:hideMark/>
          </w:tcPr>
          <w:p w14:paraId="4CCE8442"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29B4C659"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r w:rsidRPr="00171B43">
              <w:rPr>
                <w:rFonts w:ascii="Arial Nova" w:eastAsia="Times New Roman" w:hAnsi="Arial Nova" w:cs="Arial"/>
                <w:kern w:val="24"/>
                <w:position w:val="-4"/>
                <w:sz w:val="16"/>
                <w:szCs w:val="16"/>
                <w:vertAlign w:val="subscript"/>
              </w:rPr>
              <w:t>REST1</w:t>
            </w:r>
            <w:r w:rsidRPr="00171B43">
              <w:rPr>
                <w:rFonts w:ascii="Arial Nova Light" w:eastAsia="Times New Roman" w:hAnsi="Arial Nova Light" w:cs="Arial"/>
                <w:kern w:val="24"/>
                <w:sz w:val="16"/>
                <w:szCs w:val="16"/>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172A0D2A"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SN-SMN</w:t>
            </w:r>
            <w:r w:rsidRPr="00171B43">
              <w:rPr>
                <w:rFonts w:ascii="Arial Nova" w:eastAsia="Times New Roman" w:hAnsi="Arial Nova" w:cs="Arial"/>
                <w:kern w:val="24"/>
                <w:position w:val="-4"/>
                <w:sz w:val="16"/>
                <w:szCs w:val="16"/>
                <w:vertAlign w:val="subscript"/>
              </w:rPr>
              <w:t>TASK</w:t>
            </w:r>
            <w:r w:rsidRPr="00171B43">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4347CD03"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0.17</w:t>
            </w:r>
          </w:p>
        </w:tc>
        <w:tc>
          <w:tcPr>
            <w:tcW w:w="960" w:type="dxa"/>
            <w:tcBorders>
              <w:top w:val="nil"/>
              <w:left w:val="nil"/>
              <w:bottom w:val="nil"/>
              <w:right w:val="nil"/>
            </w:tcBorders>
            <w:tcMar>
              <w:top w:w="15" w:type="dxa"/>
              <w:left w:w="15" w:type="dxa"/>
              <w:bottom w:w="0" w:type="dxa"/>
              <w:right w:w="15" w:type="dxa"/>
            </w:tcMar>
            <w:vAlign w:val="center"/>
            <w:hideMark/>
          </w:tcPr>
          <w:p w14:paraId="3490D43E"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-0.26</w:t>
            </w:r>
          </w:p>
        </w:tc>
        <w:tc>
          <w:tcPr>
            <w:tcW w:w="960" w:type="dxa"/>
            <w:tcBorders>
              <w:top w:val="nil"/>
              <w:left w:val="nil"/>
              <w:bottom w:val="nil"/>
              <w:right w:val="nil"/>
            </w:tcBorders>
            <w:tcMar>
              <w:top w:w="15" w:type="dxa"/>
              <w:left w:w="15" w:type="dxa"/>
              <w:bottom w:w="0" w:type="dxa"/>
              <w:right w:w="15" w:type="dxa"/>
            </w:tcMar>
            <w:vAlign w:val="center"/>
            <w:hideMark/>
          </w:tcPr>
          <w:p w14:paraId="332B146F"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0.59</w:t>
            </w:r>
          </w:p>
        </w:tc>
        <w:tc>
          <w:tcPr>
            <w:tcW w:w="860" w:type="dxa"/>
            <w:tcBorders>
              <w:top w:val="nil"/>
              <w:left w:val="nil"/>
              <w:bottom w:val="nil"/>
              <w:right w:val="nil"/>
            </w:tcBorders>
            <w:tcMar>
              <w:top w:w="15" w:type="dxa"/>
              <w:left w:w="15" w:type="dxa"/>
              <w:bottom w:w="0" w:type="dxa"/>
              <w:right w:w="15" w:type="dxa"/>
            </w:tcMar>
            <w:vAlign w:val="center"/>
            <w:hideMark/>
          </w:tcPr>
          <w:p w14:paraId="16BBABDC"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79</w:t>
            </w:r>
          </w:p>
        </w:tc>
        <w:tc>
          <w:tcPr>
            <w:tcW w:w="860" w:type="dxa"/>
            <w:tcBorders>
              <w:top w:val="nil"/>
              <w:left w:val="nil"/>
              <w:bottom w:val="nil"/>
              <w:right w:val="nil"/>
            </w:tcBorders>
            <w:tcMar>
              <w:top w:w="15" w:type="dxa"/>
              <w:left w:w="15" w:type="dxa"/>
              <w:bottom w:w="0" w:type="dxa"/>
              <w:right w:w="15" w:type="dxa"/>
            </w:tcMar>
            <w:vAlign w:val="center"/>
            <w:hideMark/>
          </w:tcPr>
          <w:p w14:paraId="38BCDFFA"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29</w:t>
            </w:r>
          </w:p>
        </w:tc>
      </w:tr>
      <w:tr w:rsidR="00171B43" w:rsidRPr="00171B43" w14:paraId="18CB0D99" w14:textId="77777777" w:rsidTr="00171B43">
        <w:trPr>
          <w:trHeight w:val="283"/>
          <w:jc w:val="center"/>
        </w:trPr>
        <w:tc>
          <w:tcPr>
            <w:tcW w:w="0" w:type="auto"/>
            <w:vMerge/>
            <w:tcBorders>
              <w:top w:val="nil"/>
              <w:left w:val="nil"/>
              <w:bottom w:val="nil"/>
              <w:right w:val="nil"/>
            </w:tcBorders>
            <w:vAlign w:val="center"/>
            <w:hideMark/>
          </w:tcPr>
          <w:p w14:paraId="52CDE578"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3FE919FD"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DMN</w:t>
            </w:r>
            <w:r w:rsidRPr="00171B43">
              <w:rPr>
                <w:rFonts w:ascii="Arial Nova" w:eastAsia="Times New Roman" w:hAnsi="Arial Nova" w:cs="Arial"/>
                <w:kern w:val="24"/>
                <w:position w:val="-4"/>
                <w:sz w:val="16"/>
                <w:szCs w:val="16"/>
                <w:vertAlign w:val="subscript"/>
              </w:rPr>
              <w:t>REST1</w:t>
            </w:r>
          </w:p>
        </w:tc>
        <w:tc>
          <w:tcPr>
            <w:tcW w:w="960" w:type="dxa"/>
            <w:tcBorders>
              <w:top w:val="nil"/>
              <w:left w:val="nil"/>
              <w:bottom w:val="nil"/>
              <w:right w:val="nil"/>
            </w:tcBorders>
            <w:tcMar>
              <w:top w:w="15" w:type="dxa"/>
              <w:left w:w="15" w:type="dxa"/>
              <w:bottom w:w="0" w:type="dxa"/>
              <w:right w:w="15" w:type="dxa"/>
            </w:tcMar>
            <w:vAlign w:val="center"/>
            <w:hideMark/>
          </w:tcPr>
          <w:p w14:paraId="6C96E03D"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VIS</w:t>
            </w:r>
            <w:r w:rsidRPr="00171B43">
              <w:rPr>
                <w:rFonts w:ascii="Arial Nova" w:eastAsia="Times New Roman" w:hAnsi="Arial Nova" w:cs="Arial"/>
                <w:kern w:val="24"/>
                <w:position w:val="-4"/>
                <w:sz w:val="16"/>
                <w:szCs w:val="16"/>
                <w:vertAlign w:val="subscript"/>
              </w:rPr>
              <w:t>TASK</w:t>
            </w:r>
            <w:r w:rsidRPr="00171B43">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7325827D"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-0.08</w:t>
            </w:r>
          </w:p>
        </w:tc>
        <w:tc>
          <w:tcPr>
            <w:tcW w:w="960" w:type="dxa"/>
            <w:tcBorders>
              <w:top w:val="nil"/>
              <w:left w:val="nil"/>
              <w:bottom w:val="nil"/>
              <w:right w:val="nil"/>
            </w:tcBorders>
            <w:tcMar>
              <w:top w:w="15" w:type="dxa"/>
              <w:left w:w="15" w:type="dxa"/>
              <w:bottom w:w="0" w:type="dxa"/>
              <w:right w:w="15" w:type="dxa"/>
            </w:tcMar>
            <w:vAlign w:val="center"/>
            <w:hideMark/>
          </w:tcPr>
          <w:p w14:paraId="010BD8D8"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-0.53</w:t>
            </w:r>
          </w:p>
        </w:tc>
        <w:tc>
          <w:tcPr>
            <w:tcW w:w="960" w:type="dxa"/>
            <w:tcBorders>
              <w:top w:val="nil"/>
              <w:left w:val="nil"/>
              <w:bottom w:val="nil"/>
              <w:right w:val="nil"/>
            </w:tcBorders>
            <w:tcMar>
              <w:top w:w="15" w:type="dxa"/>
              <w:left w:w="15" w:type="dxa"/>
              <w:bottom w:w="0" w:type="dxa"/>
              <w:right w:w="15" w:type="dxa"/>
            </w:tcMar>
            <w:vAlign w:val="center"/>
            <w:hideMark/>
          </w:tcPr>
          <w:p w14:paraId="3E8A8B72"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0.38</w:t>
            </w:r>
          </w:p>
        </w:tc>
        <w:tc>
          <w:tcPr>
            <w:tcW w:w="860" w:type="dxa"/>
            <w:tcBorders>
              <w:top w:val="nil"/>
              <w:left w:val="nil"/>
              <w:bottom w:val="nil"/>
              <w:right w:val="nil"/>
            </w:tcBorders>
            <w:tcMar>
              <w:top w:w="15" w:type="dxa"/>
              <w:left w:w="15" w:type="dxa"/>
              <w:bottom w:w="0" w:type="dxa"/>
              <w:right w:w="15" w:type="dxa"/>
            </w:tcMar>
            <w:vAlign w:val="center"/>
            <w:hideMark/>
          </w:tcPr>
          <w:p w14:paraId="64145800"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63</w:t>
            </w:r>
          </w:p>
        </w:tc>
        <w:tc>
          <w:tcPr>
            <w:tcW w:w="860" w:type="dxa"/>
            <w:tcBorders>
              <w:top w:val="nil"/>
              <w:left w:val="nil"/>
              <w:bottom w:val="nil"/>
              <w:right w:val="nil"/>
            </w:tcBorders>
            <w:tcMar>
              <w:top w:w="15" w:type="dxa"/>
              <w:left w:w="15" w:type="dxa"/>
              <w:bottom w:w="0" w:type="dxa"/>
              <w:right w:w="15" w:type="dxa"/>
            </w:tcMar>
            <w:vAlign w:val="center"/>
            <w:hideMark/>
          </w:tcPr>
          <w:p w14:paraId="7B80D728"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34</w:t>
            </w:r>
          </w:p>
        </w:tc>
      </w:tr>
      <w:tr w:rsidR="00171B43" w:rsidRPr="00171B43" w14:paraId="0BEB0642" w14:textId="77777777" w:rsidTr="00171B43">
        <w:trPr>
          <w:trHeight w:val="283"/>
          <w:jc w:val="center"/>
        </w:trPr>
        <w:tc>
          <w:tcPr>
            <w:tcW w:w="0" w:type="auto"/>
            <w:vMerge/>
            <w:tcBorders>
              <w:top w:val="nil"/>
              <w:left w:val="nil"/>
              <w:bottom w:val="nil"/>
              <w:right w:val="nil"/>
            </w:tcBorders>
            <w:vAlign w:val="center"/>
            <w:hideMark/>
          </w:tcPr>
          <w:p w14:paraId="40D567FF"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56036B11"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r w:rsidRPr="00171B43">
              <w:rPr>
                <w:rFonts w:ascii="Arial Nova" w:eastAsia="Times New Roman" w:hAnsi="Arial Nova" w:cs="Arial"/>
                <w:kern w:val="24"/>
                <w:position w:val="-4"/>
                <w:sz w:val="16"/>
                <w:szCs w:val="16"/>
                <w:vertAlign w:val="subscript"/>
              </w:rPr>
              <w:t>REST1</w:t>
            </w:r>
            <w:r w:rsidRPr="00171B43">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5C2F4550"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VIS</w:t>
            </w:r>
            <w:r w:rsidRPr="00171B43">
              <w:rPr>
                <w:rFonts w:ascii="Arial Nova" w:eastAsia="Times New Roman" w:hAnsi="Arial Nova" w:cs="Arial"/>
                <w:kern w:val="24"/>
                <w:position w:val="-4"/>
                <w:sz w:val="16"/>
                <w:szCs w:val="16"/>
                <w:vertAlign w:val="subscript"/>
              </w:rPr>
              <w:t>TASK</w:t>
            </w:r>
            <w:r w:rsidRPr="00171B43">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1C82FB9C"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0.38</w:t>
            </w:r>
          </w:p>
        </w:tc>
        <w:tc>
          <w:tcPr>
            <w:tcW w:w="960" w:type="dxa"/>
            <w:tcBorders>
              <w:top w:val="nil"/>
              <w:left w:val="nil"/>
              <w:bottom w:val="nil"/>
              <w:right w:val="nil"/>
            </w:tcBorders>
            <w:tcMar>
              <w:top w:w="15" w:type="dxa"/>
              <w:left w:w="15" w:type="dxa"/>
              <w:bottom w:w="0" w:type="dxa"/>
              <w:right w:w="15" w:type="dxa"/>
            </w:tcMar>
            <w:vAlign w:val="center"/>
            <w:hideMark/>
          </w:tcPr>
          <w:p w14:paraId="67FB5893"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-0.13</w:t>
            </w:r>
          </w:p>
        </w:tc>
        <w:tc>
          <w:tcPr>
            <w:tcW w:w="960" w:type="dxa"/>
            <w:tcBorders>
              <w:top w:val="nil"/>
              <w:left w:val="nil"/>
              <w:bottom w:val="nil"/>
              <w:right w:val="nil"/>
            </w:tcBorders>
            <w:tcMar>
              <w:top w:w="15" w:type="dxa"/>
              <w:left w:w="15" w:type="dxa"/>
              <w:bottom w:w="0" w:type="dxa"/>
              <w:right w:w="15" w:type="dxa"/>
            </w:tcMar>
            <w:vAlign w:val="center"/>
            <w:hideMark/>
          </w:tcPr>
          <w:p w14:paraId="3081F57E"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0.87</w:t>
            </w:r>
          </w:p>
        </w:tc>
        <w:tc>
          <w:tcPr>
            <w:tcW w:w="860" w:type="dxa"/>
            <w:tcBorders>
              <w:top w:val="nil"/>
              <w:left w:val="nil"/>
              <w:bottom w:val="nil"/>
              <w:right w:val="nil"/>
            </w:tcBorders>
            <w:tcMar>
              <w:top w:w="15" w:type="dxa"/>
              <w:left w:w="15" w:type="dxa"/>
              <w:bottom w:w="0" w:type="dxa"/>
              <w:right w:w="15" w:type="dxa"/>
            </w:tcMar>
            <w:vAlign w:val="center"/>
            <w:hideMark/>
          </w:tcPr>
          <w:p w14:paraId="04B3A072"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93</w:t>
            </w:r>
          </w:p>
        </w:tc>
        <w:tc>
          <w:tcPr>
            <w:tcW w:w="860" w:type="dxa"/>
            <w:tcBorders>
              <w:top w:val="nil"/>
              <w:left w:val="nil"/>
              <w:bottom w:val="nil"/>
              <w:right w:val="nil"/>
            </w:tcBorders>
            <w:tcMar>
              <w:top w:w="15" w:type="dxa"/>
              <w:left w:w="15" w:type="dxa"/>
              <w:bottom w:w="0" w:type="dxa"/>
              <w:right w:w="15" w:type="dxa"/>
            </w:tcMar>
            <w:vAlign w:val="center"/>
            <w:hideMark/>
          </w:tcPr>
          <w:p w14:paraId="7A1ED555"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11</w:t>
            </w:r>
          </w:p>
        </w:tc>
      </w:tr>
      <w:tr w:rsidR="00171B43" w:rsidRPr="00171B43" w14:paraId="052016B7" w14:textId="77777777" w:rsidTr="00171B43">
        <w:trPr>
          <w:trHeight w:val="283"/>
          <w:jc w:val="center"/>
        </w:trPr>
        <w:tc>
          <w:tcPr>
            <w:tcW w:w="0" w:type="auto"/>
            <w:vMerge/>
            <w:tcBorders>
              <w:top w:val="nil"/>
              <w:left w:val="nil"/>
              <w:bottom w:val="nil"/>
              <w:right w:val="nil"/>
            </w:tcBorders>
            <w:vAlign w:val="center"/>
            <w:hideMark/>
          </w:tcPr>
          <w:p w14:paraId="525BC680"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25DB0301"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r w:rsidRPr="00171B43">
              <w:rPr>
                <w:rFonts w:ascii="Arial Nova" w:eastAsia="Times New Roman" w:hAnsi="Arial Nova" w:cs="Arial"/>
                <w:kern w:val="24"/>
                <w:position w:val="-4"/>
                <w:sz w:val="16"/>
                <w:szCs w:val="16"/>
                <w:vertAlign w:val="subscript"/>
              </w:rPr>
              <w:t>REST1</w:t>
            </w:r>
            <w:r w:rsidRPr="00171B43">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5E0F036B"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VIS</w:t>
            </w:r>
            <w:r w:rsidRPr="00171B43">
              <w:rPr>
                <w:rFonts w:ascii="Arial Nova" w:eastAsia="Times New Roman" w:hAnsi="Arial Nova" w:cs="Arial"/>
                <w:kern w:val="24"/>
                <w:position w:val="-4"/>
                <w:sz w:val="16"/>
                <w:szCs w:val="16"/>
                <w:vertAlign w:val="subscript"/>
              </w:rPr>
              <w:t>TASK</w:t>
            </w:r>
            <w:r w:rsidRPr="00171B43">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010319B5"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0.25</w:t>
            </w:r>
          </w:p>
        </w:tc>
        <w:tc>
          <w:tcPr>
            <w:tcW w:w="960" w:type="dxa"/>
            <w:tcBorders>
              <w:top w:val="nil"/>
              <w:left w:val="nil"/>
              <w:bottom w:val="nil"/>
              <w:right w:val="nil"/>
            </w:tcBorders>
            <w:tcMar>
              <w:top w:w="15" w:type="dxa"/>
              <w:left w:w="15" w:type="dxa"/>
              <w:bottom w:w="0" w:type="dxa"/>
              <w:right w:w="15" w:type="dxa"/>
            </w:tcMar>
            <w:vAlign w:val="center"/>
            <w:hideMark/>
          </w:tcPr>
          <w:p w14:paraId="6EFDF590"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w:t>
            </w:r>
          </w:p>
        </w:tc>
        <w:tc>
          <w:tcPr>
            <w:tcW w:w="960" w:type="dxa"/>
            <w:tcBorders>
              <w:top w:val="nil"/>
              <w:left w:val="nil"/>
              <w:bottom w:val="nil"/>
              <w:right w:val="nil"/>
            </w:tcBorders>
            <w:tcMar>
              <w:top w:w="15" w:type="dxa"/>
              <w:left w:w="15" w:type="dxa"/>
              <w:bottom w:w="0" w:type="dxa"/>
              <w:right w:w="15" w:type="dxa"/>
            </w:tcMar>
            <w:vAlign w:val="center"/>
            <w:hideMark/>
          </w:tcPr>
          <w:p w14:paraId="1FC29A17"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0.59</w:t>
            </w:r>
          </w:p>
        </w:tc>
        <w:tc>
          <w:tcPr>
            <w:tcW w:w="860" w:type="dxa"/>
            <w:tcBorders>
              <w:top w:val="nil"/>
              <w:left w:val="nil"/>
              <w:bottom w:val="nil"/>
              <w:right w:val="nil"/>
            </w:tcBorders>
            <w:tcMar>
              <w:top w:w="15" w:type="dxa"/>
              <w:left w:w="15" w:type="dxa"/>
              <w:bottom w:w="0" w:type="dxa"/>
              <w:right w:w="15" w:type="dxa"/>
            </w:tcMar>
            <w:vAlign w:val="center"/>
            <w:hideMark/>
          </w:tcPr>
          <w:p w14:paraId="079E1E47"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93</w:t>
            </w:r>
          </w:p>
        </w:tc>
        <w:tc>
          <w:tcPr>
            <w:tcW w:w="860" w:type="dxa"/>
            <w:tcBorders>
              <w:top w:val="nil"/>
              <w:left w:val="nil"/>
              <w:bottom w:val="nil"/>
              <w:right w:val="nil"/>
            </w:tcBorders>
            <w:tcMar>
              <w:top w:w="15" w:type="dxa"/>
              <w:left w:w="15" w:type="dxa"/>
              <w:bottom w:w="0" w:type="dxa"/>
              <w:right w:w="15" w:type="dxa"/>
            </w:tcMar>
            <w:vAlign w:val="center"/>
            <w:hideMark/>
          </w:tcPr>
          <w:p w14:paraId="57FC4CED"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17</w:t>
            </w:r>
          </w:p>
        </w:tc>
      </w:tr>
      <w:tr w:rsidR="00171B43" w:rsidRPr="00171B43" w14:paraId="19970DB8" w14:textId="77777777" w:rsidTr="00171B43">
        <w:trPr>
          <w:trHeight w:val="283"/>
          <w:jc w:val="center"/>
        </w:trPr>
        <w:tc>
          <w:tcPr>
            <w:tcW w:w="0" w:type="auto"/>
            <w:vMerge/>
            <w:tcBorders>
              <w:top w:val="nil"/>
              <w:left w:val="nil"/>
              <w:bottom w:val="nil"/>
              <w:right w:val="nil"/>
            </w:tcBorders>
            <w:vAlign w:val="center"/>
            <w:hideMark/>
          </w:tcPr>
          <w:p w14:paraId="3B140C33"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0B24D054"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r w:rsidRPr="00171B43">
              <w:rPr>
                <w:rFonts w:ascii="Arial Nova" w:eastAsia="Times New Roman" w:hAnsi="Arial Nova" w:cs="Arial"/>
                <w:kern w:val="24"/>
                <w:position w:val="-4"/>
                <w:sz w:val="16"/>
                <w:szCs w:val="16"/>
                <w:vertAlign w:val="subscript"/>
              </w:rPr>
              <w:t>REST1</w:t>
            </w:r>
            <w:r w:rsidRPr="00171B43">
              <w:rPr>
                <w:rFonts w:ascii="Arial Nova Light" w:eastAsia="Times New Roman" w:hAnsi="Arial Nova Light" w:cs="Arial"/>
                <w:kern w:val="24"/>
                <w:sz w:val="16"/>
                <w:szCs w:val="16"/>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1E58EB27"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VIS</w:t>
            </w:r>
            <w:r w:rsidRPr="00171B43">
              <w:rPr>
                <w:rFonts w:ascii="Arial Nova" w:eastAsia="Times New Roman" w:hAnsi="Arial Nova" w:cs="Arial"/>
                <w:kern w:val="24"/>
                <w:position w:val="-4"/>
                <w:sz w:val="16"/>
                <w:szCs w:val="16"/>
                <w:vertAlign w:val="subscript"/>
              </w:rPr>
              <w:t>TASK</w:t>
            </w:r>
            <w:r w:rsidRPr="00171B43">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5441F954"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0.26</w:t>
            </w:r>
          </w:p>
        </w:tc>
        <w:tc>
          <w:tcPr>
            <w:tcW w:w="960" w:type="dxa"/>
            <w:tcBorders>
              <w:top w:val="nil"/>
              <w:left w:val="nil"/>
              <w:bottom w:val="nil"/>
              <w:right w:val="nil"/>
            </w:tcBorders>
            <w:tcMar>
              <w:top w:w="15" w:type="dxa"/>
              <w:left w:w="15" w:type="dxa"/>
              <w:bottom w:w="0" w:type="dxa"/>
              <w:right w:w="15" w:type="dxa"/>
            </w:tcMar>
            <w:vAlign w:val="center"/>
            <w:hideMark/>
          </w:tcPr>
          <w:p w14:paraId="0206F445"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-0.13</w:t>
            </w:r>
          </w:p>
        </w:tc>
        <w:tc>
          <w:tcPr>
            <w:tcW w:w="960" w:type="dxa"/>
            <w:tcBorders>
              <w:top w:val="nil"/>
              <w:left w:val="nil"/>
              <w:bottom w:val="nil"/>
              <w:right w:val="nil"/>
            </w:tcBorders>
            <w:tcMar>
              <w:top w:w="15" w:type="dxa"/>
              <w:left w:w="15" w:type="dxa"/>
              <w:bottom w:w="0" w:type="dxa"/>
              <w:right w:w="15" w:type="dxa"/>
            </w:tcMar>
            <w:vAlign w:val="center"/>
            <w:hideMark/>
          </w:tcPr>
          <w:p w14:paraId="5FD5ABFE"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0.68</w:t>
            </w:r>
          </w:p>
        </w:tc>
        <w:tc>
          <w:tcPr>
            <w:tcW w:w="860" w:type="dxa"/>
            <w:tcBorders>
              <w:top w:val="nil"/>
              <w:left w:val="nil"/>
              <w:bottom w:val="nil"/>
              <w:right w:val="nil"/>
            </w:tcBorders>
            <w:tcMar>
              <w:top w:w="15" w:type="dxa"/>
              <w:left w:w="15" w:type="dxa"/>
              <w:bottom w:w="0" w:type="dxa"/>
              <w:right w:w="15" w:type="dxa"/>
            </w:tcMar>
            <w:vAlign w:val="center"/>
            <w:hideMark/>
          </w:tcPr>
          <w:p w14:paraId="23342092"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90</w:t>
            </w:r>
          </w:p>
        </w:tc>
        <w:tc>
          <w:tcPr>
            <w:tcW w:w="860" w:type="dxa"/>
            <w:tcBorders>
              <w:top w:val="nil"/>
              <w:left w:val="nil"/>
              <w:bottom w:val="nil"/>
              <w:right w:val="nil"/>
            </w:tcBorders>
            <w:tcMar>
              <w:top w:w="15" w:type="dxa"/>
              <w:left w:w="15" w:type="dxa"/>
              <w:bottom w:w="0" w:type="dxa"/>
              <w:right w:w="15" w:type="dxa"/>
            </w:tcMar>
            <w:vAlign w:val="center"/>
            <w:hideMark/>
          </w:tcPr>
          <w:p w14:paraId="21D23DBC"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18</w:t>
            </w:r>
          </w:p>
        </w:tc>
      </w:tr>
      <w:tr w:rsidR="00171B43" w:rsidRPr="00171B43" w14:paraId="23C5A47A" w14:textId="77777777" w:rsidTr="00171B43">
        <w:trPr>
          <w:trHeight w:val="283"/>
          <w:jc w:val="center"/>
        </w:trPr>
        <w:tc>
          <w:tcPr>
            <w:tcW w:w="0" w:type="auto"/>
            <w:vMerge/>
            <w:tcBorders>
              <w:top w:val="nil"/>
              <w:left w:val="nil"/>
              <w:bottom w:val="nil"/>
              <w:right w:val="nil"/>
            </w:tcBorders>
            <w:vAlign w:val="center"/>
            <w:hideMark/>
          </w:tcPr>
          <w:p w14:paraId="52F61D11"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46C5EB1E"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DMN</w:t>
            </w:r>
            <w:r w:rsidRPr="00171B43">
              <w:rPr>
                <w:rFonts w:ascii="Arial Nova" w:eastAsia="Times New Roman" w:hAnsi="Arial Nova" w:cs="Arial"/>
                <w:b/>
                <w:bCs/>
                <w:kern w:val="24"/>
                <w:position w:val="-4"/>
                <w:sz w:val="16"/>
                <w:szCs w:val="16"/>
                <w:vertAlign w:val="subscript"/>
              </w:rPr>
              <w:t>REST1</w:t>
            </w:r>
          </w:p>
        </w:tc>
        <w:tc>
          <w:tcPr>
            <w:tcW w:w="960" w:type="dxa"/>
            <w:tcBorders>
              <w:top w:val="nil"/>
              <w:left w:val="nil"/>
              <w:bottom w:val="nil"/>
              <w:right w:val="nil"/>
            </w:tcBorders>
            <w:tcMar>
              <w:top w:w="15" w:type="dxa"/>
              <w:left w:w="15" w:type="dxa"/>
              <w:bottom w:w="0" w:type="dxa"/>
              <w:right w:w="15" w:type="dxa"/>
            </w:tcMar>
            <w:vAlign w:val="center"/>
            <w:hideMark/>
          </w:tcPr>
          <w:p w14:paraId="31D9C4DA"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 xml:space="preserve"> FPN</w:t>
            </w:r>
            <w:r w:rsidRPr="00171B43">
              <w:rPr>
                <w:rFonts w:ascii="Arial Nova" w:eastAsia="Times New Roman" w:hAnsi="Arial Nova" w:cs="Arial"/>
                <w:b/>
                <w:bCs/>
                <w:kern w:val="24"/>
                <w:position w:val="-4"/>
                <w:sz w:val="16"/>
                <w:szCs w:val="16"/>
                <w:vertAlign w:val="subscript"/>
              </w:rPr>
              <w:t>TASK</w:t>
            </w:r>
            <w:r w:rsidRPr="00171B43">
              <w:rPr>
                <w:rFonts w:ascii="Arial Nova Light" w:eastAsia="Times New Roman" w:hAnsi="Arial Nova Light" w:cs="Arial"/>
                <w:b/>
                <w:bCs/>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0A61A8B4"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b/>
                <w:bCs/>
                <w:kern w:val="24"/>
                <w:sz w:val="16"/>
                <w:szCs w:val="16"/>
              </w:rPr>
              <w:t>0.59</w:t>
            </w:r>
          </w:p>
        </w:tc>
        <w:tc>
          <w:tcPr>
            <w:tcW w:w="960" w:type="dxa"/>
            <w:tcBorders>
              <w:top w:val="nil"/>
              <w:left w:val="nil"/>
              <w:bottom w:val="nil"/>
              <w:right w:val="nil"/>
            </w:tcBorders>
            <w:tcMar>
              <w:top w:w="15" w:type="dxa"/>
              <w:left w:w="15" w:type="dxa"/>
              <w:bottom w:w="0" w:type="dxa"/>
              <w:right w:w="15" w:type="dxa"/>
            </w:tcMar>
            <w:vAlign w:val="center"/>
            <w:hideMark/>
          </w:tcPr>
          <w:p w14:paraId="5F91BC22"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0.14</w:t>
            </w:r>
          </w:p>
        </w:tc>
        <w:tc>
          <w:tcPr>
            <w:tcW w:w="960" w:type="dxa"/>
            <w:tcBorders>
              <w:top w:val="nil"/>
              <w:left w:val="nil"/>
              <w:bottom w:val="nil"/>
              <w:right w:val="nil"/>
            </w:tcBorders>
            <w:tcMar>
              <w:top w:w="15" w:type="dxa"/>
              <w:left w:w="15" w:type="dxa"/>
              <w:bottom w:w="0" w:type="dxa"/>
              <w:right w:w="15" w:type="dxa"/>
            </w:tcMar>
            <w:vAlign w:val="center"/>
            <w:hideMark/>
          </w:tcPr>
          <w:p w14:paraId="74EB4DC6"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1.06</w:t>
            </w:r>
          </w:p>
        </w:tc>
        <w:tc>
          <w:tcPr>
            <w:tcW w:w="860" w:type="dxa"/>
            <w:tcBorders>
              <w:top w:val="nil"/>
              <w:left w:val="nil"/>
              <w:bottom w:val="nil"/>
              <w:right w:val="nil"/>
            </w:tcBorders>
            <w:tcMar>
              <w:top w:w="15" w:type="dxa"/>
              <w:left w:w="15" w:type="dxa"/>
              <w:bottom w:w="0" w:type="dxa"/>
              <w:right w:w="15" w:type="dxa"/>
            </w:tcMar>
            <w:vAlign w:val="center"/>
            <w:hideMark/>
          </w:tcPr>
          <w:p w14:paraId="0213949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100</w:t>
            </w:r>
          </w:p>
        </w:tc>
        <w:tc>
          <w:tcPr>
            <w:tcW w:w="860" w:type="dxa"/>
            <w:tcBorders>
              <w:top w:val="nil"/>
              <w:left w:val="nil"/>
              <w:bottom w:val="nil"/>
              <w:right w:val="nil"/>
            </w:tcBorders>
            <w:tcMar>
              <w:top w:w="15" w:type="dxa"/>
              <w:left w:w="15" w:type="dxa"/>
              <w:bottom w:w="0" w:type="dxa"/>
              <w:right w:w="15" w:type="dxa"/>
            </w:tcMar>
            <w:vAlign w:val="center"/>
            <w:hideMark/>
          </w:tcPr>
          <w:p w14:paraId="443797C1"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b/>
                <w:bCs/>
                <w:kern w:val="24"/>
                <w:sz w:val="16"/>
                <w:szCs w:val="16"/>
              </w:rPr>
              <w:t>00</w:t>
            </w:r>
          </w:p>
        </w:tc>
      </w:tr>
      <w:tr w:rsidR="00171B43" w:rsidRPr="00171B43" w14:paraId="09808D90" w14:textId="77777777" w:rsidTr="00171B43">
        <w:trPr>
          <w:trHeight w:val="283"/>
          <w:jc w:val="center"/>
        </w:trPr>
        <w:tc>
          <w:tcPr>
            <w:tcW w:w="0" w:type="auto"/>
            <w:vMerge/>
            <w:tcBorders>
              <w:top w:val="nil"/>
              <w:left w:val="nil"/>
              <w:bottom w:val="nil"/>
              <w:right w:val="nil"/>
            </w:tcBorders>
            <w:vAlign w:val="center"/>
            <w:hideMark/>
          </w:tcPr>
          <w:p w14:paraId="7043B33C"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703FF99C"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r w:rsidRPr="00171B43">
              <w:rPr>
                <w:rFonts w:ascii="Arial Nova" w:eastAsia="Times New Roman" w:hAnsi="Arial Nova" w:cs="Arial"/>
                <w:kern w:val="24"/>
                <w:position w:val="-4"/>
                <w:sz w:val="16"/>
                <w:szCs w:val="16"/>
                <w:vertAlign w:val="subscript"/>
              </w:rPr>
              <w:t>REST1</w:t>
            </w:r>
            <w:r w:rsidRPr="00171B43">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6157B667"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FPN</w:t>
            </w:r>
            <w:r w:rsidRPr="00171B43">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7CFD7A6F"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-0.12</w:t>
            </w:r>
          </w:p>
        </w:tc>
        <w:tc>
          <w:tcPr>
            <w:tcW w:w="960" w:type="dxa"/>
            <w:tcBorders>
              <w:top w:val="nil"/>
              <w:left w:val="nil"/>
              <w:bottom w:val="nil"/>
              <w:right w:val="nil"/>
            </w:tcBorders>
            <w:tcMar>
              <w:top w:w="15" w:type="dxa"/>
              <w:left w:w="15" w:type="dxa"/>
              <w:bottom w:w="0" w:type="dxa"/>
              <w:right w:w="15" w:type="dxa"/>
            </w:tcMar>
            <w:vAlign w:val="center"/>
            <w:hideMark/>
          </w:tcPr>
          <w:p w14:paraId="234EFF8B"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-0.31</w:t>
            </w:r>
          </w:p>
        </w:tc>
        <w:tc>
          <w:tcPr>
            <w:tcW w:w="960" w:type="dxa"/>
            <w:tcBorders>
              <w:top w:val="nil"/>
              <w:left w:val="nil"/>
              <w:bottom w:val="nil"/>
              <w:right w:val="nil"/>
            </w:tcBorders>
            <w:tcMar>
              <w:top w:w="15" w:type="dxa"/>
              <w:left w:w="15" w:type="dxa"/>
              <w:bottom w:w="0" w:type="dxa"/>
              <w:right w:w="15" w:type="dxa"/>
            </w:tcMar>
            <w:vAlign w:val="center"/>
            <w:hideMark/>
          </w:tcPr>
          <w:p w14:paraId="28AE3DDB"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0.19</w:t>
            </w:r>
          </w:p>
        </w:tc>
        <w:tc>
          <w:tcPr>
            <w:tcW w:w="860" w:type="dxa"/>
            <w:tcBorders>
              <w:top w:val="nil"/>
              <w:left w:val="nil"/>
              <w:bottom w:val="nil"/>
              <w:right w:val="nil"/>
            </w:tcBorders>
            <w:tcMar>
              <w:top w:w="15" w:type="dxa"/>
              <w:left w:w="15" w:type="dxa"/>
              <w:bottom w:w="0" w:type="dxa"/>
              <w:right w:w="15" w:type="dxa"/>
            </w:tcMar>
            <w:vAlign w:val="center"/>
            <w:hideMark/>
          </w:tcPr>
          <w:p w14:paraId="3F87C38A"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87</w:t>
            </w:r>
          </w:p>
        </w:tc>
        <w:tc>
          <w:tcPr>
            <w:tcW w:w="860" w:type="dxa"/>
            <w:tcBorders>
              <w:top w:val="nil"/>
              <w:left w:val="nil"/>
              <w:bottom w:val="nil"/>
              <w:right w:val="nil"/>
            </w:tcBorders>
            <w:tcMar>
              <w:top w:w="15" w:type="dxa"/>
              <w:left w:w="15" w:type="dxa"/>
              <w:bottom w:w="0" w:type="dxa"/>
              <w:right w:w="15" w:type="dxa"/>
            </w:tcMar>
            <w:vAlign w:val="center"/>
            <w:hideMark/>
          </w:tcPr>
          <w:p w14:paraId="56655BD3"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41</w:t>
            </w:r>
          </w:p>
        </w:tc>
      </w:tr>
      <w:tr w:rsidR="00171B43" w:rsidRPr="00171B43" w14:paraId="79C8FFB4" w14:textId="77777777" w:rsidTr="00171B43">
        <w:trPr>
          <w:trHeight w:val="283"/>
          <w:jc w:val="center"/>
        </w:trPr>
        <w:tc>
          <w:tcPr>
            <w:tcW w:w="0" w:type="auto"/>
            <w:vMerge/>
            <w:tcBorders>
              <w:top w:val="nil"/>
              <w:left w:val="nil"/>
              <w:bottom w:val="nil"/>
              <w:right w:val="nil"/>
            </w:tcBorders>
            <w:vAlign w:val="center"/>
            <w:hideMark/>
          </w:tcPr>
          <w:p w14:paraId="23C393F9"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211075F3"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r w:rsidRPr="00171B43">
              <w:rPr>
                <w:rFonts w:ascii="Arial Nova" w:eastAsia="Times New Roman" w:hAnsi="Arial Nova" w:cs="Arial"/>
                <w:kern w:val="24"/>
                <w:position w:val="-4"/>
                <w:sz w:val="16"/>
                <w:szCs w:val="16"/>
                <w:vertAlign w:val="subscript"/>
              </w:rPr>
              <w:t>REST1</w:t>
            </w:r>
          </w:p>
        </w:tc>
        <w:tc>
          <w:tcPr>
            <w:tcW w:w="960" w:type="dxa"/>
            <w:tcBorders>
              <w:top w:val="nil"/>
              <w:left w:val="nil"/>
              <w:bottom w:val="nil"/>
              <w:right w:val="nil"/>
            </w:tcBorders>
            <w:tcMar>
              <w:top w:w="15" w:type="dxa"/>
              <w:left w:w="15" w:type="dxa"/>
              <w:bottom w:w="0" w:type="dxa"/>
              <w:right w:w="15" w:type="dxa"/>
            </w:tcMar>
            <w:vAlign w:val="center"/>
            <w:hideMark/>
          </w:tcPr>
          <w:p w14:paraId="0F89B17D"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FPN</w:t>
            </w:r>
            <w:r w:rsidRPr="00171B43">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306AC374"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0.11</w:t>
            </w:r>
          </w:p>
        </w:tc>
        <w:tc>
          <w:tcPr>
            <w:tcW w:w="960" w:type="dxa"/>
            <w:tcBorders>
              <w:top w:val="nil"/>
              <w:left w:val="nil"/>
              <w:bottom w:val="nil"/>
              <w:right w:val="nil"/>
            </w:tcBorders>
            <w:tcMar>
              <w:top w:w="15" w:type="dxa"/>
              <w:left w:w="15" w:type="dxa"/>
              <w:bottom w:w="0" w:type="dxa"/>
              <w:right w:w="15" w:type="dxa"/>
            </w:tcMar>
            <w:vAlign w:val="center"/>
            <w:hideMark/>
          </w:tcPr>
          <w:p w14:paraId="0AD9181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-0.04</w:t>
            </w:r>
          </w:p>
        </w:tc>
        <w:tc>
          <w:tcPr>
            <w:tcW w:w="960" w:type="dxa"/>
            <w:tcBorders>
              <w:top w:val="nil"/>
              <w:left w:val="nil"/>
              <w:bottom w:val="nil"/>
              <w:right w:val="nil"/>
            </w:tcBorders>
            <w:tcMar>
              <w:top w:w="15" w:type="dxa"/>
              <w:left w:w="15" w:type="dxa"/>
              <w:bottom w:w="0" w:type="dxa"/>
              <w:right w:w="15" w:type="dxa"/>
            </w:tcMar>
            <w:vAlign w:val="center"/>
            <w:hideMark/>
          </w:tcPr>
          <w:p w14:paraId="457D7010"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0.26</w:t>
            </w:r>
          </w:p>
        </w:tc>
        <w:tc>
          <w:tcPr>
            <w:tcW w:w="860" w:type="dxa"/>
            <w:tcBorders>
              <w:top w:val="nil"/>
              <w:left w:val="nil"/>
              <w:bottom w:val="nil"/>
              <w:right w:val="nil"/>
            </w:tcBorders>
            <w:tcMar>
              <w:top w:w="15" w:type="dxa"/>
              <w:left w:w="15" w:type="dxa"/>
              <w:bottom w:w="0" w:type="dxa"/>
              <w:right w:w="15" w:type="dxa"/>
            </w:tcMar>
            <w:vAlign w:val="center"/>
            <w:hideMark/>
          </w:tcPr>
          <w:p w14:paraId="7840E383"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93</w:t>
            </w:r>
          </w:p>
        </w:tc>
        <w:tc>
          <w:tcPr>
            <w:tcW w:w="860" w:type="dxa"/>
            <w:tcBorders>
              <w:top w:val="nil"/>
              <w:left w:val="nil"/>
              <w:bottom w:val="nil"/>
              <w:right w:val="nil"/>
            </w:tcBorders>
            <w:tcMar>
              <w:top w:w="15" w:type="dxa"/>
              <w:left w:w="15" w:type="dxa"/>
              <w:bottom w:w="0" w:type="dxa"/>
              <w:right w:w="15" w:type="dxa"/>
            </w:tcMar>
            <w:vAlign w:val="center"/>
            <w:hideMark/>
          </w:tcPr>
          <w:p w14:paraId="6C65004A"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46</w:t>
            </w:r>
          </w:p>
        </w:tc>
      </w:tr>
      <w:tr w:rsidR="00171B43" w:rsidRPr="00171B43" w14:paraId="6F0108CF" w14:textId="77777777" w:rsidTr="00171B43">
        <w:trPr>
          <w:trHeight w:val="283"/>
          <w:jc w:val="center"/>
        </w:trPr>
        <w:tc>
          <w:tcPr>
            <w:tcW w:w="0" w:type="auto"/>
            <w:vMerge/>
            <w:tcBorders>
              <w:top w:val="nil"/>
              <w:left w:val="nil"/>
              <w:bottom w:val="nil"/>
              <w:right w:val="nil"/>
            </w:tcBorders>
            <w:vAlign w:val="center"/>
            <w:hideMark/>
          </w:tcPr>
          <w:p w14:paraId="2F06A117"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2C5EBD35"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r w:rsidRPr="00171B43">
              <w:rPr>
                <w:rFonts w:ascii="Arial Nova" w:eastAsia="Times New Roman" w:hAnsi="Arial Nova" w:cs="Arial"/>
                <w:kern w:val="24"/>
                <w:position w:val="-4"/>
                <w:sz w:val="16"/>
                <w:szCs w:val="16"/>
                <w:vertAlign w:val="subscript"/>
              </w:rPr>
              <w:t>REST1</w:t>
            </w:r>
          </w:p>
        </w:tc>
        <w:tc>
          <w:tcPr>
            <w:tcW w:w="960" w:type="dxa"/>
            <w:tcBorders>
              <w:top w:val="nil"/>
              <w:left w:val="nil"/>
              <w:bottom w:val="nil"/>
              <w:right w:val="nil"/>
            </w:tcBorders>
            <w:tcMar>
              <w:top w:w="15" w:type="dxa"/>
              <w:left w:w="15" w:type="dxa"/>
              <w:bottom w:w="0" w:type="dxa"/>
              <w:right w:w="15" w:type="dxa"/>
            </w:tcMar>
            <w:vAlign w:val="center"/>
            <w:hideMark/>
          </w:tcPr>
          <w:p w14:paraId="498D6987"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FPN</w:t>
            </w:r>
            <w:r w:rsidRPr="00171B43">
              <w:rPr>
                <w:rFonts w:ascii="Arial Nova" w:eastAsia="Times New Roman" w:hAnsi="Arial Nova" w:cs="Arial"/>
                <w:kern w:val="24"/>
                <w:position w:val="-4"/>
                <w:sz w:val="16"/>
                <w:szCs w:val="16"/>
                <w:vertAlign w:val="subscript"/>
              </w:rPr>
              <w:t>TASK</w:t>
            </w:r>
            <w:r w:rsidRPr="00171B43">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511640A0"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0.11</w:t>
            </w:r>
          </w:p>
        </w:tc>
        <w:tc>
          <w:tcPr>
            <w:tcW w:w="960" w:type="dxa"/>
            <w:tcBorders>
              <w:top w:val="nil"/>
              <w:left w:val="nil"/>
              <w:bottom w:val="nil"/>
              <w:right w:val="nil"/>
            </w:tcBorders>
            <w:tcMar>
              <w:top w:w="15" w:type="dxa"/>
              <w:left w:w="15" w:type="dxa"/>
              <w:bottom w:w="0" w:type="dxa"/>
              <w:right w:w="15" w:type="dxa"/>
            </w:tcMar>
            <w:vAlign w:val="center"/>
            <w:hideMark/>
          </w:tcPr>
          <w:p w14:paraId="5DBA1922"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-0.07</w:t>
            </w:r>
          </w:p>
        </w:tc>
        <w:tc>
          <w:tcPr>
            <w:tcW w:w="960" w:type="dxa"/>
            <w:tcBorders>
              <w:top w:val="nil"/>
              <w:left w:val="nil"/>
              <w:bottom w:val="nil"/>
              <w:right w:val="nil"/>
            </w:tcBorders>
            <w:tcMar>
              <w:top w:w="15" w:type="dxa"/>
              <w:left w:w="15" w:type="dxa"/>
              <w:bottom w:w="0" w:type="dxa"/>
              <w:right w:w="15" w:type="dxa"/>
            </w:tcMar>
            <w:vAlign w:val="center"/>
            <w:hideMark/>
          </w:tcPr>
          <w:p w14:paraId="4763137B"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0.28</w:t>
            </w:r>
          </w:p>
        </w:tc>
        <w:tc>
          <w:tcPr>
            <w:tcW w:w="860" w:type="dxa"/>
            <w:tcBorders>
              <w:top w:val="nil"/>
              <w:left w:val="nil"/>
              <w:bottom w:val="nil"/>
              <w:right w:val="nil"/>
            </w:tcBorders>
            <w:tcMar>
              <w:top w:w="15" w:type="dxa"/>
              <w:left w:w="15" w:type="dxa"/>
              <w:bottom w:w="0" w:type="dxa"/>
              <w:right w:w="15" w:type="dxa"/>
            </w:tcMar>
            <w:vAlign w:val="center"/>
            <w:hideMark/>
          </w:tcPr>
          <w:p w14:paraId="3EEF1F43"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89</w:t>
            </w:r>
          </w:p>
        </w:tc>
        <w:tc>
          <w:tcPr>
            <w:tcW w:w="860" w:type="dxa"/>
            <w:tcBorders>
              <w:top w:val="nil"/>
              <w:left w:val="nil"/>
              <w:bottom w:val="nil"/>
              <w:right w:val="nil"/>
            </w:tcBorders>
            <w:tcMar>
              <w:top w:w="15" w:type="dxa"/>
              <w:left w:w="15" w:type="dxa"/>
              <w:bottom w:w="0" w:type="dxa"/>
              <w:right w:w="15" w:type="dxa"/>
            </w:tcMar>
            <w:vAlign w:val="center"/>
            <w:hideMark/>
          </w:tcPr>
          <w:p w14:paraId="768F356A"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48</w:t>
            </w:r>
          </w:p>
        </w:tc>
      </w:tr>
    </w:tbl>
    <w:p w14:paraId="3E05A510" w14:textId="20728DAE" w:rsidR="00990CF0" w:rsidRDefault="00990CF0" w:rsidP="000D5755">
      <w:pPr>
        <w:spacing w:before="240" w:afterLines="120" w:after="288" w:line="276" w:lineRule="auto"/>
        <w:jc w:val="both"/>
        <w:rPr>
          <w:rFonts w:ascii="Arial Nova Light" w:hAnsi="Arial Nova Light" w:cs="Calibri"/>
          <w:sz w:val="20"/>
          <w:szCs w:val="20"/>
        </w:rPr>
      </w:pPr>
      <w:r w:rsidRPr="00090382">
        <w:rPr>
          <w:rFonts w:ascii="Arial Nova" w:eastAsia="Calibri" w:hAnsi="Arial Nova" w:cs="Times New Roman"/>
          <w:b/>
          <w:bCs/>
          <w:sz w:val="20"/>
          <w:szCs w:val="20"/>
          <w:highlight w:val="green"/>
        </w:rPr>
        <w:t>Table S</w:t>
      </w:r>
      <w:r w:rsidR="001F6FCB">
        <w:rPr>
          <w:rFonts w:ascii="Arial Nova" w:eastAsia="Calibri" w:hAnsi="Arial Nova" w:cs="Times New Roman"/>
          <w:b/>
          <w:bCs/>
          <w:sz w:val="20"/>
          <w:szCs w:val="20"/>
          <w:highlight w:val="green"/>
        </w:rPr>
        <w:t>9</w:t>
      </w:r>
      <w:r w:rsidRPr="00090382">
        <w:rPr>
          <w:rFonts w:ascii="Arial" w:hAnsi="Arial" w:cs="Arial"/>
          <w:b/>
          <w:bCs/>
          <w:sz w:val="20"/>
          <w:szCs w:val="20"/>
          <w:highlight w:val="green"/>
        </w:rPr>
        <w:t>.</w:t>
      </w:r>
      <w:r w:rsidRPr="00584F96">
        <w:rPr>
          <w:rFonts w:ascii="Arial" w:hAnsi="Arial" w:cs="Arial"/>
          <w:b/>
          <w:bCs/>
          <w:sz w:val="20"/>
          <w:szCs w:val="20"/>
        </w:rPr>
        <w:t xml:space="preserve"> </w:t>
      </w:r>
      <w:r w:rsidRPr="00584F96">
        <w:rPr>
          <w:rFonts w:ascii="Arial Nova Light" w:hAnsi="Arial Nova Light" w:cs="Arial"/>
          <w:sz w:val="20"/>
          <w:szCs w:val="20"/>
        </w:rPr>
        <w:t xml:space="preserve">Supplementary results </w:t>
      </w:r>
      <w:r w:rsidR="00E9546A">
        <w:rPr>
          <w:rFonts w:ascii="Arial Nova Light" w:hAnsi="Arial Nova Light" w:cs="Arial"/>
          <w:sz w:val="20"/>
          <w:szCs w:val="20"/>
        </w:rPr>
        <w:t>from</w:t>
      </w:r>
      <w:r w:rsidRPr="00584F96">
        <w:rPr>
          <w:rFonts w:ascii="Arial Nova Light" w:hAnsi="Arial Nova Light" w:cs="Arial"/>
          <w:sz w:val="20"/>
          <w:szCs w:val="20"/>
        </w:rPr>
        <w:t xml:space="preserve"> the </w:t>
      </w:r>
      <w:r>
        <w:rPr>
          <w:rFonts w:ascii="Arial Nova Light" w:hAnsi="Arial Nova Light" w:cs="Arial"/>
          <w:sz w:val="20"/>
          <w:szCs w:val="20"/>
        </w:rPr>
        <w:t xml:space="preserve">Bayesian </w:t>
      </w:r>
      <w:r w:rsidRPr="00584F96">
        <w:rPr>
          <w:rFonts w:ascii="Arial Nova Light" w:hAnsi="Arial Nova Light" w:cs="Arial"/>
          <w:sz w:val="20"/>
          <w:szCs w:val="20"/>
        </w:rPr>
        <w:t>structural equation modelling (</w:t>
      </w:r>
      <w:r>
        <w:rPr>
          <w:rFonts w:ascii="Arial Nova Light" w:hAnsi="Arial Nova Light" w:cs="Arial"/>
          <w:sz w:val="20"/>
          <w:szCs w:val="20"/>
        </w:rPr>
        <w:t>B</w:t>
      </w:r>
      <w:r w:rsidRPr="00584F96">
        <w:rPr>
          <w:rFonts w:ascii="Arial Nova Light" w:hAnsi="Arial Nova Light" w:cs="Arial"/>
          <w:sz w:val="20"/>
          <w:szCs w:val="20"/>
        </w:rPr>
        <w:t xml:space="preserve">SEM). Direct effects of the relationship between brain CAPs </w:t>
      </w:r>
      <w:r w:rsidR="007129B2">
        <w:rPr>
          <w:rFonts w:ascii="Arial Nova Light" w:hAnsi="Arial Nova Light" w:cs="Arial"/>
          <w:sz w:val="20"/>
          <w:szCs w:val="20"/>
        </w:rPr>
        <w:t>in</w:t>
      </w:r>
      <w:r w:rsidRPr="00584F96">
        <w:rPr>
          <w:rFonts w:ascii="Arial Nova Light" w:hAnsi="Arial Nova Light" w:cs="Arial"/>
          <w:sz w:val="20"/>
          <w:szCs w:val="20"/>
        </w:rPr>
        <w:t xml:space="preserve"> the “REST1” condition and brain CAPs </w:t>
      </w:r>
      <w:r w:rsidR="007129B2">
        <w:rPr>
          <w:rFonts w:ascii="Arial Nova Light" w:hAnsi="Arial Nova Light" w:cs="Arial"/>
          <w:sz w:val="20"/>
          <w:szCs w:val="20"/>
        </w:rPr>
        <w:t>in</w:t>
      </w:r>
      <w:r w:rsidRPr="00584F96">
        <w:rPr>
          <w:rFonts w:ascii="Arial Nova Light" w:hAnsi="Arial Nova Light" w:cs="Arial"/>
          <w:sz w:val="20"/>
          <w:szCs w:val="20"/>
        </w:rPr>
        <w:t xml:space="preserve"> the “TASK” condition, </w:t>
      </w:r>
      <w:r w:rsidR="00E036C0">
        <w:rPr>
          <w:rFonts w:ascii="Arial Nova Light" w:hAnsi="Arial Nova Light" w:cs="Arial"/>
          <w:sz w:val="20"/>
          <w:szCs w:val="20"/>
        </w:rPr>
        <w:t>neutral context</w:t>
      </w:r>
      <w:r w:rsidRPr="00584F96">
        <w:rPr>
          <w:rFonts w:ascii="Arial Nova Light" w:hAnsi="Arial Nova Light" w:cs="Arial"/>
          <w:sz w:val="20"/>
          <w:szCs w:val="20"/>
        </w:rPr>
        <w:t>. Median: standardized coefficients of the predictive role for each direct effect. CI</w:t>
      </w:r>
      <w:r w:rsidRPr="008669D4">
        <w:rPr>
          <w:rFonts w:ascii="Arial Nova Light" w:hAnsi="Arial Nova Light" w:cs="Arial"/>
          <w:position w:val="-6"/>
          <w:sz w:val="20"/>
          <w:szCs w:val="20"/>
          <w:vertAlign w:val="subscript"/>
        </w:rPr>
        <w:t>LOW</w:t>
      </w:r>
      <w:r w:rsidRPr="00584F96">
        <w:rPr>
          <w:rFonts w:ascii="Arial Nova Light" w:hAnsi="Arial Nova Light" w:cs="Arial"/>
          <w:sz w:val="20"/>
          <w:szCs w:val="20"/>
        </w:rPr>
        <w:t>- CI</w:t>
      </w:r>
      <w:r w:rsidR="008669D4" w:rsidRPr="008669D4">
        <w:rPr>
          <w:rFonts w:ascii="Arial Nova Light" w:hAnsi="Arial Nova Light" w:cs="Arial"/>
          <w:position w:val="-6"/>
          <w:sz w:val="20"/>
          <w:szCs w:val="20"/>
          <w:vertAlign w:val="subscript"/>
        </w:rPr>
        <w:t>HIGH</w:t>
      </w:r>
      <w:r w:rsidRPr="00584F96">
        <w:rPr>
          <w:rFonts w:ascii="Arial Nova Light" w:hAnsi="Arial Nova Light" w:cs="Arial"/>
          <w:sz w:val="20"/>
          <w:szCs w:val="20"/>
        </w:rPr>
        <w:t>: Range of the ROPE confidence interval (</w:t>
      </w:r>
      <w:r w:rsidRPr="008669D4">
        <w:rPr>
          <w:rFonts w:ascii="Arial Nova Light" w:hAnsi="Arial Nova Light" w:cs="Arial"/>
          <w:i/>
          <w:iCs/>
          <w:sz w:val="20"/>
          <w:szCs w:val="20"/>
        </w:rPr>
        <w:t>CI</w:t>
      </w:r>
      <w:r w:rsidRPr="00584F96">
        <w:rPr>
          <w:rFonts w:ascii="Arial Nova Light" w:hAnsi="Arial Nova Light" w:cs="Arial"/>
          <w:sz w:val="20"/>
          <w:szCs w:val="20"/>
        </w:rPr>
        <w:t xml:space="preserve"> 95%). PD: (Probability of Direction) index of effect existence. </w:t>
      </w:r>
      <w:r w:rsidRPr="00584F96">
        <w:rPr>
          <w:rFonts w:ascii="Arial Nova Light" w:hAnsi="Arial Nova Light" w:cs="Calibri"/>
          <w:sz w:val="20"/>
          <w:szCs w:val="20"/>
        </w:rPr>
        <w:t>Significance criteri</w:t>
      </w:r>
      <w:r w:rsidR="008669D4">
        <w:rPr>
          <w:rFonts w:ascii="Arial Nova Light" w:hAnsi="Arial Nova Light" w:cs="Calibri"/>
          <w:sz w:val="20"/>
          <w:szCs w:val="20"/>
        </w:rPr>
        <w:t>on</w:t>
      </w:r>
      <w:r w:rsidRPr="00584F96">
        <w:rPr>
          <w:rFonts w:ascii="Arial Nova Light" w:hAnsi="Arial Nova Light" w:cs="Calibri"/>
          <w:sz w:val="20"/>
          <w:szCs w:val="20"/>
        </w:rPr>
        <w:t xml:space="preserve"> for the posterior distribution values: &lt;2,5% in ROPE.</w:t>
      </w:r>
    </w:p>
    <w:p w14:paraId="2F3BB1BA" w14:textId="77777777" w:rsidR="00E036C0" w:rsidRDefault="00E036C0" w:rsidP="000D5755">
      <w:pPr>
        <w:spacing w:before="240" w:afterLines="120" w:after="288" w:line="276" w:lineRule="auto"/>
        <w:jc w:val="both"/>
        <w:rPr>
          <w:rFonts w:ascii="Arial Nova Light" w:hAnsi="Arial Nova Light" w:cs="Calibri"/>
          <w:sz w:val="20"/>
          <w:szCs w:val="20"/>
        </w:rPr>
      </w:pPr>
    </w:p>
    <w:p w14:paraId="395EED89" w14:textId="77777777" w:rsidR="00E036C0" w:rsidRDefault="00E036C0" w:rsidP="000D5755">
      <w:pPr>
        <w:spacing w:before="240" w:afterLines="120" w:after="288" w:line="276" w:lineRule="auto"/>
        <w:jc w:val="both"/>
        <w:rPr>
          <w:rFonts w:ascii="Arial Nova Light" w:hAnsi="Arial Nova Light" w:cs="Calibri"/>
          <w:sz w:val="20"/>
          <w:szCs w:val="20"/>
        </w:rPr>
      </w:pPr>
    </w:p>
    <w:p w14:paraId="5C7977DF" w14:textId="77777777" w:rsidR="00E036C0" w:rsidRDefault="00E036C0" w:rsidP="000D5755">
      <w:pPr>
        <w:spacing w:before="240" w:afterLines="120" w:after="288" w:line="276" w:lineRule="auto"/>
        <w:jc w:val="both"/>
        <w:rPr>
          <w:rFonts w:ascii="Arial Nova Light" w:hAnsi="Arial Nova Light" w:cs="Calibri"/>
          <w:sz w:val="20"/>
          <w:szCs w:val="20"/>
        </w:rPr>
      </w:pPr>
    </w:p>
    <w:p w14:paraId="6B813207" w14:textId="77777777" w:rsidR="00E036C0" w:rsidRDefault="00E036C0" w:rsidP="000D5755">
      <w:pPr>
        <w:spacing w:before="240" w:afterLines="120" w:after="288" w:line="276" w:lineRule="auto"/>
        <w:jc w:val="both"/>
        <w:rPr>
          <w:rFonts w:ascii="Arial Nova Light" w:hAnsi="Arial Nova Light" w:cs="Calibri"/>
          <w:sz w:val="20"/>
          <w:szCs w:val="20"/>
        </w:rPr>
      </w:pPr>
    </w:p>
    <w:p w14:paraId="1A7D908E" w14:textId="77777777" w:rsidR="00E036C0" w:rsidRDefault="00E036C0" w:rsidP="000D5755">
      <w:pPr>
        <w:spacing w:before="240" w:afterLines="120" w:after="288" w:line="276" w:lineRule="auto"/>
        <w:jc w:val="both"/>
        <w:rPr>
          <w:rFonts w:ascii="Arial Nova Light" w:hAnsi="Arial Nova Light" w:cs="Calibri"/>
          <w:sz w:val="20"/>
          <w:szCs w:val="20"/>
        </w:rPr>
      </w:pPr>
    </w:p>
    <w:tbl>
      <w:tblPr>
        <w:tblW w:w="7640" w:type="dxa"/>
        <w:jc w:val="center"/>
        <w:tblCellMar>
          <w:left w:w="0" w:type="dxa"/>
          <w:right w:w="0" w:type="dxa"/>
        </w:tblCellMar>
        <w:tblLook w:val="0600" w:firstRow="0" w:lastRow="0" w:firstColumn="0" w:lastColumn="0" w:noHBand="1" w:noVBand="1"/>
      </w:tblPr>
      <w:tblGrid>
        <w:gridCol w:w="1018"/>
        <w:gridCol w:w="1018"/>
        <w:gridCol w:w="1018"/>
        <w:gridCol w:w="958"/>
        <w:gridCol w:w="957"/>
        <w:gridCol w:w="957"/>
        <w:gridCol w:w="857"/>
        <w:gridCol w:w="857"/>
      </w:tblGrid>
      <w:tr w:rsidR="00171B43" w:rsidRPr="00171B43" w14:paraId="76CF50B8" w14:textId="77777777" w:rsidTr="00171B43">
        <w:trPr>
          <w:trHeight w:val="480"/>
          <w:jc w:val="center"/>
        </w:trPr>
        <w:tc>
          <w:tcPr>
            <w:tcW w:w="1020" w:type="dxa"/>
            <w:tcBorders>
              <w:top w:val="nil"/>
              <w:left w:val="nil"/>
              <w:bottom w:val="nil"/>
              <w:right w:val="nil"/>
            </w:tcBorders>
            <w:tcMar>
              <w:top w:w="15" w:type="dxa"/>
              <w:left w:w="15" w:type="dxa"/>
              <w:bottom w:w="0" w:type="dxa"/>
              <w:right w:w="15" w:type="dxa"/>
            </w:tcMar>
            <w:vAlign w:val="center"/>
            <w:hideMark/>
          </w:tcPr>
          <w:p w14:paraId="14AA3CDD" w14:textId="77777777" w:rsidR="00171B43" w:rsidRPr="00171B43" w:rsidRDefault="00171B43" w:rsidP="00171B43">
            <w:pPr>
              <w:spacing w:after="0" w:line="240" w:lineRule="auto"/>
              <w:rPr>
                <w:rFonts w:ascii="Times New Roman" w:eastAsia="Times New Roman" w:hAnsi="Times New Roman" w:cs="Times New Roman"/>
                <w:sz w:val="24"/>
                <w:szCs w:val="24"/>
              </w:rPr>
            </w:pPr>
          </w:p>
        </w:tc>
        <w:tc>
          <w:tcPr>
            <w:tcW w:w="6620" w:type="dxa"/>
            <w:gridSpan w:val="7"/>
            <w:tcBorders>
              <w:top w:val="nil"/>
              <w:left w:val="nil"/>
              <w:bottom w:val="nil"/>
              <w:right w:val="nil"/>
            </w:tcBorders>
            <w:tcMar>
              <w:top w:w="15" w:type="dxa"/>
              <w:left w:w="15" w:type="dxa"/>
              <w:bottom w:w="0" w:type="dxa"/>
              <w:right w:w="15" w:type="dxa"/>
            </w:tcMar>
            <w:vAlign w:val="center"/>
            <w:hideMark/>
          </w:tcPr>
          <w:p w14:paraId="61EDB1EA"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w:eastAsia="Times New Roman" w:hAnsi="Arial Nova" w:cs="Arial"/>
                <w:b/>
                <w:bCs/>
                <w:color w:val="000000"/>
                <w:kern w:val="24"/>
                <w:sz w:val="16"/>
                <w:szCs w:val="16"/>
              </w:rPr>
              <w:t xml:space="preserve"> DIRECT  EFFECTS  AIM1</w:t>
            </w:r>
          </w:p>
        </w:tc>
      </w:tr>
      <w:tr w:rsidR="00171B43" w:rsidRPr="00171B43" w14:paraId="6F27719C" w14:textId="77777777" w:rsidTr="00171B43">
        <w:trPr>
          <w:trHeight w:val="300"/>
          <w:jc w:val="center"/>
        </w:trPr>
        <w:tc>
          <w:tcPr>
            <w:tcW w:w="1020" w:type="dxa"/>
            <w:tcBorders>
              <w:top w:val="nil"/>
              <w:left w:val="nil"/>
              <w:bottom w:val="nil"/>
              <w:right w:val="nil"/>
            </w:tcBorders>
            <w:tcMar>
              <w:top w:w="15" w:type="dxa"/>
              <w:left w:w="15" w:type="dxa"/>
              <w:bottom w:w="0" w:type="dxa"/>
              <w:right w:w="15" w:type="dxa"/>
            </w:tcMar>
            <w:vAlign w:val="center"/>
            <w:hideMark/>
          </w:tcPr>
          <w:p w14:paraId="0A58A692"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shd w:val="clear" w:color="auto" w:fill="E7E6E6"/>
            <w:tcMar>
              <w:top w:w="15" w:type="dxa"/>
              <w:left w:w="15" w:type="dxa"/>
              <w:bottom w:w="0" w:type="dxa"/>
              <w:right w:w="15" w:type="dxa"/>
            </w:tcMar>
            <w:vAlign w:val="bottom"/>
            <w:hideMark/>
          </w:tcPr>
          <w:p w14:paraId="05FAEF1B"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 xml:space="preserve"> CAPS </w:t>
            </w:r>
          </w:p>
        </w:tc>
        <w:tc>
          <w:tcPr>
            <w:tcW w:w="1020" w:type="dxa"/>
            <w:tcBorders>
              <w:top w:val="nil"/>
              <w:left w:val="nil"/>
              <w:bottom w:val="nil"/>
              <w:right w:val="nil"/>
            </w:tcBorders>
            <w:shd w:val="clear" w:color="auto" w:fill="E7E6E6"/>
            <w:tcMar>
              <w:top w:w="15" w:type="dxa"/>
              <w:left w:w="15" w:type="dxa"/>
              <w:bottom w:w="0" w:type="dxa"/>
              <w:right w:w="15" w:type="dxa"/>
            </w:tcMar>
            <w:vAlign w:val="bottom"/>
            <w:hideMark/>
          </w:tcPr>
          <w:p w14:paraId="06B39DE7"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 xml:space="preserve"> CAPS </w:t>
            </w:r>
          </w:p>
        </w:tc>
        <w:tc>
          <w:tcPr>
            <w:tcW w:w="960" w:type="dxa"/>
            <w:vMerge w:val="restart"/>
            <w:tcBorders>
              <w:top w:val="nil"/>
              <w:left w:val="nil"/>
              <w:bottom w:val="nil"/>
              <w:right w:val="nil"/>
            </w:tcBorders>
            <w:shd w:val="clear" w:color="auto" w:fill="E7E6E6"/>
            <w:tcMar>
              <w:top w:w="15" w:type="dxa"/>
              <w:left w:w="15" w:type="dxa"/>
              <w:bottom w:w="0" w:type="dxa"/>
              <w:right w:w="15" w:type="dxa"/>
            </w:tcMar>
            <w:vAlign w:val="center"/>
            <w:hideMark/>
          </w:tcPr>
          <w:p w14:paraId="33BD5826"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MEDIAN</w:t>
            </w:r>
          </w:p>
        </w:tc>
        <w:tc>
          <w:tcPr>
            <w:tcW w:w="960" w:type="dxa"/>
            <w:tcBorders>
              <w:top w:val="nil"/>
              <w:left w:val="nil"/>
              <w:bottom w:val="nil"/>
              <w:right w:val="nil"/>
            </w:tcBorders>
            <w:shd w:val="clear" w:color="auto" w:fill="E7E6E6"/>
            <w:tcMar>
              <w:top w:w="15" w:type="dxa"/>
              <w:left w:w="15" w:type="dxa"/>
              <w:bottom w:w="0" w:type="dxa"/>
              <w:right w:w="15" w:type="dxa"/>
            </w:tcMar>
            <w:vAlign w:val="bottom"/>
            <w:hideMark/>
          </w:tcPr>
          <w:p w14:paraId="01EB6A3F"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CI</w:t>
            </w:r>
          </w:p>
        </w:tc>
        <w:tc>
          <w:tcPr>
            <w:tcW w:w="960" w:type="dxa"/>
            <w:tcBorders>
              <w:top w:val="nil"/>
              <w:left w:val="nil"/>
              <w:bottom w:val="nil"/>
              <w:right w:val="nil"/>
            </w:tcBorders>
            <w:shd w:val="clear" w:color="auto" w:fill="E7E6E6"/>
            <w:tcMar>
              <w:top w:w="15" w:type="dxa"/>
              <w:left w:w="15" w:type="dxa"/>
              <w:bottom w:w="0" w:type="dxa"/>
              <w:right w:w="15" w:type="dxa"/>
            </w:tcMar>
            <w:vAlign w:val="bottom"/>
            <w:hideMark/>
          </w:tcPr>
          <w:p w14:paraId="3F57AE75"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CI</w:t>
            </w:r>
          </w:p>
        </w:tc>
        <w:tc>
          <w:tcPr>
            <w:tcW w:w="860" w:type="dxa"/>
            <w:tcBorders>
              <w:top w:val="nil"/>
              <w:left w:val="nil"/>
              <w:bottom w:val="nil"/>
              <w:right w:val="nil"/>
            </w:tcBorders>
            <w:shd w:val="clear" w:color="auto" w:fill="E7E6E6"/>
            <w:tcMar>
              <w:top w:w="15" w:type="dxa"/>
              <w:left w:w="15" w:type="dxa"/>
              <w:bottom w:w="0" w:type="dxa"/>
              <w:right w:w="15" w:type="dxa"/>
            </w:tcMar>
            <w:vAlign w:val="bottom"/>
            <w:hideMark/>
          </w:tcPr>
          <w:p w14:paraId="21CC817F"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 xml:space="preserve">PD </w:t>
            </w:r>
          </w:p>
        </w:tc>
        <w:tc>
          <w:tcPr>
            <w:tcW w:w="860" w:type="dxa"/>
            <w:tcBorders>
              <w:top w:val="nil"/>
              <w:left w:val="nil"/>
              <w:bottom w:val="nil"/>
              <w:right w:val="nil"/>
            </w:tcBorders>
            <w:shd w:val="clear" w:color="auto" w:fill="E7E6E6"/>
            <w:tcMar>
              <w:top w:w="15" w:type="dxa"/>
              <w:left w:w="15" w:type="dxa"/>
              <w:bottom w:w="0" w:type="dxa"/>
              <w:right w:w="15" w:type="dxa"/>
            </w:tcMar>
            <w:vAlign w:val="bottom"/>
            <w:hideMark/>
          </w:tcPr>
          <w:p w14:paraId="3D909817"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 xml:space="preserve">IN </w:t>
            </w:r>
          </w:p>
        </w:tc>
      </w:tr>
      <w:tr w:rsidR="00171B43" w:rsidRPr="00171B43" w14:paraId="40628C46" w14:textId="77777777" w:rsidTr="00171B43">
        <w:trPr>
          <w:trHeight w:val="390"/>
          <w:jc w:val="center"/>
        </w:trPr>
        <w:tc>
          <w:tcPr>
            <w:tcW w:w="1020" w:type="dxa"/>
            <w:tcBorders>
              <w:top w:val="nil"/>
              <w:left w:val="nil"/>
              <w:bottom w:val="nil"/>
              <w:right w:val="nil"/>
            </w:tcBorders>
            <w:tcMar>
              <w:top w:w="15" w:type="dxa"/>
              <w:left w:w="15" w:type="dxa"/>
              <w:bottom w:w="0" w:type="dxa"/>
              <w:right w:w="15" w:type="dxa"/>
            </w:tcMar>
            <w:vAlign w:val="center"/>
            <w:hideMark/>
          </w:tcPr>
          <w:p w14:paraId="573E63E8"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shd w:val="clear" w:color="auto" w:fill="E7E6E6"/>
            <w:tcMar>
              <w:top w:w="15" w:type="dxa"/>
              <w:left w:w="15" w:type="dxa"/>
              <w:bottom w:w="0" w:type="dxa"/>
              <w:right w:w="15" w:type="dxa"/>
            </w:tcMar>
            <w:hideMark/>
          </w:tcPr>
          <w:p w14:paraId="0F8BAD66"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REST1 (X)</w:t>
            </w:r>
          </w:p>
        </w:tc>
        <w:tc>
          <w:tcPr>
            <w:tcW w:w="1020" w:type="dxa"/>
            <w:tcBorders>
              <w:top w:val="nil"/>
              <w:left w:val="nil"/>
              <w:bottom w:val="nil"/>
              <w:right w:val="nil"/>
            </w:tcBorders>
            <w:shd w:val="clear" w:color="auto" w:fill="E7E6E6"/>
            <w:tcMar>
              <w:top w:w="15" w:type="dxa"/>
              <w:left w:w="15" w:type="dxa"/>
              <w:bottom w:w="0" w:type="dxa"/>
              <w:right w:w="15" w:type="dxa"/>
            </w:tcMar>
            <w:hideMark/>
          </w:tcPr>
          <w:p w14:paraId="7C87EE07"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TASK (Y)</w:t>
            </w:r>
          </w:p>
        </w:tc>
        <w:tc>
          <w:tcPr>
            <w:tcW w:w="0" w:type="auto"/>
            <w:vMerge/>
            <w:tcBorders>
              <w:top w:val="nil"/>
              <w:left w:val="nil"/>
              <w:bottom w:val="nil"/>
              <w:right w:val="nil"/>
            </w:tcBorders>
            <w:vAlign w:val="center"/>
            <w:hideMark/>
          </w:tcPr>
          <w:p w14:paraId="05C389CB" w14:textId="77777777" w:rsidR="00171B43" w:rsidRPr="00171B43" w:rsidRDefault="00171B43" w:rsidP="00171B43">
            <w:pPr>
              <w:spacing w:after="0" w:line="240" w:lineRule="auto"/>
              <w:rPr>
                <w:rFonts w:ascii="Arial" w:eastAsia="Times New Roman" w:hAnsi="Arial" w:cs="Arial"/>
                <w:sz w:val="36"/>
                <w:szCs w:val="36"/>
              </w:rPr>
            </w:pPr>
          </w:p>
        </w:tc>
        <w:tc>
          <w:tcPr>
            <w:tcW w:w="960" w:type="dxa"/>
            <w:tcBorders>
              <w:top w:val="nil"/>
              <w:left w:val="nil"/>
              <w:bottom w:val="nil"/>
              <w:right w:val="nil"/>
            </w:tcBorders>
            <w:shd w:val="clear" w:color="auto" w:fill="E7E6E6"/>
            <w:tcMar>
              <w:top w:w="15" w:type="dxa"/>
              <w:left w:w="15" w:type="dxa"/>
              <w:bottom w:w="0" w:type="dxa"/>
              <w:right w:w="15" w:type="dxa"/>
            </w:tcMar>
            <w:hideMark/>
          </w:tcPr>
          <w:p w14:paraId="3989DEFA"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(LOW)</w:t>
            </w:r>
          </w:p>
        </w:tc>
        <w:tc>
          <w:tcPr>
            <w:tcW w:w="960" w:type="dxa"/>
            <w:tcBorders>
              <w:top w:val="nil"/>
              <w:left w:val="nil"/>
              <w:bottom w:val="nil"/>
              <w:right w:val="nil"/>
            </w:tcBorders>
            <w:shd w:val="clear" w:color="auto" w:fill="E7E6E6"/>
            <w:tcMar>
              <w:top w:w="15" w:type="dxa"/>
              <w:left w:w="15" w:type="dxa"/>
              <w:bottom w:w="0" w:type="dxa"/>
              <w:right w:w="15" w:type="dxa"/>
            </w:tcMar>
            <w:hideMark/>
          </w:tcPr>
          <w:p w14:paraId="793BF96E"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(HIGH)</w:t>
            </w:r>
          </w:p>
        </w:tc>
        <w:tc>
          <w:tcPr>
            <w:tcW w:w="860" w:type="dxa"/>
            <w:tcBorders>
              <w:top w:val="nil"/>
              <w:left w:val="nil"/>
              <w:bottom w:val="nil"/>
              <w:right w:val="nil"/>
            </w:tcBorders>
            <w:shd w:val="clear" w:color="auto" w:fill="E7E6E6"/>
            <w:tcMar>
              <w:top w:w="15" w:type="dxa"/>
              <w:left w:w="15" w:type="dxa"/>
              <w:bottom w:w="0" w:type="dxa"/>
              <w:right w:w="15" w:type="dxa"/>
            </w:tcMar>
            <w:hideMark/>
          </w:tcPr>
          <w:p w14:paraId="0CDCDE49"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w:t>
            </w:r>
          </w:p>
        </w:tc>
        <w:tc>
          <w:tcPr>
            <w:tcW w:w="860" w:type="dxa"/>
            <w:tcBorders>
              <w:top w:val="nil"/>
              <w:left w:val="nil"/>
              <w:bottom w:val="nil"/>
              <w:right w:val="nil"/>
            </w:tcBorders>
            <w:shd w:val="clear" w:color="auto" w:fill="E7E6E6"/>
            <w:tcMar>
              <w:top w:w="15" w:type="dxa"/>
              <w:left w:w="15" w:type="dxa"/>
              <w:bottom w:w="0" w:type="dxa"/>
              <w:right w:w="15" w:type="dxa"/>
            </w:tcMar>
            <w:hideMark/>
          </w:tcPr>
          <w:p w14:paraId="10484A99"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 xml:space="preserve">ROPE (%) </w:t>
            </w:r>
          </w:p>
        </w:tc>
      </w:tr>
      <w:tr w:rsidR="00171B43" w:rsidRPr="00171B43" w14:paraId="27060CBF" w14:textId="77777777" w:rsidTr="00171B43">
        <w:trPr>
          <w:trHeight w:val="283"/>
          <w:jc w:val="center"/>
        </w:trPr>
        <w:tc>
          <w:tcPr>
            <w:tcW w:w="1020" w:type="dxa"/>
            <w:vMerge w:val="restart"/>
            <w:tcBorders>
              <w:top w:val="nil"/>
              <w:left w:val="nil"/>
              <w:bottom w:val="nil"/>
              <w:right w:val="nil"/>
            </w:tcBorders>
            <w:tcMar>
              <w:top w:w="15" w:type="dxa"/>
              <w:left w:w="15" w:type="dxa"/>
              <w:bottom w:w="0" w:type="dxa"/>
              <w:right w:w="15" w:type="dxa"/>
            </w:tcMar>
            <w:vAlign w:val="center"/>
            <w:hideMark/>
          </w:tcPr>
          <w:p w14:paraId="1FAC3837"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w:eastAsia="Times New Roman" w:hAnsi="Arial Nova" w:cs="Arial"/>
                <w:b/>
                <w:bCs/>
                <w:color w:val="000000"/>
                <w:kern w:val="24"/>
                <w:sz w:val="16"/>
                <w:szCs w:val="16"/>
              </w:rPr>
              <w:t>NEGATIVE</w:t>
            </w:r>
          </w:p>
          <w:p w14:paraId="2CF56734"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w:eastAsia="Times New Roman" w:hAnsi="Arial Nova" w:cs="Arial"/>
                <w:b/>
                <w:bCs/>
                <w:color w:val="000000"/>
                <w:kern w:val="24"/>
                <w:sz w:val="16"/>
                <w:szCs w:val="16"/>
              </w:rPr>
              <w:t>CONTEXT</w:t>
            </w:r>
          </w:p>
        </w:tc>
        <w:tc>
          <w:tcPr>
            <w:tcW w:w="1020" w:type="dxa"/>
            <w:tcBorders>
              <w:top w:val="nil"/>
              <w:left w:val="nil"/>
              <w:bottom w:val="nil"/>
              <w:right w:val="nil"/>
            </w:tcBorders>
            <w:tcMar>
              <w:top w:w="15" w:type="dxa"/>
              <w:left w:w="15" w:type="dxa"/>
              <w:bottom w:w="0" w:type="dxa"/>
              <w:right w:w="15" w:type="dxa"/>
            </w:tcMar>
            <w:vAlign w:val="center"/>
            <w:hideMark/>
          </w:tcPr>
          <w:p w14:paraId="5D850BD5"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DMN</w:t>
            </w:r>
            <w:r w:rsidRPr="00171B43">
              <w:rPr>
                <w:rFonts w:ascii="Arial Nova" w:eastAsia="Times New Roman" w:hAnsi="Arial Nova" w:cs="Arial"/>
                <w:b/>
                <w:bCs/>
                <w:kern w:val="24"/>
                <w:position w:val="-4"/>
                <w:sz w:val="16"/>
                <w:szCs w:val="16"/>
                <w:highlight w:val="green"/>
                <w:vertAlign w:val="subscript"/>
              </w:rPr>
              <w:t>REST1</w:t>
            </w:r>
          </w:p>
        </w:tc>
        <w:tc>
          <w:tcPr>
            <w:tcW w:w="1020" w:type="dxa"/>
            <w:tcBorders>
              <w:top w:val="nil"/>
              <w:left w:val="nil"/>
              <w:bottom w:val="nil"/>
              <w:right w:val="nil"/>
            </w:tcBorders>
            <w:tcMar>
              <w:top w:w="15" w:type="dxa"/>
              <w:left w:w="15" w:type="dxa"/>
              <w:bottom w:w="0" w:type="dxa"/>
              <w:right w:w="15" w:type="dxa"/>
            </w:tcMar>
            <w:vAlign w:val="center"/>
            <w:hideMark/>
          </w:tcPr>
          <w:p w14:paraId="5423D154"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RT</w:t>
            </w:r>
            <w:r w:rsidRPr="00171B43">
              <w:rPr>
                <w:rFonts w:ascii="Arial Nova" w:eastAsia="Times New Roman" w:hAnsi="Arial Nova" w:cs="Arial"/>
                <w:b/>
                <w:bCs/>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7D227361" w14:textId="77777777" w:rsidR="00171B43" w:rsidRPr="00171B43" w:rsidRDefault="00171B43" w:rsidP="00171B43">
            <w:pPr>
              <w:spacing w:after="0" w:line="240" w:lineRule="auto"/>
              <w:jc w:val="center"/>
              <w:textAlignment w:val="center"/>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0.46</w:t>
            </w:r>
          </w:p>
        </w:tc>
        <w:tc>
          <w:tcPr>
            <w:tcW w:w="960" w:type="dxa"/>
            <w:tcBorders>
              <w:top w:val="nil"/>
              <w:left w:val="nil"/>
              <w:bottom w:val="nil"/>
              <w:right w:val="nil"/>
            </w:tcBorders>
            <w:tcMar>
              <w:top w:w="15" w:type="dxa"/>
              <w:left w:w="15" w:type="dxa"/>
              <w:bottom w:w="0" w:type="dxa"/>
              <w:right w:w="15" w:type="dxa"/>
            </w:tcMar>
            <w:vAlign w:val="center"/>
            <w:hideMark/>
          </w:tcPr>
          <w:p w14:paraId="2DB157B6"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0.17</w:t>
            </w:r>
          </w:p>
        </w:tc>
        <w:tc>
          <w:tcPr>
            <w:tcW w:w="960" w:type="dxa"/>
            <w:tcBorders>
              <w:top w:val="nil"/>
              <w:left w:val="nil"/>
              <w:bottom w:val="nil"/>
              <w:right w:val="nil"/>
            </w:tcBorders>
            <w:tcMar>
              <w:top w:w="15" w:type="dxa"/>
              <w:left w:w="15" w:type="dxa"/>
              <w:bottom w:w="0" w:type="dxa"/>
              <w:right w:w="15" w:type="dxa"/>
            </w:tcMar>
            <w:vAlign w:val="center"/>
            <w:hideMark/>
          </w:tcPr>
          <w:p w14:paraId="077EA42F"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0.81</w:t>
            </w:r>
          </w:p>
        </w:tc>
        <w:tc>
          <w:tcPr>
            <w:tcW w:w="860" w:type="dxa"/>
            <w:tcBorders>
              <w:top w:val="nil"/>
              <w:left w:val="nil"/>
              <w:bottom w:val="nil"/>
              <w:right w:val="nil"/>
            </w:tcBorders>
            <w:tcMar>
              <w:top w:w="15" w:type="dxa"/>
              <w:left w:w="15" w:type="dxa"/>
              <w:bottom w:w="0" w:type="dxa"/>
              <w:right w:w="15" w:type="dxa"/>
            </w:tcMar>
            <w:vAlign w:val="center"/>
            <w:hideMark/>
          </w:tcPr>
          <w:p w14:paraId="206D41FE"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99</w:t>
            </w:r>
          </w:p>
        </w:tc>
        <w:tc>
          <w:tcPr>
            <w:tcW w:w="860" w:type="dxa"/>
            <w:tcBorders>
              <w:top w:val="nil"/>
              <w:left w:val="nil"/>
              <w:bottom w:val="nil"/>
              <w:right w:val="nil"/>
            </w:tcBorders>
            <w:tcMar>
              <w:top w:w="15" w:type="dxa"/>
              <w:left w:w="15" w:type="dxa"/>
              <w:bottom w:w="0" w:type="dxa"/>
              <w:right w:w="15" w:type="dxa"/>
            </w:tcMar>
            <w:vAlign w:val="center"/>
            <w:hideMark/>
          </w:tcPr>
          <w:p w14:paraId="1A89797A" w14:textId="77777777" w:rsidR="00171B43" w:rsidRPr="00171B43" w:rsidRDefault="00171B43" w:rsidP="00171B43">
            <w:pPr>
              <w:spacing w:after="0" w:line="240" w:lineRule="auto"/>
              <w:jc w:val="center"/>
              <w:textAlignment w:val="center"/>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01</w:t>
            </w:r>
          </w:p>
        </w:tc>
      </w:tr>
      <w:tr w:rsidR="00171B43" w:rsidRPr="00171B43" w14:paraId="6002F59D" w14:textId="77777777" w:rsidTr="00171B43">
        <w:trPr>
          <w:trHeight w:val="283"/>
          <w:jc w:val="center"/>
        </w:trPr>
        <w:tc>
          <w:tcPr>
            <w:tcW w:w="0" w:type="auto"/>
            <w:vMerge/>
            <w:tcBorders>
              <w:top w:val="nil"/>
              <w:left w:val="nil"/>
              <w:bottom w:val="nil"/>
              <w:right w:val="nil"/>
            </w:tcBorders>
            <w:vAlign w:val="center"/>
            <w:hideMark/>
          </w:tcPr>
          <w:p w14:paraId="2E23C38B"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2D118244"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SN-SMN</w:t>
            </w:r>
            <w:r w:rsidRPr="00171B43">
              <w:rPr>
                <w:rFonts w:ascii="Arial Nova" w:eastAsia="Times New Roman" w:hAnsi="Arial Nova" w:cs="Arial"/>
                <w:b/>
                <w:bCs/>
                <w:kern w:val="24"/>
                <w:position w:val="-4"/>
                <w:sz w:val="16"/>
                <w:szCs w:val="16"/>
                <w:highlight w:val="green"/>
                <w:vertAlign w:val="subscript"/>
              </w:rPr>
              <w:t>REST1</w:t>
            </w:r>
          </w:p>
        </w:tc>
        <w:tc>
          <w:tcPr>
            <w:tcW w:w="1020" w:type="dxa"/>
            <w:tcBorders>
              <w:top w:val="nil"/>
              <w:left w:val="nil"/>
              <w:bottom w:val="nil"/>
              <w:right w:val="nil"/>
            </w:tcBorders>
            <w:tcMar>
              <w:top w:w="15" w:type="dxa"/>
              <w:left w:w="15" w:type="dxa"/>
              <w:bottom w:w="0" w:type="dxa"/>
              <w:right w:w="15" w:type="dxa"/>
            </w:tcMar>
            <w:vAlign w:val="center"/>
            <w:hideMark/>
          </w:tcPr>
          <w:p w14:paraId="13BF2B38"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RT</w:t>
            </w:r>
            <w:r w:rsidRPr="00171B43">
              <w:rPr>
                <w:rFonts w:ascii="Arial Nova" w:eastAsia="Times New Roman" w:hAnsi="Arial Nova" w:cs="Arial"/>
                <w:b/>
                <w:bCs/>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27E9C5E2" w14:textId="77777777" w:rsidR="00171B43" w:rsidRPr="00171B43" w:rsidRDefault="00171B43" w:rsidP="00171B43">
            <w:pPr>
              <w:spacing w:after="0" w:line="240" w:lineRule="auto"/>
              <w:jc w:val="center"/>
              <w:textAlignment w:val="center"/>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-0.48</w:t>
            </w:r>
          </w:p>
        </w:tc>
        <w:tc>
          <w:tcPr>
            <w:tcW w:w="960" w:type="dxa"/>
            <w:tcBorders>
              <w:top w:val="nil"/>
              <w:left w:val="nil"/>
              <w:bottom w:val="nil"/>
              <w:right w:val="nil"/>
            </w:tcBorders>
            <w:tcMar>
              <w:top w:w="15" w:type="dxa"/>
              <w:left w:w="15" w:type="dxa"/>
              <w:bottom w:w="0" w:type="dxa"/>
              <w:right w:w="15" w:type="dxa"/>
            </w:tcMar>
            <w:vAlign w:val="center"/>
            <w:hideMark/>
          </w:tcPr>
          <w:p w14:paraId="4E592DF7"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-0.88</w:t>
            </w:r>
          </w:p>
        </w:tc>
        <w:tc>
          <w:tcPr>
            <w:tcW w:w="960" w:type="dxa"/>
            <w:tcBorders>
              <w:top w:val="nil"/>
              <w:left w:val="nil"/>
              <w:bottom w:val="nil"/>
              <w:right w:val="nil"/>
            </w:tcBorders>
            <w:tcMar>
              <w:top w:w="15" w:type="dxa"/>
              <w:left w:w="15" w:type="dxa"/>
              <w:bottom w:w="0" w:type="dxa"/>
              <w:right w:w="15" w:type="dxa"/>
            </w:tcMar>
            <w:vAlign w:val="center"/>
            <w:hideMark/>
          </w:tcPr>
          <w:p w14:paraId="4E4545C8"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-0.08</w:t>
            </w:r>
          </w:p>
        </w:tc>
        <w:tc>
          <w:tcPr>
            <w:tcW w:w="860" w:type="dxa"/>
            <w:tcBorders>
              <w:top w:val="nil"/>
              <w:left w:val="nil"/>
              <w:bottom w:val="nil"/>
              <w:right w:val="nil"/>
            </w:tcBorders>
            <w:tcMar>
              <w:top w:w="15" w:type="dxa"/>
              <w:left w:w="15" w:type="dxa"/>
              <w:bottom w:w="0" w:type="dxa"/>
              <w:right w:w="15" w:type="dxa"/>
            </w:tcMar>
            <w:vAlign w:val="center"/>
            <w:hideMark/>
          </w:tcPr>
          <w:p w14:paraId="5292D675"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99</w:t>
            </w:r>
          </w:p>
        </w:tc>
        <w:tc>
          <w:tcPr>
            <w:tcW w:w="860" w:type="dxa"/>
            <w:tcBorders>
              <w:top w:val="nil"/>
              <w:left w:val="nil"/>
              <w:bottom w:val="nil"/>
              <w:right w:val="nil"/>
            </w:tcBorders>
            <w:tcMar>
              <w:top w:w="15" w:type="dxa"/>
              <w:left w:w="15" w:type="dxa"/>
              <w:bottom w:w="0" w:type="dxa"/>
              <w:right w:w="15" w:type="dxa"/>
            </w:tcMar>
            <w:vAlign w:val="center"/>
            <w:hideMark/>
          </w:tcPr>
          <w:p w14:paraId="663A274F" w14:textId="77777777" w:rsidR="00171B43" w:rsidRPr="00171B43" w:rsidRDefault="00171B43" w:rsidP="00171B43">
            <w:pPr>
              <w:spacing w:after="0" w:line="240" w:lineRule="auto"/>
              <w:jc w:val="center"/>
              <w:textAlignment w:val="center"/>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02</w:t>
            </w:r>
          </w:p>
        </w:tc>
      </w:tr>
      <w:tr w:rsidR="00171B43" w:rsidRPr="00171B43" w14:paraId="28B70070" w14:textId="77777777" w:rsidTr="00171B43">
        <w:trPr>
          <w:trHeight w:val="283"/>
          <w:jc w:val="center"/>
        </w:trPr>
        <w:tc>
          <w:tcPr>
            <w:tcW w:w="0" w:type="auto"/>
            <w:vMerge/>
            <w:tcBorders>
              <w:top w:val="nil"/>
              <w:left w:val="nil"/>
              <w:bottom w:val="nil"/>
              <w:right w:val="nil"/>
            </w:tcBorders>
            <w:vAlign w:val="center"/>
            <w:hideMark/>
          </w:tcPr>
          <w:p w14:paraId="6C9561CC"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39D5C02D"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VIS</w:t>
            </w:r>
            <w:r w:rsidRPr="00171B43">
              <w:rPr>
                <w:rFonts w:ascii="Arial Nova" w:eastAsia="Times New Roman" w:hAnsi="Arial Nova" w:cs="Arial"/>
                <w:kern w:val="24"/>
                <w:position w:val="-4"/>
                <w:sz w:val="16"/>
                <w:szCs w:val="16"/>
                <w:highlight w:val="green"/>
                <w:vertAlign w:val="subscript"/>
              </w:rPr>
              <w:t>REST1</w:t>
            </w:r>
            <w:r w:rsidRPr="00171B43">
              <w:rPr>
                <w:rFonts w:ascii="Arial Nova Light" w:eastAsia="Times New Roman" w:hAnsi="Arial Nova Light" w:cs="Arial"/>
                <w:kern w:val="24"/>
                <w:position w:val="-4"/>
                <w:sz w:val="16"/>
                <w:szCs w:val="16"/>
                <w:highlight w:val="green"/>
                <w:vertAlign w:val="subscript"/>
              </w:rPr>
              <w:t xml:space="preserve"> </w:t>
            </w:r>
          </w:p>
        </w:tc>
        <w:tc>
          <w:tcPr>
            <w:tcW w:w="1020" w:type="dxa"/>
            <w:tcBorders>
              <w:top w:val="nil"/>
              <w:left w:val="nil"/>
              <w:bottom w:val="nil"/>
              <w:right w:val="nil"/>
            </w:tcBorders>
            <w:tcMar>
              <w:top w:w="15" w:type="dxa"/>
              <w:left w:w="15" w:type="dxa"/>
              <w:bottom w:w="0" w:type="dxa"/>
              <w:right w:w="15" w:type="dxa"/>
            </w:tcMar>
            <w:vAlign w:val="center"/>
            <w:hideMark/>
          </w:tcPr>
          <w:p w14:paraId="583A5BEF"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RT</w:t>
            </w:r>
            <w:r w:rsidRPr="00171B43">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51E5B4A4" w14:textId="77777777" w:rsidR="00171B43" w:rsidRPr="00171B43" w:rsidRDefault="00171B43" w:rsidP="00171B43">
            <w:pPr>
              <w:spacing w:after="0" w:line="240" w:lineRule="auto"/>
              <w:jc w:val="center"/>
              <w:textAlignment w:val="center"/>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0.18</w:t>
            </w:r>
          </w:p>
        </w:tc>
        <w:tc>
          <w:tcPr>
            <w:tcW w:w="960" w:type="dxa"/>
            <w:tcBorders>
              <w:top w:val="nil"/>
              <w:left w:val="nil"/>
              <w:bottom w:val="nil"/>
              <w:right w:val="nil"/>
            </w:tcBorders>
            <w:tcMar>
              <w:top w:w="15" w:type="dxa"/>
              <w:left w:w="15" w:type="dxa"/>
              <w:bottom w:w="0" w:type="dxa"/>
              <w:right w:w="15" w:type="dxa"/>
            </w:tcMar>
            <w:vAlign w:val="center"/>
            <w:hideMark/>
          </w:tcPr>
          <w:p w14:paraId="744FE917"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-0.05</w:t>
            </w:r>
          </w:p>
        </w:tc>
        <w:tc>
          <w:tcPr>
            <w:tcW w:w="960" w:type="dxa"/>
            <w:tcBorders>
              <w:top w:val="nil"/>
              <w:left w:val="nil"/>
              <w:bottom w:val="nil"/>
              <w:right w:val="nil"/>
            </w:tcBorders>
            <w:tcMar>
              <w:top w:w="15" w:type="dxa"/>
              <w:left w:w="15" w:type="dxa"/>
              <w:bottom w:w="0" w:type="dxa"/>
              <w:right w:w="15" w:type="dxa"/>
            </w:tcMar>
            <w:vAlign w:val="center"/>
            <w:hideMark/>
          </w:tcPr>
          <w:p w14:paraId="38AE1EAD"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0.42</w:t>
            </w:r>
          </w:p>
        </w:tc>
        <w:tc>
          <w:tcPr>
            <w:tcW w:w="860" w:type="dxa"/>
            <w:tcBorders>
              <w:top w:val="nil"/>
              <w:left w:val="nil"/>
              <w:bottom w:val="nil"/>
              <w:right w:val="nil"/>
            </w:tcBorders>
            <w:tcMar>
              <w:top w:w="15" w:type="dxa"/>
              <w:left w:w="15" w:type="dxa"/>
              <w:bottom w:w="0" w:type="dxa"/>
              <w:right w:w="15" w:type="dxa"/>
            </w:tcMar>
            <w:vAlign w:val="center"/>
            <w:hideMark/>
          </w:tcPr>
          <w:p w14:paraId="0ADBAE7D"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94</w:t>
            </w:r>
          </w:p>
        </w:tc>
        <w:tc>
          <w:tcPr>
            <w:tcW w:w="860" w:type="dxa"/>
            <w:tcBorders>
              <w:top w:val="nil"/>
              <w:left w:val="nil"/>
              <w:bottom w:val="nil"/>
              <w:right w:val="nil"/>
            </w:tcBorders>
            <w:tcMar>
              <w:top w:w="15" w:type="dxa"/>
              <w:left w:w="15" w:type="dxa"/>
              <w:bottom w:w="0" w:type="dxa"/>
              <w:right w:w="15" w:type="dxa"/>
            </w:tcMar>
            <w:vAlign w:val="center"/>
            <w:hideMark/>
          </w:tcPr>
          <w:p w14:paraId="28C1AA82" w14:textId="77777777" w:rsidR="00171B43" w:rsidRPr="00171B43" w:rsidRDefault="00171B43" w:rsidP="00171B43">
            <w:pPr>
              <w:spacing w:after="0" w:line="240" w:lineRule="auto"/>
              <w:jc w:val="center"/>
              <w:textAlignment w:val="center"/>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25</w:t>
            </w:r>
          </w:p>
        </w:tc>
      </w:tr>
      <w:tr w:rsidR="00171B43" w:rsidRPr="00171B43" w14:paraId="1C32FE4B" w14:textId="77777777" w:rsidTr="00171B43">
        <w:trPr>
          <w:trHeight w:val="283"/>
          <w:jc w:val="center"/>
        </w:trPr>
        <w:tc>
          <w:tcPr>
            <w:tcW w:w="0" w:type="auto"/>
            <w:vMerge/>
            <w:tcBorders>
              <w:top w:val="nil"/>
              <w:left w:val="nil"/>
              <w:bottom w:val="nil"/>
              <w:right w:val="nil"/>
            </w:tcBorders>
            <w:vAlign w:val="center"/>
            <w:hideMark/>
          </w:tcPr>
          <w:p w14:paraId="0F989FE8"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6D3B4B3D"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FPN</w:t>
            </w:r>
            <w:r w:rsidRPr="00171B43">
              <w:rPr>
                <w:rFonts w:ascii="Arial Nova" w:eastAsia="Times New Roman" w:hAnsi="Arial Nova" w:cs="Arial"/>
                <w:kern w:val="24"/>
                <w:position w:val="-4"/>
                <w:sz w:val="16"/>
                <w:szCs w:val="16"/>
                <w:highlight w:val="green"/>
                <w:vertAlign w:val="subscript"/>
              </w:rPr>
              <w:t>REST1</w:t>
            </w:r>
          </w:p>
        </w:tc>
        <w:tc>
          <w:tcPr>
            <w:tcW w:w="1020" w:type="dxa"/>
            <w:tcBorders>
              <w:top w:val="nil"/>
              <w:left w:val="nil"/>
              <w:bottom w:val="nil"/>
              <w:right w:val="nil"/>
            </w:tcBorders>
            <w:tcMar>
              <w:top w:w="15" w:type="dxa"/>
              <w:left w:w="15" w:type="dxa"/>
              <w:bottom w:w="0" w:type="dxa"/>
              <w:right w:w="15" w:type="dxa"/>
            </w:tcMar>
            <w:vAlign w:val="center"/>
            <w:hideMark/>
          </w:tcPr>
          <w:p w14:paraId="16C259B3"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RT</w:t>
            </w:r>
            <w:r w:rsidRPr="00171B43">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38F7E94A" w14:textId="77777777" w:rsidR="00171B43" w:rsidRPr="00171B43" w:rsidRDefault="00171B43" w:rsidP="00171B43">
            <w:pPr>
              <w:spacing w:after="0" w:line="240" w:lineRule="auto"/>
              <w:jc w:val="center"/>
              <w:textAlignment w:val="center"/>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-0.01</w:t>
            </w:r>
          </w:p>
        </w:tc>
        <w:tc>
          <w:tcPr>
            <w:tcW w:w="960" w:type="dxa"/>
            <w:tcBorders>
              <w:top w:val="nil"/>
              <w:left w:val="nil"/>
              <w:bottom w:val="nil"/>
              <w:right w:val="nil"/>
            </w:tcBorders>
            <w:tcMar>
              <w:top w:w="15" w:type="dxa"/>
              <w:left w:w="15" w:type="dxa"/>
              <w:bottom w:w="0" w:type="dxa"/>
              <w:right w:w="15" w:type="dxa"/>
            </w:tcMar>
            <w:vAlign w:val="center"/>
            <w:hideMark/>
          </w:tcPr>
          <w:p w14:paraId="19BD9DBE"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-0.29</w:t>
            </w:r>
          </w:p>
        </w:tc>
        <w:tc>
          <w:tcPr>
            <w:tcW w:w="960" w:type="dxa"/>
            <w:tcBorders>
              <w:top w:val="nil"/>
              <w:left w:val="nil"/>
              <w:bottom w:val="nil"/>
              <w:right w:val="nil"/>
            </w:tcBorders>
            <w:tcMar>
              <w:top w:w="15" w:type="dxa"/>
              <w:left w:w="15" w:type="dxa"/>
              <w:bottom w:w="0" w:type="dxa"/>
              <w:right w:w="15" w:type="dxa"/>
            </w:tcMar>
            <w:vAlign w:val="center"/>
            <w:hideMark/>
          </w:tcPr>
          <w:p w14:paraId="1A593E0B"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0.26</w:t>
            </w:r>
          </w:p>
        </w:tc>
        <w:tc>
          <w:tcPr>
            <w:tcW w:w="860" w:type="dxa"/>
            <w:tcBorders>
              <w:top w:val="nil"/>
              <w:left w:val="nil"/>
              <w:bottom w:val="nil"/>
              <w:right w:val="nil"/>
            </w:tcBorders>
            <w:tcMar>
              <w:top w:w="15" w:type="dxa"/>
              <w:left w:w="15" w:type="dxa"/>
              <w:bottom w:w="0" w:type="dxa"/>
              <w:right w:w="15" w:type="dxa"/>
            </w:tcMar>
            <w:vAlign w:val="center"/>
            <w:hideMark/>
          </w:tcPr>
          <w:p w14:paraId="6CADF26D"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54</w:t>
            </w:r>
          </w:p>
        </w:tc>
        <w:tc>
          <w:tcPr>
            <w:tcW w:w="860" w:type="dxa"/>
            <w:tcBorders>
              <w:top w:val="nil"/>
              <w:left w:val="nil"/>
              <w:bottom w:val="nil"/>
              <w:right w:val="nil"/>
            </w:tcBorders>
            <w:tcMar>
              <w:top w:w="15" w:type="dxa"/>
              <w:left w:w="15" w:type="dxa"/>
              <w:bottom w:w="0" w:type="dxa"/>
              <w:right w:w="15" w:type="dxa"/>
            </w:tcMar>
            <w:vAlign w:val="center"/>
            <w:hideMark/>
          </w:tcPr>
          <w:p w14:paraId="683A35E8" w14:textId="77777777" w:rsidR="00171B43" w:rsidRPr="00171B43" w:rsidRDefault="00171B43" w:rsidP="00171B43">
            <w:pPr>
              <w:spacing w:after="0" w:line="240" w:lineRule="auto"/>
              <w:jc w:val="center"/>
              <w:textAlignment w:val="center"/>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57</w:t>
            </w:r>
          </w:p>
        </w:tc>
      </w:tr>
      <w:tr w:rsidR="00171B43" w:rsidRPr="00171B43" w14:paraId="18D28886" w14:textId="77777777" w:rsidTr="00171B43">
        <w:trPr>
          <w:trHeight w:val="283"/>
          <w:jc w:val="center"/>
        </w:trPr>
        <w:tc>
          <w:tcPr>
            <w:tcW w:w="0" w:type="auto"/>
            <w:vMerge/>
            <w:tcBorders>
              <w:top w:val="nil"/>
              <w:left w:val="nil"/>
              <w:bottom w:val="nil"/>
              <w:right w:val="nil"/>
            </w:tcBorders>
            <w:vAlign w:val="center"/>
            <w:hideMark/>
          </w:tcPr>
          <w:p w14:paraId="6B524422"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4E0CB1BB"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RT</w:t>
            </w:r>
            <w:r w:rsidRPr="00171B43">
              <w:rPr>
                <w:rFonts w:ascii="Arial Nova" w:eastAsia="Times New Roman" w:hAnsi="Arial Nova" w:cs="Arial"/>
                <w:kern w:val="24"/>
                <w:position w:val="-4"/>
                <w:sz w:val="16"/>
                <w:szCs w:val="16"/>
                <w:highlight w:val="green"/>
                <w:vertAlign w:val="subscript"/>
              </w:rPr>
              <w:t>TASK</w:t>
            </w:r>
          </w:p>
        </w:tc>
        <w:tc>
          <w:tcPr>
            <w:tcW w:w="1020" w:type="dxa"/>
            <w:tcBorders>
              <w:top w:val="nil"/>
              <w:left w:val="nil"/>
              <w:bottom w:val="nil"/>
              <w:right w:val="nil"/>
            </w:tcBorders>
            <w:tcMar>
              <w:top w:w="15" w:type="dxa"/>
              <w:left w:w="15" w:type="dxa"/>
              <w:bottom w:w="0" w:type="dxa"/>
              <w:right w:w="15" w:type="dxa"/>
            </w:tcMar>
            <w:vAlign w:val="center"/>
            <w:hideMark/>
          </w:tcPr>
          <w:p w14:paraId="580B23A1"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 xml:space="preserve"> DMN</w:t>
            </w:r>
            <w:r w:rsidRPr="00171B43">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3E62C961" w14:textId="77777777" w:rsidR="00171B43" w:rsidRPr="00171B43" w:rsidRDefault="00171B43" w:rsidP="00171B43">
            <w:pPr>
              <w:spacing w:after="0" w:line="240" w:lineRule="auto"/>
              <w:jc w:val="center"/>
              <w:textAlignment w:val="center"/>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-19</w:t>
            </w:r>
          </w:p>
        </w:tc>
        <w:tc>
          <w:tcPr>
            <w:tcW w:w="960" w:type="dxa"/>
            <w:tcBorders>
              <w:top w:val="nil"/>
              <w:left w:val="nil"/>
              <w:bottom w:val="nil"/>
              <w:right w:val="nil"/>
            </w:tcBorders>
            <w:tcMar>
              <w:top w:w="15" w:type="dxa"/>
              <w:left w:w="15" w:type="dxa"/>
              <w:bottom w:w="0" w:type="dxa"/>
              <w:right w:w="15" w:type="dxa"/>
            </w:tcMar>
            <w:vAlign w:val="center"/>
            <w:hideMark/>
          </w:tcPr>
          <w:p w14:paraId="6ED46BAC"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-0.87</w:t>
            </w:r>
          </w:p>
        </w:tc>
        <w:tc>
          <w:tcPr>
            <w:tcW w:w="960" w:type="dxa"/>
            <w:tcBorders>
              <w:top w:val="nil"/>
              <w:left w:val="nil"/>
              <w:bottom w:val="nil"/>
              <w:right w:val="nil"/>
            </w:tcBorders>
            <w:tcMar>
              <w:top w:w="15" w:type="dxa"/>
              <w:left w:w="15" w:type="dxa"/>
              <w:bottom w:w="0" w:type="dxa"/>
              <w:right w:w="15" w:type="dxa"/>
            </w:tcMar>
            <w:vAlign w:val="center"/>
            <w:hideMark/>
          </w:tcPr>
          <w:p w14:paraId="663392BA"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0.52</w:t>
            </w:r>
          </w:p>
        </w:tc>
        <w:tc>
          <w:tcPr>
            <w:tcW w:w="860" w:type="dxa"/>
            <w:tcBorders>
              <w:top w:val="nil"/>
              <w:left w:val="nil"/>
              <w:bottom w:val="nil"/>
              <w:right w:val="nil"/>
            </w:tcBorders>
            <w:tcMar>
              <w:top w:w="15" w:type="dxa"/>
              <w:left w:w="15" w:type="dxa"/>
              <w:bottom w:w="0" w:type="dxa"/>
              <w:right w:w="15" w:type="dxa"/>
            </w:tcMar>
            <w:vAlign w:val="center"/>
            <w:hideMark/>
          </w:tcPr>
          <w:p w14:paraId="6390E37A"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72</w:t>
            </w:r>
          </w:p>
        </w:tc>
        <w:tc>
          <w:tcPr>
            <w:tcW w:w="860" w:type="dxa"/>
            <w:tcBorders>
              <w:top w:val="nil"/>
              <w:left w:val="nil"/>
              <w:bottom w:val="nil"/>
              <w:right w:val="nil"/>
            </w:tcBorders>
            <w:tcMar>
              <w:top w:w="15" w:type="dxa"/>
              <w:left w:w="15" w:type="dxa"/>
              <w:bottom w:w="0" w:type="dxa"/>
              <w:right w:w="15" w:type="dxa"/>
            </w:tcMar>
            <w:vAlign w:val="center"/>
            <w:hideMark/>
          </w:tcPr>
          <w:p w14:paraId="4873AD77" w14:textId="77777777" w:rsidR="00171B43" w:rsidRPr="00171B43" w:rsidRDefault="00171B43" w:rsidP="00171B43">
            <w:pPr>
              <w:spacing w:after="0" w:line="240" w:lineRule="auto"/>
              <w:jc w:val="center"/>
              <w:textAlignment w:val="center"/>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21</w:t>
            </w:r>
          </w:p>
        </w:tc>
      </w:tr>
      <w:tr w:rsidR="00171B43" w:rsidRPr="00171B43" w14:paraId="0D224052" w14:textId="77777777" w:rsidTr="00171B43">
        <w:trPr>
          <w:trHeight w:val="283"/>
          <w:jc w:val="center"/>
        </w:trPr>
        <w:tc>
          <w:tcPr>
            <w:tcW w:w="0" w:type="auto"/>
            <w:vMerge/>
            <w:tcBorders>
              <w:top w:val="nil"/>
              <w:left w:val="nil"/>
              <w:bottom w:val="nil"/>
              <w:right w:val="nil"/>
            </w:tcBorders>
            <w:vAlign w:val="center"/>
            <w:hideMark/>
          </w:tcPr>
          <w:p w14:paraId="5FCC2B6F"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36AB285A"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RT</w:t>
            </w:r>
            <w:r w:rsidRPr="00171B43">
              <w:rPr>
                <w:rFonts w:ascii="Arial Nova" w:eastAsia="Times New Roman" w:hAnsi="Arial Nova" w:cs="Arial"/>
                <w:kern w:val="24"/>
                <w:position w:val="-4"/>
                <w:sz w:val="16"/>
                <w:szCs w:val="16"/>
                <w:highlight w:val="green"/>
                <w:vertAlign w:val="subscript"/>
              </w:rPr>
              <w:t>TASK</w:t>
            </w:r>
          </w:p>
        </w:tc>
        <w:tc>
          <w:tcPr>
            <w:tcW w:w="1020" w:type="dxa"/>
            <w:tcBorders>
              <w:top w:val="nil"/>
              <w:left w:val="nil"/>
              <w:bottom w:val="nil"/>
              <w:right w:val="nil"/>
            </w:tcBorders>
            <w:tcMar>
              <w:top w:w="15" w:type="dxa"/>
              <w:left w:w="15" w:type="dxa"/>
              <w:bottom w:w="0" w:type="dxa"/>
              <w:right w:w="15" w:type="dxa"/>
            </w:tcMar>
            <w:vAlign w:val="center"/>
            <w:hideMark/>
          </w:tcPr>
          <w:p w14:paraId="5F37D52B"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 xml:space="preserve"> SN-SMN</w:t>
            </w:r>
            <w:r w:rsidRPr="00171B43">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7BF9AF9B" w14:textId="77777777" w:rsidR="00171B43" w:rsidRPr="00171B43" w:rsidRDefault="00171B43" w:rsidP="00171B43">
            <w:pPr>
              <w:spacing w:after="0" w:line="240" w:lineRule="auto"/>
              <w:jc w:val="center"/>
              <w:textAlignment w:val="center"/>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0.13</w:t>
            </w:r>
          </w:p>
        </w:tc>
        <w:tc>
          <w:tcPr>
            <w:tcW w:w="960" w:type="dxa"/>
            <w:tcBorders>
              <w:top w:val="nil"/>
              <w:left w:val="nil"/>
              <w:bottom w:val="nil"/>
              <w:right w:val="nil"/>
            </w:tcBorders>
            <w:tcMar>
              <w:top w:w="15" w:type="dxa"/>
              <w:left w:w="15" w:type="dxa"/>
              <w:bottom w:w="0" w:type="dxa"/>
              <w:right w:w="15" w:type="dxa"/>
            </w:tcMar>
            <w:vAlign w:val="center"/>
            <w:hideMark/>
          </w:tcPr>
          <w:p w14:paraId="34D2B71C"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-0.4</w:t>
            </w:r>
          </w:p>
        </w:tc>
        <w:tc>
          <w:tcPr>
            <w:tcW w:w="960" w:type="dxa"/>
            <w:tcBorders>
              <w:top w:val="nil"/>
              <w:left w:val="nil"/>
              <w:bottom w:val="nil"/>
              <w:right w:val="nil"/>
            </w:tcBorders>
            <w:tcMar>
              <w:top w:w="15" w:type="dxa"/>
              <w:left w:w="15" w:type="dxa"/>
              <w:bottom w:w="0" w:type="dxa"/>
              <w:right w:w="15" w:type="dxa"/>
            </w:tcMar>
            <w:vAlign w:val="center"/>
            <w:hideMark/>
          </w:tcPr>
          <w:p w14:paraId="12C772EF"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0.68</w:t>
            </w:r>
          </w:p>
        </w:tc>
        <w:tc>
          <w:tcPr>
            <w:tcW w:w="860" w:type="dxa"/>
            <w:tcBorders>
              <w:top w:val="nil"/>
              <w:left w:val="nil"/>
              <w:bottom w:val="nil"/>
              <w:right w:val="nil"/>
            </w:tcBorders>
            <w:tcMar>
              <w:top w:w="15" w:type="dxa"/>
              <w:left w:w="15" w:type="dxa"/>
              <w:bottom w:w="0" w:type="dxa"/>
              <w:right w:w="15" w:type="dxa"/>
            </w:tcMar>
            <w:vAlign w:val="center"/>
            <w:hideMark/>
          </w:tcPr>
          <w:p w14:paraId="0890F26D"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69</w:t>
            </w:r>
          </w:p>
        </w:tc>
        <w:tc>
          <w:tcPr>
            <w:tcW w:w="860" w:type="dxa"/>
            <w:tcBorders>
              <w:top w:val="nil"/>
              <w:left w:val="nil"/>
              <w:bottom w:val="nil"/>
              <w:right w:val="nil"/>
            </w:tcBorders>
            <w:tcMar>
              <w:top w:w="15" w:type="dxa"/>
              <w:left w:w="15" w:type="dxa"/>
              <w:bottom w:w="0" w:type="dxa"/>
              <w:right w:w="15" w:type="dxa"/>
            </w:tcMar>
            <w:vAlign w:val="center"/>
            <w:hideMark/>
          </w:tcPr>
          <w:p w14:paraId="3BB0EA88" w14:textId="77777777" w:rsidR="00171B43" w:rsidRPr="00171B43" w:rsidRDefault="00171B43" w:rsidP="00171B43">
            <w:pPr>
              <w:spacing w:after="0" w:line="240" w:lineRule="auto"/>
              <w:jc w:val="center"/>
              <w:textAlignment w:val="center"/>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27</w:t>
            </w:r>
          </w:p>
        </w:tc>
      </w:tr>
      <w:tr w:rsidR="00171B43" w:rsidRPr="00171B43" w14:paraId="2B682A86" w14:textId="77777777" w:rsidTr="00171B43">
        <w:trPr>
          <w:trHeight w:val="283"/>
          <w:jc w:val="center"/>
        </w:trPr>
        <w:tc>
          <w:tcPr>
            <w:tcW w:w="0" w:type="auto"/>
            <w:vMerge/>
            <w:tcBorders>
              <w:top w:val="nil"/>
              <w:left w:val="nil"/>
              <w:bottom w:val="nil"/>
              <w:right w:val="nil"/>
            </w:tcBorders>
            <w:vAlign w:val="center"/>
            <w:hideMark/>
          </w:tcPr>
          <w:p w14:paraId="760A4641"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03361BDC"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RT</w:t>
            </w:r>
            <w:r w:rsidRPr="00171B43">
              <w:rPr>
                <w:rFonts w:ascii="Arial Nova" w:eastAsia="Times New Roman" w:hAnsi="Arial Nova" w:cs="Arial"/>
                <w:kern w:val="24"/>
                <w:position w:val="-4"/>
                <w:sz w:val="16"/>
                <w:szCs w:val="16"/>
                <w:highlight w:val="green"/>
                <w:vertAlign w:val="subscript"/>
              </w:rPr>
              <w:t>TASK</w:t>
            </w:r>
          </w:p>
        </w:tc>
        <w:tc>
          <w:tcPr>
            <w:tcW w:w="1020" w:type="dxa"/>
            <w:tcBorders>
              <w:top w:val="nil"/>
              <w:left w:val="nil"/>
              <w:bottom w:val="nil"/>
              <w:right w:val="nil"/>
            </w:tcBorders>
            <w:tcMar>
              <w:top w:w="15" w:type="dxa"/>
              <w:left w:w="15" w:type="dxa"/>
              <w:bottom w:w="0" w:type="dxa"/>
              <w:right w:w="15" w:type="dxa"/>
            </w:tcMar>
            <w:vAlign w:val="center"/>
            <w:hideMark/>
          </w:tcPr>
          <w:p w14:paraId="4DD77E4B"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 xml:space="preserve"> VIS</w:t>
            </w:r>
            <w:r w:rsidRPr="00171B43">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5F14E601" w14:textId="77777777" w:rsidR="00171B43" w:rsidRPr="00171B43" w:rsidRDefault="00171B43" w:rsidP="00171B43">
            <w:pPr>
              <w:spacing w:after="0" w:line="240" w:lineRule="auto"/>
              <w:jc w:val="center"/>
              <w:textAlignment w:val="center"/>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0.35</w:t>
            </w:r>
          </w:p>
        </w:tc>
        <w:tc>
          <w:tcPr>
            <w:tcW w:w="960" w:type="dxa"/>
            <w:tcBorders>
              <w:top w:val="nil"/>
              <w:left w:val="nil"/>
              <w:bottom w:val="nil"/>
              <w:right w:val="nil"/>
            </w:tcBorders>
            <w:tcMar>
              <w:top w:w="15" w:type="dxa"/>
              <w:left w:w="15" w:type="dxa"/>
              <w:bottom w:w="0" w:type="dxa"/>
              <w:right w:w="15" w:type="dxa"/>
            </w:tcMar>
            <w:vAlign w:val="center"/>
            <w:hideMark/>
          </w:tcPr>
          <w:p w14:paraId="3FC88E47"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-0.36</w:t>
            </w:r>
          </w:p>
        </w:tc>
        <w:tc>
          <w:tcPr>
            <w:tcW w:w="960" w:type="dxa"/>
            <w:tcBorders>
              <w:top w:val="nil"/>
              <w:left w:val="nil"/>
              <w:bottom w:val="nil"/>
              <w:right w:val="nil"/>
            </w:tcBorders>
            <w:tcMar>
              <w:top w:w="15" w:type="dxa"/>
              <w:left w:w="15" w:type="dxa"/>
              <w:bottom w:w="0" w:type="dxa"/>
              <w:right w:w="15" w:type="dxa"/>
            </w:tcMar>
            <w:vAlign w:val="center"/>
            <w:hideMark/>
          </w:tcPr>
          <w:p w14:paraId="0C071270"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1.03</w:t>
            </w:r>
          </w:p>
        </w:tc>
        <w:tc>
          <w:tcPr>
            <w:tcW w:w="860" w:type="dxa"/>
            <w:tcBorders>
              <w:top w:val="nil"/>
              <w:left w:val="nil"/>
              <w:bottom w:val="nil"/>
              <w:right w:val="nil"/>
            </w:tcBorders>
            <w:tcMar>
              <w:top w:w="15" w:type="dxa"/>
              <w:left w:w="15" w:type="dxa"/>
              <w:bottom w:w="0" w:type="dxa"/>
              <w:right w:w="15" w:type="dxa"/>
            </w:tcMar>
            <w:vAlign w:val="center"/>
            <w:hideMark/>
          </w:tcPr>
          <w:p w14:paraId="065B0199"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85</w:t>
            </w:r>
          </w:p>
        </w:tc>
        <w:tc>
          <w:tcPr>
            <w:tcW w:w="860" w:type="dxa"/>
            <w:tcBorders>
              <w:top w:val="nil"/>
              <w:left w:val="nil"/>
              <w:bottom w:val="nil"/>
              <w:right w:val="nil"/>
            </w:tcBorders>
            <w:tcMar>
              <w:top w:w="15" w:type="dxa"/>
              <w:left w:w="15" w:type="dxa"/>
              <w:bottom w:w="0" w:type="dxa"/>
              <w:right w:w="15" w:type="dxa"/>
            </w:tcMar>
            <w:vAlign w:val="center"/>
            <w:hideMark/>
          </w:tcPr>
          <w:p w14:paraId="6C58F2D1" w14:textId="77777777" w:rsidR="00171B43" w:rsidRPr="00171B43" w:rsidRDefault="00171B43" w:rsidP="00171B43">
            <w:pPr>
              <w:spacing w:after="0" w:line="240" w:lineRule="auto"/>
              <w:jc w:val="center"/>
              <w:textAlignment w:val="center"/>
              <w:rPr>
                <w:rFonts w:ascii="Arial" w:eastAsia="Times New Roman" w:hAnsi="Arial" w:cs="Arial"/>
                <w:sz w:val="36"/>
                <w:szCs w:val="36"/>
                <w:highlight w:val="green"/>
              </w:rPr>
            </w:pPr>
            <w:r w:rsidRPr="00171B43">
              <w:rPr>
                <w:rFonts w:ascii="Arial Nova Light" w:eastAsia="Times New Roman" w:hAnsi="Arial Nova Light" w:cs="Arial"/>
                <w:kern w:val="24"/>
                <w:sz w:val="16"/>
                <w:szCs w:val="16"/>
                <w:highlight w:val="green"/>
              </w:rPr>
              <w:t>14</w:t>
            </w:r>
          </w:p>
        </w:tc>
      </w:tr>
      <w:tr w:rsidR="00171B43" w:rsidRPr="00171B43" w14:paraId="601D9511" w14:textId="77777777" w:rsidTr="00171B43">
        <w:trPr>
          <w:trHeight w:val="283"/>
          <w:jc w:val="center"/>
        </w:trPr>
        <w:tc>
          <w:tcPr>
            <w:tcW w:w="0" w:type="auto"/>
            <w:vMerge/>
            <w:tcBorders>
              <w:top w:val="nil"/>
              <w:left w:val="nil"/>
              <w:bottom w:val="nil"/>
              <w:right w:val="nil"/>
            </w:tcBorders>
            <w:vAlign w:val="center"/>
            <w:hideMark/>
          </w:tcPr>
          <w:p w14:paraId="56340E0D"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260BEB7B"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RT</w:t>
            </w:r>
            <w:r w:rsidRPr="00171B43">
              <w:rPr>
                <w:rFonts w:ascii="Arial Nova" w:eastAsia="Times New Roman" w:hAnsi="Arial Nova" w:cs="Arial"/>
                <w:b/>
                <w:bCs/>
                <w:kern w:val="24"/>
                <w:position w:val="-4"/>
                <w:sz w:val="16"/>
                <w:szCs w:val="16"/>
                <w:highlight w:val="green"/>
                <w:vertAlign w:val="subscript"/>
              </w:rPr>
              <w:t>TASK</w:t>
            </w:r>
          </w:p>
        </w:tc>
        <w:tc>
          <w:tcPr>
            <w:tcW w:w="1020" w:type="dxa"/>
            <w:tcBorders>
              <w:top w:val="nil"/>
              <w:left w:val="nil"/>
              <w:bottom w:val="nil"/>
              <w:right w:val="nil"/>
            </w:tcBorders>
            <w:tcMar>
              <w:top w:w="15" w:type="dxa"/>
              <w:left w:w="15" w:type="dxa"/>
              <w:bottom w:w="0" w:type="dxa"/>
              <w:right w:w="15" w:type="dxa"/>
            </w:tcMar>
            <w:vAlign w:val="center"/>
            <w:hideMark/>
          </w:tcPr>
          <w:p w14:paraId="32559099" w14:textId="77777777" w:rsidR="00171B43" w:rsidRPr="00171B43" w:rsidRDefault="00171B43" w:rsidP="00171B43">
            <w:pPr>
              <w:spacing w:after="0" w:line="240" w:lineRule="auto"/>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 xml:space="preserve"> FPN</w:t>
            </w:r>
            <w:r w:rsidRPr="00171B43">
              <w:rPr>
                <w:rFonts w:ascii="Arial Nova" w:eastAsia="Times New Roman" w:hAnsi="Arial Nova" w:cs="Arial"/>
                <w:b/>
                <w:bCs/>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1798F8EE" w14:textId="77777777" w:rsidR="00171B43" w:rsidRPr="00171B43" w:rsidRDefault="00171B43" w:rsidP="00171B43">
            <w:pPr>
              <w:spacing w:after="0" w:line="240" w:lineRule="auto"/>
              <w:jc w:val="center"/>
              <w:textAlignment w:val="center"/>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0.69</w:t>
            </w:r>
          </w:p>
        </w:tc>
        <w:tc>
          <w:tcPr>
            <w:tcW w:w="960" w:type="dxa"/>
            <w:tcBorders>
              <w:top w:val="nil"/>
              <w:left w:val="nil"/>
              <w:bottom w:val="nil"/>
              <w:right w:val="nil"/>
            </w:tcBorders>
            <w:tcMar>
              <w:top w:w="15" w:type="dxa"/>
              <w:left w:w="15" w:type="dxa"/>
              <w:bottom w:w="0" w:type="dxa"/>
              <w:right w:w="15" w:type="dxa"/>
            </w:tcMar>
            <w:vAlign w:val="center"/>
            <w:hideMark/>
          </w:tcPr>
          <w:p w14:paraId="6292708A"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0.26</w:t>
            </w:r>
          </w:p>
        </w:tc>
        <w:tc>
          <w:tcPr>
            <w:tcW w:w="960" w:type="dxa"/>
            <w:tcBorders>
              <w:top w:val="nil"/>
              <w:left w:val="nil"/>
              <w:bottom w:val="nil"/>
              <w:right w:val="nil"/>
            </w:tcBorders>
            <w:tcMar>
              <w:top w:w="15" w:type="dxa"/>
              <w:left w:w="15" w:type="dxa"/>
              <w:bottom w:w="0" w:type="dxa"/>
              <w:right w:w="15" w:type="dxa"/>
            </w:tcMar>
            <w:vAlign w:val="center"/>
            <w:hideMark/>
          </w:tcPr>
          <w:p w14:paraId="26F4532C"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1.16</w:t>
            </w:r>
          </w:p>
        </w:tc>
        <w:tc>
          <w:tcPr>
            <w:tcW w:w="860" w:type="dxa"/>
            <w:tcBorders>
              <w:top w:val="nil"/>
              <w:left w:val="nil"/>
              <w:bottom w:val="nil"/>
              <w:right w:val="nil"/>
            </w:tcBorders>
            <w:tcMar>
              <w:top w:w="15" w:type="dxa"/>
              <w:left w:w="15" w:type="dxa"/>
              <w:bottom w:w="0" w:type="dxa"/>
              <w:right w:w="15" w:type="dxa"/>
            </w:tcMar>
            <w:vAlign w:val="center"/>
            <w:hideMark/>
          </w:tcPr>
          <w:p w14:paraId="06278E30" w14:textId="77777777" w:rsidR="00171B43" w:rsidRPr="00171B43" w:rsidRDefault="00171B43" w:rsidP="00171B43">
            <w:pPr>
              <w:spacing w:after="0" w:line="240" w:lineRule="auto"/>
              <w:jc w:val="center"/>
              <w:textAlignment w:val="bottom"/>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100</w:t>
            </w:r>
          </w:p>
        </w:tc>
        <w:tc>
          <w:tcPr>
            <w:tcW w:w="860" w:type="dxa"/>
            <w:tcBorders>
              <w:top w:val="nil"/>
              <w:left w:val="nil"/>
              <w:bottom w:val="nil"/>
              <w:right w:val="nil"/>
            </w:tcBorders>
            <w:tcMar>
              <w:top w:w="15" w:type="dxa"/>
              <w:left w:w="15" w:type="dxa"/>
              <w:bottom w:w="0" w:type="dxa"/>
              <w:right w:w="15" w:type="dxa"/>
            </w:tcMar>
            <w:vAlign w:val="center"/>
            <w:hideMark/>
          </w:tcPr>
          <w:p w14:paraId="36867AB0" w14:textId="77777777" w:rsidR="00171B43" w:rsidRPr="00171B43" w:rsidRDefault="00171B43" w:rsidP="00171B43">
            <w:pPr>
              <w:spacing w:after="0" w:line="240" w:lineRule="auto"/>
              <w:jc w:val="center"/>
              <w:textAlignment w:val="center"/>
              <w:rPr>
                <w:rFonts w:ascii="Arial" w:eastAsia="Times New Roman" w:hAnsi="Arial" w:cs="Arial"/>
                <w:sz w:val="36"/>
                <w:szCs w:val="36"/>
                <w:highlight w:val="green"/>
              </w:rPr>
            </w:pPr>
            <w:r w:rsidRPr="00171B43">
              <w:rPr>
                <w:rFonts w:ascii="Arial Nova Light" w:eastAsia="Times New Roman" w:hAnsi="Arial Nova Light" w:cs="Arial"/>
                <w:b/>
                <w:bCs/>
                <w:kern w:val="24"/>
                <w:sz w:val="16"/>
                <w:szCs w:val="16"/>
                <w:highlight w:val="green"/>
              </w:rPr>
              <w:t>00</w:t>
            </w:r>
          </w:p>
        </w:tc>
      </w:tr>
      <w:tr w:rsidR="00171B43" w:rsidRPr="00171B43" w14:paraId="326E9F2A" w14:textId="77777777" w:rsidTr="00171B43">
        <w:trPr>
          <w:trHeight w:val="283"/>
          <w:jc w:val="center"/>
        </w:trPr>
        <w:tc>
          <w:tcPr>
            <w:tcW w:w="0" w:type="auto"/>
            <w:vMerge/>
            <w:tcBorders>
              <w:top w:val="nil"/>
              <w:left w:val="nil"/>
              <w:bottom w:val="nil"/>
              <w:right w:val="nil"/>
            </w:tcBorders>
            <w:vAlign w:val="center"/>
            <w:hideMark/>
          </w:tcPr>
          <w:p w14:paraId="69EC92ED"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33CD8190"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DMN</w:t>
            </w:r>
            <w:r w:rsidRPr="00171B43">
              <w:rPr>
                <w:rFonts w:ascii="Arial Nova" w:eastAsia="Times New Roman" w:hAnsi="Arial Nova" w:cs="Arial"/>
                <w:b/>
                <w:bCs/>
                <w:kern w:val="24"/>
                <w:position w:val="-4"/>
                <w:sz w:val="16"/>
                <w:szCs w:val="16"/>
                <w:vertAlign w:val="subscript"/>
              </w:rPr>
              <w:t>REST1</w:t>
            </w:r>
          </w:p>
        </w:tc>
        <w:tc>
          <w:tcPr>
            <w:tcW w:w="1020" w:type="dxa"/>
            <w:tcBorders>
              <w:top w:val="nil"/>
              <w:left w:val="nil"/>
              <w:bottom w:val="nil"/>
              <w:right w:val="nil"/>
            </w:tcBorders>
            <w:tcMar>
              <w:top w:w="15" w:type="dxa"/>
              <w:left w:w="15" w:type="dxa"/>
              <w:bottom w:w="0" w:type="dxa"/>
              <w:right w:w="15" w:type="dxa"/>
            </w:tcMar>
            <w:vAlign w:val="center"/>
            <w:hideMark/>
          </w:tcPr>
          <w:p w14:paraId="6DF047A1"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 xml:space="preserve"> DMN</w:t>
            </w:r>
            <w:r w:rsidRPr="00171B43">
              <w:rPr>
                <w:rFonts w:ascii="Arial Nova" w:eastAsia="Times New Roman" w:hAnsi="Arial Nova" w:cs="Arial"/>
                <w:b/>
                <w:bCs/>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35F8CEEB"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b/>
                <w:bCs/>
                <w:kern w:val="24"/>
                <w:sz w:val="16"/>
                <w:szCs w:val="16"/>
              </w:rPr>
              <w:t>0.45</w:t>
            </w:r>
          </w:p>
        </w:tc>
        <w:tc>
          <w:tcPr>
            <w:tcW w:w="960" w:type="dxa"/>
            <w:tcBorders>
              <w:top w:val="nil"/>
              <w:left w:val="nil"/>
              <w:bottom w:val="nil"/>
              <w:right w:val="nil"/>
            </w:tcBorders>
            <w:tcMar>
              <w:top w:w="15" w:type="dxa"/>
              <w:left w:w="15" w:type="dxa"/>
              <w:bottom w:w="0" w:type="dxa"/>
              <w:right w:w="15" w:type="dxa"/>
            </w:tcMar>
            <w:vAlign w:val="center"/>
            <w:hideMark/>
          </w:tcPr>
          <w:p w14:paraId="2526E8B6"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0.02</w:t>
            </w:r>
          </w:p>
        </w:tc>
        <w:tc>
          <w:tcPr>
            <w:tcW w:w="960" w:type="dxa"/>
            <w:tcBorders>
              <w:top w:val="nil"/>
              <w:left w:val="nil"/>
              <w:bottom w:val="nil"/>
              <w:right w:val="nil"/>
            </w:tcBorders>
            <w:tcMar>
              <w:top w:w="15" w:type="dxa"/>
              <w:left w:w="15" w:type="dxa"/>
              <w:bottom w:w="0" w:type="dxa"/>
              <w:right w:w="15" w:type="dxa"/>
            </w:tcMar>
            <w:vAlign w:val="center"/>
            <w:hideMark/>
          </w:tcPr>
          <w:p w14:paraId="60BA51B3"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0.86</w:t>
            </w:r>
          </w:p>
        </w:tc>
        <w:tc>
          <w:tcPr>
            <w:tcW w:w="860" w:type="dxa"/>
            <w:tcBorders>
              <w:top w:val="nil"/>
              <w:left w:val="nil"/>
              <w:bottom w:val="nil"/>
              <w:right w:val="nil"/>
            </w:tcBorders>
            <w:tcMar>
              <w:top w:w="15" w:type="dxa"/>
              <w:left w:w="15" w:type="dxa"/>
              <w:bottom w:w="0" w:type="dxa"/>
              <w:right w:w="15" w:type="dxa"/>
            </w:tcMar>
            <w:vAlign w:val="center"/>
            <w:hideMark/>
          </w:tcPr>
          <w:p w14:paraId="66DD3A15"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98</w:t>
            </w:r>
          </w:p>
        </w:tc>
        <w:tc>
          <w:tcPr>
            <w:tcW w:w="860" w:type="dxa"/>
            <w:tcBorders>
              <w:top w:val="nil"/>
              <w:left w:val="nil"/>
              <w:bottom w:val="nil"/>
              <w:right w:val="nil"/>
            </w:tcBorders>
            <w:tcMar>
              <w:top w:w="15" w:type="dxa"/>
              <w:left w:w="15" w:type="dxa"/>
              <w:bottom w:w="0" w:type="dxa"/>
              <w:right w:w="15" w:type="dxa"/>
            </w:tcMar>
            <w:vAlign w:val="center"/>
            <w:hideMark/>
          </w:tcPr>
          <w:p w14:paraId="500A33B6"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b/>
                <w:bCs/>
                <w:kern w:val="24"/>
                <w:sz w:val="16"/>
                <w:szCs w:val="16"/>
              </w:rPr>
              <w:t>02</w:t>
            </w:r>
          </w:p>
        </w:tc>
      </w:tr>
      <w:tr w:rsidR="00171B43" w:rsidRPr="00171B43" w14:paraId="67E1A102" w14:textId="77777777" w:rsidTr="00171B43">
        <w:trPr>
          <w:trHeight w:val="283"/>
          <w:jc w:val="center"/>
        </w:trPr>
        <w:tc>
          <w:tcPr>
            <w:tcW w:w="0" w:type="auto"/>
            <w:vMerge/>
            <w:tcBorders>
              <w:top w:val="nil"/>
              <w:left w:val="nil"/>
              <w:bottom w:val="nil"/>
              <w:right w:val="nil"/>
            </w:tcBorders>
            <w:vAlign w:val="center"/>
            <w:hideMark/>
          </w:tcPr>
          <w:p w14:paraId="58DCE420"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2D287F9C"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r w:rsidRPr="00171B43">
              <w:rPr>
                <w:rFonts w:ascii="Arial Nova" w:eastAsia="Times New Roman" w:hAnsi="Arial Nova" w:cs="Arial"/>
                <w:kern w:val="24"/>
                <w:position w:val="-4"/>
                <w:sz w:val="16"/>
                <w:szCs w:val="16"/>
                <w:vertAlign w:val="subscript"/>
              </w:rPr>
              <w:t>REST1</w:t>
            </w:r>
            <w:r w:rsidRPr="00171B43">
              <w:rPr>
                <w:rFonts w:ascii="Arial Nova Light" w:eastAsia="Times New Roman" w:hAnsi="Arial Nova Light" w:cs="Arial"/>
                <w:kern w:val="24"/>
                <w:position w:val="-4"/>
                <w:sz w:val="16"/>
                <w:szCs w:val="16"/>
                <w:vertAlign w:val="subscript"/>
              </w:rPr>
              <w:t xml:space="preserve"> </w:t>
            </w:r>
          </w:p>
        </w:tc>
        <w:tc>
          <w:tcPr>
            <w:tcW w:w="1020" w:type="dxa"/>
            <w:tcBorders>
              <w:top w:val="nil"/>
              <w:left w:val="nil"/>
              <w:bottom w:val="nil"/>
              <w:right w:val="nil"/>
            </w:tcBorders>
            <w:tcMar>
              <w:top w:w="15" w:type="dxa"/>
              <w:left w:w="15" w:type="dxa"/>
              <w:bottom w:w="0" w:type="dxa"/>
              <w:right w:w="15" w:type="dxa"/>
            </w:tcMar>
            <w:vAlign w:val="center"/>
            <w:hideMark/>
          </w:tcPr>
          <w:p w14:paraId="05B4514D"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DMN</w:t>
            </w:r>
            <w:r w:rsidRPr="00171B43">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719FB157"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0.18</w:t>
            </w:r>
          </w:p>
        </w:tc>
        <w:tc>
          <w:tcPr>
            <w:tcW w:w="960" w:type="dxa"/>
            <w:tcBorders>
              <w:top w:val="nil"/>
              <w:left w:val="nil"/>
              <w:bottom w:val="nil"/>
              <w:right w:val="nil"/>
            </w:tcBorders>
            <w:tcMar>
              <w:top w:w="15" w:type="dxa"/>
              <w:left w:w="15" w:type="dxa"/>
              <w:bottom w:w="0" w:type="dxa"/>
              <w:right w:w="15" w:type="dxa"/>
            </w:tcMar>
            <w:vAlign w:val="center"/>
            <w:hideMark/>
          </w:tcPr>
          <w:p w14:paraId="1663438E"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-0.25</w:t>
            </w:r>
          </w:p>
        </w:tc>
        <w:tc>
          <w:tcPr>
            <w:tcW w:w="960" w:type="dxa"/>
            <w:tcBorders>
              <w:top w:val="nil"/>
              <w:left w:val="nil"/>
              <w:bottom w:val="nil"/>
              <w:right w:val="nil"/>
            </w:tcBorders>
            <w:tcMar>
              <w:top w:w="15" w:type="dxa"/>
              <w:left w:w="15" w:type="dxa"/>
              <w:bottom w:w="0" w:type="dxa"/>
              <w:right w:w="15" w:type="dxa"/>
            </w:tcMar>
            <w:vAlign w:val="center"/>
            <w:hideMark/>
          </w:tcPr>
          <w:p w14:paraId="79235641"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0.59</w:t>
            </w:r>
          </w:p>
        </w:tc>
        <w:tc>
          <w:tcPr>
            <w:tcW w:w="860" w:type="dxa"/>
            <w:tcBorders>
              <w:top w:val="nil"/>
              <w:left w:val="nil"/>
              <w:bottom w:val="nil"/>
              <w:right w:val="nil"/>
            </w:tcBorders>
            <w:tcMar>
              <w:top w:w="15" w:type="dxa"/>
              <w:left w:w="15" w:type="dxa"/>
              <w:bottom w:w="0" w:type="dxa"/>
              <w:right w:w="15" w:type="dxa"/>
            </w:tcMar>
            <w:vAlign w:val="center"/>
            <w:hideMark/>
          </w:tcPr>
          <w:p w14:paraId="5BB0FA3E"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82</w:t>
            </w:r>
          </w:p>
        </w:tc>
        <w:tc>
          <w:tcPr>
            <w:tcW w:w="860" w:type="dxa"/>
            <w:tcBorders>
              <w:top w:val="nil"/>
              <w:left w:val="nil"/>
              <w:bottom w:val="nil"/>
              <w:right w:val="nil"/>
            </w:tcBorders>
            <w:tcMar>
              <w:top w:w="15" w:type="dxa"/>
              <w:left w:w="15" w:type="dxa"/>
              <w:bottom w:w="0" w:type="dxa"/>
              <w:right w:w="15" w:type="dxa"/>
            </w:tcMar>
            <w:vAlign w:val="center"/>
            <w:hideMark/>
          </w:tcPr>
          <w:p w14:paraId="2F7CF577"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27</w:t>
            </w:r>
          </w:p>
        </w:tc>
      </w:tr>
      <w:tr w:rsidR="00171B43" w:rsidRPr="00171B43" w14:paraId="608E71E8" w14:textId="77777777" w:rsidTr="00171B43">
        <w:trPr>
          <w:trHeight w:val="283"/>
          <w:jc w:val="center"/>
        </w:trPr>
        <w:tc>
          <w:tcPr>
            <w:tcW w:w="0" w:type="auto"/>
            <w:vMerge/>
            <w:tcBorders>
              <w:top w:val="nil"/>
              <w:left w:val="nil"/>
              <w:bottom w:val="nil"/>
              <w:right w:val="nil"/>
            </w:tcBorders>
            <w:vAlign w:val="center"/>
            <w:hideMark/>
          </w:tcPr>
          <w:p w14:paraId="55EAAE34"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2729F0FC"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r w:rsidRPr="00171B43">
              <w:rPr>
                <w:rFonts w:ascii="Arial Nova" w:eastAsia="Times New Roman" w:hAnsi="Arial Nova" w:cs="Arial"/>
                <w:kern w:val="24"/>
                <w:position w:val="-4"/>
                <w:sz w:val="16"/>
                <w:szCs w:val="16"/>
                <w:vertAlign w:val="subscript"/>
              </w:rPr>
              <w:t>REST1</w:t>
            </w:r>
            <w:r w:rsidRPr="00171B43">
              <w:rPr>
                <w:rFonts w:ascii="Arial Nova Light" w:eastAsia="Times New Roman" w:hAnsi="Arial Nova Light" w:cs="Arial"/>
                <w:kern w:val="24"/>
                <w:position w:val="-4"/>
                <w:sz w:val="16"/>
                <w:szCs w:val="16"/>
                <w:vertAlign w:val="subscript"/>
              </w:rPr>
              <w:t xml:space="preserve"> </w:t>
            </w:r>
          </w:p>
        </w:tc>
        <w:tc>
          <w:tcPr>
            <w:tcW w:w="1020" w:type="dxa"/>
            <w:tcBorders>
              <w:top w:val="nil"/>
              <w:left w:val="nil"/>
              <w:bottom w:val="nil"/>
              <w:right w:val="nil"/>
            </w:tcBorders>
            <w:tcMar>
              <w:top w:w="15" w:type="dxa"/>
              <w:left w:w="15" w:type="dxa"/>
              <w:bottom w:w="0" w:type="dxa"/>
              <w:right w:w="15" w:type="dxa"/>
            </w:tcMar>
            <w:vAlign w:val="center"/>
            <w:hideMark/>
          </w:tcPr>
          <w:p w14:paraId="0F0EC333"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DMN</w:t>
            </w:r>
            <w:r w:rsidRPr="00171B43">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4463323A"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0.04</w:t>
            </w:r>
          </w:p>
        </w:tc>
        <w:tc>
          <w:tcPr>
            <w:tcW w:w="960" w:type="dxa"/>
            <w:tcBorders>
              <w:top w:val="nil"/>
              <w:left w:val="nil"/>
              <w:bottom w:val="nil"/>
              <w:right w:val="nil"/>
            </w:tcBorders>
            <w:tcMar>
              <w:top w:w="15" w:type="dxa"/>
              <w:left w:w="15" w:type="dxa"/>
              <w:bottom w:w="0" w:type="dxa"/>
              <w:right w:w="15" w:type="dxa"/>
            </w:tcMar>
            <w:vAlign w:val="center"/>
            <w:hideMark/>
          </w:tcPr>
          <w:p w14:paraId="2C8AA57A"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-0.32</w:t>
            </w:r>
          </w:p>
        </w:tc>
        <w:tc>
          <w:tcPr>
            <w:tcW w:w="960" w:type="dxa"/>
            <w:tcBorders>
              <w:top w:val="nil"/>
              <w:left w:val="nil"/>
              <w:bottom w:val="nil"/>
              <w:right w:val="nil"/>
            </w:tcBorders>
            <w:tcMar>
              <w:top w:w="15" w:type="dxa"/>
              <w:left w:w="15" w:type="dxa"/>
              <w:bottom w:w="0" w:type="dxa"/>
              <w:right w:w="15" w:type="dxa"/>
            </w:tcMar>
            <w:vAlign w:val="center"/>
            <w:hideMark/>
          </w:tcPr>
          <w:p w14:paraId="5DFAFAF5"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0.39</w:t>
            </w:r>
          </w:p>
        </w:tc>
        <w:tc>
          <w:tcPr>
            <w:tcW w:w="860" w:type="dxa"/>
            <w:tcBorders>
              <w:top w:val="nil"/>
              <w:left w:val="nil"/>
              <w:bottom w:val="nil"/>
              <w:right w:val="nil"/>
            </w:tcBorders>
            <w:tcMar>
              <w:top w:w="15" w:type="dxa"/>
              <w:left w:w="15" w:type="dxa"/>
              <w:bottom w:w="0" w:type="dxa"/>
              <w:right w:w="15" w:type="dxa"/>
            </w:tcMar>
            <w:vAlign w:val="center"/>
            <w:hideMark/>
          </w:tcPr>
          <w:p w14:paraId="007A6758"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59</w:t>
            </w:r>
          </w:p>
        </w:tc>
        <w:tc>
          <w:tcPr>
            <w:tcW w:w="860" w:type="dxa"/>
            <w:tcBorders>
              <w:top w:val="nil"/>
              <w:left w:val="nil"/>
              <w:bottom w:val="nil"/>
              <w:right w:val="nil"/>
            </w:tcBorders>
            <w:tcMar>
              <w:top w:w="15" w:type="dxa"/>
              <w:left w:w="15" w:type="dxa"/>
              <w:bottom w:w="0" w:type="dxa"/>
              <w:right w:w="15" w:type="dxa"/>
            </w:tcMar>
            <w:vAlign w:val="center"/>
            <w:hideMark/>
          </w:tcPr>
          <w:p w14:paraId="72DB4261"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45</w:t>
            </w:r>
          </w:p>
        </w:tc>
      </w:tr>
      <w:tr w:rsidR="00171B43" w:rsidRPr="00171B43" w14:paraId="51FD268C" w14:textId="77777777" w:rsidTr="00171B43">
        <w:trPr>
          <w:trHeight w:val="283"/>
          <w:jc w:val="center"/>
        </w:trPr>
        <w:tc>
          <w:tcPr>
            <w:tcW w:w="0" w:type="auto"/>
            <w:vMerge/>
            <w:tcBorders>
              <w:top w:val="nil"/>
              <w:left w:val="nil"/>
              <w:bottom w:val="nil"/>
              <w:right w:val="nil"/>
            </w:tcBorders>
            <w:vAlign w:val="center"/>
            <w:hideMark/>
          </w:tcPr>
          <w:p w14:paraId="53B4C199"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5873EF22"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r w:rsidRPr="00171B43">
              <w:rPr>
                <w:rFonts w:ascii="Arial Nova" w:eastAsia="Times New Roman" w:hAnsi="Arial Nova" w:cs="Arial"/>
                <w:kern w:val="24"/>
                <w:position w:val="-4"/>
                <w:sz w:val="16"/>
                <w:szCs w:val="16"/>
                <w:vertAlign w:val="subscript"/>
              </w:rPr>
              <w:t>REST1</w:t>
            </w:r>
            <w:r w:rsidRPr="00171B43">
              <w:rPr>
                <w:rFonts w:ascii="Arial Nova Light" w:eastAsia="Times New Roman" w:hAnsi="Arial Nova Light" w:cs="Arial"/>
                <w:kern w:val="24"/>
                <w:sz w:val="16"/>
                <w:szCs w:val="16"/>
              </w:rPr>
              <w:t xml:space="preserve"> </w:t>
            </w:r>
          </w:p>
        </w:tc>
        <w:tc>
          <w:tcPr>
            <w:tcW w:w="1020" w:type="dxa"/>
            <w:tcBorders>
              <w:top w:val="nil"/>
              <w:left w:val="nil"/>
              <w:bottom w:val="nil"/>
              <w:right w:val="nil"/>
            </w:tcBorders>
            <w:tcMar>
              <w:top w:w="15" w:type="dxa"/>
              <w:left w:w="15" w:type="dxa"/>
              <w:bottom w:w="0" w:type="dxa"/>
              <w:right w:w="15" w:type="dxa"/>
            </w:tcMar>
            <w:vAlign w:val="center"/>
            <w:hideMark/>
          </w:tcPr>
          <w:p w14:paraId="72A9E269"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DMN</w:t>
            </w:r>
            <w:r w:rsidRPr="00171B43">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7A5FC808"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0.25</w:t>
            </w:r>
          </w:p>
        </w:tc>
        <w:tc>
          <w:tcPr>
            <w:tcW w:w="960" w:type="dxa"/>
            <w:tcBorders>
              <w:top w:val="nil"/>
              <w:left w:val="nil"/>
              <w:bottom w:val="nil"/>
              <w:right w:val="nil"/>
            </w:tcBorders>
            <w:tcMar>
              <w:top w:w="15" w:type="dxa"/>
              <w:left w:w="15" w:type="dxa"/>
              <w:bottom w:w="0" w:type="dxa"/>
              <w:right w:w="15" w:type="dxa"/>
            </w:tcMar>
            <w:vAlign w:val="center"/>
            <w:hideMark/>
          </w:tcPr>
          <w:p w14:paraId="4789DEB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w:t>
            </w:r>
          </w:p>
        </w:tc>
        <w:tc>
          <w:tcPr>
            <w:tcW w:w="960" w:type="dxa"/>
            <w:tcBorders>
              <w:top w:val="nil"/>
              <w:left w:val="nil"/>
              <w:bottom w:val="nil"/>
              <w:right w:val="nil"/>
            </w:tcBorders>
            <w:tcMar>
              <w:top w:w="15" w:type="dxa"/>
              <w:left w:w="15" w:type="dxa"/>
              <w:bottom w:w="0" w:type="dxa"/>
              <w:right w:w="15" w:type="dxa"/>
            </w:tcMar>
            <w:vAlign w:val="center"/>
            <w:hideMark/>
          </w:tcPr>
          <w:p w14:paraId="0F318CB7"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0.49</w:t>
            </w:r>
          </w:p>
        </w:tc>
        <w:tc>
          <w:tcPr>
            <w:tcW w:w="860" w:type="dxa"/>
            <w:tcBorders>
              <w:top w:val="nil"/>
              <w:left w:val="nil"/>
              <w:bottom w:val="nil"/>
              <w:right w:val="nil"/>
            </w:tcBorders>
            <w:tcMar>
              <w:top w:w="15" w:type="dxa"/>
              <w:left w:w="15" w:type="dxa"/>
              <w:bottom w:w="0" w:type="dxa"/>
              <w:right w:w="15" w:type="dxa"/>
            </w:tcMar>
            <w:vAlign w:val="center"/>
            <w:hideMark/>
          </w:tcPr>
          <w:p w14:paraId="7AEFFC7A"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92</w:t>
            </w:r>
          </w:p>
        </w:tc>
        <w:tc>
          <w:tcPr>
            <w:tcW w:w="860" w:type="dxa"/>
            <w:tcBorders>
              <w:top w:val="nil"/>
              <w:left w:val="nil"/>
              <w:bottom w:val="nil"/>
              <w:right w:val="nil"/>
            </w:tcBorders>
            <w:tcMar>
              <w:top w:w="15" w:type="dxa"/>
              <w:left w:w="15" w:type="dxa"/>
              <w:bottom w:w="0" w:type="dxa"/>
              <w:right w:w="15" w:type="dxa"/>
            </w:tcMar>
            <w:vAlign w:val="center"/>
            <w:hideMark/>
          </w:tcPr>
          <w:p w14:paraId="63B5D6C5"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19</w:t>
            </w:r>
          </w:p>
        </w:tc>
      </w:tr>
      <w:tr w:rsidR="00171B43" w:rsidRPr="00171B43" w14:paraId="0B77A29D" w14:textId="77777777" w:rsidTr="00171B43">
        <w:trPr>
          <w:trHeight w:val="283"/>
          <w:jc w:val="center"/>
        </w:trPr>
        <w:tc>
          <w:tcPr>
            <w:tcW w:w="0" w:type="auto"/>
            <w:vMerge/>
            <w:tcBorders>
              <w:top w:val="nil"/>
              <w:left w:val="nil"/>
              <w:bottom w:val="nil"/>
              <w:right w:val="nil"/>
            </w:tcBorders>
            <w:vAlign w:val="center"/>
            <w:hideMark/>
          </w:tcPr>
          <w:p w14:paraId="77BCA0AC"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1A6CE232"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DMN</w:t>
            </w:r>
            <w:r w:rsidRPr="00171B43">
              <w:rPr>
                <w:rFonts w:ascii="Arial Nova" w:eastAsia="Times New Roman" w:hAnsi="Arial Nova" w:cs="Arial"/>
                <w:kern w:val="24"/>
                <w:position w:val="-4"/>
                <w:sz w:val="16"/>
                <w:szCs w:val="16"/>
                <w:vertAlign w:val="subscript"/>
              </w:rPr>
              <w:t>REST1</w:t>
            </w:r>
          </w:p>
        </w:tc>
        <w:tc>
          <w:tcPr>
            <w:tcW w:w="1020" w:type="dxa"/>
            <w:tcBorders>
              <w:top w:val="nil"/>
              <w:left w:val="nil"/>
              <w:bottom w:val="nil"/>
              <w:right w:val="nil"/>
            </w:tcBorders>
            <w:tcMar>
              <w:top w:w="15" w:type="dxa"/>
              <w:left w:w="15" w:type="dxa"/>
              <w:bottom w:w="0" w:type="dxa"/>
              <w:right w:w="15" w:type="dxa"/>
            </w:tcMar>
            <w:vAlign w:val="center"/>
            <w:hideMark/>
          </w:tcPr>
          <w:p w14:paraId="5E2E4771"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SN-SMN</w:t>
            </w:r>
            <w:r w:rsidRPr="00171B43">
              <w:rPr>
                <w:rFonts w:ascii="Arial Nova" w:eastAsia="Times New Roman" w:hAnsi="Arial Nova" w:cs="Arial"/>
                <w:kern w:val="24"/>
                <w:position w:val="-4"/>
                <w:sz w:val="16"/>
                <w:szCs w:val="16"/>
                <w:vertAlign w:val="subscript"/>
              </w:rPr>
              <w:t>TASK</w:t>
            </w:r>
            <w:r w:rsidRPr="00171B43">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3077AB7E"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0.04</w:t>
            </w:r>
          </w:p>
        </w:tc>
        <w:tc>
          <w:tcPr>
            <w:tcW w:w="960" w:type="dxa"/>
            <w:tcBorders>
              <w:top w:val="nil"/>
              <w:left w:val="nil"/>
              <w:bottom w:val="nil"/>
              <w:right w:val="nil"/>
            </w:tcBorders>
            <w:tcMar>
              <w:top w:w="15" w:type="dxa"/>
              <w:left w:w="15" w:type="dxa"/>
              <w:bottom w:w="0" w:type="dxa"/>
              <w:right w:w="15" w:type="dxa"/>
            </w:tcMar>
            <w:vAlign w:val="center"/>
            <w:hideMark/>
          </w:tcPr>
          <w:p w14:paraId="79FADAC2"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-0.3</w:t>
            </w:r>
          </w:p>
        </w:tc>
        <w:tc>
          <w:tcPr>
            <w:tcW w:w="960" w:type="dxa"/>
            <w:tcBorders>
              <w:top w:val="nil"/>
              <w:left w:val="nil"/>
              <w:bottom w:val="nil"/>
              <w:right w:val="nil"/>
            </w:tcBorders>
            <w:tcMar>
              <w:top w:w="15" w:type="dxa"/>
              <w:left w:w="15" w:type="dxa"/>
              <w:bottom w:w="0" w:type="dxa"/>
              <w:right w:w="15" w:type="dxa"/>
            </w:tcMar>
            <w:vAlign w:val="center"/>
            <w:hideMark/>
          </w:tcPr>
          <w:p w14:paraId="27A74A73"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0.35</w:t>
            </w:r>
          </w:p>
        </w:tc>
        <w:tc>
          <w:tcPr>
            <w:tcW w:w="860" w:type="dxa"/>
            <w:tcBorders>
              <w:top w:val="nil"/>
              <w:left w:val="nil"/>
              <w:bottom w:val="nil"/>
              <w:right w:val="nil"/>
            </w:tcBorders>
            <w:tcMar>
              <w:top w:w="15" w:type="dxa"/>
              <w:left w:w="15" w:type="dxa"/>
              <w:bottom w:w="0" w:type="dxa"/>
              <w:right w:w="15" w:type="dxa"/>
            </w:tcMar>
            <w:vAlign w:val="center"/>
            <w:hideMark/>
          </w:tcPr>
          <w:p w14:paraId="57DFEEEC"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06</w:t>
            </w:r>
          </w:p>
        </w:tc>
        <w:tc>
          <w:tcPr>
            <w:tcW w:w="860" w:type="dxa"/>
            <w:tcBorders>
              <w:top w:val="nil"/>
              <w:left w:val="nil"/>
              <w:bottom w:val="nil"/>
              <w:right w:val="nil"/>
            </w:tcBorders>
            <w:tcMar>
              <w:top w:w="15" w:type="dxa"/>
              <w:left w:w="15" w:type="dxa"/>
              <w:bottom w:w="0" w:type="dxa"/>
              <w:right w:w="15" w:type="dxa"/>
            </w:tcMar>
            <w:vAlign w:val="center"/>
            <w:hideMark/>
          </w:tcPr>
          <w:p w14:paraId="44DDC912"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48</w:t>
            </w:r>
          </w:p>
        </w:tc>
      </w:tr>
      <w:tr w:rsidR="00171B43" w:rsidRPr="00171B43" w14:paraId="464BE7A8" w14:textId="77777777" w:rsidTr="00171B43">
        <w:trPr>
          <w:trHeight w:val="283"/>
          <w:jc w:val="center"/>
        </w:trPr>
        <w:tc>
          <w:tcPr>
            <w:tcW w:w="0" w:type="auto"/>
            <w:vMerge/>
            <w:tcBorders>
              <w:top w:val="nil"/>
              <w:left w:val="nil"/>
              <w:bottom w:val="nil"/>
              <w:right w:val="nil"/>
            </w:tcBorders>
            <w:vAlign w:val="center"/>
            <w:hideMark/>
          </w:tcPr>
          <w:p w14:paraId="07A62A2B"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0CAC71E4"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r w:rsidRPr="00171B43">
              <w:rPr>
                <w:rFonts w:ascii="Arial Nova" w:eastAsia="Times New Roman" w:hAnsi="Arial Nova" w:cs="Arial"/>
                <w:kern w:val="24"/>
                <w:position w:val="-4"/>
                <w:sz w:val="16"/>
                <w:szCs w:val="16"/>
                <w:vertAlign w:val="subscript"/>
              </w:rPr>
              <w:t>REST1</w:t>
            </w:r>
          </w:p>
        </w:tc>
        <w:tc>
          <w:tcPr>
            <w:tcW w:w="1020" w:type="dxa"/>
            <w:tcBorders>
              <w:top w:val="nil"/>
              <w:left w:val="nil"/>
              <w:bottom w:val="nil"/>
              <w:right w:val="nil"/>
            </w:tcBorders>
            <w:tcMar>
              <w:top w:w="15" w:type="dxa"/>
              <w:left w:w="15" w:type="dxa"/>
              <w:bottom w:w="0" w:type="dxa"/>
              <w:right w:w="15" w:type="dxa"/>
            </w:tcMar>
            <w:vAlign w:val="center"/>
            <w:hideMark/>
          </w:tcPr>
          <w:p w14:paraId="4E99E921"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SN-SMN</w:t>
            </w:r>
            <w:r w:rsidRPr="00171B43">
              <w:rPr>
                <w:rFonts w:ascii="Arial Nova" w:eastAsia="Times New Roman" w:hAnsi="Arial Nova" w:cs="Arial"/>
                <w:kern w:val="24"/>
                <w:position w:val="-4"/>
                <w:sz w:val="16"/>
                <w:szCs w:val="16"/>
                <w:vertAlign w:val="subscript"/>
              </w:rPr>
              <w:t>TASK</w:t>
            </w:r>
            <w:r w:rsidRPr="00171B43">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019184C3"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0.08</w:t>
            </w:r>
          </w:p>
        </w:tc>
        <w:tc>
          <w:tcPr>
            <w:tcW w:w="960" w:type="dxa"/>
            <w:tcBorders>
              <w:top w:val="nil"/>
              <w:left w:val="nil"/>
              <w:bottom w:val="nil"/>
              <w:right w:val="nil"/>
            </w:tcBorders>
            <w:tcMar>
              <w:top w:w="15" w:type="dxa"/>
              <w:left w:w="15" w:type="dxa"/>
              <w:bottom w:w="0" w:type="dxa"/>
              <w:right w:w="15" w:type="dxa"/>
            </w:tcMar>
            <w:vAlign w:val="center"/>
            <w:hideMark/>
          </w:tcPr>
          <w:p w14:paraId="469EE449"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-0.24</w:t>
            </w:r>
          </w:p>
        </w:tc>
        <w:tc>
          <w:tcPr>
            <w:tcW w:w="960" w:type="dxa"/>
            <w:tcBorders>
              <w:top w:val="nil"/>
              <w:left w:val="nil"/>
              <w:bottom w:val="nil"/>
              <w:right w:val="nil"/>
            </w:tcBorders>
            <w:tcMar>
              <w:top w:w="15" w:type="dxa"/>
              <w:left w:w="15" w:type="dxa"/>
              <w:bottom w:w="0" w:type="dxa"/>
              <w:right w:w="15" w:type="dxa"/>
            </w:tcMar>
            <w:vAlign w:val="center"/>
            <w:hideMark/>
          </w:tcPr>
          <w:p w14:paraId="58A8AE3E"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0.41</w:t>
            </w:r>
          </w:p>
        </w:tc>
        <w:tc>
          <w:tcPr>
            <w:tcW w:w="860" w:type="dxa"/>
            <w:tcBorders>
              <w:top w:val="nil"/>
              <w:left w:val="nil"/>
              <w:bottom w:val="nil"/>
              <w:right w:val="nil"/>
            </w:tcBorders>
            <w:tcMar>
              <w:top w:w="15" w:type="dxa"/>
              <w:left w:w="15" w:type="dxa"/>
              <w:bottom w:w="0" w:type="dxa"/>
              <w:right w:w="15" w:type="dxa"/>
            </w:tcMar>
            <w:vAlign w:val="center"/>
            <w:hideMark/>
          </w:tcPr>
          <w:p w14:paraId="5A31712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07</w:t>
            </w:r>
          </w:p>
        </w:tc>
        <w:tc>
          <w:tcPr>
            <w:tcW w:w="860" w:type="dxa"/>
            <w:tcBorders>
              <w:top w:val="nil"/>
              <w:left w:val="nil"/>
              <w:bottom w:val="nil"/>
              <w:right w:val="nil"/>
            </w:tcBorders>
            <w:tcMar>
              <w:top w:w="15" w:type="dxa"/>
              <w:left w:w="15" w:type="dxa"/>
              <w:bottom w:w="0" w:type="dxa"/>
              <w:right w:w="15" w:type="dxa"/>
            </w:tcMar>
            <w:vAlign w:val="center"/>
            <w:hideMark/>
          </w:tcPr>
          <w:p w14:paraId="35CE4C25"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43</w:t>
            </w:r>
          </w:p>
        </w:tc>
      </w:tr>
      <w:tr w:rsidR="00171B43" w:rsidRPr="00171B43" w14:paraId="46728A51" w14:textId="77777777" w:rsidTr="00171B43">
        <w:trPr>
          <w:trHeight w:val="283"/>
          <w:jc w:val="center"/>
        </w:trPr>
        <w:tc>
          <w:tcPr>
            <w:tcW w:w="0" w:type="auto"/>
            <w:vMerge/>
            <w:tcBorders>
              <w:top w:val="nil"/>
              <w:left w:val="nil"/>
              <w:bottom w:val="nil"/>
              <w:right w:val="nil"/>
            </w:tcBorders>
            <w:vAlign w:val="center"/>
            <w:hideMark/>
          </w:tcPr>
          <w:p w14:paraId="6902E50E"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2F1A3FCD"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r w:rsidRPr="00171B43">
              <w:rPr>
                <w:rFonts w:ascii="Arial Nova" w:eastAsia="Times New Roman" w:hAnsi="Arial Nova" w:cs="Arial"/>
                <w:kern w:val="24"/>
                <w:position w:val="-4"/>
                <w:sz w:val="16"/>
                <w:szCs w:val="16"/>
                <w:vertAlign w:val="subscript"/>
              </w:rPr>
              <w:t>REST1</w:t>
            </w:r>
            <w:r w:rsidRPr="00171B43">
              <w:rPr>
                <w:rFonts w:ascii="Arial Nova Light" w:eastAsia="Times New Roman" w:hAnsi="Arial Nova Light" w:cs="Arial"/>
                <w:kern w:val="24"/>
                <w:position w:val="-4"/>
                <w:sz w:val="16"/>
                <w:szCs w:val="16"/>
                <w:vertAlign w:val="subscript"/>
              </w:rPr>
              <w:t xml:space="preserve"> </w:t>
            </w:r>
          </w:p>
        </w:tc>
        <w:tc>
          <w:tcPr>
            <w:tcW w:w="1020" w:type="dxa"/>
            <w:tcBorders>
              <w:top w:val="nil"/>
              <w:left w:val="nil"/>
              <w:bottom w:val="nil"/>
              <w:right w:val="nil"/>
            </w:tcBorders>
            <w:tcMar>
              <w:top w:w="15" w:type="dxa"/>
              <w:left w:w="15" w:type="dxa"/>
              <w:bottom w:w="0" w:type="dxa"/>
              <w:right w:w="15" w:type="dxa"/>
            </w:tcMar>
            <w:vAlign w:val="center"/>
            <w:hideMark/>
          </w:tcPr>
          <w:p w14:paraId="1D0E5CAA"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SN-SMN</w:t>
            </w:r>
            <w:r w:rsidRPr="00171B43">
              <w:rPr>
                <w:rFonts w:ascii="Arial Nova" w:eastAsia="Times New Roman" w:hAnsi="Arial Nova" w:cs="Arial"/>
                <w:kern w:val="24"/>
                <w:position w:val="-4"/>
                <w:sz w:val="16"/>
                <w:szCs w:val="16"/>
                <w:vertAlign w:val="subscript"/>
              </w:rPr>
              <w:t>TASK</w:t>
            </w:r>
            <w:r w:rsidRPr="00171B43">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4B059A48"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0.02</w:t>
            </w:r>
          </w:p>
        </w:tc>
        <w:tc>
          <w:tcPr>
            <w:tcW w:w="960" w:type="dxa"/>
            <w:tcBorders>
              <w:top w:val="nil"/>
              <w:left w:val="nil"/>
              <w:bottom w:val="nil"/>
              <w:right w:val="nil"/>
            </w:tcBorders>
            <w:tcMar>
              <w:top w:w="15" w:type="dxa"/>
              <w:left w:w="15" w:type="dxa"/>
              <w:bottom w:w="0" w:type="dxa"/>
              <w:right w:w="15" w:type="dxa"/>
            </w:tcMar>
            <w:vAlign w:val="center"/>
            <w:hideMark/>
          </w:tcPr>
          <w:p w14:paraId="30FCA2A9"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-0.25</w:t>
            </w:r>
          </w:p>
        </w:tc>
        <w:tc>
          <w:tcPr>
            <w:tcW w:w="960" w:type="dxa"/>
            <w:tcBorders>
              <w:top w:val="nil"/>
              <w:left w:val="nil"/>
              <w:bottom w:val="nil"/>
              <w:right w:val="nil"/>
            </w:tcBorders>
            <w:tcMar>
              <w:top w:w="15" w:type="dxa"/>
              <w:left w:w="15" w:type="dxa"/>
              <w:bottom w:w="0" w:type="dxa"/>
              <w:right w:w="15" w:type="dxa"/>
            </w:tcMar>
            <w:vAlign w:val="center"/>
            <w:hideMark/>
          </w:tcPr>
          <w:p w14:paraId="66F8F373"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0.3</w:t>
            </w:r>
          </w:p>
        </w:tc>
        <w:tc>
          <w:tcPr>
            <w:tcW w:w="860" w:type="dxa"/>
            <w:tcBorders>
              <w:top w:val="nil"/>
              <w:left w:val="nil"/>
              <w:bottom w:val="nil"/>
              <w:right w:val="nil"/>
            </w:tcBorders>
            <w:tcMar>
              <w:top w:w="15" w:type="dxa"/>
              <w:left w:w="15" w:type="dxa"/>
              <w:bottom w:w="0" w:type="dxa"/>
              <w:right w:w="15" w:type="dxa"/>
            </w:tcMar>
            <w:vAlign w:val="center"/>
            <w:hideMark/>
          </w:tcPr>
          <w:p w14:paraId="77A07C9C"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57</w:t>
            </w:r>
          </w:p>
        </w:tc>
        <w:tc>
          <w:tcPr>
            <w:tcW w:w="860" w:type="dxa"/>
            <w:tcBorders>
              <w:top w:val="nil"/>
              <w:left w:val="nil"/>
              <w:bottom w:val="nil"/>
              <w:right w:val="nil"/>
            </w:tcBorders>
            <w:tcMar>
              <w:top w:w="15" w:type="dxa"/>
              <w:left w:w="15" w:type="dxa"/>
              <w:bottom w:w="0" w:type="dxa"/>
              <w:right w:w="15" w:type="dxa"/>
            </w:tcMar>
            <w:vAlign w:val="center"/>
            <w:hideMark/>
          </w:tcPr>
          <w:p w14:paraId="62D953D9"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56</w:t>
            </w:r>
          </w:p>
        </w:tc>
      </w:tr>
      <w:tr w:rsidR="00171B43" w:rsidRPr="00171B43" w14:paraId="256C655B" w14:textId="77777777" w:rsidTr="00171B43">
        <w:trPr>
          <w:trHeight w:val="283"/>
          <w:jc w:val="center"/>
        </w:trPr>
        <w:tc>
          <w:tcPr>
            <w:tcW w:w="0" w:type="auto"/>
            <w:vMerge/>
            <w:tcBorders>
              <w:top w:val="nil"/>
              <w:left w:val="nil"/>
              <w:bottom w:val="nil"/>
              <w:right w:val="nil"/>
            </w:tcBorders>
            <w:vAlign w:val="center"/>
            <w:hideMark/>
          </w:tcPr>
          <w:p w14:paraId="33312124"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7ED12223"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FPN</w:t>
            </w:r>
            <w:r w:rsidRPr="00171B43">
              <w:rPr>
                <w:rFonts w:ascii="Arial Nova" w:eastAsia="Times New Roman" w:hAnsi="Arial Nova" w:cs="Arial"/>
                <w:b/>
                <w:bCs/>
                <w:kern w:val="24"/>
                <w:position w:val="-4"/>
                <w:sz w:val="16"/>
                <w:szCs w:val="16"/>
                <w:vertAlign w:val="subscript"/>
              </w:rPr>
              <w:t>REST1</w:t>
            </w:r>
            <w:r w:rsidRPr="00171B43">
              <w:rPr>
                <w:rFonts w:ascii="Arial Nova Light" w:eastAsia="Times New Roman" w:hAnsi="Arial Nova Light" w:cs="Arial"/>
                <w:b/>
                <w:bCs/>
                <w:kern w:val="24"/>
                <w:sz w:val="16"/>
                <w:szCs w:val="16"/>
              </w:rPr>
              <w:t xml:space="preserve"> </w:t>
            </w:r>
          </w:p>
        </w:tc>
        <w:tc>
          <w:tcPr>
            <w:tcW w:w="1020" w:type="dxa"/>
            <w:tcBorders>
              <w:top w:val="nil"/>
              <w:left w:val="nil"/>
              <w:bottom w:val="nil"/>
              <w:right w:val="nil"/>
            </w:tcBorders>
            <w:tcMar>
              <w:top w:w="15" w:type="dxa"/>
              <w:left w:w="15" w:type="dxa"/>
              <w:bottom w:w="0" w:type="dxa"/>
              <w:right w:w="15" w:type="dxa"/>
            </w:tcMar>
            <w:vAlign w:val="center"/>
            <w:hideMark/>
          </w:tcPr>
          <w:p w14:paraId="3817A488"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 xml:space="preserve"> SN-SMN</w:t>
            </w:r>
            <w:r w:rsidRPr="00171B43">
              <w:rPr>
                <w:rFonts w:ascii="Arial Nova Light" w:eastAsia="Times New Roman" w:hAnsi="Arial Nova Light" w:cs="Arial"/>
                <w:b/>
                <w:bCs/>
                <w:kern w:val="24"/>
                <w:position w:val="-4"/>
                <w:sz w:val="16"/>
                <w:szCs w:val="16"/>
                <w:vertAlign w:val="subscript"/>
              </w:rPr>
              <w:t xml:space="preserve"> T</w:t>
            </w:r>
            <w:r w:rsidRPr="00171B43">
              <w:rPr>
                <w:rFonts w:ascii="Arial Nova" w:eastAsia="Times New Roman" w:hAnsi="Arial Nova" w:cs="Arial"/>
                <w:b/>
                <w:bCs/>
                <w:kern w:val="24"/>
                <w:position w:val="-4"/>
                <w:sz w:val="16"/>
                <w:szCs w:val="16"/>
                <w:vertAlign w:val="subscript"/>
              </w:rPr>
              <w:t>ASK</w:t>
            </w:r>
          </w:p>
        </w:tc>
        <w:tc>
          <w:tcPr>
            <w:tcW w:w="960" w:type="dxa"/>
            <w:tcBorders>
              <w:top w:val="nil"/>
              <w:left w:val="nil"/>
              <w:bottom w:val="nil"/>
              <w:right w:val="nil"/>
            </w:tcBorders>
            <w:tcMar>
              <w:top w:w="15" w:type="dxa"/>
              <w:left w:w="15" w:type="dxa"/>
              <w:bottom w:w="0" w:type="dxa"/>
              <w:right w:w="15" w:type="dxa"/>
            </w:tcMar>
            <w:vAlign w:val="center"/>
            <w:hideMark/>
          </w:tcPr>
          <w:p w14:paraId="7E0FCD25"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b/>
                <w:bCs/>
                <w:kern w:val="24"/>
                <w:sz w:val="16"/>
                <w:szCs w:val="16"/>
              </w:rPr>
              <w:t>-0.75</w:t>
            </w:r>
          </w:p>
        </w:tc>
        <w:tc>
          <w:tcPr>
            <w:tcW w:w="960" w:type="dxa"/>
            <w:tcBorders>
              <w:top w:val="nil"/>
              <w:left w:val="nil"/>
              <w:bottom w:val="nil"/>
              <w:right w:val="nil"/>
            </w:tcBorders>
            <w:tcMar>
              <w:top w:w="15" w:type="dxa"/>
              <w:left w:w="15" w:type="dxa"/>
              <w:bottom w:w="0" w:type="dxa"/>
              <w:right w:w="15" w:type="dxa"/>
            </w:tcMar>
            <w:vAlign w:val="center"/>
            <w:hideMark/>
          </w:tcPr>
          <w:p w14:paraId="3F3DF92E"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-1.41</w:t>
            </w:r>
          </w:p>
        </w:tc>
        <w:tc>
          <w:tcPr>
            <w:tcW w:w="960" w:type="dxa"/>
            <w:tcBorders>
              <w:top w:val="nil"/>
              <w:left w:val="nil"/>
              <w:bottom w:val="nil"/>
              <w:right w:val="nil"/>
            </w:tcBorders>
            <w:tcMar>
              <w:top w:w="15" w:type="dxa"/>
              <w:left w:w="15" w:type="dxa"/>
              <w:bottom w:w="0" w:type="dxa"/>
              <w:right w:w="15" w:type="dxa"/>
            </w:tcMar>
            <w:vAlign w:val="center"/>
            <w:hideMark/>
          </w:tcPr>
          <w:p w14:paraId="478D338D" w14:textId="6FAF461E"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w:t>
            </w:r>
            <w:r w:rsidR="00E4508B" w:rsidRPr="00171B43">
              <w:rPr>
                <w:rFonts w:ascii="Arial Nova Light" w:eastAsia="Times New Roman" w:hAnsi="Arial Nova Light" w:cs="Arial"/>
                <w:b/>
                <w:bCs/>
                <w:kern w:val="24"/>
                <w:sz w:val="16"/>
                <w:szCs w:val="16"/>
              </w:rPr>
              <w:t>0.</w:t>
            </w:r>
            <w:r w:rsidRPr="00171B43">
              <w:rPr>
                <w:rFonts w:ascii="Arial Nova Light" w:eastAsia="Times New Roman" w:hAnsi="Arial Nova Light" w:cs="Arial"/>
                <w:b/>
                <w:bCs/>
                <w:kern w:val="24"/>
                <w:sz w:val="16"/>
                <w:szCs w:val="16"/>
              </w:rPr>
              <w:t>10</w:t>
            </w:r>
          </w:p>
        </w:tc>
        <w:tc>
          <w:tcPr>
            <w:tcW w:w="860" w:type="dxa"/>
            <w:tcBorders>
              <w:top w:val="nil"/>
              <w:left w:val="nil"/>
              <w:bottom w:val="nil"/>
              <w:right w:val="nil"/>
            </w:tcBorders>
            <w:tcMar>
              <w:top w:w="15" w:type="dxa"/>
              <w:left w:w="15" w:type="dxa"/>
              <w:bottom w:w="0" w:type="dxa"/>
              <w:right w:w="15" w:type="dxa"/>
            </w:tcMar>
            <w:vAlign w:val="center"/>
            <w:hideMark/>
          </w:tcPr>
          <w:p w14:paraId="0EFF79E6"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100</w:t>
            </w:r>
          </w:p>
        </w:tc>
        <w:tc>
          <w:tcPr>
            <w:tcW w:w="860" w:type="dxa"/>
            <w:tcBorders>
              <w:top w:val="nil"/>
              <w:left w:val="nil"/>
              <w:bottom w:val="nil"/>
              <w:right w:val="nil"/>
            </w:tcBorders>
            <w:tcMar>
              <w:top w:w="15" w:type="dxa"/>
              <w:left w:w="15" w:type="dxa"/>
              <w:bottom w:w="0" w:type="dxa"/>
              <w:right w:w="15" w:type="dxa"/>
            </w:tcMar>
            <w:vAlign w:val="center"/>
            <w:hideMark/>
          </w:tcPr>
          <w:p w14:paraId="79F41F94"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b/>
                <w:bCs/>
                <w:kern w:val="24"/>
                <w:sz w:val="16"/>
                <w:szCs w:val="16"/>
              </w:rPr>
              <w:t>00</w:t>
            </w:r>
          </w:p>
        </w:tc>
      </w:tr>
      <w:tr w:rsidR="00171B43" w:rsidRPr="00171B43" w14:paraId="6DB7F014" w14:textId="77777777" w:rsidTr="00171B43">
        <w:trPr>
          <w:trHeight w:val="283"/>
          <w:jc w:val="center"/>
        </w:trPr>
        <w:tc>
          <w:tcPr>
            <w:tcW w:w="0" w:type="auto"/>
            <w:vMerge/>
            <w:tcBorders>
              <w:top w:val="nil"/>
              <w:left w:val="nil"/>
              <w:bottom w:val="nil"/>
              <w:right w:val="nil"/>
            </w:tcBorders>
            <w:vAlign w:val="center"/>
            <w:hideMark/>
          </w:tcPr>
          <w:p w14:paraId="4A791FD0"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23C63A8B"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DMN</w:t>
            </w:r>
            <w:r w:rsidRPr="00171B43">
              <w:rPr>
                <w:rFonts w:ascii="Arial Nova" w:eastAsia="Times New Roman" w:hAnsi="Arial Nova" w:cs="Arial"/>
                <w:kern w:val="24"/>
                <w:position w:val="-4"/>
                <w:sz w:val="16"/>
                <w:szCs w:val="16"/>
                <w:vertAlign w:val="subscript"/>
              </w:rPr>
              <w:t>REST1</w:t>
            </w:r>
          </w:p>
        </w:tc>
        <w:tc>
          <w:tcPr>
            <w:tcW w:w="1020" w:type="dxa"/>
            <w:tcBorders>
              <w:top w:val="nil"/>
              <w:left w:val="nil"/>
              <w:bottom w:val="nil"/>
              <w:right w:val="nil"/>
            </w:tcBorders>
            <w:tcMar>
              <w:top w:w="15" w:type="dxa"/>
              <w:left w:w="15" w:type="dxa"/>
              <w:bottom w:w="0" w:type="dxa"/>
              <w:right w:w="15" w:type="dxa"/>
            </w:tcMar>
            <w:vAlign w:val="center"/>
            <w:hideMark/>
          </w:tcPr>
          <w:p w14:paraId="06C0A105"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VIS</w:t>
            </w:r>
            <w:r w:rsidRPr="00171B43">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26EDEAF9"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-0.09</w:t>
            </w:r>
          </w:p>
        </w:tc>
        <w:tc>
          <w:tcPr>
            <w:tcW w:w="960" w:type="dxa"/>
            <w:tcBorders>
              <w:top w:val="nil"/>
              <w:left w:val="nil"/>
              <w:bottom w:val="nil"/>
              <w:right w:val="nil"/>
            </w:tcBorders>
            <w:tcMar>
              <w:top w:w="15" w:type="dxa"/>
              <w:left w:w="15" w:type="dxa"/>
              <w:bottom w:w="0" w:type="dxa"/>
              <w:right w:w="15" w:type="dxa"/>
            </w:tcMar>
            <w:vAlign w:val="center"/>
            <w:hideMark/>
          </w:tcPr>
          <w:p w14:paraId="105C281A"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-0.51</w:t>
            </w:r>
          </w:p>
        </w:tc>
        <w:tc>
          <w:tcPr>
            <w:tcW w:w="960" w:type="dxa"/>
            <w:tcBorders>
              <w:top w:val="nil"/>
              <w:left w:val="nil"/>
              <w:bottom w:val="nil"/>
              <w:right w:val="nil"/>
            </w:tcBorders>
            <w:tcMar>
              <w:top w:w="15" w:type="dxa"/>
              <w:left w:w="15" w:type="dxa"/>
              <w:bottom w:w="0" w:type="dxa"/>
              <w:right w:w="15" w:type="dxa"/>
            </w:tcMar>
            <w:vAlign w:val="center"/>
            <w:hideMark/>
          </w:tcPr>
          <w:p w14:paraId="3A7B3886"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0.32</w:t>
            </w:r>
          </w:p>
        </w:tc>
        <w:tc>
          <w:tcPr>
            <w:tcW w:w="860" w:type="dxa"/>
            <w:tcBorders>
              <w:top w:val="nil"/>
              <w:left w:val="nil"/>
              <w:bottom w:val="nil"/>
              <w:right w:val="nil"/>
            </w:tcBorders>
            <w:tcMar>
              <w:top w:w="15" w:type="dxa"/>
              <w:left w:w="15" w:type="dxa"/>
              <w:bottom w:w="0" w:type="dxa"/>
              <w:right w:w="15" w:type="dxa"/>
            </w:tcMar>
            <w:vAlign w:val="center"/>
            <w:hideMark/>
          </w:tcPr>
          <w:p w14:paraId="243446AC"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68</w:t>
            </w:r>
          </w:p>
        </w:tc>
        <w:tc>
          <w:tcPr>
            <w:tcW w:w="860" w:type="dxa"/>
            <w:tcBorders>
              <w:top w:val="nil"/>
              <w:left w:val="nil"/>
              <w:bottom w:val="nil"/>
              <w:right w:val="nil"/>
            </w:tcBorders>
            <w:tcMar>
              <w:top w:w="15" w:type="dxa"/>
              <w:left w:w="15" w:type="dxa"/>
              <w:bottom w:w="0" w:type="dxa"/>
              <w:right w:w="15" w:type="dxa"/>
            </w:tcMar>
            <w:vAlign w:val="center"/>
            <w:hideMark/>
          </w:tcPr>
          <w:p w14:paraId="0487EDBC"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36</w:t>
            </w:r>
          </w:p>
        </w:tc>
      </w:tr>
      <w:tr w:rsidR="00171B43" w:rsidRPr="00171B43" w14:paraId="2E31100E" w14:textId="77777777" w:rsidTr="00171B43">
        <w:trPr>
          <w:trHeight w:val="283"/>
          <w:jc w:val="center"/>
        </w:trPr>
        <w:tc>
          <w:tcPr>
            <w:tcW w:w="0" w:type="auto"/>
            <w:vMerge/>
            <w:tcBorders>
              <w:top w:val="nil"/>
              <w:left w:val="nil"/>
              <w:bottom w:val="nil"/>
              <w:right w:val="nil"/>
            </w:tcBorders>
            <w:vAlign w:val="center"/>
            <w:hideMark/>
          </w:tcPr>
          <w:p w14:paraId="4482249A"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4FC3132B"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r w:rsidRPr="00171B43">
              <w:rPr>
                <w:rFonts w:ascii="Arial Nova" w:eastAsia="Times New Roman" w:hAnsi="Arial Nova" w:cs="Arial"/>
                <w:kern w:val="24"/>
                <w:position w:val="-4"/>
                <w:sz w:val="16"/>
                <w:szCs w:val="16"/>
                <w:vertAlign w:val="subscript"/>
              </w:rPr>
              <w:t>REST1</w:t>
            </w:r>
            <w:r w:rsidRPr="00171B43">
              <w:rPr>
                <w:rFonts w:ascii="Arial Nova Light" w:eastAsia="Times New Roman" w:hAnsi="Arial Nova Light" w:cs="Arial"/>
                <w:kern w:val="24"/>
                <w:position w:val="-4"/>
                <w:sz w:val="16"/>
                <w:szCs w:val="16"/>
                <w:vertAlign w:val="subscript"/>
              </w:rPr>
              <w:t xml:space="preserve"> </w:t>
            </w:r>
          </w:p>
        </w:tc>
        <w:tc>
          <w:tcPr>
            <w:tcW w:w="1020" w:type="dxa"/>
            <w:tcBorders>
              <w:top w:val="nil"/>
              <w:left w:val="nil"/>
              <w:bottom w:val="nil"/>
              <w:right w:val="nil"/>
            </w:tcBorders>
            <w:tcMar>
              <w:top w:w="15" w:type="dxa"/>
              <w:left w:w="15" w:type="dxa"/>
              <w:bottom w:w="0" w:type="dxa"/>
              <w:right w:w="15" w:type="dxa"/>
            </w:tcMar>
            <w:vAlign w:val="center"/>
            <w:hideMark/>
          </w:tcPr>
          <w:p w14:paraId="09C32FB1"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VIS</w:t>
            </w:r>
            <w:r w:rsidRPr="00171B43">
              <w:rPr>
                <w:rFonts w:ascii="Arial Nova" w:eastAsia="Times New Roman" w:hAnsi="Arial Nova" w:cs="Arial"/>
                <w:kern w:val="24"/>
                <w:position w:val="-4"/>
                <w:sz w:val="16"/>
                <w:szCs w:val="16"/>
                <w:vertAlign w:val="subscript"/>
              </w:rPr>
              <w:t>TASK</w:t>
            </w:r>
            <w:r w:rsidRPr="00171B43">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20094F54"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0.26</w:t>
            </w:r>
          </w:p>
        </w:tc>
        <w:tc>
          <w:tcPr>
            <w:tcW w:w="960" w:type="dxa"/>
            <w:tcBorders>
              <w:top w:val="nil"/>
              <w:left w:val="nil"/>
              <w:bottom w:val="nil"/>
              <w:right w:val="nil"/>
            </w:tcBorders>
            <w:tcMar>
              <w:top w:w="15" w:type="dxa"/>
              <w:left w:w="15" w:type="dxa"/>
              <w:bottom w:w="0" w:type="dxa"/>
              <w:right w:w="15" w:type="dxa"/>
            </w:tcMar>
            <w:vAlign w:val="center"/>
            <w:hideMark/>
          </w:tcPr>
          <w:p w14:paraId="2034FB92"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-0.16</w:t>
            </w:r>
          </w:p>
        </w:tc>
        <w:tc>
          <w:tcPr>
            <w:tcW w:w="960" w:type="dxa"/>
            <w:tcBorders>
              <w:top w:val="nil"/>
              <w:left w:val="nil"/>
              <w:bottom w:val="nil"/>
              <w:right w:val="nil"/>
            </w:tcBorders>
            <w:tcMar>
              <w:top w:w="15" w:type="dxa"/>
              <w:left w:w="15" w:type="dxa"/>
              <w:bottom w:w="0" w:type="dxa"/>
              <w:right w:w="15" w:type="dxa"/>
            </w:tcMar>
            <w:vAlign w:val="center"/>
            <w:hideMark/>
          </w:tcPr>
          <w:p w14:paraId="2BA3D067"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0.69</w:t>
            </w:r>
          </w:p>
        </w:tc>
        <w:tc>
          <w:tcPr>
            <w:tcW w:w="860" w:type="dxa"/>
            <w:tcBorders>
              <w:top w:val="nil"/>
              <w:left w:val="nil"/>
              <w:bottom w:val="nil"/>
              <w:right w:val="nil"/>
            </w:tcBorders>
            <w:tcMar>
              <w:top w:w="15" w:type="dxa"/>
              <w:left w:w="15" w:type="dxa"/>
              <w:bottom w:w="0" w:type="dxa"/>
              <w:right w:w="15" w:type="dxa"/>
            </w:tcMar>
            <w:vAlign w:val="center"/>
            <w:hideMark/>
          </w:tcPr>
          <w:p w14:paraId="467EDA61"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89</w:t>
            </w:r>
          </w:p>
        </w:tc>
        <w:tc>
          <w:tcPr>
            <w:tcW w:w="860" w:type="dxa"/>
            <w:tcBorders>
              <w:top w:val="nil"/>
              <w:left w:val="nil"/>
              <w:bottom w:val="nil"/>
              <w:right w:val="nil"/>
            </w:tcBorders>
            <w:tcMar>
              <w:top w:w="15" w:type="dxa"/>
              <w:left w:w="15" w:type="dxa"/>
              <w:bottom w:w="0" w:type="dxa"/>
              <w:right w:w="15" w:type="dxa"/>
            </w:tcMar>
            <w:vAlign w:val="center"/>
            <w:hideMark/>
          </w:tcPr>
          <w:p w14:paraId="0B8CA8B6"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18</w:t>
            </w:r>
          </w:p>
        </w:tc>
      </w:tr>
      <w:tr w:rsidR="00171B43" w:rsidRPr="00171B43" w14:paraId="793B83A5" w14:textId="77777777" w:rsidTr="00171B43">
        <w:trPr>
          <w:trHeight w:val="283"/>
          <w:jc w:val="center"/>
        </w:trPr>
        <w:tc>
          <w:tcPr>
            <w:tcW w:w="0" w:type="auto"/>
            <w:vMerge/>
            <w:tcBorders>
              <w:top w:val="nil"/>
              <w:left w:val="nil"/>
              <w:bottom w:val="nil"/>
              <w:right w:val="nil"/>
            </w:tcBorders>
            <w:vAlign w:val="center"/>
            <w:hideMark/>
          </w:tcPr>
          <w:p w14:paraId="2B41BCEF"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13F9DA1E"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VIS</w:t>
            </w:r>
            <w:r w:rsidRPr="00171B43">
              <w:rPr>
                <w:rFonts w:ascii="Arial Nova" w:eastAsia="Times New Roman" w:hAnsi="Arial Nova" w:cs="Arial"/>
                <w:b/>
                <w:bCs/>
                <w:kern w:val="24"/>
                <w:position w:val="-4"/>
                <w:sz w:val="16"/>
                <w:szCs w:val="16"/>
                <w:vertAlign w:val="subscript"/>
              </w:rPr>
              <w:t>REST1</w:t>
            </w:r>
          </w:p>
        </w:tc>
        <w:tc>
          <w:tcPr>
            <w:tcW w:w="1020" w:type="dxa"/>
            <w:tcBorders>
              <w:top w:val="nil"/>
              <w:left w:val="nil"/>
              <w:bottom w:val="nil"/>
              <w:right w:val="nil"/>
            </w:tcBorders>
            <w:tcMar>
              <w:top w:w="15" w:type="dxa"/>
              <w:left w:w="15" w:type="dxa"/>
              <w:bottom w:w="0" w:type="dxa"/>
              <w:right w:w="15" w:type="dxa"/>
            </w:tcMar>
            <w:vAlign w:val="center"/>
            <w:hideMark/>
          </w:tcPr>
          <w:p w14:paraId="73317AB3"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 xml:space="preserve"> VIS</w:t>
            </w:r>
            <w:r w:rsidRPr="00171B43">
              <w:rPr>
                <w:rFonts w:ascii="Arial Nova" w:eastAsia="Times New Roman" w:hAnsi="Arial Nova" w:cs="Arial"/>
                <w:b/>
                <w:bCs/>
                <w:kern w:val="24"/>
                <w:position w:val="-4"/>
                <w:sz w:val="16"/>
                <w:szCs w:val="16"/>
                <w:vertAlign w:val="subscript"/>
              </w:rPr>
              <w:t>TASK</w:t>
            </w:r>
            <w:r w:rsidRPr="00171B43">
              <w:rPr>
                <w:rFonts w:ascii="Arial Nova Light" w:eastAsia="Times New Roman" w:hAnsi="Arial Nova Light" w:cs="Arial"/>
                <w:b/>
                <w:bCs/>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4C3D2202"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b/>
                <w:bCs/>
                <w:kern w:val="24"/>
                <w:sz w:val="16"/>
                <w:szCs w:val="16"/>
              </w:rPr>
              <w:t>0.45</w:t>
            </w:r>
          </w:p>
        </w:tc>
        <w:tc>
          <w:tcPr>
            <w:tcW w:w="960" w:type="dxa"/>
            <w:tcBorders>
              <w:top w:val="nil"/>
              <w:left w:val="nil"/>
              <w:bottom w:val="nil"/>
              <w:right w:val="nil"/>
            </w:tcBorders>
            <w:tcMar>
              <w:top w:w="15" w:type="dxa"/>
              <w:left w:w="15" w:type="dxa"/>
              <w:bottom w:w="0" w:type="dxa"/>
              <w:right w:w="15" w:type="dxa"/>
            </w:tcMar>
            <w:vAlign w:val="center"/>
            <w:hideMark/>
          </w:tcPr>
          <w:p w14:paraId="604E7FAA"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0.1</w:t>
            </w:r>
          </w:p>
        </w:tc>
        <w:tc>
          <w:tcPr>
            <w:tcW w:w="960" w:type="dxa"/>
            <w:tcBorders>
              <w:top w:val="nil"/>
              <w:left w:val="nil"/>
              <w:bottom w:val="nil"/>
              <w:right w:val="nil"/>
            </w:tcBorders>
            <w:tcMar>
              <w:top w:w="15" w:type="dxa"/>
              <w:left w:w="15" w:type="dxa"/>
              <w:bottom w:w="0" w:type="dxa"/>
              <w:right w:w="15" w:type="dxa"/>
            </w:tcMar>
            <w:vAlign w:val="center"/>
            <w:hideMark/>
          </w:tcPr>
          <w:p w14:paraId="3E848DE6"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0.81</w:t>
            </w:r>
          </w:p>
        </w:tc>
        <w:tc>
          <w:tcPr>
            <w:tcW w:w="860" w:type="dxa"/>
            <w:tcBorders>
              <w:top w:val="nil"/>
              <w:left w:val="nil"/>
              <w:bottom w:val="nil"/>
              <w:right w:val="nil"/>
            </w:tcBorders>
            <w:tcMar>
              <w:top w:w="15" w:type="dxa"/>
              <w:left w:w="15" w:type="dxa"/>
              <w:bottom w:w="0" w:type="dxa"/>
              <w:right w:w="15" w:type="dxa"/>
            </w:tcMar>
            <w:vAlign w:val="center"/>
            <w:hideMark/>
          </w:tcPr>
          <w:p w14:paraId="7E449508"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99</w:t>
            </w:r>
          </w:p>
        </w:tc>
        <w:tc>
          <w:tcPr>
            <w:tcW w:w="860" w:type="dxa"/>
            <w:tcBorders>
              <w:top w:val="nil"/>
              <w:left w:val="nil"/>
              <w:bottom w:val="nil"/>
              <w:right w:val="nil"/>
            </w:tcBorders>
            <w:tcMar>
              <w:top w:w="15" w:type="dxa"/>
              <w:left w:w="15" w:type="dxa"/>
              <w:bottom w:w="0" w:type="dxa"/>
              <w:right w:w="15" w:type="dxa"/>
            </w:tcMar>
            <w:vAlign w:val="center"/>
            <w:hideMark/>
          </w:tcPr>
          <w:p w14:paraId="28164400"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b/>
                <w:bCs/>
                <w:kern w:val="24"/>
                <w:sz w:val="16"/>
                <w:szCs w:val="16"/>
              </w:rPr>
              <w:t>00</w:t>
            </w:r>
          </w:p>
        </w:tc>
      </w:tr>
      <w:tr w:rsidR="00171B43" w:rsidRPr="00171B43" w14:paraId="685DD246" w14:textId="77777777" w:rsidTr="00171B43">
        <w:trPr>
          <w:trHeight w:val="283"/>
          <w:jc w:val="center"/>
        </w:trPr>
        <w:tc>
          <w:tcPr>
            <w:tcW w:w="0" w:type="auto"/>
            <w:vMerge/>
            <w:tcBorders>
              <w:top w:val="nil"/>
              <w:left w:val="nil"/>
              <w:bottom w:val="nil"/>
              <w:right w:val="nil"/>
            </w:tcBorders>
            <w:vAlign w:val="center"/>
            <w:hideMark/>
          </w:tcPr>
          <w:p w14:paraId="7B36545D"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6E4F64B3"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r w:rsidRPr="00171B43">
              <w:rPr>
                <w:rFonts w:ascii="Arial Nova" w:eastAsia="Times New Roman" w:hAnsi="Arial Nova" w:cs="Arial"/>
                <w:kern w:val="24"/>
                <w:position w:val="-4"/>
                <w:sz w:val="16"/>
                <w:szCs w:val="16"/>
                <w:vertAlign w:val="subscript"/>
              </w:rPr>
              <w:t>REST1</w:t>
            </w:r>
          </w:p>
        </w:tc>
        <w:tc>
          <w:tcPr>
            <w:tcW w:w="1020" w:type="dxa"/>
            <w:tcBorders>
              <w:top w:val="nil"/>
              <w:left w:val="nil"/>
              <w:bottom w:val="nil"/>
              <w:right w:val="nil"/>
            </w:tcBorders>
            <w:tcMar>
              <w:top w:w="15" w:type="dxa"/>
              <w:left w:w="15" w:type="dxa"/>
              <w:bottom w:w="0" w:type="dxa"/>
              <w:right w:w="15" w:type="dxa"/>
            </w:tcMar>
            <w:vAlign w:val="center"/>
            <w:hideMark/>
          </w:tcPr>
          <w:p w14:paraId="76D71D09"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VIS</w:t>
            </w:r>
            <w:r w:rsidRPr="00171B43">
              <w:rPr>
                <w:rFonts w:ascii="Arial Nova" w:eastAsia="Times New Roman" w:hAnsi="Arial Nova" w:cs="Arial"/>
                <w:kern w:val="24"/>
                <w:position w:val="-4"/>
                <w:sz w:val="16"/>
                <w:szCs w:val="16"/>
                <w:vertAlign w:val="subscript"/>
              </w:rPr>
              <w:t>TASK</w:t>
            </w:r>
            <w:r w:rsidRPr="00171B43">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3581E5C5"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-0.01</w:t>
            </w:r>
          </w:p>
        </w:tc>
        <w:tc>
          <w:tcPr>
            <w:tcW w:w="960" w:type="dxa"/>
            <w:tcBorders>
              <w:top w:val="nil"/>
              <w:left w:val="nil"/>
              <w:bottom w:val="nil"/>
              <w:right w:val="nil"/>
            </w:tcBorders>
            <w:tcMar>
              <w:top w:w="15" w:type="dxa"/>
              <w:left w:w="15" w:type="dxa"/>
              <w:bottom w:w="0" w:type="dxa"/>
              <w:right w:w="15" w:type="dxa"/>
            </w:tcMar>
            <w:vAlign w:val="center"/>
            <w:hideMark/>
          </w:tcPr>
          <w:p w14:paraId="53588803"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-0.43</w:t>
            </w:r>
          </w:p>
        </w:tc>
        <w:tc>
          <w:tcPr>
            <w:tcW w:w="960" w:type="dxa"/>
            <w:tcBorders>
              <w:top w:val="nil"/>
              <w:left w:val="nil"/>
              <w:bottom w:val="nil"/>
              <w:right w:val="nil"/>
            </w:tcBorders>
            <w:tcMar>
              <w:top w:w="15" w:type="dxa"/>
              <w:left w:w="15" w:type="dxa"/>
              <w:bottom w:w="0" w:type="dxa"/>
              <w:right w:w="15" w:type="dxa"/>
            </w:tcMar>
            <w:vAlign w:val="center"/>
            <w:hideMark/>
          </w:tcPr>
          <w:p w14:paraId="0666C5F1"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0.44</w:t>
            </w:r>
          </w:p>
        </w:tc>
        <w:tc>
          <w:tcPr>
            <w:tcW w:w="860" w:type="dxa"/>
            <w:tcBorders>
              <w:top w:val="nil"/>
              <w:left w:val="nil"/>
              <w:bottom w:val="nil"/>
              <w:right w:val="nil"/>
            </w:tcBorders>
            <w:tcMar>
              <w:top w:w="15" w:type="dxa"/>
              <w:left w:w="15" w:type="dxa"/>
              <w:bottom w:w="0" w:type="dxa"/>
              <w:right w:w="15" w:type="dxa"/>
            </w:tcMar>
            <w:vAlign w:val="center"/>
            <w:hideMark/>
          </w:tcPr>
          <w:p w14:paraId="2FC462C7"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51</w:t>
            </w:r>
          </w:p>
        </w:tc>
        <w:tc>
          <w:tcPr>
            <w:tcW w:w="860" w:type="dxa"/>
            <w:tcBorders>
              <w:top w:val="nil"/>
              <w:left w:val="nil"/>
              <w:bottom w:val="nil"/>
              <w:right w:val="nil"/>
            </w:tcBorders>
            <w:tcMar>
              <w:top w:w="15" w:type="dxa"/>
              <w:left w:w="15" w:type="dxa"/>
              <w:bottom w:w="0" w:type="dxa"/>
              <w:right w:w="15" w:type="dxa"/>
            </w:tcMar>
            <w:vAlign w:val="center"/>
            <w:hideMark/>
          </w:tcPr>
          <w:p w14:paraId="1C0E36ED"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38</w:t>
            </w:r>
          </w:p>
        </w:tc>
      </w:tr>
      <w:tr w:rsidR="00171B43" w:rsidRPr="00171B43" w14:paraId="429D80B1" w14:textId="77777777" w:rsidTr="00171B43">
        <w:trPr>
          <w:trHeight w:val="283"/>
          <w:jc w:val="center"/>
        </w:trPr>
        <w:tc>
          <w:tcPr>
            <w:tcW w:w="0" w:type="auto"/>
            <w:vMerge/>
            <w:tcBorders>
              <w:top w:val="nil"/>
              <w:left w:val="nil"/>
              <w:bottom w:val="nil"/>
              <w:right w:val="nil"/>
            </w:tcBorders>
            <w:vAlign w:val="center"/>
            <w:hideMark/>
          </w:tcPr>
          <w:p w14:paraId="7258BFC3"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51C1911A"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DMN</w:t>
            </w:r>
            <w:r w:rsidRPr="00171B43">
              <w:rPr>
                <w:rFonts w:ascii="Arial Nova" w:eastAsia="Times New Roman" w:hAnsi="Arial Nova" w:cs="Arial"/>
                <w:b/>
                <w:bCs/>
                <w:kern w:val="24"/>
                <w:position w:val="-4"/>
                <w:sz w:val="16"/>
                <w:szCs w:val="16"/>
                <w:vertAlign w:val="subscript"/>
              </w:rPr>
              <w:t>REST1</w:t>
            </w:r>
          </w:p>
        </w:tc>
        <w:tc>
          <w:tcPr>
            <w:tcW w:w="1020" w:type="dxa"/>
            <w:tcBorders>
              <w:top w:val="nil"/>
              <w:left w:val="nil"/>
              <w:bottom w:val="nil"/>
              <w:right w:val="nil"/>
            </w:tcBorders>
            <w:tcMar>
              <w:top w:w="15" w:type="dxa"/>
              <w:left w:w="15" w:type="dxa"/>
              <w:bottom w:w="0" w:type="dxa"/>
              <w:right w:w="15" w:type="dxa"/>
            </w:tcMar>
            <w:vAlign w:val="center"/>
            <w:hideMark/>
          </w:tcPr>
          <w:p w14:paraId="09E876A1"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 xml:space="preserve"> FPN</w:t>
            </w:r>
            <w:r w:rsidRPr="00171B43">
              <w:rPr>
                <w:rFonts w:ascii="Arial Nova" w:eastAsia="Times New Roman" w:hAnsi="Arial Nova" w:cs="Arial"/>
                <w:b/>
                <w:bCs/>
                <w:kern w:val="24"/>
                <w:position w:val="-4"/>
                <w:sz w:val="16"/>
                <w:szCs w:val="16"/>
                <w:vertAlign w:val="subscript"/>
              </w:rPr>
              <w:t>TASK</w:t>
            </w:r>
            <w:r w:rsidRPr="00171B43">
              <w:rPr>
                <w:rFonts w:ascii="Arial Nova Light" w:eastAsia="Times New Roman" w:hAnsi="Arial Nova Light" w:cs="Arial"/>
                <w:b/>
                <w:bCs/>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361BAC58"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b/>
                <w:bCs/>
                <w:kern w:val="24"/>
                <w:sz w:val="16"/>
                <w:szCs w:val="16"/>
              </w:rPr>
              <w:t>0.43</w:t>
            </w:r>
          </w:p>
        </w:tc>
        <w:tc>
          <w:tcPr>
            <w:tcW w:w="960" w:type="dxa"/>
            <w:tcBorders>
              <w:top w:val="nil"/>
              <w:left w:val="nil"/>
              <w:bottom w:val="nil"/>
              <w:right w:val="nil"/>
            </w:tcBorders>
            <w:tcMar>
              <w:top w:w="15" w:type="dxa"/>
              <w:left w:w="15" w:type="dxa"/>
              <w:bottom w:w="0" w:type="dxa"/>
              <w:right w:w="15" w:type="dxa"/>
            </w:tcMar>
            <w:vAlign w:val="center"/>
            <w:hideMark/>
          </w:tcPr>
          <w:p w14:paraId="5EAF8C1A"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0.20</w:t>
            </w:r>
          </w:p>
        </w:tc>
        <w:tc>
          <w:tcPr>
            <w:tcW w:w="960" w:type="dxa"/>
            <w:tcBorders>
              <w:top w:val="nil"/>
              <w:left w:val="nil"/>
              <w:bottom w:val="nil"/>
              <w:right w:val="nil"/>
            </w:tcBorders>
            <w:tcMar>
              <w:top w:w="15" w:type="dxa"/>
              <w:left w:w="15" w:type="dxa"/>
              <w:bottom w:w="0" w:type="dxa"/>
              <w:right w:w="15" w:type="dxa"/>
            </w:tcMar>
            <w:vAlign w:val="center"/>
            <w:hideMark/>
          </w:tcPr>
          <w:p w14:paraId="0F9E9D03"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0.68</w:t>
            </w:r>
          </w:p>
        </w:tc>
        <w:tc>
          <w:tcPr>
            <w:tcW w:w="860" w:type="dxa"/>
            <w:tcBorders>
              <w:top w:val="nil"/>
              <w:left w:val="nil"/>
              <w:bottom w:val="nil"/>
              <w:right w:val="nil"/>
            </w:tcBorders>
            <w:tcMar>
              <w:top w:w="15" w:type="dxa"/>
              <w:left w:w="15" w:type="dxa"/>
              <w:bottom w:w="0" w:type="dxa"/>
              <w:right w:w="15" w:type="dxa"/>
            </w:tcMar>
            <w:vAlign w:val="center"/>
            <w:hideMark/>
          </w:tcPr>
          <w:p w14:paraId="52FA2E37"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53</w:t>
            </w:r>
          </w:p>
        </w:tc>
        <w:tc>
          <w:tcPr>
            <w:tcW w:w="860" w:type="dxa"/>
            <w:tcBorders>
              <w:top w:val="nil"/>
              <w:left w:val="nil"/>
              <w:bottom w:val="nil"/>
              <w:right w:val="nil"/>
            </w:tcBorders>
            <w:tcMar>
              <w:top w:w="15" w:type="dxa"/>
              <w:left w:w="15" w:type="dxa"/>
              <w:bottom w:w="0" w:type="dxa"/>
              <w:right w:w="15" w:type="dxa"/>
            </w:tcMar>
            <w:vAlign w:val="center"/>
            <w:hideMark/>
          </w:tcPr>
          <w:p w14:paraId="62CBE1AC"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b/>
                <w:bCs/>
                <w:kern w:val="24"/>
                <w:sz w:val="16"/>
                <w:szCs w:val="16"/>
              </w:rPr>
              <w:t>00</w:t>
            </w:r>
          </w:p>
        </w:tc>
      </w:tr>
      <w:tr w:rsidR="00171B43" w:rsidRPr="00171B43" w14:paraId="441105F7" w14:textId="77777777" w:rsidTr="00171B43">
        <w:trPr>
          <w:trHeight w:val="283"/>
          <w:jc w:val="center"/>
        </w:trPr>
        <w:tc>
          <w:tcPr>
            <w:tcW w:w="0" w:type="auto"/>
            <w:vMerge/>
            <w:tcBorders>
              <w:top w:val="nil"/>
              <w:left w:val="nil"/>
              <w:bottom w:val="nil"/>
              <w:right w:val="nil"/>
            </w:tcBorders>
            <w:vAlign w:val="center"/>
            <w:hideMark/>
          </w:tcPr>
          <w:p w14:paraId="2F5ECDC9"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6309566F"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SN-SMN</w:t>
            </w:r>
            <w:r w:rsidRPr="00171B43">
              <w:rPr>
                <w:rFonts w:ascii="Arial Nova" w:eastAsia="Times New Roman" w:hAnsi="Arial Nova" w:cs="Arial"/>
                <w:b/>
                <w:bCs/>
                <w:kern w:val="24"/>
                <w:position w:val="-4"/>
                <w:sz w:val="16"/>
                <w:szCs w:val="16"/>
                <w:vertAlign w:val="subscript"/>
              </w:rPr>
              <w:t>REST1</w:t>
            </w:r>
          </w:p>
        </w:tc>
        <w:tc>
          <w:tcPr>
            <w:tcW w:w="1020" w:type="dxa"/>
            <w:tcBorders>
              <w:top w:val="nil"/>
              <w:left w:val="nil"/>
              <w:bottom w:val="nil"/>
              <w:right w:val="nil"/>
            </w:tcBorders>
            <w:tcMar>
              <w:top w:w="15" w:type="dxa"/>
              <w:left w:w="15" w:type="dxa"/>
              <w:bottom w:w="0" w:type="dxa"/>
              <w:right w:w="15" w:type="dxa"/>
            </w:tcMar>
            <w:vAlign w:val="center"/>
            <w:hideMark/>
          </w:tcPr>
          <w:p w14:paraId="7845C5ED"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 xml:space="preserve"> FPN</w:t>
            </w:r>
            <w:r w:rsidRPr="00171B43">
              <w:rPr>
                <w:rFonts w:ascii="Arial Nova" w:eastAsia="Times New Roman" w:hAnsi="Arial Nova" w:cs="Arial"/>
                <w:b/>
                <w:bCs/>
                <w:kern w:val="24"/>
                <w:position w:val="-4"/>
                <w:sz w:val="16"/>
                <w:szCs w:val="16"/>
                <w:vertAlign w:val="subscript"/>
              </w:rPr>
              <w:t>TASK</w:t>
            </w:r>
            <w:r w:rsidRPr="00171B43">
              <w:rPr>
                <w:rFonts w:ascii="Arial Nova Light" w:eastAsia="Times New Roman" w:hAnsi="Arial Nova Light" w:cs="Arial"/>
                <w:b/>
                <w:bCs/>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27C6FAA1"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b/>
                <w:bCs/>
                <w:kern w:val="24"/>
                <w:sz w:val="16"/>
                <w:szCs w:val="16"/>
              </w:rPr>
              <w:t>-0.39</w:t>
            </w:r>
          </w:p>
        </w:tc>
        <w:tc>
          <w:tcPr>
            <w:tcW w:w="960" w:type="dxa"/>
            <w:tcBorders>
              <w:top w:val="nil"/>
              <w:left w:val="nil"/>
              <w:bottom w:val="nil"/>
              <w:right w:val="nil"/>
            </w:tcBorders>
            <w:tcMar>
              <w:top w:w="15" w:type="dxa"/>
              <w:left w:w="15" w:type="dxa"/>
              <w:bottom w:w="0" w:type="dxa"/>
              <w:right w:w="15" w:type="dxa"/>
            </w:tcMar>
            <w:vAlign w:val="center"/>
            <w:hideMark/>
          </w:tcPr>
          <w:p w14:paraId="1789AAC3"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-0.49</w:t>
            </w:r>
          </w:p>
        </w:tc>
        <w:tc>
          <w:tcPr>
            <w:tcW w:w="960" w:type="dxa"/>
            <w:tcBorders>
              <w:top w:val="nil"/>
              <w:left w:val="nil"/>
              <w:bottom w:val="nil"/>
              <w:right w:val="nil"/>
            </w:tcBorders>
            <w:tcMar>
              <w:top w:w="15" w:type="dxa"/>
              <w:left w:w="15" w:type="dxa"/>
              <w:bottom w:w="0" w:type="dxa"/>
              <w:right w:w="15" w:type="dxa"/>
            </w:tcMar>
            <w:vAlign w:val="center"/>
            <w:hideMark/>
          </w:tcPr>
          <w:p w14:paraId="1768BE21"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-0.09</w:t>
            </w:r>
          </w:p>
        </w:tc>
        <w:tc>
          <w:tcPr>
            <w:tcW w:w="860" w:type="dxa"/>
            <w:tcBorders>
              <w:top w:val="nil"/>
              <w:left w:val="nil"/>
              <w:bottom w:val="nil"/>
              <w:right w:val="nil"/>
            </w:tcBorders>
            <w:tcMar>
              <w:top w:w="15" w:type="dxa"/>
              <w:left w:w="15" w:type="dxa"/>
              <w:bottom w:w="0" w:type="dxa"/>
              <w:right w:w="15" w:type="dxa"/>
            </w:tcMar>
            <w:vAlign w:val="center"/>
            <w:hideMark/>
          </w:tcPr>
          <w:p w14:paraId="2852AFD0"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99</w:t>
            </w:r>
          </w:p>
        </w:tc>
        <w:tc>
          <w:tcPr>
            <w:tcW w:w="860" w:type="dxa"/>
            <w:tcBorders>
              <w:top w:val="nil"/>
              <w:left w:val="nil"/>
              <w:bottom w:val="nil"/>
              <w:right w:val="nil"/>
            </w:tcBorders>
            <w:tcMar>
              <w:top w:w="15" w:type="dxa"/>
              <w:left w:w="15" w:type="dxa"/>
              <w:bottom w:w="0" w:type="dxa"/>
              <w:right w:w="15" w:type="dxa"/>
            </w:tcMar>
            <w:vAlign w:val="center"/>
            <w:hideMark/>
          </w:tcPr>
          <w:p w14:paraId="072F7E68"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b/>
                <w:bCs/>
                <w:kern w:val="24"/>
                <w:sz w:val="16"/>
                <w:szCs w:val="16"/>
              </w:rPr>
              <w:t>02</w:t>
            </w:r>
          </w:p>
        </w:tc>
      </w:tr>
      <w:tr w:rsidR="00171B43" w:rsidRPr="00171B43" w14:paraId="66A756D7" w14:textId="77777777" w:rsidTr="00171B43">
        <w:trPr>
          <w:trHeight w:val="283"/>
          <w:jc w:val="center"/>
        </w:trPr>
        <w:tc>
          <w:tcPr>
            <w:tcW w:w="0" w:type="auto"/>
            <w:vMerge/>
            <w:tcBorders>
              <w:top w:val="nil"/>
              <w:left w:val="nil"/>
              <w:bottom w:val="nil"/>
              <w:right w:val="nil"/>
            </w:tcBorders>
            <w:vAlign w:val="center"/>
            <w:hideMark/>
          </w:tcPr>
          <w:p w14:paraId="5C1EB8AF"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219FF741"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r w:rsidRPr="00171B43">
              <w:rPr>
                <w:rFonts w:ascii="Arial Nova" w:eastAsia="Times New Roman" w:hAnsi="Arial Nova" w:cs="Arial"/>
                <w:kern w:val="24"/>
                <w:position w:val="-4"/>
                <w:sz w:val="16"/>
                <w:szCs w:val="16"/>
                <w:vertAlign w:val="subscript"/>
              </w:rPr>
              <w:t>REST1</w:t>
            </w:r>
          </w:p>
        </w:tc>
        <w:tc>
          <w:tcPr>
            <w:tcW w:w="1020" w:type="dxa"/>
            <w:tcBorders>
              <w:top w:val="nil"/>
              <w:left w:val="nil"/>
              <w:bottom w:val="nil"/>
              <w:right w:val="nil"/>
            </w:tcBorders>
            <w:tcMar>
              <w:top w:w="15" w:type="dxa"/>
              <w:left w:w="15" w:type="dxa"/>
              <w:bottom w:w="0" w:type="dxa"/>
              <w:right w:w="15" w:type="dxa"/>
            </w:tcMar>
            <w:vAlign w:val="center"/>
            <w:hideMark/>
          </w:tcPr>
          <w:p w14:paraId="10DD3EC0"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FPN</w:t>
            </w:r>
            <w:r w:rsidRPr="00171B43">
              <w:rPr>
                <w:rFonts w:ascii="Arial Nova" w:eastAsia="Times New Roman" w:hAnsi="Arial Nova" w:cs="Arial"/>
                <w:kern w:val="24"/>
                <w:position w:val="-4"/>
                <w:sz w:val="16"/>
                <w:szCs w:val="16"/>
                <w:vertAlign w:val="subscript"/>
              </w:rPr>
              <w:t>TASK</w:t>
            </w:r>
            <w:r w:rsidRPr="00171B43">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12BCFFD4"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0.10</w:t>
            </w:r>
          </w:p>
        </w:tc>
        <w:tc>
          <w:tcPr>
            <w:tcW w:w="960" w:type="dxa"/>
            <w:tcBorders>
              <w:top w:val="nil"/>
              <w:left w:val="nil"/>
              <w:bottom w:val="nil"/>
              <w:right w:val="nil"/>
            </w:tcBorders>
            <w:tcMar>
              <w:top w:w="15" w:type="dxa"/>
              <w:left w:w="15" w:type="dxa"/>
              <w:bottom w:w="0" w:type="dxa"/>
              <w:right w:w="15" w:type="dxa"/>
            </w:tcMar>
            <w:vAlign w:val="center"/>
            <w:hideMark/>
          </w:tcPr>
          <w:p w14:paraId="77AF24B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-0.15</w:t>
            </w:r>
          </w:p>
        </w:tc>
        <w:tc>
          <w:tcPr>
            <w:tcW w:w="960" w:type="dxa"/>
            <w:tcBorders>
              <w:top w:val="nil"/>
              <w:left w:val="nil"/>
              <w:bottom w:val="nil"/>
              <w:right w:val="nil"/>
            </w:tcBorders>
            <w:tcMar>
              <w:top w:w="15" w:type="dxa"/>
              <w:left w:w="15" w:type="dxa"/>
              <w:bottom w:w="0" w:type="dxa"/>
              <w:right w:w="15" w:type="dxa"/>
            </w:tcMar>
            <w:vAlign w:val="center"/>
            <w:hideMark/>
          </w:tcPr>
          <w:p w14:paraId="1520128B"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0.35</w:t>
            </w:r>
          </w:p>
        </w:tc>
        <w:tc>
          <w:tcPr>
            <w:tcW w:w="860" w:type="dxa"/>
            <w:tcBorders>
              <w:top w:val="nil"/>
              <w:left w:val="nil"/>
              <w:bottom w:val="nil"/>
              <w:right w:val="nil"/>
            </w:tcBorders>
            <w:tcMar>
              <w:top w:w="15" w:type="dxa"/>
              <w:left w:w="15" w:type="dxa"/>
              <w:bottom w:w="0" w:type="dxa"/>
              <w:right w:w="15" w:type="dxa"/>
            </w:tcMar>
            <w:vAlign w:val="center"/>
            <w:hideMark/>
          </w:tcPr>
          <w:p w14:paraId="0A74096F"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80</w:t>
            </w:r>
          </w:p>
        </w:tc>
        <w:tc>
          <w:tcPr>
            <w:tcW w:w="860" w:type="dxa"/>
            <w:tcBorders>
              <w:top w:val="nil"/>
              <w:left w:val="nil"/>
              <w:bottom w:val="nil"/>
              <w:right w:val="nil"/>
            </w:tcBorders>
            <w:tcMar>
              <w:top w:w="15" w:type="dxa"/>
              <w:left w:w="15" w:type="dxa"/>
              <w:bottom w:w="0" w:type="dxa"/>
              <w:right w:w="15" w:type="dxa"/>
            </w:tcMar>
            <w:vAlign w:val="center"/>
            <w:hideMark/>
          </w:tcPr>
          <w:p w14:paraId="209A9DE0"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46</w:t>
            </w:r>
          </w:p>
        </w:tc>
      </w:tr>
      <w:tr w:rsidR="00171B43" w:rsidRPr="00171B43" w14:paraId="31251281" w14:textId="77777777" w:rsidTr="00171B43">
        <w:trPr>
          <w:trHeight w:val="283"/>
          <w:jc w:val="center"/>
        </w:trPr>
        <w:tc>
          <w:tcPr>
            <w:tcW w:w="0" w:type="auto"/>
            <w:vMerge/>
            <w:tcBorders>
              <w:top w:val="nil"/>
              <w:left w:val="nil"/>
              <w:bottom w:val="nil"/>
              <w:right w:val="nil"/>
            </w:tcBorders>
            <w:vAlign w:val="center"/>
            <w:hideMark/>
          </w:tcPr>
          <w:p w14:paraId="3CBB6659" w14:textId="77777777" w:rsidR="00171B43" w:rsidRPr="00171B43" w:rsidRDefault="00171B43" w:rsidP="00171B43">
            <w:pPr>
              <w:spacing w:after="0" w:line="240" w:lineRule="auto"/>
              <w:rPr>
                <w:rFonts w:ascii="Arial" w:eastAsia="Times New Roman" w:hAnsi="Arial" w:cs="Arial"/>
                <w:sz w:val="36"/>
                <w:szCs w:val="36"/>
              </w:rPr>
            </w:pPr>
          </w:p>
        </w:tc>
        <w:tc>
          <w:tcPr>
            <w:tcW w:w="1020" w:type="dxa"/>
            <w:tcBorders>
              <w:top w:val="nil"/>
              <w:left w:val="nil"/>
              <w:bottom w:val="nil"/>
              <w:right w:val="nil"/>
            </w:tcBorders>
            <w:tcMar>
              <w:top w:w="15" w:type="dxa"/>
              <w:left w:w="15" w:type="dxa"/>
              <w:bottom w:w="0" w:type="dxa"/>
              <w:right w:w="15" w:type="dxa"/>
            </w:tcMar>
            <w:vAlign w:val="center"/>
            <w:hideMark/>
          </w:tcPr>
          <w:p w14:paraId="7C5241EA"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r w:rsidRPr="00171B43">
              <w:rPr>
                <w:rFonts w:ascii="Arial Nova" w:eastAsia="Times New Roman" w:hAnsi="Arial Nova" w:cs="Arial"/>
                <w:kern w:val="24"/>
                <w:position w:val="-4"/>
                <w:sz w:val="16"/>
                <w:szCs w:val="16"/>
                <w:vertAlign w:val="subscript"/>
              </w:rPr>
              <w:t>REST1</w:t>
            </w:r>
          </w:p>
        </w:tc>
        <w:tc>
          <w:tcPr>
            <w:tcW w:w="1020" w:type="dxa"/>
            <w:tcBorders>
              <w:top w:val="nil"/>
              <w:left w:val="nil"/>
              <w:bottom w:val="nil"/>
              <w:right w:val="nil"/>
            </w:tcBorders>
            <w:tcMar>
              <w:top w:w="15" w:type="dxa"/>
              <w:left w:w="15" w:type="dxa"/>
              <w:bottom w:w="0" w:type="dxa"/>
              <w:right w:w="15" w:type="dxa"/>
            </w:tcMar>
            <w:vAlign w:val="center"/>
            <w:hideMark/>
          </w:tcPr>
          <w:p w14:paraId="7AB7A930" w14:textId="77777777" w:rsidR="00171B43" w:rsidRPr="00171B43" w:rsidRDefault="00171B43" w:rsidP="00171B43">
            <w:pPr>
              <w:spacing w:after="0" w:line="240" w:lineRule="auto"/>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 xml:space="preserve"> FPN</w:t>
            </w:r>
            <w:r w:rsidRPr="00171B43">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72E287F3"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0.04</w:t>
            </w:r>
          </w:p>
        </w:tc>
        <w:tc>
          <w:tcPr>
            <w:tcW w:w="960" w:type="dxa"/>
            <w:tcBorders>
              <w:top w:val="nil"/>
              <w:left w:val="nil"/>
              <w:bottom w:val="nil"/>
              <w:right w:val="nil"/>
            </w:tcBorders>
            <w:tcMar>
              <w:top w:w="15" w:type="dxa"/>
              <w:left w:w="15" w:type="dxa"/>
              <w:bottom w:w="0" w:type="dxa"/>
              <w:right w:w="15" w:type="dxa"/>
            </w:tcMar>
            <w:vAlign w:val="center"/>
            <w:hideMark/>
          </w:tcPr>
          <w:p w14:paraId="77867CAB"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-0.25</w:t>
            </w:r>
          </w:p>
        </w:tc>
        <w:tc>
          <w:tcPr>
            <w:tcW w:w="960" w:type="dxa"/>
            <w:tcBorders>
              <w:top w:val="nil"/>
              <w:left w:val="nil"/>
              <w:bottom w:val="nil"/>
              <w:right w:val="nil"/>
            </w:tcBorders>
            <w:tcMar>
              <w:top w:w="15" w:type="dxa"/>
              <w:left w:w="15" w:type="dxa"/>
              <w:bottom w:w="0" w:type="dxa"/>
              <w:right w:w="15" w:type="dxa"/>
            </w:tcMar>
            <w:vAlign w:val="center"/>
            <w:hideMark/>
          </w:tcPr>
          <w:p w14:paraId="7D69B503"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0.34</w:t>
            </w:r>
          </w:p>
        </w:tc>
        <w:tc>
          <w:tcPr>
            <w:tcW w:w="860" w:type="dxa"/>
            <w:tcBorders>
              <w:top w:val="nil"/>
              <w:left w:val="nil"/>
              <w:bottom w:val="nil"/>
              <w:right w:val="nil"/>
            </w:tcBorders>
            <w:tcMar>
              <w:top w:w="15" w:type="dxa"/>
              <w:left w:w="15" w:type="dxa"/>
              <w:bottom w:w="0" w:type="dxa"/>
              <w:right w:w="15" w:type="dxa"/>
            </w:tcMar>
            <w:vAlign w:val="center"/>
            <w:hideMark/>
          </w:tcPr>
          <w:p w14:paraId="5B522EE5"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60</w:t>
            </w:r>
          </w:p>
        </w:tc>
        <w:tc>
          <w:tcPr>
            <w:tcW w:w="860" w:type="dxa"/>
            <w:tcBorders>
              <w:top w:val="nil"/>
              <w:left w:val="nil"/>
              <w:bottom w:val="nil"/>
              <w:right w:val="nil"/>
            </w:tcBorders>
            <w:tcMar>
              <w:top w:w="15" w:type="dxa"/>
              <w:left w:w="15" w:type="dxa"/>
              <w:bottom w:w="0" w:type="dxa"/>
              <w:right w:w="15" w:type="dxa"/>
            </w:tcMar>
            <w:vAlign w:val="center"/>
            <w:hideMark/>
          </w:tcPr>
          <w:p w14:paraId="7ADDFC4D"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52</w:t>
            </w:r>
          </w:p>
        </w:tc>
      </w:tr>
    </w:tbl>
    <w:p w14:paraId="2A1940C5" w14:textId="6B0987D5" w:rsidR="00E036C0" w:rsidRPr="00171B43" w:rsidRDefault="00E036C0" w:rsidP="00E036C0">
      <w:pPr>
        <w:spacing w:before="240" w:afterLines="120" w:after="288" w:line="276" w:lineRule="auto"/>
        <w:jc w:val="both"/>
        <w:rPr>
          <w:rFonts w:ascii="Arial Nova" w:eastAsia="Calibri" w:hAnsi="Arial Nova" w:cs="Times New Roman"/>
          <w:b/>
          <w:bCs/>
          <w:sz w:val="20"/>
          <w:szCs w:val="20"/>
          <w:highlight w:val="green"/>
        </w:rPr>
      </w:pPr>
      <w:r w:rsidRPr="00090382">
        <w:rPr>
          <w:rFonts w:ascii="Arial Nova" w:eastAsia="Calibri" w:hAnsi="Arial Nova" w:cs="Times New Roman"/>
          <w:b/>
          <w:bCs/>
          <w:sz w:val="20"/>
          <w:szCs w:val="20"/>
          <w:highlight w:val="green"/>
        </w:rPr>
        <w:t>Table S1</w:t>
      </w:r>
      <w:r w:rsidR="005C296A">
        <w:rPr>
          <w:rFonts w:ascii="Arial Nova" w:eastAsia="Calibri" w:hAnsi="Arial Nova" w:cs="Times New Roman"/>
          <w:b/>
          <w:bCs/>
          <w:sz w:val="20"/>
          <w:szCs w:val="20"/>
          <w:highlight w:val="green"/>
        </w:rPr>
        <w:t>0</w:t>
      </w:r>
      <w:r w:rsidRPr="00090382">
        <w:rPr>
          <w:rFonts w:ascii="Arial" w:hAnsi="Arial" w:cs="Arial"/>
          <w:b/>
          <w:bCs/>
          <w:sz w:val="20"/>
          <w:szCs w:val="20"/>
          <w:highlight w:val="green"/>
        </w:rPr>
        <w:t>.</w:t>
      </w:r>
      <w:r w:rsidRPr="00584F96">
        <w:rPr>
          <w:rFonts w:ascii="Arial" w:hAnsi="Arial" w:cs="Arial"/>
          <w:b/>
          <w:bCs/>
          <w:sz w:val="20"/>
          <w:szCs w:val="20"/>
        </w:rPr>
        <w:t xml:space="preserve"> </w:t>
      </w:r>
      <w:r w:rsidRPr="00584F96">
        <w:rPr>
          <w:rFonts w:ascii="Arial Nova Light" w:hAnsi="Arial Nova Light" w:cs="Arial"/>
          <w:sz w:val="20"/>
          <w:szCs w:val="20"/>
        </w:rPr>
        <w:t xml:space="preserve">Supplementary results </w:t>
      </w:r>
      <w:r>
        <w:rPr>
          <w:rFonts w:ascii="Arial Nova Light" w:hAnsi="Arial Nova Light" w:cs="Arial"/>
          <w:sz w:val="20"/>
          <w:szCs w:val="20"/>
        </w:rPr>
        <w:t>from</w:t>
      </w:r>
      <w:r w:rsidRPr="00584F96">
        <w:rPr>
          <w:rFonts w:ascii="Arial Nova Light" w:hAnsi="Arial Nova Light" w:cs="Arial"/>
          <w:sz w:val="20"/>
          <w:szCs w:val="20"/>
        </w:rPr>
        <w:t xml:space="preserve"> the </w:t>
      </w:r>
      <w:r>
        <w:rPr>
          <w:rFonts w:ascii="Arial Nova Light" w:hAnsi="Arial Nova Light" w:cs="Arial"/>
          <w:sz w:val="20"/>
          <w:szCs w:val="20"/>
        </w:rPr>
        <w:t xml:space="preserve">Bayesian </w:t>
      </w:r>
      <w:r w:rsidRPr="00584F96">
        <w:rPr>
          <w:rFonts w:ascii="Arial Nova Light" w:hAnsi="Arial Nova Light" w:cs="Arial"/>
          <w:sz w:val="20"/>
          <w:szCs w:val="20"/>
        </w:rPr>
        <w:t>structural equation modelling (</w:t>
      </w:r>
      <w:r>
        <w:rPr>
          <w:rFonts w:ascii="Arial Nova Light" w:hAnsi="Arial Nova Light" w:cs="Arial"/>
          <w:sz w:val="20"/>
          <w:szCs w:val="20"/>
        </w:rPr>
        <w:t>B</w:t>
      </w:r>
      <w:r w:rsidRPr="00584F96">
        <w:rPr>
          <w:rFonts w:ascii="Arial Nova Light" w:hAnsi="Arial Nova Light" w:cs="Arial"/>
          <w:sz w:val="20"/>
          <w:szCs w:val="20"/>
        </w:rPr>
        <w:t xml:space="preserve">SEM). Direct effects of the relationship between brain CAPs </w:t>
      </w:r>
      <w:r>
        <w:rPr>
          <w:rFonts w:ascii="Arial Nova Light" w:hAnsi="Arial Nova Light" w:cs="Arial"/>
          <w:sz w:val="20"/>
          <w:szCs w:val="20"/>
        </w:rPr>
        <w:t>in</w:t>
      </w:r>
      <w:r w:rsidRPr="00584F96">
        <w:rPr>
          <w:rFonts w:ascii="Arial Nova Light" w:hAnsi="Arial Nova Light" w:cs="Arial"/>
          <w:sz w:val="20"/>
          <w:szCs w:val="20"/>
        </w:rPr>
        <w:t xml:space="preserve"> the “REST1” condition and brain CAPs </w:t>
      </w:r>
      <w:r>
        <w:rPr>
          <w:rFonts w:ascii="Arial Nova Light" w:hAnsi="Arial Nova Light" w:cs="Arial"/>
          <w:sz w:val="20"/>
          <w:szCs w:val="20"/>
        </w:rPr>
        <w:t>in</w:t>
      </w:r>
      <w:r w:rsidRPr="00584F96">
        <w:rPr>
          <w:rFonts w:ascii="Arial Nova Light" w:hAnsi="Arial Nova Light" w:cs="Arial"/>
          <w:sz w:val="20"/>
          <w:szCs w:val="20"/>
        </w:rPr>
        <w:t xml:space="preserve"> the “TASK” condition, </w:t>
      </w:r>
      <w:r>
        <w:rPr>
          <w:rFonts w:ascii="Arial Nova Light" w:hAnsi="Arial Nova Light" w:cs="Arial"/>
          <w:sz w:val="20"/>
          <w:szCs w:val="20"/>
        </w:rPr>
        <w:t>negative context</w:t>
      </w:r>
      <w:r w:rsidRPr="00584F96">
        <w:rPr>
          <w:rFonts w:ascii="Arial Nova Light" w:hAnsi="Arial Nova Light" w:cs="Arial"/>
          <w:sz w:val="20"/>
          <w:szCs w:val="20"/>
        </w:rPr>
        <w:t>. Median: standardized coefficients of the predictive role for each direct effect. CI</w:t>
      </w:r>
      <w:r w:rsidRPr="008669D4">
        <w:rPr>
          <w:rFonts w:ascii="Arial Nova Light" w:hAnsi="Arial Nova Light" w:cs="Arial"/>
          <w:position w:val="-6"/>
          <w:sz w:val="20"/>
          <w:szCs w:val="20"/>
          <w:vertAlign w:val="subscript"/>
        </w:rPr>
        <w:t>LOW</w:t>
      </w:r>
      <w:r w:rsidRPr="00584F96">
        <w:rPr>
          <w:rFonts w:ascii="Arial Nova Light" w:hAnsi="Arial Nova Light" w:cs="Arial"/>
          <w:sz w:val="20"/>
          <w:szCs w:val="20"/>
        </w:rPr>
        <w:t>- CI</w:t>
      </w:r>
      <w:r w:rsidRPr="008669D4">
        <w:rPr>
          <w:rFonts w:ascii="Arial Nova Light" w:hAnsi="Arial Nova Light" w:cs="Arial"/>
          <w:position w:val="-6"/>
          <w:sz w:val="20"/>
          <w:szCs w:val="20"/>
          <w:vertAlign w:val="subscript"/>
        </w:rPr>
        <w:t>HIGH</w:t>
      </w:r>
      <w:r w:rsidRPr="00584F96">
        <w:rPr>
          <w:rFonts w:ascii="Arial Nova Light" w:hAnsi="Arial Nova Light" w:cs="Arial"/>
          <w:sz w:val="20"/>
          <w:szCs w:val="20"/>
        </w:rPr>
        <w:t>: Range of the ROPE confidence interval (</w:t>
      </w:r>
      <w:r w:rsidRPr="008669D4">
        <w:rPr>
          <w:rFonts w:ascii="Arial Nova Light" w:hAnsi="Arial Nova Light" w:cs="Arial"/>
          <w:i/>
          <w:iCs/>
          <w:sz w:val="20"/>
          <w:szCs w:val="20"/>
        </w:rPr>
        <w:t>CI</w:t>
      </w:r>
      <w:r w:rsidRPr="00584F96">
        <w:rPr>
          <w:rFonts w:ascii="Arial Nova Light" w:hAnsi="Arial Nova Light" w:cs="Arial"/>
          <w:sz w:val="20"/>
          <w:szCs w:val="20"/>
        </w:rPr>
        <w:t xml:space="preserve"> 95%). PD: (Probability of Direction) index of effect existence. </w:t>
      </w:r>
      <w:r w:rsidRPr="00584F96">
        <w:rPr>
          <w:rFonts w:ascii="Arial Nova Light" w:hAnsi="Arial Nova Light" w:cs="Calibri"/>
          <w:sz w:val="20"/>
          <w:szCs w:val="20"/>
        </w:rPr>
        <w:t>Significance criteri</w:t>
      </w:r>
      <w:r>
        <w:rPr>
          <w:rFonts w:ascii="Arial Nova Light" w:hAnsi="Arial Nova Light" w:cs="Calibri"/>
          <w:sz w:val="20"/>
          <w:szCs w:val="20"/>
        </w:rPr>
        <w:t>on</w:t>
      </w:r>
      <w:r w:rsidRPr="00584F96">
        <w:rPr>
          <w:rFonts w:ascii="Arial Nova Light" w:hAnsi="Arial Nova Light" w:cs="Calibri"/>
          <w:sz w:val="20"/>
          <w:szCs w:val="20"/>
        </w:rPr>
        <w:t xml:space="preserve"> for the posterior distribution values: &lt;2,5% in ROPE.</w:t>
      </w:r>
    </w:p>
    <w:p w14:paraId="6E475392" w14:textId="77777777" w:rsidR="00E036C0" w:rsidRPr="00E036C0" w:rsidRDefault="00E036C0" w:rsidP="00E036C0">
      <w:pPr>
        <w:spacing w:before="240" w:afterLines="120" w:after="288" w:line="276" w:lineRule="auto"/>
        <w:jc w:val="both"/>
        <w:rPr>
          <w:rFonts w:ascii="Arial Nova Light" w:hAnsi="Arial Nova Light" w:cs="Arial"/>
          <w:sz w:val="20"/>
          <w:szCs w:val="20"/>
        </w:rPr>
      </w:pPr>
    </w:p>
    <w:p w14:paraId="740CCCC9" w14:textId="77777777" w:rsidR="00E036C0" w:rsidRDefault="00E036C0" w:rsidP="000D5755">
      <w:pPr>
        <w:spacing w:before="240" w:afterLines="120" w:after="288" w:line="276" w:lineRule="auto"/>
        <w:jc w:val="both"/>
        <w:rPr>
          <w:rFonts w:ascii="Arial Nova Light" w:hAnsi="Arial Nova Light" w:cs="Calibri"/>
          <w:sz w:val="20"/>
          <w:szCs w:val="20"/>
        </w:rPr>
      </w:pPr>
    </w:p>
    <w:p w14:paraId="1214A036" w14:textId="77777777" w:rsidR="006F6091" w:rsidRDefault="006F6091" w:rsidP="000D5755">
      <w:pPr>
        <w:spacing w:before="240" w:afterLines="120" w:after="288" w:line="276" w:lineRule="auto"/>
        <w:jc w:val="both"/>
        <w:rPr>
          <w:rFonts w:ascii="Arial Nova Light" w:hAnsi="Arial Nova Light" w:cs="Calibri"/>
          <w:sz w:val="20"/>
          <w:szCs w:val="20"/>
        </w:rPr>
      </w:pPr>
    </w:p>
    <w:p w14:paraId="24ACB98F" w14:textId="77777777" w:rsidR="00E036C0" w:rsidRPr="000E7651" w:rsidRDefault="00E036C0" w:rsidP="000D5755">
      <w:pPr>
        <w:spacing w:before="240" w:afterLines="120" w:after="288" w:line="276" w:lineRule="auto"/>
        <w:jc w:val="both"/>
        <w:rPr>
          <w:rFonts w:ascii="Arial Nova Light" w:hAnsi="Arial Nova Light" w:cs="Calibri"/>
          <w:sz w:val="20"/>
          <w:szCs w:val="20"/>
        </w:rPr>
      </w:pPr>
    </w:p>
    <w:p w14:paraId="01A650E2" w14:textId="77777777" w:rsidR="00171B43" w:rsidRDefault="00171B43" w:rsidP="000E7651">
      <w:pPr>
        <w:spacing w:before="240" w:line="240" w:lineRule="auto"/>
        <w:jc w:val="both"/>
        <w:rPr>
          <w:rFonts w:ascii="Arial Nova" w:eastAsia="Calibri" w:hAnsi="Arial Nova" w:cs="Times New Roman"/>
          <w:b/>
          <w:bCs/>
          <w:sz w:val="20"/>
          <w:szCs w:val="20"/>
        </w:rPr>
      </w:pPr>
    </w:p>
    <w:tbl>
      <w:tblPr>
        <w:tblW w:w="8420" w:type="dxa"/>
        <w:tblCellMar>
          <w:left w:w="0" w:type="dxa"/>
          <w:right w:w="0" w:type="dxa"/>
        </w:tblCellMar>
        <w:tblLook w:val="0600" w:firstRow="0" w:lastRow="0" w:firstColumn="0" w:lastColumn="0" w:noHBand="1" w:noVBand="1"/>
      </w:tblPr>
      <w:tblGrid>
        <w:gridCol w:w="959"/>
        <w:gridCol w:w="957"/>
        <w:gridCol w:w="959"/>
        <w:gridCol w:w="957"/>
        <w:gridCol w:w="958"/>
        <w:gridCol w:w="957"/>
        <w:gridCol w:w="958"/>
        <w:gridCol w:w="850"/>
        <w:gridCol w:w="7"/>
        <w:gridCol w:w="843"/>
        <w:gridCol w:w="15"/>
      </w:tblGrid>
      <w:tr w:rsidR="00171B43" w:rsidRPr="00171B43" w14:paraId="658D7D61" w14:textId="77777777" w:rsidTr="00171B43">
        <w:trPr>
          <w:trHeight w:val="480"/>
        </w:trPr>
        <w:tc>
          <w:tcPr>
            <w:tcW w:w="959" w:type="dxa"/>
            <w:tcBorders>
              <w:top w:val="nil"/>
              <w:left w:val="nil"/>
              <w:bottom w:val="nil"/>
              <w:right w:val="nil"/>
            </w:tcBorders>
            <w:tcMar>
              <w:top w:w="15" w:type="dxa"/>
              <w:left w:w="15" w:type="dxa"/>
              <w:bottom w:w="0" w:type="dxa"/>
              <w:right w:w="15" w:type="dxa"/>
            </w:tcMar>
            <w:vAlign w:val="center"/>
            <w:hideMark/>
          </w:tcPr>
          <w:p w14:paraId="79AAD636" w14:textId="77777777" w:rsidR="00171B43" w:rsidRPr="00171B43" w:rsidRDefault="00171B43" w:rsidP="00171B43">
            <w:pPr>
              <w:spacing w:after="0" w:line="240" w:lineRule="auto"/>
              <w:rPr>
                <w:rFonts w:ascii="Times New Roman" w:eastAsia="Times New Roman" w:hAnsi="Times New Roman" w:cs="Times New Roman"/>
                <w:sz w:val="24"/>
                <w:szCs w:val="24"/>
              </w:rPr>
            </w:pPr>
          </w:p>
        </w:tc>
        <w:tc>
          <w:tcPr>
            <w:tcW w:w="7461" w:type="dxa"/>
            <w:gridSpan w:val="10"/>
            <w:tcBorders>
              <w:top w:val="nil"/>
              <w:left w:val="nil"/>
              <w:bottom w:val="nil"/>
              <w:right w:val="nil"/>
            </w:tcBorders>
            <w:tcMar>
              <w:top w:w="15" w:type="dxa"/>
              <w:left w:w="15" w:type="dxa"/>
              <w:bottom w:w="0" w:type="dxa"/>
              <w:right w:w="15" w:type="dxa"/>
            </w:tcMar>
            <w:vAlign w:val="center"/>
            <w:hideMark/>
          </w:tcPr>
          <w:p w14:paraId="29E8DDB0" w14:textId="041BDE30"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6"/>
                <w:szCs w:val="16"/>
              </w:rPr>
              <w:t>INDIRECT  EFFECTS  AIM1</w:t>
            </w:r>
          </w:p>
        </w:tc>
      </w:tr>
      <w:tr w:rsidR="00171B43" w:rsidRPr="00171B43" w14:paraId="3BB3962D" w14:textId="77777777" w:rsidTr="00171B43">
        <w:trPr>
          <w:gridAfter w:val="1"/>
          <w:wAfter w:w="15" w:type="dxa"/>
          <w:trHeight w:val="300"/>
        </w:trPr>
        <w:tc>
          <w:tcPr>
            <w:tcW w:w="959" w:type="dxa"/>
            <w:vMerge w:val="restart"/>
            <w:tcBorders>
              <w:top w:val="nil"/>
              <w:left w:val="nil"/>
              <w:bottom w:val="nil"/>
              <w:right w:val="nil"/>
            </w:tcBorders>
            <w:tcMar>
              <w:top w:w="15" w:type="dxa"/>
              <w:left w:w="15" w:type="dxa"/>
              <w:bottom w:w="0" w:type="dxa"/>
              <w:right w:w="15" w:type="dxa"/>
            </w:tcMar>
            <w:vAlign w:val="center"/>
            <w:hideMark/>
          </w:tcPr>
          <w:p w14:paraId="000FE748"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shd w:val="clear" w:color="auto" w:fill="E7E6E6"/>
            <w:tcMar>
              <w:top w:w="15" w:type="dxa"/>
              <w:left w:w="15" w:type="dxa"/>
              <w:bottom w:w="0" w:type="dxa"/>
              <w:right w:w="15" w:type="dxa"/>
            </w:tcMar>
            <w:vAlign w:val="bottom"/>
            <w:hideMark/>
          </w:tcPr>
          <w:p w14:paraId="7D285DFD"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 xml:space="preserve"> CAPS </w:t>
            </w:r>
          </w:p>
        </w:tc>
        <w:tc>
          <w:tcPr>
            <w:tcW w:w="959" w:type="dxa"/>
            <w:vMerge w:val="restart"/>
            <w:tcBorders>
              <w:top w:val="nil"/>
              <w:left w:val="nil"/>
              <w:bottom w:val="nil"/>
              <w:right w:val="nil"/>
            </w:tcBorders>
            <w:shd w:val="clear" w:color="auto" w:fill="E7E6E6"/>
            <w:tcMar>
              <w:top w:w="15" w:type="dxa"/>
              <w:left w:w="15" w:type="dxa"/>
              <w:bottom w:w="0" w:type="dxa"/>
              <w:right w:w="15" w:type="dxa"/>
            </w:tcMar>
            <w:vAlign w:val="center"/>
            <w:hideMark/>
          </w:tcPr>
          <w:p w14:paraId="10AAB2E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REACTION TIME  (M)</w:t>
            </w:r>
          </w:p>
        </w:tc>
        <w:tc>
          <w:tcPr>
            <w:tcW w:w="957" w:type="dxa"/>
            <w:tcBorders>
              <w:top w:val="nil"/>
              <w:left w:val="nil"/>
              <w:bottom w:val="nil"/>
              <w:right w:val="nil"/>
            </w:tcBorders>
            <w:shd w:val="clear" w:color="auto" w:fill="E7E6E6"/>
            <w:tcMar>
              <w:top w:w="15" w:type="dxa"/>
              <w:left w:w="15" w:type="dxa"/>
              <w:bottom w:w="0" w:type="dxa"/>
              <w:right w:w="15" w:type="dxa"/>
            </w:tcMar>
            <w:vAlign w:val="bottom"/>
            <w:hideMark/>
          </w:tcPr>
          <w:p w14:paraId="7F9D9F61"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 xml:space="preserve"> CAPS </w:t>
            </w:r>
          </w:p>
        </w:tc>
        <w:tc>
          <w:tcPr>
            <w:tcW w:w="958" w:type="dxa"/>
            <w:vMerge w:val="restart"/>
            <w:tcBorders>
              <w:top w:val="nil"/>
              <w:left w:val="nil"/>
              <w:bottom w:val="nil"/>
              <w:right w:val="nil"/>
            </w:tcBorders>
            <w:shd w:val="clear" w:color="auto" w:fill="E7E6E6"/>
            <w:tcMar>
              <w:top w:w="15" w:type="dxa"/>
              <w:left w:w="15" w:type="dxa"/>
              <w:bottom w:w="0" w:type="dxa"/>
              <w:right w:w="15" w:type="dxa"/>
            </w:tcMar>
            <w:vAlign w:val="center"/>
            <w:hideMark/>
          </w:tcPr>
          <w:p w14:paraId="5CF8422D"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MEDIAN</w:t>
            </w:r>
          </w:p>
        </w:tc>
        <w:tc>
          <w:tcPr>
            <w:tcW w:w="957" w:type="dxa"/>
            <w:tcBorders>
              <w:top w:val="nil"/>
              <w:left w:val="nil"/>
              <w:bottom w:val="nil"/>
              <w:right w:val="nil"/>
            </w:tcBorders>
            <w:shd w:val="clear" w:color="auto" w:fill="E7E6E6"/>
            <w:tcMar>
              <w:top w:w="15" w:type="dxa"/>
              <w:left w:w="15" w:type="dxa"/>
              <w:bottom w:w="0" w:type="dxa"/>
              <w:right w:w="15" w:type="dxa"/>
            </w:tcMar>
            <w:vAlign w:val="bottom"/>
            <w:hideMark/>
          </w:tcPr>
          <w:p w14:paraId="3B0F8E97"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CI</w:t>
            </w:r>
          </w:p>
        </w:tc>
        <w:tc>
          <w:tcPr>
            <w:tcW w:w="958" w:type="dxa"/>
            <w:tcBorders>
              <w:top w:val="nil"/>
              <w:left w:val="nil"/>
              <w:bottom w:val="nil"/>
              <w:right w:val="nil"/>
            </w:tcBorders>
            <w:shd w:val="clear" w:color="auto" w:fill="E7E6E6"/>
            <w:tcMar>
              <w:top w:w="15" w:type="dxa"/>
              <w:left w:w="15" w:type="dxa"/>
              <w:bottom w:w="0" w:type="dxa"/>
              <w:right w:w="15" w:type="dxa"/>
            </w:tcMar>
            <w:vAlign w:val="bottom"/>
            <w:hideMark/>
          </w:tcPr>
          <w:p w14:paraId="5EDE1351"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CI</w:t>
            </w:r>
          </w:p>
        </w:tc>
        <w:tc>
          <w:tcPr>
            <w:tcW w:w="850" w:type="dxa"/>
            <w:tcBorders>
              <w:top w:val="nil"/>
              <w:left w:val="nil"/>
              <w:bottom w:val="nil"/>
              <w:right w:val="nil"/>
            </w:tcBorders>
            <w:shd w:val="clear" w:color="auto" w:fill="E7E6E6"/>
            <w:tcMar>
              <w:top w:w="15" w:type="dxa"/>
              <w:left w:w="15" w:type="dxa"/>
              <w:bottom w:w="0" w:type="dxa"/>
              <w:right w:w="15" w:type="dxa"/>
            </w:tcMar>
            <w:vAlign w:val="bottom"/>
            <w:hideMark/>
          </w:tcPr>
          <w:p w14:paraId="0897E9D0"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 xml:space="preserve">PD </w:t>
            </w:r>
          </w:p>
        </w:tc>
        <w:tc>
          <w:tcPr>
            <w:tcW w:w="850" w:type="dxa"/>
            <w:gridSpan w:val="2"/>
            <w:tcBorders>
              <w:top w:val="nil"/>
              <w:left w:val="nil"/>
              <w:bottom w:val="nil"/>
              <w:right w:val="nil"/>
            </w:tcBorders>
            <w:shd w:val="clear" w:color="auto" w:fill="E7E6E6"/>
            <w:tcMar>
              <w:top w:w="15" w:type="dxa"/>
              <w:left w:w="15" w:type="dxa"/>
              <w:bottom w:w="0" w:type="dxa"/>
              <w:right w:w="15" w:type="dxa"/>
            </w:tcMar>
            <w:vAlign w:val="bottom"/>
            <w:hideMark/>
          </w:tcPr>
          <w:p w14:paraId="46F18CCE"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 xml:space="preserve">IN </w:t>
            </w:r>
          </w:p>
        </w:tc>
      </w:tr>
      <w:tr w:rsidR="00171B43" w:rsidRPr="00171B43" w14:paraId="1C361DD8" w14:textId="77777777" w:rsidTr="00171B43">
        <w:trPr>
          <w:gridAfter w:val="1"/>
          <w:wAfter w:w="15" w:type="dxa"/>
          <w:trHeight w:val="390"/>
        </w:trPr>
        <w:tc>
          <w:tcPr>
            <w:tcW w:w="0" w:type="auto"/>
            <w:vMerge/>
            <w:tcBorders>
              <w:top w:val="nil"/>
              <w:left w:val="nil"/>
              <w:bottom w:val="nil"/>
              <w:right w:val="nil"/>
            </w:tcBorders>
            <w:vAlign w:val="center"/>
            <w:hideMark/>
          </w:tcPr>
          <w:p w14:paraId="7394FFEE"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shd w:val="clear" w:color="auto" w:fill="E7E6E6"/>
            <w:tcMar>
              <w:top w:w="15" w:type="dxa"/>
              <w:left w:w="15" w:type="dxa"/>
              <w:bottom w:w="0" w:type="dxa"/>
              <w:right w:w="15" w:type="dxa"/>
            </w:tcMar>
            <w:hideMark/>
          </w:tcPr>
          <w:p w14:paraId="362B4785"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REST1 (X)</w:t>
            </w:r>
          </w:p>
        </w:tc>
        <w:tc>
          <w:tcPr>
            <w:tcW w:w="0" w:type="auto"/>
            <w:vMerge/>
            <w:tcBorders>
              <w:top w:val="nil"/>
              <w:left w:val="nil"/>
              <w:bottom w:val="nil"/>
              <w:right w:val="nil"/>
            </w:tcBorders>
            <w:vAlign w:val="center"/>
            <w:hideMark/>
          </w:tcPr>
          <w:p w14:paraId="35638F1C"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shd w:val="clear" w:color="auto" w:fill="E7E6E6"/>
            <w:tcMar>
              <w:top w:w="15" w:type="dxa"/>
              <w:left w:w="15" w:type="dxa"/>
              <w:bottom w:w="0" w:type="dxa"/>
              <w:right w:w="15" w:type="dxa"/>
            </w:tcMar>
            <w:hideMark/>
          </w:tcPr>
          <w:p w14:paraId="4775FE30"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TASK (Y)</w:t>
            </w:r>
          </w:p>
        </w:tc>
        <w:tc>
          <w:tcPr>
            <w:tcW w:w="0" w:type="auto"/>
            <w:vMerge/>
            <w:tcBorders>
              <w:top w:val="nil"/>
              <w:left w:val="nil"/>
              <w:bottom w:val="nil"/>
              <w:right w:val="nil"/>
            </w:tcBorders>
            <w:vAlign w:val="center"/>
            <w:hideMark/>
          </w:tcPr>
          <w:p w14:paraId="14A54930"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shd w:val="clear" w:color="auto" w:fill="E7E6E6"/>
            <w:tcMar>
              <w:top w:w="15" w:type="dxa"/>
              <w:left w:w="15" w:type="dxa"/>
              <w:bottom w:w="0" w:type="dxa"/>
              <w:right w:w="15" w:type="dxa"/>
            </w:tcMar>
            <w:hideMark/>
          </w:tcPr>
          <w:p w14:paraId="23F5706F"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(LOW)</w:t>
            </w:r>
          </w:p>
        </w:tc>
        <w:tc>
          <w:tcPr>
            <w:tcW w:w="958" w:type="dxa"/>
            <w:tcBorders>
              <w:top w:val="nil"/>
              <w:left w:val="nil"/>
              <w:bottom w:val="nil"/>
              <w:right w:val="nil"/>
            </w:tcBorders>
            <w:shd w:val="clear" w:color="auto" w:fill="E7E6E6"/>
            <w:tcMar>
              <w:top w:w="15" w:type="dxa"/>
              <w:left w:w="15" w:type="dxa"/>
              <w:bottom w:w="0" w:type="dxa"/>
              <w:right w:w="15" w:type="dxa"/>
            </w:tcMar>
            <w:hideMark/>
          </w:tcPr>
          <w:p w14:paraId="19E71C6E"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(HIGH)</w:t>
            </w:r>
          </w:p>
        </w:tc>
        <w:tc>
          <w:tcPr>
            <w:tcW w:w="850" w:type="dxa"/>
            <w:tcBorders>
              <w:top w:val="nil"/>
              <w:left w:val="nil"/>
              <w:bottom w:val="nil"/>
              <w:right w:val="nil"/>
            </w:tcBorders>
            <w:shd w:val="clear" w:color="auto" w:fill="E7E6E6"/>
            <w:tcMar>
              <w:top w:w="15" w:type="dxa"/>
              <w:left w:w="15" w:type="dxa"/>
              <w:bottom w:w="0" w:type="dxa"/>
              <w:right w:w="15" w:type="dxa"/>
            </w:tcMar>
            <w:hideMark/>
          </w:tcPr>
          <w:p w14:paraId="523A7416"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w:t>
            </w:r>
          </w:p>
        </w:tc>
        <w:tc>
          <w:tcPr>
            <w:tcW w:w="850" w:type="dxa"/>
            <w:gridSpan w:val="2"/>
            <w:tcBorders>
              <w:top w:val="nil"/>
              <w:left w:val="nil"/>
              <w:bottom w:val="nil"/>
              <w:right w:val="nil"/>
            </w:tcBorders>
            <w:shd w:val="clear" w:color="auto" w:fill="E7E6E6"/>
            <w:tcMar>
              <w:top w:w="15" w:type="dxa"/>
              <w:left w:w="15" w:type="dxa"/>
              <w:bottom w:w="0" w:type="dxa"/>
              <w:right w:w="15" w:type="dxa"/>
            </w:tcMar>
            <w:hideMark/>
          </w:tcPr>
          <w:p w14:paraId="27845ED0"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w:eastAsia="Times New Roman" w:hAnsi="Arial Nova" w:cs="Arial"/>
                <w:b/>
                <w:bCs/>
                <w:color w:val="000000"/>
                <w:kern w:val="24"/>
                <w:sz w:val="14"/>
                <w:szCs w:val="14"/>
              </w:rPr>
              <w:t xml:space="preserve">ROPE (%) </w:t>
            </w:r>
          </w:p>
        </w:tc>
      </w:tr>
      <w:tr w:rsidR="00171B43" w:rsidRPr="00171B43" w14:paraId="3AF1101F" w14:textId="77777777" w:rsidTr="00171B43">
        <w:trPr>
          <w:trHeight w:val="283"/>
        </w:trPr>
        <w:tc>
          <w:tcPr>
            <w:tcW w:w="959" w:type="dxa"/>
            <w:vMerge w:val="restart"/>
            <w:tcBorders>
              <w:top w:val="nil"/>
              <w:left w:val="nil"/>
              <w:bottom w:val="nil"/>
              <w:right w:val="nil"/>
            </w:tcBorders>
            <w:tcMar>
              <w:top w:w="15" w:type="dxa"/>
              <w:left w:w="15" w:type="dxa"/>
              <w:bottom w:w="0" w:type="dxa"/>
              <w:right w:w="15" w:type="dxa"/>
            </w:tcMar>
            <w:vAlign w:val="center"/>
            <w:hideMark/>
          </w:tcPr>
          <w:p w14:paraId="6323977F"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w:eastAsia="Times New Roman" w:hAnsi="Arial Nova" w:cs="Arial"/>
                <w:b/>
                <w:bCs/>
                <w:color w:val="000000"/>
                <w:kern w:val="24"/>
                <w:sz w:val="14"/>
                <w:szCs w:val="14"/>
              </w:rPr>
              <w:t>NEUTRAL</w:t>
            </w:r>
          </w:p>
          <w:p w14:paraId="6777CD88"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w:eastAsia="Times New Roman" w:hAnsi="Arial Nova" w:cs="Arial"/>
                <w:b/>
                <w:bCs/>
                <w:color w:val="000000"/>
                <w:kern w:val="24"/>
                <w:sz w:val="14"/>
                <w:szCs w:val="14"/>
              </w:rPr>
              <w:t xml:space="preserve">CONTEXT </w:t>
            </w:r>
          </w:p>
        </w:tc>
        <w:tc>
          <w:tcPr>
            <w:tcW w:w="957" w:type="dxa"/>
            <w:tcBorders>
              <w:top w:val="nil"/>
              <w:left w:val="nil"/>
              <w:bottom w:val="nil"/>
              <w:right w:val="nil"/>
            </w:tcBorders>
            <w:tcMar>
              <w:top w:w="15" w:type="dxa"/>
              <w:left w:w="15" w:type="dxa"/>
              <w:bottom w:w="0" w:type="dxa"/>
              <w:right w:w="15" w:type="dxa"/>
            </w:tcMar>
            <w:vAlign w:val="center"/>
            <w:hideMark/>
          </w:tcPr>
          <w:p w14:paraId="7A14D7E8" w14:textId="3C2787EB"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DMN</w:t>
            </w:r>
          </w:p>
        </w:tc>
        <w:tc>
          <w:tcPr>
            <w:tcW w:w="959" w:type="dxa"/>
            <w:tcBorders>
              <w:top w:val="nil"/>
              <w:left w:val="nil"/>
              <w:bottom w:val="nil"/>
              <w:right w:val="nil"/>
            </w:tcBorders>
            <w:tcMar>
              <w:top w:w="15" w:type="dxa"/>
              <w:left w:w="15" w:type="dxa"/>
              <w:bottom w:w="0" w:type="dxa"/>
              <w:right w:w="15" w:type="dxa"/>
            </w:tcMar>
            <w:vAlign w:val="center"/>
            <w:hideMark/>
          </w:tcPr>
          <w:p w14:paraId="0CABE901"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3A167972" w14:textId="539609DA"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DMN</w:t>
            </w:r>
          </w:p>
        </w:tc>
        <w:tc>
          <w:tcPr>
            <w:tcW w:w="958" w:type="dxa"/>
            <w:tcBorders>
              <w:top w:val="nil"/>
              <w:left w:val="nil"/>
              <w:bottom w:val="nil"/>
              <w:right w:val="nil"/>
            </w:tcBorders>
            <w:tcMar>
              <w:top w:w="15" w:type="dxa"/>
              <w:left w:w="15" w:type="dxa"/>
              <w:bottom w:w="0" w:type="dxa"/>
              <w:right w:w="15" w:type="dxa"/>
            </w:tcMar>
            <w:vAlign w:val="center"/>
            <w:hideMark/>
          </w:tcPr>
          <w:p w14:paraId="0B3DD918"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-0.04</w:t>
            </w:r>
          </w:p>
        </w:tc>
        <w:tc>
          <w:tcPr>
            <w:tcW w:w="957" w:type="dxa"/>
            <w:tcBorders>
              <w:top w:val="nil"/>
              <w:left w:val="nil"/>
              <w:bottom w:val="nil"/>
              <w:right w:val="nil"/>
            </w:tcBorders>
            <w:tcMar>
              <w:top w:w="15" w:type="dxa"/>
              <w:left w:w="15" w:type="dxa"/>
              <w:bottom w:w="0" w:type="dxa"/>
              <w:right w:w="15" w:type="dxa"/>
            </w:tcMar>
            <w:vAlign w:val="center"/>
            <w:hideMark/>
          </w:tcPr>
          <w:p w14:paraId="5EBE168E"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-0.27</w:t>
            </w:r>
          </w:p>
        </w:tc>
        <w:tc>
          <w:tcPr>
            <w:tcW w:w="958" w:type="dxa"/>
            <w:tcBorders>
              <w:top w:val="nil"/>
              <w:left w:val="nil"/>
              <w:bottom w:val="nil"/>
              <w:right w:val="nil"/>
            </w:tcBorders>
            <w:tcMar>
              <w:top w:w="15" w:type="dxa"/>
              <w:left w:w="15" w:type="dxa"/>
              <w:bottom w:w="0" w:type="dxa"/>
              <w:right w:w="15" w:type="dxa"/>
            </w:tcMar>
            <w:vAlign w:val="center"/>
            <w:hideMark/>
          </w:tcPr>
          <w:p w14:paraId="3D741F33"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0.11</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2ADDCAA9"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08</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19B474C9"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71</w:t>
            </w:r>
          </w:p>
        </w:tc>
      </w:tr>
      <w:tr w:rsidR="00171B43" w:rsidRPr="00171B43" w14:paraId="4673DA07" w14:textId="77777777" w:rsidTr="00171B43">
        <w:trPr>
          <w:trHeight w:val="283"/>
        </w:trPr>
        <w:tc>
          <w:tcPr>
            <w:tcW w:w="0" w:type="auto"/>
            <w:vMerge/>
            <w:tcBorders>
              <w:top w:val="nil"/>
              <w:left w:val="nil"/>
              <w:bottom w:val="nil"/>
              <w:right w:val="nil"/>
            </w:tcBorders>
            <w:vAlign w:val="center"/>
            <w:hideMark/>
          </w:tcPr>
          <w:p w14:paraId="4D044B94"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38D45032" w14:textId="5A6B3A0F"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p>
        </w:tc>
        <w:tc>
          <w:tcPr>
            <w:tcW w:w="959" w:type="dxa"/>
            <w:tcBorders>
              <w:top w:val="nil"/>
              <w:left w:val="nil"/>
              <w:bottom w:val="nil"/>
              <w:right w:val="nil"/>
            </w:tcBorders>
            <w:tcMar>
              <w:top w:w="15" w:type="dxa"/>
              <w:left w:w="15" w:type="dxa"/>
              <w:bottom w:w="0" w:type="dxa"/>
              <w:right w:w="15" w:type="dxa"/>
            </w:tcMar>
            <w:vAlign w:val="center"/>
            <w:hideMark/>
          </w:tcPr>
          <w:p w14:paraId="4415696D"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047A5D95" w14:textId="5E9F36FA"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DMN</w:t>
            </w:r>
          </w:p>
        </w:tc>
        <w:tc>
          <w:tcPr>
            <w:tcW w:w="958" w:type="dxa"/>
            <w:tcBorders>
              <w:top w:val="nil"/>
              <w:left w:val="nil"/>
              <w:bottom w:val="nil"/>
              <w:right w:val="nil"/>
            </w:tcBorders>
            <w:tcMar>
              <w:top w:w="15" w:type="dxa"/>
              <w:left w:w="15" w:type="dxa"/>
              <w:bottom w:w="0" w:type="dxa"/>
              <w:right w:w="15" w:type="dxa"/>
            </w:tcMar>
            <w:vAlign w:val="center"/>
            <w:hideMark/>
          </w:tcPr>
          <w:p w14:paraId="6564CE94"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0.02</w:t>
            </w:r>
          </w:p>
        </w:tc>
        <w:tc>
          <w:tcPr>
            <w:tcW w:w="957" w:type="dxa"/>
            <w:tcBorders>
              <w:top w:val="nil"/>
              <w:left w:val="nil"/>
              <w:bottom w:val="nil"/>
              <w:right w:val="nil"/>
            </w:tcBorders>
            <w:tcMar>
              <w:top w:w="15" w:type="dxa"/>
              <w:left w:w="15" w:type="dxa"/>
              <w:bottom w:w="0" w:type="dxa"/>
              <w:right w:w="15" w:type="dxa"/>
            </w:tcMar>
            <w:vAlign w:val="center"/>
            <w:hideMark/>
          </w:tcPr>
          <w:p w14:paraId="6755FF78"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-0.16</w:t>
            </w:r>
          </w:p>
        </w:tc>
        <w:tc>
          <w:tcPr>
            <w:tcW w:w="958" w:type="dxa"/>
            <w:tcBorders>
              <w:top w:val="nil"/>
              <w:left w:val="nil"/>
              <w:bottom w:val="nil"/>
              <w:right w:val="nil"/>
            </w:tcBorders>
            <w:tcMar>
              <w:top w:w="15" w:type="dxa"/>
              <w:left w:w="15" w:type="dxa"/>
              <w:bottom w:w="0" w:type="dxa"/>
              <w:right w:w="15" w:type="dxa"/>
            </w:tcMar>
            <w:vAlign w:val="center"/>
            <w:hideMark/>
          </w:tcPr>
          <w:p w14:paraId="69369A86"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0.17</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6ED2F126"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06</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2D7A4348"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94</w:t>
            </w:r>
          </w:p>
        </w:tc>
      </w:tr>
      <w:tr w:rsidR="00171B43" w:rsidRPr="00171B43" w14:paraId="120292A2" w14:textId="77777777" w:rsidTr="00171B43">
        <w:trPr>
          <w:trHeight w:val="283"/>
        </w:trPr>
        <w:tc>
          <w:tcPr>
            <w:tcW w:w="0" w:type="auto"/>
            <w:vMerge/>
            <w:tcBorders>
              <w:top w:val="nil"/>
              <w:left w:val="nil"/>
              <w:bottom w:val="nil"/>
              <w:right w:val="nil"/>
            </w:tcBorders>
            <w:vAlign w:val="center"/>
            <w:hideMark/>
          </w:tcPr>
          <w:p w14:paraId="65801336"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7D6DE232" w14:textId="14E1B2EC"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p>
        </w:tc>
        <w:tc>
          <w:tcPr>
            <w:tcW w:w="959" w:type="dxa"/>
            <w:tcBorders>
              <w:top w:val="nil"/>
              <w:left w:val="nil"/>
              <w:bottom w:val="nil"/>
              <w:right w:val="nil"/>
            </w:tcBorders>
            <w:tcMar>
              <w:top w:w="15" w:type="dxa"/>
              <w:left w:w="15" w:type="dxa"/>
              <w:bottom w:w="0" w:type="dxa"/>
              <w:right w:w="15" w:type="dxa"/>
            </w:tcMar>
            <w:vAlign w:val="center"/>
            <w:hideMark/>
          </w:tcPr>
          <w:p w14:paraId="7B8B815C"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31EEA786" w14:textId="3199C3AE"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DMN</w:t>
            </w:r>
          </w:p>
        </w:tc>
        <w:tc>
          <w:tcPr>
            <w:tcW w:w="958" w:type="dxa"/>
            <w:tcBorders>
              <w:top w:val="nil"/>
              <w:left w:val="nil"/>
              <w:bottom w:val="nil"/>
              <w:right w:val="nil"/>
            </w:tcBorders>
            <w:tcMar>
              <w:top w:w="15" w:type="dxa"/>
              <w:left w:w="15" w:type="dxa"/>
              <w:bottom w:w="0" w:type="dxa"/>
              <w:right w:w="15" w:type="dxa"/>
            </w:tcMar>
            <w:vAlign w:val="center"/>
            <w:hideMark/>
          </w:tcPr>
          <w:p w14:paraId="2B9D9852"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-0.05</w:t>
            </w:r>
          </w:p>
        </w:tc>
        <w:tc>
          <w:tcPr>
            <w:tcW w:w="957" w:type="dxa"/>
            <w:tcBorders>
              <w:top w:val="nil"/>
              <w:left w:val="nil"/>
              <w:bottom w:val="nil"/>
              <w:right w:val="nil"/>
            </w:tcBorders>
            <w:tcMar>
              <w:top w:w="15" w:type="dxa"/>
              <w:left w:w="15" w:type="dxa"/>
              <w:bottom w:w="0" w:type="dxa"/>
              <w:right w:w="15" w:type="dxa"/>
            </w:tcMar>
            <w:vAlign w:val="center"/>
            <w:hideMark/>
          </w:tcPr>
          <w:p w14:paraId="57E9570E"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-0.24</w:t>
            </w:r>
          </w:p>
        </w:tc>
        <w:tc>
          <w:tcPr>
            <w:tcW w:w="958" w:type="dxa"/>
            <w:tcBorders>
              <w:top w:val="nil"/>
              <w:left w:val="nil"/>
              <w:bottom w:val="nil"/>
              <w:right w:val="nil"/>
            </w:tcBorders>
            <w:tcMar>
              <w:top w:w="15" w:type="dxa"/>
              <w:left w:w="15" w:type="dxa"/>
              <w:bottom w:w="0" w:type="dxa"/>
              <w:right w:w="15" w:type="dxa"/>
            </w:tcMar>
            <w:vAlign w:val="center"/>
            <w:hideMark/>
          </w:tcPr>
          <w:p w14:paraId="2DBDA90D"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0.09</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600B1FF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08</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25D5B161"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75</w:t>
            </w:r>
          </w:p>
        </w:tc>
      </w:tr>
      <w:tr w:rsidR="00171B43" w:rsidRPr="00171B43" w14:paraId="75741413" w14:textId="77777777" w:rsidTr="00171B43">
        <w:trPr>
          <w:trHeight w:val="283"/>
        </w:trPr>
        <w:tc>
          <w:tcPr>
            <w:tcW w:w="0" w:type="auto"/>
            <w:vMerge/>
            <w:tcBorders>
              <w:top w:val="nil"/>
              <w:left w:val="nil"/>
              <w:bottom w:val="nil"/>
              <w:right w:val="nil"/>
            </w:tcBorders>
            <w:vAlign w:val="center"/>
            <w:hideMark/>
          </w:tcPr>
          <w:p w14:paraId="07C013C4"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6EC3018B" w14:textId="2F1E25EB"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p>
        </w:tc>
        <w:tc>
          <w:tcPr>
            <w:tcW w:w="959" w:type="dxa"/>
            <w:tcBorders>
              <w:top w:val="nil"/>
              <w:left w:val="nil"/>
              <w:bottom w:val="nil"/>
              <w:right w:val="nil"/>
            </w:tcBorders>
            <w:tcMar>
              <w:top w:w="15" w:type="dxa"/>
              <w:left w:w="15" w:type="dxa"/>
              <w:bottom w:w="0" w:type="dxa"/>
              <w:right w:w="15" w:type="dxa"/>
            </w:tcMar>
            <w:vAlign w:val="center"/>
            <w:hideMark/>
          </w:tcPr>
          <w:p w14:paraId="4A1F2C4E"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28F37B16" w14:textId="32A17AB8"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DMN</w:t>
            </w:r>
          </w:p>
        </w:tc>
        <w:tc>
          <w:tcPr>
            <w:tcW w:w="958" w:type="dxa"/>
            <w:tcBorders>
              <w:top w:val="nil"/>
              <w:left w:val="nil"/>
              <w:bottom w:val="nil"/>
              <w:right w:val="nil"/>
            </w:tcBorders>
            <w:tcMar>
              <w:top w:w="15" w:type="dxa"/>
              <w:left w:w="15" w:type="dxa"/>
              <w:bottom w:w="0" w:type="dxa"/>
              <w:right w:w="15" w:type="dxa"/>
            </w:tcMar>
            <w:vAlign w:val="center"/>
            <w:hideMark/>
          </w:tcPr>
          <w:p w14:paraId="1FC5D129"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-0.04</w:t>
            </w:r>
          </w:p>
        </w:tc>
        <w:tc>
          <w:tcPr>
            <w:tcW w:w="957" w:type="dxa"/>
            <w:tcBorders>
              <w:top w:val="nil"/>
              <w:left w:val="nil"/>
              <w:bottom w:val="nil"/>
              <w:right w:val="nil"/>
            </w:tcBorders>
            <w:tcMar>
              <w:top w:w="15" w:type="dxa"/>
              <w:left w:w="15" w:type="dxa"/>
              <w:bottom w:w="0" w:type="dxa"/>
              <w:right w:w="15" w:type="dxa"/>
            </w:tcMar>
            <w:vAlign w:val="center"/>
            <w:hideMark/>
          </w:tcPr>
          <w:p w14:paraId="02F5E76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-0.19</w:t>
            </w:r>
          </w:p>
        </w:tc>
        <w:tc>
          <w:tcPr>
            <w:tcW w:w="958" w:type="dxa"/>
            <w:tcBorders>
              <w:top w:val="nil"/>
              <w:left w:val="nil"/>
              <w:bottom w:val="nil"/>
              <w:right w:val="nil"/>
            </w:tcBorders>
            <w:tcMar>
              <w:top w:w="15" w:type="dxa"/>
              <w:left w:w="15" w:type="dxa"/>
              <w:bottom w:w="0" w:type="dxa"/>
              <w:right w:w="15" w:type="dxa"/>
            </w:tcMar>
            <w:vAlign w:val="center"/>
            <w:hideMark/>
          </w:tcPr>
          <w:p w14:paraId="2EBAA479"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0.29</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494471D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76</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61CFA183"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86</w:t>
            </w:r>
          </w:p>
        </w:tc>
      </w:tr>
      <w:tr w:rsidR="00171B43" w:rsidRPr="00171B43" w14:paraId="4F257462" w14:textId="77777777" w:rsidTr="00171B43">
        <w:trPr>
          <w:trHeight w:val="283"/>
        </w:trPr>
        <w:tc>
          <w:tcPr>
            <w:tcW w:w="0" w:type="auto"/>
            <w:vMerge/>
            <w:tcBorders>
              <w:top w:val="nil"/>
              <w:left w:val="nil"/>
              <w:bottom w:val="nil"/>
              <w:right w:val="nil"/>
            </w:tcBorders>
            <w:vAlign w:val="center"/>
            <w:hideMark/>
          </w:tcPr>
          <w:p w14:paraId="013315EA"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1FDC72F9" w14:textId="77EDB038"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DMN</w:t>
            </w:r>
          </w:p>
        </w:tc>
        <w:tc>
          <w:tcPr>
            <w:tcW w:w="959" w:type="dxa"/>
            <w:tcBorders>
              <w:top w:val="nil"/>
              <w:left w:val="nil"/>
              <w:bottom w:val="nil"/>
              <w:right w:val="nil"/>
            </w:tcBorders>
            <w:tcMar>
              <w:top w:w="15" w:type="dxa"/>
              <w:left w:w="15" w:type="dxa"/>
              <w:bottom w:w="0" w:type="dxa"/>
              <w:right w:w="15" w:type="dxa"/>
            </w:tcMar>
            <w:vAlign w:val="center"/>
            <w:hideMark/>
          </w:tcPr>
          <w:p w14:paraId="67338070"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3DD3470E" w14:textId="11C1A275"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p>
        </w:tc>
        <w:tc>
          <w:tcPr>
            <w:tcW w:w="958" w:type="dxa"/>
            <w:tcBorders>
              <w:top w:val="nil"/>
              <w:left w:val="nil"/>
              <w:bottom w:val="nil"/>
              <w:right w:val="nil"/>
            </w:tcBorders>
            <w:tcMar>
              <w:top w:w="15" w:type="dxa"/>
              <w:left w:w="15" w:type="dxa"/>
              <w:bottom w:w="0" w:type="dxa"/>
              <w:right w:w="15" w:type="dxa"/>
            </w:tcMar>
            <w:vAlign w:val="center"/>
            <w:hideMark/>
          </w:tcPr>
          <w:p w14:paraId="6D59B7B4"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0.06</w:t>
            </w:r>
          </w:p>
        </w:tc>
        <w:tc>
          <w:tcPr>
            <w:tcW w:w="957" w:type="dxa"/>
            <w:tcBorders>
              <w:top w:val="nil"/>
              <w:left w:val="nil"/>
              <w:bottom w:val="nil"/>
              <w:right w:val="nil"/>
            </w:tcBorders>
            <w:tcMar>
              <w:top w:w="15" w:type="dxa"/>
              <w:left w:w="15" w:type="dxa"/>
              <w:bottom w:w="0" w:type="dxa"/>
              <w:right w:w="15" w:type="dxa"/>
            </w:tcMar>
            <w:vAlign w:val="center"/>
            <w:hideMark/>
          </w:tcPr>
          <w:p w14:paraId="25E96981"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-0.07</w:t>
            </w:r>
          </w:p>
        </w:tc>
        <w:tc>
          <w:tcPr>
            <w:tcW w:w="958" w:type="dxa"/>
            <w:tcBorders>
              <w:top w:val="nil"/>
              <w:left w:val="nil"/>
              <w:bottom w:val="nil"/>
              <w:right w:val="nil"/>
            </w:tcBorders>
            <w:tcMar>
              <w:top w:w="15" w:type="dxa"/>
              <w:left w:w="15" w:type="dxa"/>
              <w:bottom w:w="0" w:type="dxa"/>
              <w:right w:w="15" w:type="dxa"/>
            </w:tcMar>
            <w:vAlign w:val="center"/>
            <w:hideMark/>
          </w:tcPr>
          <w:p w14:paraId="0681501C"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0.33</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29EAF846"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89</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36434E73"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54</w:t>
            </w:r>
          </w:p>
        </w:tc>
      </w:tr>
      <w:tr w:rsidR="00171B43" w:rsidRPr="00171B43" w14:paraId="308A7035" w14:textId="77777777" w:rsidTr="00171B43">
        <w:trPr>
          <w:trHeight w:val="283"/>
        </w:trPr>
        <w:tc>
          <w:tcPr>
            <w:tcW w:w="0" w:type="auto"/>
            <w:vMerge/>
            <w:tcBorders>
              <w:top w:val="nil"/>
              <w:left w:val="nil"/>
              <w:bottom w:val="nil"/>
              <w:right w:val="nil"/>
            </w:tcBorders>
            <w:vAlign w:val="center"/>
            <w:hideMark/>
          </w:tcPr>
          <w:p w14:paraId="6AEEAEF0"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61BA1722" w14:textId="358C501D"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p>
        </w:tc>
        <w:tc>
          <w:tcPr>
            <w:tcW w:w="959" w:type="dxa"/>
            <w:tcBorders>
              <w:top w:val="nil"/>
              <w:left w:val="nil"/>
              <w:bottom w:val="nil"/>
              <w:right w:val="nil"/>
            </w:tcBorders>
            <w:tcMar>
              <w:top w:w="15" w:type="dxa"/>
              <w:left w:w="15" w:type="dxa"/>
              <w:bottom w:w="0" w:type="dxa"/>
              <w:right w:w="15" w:type="dxa"/>
            </w:tcMar>
            <w:vAlign w:val="center"/>
            <w:hideMark/>
          </w:tcPr>
          <w:p w14:paraId="3B166D8F"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6675EA9A" w14:textId="512C2119"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p>
        </w:tc>
        <w:tc>
          <w:tcPr>
            <w:tcW w:w="958" w:type="dxa"/>
            <w:tcBorders>
              <w:top w:val="nil"/>
              <w:left w:val="nil"/>
              <w:bottom w:val="nil"/>
              <w:right w:val="nil"/>
            </w:tcBorders>
            <w:tcMar>
              <w:top w:w="15" w:type="dxa"/>
              <w:left w:w="15" w:type="dxa"/>
              <w:bottom w:w="0" w:type="dxa"/>
              <w:right w:w="15" w:type="dxa"/>
            </w:tcMar>
            <w:vAlign w:val="center"/>
            <w:hideMark/>
          </w:tcPr>
          <w:p w14:paraId="54B6061D"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-0.03</w:t>
            </w:r>
          </w:p>
        </w:tc>
        <w:tc>
          <w:tcPr>
            <w:tcW w:w="957" w:type="dxa"/>
            <w:tcBorders>
              <w:top w:val="nil"/>
              <w:left w:val="nil"/>
              <w:bottom w:val="nil"/>
              <w:right w:val="nil"/>
            </w:tcBorders>
            <w:tcMar>
              <w:top w:w="15" w:type="dxa"/>
              <w:left w:w="15" w:type="dxa"/>
              <w:bottom w:w="0" w:type="dxa"/>
              <w:right w:w="15" w:type="dxa"/>
            </w:tcMar>
            <w:vAlign w:val="center"/>
            <w:hideMark/>
          </w:tcPr>
          <w:p w14:paraId="66155D26"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-0.15</w:t>
            </w:r>
          </w:p>
        </w:tc>
        <w:tc>
          <w:tcPr>
            <w:tcW w:w="958" w:type="dxa"/>
            <w:tcBorders>
              <w:top w:val="nil"/>
              <w:left w:val="nil"/>
              <w:bottom w:val="nil"/>
              <w:right w:val="nil"/>
            </w:tcBorders>
            <w:tcMar>
              <w:top w:w="15" w:type="dxa"/>
              <w:left w:w="15" w:type="dxa"/>
              <w:bottom w:w="0" w:type="dxa"/>
              <w:right w:w="15" w:type="dxa"/>
            </w:tcMar>
            <w:vAlign w:val="center"/>
            <w:hideMark/>
          </w:tcPr>
          <w:p w14:paraId="5CA37A1B"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06904EF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63</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6931A4C1"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86</w:t>
            </w:r>
          </w:p>
        </w:tc>
      </w:tr>
      <w:tr w:rsidR="00171B43" w:rsidRPr="00171B43" w14:paraId="6ECFAF24" w14:textId="77777777" w:rsidTr="00171B43">
        <w:trPr>
          <w:trHeight w:val="283"/>
        </w:trPr>
        <w:tc>
          <w:tcPr>
            <w:tcW w:w="0" w:type="auto"/>
            <w:vMerge/>
            <w:tcBorders>
              <w:top w:val="nil"/>
              <w:left w:val="nil"/>
              <w:bottom w:val="nil"/>
              <w:right w:val="nil"/>
            </w:tcBorders>
            <w:vAlign w:val="center"/>
            <w:hideMark/>
          </w:tcPr>
          <w:p w14:paraId="49FF70E7"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679B2AFA" w14:textId="54BC1C90"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p>
        </w:tc>
        <w:tc>
          <w:tcPr>
            <w:tcW w:w="959" w:type="dxa"/>
            <w:tcBorders>
              <w:top w:val="nil"/>
              <w:left w:val="nil"/>
              <w:bottom w:val="nil"/>
              <w:right w:val="nil"/>
            </w:tcBorders>
            <w:tcMar>
              <w:top w:w="15" w:type="dxa"/>
              <w:left w:w="15" w:type="dxa"/>
              <w:bottom w:w="0" w:type="dxa"/>
              <w:right w:w="15" w:type="dxa"/>
            </w:tcMar>
            <w:vAlign w:val="center"/>
            <w:hideMark/>
          </w:tcPr>
          <w:p w14:paraId="46CCA996"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3492C77E" w14:textId="5FC51626"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p>
        </w:tc>
        <w:tc>
          <w:tcPr>
            <w:tcW w:w="958" w:type="dxa"/>
            <w:tcBorders>
              <w:top w:val="nil"/>
              <w:left w:val="nil"/>
              <w:bottom w:val="nil"/>
              <w:right w:val="nil"/>
            </w:tcBorders>
            <w:tcMar>
              <w:top w:w="15" w:type="dxa"/>
              <w:left w:w="15" w:type="dxa"/>
              <w:bottom w:w="0" w:type="dxa"/>
              <w:right w:w="15" w:type="dxa"/>
            </w:tcMar>
            <w:vAlign w:val="center"/>
            <w:hideMark/>
          </w:tcPr>
          <w:p w14:paraId="7DFC0B1B"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0.06</w:t>
            </w:r>
          </w:p>
        </w:tc>
        <w:tc>
          <w:tcPr>
            <w:tcW w:w="957" w:type="dxa"/>
            <w:tcBorders>
              <w:top w:val="nil"/>
              <w:left w:val="nil"/>
              <w:bottom w:val="nil"/>
              <w:right w:val="nil"/>
            </w:tcBorders>
            <w:tcMar>
              <w:top w:w="15" w:type="dxa"/>
              <w:left w:w="15" w:type="dxa"/>
              <w:bottom w:w="0" w:type="dxa"/>
              <w:right w:w="15" w:type="dxa"/>
            </w:tcMar>
            <w:vAlign w:val="center"/>
            <w:hideMark/>
          </w:tcPr>
          <w:p w14:paraId="4942FEF2"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-0.06</w:t>
            </w:r>
          </w:p>
        </w:tc>
        <w:tc>
          <w:tcPr>
            <w:tcW w:w="958" w:type="dxa"/>
            <w:tcBorders>
              <w:top w:val="nil"/>
              <w:left w:val="nil"/>
              <w:bottom w:val="nil"/>
              <w:right w:val="nil"/>
            </w:tcBorders>
            <w:tcMar>
              <w:top w:w="15" w:type="dxa"/>
              <w:left w:w="15" w:type="dxa"/>
              <w:bottom w:w="0" w:type="dxa"/>
              <w:right w:w="15" w:type="dxa"/>
            </w:tcMar>
            <w:vAlign w:val="center"/>
            <w:hideMark/>
          </w:tcPr>
          <w:p w14:paraId="2A3B78BC"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0.3</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46939093"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09</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261E2DCC"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58</w:t>
            </w:r>
          </w:p>
        </w:tc>
      </w:tr>
      <w:tr w:rsidR="00171B43" w:rsidRPr="00171B43" w14:paraId="36147484" w14:textId="77777777" w:rsidTr="00171B43">
        <w:trPr>
          <w:trHeight w:val="283"/>
        </w:trPr>
        <w:tc>
          <w:tcPr>
            <w:tcW w:w="0" w:type="auto"/>
            <w:vMerge/>
            <w:tcBorders>
              <w:top w:val="nil"/>
              <w:left w:val="nil"/>
              <w:bottom w:val="nil"/>
              <w:right w:val="nil"/>
            </w:tcBorders>
            <w:vAlign w:val="center"/>
            <w:hideMark/>
          </w:tcPr>
          <w:p w14:paraId="307EF596"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11A03890" w14:textId="50017F48"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p>
        </w:tc>
        <w:tc>
          <w:tcPr>
            <w:tcW w:w="959" w:type="dxa"/>
            <w:tcBorders>
              <w:top w:val="nil"/>
              <w:left w:val="nil"/>
              <w:bottom w:val="nil"/>
              <w:right w:val="nil"/>
            </w:tcBorders>
            <w:tcMar>
              <w:top w:w="15" w:type="dxa"/>
              <w:left w:w="15" w:type="dxa"/>
              <w:bottom w:w="0" w:type="dxa"/>
              <w:right w:w="15" w:type="dxa"/>
            </w:tcMar>
            <w:vAlign w:val="center"/>
            <w:hideMark/>
          </w:tcPr>
          <w:p w14:paraId="4AA6A136"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75837798" w14:textId="2554CEFF"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p>
        </w:tc>
        <w:tc>
          <w:tcPr>
            <w:tcW w:w="958" w:type="dxa"/>
            <w:tcBorders>
              <w:top w:val="nil"/>
              <w:left w:val="nil"/>
              <w:bottom w:val="nil"/>
              <w:right w:val="nil"/>
            </w:tcBorders>
            <w:tcMar>
              <w:top w:w="15" w:type="dxa"/>
              <w:left w:w="15" w:type="dxa"/>
              <w:bottom w:w="0" w:type="dxa"/>
              <w:right w:w="15" w:type="dxa"/>
            </w:tcMar>
            <w:vAlign w:val="center"/>
            <w:hideMark/>
          </w:tcPr>
          <w:p w14:paraId="4F900066"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0.07</w:t>
            </w:r>
          </w:p>
        </w:tc>
        <w:tc>
          <w:tcPr>
            <w:tcW w:w="957" w:type="dxa"/>
            <w:tcBorders>
              <w:top w:val="nil"/>
              <w:left w:val="nil"/>
              <w:bottom w:val="nil"/>
              <w:right w:val="nil"/>
            </w:tcBorders>
            <w:tcMar>
              <w:top w:w="15" w:type="dxa"/>
              <w:left w:w="15" w:type="dxa"/>
              <w:bottom w:w="0" w:type="dxa"/>
              <w:right w:w="15" w:type="dxa"/>
            </w:tcMar>
            <w:vAlign w:val="center"/>
            <w:hideMark/>
          </w:tcPr>
          <w:p w14:paraId="626C1E65"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-0.06</w:t>
            </w:r>
          </w:p>
        </w:tc>
        <w:tc>
          <w:tcPr>
            <w:tcW w:w="958" w:type="dxa"/>
            <w:tcBorders>
              <w:top w:val="nil"/>
              <w:left w:val="nil"/>
              <w:bottom w:val="nil"/>
              <w:right w:val="nil"/>
            </w:tcBorders>
            <w:tcMar>
              <w:top w:w="15" w:type="dxa"/>
              <w:left w:w="15" w:type="dxa"/>
              <w:bottom w:w="0" w:type="dxa"/>
              <w:right w:w="15" w:type="dxa"/>
            </w:tcMar>
            <w:vAlign w:val="center"/>
            <w:hideMark/>
          </w:tcPr>
          <w:p w14:paraId="68D7049F"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0.25</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1BD9323D"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84</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766905E7"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73</w:t>
            </w:r>
          </w:p>
        </w:tc>
      </w:tr>
      <w:tr w:rsidR="00171B43" w:rsidRPr="00171B43" w14:paraId="3E342078" w14:textId="77777777" w:rsidTr="00171B43">
        <w:trPr>
          <w:trHeight w:val="283"/>
        </w:trPr>
        <w:tc>
          <w:tcPr>
            <w:tcW w:w="0" w:type="auto"/>
            <w:vMerge/>
            <w:tcBorders>
              <w:top w:val="nil"/>
              <w:left w:val="nil"/>
              <w:bottom w:val="nil"/>
              <w:right w:val="nil"/>
            </w:tcBorders>
            <w:vAlign w:val="center"/>
            <w:hideMark/>
          </w:tcPr>
          <w:p w14:paraId="49C6C0B2"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68DB5736" w14:textId="4195CCDA"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DMN</w:t>
            </w:r>
          </w:p>
        </w:tc>
        <w:tc>
          <w:tcPr>
            <w:tcW w:w="959" w:type="dxa"/>
            <w:tcBorders>
              <w:top w:val="nil"/>
              <w:left w:val="nil"/>
              <w:bottom w:val="nil"/>
              <w:right w:val="nil"/>
            </w:tcBorders>
            <w:tcMar>
              <w:top w:w="15" w:type="dxa"/>
              <w:left w:w="15" w:type="dxa"/>
              <w:bottom w:w="0" w:type="dxa"/>
              <w:right w:w="15" w:type="dxa"/>
            </w:tcMar>
            <w:vAlign w:val="center"/>
            <w:hideMark/>
          </w:tcPr>
          <w:p w14:paraId="41AD97B2"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3BA162C7" w14:textId="04A31E0F"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p>
        </w:tc>
        <w:tc>
          <w:tcPr>
            <w:tcW w:w="958" w:type="dxa"/>
            <w:tcBorders>
              <w:top w:val="nil"/>
              <w:left w:val="nil"/>
              <w:bottom w:val="nil"/>
              <w:right w:val="nil"/>
            </w:tcBorders>
            <w:tcMar>
              <w:top w:w="15" w:type="dxa"/>
              <w:left w:w="15" w:type="dxa"/>
              <w:bottom w:w="0" w:type="dxa"/>
              <w:right w:w="15" w:type="dxa"/>
            </w:tcMar>
            <w:vAlign w:val="center"/>
            <w:hideMark/>
          </w:tcPr>
          <w:p w14:paraId="39574156"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0.02</w:t>
            </w:r>
          </w:p>
        </w:tc>
        <w:tc>
          <w:tcPr>
            <w:tcW w:w="957" w:type="dxa"/>
            <w:tcBorders>
              <w:top w:val="nil"/>
              <w:left w:val="nil"/>
              <w:bottom w:val="nil"/>
              <w:right w:val="nil"/>
            </w:tcBorders>
            <w:tcMar>
              <w:top w:w="15" w:type="dxa"/>
              <w:left w:w="15" w:type="dxa"/>
              <w:bottom w:w="0" w:type="dxa"/>
              <w:right w:w="15" w:type="dxa"/>
            </w:tcMar>
            <w:vAlign w:val="center"/>
            <w:hideMark/>
          </w:tcPr>
          <w:p w14:paraId="6372604C"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-0.14</w:t>
            </w:r>
          </w:p>
        </w:tc>
        <w:tc>
          <w:tcPr>
            <w:tcW w:w="958" w:type="dxa"/>
            <w:tcBorders>
              <w:top w:val="nil"/>
              <w:left w:val="nil"/>
              <w:bottom w:val="nil"/>
              <w:right w:val="nil"/>
            </w:tcBorders>
            <w:tcMar>
              <w:top w:w="15" w:type="dxa"/>
              <w:left w:w="15" w:type="dxa"/>
              <w:bottom w:w="0" w:type="dxa"/>
              <w:right w:w="15" w:type="dxa"/>
            </w:tcMar>
            <w:vAlign w:val="center"/>
            <w:hideMark/>
          </w:tcPr>
          <w:p w14:paraId="35E53E91"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0.24</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369E1D4A"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65</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6AD666D6"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80</w:t>
            </w:r>
          </w:p>
        </w:tc>
      </w:tr>
      <w:tr w:rsidR="00171B43" w:rsidRPr="00171B43" w14:paraId="2E8BE6D4" w14:textId="77777777" w:rsidTr="00171B43">
        <w:trPr>
          <w:trHeight w:val="283"/>
        </w:trPr>
        <w:tc>
          <w:tcPr>
            <w:tcW w:w="0" w:type="auto"/>
            <w:vMerge/>
            <w:tcBorders>
              <w:top w:val="nil"/>
              <w:left w:val="nil"/>
              <w:bottom w:val="nil"/>
              <w:right w:val="nil"/>
            </w:tcBorders>
            <w:vAlign w:val="center"/>
            <w:hideMark/>
          </w:tcPr>
          <w:p w14:paraId="70CE77D4"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3BD7F0DC" w14:textId="1CD0D61B"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p>
        </w:tc>
        <w:tc>
          <w:tcPr>
            <w:tcW w:w="959" w:type="dxa"/>
            <w:tcBorders>
              <w:top w:val="nil"/>
              <w:left w:val="nil"/>
              <w:bottom w:val="nil"/>
              <w:right w:val="nil"/>
            </w:tcBorders>
            <w:tcMar>
              <w:top w:w="15" w:type="dxa"/>
              <w:left w:w="15" w:type="dxa"/>
              <w:bottom w:w="0" w:type="dxa"/>
              <w:right w:w="15" w:type="dxa"/>
            </w:tcMar>
            <w:vAlign w:val="center"/>
            <w:hideMark/>
          </w:tcPr>
          <w:p w14:paraId="663FF0AD"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3E010500" w14:textId="666300D6"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p>
        </w:tc>
        <w:tc>
          <w:tcPr>
            <w:tcW w:w="958" w:type="dxa"/>
            <w:tcBorders>
              <w:top w:val="nil"/>
              <w:left w:val="nil"/>
              <w:bottom w:val="nil"/>
              <w:right w:val="nil"/>
            </w:tcBorders>
            <w:tcMar>
              <w:top w:w="15" w:type="dxa"/>
              <w:left w:w="15" w:type="dxa"/>
              <w:bottom w:w="0" w:type="dxa"/>
              <w:right w:w="15" w:type="dxa"/>
            </w:tcMar>
            <w:vAlign w:val="center"/>
            <w:hideMark/>
          </w:tcPr>
          <w:p w14:paraId="482996E8"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-0.01</w:t>
            </w:r>
          </w:p>
        </w:tc>
        <w:tc>
          <w:tcPr>
            <w:tcW w:w="957" w:type="dxa"/>
            <w:tcBorders>
              <w:top w:val="nil"/>
              <w:left w:val="nil"/>
              <w:bottom w:val="nil"/>
              <w:right w:val="nil"/>
            </w:tcBorders>
            <w:tcMar>
              <w:top w:w="15" w:type="dxa"/>
              <w:left w:w="15" w:type="dxa"/>
              <w:bottom w:w="0" w:type="dxa"/>
              <w:right w:w="15" w:type="dxa"/>
            </w:tcMar>
            <w:vAlign w:val="center"/>
            <w:hideMark/>
          </w:tcPr>
          <w:p w14:paraId="7E8F2E2D"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w:t>
            </w:r>
          </w:p>
        </w:tc>
        <w:tc>
          <w:tcPr>
            <w:tcW w:w="958" w:type="dxa"/>
            <w:tcBorders>
              <w:top w:val="nil"/>
              <w:left w:val="nil"/>
              <w:bottom w:val="nil"/>
              <w:right w:val="nil"/>
            </w:tcBorders>
            <w:tcMar>
              <w:top w:w="15" w:type="dxa"/>
              <w:left w:w="15" w:type="dxa"/>
              <w:bottom w:w="0" w:type="dxa"/>
              <w:right w:w="15" w:type="dxa"/>
            </w:tcMar>
            <w:vAlign w:val="center"/>
            <w:hideMark/>
          </w:tcPr>
          <w:p w14:paraId="55EB63C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0.13</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425F33F0"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56</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595860F1"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97</w:t>
            </w:r>
          </w:p>
        </w:tc>
      </w:tr>
      <w:tr w:rsidR="00171B43" w:rsidRPr="00171B43" w14:paraId="78B3E1C4" w14:textId="77777777" w:rsidTr="00171B43">
        <w:trPr>
          <w:trHeight w:val="283"/>
        </w:trPr>
        <w:tc>
          <w:tcPr>
            <w:tcW w:w="0" w:type="auto"/>
            <w:vMerge/>
            <w:tcBorders>
              <w:top w:val="nil"/>
              <w:left w:val="nil"/>
              <w:bottom w:val="nil"/>
              <w:right w:val="nil"/>
            </w:tcBorders>
            <w:vAlign w:val="center"/>
            <w:hideMark/>
          </w:tcPr>
          <w:p w14:paraId="48230E5C"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03EAB3DF" w14:textId="214F267A"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p>
        </w:tc>
        <w:tc>
          <w:tcPr>
            <w:tcW w:w="959" w:type="dxa"/>
            <w:tcBorders>
              <w:top w:val="nil"/>
              <w:left w:val="nil"/>
              <w:bottom w:val="nil"/>
              <w:right w:val="nil"/>
            </w:tcBorders>
            <w:tcMar>
              <w:top w:w="15" w:type="dxa"/>
              <w:left w:w="15" w:type="dxa"/>
              <w:bottom w:w="0" w:type="dxa"/>
              <w:right w:w="15" w:type="dxa"/>
            </w:tcMar>
            <w:vAlign w:val="center"/>
            <w:hideMark/>
          </w:tcPr>
          <w:p w14:paraId="5E031A52"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3815B15A" w14:textId="7F0F66B5"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p>
        </w:tc>
        <w:tc>
          <w:tcPr>
            <w:tcW w:w="958" w:type="dxa"/>
            <w:tcBorders>
              <w:top w:val="nil"/>
              <w:left w:val="nil"/>
              <w:bottom w:val="nil"/>
              <w:right w:val="nil"/>
            </w:tcBorders>
            <w:tcMar>
              <w:top w:w="15" w:type="dxa"/>
              <w:left w:w="15" w:type="dxa"/>
              <w:bottom w:w="0" w:type="dxa"/>
              <w:right w:w="15" w:type="dxa"/>
            </w:tcMar>
            <w:vAlign w:val="center"/>
            <w:hideMark/>
          </w:tcPr>
          <w:p w14:paraId="3341A350"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0.02</w:t>
            </w:r>
          </w:p>
        </w:tc>
        <w:tc>
          <w:tcPr>
            <w:tcW w:w="957" w:type="dxa"/>
            <w:tcBorders>
              <w:top w:val="nil"/>
              <w:left w:val="nil"/>
              <w:bottom w:val="nil"/>
              <w:right w:val="nil"/>
            </w:tcBorders>
            <w:tcMar>
              <w:top w:w="15" w:type="dxa"/>
              <w:left w:w="15" w:type="dxa"/>
              <w:bottom w:w="0" w:type="dxa"/>
              <w:right w:w="15" w:type="dxa"/>
            </w:tcMar>
            <w:vAlign w:val="center"/>
            <w:hideMark/>
          </w:tcPr>
          <w:p w14:paraId="7822F0D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-0.12</w:t>
            </w:r>
          </w:p>
        </w:tc>
        <w:tc>
          <w:tcPr>
            <w:tcW w:w="958" w:type="dxa"/>
            <w:tcBorders>
              <w:top w:val="nil"/>
              <w:left w:val="nil"/>
              <w:bottom w:val="nil"/>
              <w:right w:val="nil"/>
            </w:tcBorders>
            <w:tcMar>
              <w:top w:w="15" w:type="dxa"/>
              <w:left w:w="15" w:type="dxa"/>
              <w:bottom w:w="0" w:type="dxa"/>
              <w:right w:w="15" w:type="dxa"/>
            </w:tcMar>
            <w:vAlign w:val="center"/>
            <w:hideMark/>
          </w:tcPr>
          <w:p w14:paraId="6F7DDAC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0.21</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4A3E84D1"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65</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5B7A2A41"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84</w:t>
            </w:r>
          </w:p>
        </w:tc>
      </w:tr>
      <w:tr w:rsidR="00171B43" w:rsidRPr="00171B43" w14:paraId="365114E5" w14:textId="77777777" w:rsidTr="00171B43">
        <w:trPr>
          <w:trHeight w:val="283"/>
        </w:trPr>
        <w:tc>
          <w:tcPr>
            <w:tcW w:w="0" w:type="auto"/>
            <w:vMerge/>
            <w:tcBorders>
              <w:top w:val="nil"/>
              <w:left w:val="nil"/>
              <w:bottom w:val="nil"/>
              <w:right w:val="nil"/>
            </w:tcBorders>
            <w:vAlign w:val="center"/>
            <w:hideMark/>
          </w:tcPr>
          <w:p w14:paraId="27E91A76"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34A8D6E4" w14:textId="2A564FA6"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p>
        </w:tc>
        <w:tc>
          <w:tcPr>
            <w:tcW w:w="959" w:type="dxa"/>
            <w:tcBorders>
              <w:top w:val="nil"/>
              <w:left w:val="nil"/>
              <w:bottom w:val="nil"/>
              <w:right w:val="nil"/>
            </w:tcBorders>
            <w:tcMar>
              <w:top w:w="15" w:type="dxa"/>
              <w:left w:w="15" w:type="dxa"/>
              <w:bottom w:w="0" w:type="dxa"/>
              <w:right w:w="15" w:type="dxa"/>
            </w:tcMar>
            <w:vAlign w:val="center"/>
            <w:hideMark/>
          </w:tcPr>
          <w:p w14:paraId="4C48C13E"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1E2A4E41" w14:textId="737ACFA9"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p>
        </w:tc>
        <w:tc>
          <w:tcPr>
            <w:tcW w:w="958" w:type="dxa"/>
            <w:tcBorders>
              <w:top w:val="nil"/>
              <w:left w:val="nil"/>
              <w:bottom w:val="nil"/>
              <w:right w:val="nil"/>
            </w:tcBorders>
            <w:tcMar>
              <w:top w:w="15" w:type="dxa"/>
              <w:left w:w="15" w:type="dxa"/>
              <w:bottom w:w="0" w:type="dxa"/>
              <w:right w:w="15" w:type="dxa"/>
            </w:tcMar>
            <w:vAlign w:val="center"/>
            <w:hideMark/>
          </w:tcPr>
          <w:p w14:paraId="5808C836"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0.02</w:t>
            </w:r>
          </w:p>
        </w:tc>
        <w:tc>
          <w:tcPr>
            <w:tcW w:w="957" w:type="dxa"/>
            <w:tcBorders>
              <w:top w:val="nil"/>
              <w:left w:val="nil"/>
              <w:bottom w:val="nil"/>
              <w:right w:val="nil"/>
            </w:tcBorders>
            <w:tcMar>
              <w:top w:w="15" w:type="dxa"/>
              <w:left w:w="15" w:type="dxa"/>
              <w:bottom w:w="0" w:type="dxa"/>
              <w:right w:w="15" w:type="dxa"/>
            </w:tcMar>
            <w:vAlign w:val="center"/>
            <w:hideMark/>
          </w:tcPr>
          <w:p w14:paraId="63F5AD16"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-0.11</w:t>
            </w:r>
          </w:p>
        </w:tc>
        <w:tc>
          <w:tcPr>
            <w:tcW w:w="958" w:type="dxa"/>
            <w:tcBorders>
              <w:top w:val="nil"/>
              <w:left w:val="nil"/>
              <w:bottom w:val="nil"/>
              <w:right w:val="nil"/>
            </w:tcBorders>
            <w:tcMar>
              <w:top w:w="15" w:type="dxa"/>
              <w:left w:w="15" w:type="dxa"/>
              <w:bottom w:w="0" w:type="dxa"/>
              <w:right w:w="15" w:type="dxa"/>
            </w:tcMar>
            <w:vAlign w:val="center"/>
            <w:hideMark/>
          </w:tcPr>
          <w:p w14:paraId="62FE0D4A"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0.17</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4750CA17"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64</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0165B804"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92</w:t>
            </w:r>
          </w:p>
        </w:tc>
      </w:tr>
      <w:tr w:rsidR="00171B43" w:rsidRPr="00171B43" w14:paraId="03E809F4" w14:textId="77777777" w:rsidTr="00171B43">
        <w:trPr>
          <w:trHeight w:val="283"/>
        </w:trPr>
        <w:tc>
          <w:tcPr>
            <w:tcW w:w="0" w:type="auto"/>
            <w:vMerge/>
            <w:tcBorders>
              <w:top w:val="nil"/>
              <w:left w:val="nil"/>
              <w:bottom w:val="nil"/>
              <w:right w:val="nil"/>
            </w:tcBorders>
            <w:vAlign w:val="center"/>
            <w:hideMark/>
          </w:tcPr>
          <w:p w14:paraId="5F9B6BCF"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6883C89A" w14:textId="497D7E94"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DMN</w:t>
            </w:r>
          </w:p>
        </w:tc>
        <w:tc>
          <w:tcPr>
            <w:tcW w:w="959" w:type="dxa"/>
            <w:tcBorders>
              <w:top w:val="nil"/>
              <w:left w:val="nil"/>
              <w:bottom w:val="nil"/>
              <w:right w:val="nil"/>
            </w:tcBorders>
            <w:tcMar>
              <w:top w:w="15" w:type="dxa"/>
              <w:left w:w="15" w:type="dxa"/>
              <w:bottom w:w="0" w:type="dxa"/>
              <w:right w:w="15" w:type="dxa"/>
            </w:tcMar>
            <w:vAlign w:val="center"/>
            <w:hideMark/>
          </w:tcPr>
          <w:p w14:paraId="22B3A512"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60D0774F" w14:textId="077AEDB5"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p>
        </w:tc>
        <w:tc>
          <w:tcPr>
            <w:tcW w:w="958" w:type="dxa"/>
            <w:tcBorders>
              <w:top w:val="nil"/>
              <w:left w:val="nil"/>
              <w:bottom w:val="nil"/>
              <w:right w:val="nil"/>
            </w:tcBorders>
            <w:tcMar>
              <w:top w:w="15" w:type="dxa"/>
              <w:left w:w="15" w:type="dxa"/>
              <w:bottom w:w="0" w:type="dxa"/>
              <w:right w:w="15" w:type="dxa"/>
            </w:tcMar>
            <w:vAlign w:val="center"/>
            <w:hideMark/>
          </w:tcPr>
          <w:p w14:paraId="387DEE63"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0.06</w:t>
            </w:r>
          </w:p>
        </w:tc>
        <w:tc>
          <w:tcPr>
            <w:tcW w:w="957" w:type="dxa"/>
            <w:tcBorders>
              <w:top w:val="nil"/>
              <w:left w:val="nil"/>
              <w:bottom w:val="nil"/>
              <w:right w:val="nil"/>
            </w:tcBorders>
            <w:tcMar>
              <w:top w:w="15" w:type="dxa"/>
              <w:left w:w="15" w:type="dxa"/>
              <w:bottom w:w="0" w:type="dxa"/>
              <w:right w:w="15" w:type="dxa"/>
            </w:tcMar>
            <w:vAlign w:val="center"/>
            <w:hideMark/>
          </w:tcPr>
          <w:p w14:paraId="522F19E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-0.13</w:t>
            </w:r>
          </w:p>
        </w:tc>
        <w:tc>
          <w:tcPr>
            <w:tcW w:w="958" w:type="dxa"/>
            <w:tcBorders>
              <w:top w:val="nil"/>
              <w:left w:val="nil"/>
              <w:bottom w:val="nil"/>
              <w:right w:val="nil"/>
            </w:tcBorders>
            <w:tcMar>
              <w:top w:w="15" w:type="dxa"/>
              <w:left w:w="15" w:type="dxa"/>
              <w:bottom w:w="0" w:type="dxa"/>
              <w:right w:w="15" w:type="dxa"/>
            </w:tcMar>
            <w:vAlign w:val="center"/>
            <w:hideMark/>
          </w:tcPr>
          <w:p w14:paraId="74011611"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0.25</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68B88D00"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98</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0B06188A"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47</w:t>
            </w:r>
          </w:p>
        </w:tc>
      </w:tr>
      <w:tr w:rsidR="00171B43" w:rsidRPr="00171B43" w14:paraId="164692B9" w14:textId="77777777" w:rsidTr="00171B43">
        <w:trPr>
          <w:trHeight w:val="283"/>
        </w:trPr>
        <w:tc>
          <w:tcPr>
            <w:tcW w:w="0" w:type="auto"/>
            <w:vMerge/>
            <w:tcBorders>
              <w:top w:val="nil"/>
              <w:left w:val="nil"/>
              <w:bottom w:val="nil"/>
              <w:right w:val="nil"/>
            </w:tcBorders>
            <w:vAlign w:val="center"/>
            <w:hideMark/>
          </w:tcPr>
          <w:p w14:paraId="77D2825F"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61E06135" w14:textId="53627BDE"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p>
        </w:tc>
        <w:tc>
          <w:tcPr>
            <w:tcW w:w="959" w:type="dxa"/>
            <w:tcBorders>
              <w:top w:val="nil"/>
              <w:left w:val="nil"/>
              <w:bottom w:val="nil"/>
              <w:right w:val="nil"/>
            </w:tcBorders>
            <w:tcMar>
              <w:top w:w="15" w:type="dxa"/>
              <w:left w:w="15" w:type="dxa"/>
              <w:bottom w:w="0" w:type="dxa"/>
              <w:right w:w="15" w:type="dxa"/>
            </w:tcMar>
            <w:vAlign w:val="center"/>
            <w:hideMark/>
          </w:tcPr>
          <w:p w14:paraId="77FE214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6B4F26EF" w14:textId="44DACD11"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p>
        </w:tc>
        <w:tc>
          <w:tcPr>
            <w:tcW w:w="958" w:type="dxa"/>
            <w:tcBorders>
              <w:top w:val="nil"/>
              <w:left w:val="nil"/>
              <w:bottom w:val="nil"/>
              <w:right w:val="nil"/>
            </w:tcBorders>
            <w:tcMar>
              <w:top w:w="15" w:type="dxa"/>
              <w:left w:w="15" w:type="dxa"/>
              <w:bottom w:w="0" w:type="dxa"/>
              <w:right w:w="15" w:type="dxa"/>
            </w:tcMar>
            <w:vAlign w:val="center"/>
            <w:hideMark/>
          </w:tcPr>
          <w:p w14:paraId="56959B21"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-0.03</w:t>
            </w:r>
          </w:p>
        </w:tc>
        <w:tc>
          <w:tcPr>
            <w:tcW w:w="957" w:type="dxa"/>
            <w:tcBorders>
              <w:top w:val="nil"/>
              <w:left w:val="nil"/>
              <w:bottom w:val="nil"/>
              <w:right w:val="nil"/>
            </w:tcBorders>
            <w:tcMar>
              <w:top w:w="15" w:type="dxa"/>
              <w:left w:w="15" w:type="dxa"/>
              <w:bottom w:w="0" w:type="dxa"/>
              <w:right w:w="15" w:type="dxa"/>
            </w:tcMar>
            <w:vAlign w:val="center"/>
            <w:hideMark/>
          </w:tcPr>
          <w:p w14:paraId="446D280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-0.11</w:t>
            </w:r>
          </w:p>
        </w:tc>
        <w:tc>
          <w:tcPr>
            <w:tcW w:w="958" w:type="dxa"/>
            <w:tcBorders>
              <w:top w:val="nil"/>
              <w:left w:val="nil"/>
              <w:bottom w:val="nil"/>
              <w:right w:val="nil"/>
            </w:tcBorders>
            <w:tcMar>
              <w:top w:w="15" w:type="dxa"/>
              <w:left w:w="15" w:type="dxa"/>
              <w:bottom w:w="0" w:type="dxa"/>
              <w:right w:w="15" w:type="dxa"/>
            </w:tcMar>
            <w:vAlign w:val="center"/>
            <w:hideMark/>
          </w:tcPr>
          <w:p w14:paraId="2AA4F1EE"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0.17</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14E1EE16"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66</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3A77856E"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88</w:t>
            </w:r>
          </w:p>
        </w:tc>
      </w:tr>
      <w:tr w:rsidR="00171B43" w:rsidRPr="00171B43" w14:paraId="7144D16F" w14:textId="77777777" w:rsidTr="00171B43">
        <w:trPr>
          <w:trHeight w:val="283"/>
        </w:trPr>
        <w:tc>
          <w:tcPr>
            <w:tcW w:w="0" w:type="auto"/>
            <w:vMerge/>
            <w:tcBorders>
              <w:top w:val="nil"/>
              <w:left w:val="nil"/>
              <w:bottom w:val="nil"/>
              <w:right w:val="nil"/>
            </w:tcBorders>
            <w:vAlign w:val="center"/>
            <w:hideMark/>
          </w:tcPr>
          <w:p w14:paraId="2C777ACE"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7EAF0221" w14:textId="43B6FC18"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p>
        </w:tc>
        <w:tc>
          <w:tcPr>
            <w:tcW w:w="959" w:type="dxa"/>
            <w:tcBorders>
              <w:top w:val="nil"/>
              <w:left w:val="nil"/>
              <w:bottom w:val="nil"/>
              <w:right w:val="nil"/>
            </w:tcBorders>
            <w:tcMar>
              <w:top w:w="15" w:type="dxa"/>
              <w:left w:w="15" w:type="dxa"/>
              <w:bottom w:w="0" w:type="dxa"/>
              <w:right w:w="15" w:type="dxa"/>
            </w:tcMar>
            <w:vAlign w:val="center"/>
            <w:hideMark/>
          </w:tcPr>
          <w:p w14:paraId="1AF1AF4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44DD802C" w14:textId="2563E0C8"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p>
        </w:tc>
        <w:tc>
          <w:tcPr>
            <w:tcW w:w="958" w:type="dxa"/>
            <w:tcBorders>
              <w:top w:val="nil"/>
              <w:left w:val="nil"/>
              <w:bottom w:val="nil"/>
              <w:right w:val="nil"/>
            </w:tcBorders>
            <w:tcMar>
              <w:top w:w="15" w:type="dxa"/>
              <w:left w:w="15" w:type="dxa"/>
              <w:bottom w:w="0" w:type="dxa"/>
              <w:right w:w="15" w:type="dxa"/>
            </w:tcMar>
            <w:vAlign w:val="center"/>
            <w:hideMark/>
          </w:tcPr>
          <w:p w14:paraId="008AE1DE"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0.07</w:t>
            </w:r>
          </w:p>
        </w:tc>
        <w:tc>
          <w:tcPr>
            <w:tcW w:w="957" w:type="dxa"/>
            <w:tcBorders>
              <w:top w:val="nil"/>
              <w:left w:val="nil"/>
              <w:bottom w:val="nil"/>
              <w:right w:val="nil"/>
            </w:tcBorders>
            <w:tcMar>
              <w:top w:w="15" w:type="dxa"/>
              <w:left w:w="15" w:type="dxa"/>
              <w:bottom w:w="0" w:type="dxa"/>
              <w:right w:w="15" w:type="dxa"/>
            </w:tcMar>
            <w:vAlign w:val="center"/>
            <w:hideMark/>
          </w:tcPr>
          <w:p w14:paraId="6B07B8DE"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-0.10</w:t>
            </w:r>
          </w:p>
        </w:tc>
        <w:tc>
          <w:tcPr>
            <w:tcW w:w="958" w:type="dxa"/>
            <w:tcBorders>
              <w:top w:val="nil"/>
              <w:left w:val="nil"/>
              <w:bottom w:val="nil"/>
              <w:right w:val="nil"/>
            </w:tcBorders>
            <w:tcMar>
              <w:top w:w="15" w:type="dxa"/>
              <w:left w:w="15" w:type="dxa"/>
              <w:bottom w:w="0" w:type="dxa"/>
              <w:right w:w="15" w:type="dxa"/>
            </w:tcMar>
            <w:vAlign w:val="center"/>
            <w:hideMark/>
          </w:tcPr>
          <w:p w14:paraId="224C17D5"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0.22</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5C3B1D12"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99</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62D71B72"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53</w:t>
            </w:r>
          </w:p>
        </w:tc>
      </w:tr>
      <w:tr w:rsidR="00171B43" w:rsidRPr="00171B43" w14:paraId="01C9BCDF" w14:textId="77777777" w:rsidTr="00171B43">
        <w:trPr>
          <w:trHeight w:val="283"/>
        </w:trPr>
        <w:tc>
          <w:tcPr>
            <w:tcW w:w="0" w:type="auto"/>
            <w:vMerge/>
            <w:tcBorders>
              <w:top w:val="nil"/>
              <w:left w:val="nil"/>
              <w:bottom w:val="nil"/>
              <w:right w:val="nil"/>
            </w:tcBorders>
            <w:vAlign w:val="center"/>
            <w:hideMark/>
          </w:tcPr>
          <w:p w14:paraId="7823742D"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032CCF13" w14:textId="0A0A21D1"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p>
        </w:tc>
        <w:tc>
          <w:tcPr>
            <w:tcW w:w="959" w:type="dxa"/>
            <w:tcBorders>
              <w:top w:val="nil"/>
              <w:left w:val="nil"/>
              <w:bottom w:val="nil"/>
              <w:right w:val="nil"/>
            </w:tcBorders>
            <w:tcMar>
              <w:top w:w="15" w:type="dxa"/>
              <w:left w:w="15" w:type="dxa"/>
              <w:bottom w:w="0" w:type="dxa"/>
              <w:right w:w="15" w:type="dxa"/>
            </w:tcMar>
            <w:vAlign w:val="center"/>
            <w:hideMark/>
          </w:tcPr>
          <w:p w14:paraId="6910AE98"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4006DAE2" w14:textId="7DA4C109"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p>
        </w:tc>
        <w:tc>
          <w:tcPr>
            <w:tcW w:w="958" w:type="dxa"/>
            <w:tcBorders>
              <w:top w:val="nil"/>
              <w:left w:val="nil"/>
              <w:bottom w:val="nil"/>
              <w:right w:val="nil"/>
            </w:tcBorders>
            <w:tcMar>
              <w:top w:w="15" w:type="dxa"/>
              <w:left w:w="15" w:type="dxa"/>
              <w:bottom w:w="0" w:type="dxa"/>
              <w:right w:w="15" w:type="dxa"/>
            </w:tcMar>
            <w:vAlign w:val="center"/>
            <w:hideMark/>
          </w:tcPr>
          <w:p w14:paraId="6207DC87"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0.07</w:t>
            </w:r>
          </w:p>
        </w:tc>
        <w:tc>
          <w:tcPr>
            <w:tcW w:w="957" w:type="dxa"/>
            <w:tcBorders>
              <w:top w:val="nil"/>
              <w:left w:val="nil"/>
              <w:bottom w:val="nil"/>
              <w:right w:val="nil"/>
            </w:tcBorders>
            <w:tcMar>
              <w:top w:w="15" w:type="dxa"/>
              <w:left w:w="15" w:type="dxa"/>
              <w:bottom w:w="0" w:type="dxa"/>
              <w:right w:w="15" w:type="dxa"/>
            </w:tcMar>
            <w:vAlign w:val="center"/>
            <w:hideMark/>
          </w:tcPr>
          <w:p w14:paraId="62A40B5F"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-0.03</w:t>
            </w:r>
          </w:p>
        </w:tc>
        <w:tc>
          <w:tcPr>
            <w:tcW w:w="958" w:type="dxa"/>
            <w:tcBorders>
              <w:top w:val="nil"/>
              <w:left w:val="nil"/>
              <w:bottom w:val="nil"/>
              <w:right w:val="nil"/>
            </w:tcBorders>
            <w:tcMar>
              <w:top w:w="15" w:type="dxa"/>
              <w:left w:w="15" w:type="dxa"/>
              <w:bottom w:w="0" w:type="dxa"/>
              <w:right w:w="15" w:type="dxa"/>
            </w:tcMar>
            <w:vAlign w:val="center"/>
            <w:hideMark/>
          </w:tcPr>
          <w:p w14:paraId="4A551DAB"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3E600103"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92</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0413AC68"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72</w:t>
            </w:r>
          </w:p>
        </w:tc>
      </w:tr>
      <w:tr w:rsidR="00171B43" w:rsidRPr="00171B43" w14:paraId="443D07C4" w14:textId="77777777" w:rsidTr="00171B43">
        <w:trPr>
          <w:trHeight w:val="397"/>
        </w:trPr>
        <w:tc>
          <w:tcPr>
            <w:tcW w:w="959" w:type="dxa"/>
            <w:tcBorders>
              <w:top w:val="nil"/>
              <w:left w:val="nil"/>
              <w:bottom w:val="nil"/>
              <w:right w:val="nil"/>
            </w:tcBorders>
            <w:tcMar>
              <w:top w:w="15" w:type="dxa"/>
              <w:left w:w="15" w:type="dxa"/>
              <w:bottom w:w="0" w:type="dxa"/>
              <w:right w:w="15" w:type="dxa"/>
            </w:tcMar>
            <w:vAlign w:val="center"/>
            <w:hideMark/>
          </w:tcPr>
          <w:p w14:paraId="335F5522"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6B51D3F1" w14:textId="77777777" w:rsidR="00171B43" w:rsidRPr="00171B43" w:rsidRDefault="00171B43" w:rsidP="00171B43">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tcMar>
              <w:top w:w="15" w:type="dxa"/>
              <w:left w:w="15" w:type="dxa"/>
              <w:bottom w:w="0" w:type="dxa"/>
              <w:right w:w="15" w:type="dxa"/>
            </w:tcMar>
            <w:vAlign w:val="center"/>
            <w:hideMark/>
          </w:tcPr>
          <w:p w14:paraId="3D3CA62F" w14:textId="77777777" w:rsidR="00171B43" w:rsidRPr="00171B43" w:rsidRDefault="00171B43" w:rsidP="00171B43">
            <w:pPr>
              <w:spacing w:after="0" w:line="240" w:lineRule="auto"/>
              <w:rPr>
                <w:rFonts w:ascii="Times New Roman" w:eastAsia="Times New Roman" w:hAnsi="Times New Roman" w:cs="Times New Roman"/>
                <w:sz w:val="20"/>
                <w:szCs w:val="20"/>
              </w:rPr>
            </w:pPr>
          </w:p>
        </w:tc>
        <w:tc>
          <w:tcPr>
            <w:tcW w:w="957" w:type="dxa"/>
            <w:tcBorders>
              <w:top w:val="nil"/>
              <w:left w:val="nil"/>
              <w:bottom w:val="nil"/>
              <w:right w:val="nil"/>
            </w:tcBorders>
            <w:tcMar>
              <w:top w:w="15" w:type="dxa"/>
              <w:left w:w="15" w:type="dxa"/>
              <w:bottom w:w="0" w:type="dxa"/>
              <w:right w:w="15" w:type="dxa"/>
            </w:tcMar>
            <w:vAlign w:val="center"/>
            <w:hideMark/>
          </w:tcPr>
          <w:p w14:paraId="5AC026A0" w14:textId="77777777" w:rsidR="00171B43" w:rsidRPr="00171B43" w:rsidRDefault="00171B43" w:rsidP="00171B43">
            <w:pPr>
              <w:spacing w:after="0" w:line="240" w:lineRule="auto"/>
              <w:rPr>
                <w:rFonts w:ascii="Times New Roman" w:eastAsia="Times New Roman" w:hAnsi="Times New Roman" w:cs="Times New Roman"/>
                <w:sz w:val="20"/>
                <w:szCs w:val="20"/>
              </w:rPr>
            </w:pPr>
          </w:p>
        </w:tc>
        <w:tc>
          <w:tcPr>
            <w:tcW w:w="958" w:type="dxa"/>
            <w:tcBorders>
              <w:top w:val="nil"/>
              <w:left w:val="nil"/>
              <w:bottom w:val="nil"/>
              <w:right w:val="nil"/>
            </w:tcBorders>
            <w:tcMar>
              <w:top w:w="15" w:type="dxa"/>
              <w:left w:w="15" w:type="dxa"/>
              <w:bottom w:w="0" w:type="dxa"/>
              <w:right w:w="15" w:type="dxa"/>
            </w:tcMar>
            <w:vAlign w:val="center"/>
            <w:hideMark/>
          </w:tcPr>
          <w:p w14:paraId="1896A1E4" w14:textId="77777777" w:rsidR="00171B43" w:rsidRPr="00171B43" w:rsidRDefault="00171B43" w:rsidP="00171B43">
            <w:pPr>
              <w:spacing w:after="0" w:line="240" w:lineRule="auto"/>
              <w:rPr>
                <w:rFonts w:ascii="Times New Roman" w:eastAsia="Times New Roman" w:hAnsi="Times New Roman" w:cs="Times New Roman"/>
                <w:sz w:val="20"/>
                <w:szCs w:val="20"/>
              </w:rPr>
            </w:pPr>
          </w:p>
        </w:tc>
        <w:tc>
          <w:tcPr>
            <w:tcW w:w="957" w:type="dxa"/>
            <w:tcBorders>
              <w:top w:val="nil"/>
              <w:left w:val="nil"/>
              <w:bottom w:val="nil"/>
              <w:right w:val="nil"/>
            </w:tcBorders>
            <w:tcMar>
              <w:top w:w="15" w:type="dxa"/>
              <w:left w:w="15" w:type="dxa"/>
              <w:bottom w:w="0" w:type="dxa"/>
              <w:right w:w="15" w:type="dxa"/>
            </w:tcMar>
            <w:vAlign w:val="center"/>
            <w:hideMark/>
          </w:tcPr>
          <w:p w14:paraId="65CD7288" w14:textId="77777777" w:rsidR="00171B43" w:rsidRPr="00171B43" w:rsidRDefault="00171B43" w:rsidP="00171B43">
            <w:pPr>
              <w:spacing w:after="0" w:line="240" w:lineRule="auto"/>
              <w:rPr>
                <w:rFonts w:ascii="Times New Roman" w:eastAsia="Times New Roman" w:hAnsi="Times New Roman" w:cs="Times New Roman"/>
                <w:sz w:val="20"/>
                <w:szCs w:val="20"/>
              </w:rPr>
            </w:pPr>
          </w:p>
        </w:tc>
        <w:tc>
          <w:tcPr>
            <w:tcW w:w="958" w:type="dxa"/>
            <w:tcBorders>
              <w:top w:val="nil"/>
              <w:left w:val="nil"/>
              <w:bottom w:val="nil"/>
              <w:right w:val="nil"/>
            </w:tcBorders>
            <w:tcMar>
              <w:top w:w="15" w:type="dxa"/>
              <w:left w:w="15" w:type="dxa"/>
              <w:bottom w:w="0" w:type="dxa"/>
              <w:right w:w="15" w:type="dxa"/>
            </w:tcMar>
            <w:vAlign w:val="center"/>
            <w:hideMark/>
          </w:tcPr>
          <w:p w14:paraId="15AFA8EB" w14:textId="77777777" w:rsidR="00171B43" w:rsidRPr="00171B43" w:rsidRDefault="00171B43" w:rsidP="00171B43">
            <w:pPr>
              <w:spacing w:after="0" w:line="240" w:lineRule="auto"/>
              <w:rPr>
                <w:rFonts w:ascii="Times New Roman" w:eastAsia="Times New Roman" w:hAnsi="Times New Roman" w:cs="Times New Roman"/>
                <w:sz w:val="20"/>
                <w:szCs w:val="20"/>
              </w:rPr>
            </w:pPr>
          </w:p>
        </w:tc>
        <w:tc>
          <w:tcPr>
            <w:tcW w:w="857" w:type="dxa"/>
            <w:gridSpan w:val="2"/>
            <w:tcBorders>
              <w:top w:val="nil"/>
              <w:left w:val="nil"/>
              <w:bottom w:val="nil"/>
              <w:right w:val="nil"/>
            </w:tcBorders>
            <w:tcMar>
              <w:top w:w="15" w:type="dxa"/>
              <w:left w:w="15" w:type="dxa"/>
              <w:bottom w:w="0" w:type="dxa"/>
              <w:right w:w="15" w:type="dxa"/>
            </w:tcMar>
            <w:vAlign w:val="center"/>
            <w:hideMark/>
          </w:tcPr>
          <w:p w14:paraId="0EF00D3A" w14:textId="77777777" w:rsidR="00171B43" w:rsidRPr="00171B43" w:rsidRDefault="00171B43" w:rsidP="00171B43">
            <w:pPr>
              <w:spacing w:after="0" w:line="240" w:lineRule="auto"/>
              <w:rPr>
                <w:rFonts w:ascii="Times New Roman" w:eastAsia="Times New Roman" w:hAnsi="Times New Roman" w:cs="Times New Roman"/>
                <w:sz w:val="20"/>
                <w:szCs w:val="20"/>
              </w:rPr>
            </w:pPr>
          </w:p>
        </w:tc>
        <w:tc>
          <w:tcPr>
            <w:tcW w:w="858" w:type="dxa"/>
            <w:gridSpan w:val="2"/>
            <w:tcBorders>
              <w:top w:val="nil"/>
              <w:left w:val="nil"/>
              <w:bottom w:val="nil"/>
              <w:right w:val="nil"/>
            </w:tcBorders>
            <w:tcMar>
              <w:top w:w="15" w:type="dxa"/>
              <w:left w:w="15" w:type="dxa"/>
              <w:bottom w:w="0" w:type="dxa"/>
              <w:right w:w="15" w:type="dxa"/>
            </w:tcMar>
            <w:vAlign w:val="center"/>
            <w:hideMark/>
          </w:tcPr>
          <w:p w14:paraId="2A3812FC" w14:textId="77777777" w:rsidR="00171B43" w:rsidRPr="00171B43" w:rsidRDefault="00171B43" w:rsidP="00171B43">
            <w:pPr>
              <w:spacing w:after="0" w:line="240" w:lineRule="auto"/>
              <w:rPr>
                <w:rFonts w:ascii="Times New Roman" w:eastAsia="Times New Roman" w:hAnsi="Times New Roman" w:cs="Times New Roman"/>
                <w:sz w:val="20"/>
                <w:szCs w:val="20"/>
              </w:rPr>
            </w:pPr>
          </w:p>
        </w:tc>
      </w:tr>
      <w:tr w:rsidR="00171B43" w:rsidRPr="00171B43" w14:paraId="6F0957D8" w14:textId="77777777" w:rsidTr="00171B43">
        <w:trPr>
          <w:trHeight w:val="283"/>
        </w:trPr>
        <w:tc>
          <w:tcPr>
            <w:tcW w:w="959" w:type="dxa"/>
            <w:vMerge w:val="restart"/>
            <w:tcBorders>
              <w:top w:val="nil"/>
              <w:left w:val="nil"/>
              <w:bottom w:val="nil"/>
              <w:right w:val="nil"/>
            </w:tcBorders>
            <w:tcMar>
              <w:top w:w="15" w:type="dxa"/>
              <w:left w:w="15" w:type="dxa"/>
              <w:bottom w:w="0" w:type="dxa"/>
              <w:right w:w="15" w:type="dxa"/>
            </w:tcMar>
            <w:vAlign w:val="center"/>
            <w:hideMark/>
          </w:tcPr>
          <w:p w14:paraId="745FC936"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w:eastAsia="Times New Roman" w:hAnsi="Arial Nova" w:cs="Arial"/>
                <w:b/>
                <w:bCs/>
                <w:color w:val="000000"/>
                <w:kern w:val="24"/>
                <w:sz w:val="14"/>
                <w:szCs w:val="14"/>
              </w:rPr>
              <w:t>NEGATIVE</w:t>
            </w:r>
          </w:p>
          <w:p w14:paraId="19B702BF"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w:eastAsia="Times New Roman" w:hAnsi="Arial Nova" w:cs="Arial"/>
                <w:b/>
                <w:bCs/>
                <w:color w:val="000000"/>
                <w:kern w:val="24"/>
                <w:sz w:val="14"/>
                <w:szCs w:val="14"/>
              </w:rPr>
              <w:t>CONTEXT</w:t>
            </w:r>
            <w:r w:rsidRPr="00171B43">
              <w:rPr>
                <w:rFonts w:ascii="Arial Nova" w:eastAsia="Times New Roman" w:hAnsi="Arial Nova" w:cs="Arial"/>
                <w:b/>
                <w:bCs/>
                <w:color w:val="000000"/>
                <w:kern w:val="24"/>
                <w:sz w:val="16"/>
                <w:szCs w:val="16"/>
              </w:rPr>
              <w:t xml:space="preserve"> </w:t>
            </w:r>
          </w:p>
        </w:tc>
        <w:tc>
          <w:tcPr>
            <w:tcW w:w="957" w:type="dxa"/>
            <w:tcBorders>
              <w:top w:val="nil"/>
              <w:left w:val="nil"/>
              <w:bottom w:val="nil"/>
              <w:right w:val="nil"/>
            </w:tcBorders>
            <w:tcMar>
              <w:top w:w="15" w:type="dxa"/>
              <w:left w:w="15" w:type="dxa"/>
              <w:bottom w:w="0" w:type="dxa"/>
              <w:right w:w="15" w:type="dxa"/>
            </w:tcMar>
            <w:vAlign w:val="center"/>
            <w:hideMark/>
          </w:tcPr>
          <w:p w14:paraId="1CF1230B" w14:textId="348E73C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DMN</w:t>
            </w:r>
          </w:p>
        </w:tc>
        <w:tc>
          <w:tcPr>
            <w:tcW w:w="959" w:type="dxa"/>
            <w:tcBorders>
              <w:top w:val="nil"/>
              <w:left w:val="nil"/>
              <w:bottom w:val="nil"/>
              <w:right w:val="nil"/>
            </w:tcBorders>
            <w:tcMar>
              <w:top w:w="15" w:type="dxa"/>
              <w:left w:w="15" w:type="dxa"/>
              <w:bottom w:w="0" w:type="dxa"/>
              <w:right w:w="15" w:type="dxa"/>
            </w:tcMar>
            <w:vAlign w:val="center"/>
            <w:hideMark/>
          </w:tcPr>
          <w:p w14:paraId="69DA25AD"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70E43F07" w14:textId="57FC565C"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DMN</w:t>
            </w:r>
          </w:p>
        </w:tc>
        <w:tc>
          <w:tcPr>
            <w:tcW w:w="958" w:type="dxa"/>
            <w:tcBorders>
              <w:top w:val="nil"/>
              <w:left w:val="nil"/>
              <w:bottom w:val="nil"/>
              <w:right w:val="nil"/>
            </w:tcBorders>
            <w:tcMar>
              <w:top w:w="15" w:type="dxa"/>
              <w:left w:w="15" w:type="dxa"/>
              <w:bottom w:w="0" w:type="dxa"/>
              <w:right w:w="15" w:type="dxa"/>
            </w:tcMar>
            <w:vAlign w:val="center"/>
            <w:hideMark/>
          </w:tcPr>
          <w:p w14:paraId="7F52DFEF"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-0.07</w:t>
            </w:r>
          </w:p>
        </w:tc>
        <w:tc>
          <w:tcPr>
            <w:tcW w:w="957" w:type="dxa"/>
            <w:tcBorders>
              <w:top w:val="nil"/>
              <w:left w:val="nil"/>
              <w:bottom w:val="nil"/>
              <w:right w:val="nil"/>
            </w:tcBorders>
            <w:tcMar>
              <w:top w:w="15" w:type="dxa"/>
              <w:left w:w="15" w:type="dxa"/>
              <w:bottom w:w="0" w:type="dxa"/>
              <w:right w:w="15" w:type="dxa"/>
            </w:tcMar>
            <w:vAlign w:val="center"/>
            <w:hideMark/>
          </w:tcPr>
          <w:p w14:paraId="2965BF59"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-0.29</w:t>
            </w:r>
          </w:p>
        </w:tc>
        <w:tc>
          <w:tcPr>
            <w:tcW w:w="958" w:type="dxa"/>
            <w:tcBorders>
              <w:top w:val="nil"/>
              <w:left w:val="nil"/>
              <w:bottom w:val="nil"/>
              <w:right w:val="nil"/>
            </w:tcBorders>
            <w:tcMar>
              <w:top w:w="15" w:type="dxa"/>
              <w:left w:w="15" w:type="dxa"/>
              <w:bottom w:w="0" w:type="dxa"/>
              <w:right w:w="15" w:type="dxa"/>
            </w:tcMar>
            <w:vAlign w:val="center"/>
            <w:hideMark/>
          </w:tcPr>
          <w:p w14:paraId="3F6A85FC"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0.15</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74A2E76A"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72</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2894C9AA"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69</w:t>
            </w:r>
          </w:p>
        </w:tc>
      </w:tr>
      <w:tr w:rsidR="00171B43" w:rsidRPr="00171B43" w14:paraId="38686288" w14:textId="77777777" w:rsidTr="00171B43">
        <w:trPr>
          <w:trHeight w:val="283"/>
        </w:trPr>
        <w:tc>
          <w:tcPr>
            <w:tcW w:w="0" w:type="auto"/>
            <w:vMerge/>
            <w:tcBorders>
              <w:top w:val="nil"/>
              <w:left w:val="nil"/>
              <w:bottom w:val="nil"/>
              <w:right w:val="nil"/>
            </w:tcBorders>
            <w:vAlign w:val="center"/>
            <w:hideMark/>
          </w:tcPr>
          <w:p w14:paraId="547BF88C"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32FAEF19" w14:textId="72CA368D"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p>
        </w:tc>
        <w:tc>
          <w:tcPr>
            <w:tcW w:w="959" w:type="dxa"/>
            <w:tcBorders>
              <w:top w:val="nil"/>
              <w:left w:val="nil"/>
              <w:bottom w:val="nil"/>
              <w:right w:val="nil"/>
            </w:tcBorders>
            <w:tcMar>
              <w:top w:w="15" w:type="dxa"/>
              <w:left w:w="15" w:type="dxa"/>
              <w:bottom w:w="0" w:type="dxa"/>
              <w:right w:w="15" w:type="dxa"/>
            </w:tcMar>
            <w:vAlign w:val="center"/>
            <w:hideMark/>
          </w:tcPr>
          <w:p w14:paraId="5FB35C8F"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7EF2C8EA" w14:textId="529BBD6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DMN</w:t>
            </w:r>
          </w:p>
        </w:tc>
        <w:tc>
          <w:tcPr>
            <w:tcW w:w="958" w:type="dxa"/>
            <w:tcBorders>
              <w:top w:val="nil"/>
              <w:left w:val="nil"/>
              <w:bottom w:val="nil"/>
              <w:right w:val="nil"/>
            </w:tcBorders>
            <w:tcMar>
              <w:top w:w="15" w:type="dxa"/>
              <w:left w:w="15" w:type="dxa"/>
              <w:bottom w:w="0" w:type="dxa"/>
              <w:right w:w="15" w:type="dxa"/>
            </w:tcMar>
            <w:vAlign w:val="center"/>
            <w:hideMark/>
          </w:tcPr>
          <w:p w14:paraId="4312B996"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0.06</w:t>
            </w:r>
          </w:p>
        </w:tc>
        <w:tc>
          <w:tcPr>
            <w:tcW w:w="957" w:type="dxa"/>
            <w:tcBorders>
              <w:top w:val="nil"/>
              <w:left w:val="nil"/>
              <w:bottom w:val="nil"/>
              <w:right w:val="nil"/>
            </w:tcBorders>
            <w:tcMar>
              <w:top w:w="15" w:type="dxa"/>
              <w:left w:w="15" w:type="dxa"/>
              <w:bottom w:w="0" w:type="dxa"/>
              <w:right w:w="15" w:type="dxa"/>
            </w:tcMar>
            <w:vAlign w:val="center"/>
            <w:hideMark/>
          </w:tcPr>
          <w:p w14:paraId="40667DA5"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-0.31</w:t>
            </w:r>
          </w:p>
        </w:tc>
        <w:tc>
          <w:tcPr>
            <w:tcW w:w="958" w:type="dxa"/>
            <w:tcBorders>
              <w:top w:val="nil"/>
              <w:left w:val="nil"/>
              <w:bottom w:val="nil"/>
              <w:right w:val="nil"/>
            </w:tcBorders>
            <w:tcMar>
              <w:top w:w="15" w:type="dxa"/>
              <w:left w:w="15" w:type="dxa"/>
              <w:bottom w:w="0" w:type="dxa"/>
              <w:right w:w="15" w:type="dxa"/>
            </w:tcMar>
            <w:vAlign w:val="center"/>
            <w:hideMark/>
          </w:tcPr>
          <w:p w14:paraId="36EEE7BA"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0.17</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063C9AAC"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72</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5E0672A1"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65</w:t>
            </w:r>
          </w:p>
        </w:tc>
      </w:tr>
      <w:tr w:rsidR="00171B43" w:rsidRPr="00171B43" w14:paraId="0B0C2559" w14:textId="77777777" w:rsidTr="00171B43">
        <w:trPr>
          <w:trHeight w:val="283"/>
        </w:trPr>
        <w:tc>
          <w:tcPr>
            <w:tcW w:w="0" w:type="auto"/>
            <w:vMerge/>
            <w:tcBorders>
              <w:top w:val="nil"/>
              <w:left w:val="nil"/>
              <w:bottom w:val="nil"/>
              <w:right w:val="nil"/>
            </w:tcBorders>
            <w:vAlign w:val="center"/>
            <w:hideMark/>
          </w:tcPr>
          <w:p w14:paraId="1798BF4B"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59EF6973" w14:textId="0057276A"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p>
        </w:tc>
        <w:tc>
          <w:tcPr>
            <w:tcW w:w="959" w:type="dxa"/>
            <w:tcBorders>
              <w:top w:val="nil"/>
              <w:left w:val="nil"/>
              <w:bottom w:val="nil"/>
              <w:right w:val="nil"/>
            </w:tcBorders>
            <w:tcMar>
              <w:top w:w="15" w:type="dxa"/>
              <w:left w:w="15" w:type="dxa"/>
              <w:bottom w:w="0" w:type="dxa"/>
              <w:right w:w="15" w:type="dxa"/>
            </w:tcMar>
            <w:vAlign w:val="center"/>
            <w:hideMark/>
          </w:tcPr>
          <w:p w14:paraId="50AD4C60"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2357D26C" w14:textId="2A8FAB42"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DMN</w:t>
            </w:r>
          </w:p>
        </w:tc>
        <w:tc>
          <w:tcPr>
            <w:tcW w:w="958" w:type="dxa"/>
            <w:tcBorders>
              <w:top w:val="nil"/>
              <w:left w:val="nil"/>
              <w:bottom w:val="nil"/>
              <w:right w:val="nil"/>
            </w:tcBorders>
            <w:tcMar>
              <w:top w:w="15" w:type="dxa"/>
              <w:left w:w="15" w:type="dxa"/>
              <w:bottom w:w="0" w:type="dxa"/>
              <w:right w:w="15" w:type="dxa"/>
            </w:tcMar>
            <w:vAlign w:val="center"/>
            <w:hideMark/>
          </w:tcPr>
          <w:p w14:paraId="7B304103"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-0.03</w:t>
            </w:r>
          </w:p>
        </w:tc>
        <w:tc>
          <w:tcPr>
            <w:tcW w:w="957" w:type="dxa"/>
            <w:tcBorders>
              <w:top w:val="nil"/>
              <w:left w:val="nil"/>
              <w:bottom w:val="nil"/>
              <w:right w:val="nil"/>
            </w:tcBorders>
            <w:tcMar>
              <w:top w:w="15" w:type="dxa"/>
              <w:left w:w="15" w:type="dxa"/>
              <w:bottom w:w="0" w:type="dxa"/>
              <w:right w:w="15" w:type="dxa"/>
            </w:tcMar>
            <w:vAlign w:val="center"/>
            <w:hideMark/>
          </w:tcPr>
          <w:p w14:paraId="053B10BF"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w:t>
            </w:r>
          </w:p>
        </w:tc>
        <w:tc>
          <w:tcPr>
            <w:tcW w:w="958" w:type="dxa"/>
            <w:tcBorders>
              <w:top w:val="nil"/>
              <w:left w:val="nil"/>
              <w:bottom w:val="nil"/>
              <w:right w:val="nil"/>
            </w:tcBorders>
            <w:tcMar>
              <w:top w:w="15" w:type="dxa"/>
              <w:left w:w="15" w:type="dxa"/>
              <w:bottom w:w="0" w:type="dxa"/>
              <w:right w:w="15" w:type="dxa"/>
            </w:tcMar>
            <w:vAlign w:val="center"/>
            <w:hideMark/>
          </w:tcPr>
          <w:p w14:paraId="45FE1E38"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0.11</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40DA11FA"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69</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08F0702D"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87</w:t>
            </w:r>
          </w:p>
        </w:tc>
      </w:tr>
      <w:tr w:rsidR="00171B43" w:rsidRPr="00171B43" w14:paraId="73B7146D" w14:textId="77777777" w:rsidTr="00171B43">
        <w:trPr>
          <w:trHeight w:val="283"/>
        </w:trPr>
        <w:tc>
          <w:tcPr>
            <w:tcW w:w="0" w:type="auto"/>
            <w:vMerge/>
            <w:tcBorders>
              <w:top w:val="nil"/>
              <w:left w:val="nil"/>
              <w:bottom w:val="nil"/>
              <w:right w:val="nil"/>
            </w:tcBorders>
            <w:vAlign w:val="center"/>
            <w:hideMark/>
          </w:tcPr>
          <w:p w14:paraId="6C01873E"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11AE5368" w14:textId="5E6D38D3"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p>
        </w:tc>
        <w:tc>
          <w:tcPr>
            <w:tcW w:w="959" w:type="dxa"/>
            <w:tcBorders>
              <w:top w:val="nil"/>
              <w:left w:val="nil"/>
              <w:bottom w:val="nil"/>
              <w:right w:val="nil"/>
            </w:tcBorders>
            <w:tcMar>
              <w:top w:w="15" w:type="dxa"/>
              <w:left w:w="15" w:type="dxa"/>
              <w:bottom w:w="0" w:type="dxa"/>
              <w:right w:w="15" w:type="dxa"/>
            </w:tcMar>
            <w:vAlign w:val="center"/>
            <w:hideMark/>
          </w:tcPr>
          <w:p w14:paraId="67C27640"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2A3F5B4E" w14:textId="1F29ECE4"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DMN</w:t>
            </w:r>
          </w:p>
        </w:tc>
        <w:tc>
          <w:tcPr>
            <w:tcW w:w="958" w:type="dxa"/>
            <w:tcBorders>
              <w:top w:val="nil"/>
              <w:left w:val="nil"/>
              <w:bottom w:val="nil"/>
              <w:right w:val="nil"/>
            </w:tcBorders>
            <w:tcMar>
              <w:top w:w="15" w:type="dxa"/>
              <w:left w:w="15" w:type="dxa"/>
              <w:bottom w:w="0" w:type="dxa"/>
              <w:right w:w="15" w:type="dxa"/>
            </w:tcMar>
            <w:vAlign w:val="center"/>
            <w:hideMark/>
          </w:tcPr>
          <w:p w14:paraId="5B9E81F2"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w:t>
            </w:r>
          </w:p>
        </w:tc>
        <w:tc>
          <w:tcPr>
            <w:tcW w:w="957" w:type="dxa"/>
            <w:tcBorders>
              <w:top w:val="nil"/>
              <w:left w:val="nil"/>
              <w:bottom w:val="nil"/>
              <w:right w:val="nil"/>
            </w:tcBorders>
            <w:tcMar>
              <w:top w:w="15" w:type="dxa"/>
              <w:left w:w="15" w:type="dxa"/>
              <w:bottom w:w="0" w:type="dxa"/>
              <w:right w:w="15" w:type="dxa"/>
            </w:tcMar>
            <w:vAlign w:val="center"/>
            <w:hideMark/>
          </w:tcPr>
          <w:p w14:paraId="6AEC0D1C"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-0.12</w:t>
            </w:r>
          </w:p>
        </w:tc>
        <w:tc>
          <w:tcPr>
            <w:tcW w:w="958" w:type="dxa"/>
            <w:tcBorders>
              <w:top w:val="nil"/>
              <w:left w:val="nil"/>
              <w:bottom w:val="nil"/>
              <w:right w:val="nil"/>
            </w:tcBorders>
            <w:tcMar>
              <w:top w:w="15" w:type="dxa"/>
              <w:left w:w="15" w:type="dxa"/>
              <w:bottom w:w="0" w:type="dxa"/>
              <w:right w:w="15" w:type="dxa"/>
            </w:tcMar>
            <w:vAlign w:val="center"/>
            <w:hideMark/>
          </w:tcPr>
          <w:p w14:paraId="7CBFD019"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0.12</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659F42B2"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52</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29CE8AFF"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97</w:t>
            </w:r>
          </w:p>
        </w:tc>
      </w:tr>
      <w:tr w:rsidR="00171B43" w:rsidRPr="00171B43" w14:paraId="08A2014F" w14:textId="77777777" w:rsidTr="00171B43">
        <w:trPr>
          <w:trHeight w:val="283"/>
        </w:trPr>
        <w:tc>
          <w:tcPr>
            <w:tcW w:w="0" w:type="auto"/>
            <w:vMerge/>
            <w:tcBorders>
              <w:top w:val="nil"/>
              <w:left w:val="nil"/>
              <w:bottom w:val="nil"/>
              <w:right w:val="nil"/>
            </w:tcBorders>
            <w:vAlign w:val="center"/>
            <w:hideMark/>
          </w:tcPr>
          <w:p w14:paraId="519797DA"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3FA96295" w14:textId="2671B26F"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DMN</w:t>
            </w:r>
          </w:p>
        </w:tc>
        <w:tc>
          <w:tcPr>
            <w:tcW w:w="959" w:type="dxa"/>
            <w:tcBorders>
              <w:top w:val="nil"/>
              <w:left w:val="nil"/>
              <w:bottom w:val="nil"/>
              <w:right w:val="nil"/>
            </w:tcBorders>
            <w:tcMar>
              <w:top w:w="15" w:type="dxa"/>
              <w:left w:w="15" w:type="dxa"/>
              <w:bottom w:w="0" w:type="dxa"/>
              <w:right w:w="15" w:type="dxa"/>
            </w:tcMar>
            <w:vAlign w:val="center"/>
            <w:hideMark/>
          </w:tcPr>
          <w:p w14:paraId="6037C68B"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56C8A939" w14:textId="3EB57AE9"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p>
        </w:tc>
        <w:tc>
          <w:tcPr>
            <w:tcW w:w="958" w:type="dxa"/>
            <w:tcBorders>
              <w:top w:val="nil"/>
              <w:left w:val="nil"/>
              <w:bottom w:val="nil"/>
              <w:right w:val="nil"/>
            </w:tcBorders>
            <w:tcMar>
              <w:top w:w="15" w:type="dxa"/>
              <w:left w:w="15" w:type="dxa"/>
              <w:bottom w:w="0" w:type="dxa"/>
              <w:right w:w="15" w:type="dxa"/>
            </w:tcMar>
            <w:vAlign w:val="center"/>
            <w:hideMark/>
          </w:tcPr>
          <w:p w14:paraId="6B10CAAB"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0.05</w:t>
            </w:r>
          </w:p>
        </w:tc>
        <w:tc>
          <w:tcPr>
            <w:tcW w:w="957" w:type="dxa"/>
            <w:tcBorders>
              <w:top w:val="nil"/>
              <w:left w:val="nil"/>
              <w:bottom w:val="nil"/>
              <w:right w:val="nil"/>
            </w:tcBorders>
            <w:tcMar>
              <w:top w:w="15" w:type="dxa"/>
              <w:left w:w="15" w:type="dxa"/>
              <w:bottom w:w="0" w:type="dxa"/>
              <w:right w:w="15" w:type="dxa"/>
            </w:tcMar>
            <w:vAlign w:val="center"/>
            <w:hideMark/>
          </w:tcPr>
          <w:p w14:paraId="7E3BEF96"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-0.12</w:t>
            </w:r>
          </w:p>
        </w:tc>
        <w:tc>
          <w:tcPr>
            <w:tcW w:w="958" w:type="dxa"/>
            <w:tcBorders>
              <w:top w:val="nil"/>
              <w:left w:val="nil"/>
              <w:bottom w:val="nil"/>
              <w:right w:val="nil"/>
            </w:tcBorders>
            <w:tcMar>
              <w:top w:w="15" w:type="dxa"/>
              <w:left w:w="15" w:type="dxa"/>
              <w:bottom w:w="0" w:type="dxa"/>
              <w:right w:w="15" w:type="dxa"/>
            </w:tcMar>
            <w:vAlign w:val="center"/>
            <w:hideMark/>
          </w:tcPr>
          <w:p w14:paraId="5C635C3B"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0.22</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6AD61E52"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69</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3356164B"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80</w:t>
            </w:r>
          </w:p>
        </w:tc>
      </w:tr>
      <w:tr w:rsidR="00171B43" w:rsidRPr="00171B43" w14:paraId="133E0964" w14:textId="77777777" w:rsidTr="00171B43">
        <w:trPr>
          <w:trHeight w:val="283"/>
        </w:trPr>
        <w:tc>
          <w:tcPr>
            <w:tcW w:w="0" w:type="auto"/>
            <w:vMerge/>
            <w:tcBorders>
              <w:top w:val="nil"/>
              <w:left w:val="nil"/>
              <w:bottom w:val="nil"/>
              <w:right w:val="nil"/>
            </w:tcBorders>
            <w:vAlign w:val="center"/>
            <w:hideMark/>
          </w:tcPr>
          <w:p w14:paraId="4A18E0CE"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37752603" w14:textId="4F3A6F10"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p>
        </w:tc>
        <w:tc>
          <w:tcPr>
            <w:tcW w:w="959" w:type="dxa"/>
            <w:tcBorders>
              <w:top w:val="nil"/>
              <w:left w:val="nil"/>
              <w:bottom w:val="nil"/>
              <w:right w:val="nil"/>
            </w:tcBorders>
            <w:tcMar>
              <w:top w:w="15" w:type="dxa"/>
              <w:left w:w="15" w:type="dxa"/>
              <w:bottom w:w="0" w:type="dxa"/>
              <w:right w:w="15" w:type="dxa"/>
            </w:tcMar>
            <w:vAlign w:val="center"/>
            <w:hideMark/>
          </w:tcPr>
          <w:p w14:paraId="24401F80"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4B05463E" w14:textId="60367BCD"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p>
        </w:tc>
        <w:tc>
          <w:tcPr>
            <w:tcW w:w="958" w:type="dxa"/>
            <w:tcBorders>
              <w:top w:val="nil"/>
              <w:left w:val="nil"/>
              <w:bottom w:val="nil"/>
              <w:right w:val="nil"/>
            </w:tcBorders>
            <w:tcMar>
              <w:top w:w="15" w:type="dxa"/>
              <w:left w:w="15" w:type="dxa"/>
              <w:bottom w:w="0" w:type="dxa"/>
              <w:right w:w="15" w:type="dxa"/>
            </w:tcMar>
            <w:vAlign w:val="center"/>
            <w:hideMark/>
          </w:tcPr>
          <w:p w14:paraId="2464A313"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-0.04</w:t>
            </w:r>
          </w:p>
        </w:tc>
        <w:tc>
          <w:tcPr>
            <w:tcW w:w="957" w:type="dxa"/>
            <w:tcBorders>
              <w:top w:val="nil"/>
              <w:left w:val="nil"/>
              <w:bottom w:val="nil"/>
              <w:right w:val="nil"/>
            </w:tcBorders>
            <w:tcMar>
              <w:top w:w="15" w:type="dxa"/>
              <w:left w:w="15" w:type="dxa"/>
              <w:bottom w:w="0" w:type="dxa"/>
              <w:right w:w="15" w:type="dxa"/>
            </w:tcMar>
            <w:vAlign w:val="center"/>
            <w:hideMark/>
          </w:tcPr>
          <w:p w14:paraId="43D0CE9E"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-0.13</w:t>
            </w:r>
          </w:p>
        </w:tc>
        <w:tc>
          <w:tcPr>
            <w:tcW w:w="958" w:type="dxa"/>
            <w:tcBorders>
              <w:top w:val="nil"/>
              <w:left w:val="nil"/>
              <w:bottom w:val="nil"/>
              <w:right w:val="nil"/>
            </w:tcBorders>
            <w:tcMar>
              <w:top w:w="15" w:type="dxa"/>
              <w:left w:w="15" w:type="dxa"/>
              <w:bottom w:w="0" w:type="dxa"/>
              <w:right w:w="15" w:type="dxa"/>
            </w:tcMar>
            <w:vAlign w:val="center"/>
            <w:hideMark/>
          </w:tcPr>
          <w:p w14:paraId="3C935E83"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0.25</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7C9D9CA1"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69</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458ED2E9"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76</w:t>
            </w:r>
          </w:p>
        </w:tc>
      </w:tr>
      <w:tr w:rsidR="00171B43" w:rsidRPr="00171B43" w14:paraId="7CD34B6D" w14:textId="77777777" w:rsidTr="00171B43">
        <w:trPr>
          <w:trHeight w:val="283"/>
        </w:trPr>
        <w:tc>
          <w:tcPr>
            <w:tcW w:w="0" w:type="auto"/>
            <w:vMerge/>
            <w:tcBorders>
              <w:top w:val="nil"/>
              <w:left w:val="nil"/>
              <w:bottom w:val="nil"/>
              <w:right w:val="nil"/>
            </w:tcBorders>
            <w:vAlign w:val="center"/>
            <w:hideMark/>
          </w:tcPr>
          <w:p w14:paraId="4DFB0583"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320F57AB" w14:textId="7A0BED48"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p>
        </w:tc>
        <w:tc>
          <w:tcPr>
            <w:tcW w:w="959" w:type="dxa"/>
            <w:tcBorders>
              <w:top w:val="nil"/>
              <w:left w:val="nil"/>
              <w:bottom w:val="nil"/>
              <w:right w:val="nil"/>
            </w:tcBorders>
            <w:tcMar>
              <w:top w:w="15" w:type="dxa"/>
              <w:left w:w="15" w:type="dxa"/>
              <w:bottom w:w="0" w:type="dxa"/>
              <w:right w:w="15" w:type="dxa"/>
            </w:tcMar>
            <w:vAlign w:val="center"/>
            <w:hideMark/>
          </w:tcPr>
          <w:p w14:paraId="11A3163D"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3898D0D7" w14:textId="70A93FCD"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p>
        </w:tc>
        <w:tc>
          <w:tcPr>
            <w:tcW w:w="958" w:type="dxa"/>
            <w:tcBorders>
              <w:top w:val="nil"/>
              <w:left w:val="nil"/>
              <w:bottom w:val="nil"/>
              <w:right w:val="nil"/>
            </w:tcBorders>
            <w:tcMar>
              <w:top w:w="15" w:type="dxa"/>
              <w:left w:w="15" w:type="dxa"/>
              <w:bottom w:w="0" w:type="dxa"/>
              <w:right w:w="15" w:type="dxa"/>
            </w:tcMar>
            <w:vAlign w:val="center"/>
            <w:hideMark/>
          </w:tcPr>
          <w:p w14:paraId="5990A82A"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0.02</w:t>
            </w:r>
          </w:p>
        </w:tc>
        <w:tc>
          <w:tcPr>
            <w:tcW w:w="957" w:type="dxa"/>
            <w:tcBorders>
              <w:top w:val="nil"/>
              <w:left w:val="nil"/>
              <w:bottom w:val="nil"/>
              <w:right w:val="nil"/>
            </w:tcBorders>
            <w:tcMar>
              <w:top w:w="15" w:type="dxa"/>
              <w:left w:w="15" w:type="dxa"/>
              <w:bottom w:w="0" w:type="dxa"/>
              <w:right w:w="15" w:type="dxa"/>
            </w:tcMar>
            <w:vAlign w:val="center"/>
            <w:hideMark/>
          </w:tcPr>
          <w:p w14:paraId="1D9027DB"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-0.08</w:t>
            </w:r>
          </w:p>
        </w:tc>
        <w:tc>
          <w:tcPr>
            <w:tcW w:w="958" w:type="dxa"/>
            <w:tcBorders>
              <w:top w:val="nil"/>
              <w:left w:val="nil"/>
              <w:bottom w:val="nil"/>
              <w:right w:val="nil"/>
            </w:tcBorders>
            <w:tcMar>
              <w:top w:w="15" w:type="dxa"/>
              <w:left w:w="15" w:type="dxa"/>
              <w:bottom w:w="0" w:type="dxa"/>
              <w:right w:w="15" w:type="dxa"/>
            </w:tcMar>
            <w:vAlign w:val="center"/>
            <w:hideMark/>
          </w:tcPr>
          <w:p w14:paraId="3E55B2CF"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0.16</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78B97627"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68</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7DF6B6E4"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92</w:t>
            </w:r>
          </w:p>
        </w:tc>
      </w:tr>
      <w:tr w:rsidR="00171B43" w:rsidRPr="00171B43" w14:paraId="5502A996" w14:textId="77777777" w:rsidTr="00171B43">
        <w:trPr>
          <w:trHeight w:val="283"/>
        </w:trPr>
        <w:tc>
          <w:tcPr>
            <w:tcW w:w="0" w:type="auto"/>
            <w:vMerge/>
            <w:tcBorders>
              <w:top w:val="nil"/>
              <w:left w:val="nil"/>
              <w:bottom w:val="nil"/>
              <w:right w:val="nil"/>
            </w:tcBorders>
            <w:vAlign w:val="center"/>
            <w:hideMark/>
          </w:tcPr>
          <w:p w14:paraId="51018584"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426BE89A" w14:textId="60427314"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p>
        </w:tc>
        <w:tc>
          <w:tcPr>
            <w:tcW w:w="959" w:type="dxa"/>
            <w:tcBorders>
              <w:top w:val="nil"/>
              <w:left w:val="nil"/>
              <w:bottom w:val="nil"/>
              <w:right w:val="nil"/>
            </w:tcBorders>
            <w:tcMar>
              <w:top w:w="15" w:type="dxa"/>
              <w:left w:w="15" w:type="dxa"/>
              <w:bottom w:w="0" w:type="dxa"/>
              <w:right w:w="15" w:type="dxa"/>
            </w:tcMar>
            <w:vAlign w:val="center"/>
            <w:hideMark/>
          </w:tcPr>
          <w:p w14:paraId="40C73902"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35E2CC22" w14:textId="3D99F543"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p>
        </w:tc>
        <w:tc>
          <w:tcPr>
            <w:tcW w:w="958" w:type="dxa"/>
            <w:tcBorders>
              <w:top w:val="nil"/>
              <w:left w:val="nil"/>
              <w:bottom w:val="nil"/>
              <w:right w:val="nil"/>
            </w:tcBorders>
            <w:tcMar>
              <w:top w:w="15" w:type="dxa"/>
              <w:left w:w="15" w:type="dxa"/>
              <w:bottom w:w="0" w:type="dxa"/>
              <w:right w:w="15" w:type="dxa"/>
            </w:tcMar>
            <w:vAlign w:val="center"/>
            <w:hideMark/>
          </w:tcPr>
          <w:p w14:paraId="58BDF5FD"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0.00</w:t>
            </w:r>
          </w:p>
        </w:tc>
        <w:tc>
          <w:tcPr>
            <w:tcW w:w="957" w:type="dxa"/>
            <w:tcBorders>
              <w:top w:val="nil"/>
              <w:left w:val="nil"/>
              <w:bottom w:val="nil"/>
              <w:right w:val="nil"/>
            </w:tcBorders>
            <w:tcMar>
              <w:top w:w="15" w:type="dxa"/>
              <w:left w:w="15" w:type="dxa"/>
              <w:bottom w:w="0" w:type="dxa"/>
              <w:right w:w="15" w:type="dxa"/>
            </w:tcMar>
            <w:vAlign w:val="center"/>
            <w:hideMark/>
          </w:tcPr>
          <w:p w14:paraId="0A92C940"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-0.09</w:t>
            </w:r>
          </w:p>
        </w:tc>
        <w:tc>
          <w:tcPr>
            <w:tcW w:w="958" w:type="dxa"/>
            <w:tcBorders>
              <w:top w:val="nil"/>
              <w:left w:val="nil"/>
              <w:bottom w:val="nil"/>
              <w:right w:val="nil"/>
            </w:tcBorders>
            <w:tcMar>
              <w:top w:w="15" w:type="dxa"/>
              <w:left w:w="15" w:type="dxa"/>
              <w:bottom w:w="0" w:type="dxa"/>
              <w:right w:w="15" w:type="dxa"/>
            </w:tcMar>
            <w:vAlign w:val="center"/>
            <w:hideMark/>
          </w:tcPr>
          <w:p w14:paraId="3C3F43AA"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0.09</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62139910"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43</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24E3DF85"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18</w:t>
            </w:r>
          </w:p>
        </w:tc>
      </w:tr>
      <w:tr w:rsidR="00171B43" w:rsidRPr="00171B43" w14:paraId="7F83D37D" w14:textId="77777777" w:rsidTr="00171B43">
        <w:trPr>
          <w:trHeight w:val="283"/>
        </w:trPr>
        <w:tc>
          <w:tcPr>
            <w:tcW w:w="0" w:type="auto"/>
            <w:vMerge/>
            <w:tcBorders>
              <w:top w:val="nil"/>
              <w:left w:val="nil"/>
              <w:bottom w:val="nil"/>
              <w:right w:val="nil"/>
            </w:tcBorders>
            <w:vAlign w:val="center"/>
            <w:hideMark/>
          </w:tcPr>
          <w:p w14:paraId="6230C924"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04A14844" w14:textId="5662D525"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DMN</w:t>
            </w:r>
          </w:p>
        </w:tc>
        <w:tc>
          <w:tcPr>
            <w:tcW w:w="959" w:type="dxa"/>
            <w:tcBorders>
              <w:top w:val="nil"/>
              <w:left w:val="nil"/>
              <w:bottom w:val="nil"/>
              <w:right w:val="nil"/>
            </w:tcBorders>
            <w:tcMar>
              <w:top w:w="15" w:type="dxa"/>
              <w:left w:w="15" w:type="dxa"/>
              <w:bottom w:w="0" w:type="dxa"/>
              <w:right w:w="15" w:type="dxa"/>
            </w:tcMar>
            <w:vAlign w:val="center"/>
            <w:hideMark/>
          </w:tcPr>
          <w:p w14:paraId="3A5E188B"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46E05D0B" w14:textId="6122EF63"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p>
        </w:tc>
        <w:tc>
          <w:tcPr>
            <w:tcW w:w="958" w:type="dxa"/>
            <w:tcBorders>
              <w:top w:val="nil"/>
              <w:left w:val="nil"/>
              <w:bottom w:val="nil"/>
              <w:right w:val="nil"/>
            </w:tcBorders>
            <w:tcMar>
              <w:top w:w="15" w:type="dxa"/>
              <w:left w:w="15" w:type="dxa"/>
              <w:bottom w:w="0" w:type="dxa"/>
              <w:right w:w="15" w:type="dxa"/>
            </w:tcMar>
            <w:vAlign w:val="center"/>
            <w:hideMark/>
          </w:tcPr>
          <w:p w14:paraId="285E52F4"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0.13</w:t>
            </w:r>
          </w:p>
        </w:tc>
        <w:tc>
          <w:tcPr>
            <w:tcW w:w="957" w:type="dxa"/>
            <w:tcBorders>
              <w:top w:val="nil"/>
              <w:left w:val="nil"/>
              <w:bottom w:val="nil"/>
              <w:right w:val="nil"/>
            </w:tcBorders>
            <w:tcMar>
              <w:top w:w="15" w:type="dxa"/>
              <w:left w:w="15" w:type="dxa"/>
              <w:bottom w:w="0" w:type="dxa"/>
              <w:right w:w="15" w:type="dxa"/>
            </w:tcMar>
            <w:vAlign w:val="center"/>
            <w:hideMark/>
          </w:tcPr>
          <w:p w14:paraId="45A119F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w:t>
            </w:r>
          </w:p>
        </w:tc>
        <w:tc>
          <w:tcPr>
            <w:tcW w:w="958" w:type="dxa"/>
            <w:tcBorders>
              <w:top w:val="nil"/>
              <w:left w:val="nil"/>
              <w:bottom w:val="nil"/>
              <w:right w:val="nil"/>
            </w:tcBorders>
            <w:tcMar>
              <w:top w:w="15" w:type="dxa"/>
              <w:left w:w="15" w:type="dxa"/>
              <w:bottom w:w="0" w:type="dxa"/>
              <w:right w:w="15" w:type="dxa"/>
            </w:tcMar>
            <w:vAlign w:val="center"/>
            <w:hideMark/>
          </w:tcPr>
          <w:p w14:paraId="506D9223"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0.35</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168C2328"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85</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192D723A"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55</w:t>
            </w:r>
          </w:p>
        </w:tc>
      </w:tr>
      <w:tr w:rsidR="00171B43" w:rsidRPr="00171B43" w14:paraId="74FB0B66" w14:textId="77777777" w:rsidTr="00171B43">
        <w:trPr>
          <w:trHeight w:val="283"/>
        </w:trPr>
        <w:tc>
          <w:tcPr>
            <w:tcW w:w="0" w:type="auto"/>
            <w:vMerge/>
            <w:tcBorders>
              <w:top w:val="nil"/>
              <w:left w:val="nil"/>
              <w:bottom w:val="nil"/>
              <w:right w:val="nil"/>
            </w:tcBorders>
            <w:vAlign w:val="center"/>
            <w:hideMark/>
          </w:tcPr>
          <w:p w14:paraId="7F5559FE"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086A6195" w14:textId="7392E249"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SN-SMN</w:t>
            </w:r>
          </w:p>
        </w:tc>
        <w:tc>
          <w:tcPr>
            <w:tcW w:w="959" w:type="dxa"/>
            <w:tcBorders>
              <w:top w:val="nil"/>
              <w:left w:val="nil"/>
              <w:bottom w:val="nil"/>
              <w:right w:val="nil"/>
            </w:tcBorders>
            <w:tcMar>
              <w:top w:w="15" w:type="dxa"/>
              <w:left w:w="15" w:type="dxa"/>
              <w:bottom w:w="0" w:type="dxa"/>
              <w:right w:w="15" w:type="dxa"/>
            </w:tcMar>
            <w:vAlign w:val="center"/>
            <w:hideMark/>
          </w:tcPr>
          <w:p w14:paraId="742E51CA"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3004A938" w14:textId="4B3E28AF"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p>
        </w:tc>
        <w:tc>
          <w:tcPr>
            <w:tcW w:w="958" w:type="dxa"/>
            <w:tcBorders>
              <w:top w:val="nil"/>
              <w:left w:val="nil"/>
              <w:bottom w:val="nil"/>
              <w:right w:val="nil"/>
            </w:tcBorders>
            <w:tcMar>
              <w:top w:w="15" w:type="dxa"/>
              <w:left w:w="15" w:type="dxa"/>
              <w:bottom w:w="0" w:type="dxa"/>
              <w:right w:w="15" w:type="dxa"/>
            </w:tcMar>
            <w:vAlign w:val="center"/>
            <w:hideMark/>
          </w:tcPr>
          <w:p w14:paraId="3DDCA67B"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-0.11</w:t>
            </w:r>
          </w:p>
        </w:tc>
        <w:tc>
          <w:tcPr>
            <w:tcW w:w="957" w:type="dxa"/>
            <w:tcBorders>
              <w:top w:val="nil"/>
              <w:left w:val="nil"/>
              <w:bottom w:val="nil"/>
              <w:right w:val="nil"/>
            </w:tcBorders>
            <w:tcMar>
              <w:top w:w="15" w:type="dxa"/>
              <w:left w:w="15" w:type="dxa"/>
              <w:bottom w:w="0" w:type="dxa"/>
              <w:right w:w="15" w:type="dxa"/>
            </w:tcMar>
            <w:vAlign w:val="center"/>
            <w:hideMark/>
          </w:tcPr>
          <w:p w14:paraId="54EB8E0E"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-0.22</w:t>
            </w:r>
          </w:p>
        </w:tc>
        <w:tc>
          <w:tcPr>
            <w:tcW w:w="958" w:type="dxa"/>
            <w:tcBorders>
              <w:top w:val="nil"/>
              <w:left w:val="nil"/>
              <w:bottom w:val="nil"/>
              <w:right w:val="nil"/>
            </w:tcBorders>
            <w:tcMar>
              <w:top w:w="15" w:type="dxa"/>
              <w:left w:w="15" w:type="dxa"/>
              <w:bottom w:w="0" w:type="dxa"/>
              <w:right w:w="15" w:type="dxa"/>
            </w:tcMar>
            <w:vAlign w:val="center"/>
            <w:hideMark/>
          </w:tcPr>
          <w:p w14:paraId="6BB592F7"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0.36</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2FD3EC71"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85</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7022754D"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52</w:t>
            </w:r>
          </w:p>
        </w:tc>
      </w:tr>
      <w:tr w:rsidR="00171B43" w:rsidRPr="00171B43" w14:paraId="0F0363F8" w14:textId="77777777" w:rsidTr="00171B43">
        <w:trPr>
          <w:trHeight w:val="283"/>
        </w:trPr>
        <w:tc>
          <w:tcPr>
            <w:tcW w:w="0" w:type="auto"/>
            <w:vMerge/>
            <w:tcBorders>
              <w:top w:val="nil"/>
              <w:left w:val="nil"/>
              <w:bottom w:val="nil"/>
              <w:right w:val="nil"/>
            </w:tcBorders>
            <w:vAlign w:val="center"/>
            <w:hideMark/>
          </w:tcPr>
          <w:p w14:paraId="5DF12EC8"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089C89B3" w14:textId="14F19D9F"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p>
        </w:tc>
        <w:tc>
          <w:tcPr>
            <w:tcW w:w="959" w:type="dxa"/>
            <w:tcBorders>
              <w:top w:val="nil"/>
              <w:left w:val="nil"/>
              <w:bottom w:val="nil"/>
              <w:right w:val="nil"/>
            </w:tcBorders>
            <w:tcMar>
              <w:top w:w="15" w:type="dxa"/>
              <w:left w:w="15" w:type="dxa"/>
              <w:bottom w:w="0" w:type="dxa"/>
              <w:right w:w="15" w:type="dxa"/>
            </w:tcMar>
            <w:vAlign w:val="center"/>
            <w:hideMark/>
          </w:tcPr>
          <w:p w14:paraId="785B3FBC"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5FA919D6" w14:textId="5B218D63"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p>
        </w:tc>
        <w:tc>
          <w:tcPr>
            <w:tcW w:w="958" w:type="dxa"/>
            <w:tcBorders>
              <w:top w:val="nil"/>
              <w:left w:val="nil"/>
              <w:bottom w:val="nil"/>
              <w:right w:val="nil"/>
            </w:tcBorders>
            <w:tcMar>
              <w:top w:w="15" w:type="dxa"/>
              <w:left w:w="15" w:type="dxa"/>
              <w:bottom w:w="0" w:type="dxa"/>
              <w:right w:w="15" w:type="dxa"/>
            </w:tcMar>
            <w:vAlign w:val="center"/>
            <w:hideMark/>
          </w:tcPr>
          <w:p w14:paraId="75512166"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0.06</w:t>
            </w:r>
          </w:p>
        </w:tc>
        <w:tc>
          <w:tcPr>
            <w:tcW w:w="957" w:type="dxa"/>
            <w:tcBorders>
              <w:top w:val="nil"/>
              <w:left w:val="nil"/>
              <w:bottom w:val="nil"/>
              <w:right w:val="nil"/>
            </w:tcBorders>
            <w:tcMar>
              <w:top w:w="15" w:type="dxa"/>
              <w:left w:w="15" w:type="dxa"/>
              <w:bottom w:w="0" w:type="dxa"/>
              <w:right w:w="15" w:type="dxa"/>
            </w:tcMar>
            <w:vAlign w:val="center"/>
            <w:hideMark/>
          </w:tcPr>
          <w:p w14:paraId="447B2D28"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-0.07</w:t>
            </w:r>
          </w:p>
        </w:tc>
        <w:tc>
          <w:tcPr>
            <w:tcW w:w="958" w:type="dxa"/>
            <w:tcBorders>
              <w:top w:val="nil"/>
              <w:left w:val="nil"/>
              <w:bottom w:val="nil"/>
              <w:right w:val="nil"/>
            </w:tcBorders>
            <w:tcMar>
              <w:top w:w="15" w:type="dxa"/>
              <w:left w:w="15" w:type="dxa"/>
              <w:bottom w:w="0" w:type="dxa"/>
              <w:right w:w="15" w:type="dxa"/>
            </w:tcMar>
            <w:vAlign w:val="center"/>
            <w:hideMark/>
          </w:tcPr>
          <w:p w14:paraId="44802EF9"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0.24</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0496DF53"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81</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2B0236F7"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76</w:t>
            </w:r>
          </w:p>
        </w:tc>
      </w:tr>
      <w:tr w:rsidR="00171B43" w:rsidRPr="00171B43" w14:paraId="53DE0ADC" w14:textId="77777777" w:rsidTr="00171B43">
        <w:trPr>
          <w:trHeight w:val="283"/>
        </w:trPr>
        <w:tc>
          <w:tcPr>
            <w:tcW w:w="0" w:type="auto"/>
            <w:vMerge/>
            <w:tcBorders>
              <w:top w:val="nil"/>
              <w:left w:val="nil"/>
              <w:bottom w:val="nil"/>
              <w:right w:val="nil"/>
            </w:tcBorders>
            <w:vAlign w:val="center"/>
            <w:hideMark/>
          </w:tcPr>
          <w:p w14:paraId="101EEA74"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0D1510F4" w14:textId="1995EB1E"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p>
        </w:tc>
        <w:tc>
          <w:tcPr>
            <w:tcW w:w="959" w:type="dxa"/>
            <w:tcBorders>
              <w:top w:val="nil"/>
              <w:left w:val="nil"/>
              <w:bottom w:val="nil"/>
              <w:right w:val="nil"/>
            </w:tcBorders>
            <w:tcMar>
              <w:top w:w="15" w:type="dxa"/>
              <w:left w:w="15" w:type="dxa"/>
              <w:bottom w:w="0" w:type="dxa"/>
              <w:right w:w="15" w:type="dxa"/>
            </w:tcMar>
            <w:vAlign w:val="center"/>
            <w:hideMark/>
          </w:tcPr>
          <w:p w14:paraId="7C380594"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0C3AEDAA" w14:textId="199BAECC"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p>
        </w:tc>
        <w:tc>
          <w:tcPr>
            <w:tcW w:w="958" w:type="dxa"/>
            <w:tcBorders>
              <w:top w:val="nil"/>
              <w:left w:val="nil"/>
              <w:bottom w:val="nil"/>
              <w:right w:val="nil"/>
            </w:tcBorders>
            <w:tcMar>
              <w:top w:w="15" w:type="dxa"/>
              <w:left w:w="15" w:type="dxa"/>
              <w:bottom w:w="0" w:type="dxa"/>
              <w:right w:w="15" w:type="dxa"/>
            </w:tcMar>
            <w:vAlign w:val="center"/>
            <w:hideMark/>
          </w:tcPr>
          <w:p w14:paraId="4BBC3FA4"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w:t>
            </w:r>
          </w:p>
        </w:tc>
        <w:tc>
          <w:tcPr>
            <w:tcW w:w="957" w:type="dxa"/>
            <w:tcBorders>
              <w:top w:val="nil"/>
              <w:left w:val="nil"/>
              <w:bottom w:val="nil"/>
              <w:right w:val="nil"/>
            </w:tcBorders>
            <w:tcMar>
              <w:top w:w="15" w:type="dxa"/>
              <w:left w:w="15" w:type="dxa"/>
              <w:bottom w:w="0" w:type="dxa"/>
              <w:right w:w="15" w:type="dxa"/>
            </w:tcMar>
            <w:vAlign w:val="center"/>
            <w:hideMark/>
          </w:tcPr>
          <w:p w14:paraId="0FE248DA"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-0.15</w:t>
            </w:r>
          </w:p>
        </w:tc>
        <w:tc>
          <w:tcPr>
            <w:tcW w:w="958" w:type="dxa"/>
            <w:tcBorders>
              <w:top w:val="nil"/>
              <w:left w:val="nil"/>
              <w:bottom w:val="nil"/>
              <w:right w:val="nil"/>
            </w:tcBorders>
            <w:tcMar>
              <w:top w:w="15" w:type="dxa"/>
              <w:left w:w="15" w:type="dxa"/>
              <w:bottom w:w="0" w:type="dxa"/>
              <w:right w:w="15" w:type="dxa"/>
            </w:tcMar>
            <w:vAlign w:val="center"/>
            <w:hideMark/>
          </w:tcPr>
          <w:p w14:paraId="7711979A"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0.15</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78F1E8ED"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52</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7381C135"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22</w:t>
            </w:r>
          </w:p>
        </w:tc>
      </w:tr>
      <w:tr w:rsidR="00171B43" w:rsidRPr="00171B43" w14:paraId="0D236415" w14:textId="77777777" w:rsidTr="00171B43">
        <w:trPr>
          <w:trHeight w:val="283"/>
        </w:trPr>
        <w:tc>
          <w:tcPr>
            <w:tcW w:w="0" w:type="auto"/>
            <w:vMerge/>
            <w:tcBorders>
              <w:top w:val="nil"/>
              <w:left w:val="nil"/>
              <w:bottom w:val="nil"/>
              <w:right w:val="nil"/>
            </w:tcBorders>
            <w:vAlign w:val="center"/>
            <w:hideMark/>
          </w:tcPr>
          <w:p w14:paraId="08537676"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04F44CDC" w14:textId="048D8B66"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DMN</w:t>
            </w:r>
          </w:p>
        </w:tc>
        <w:tc>
          <w:tcPr>
            <w:tcW w:w="959" w:type="dxa"/>
            <w:tcBorders>
              <w:top w:val="nil"/>
              <w:left w:val="nil"/>
              <w:bottom w:val="nil"/>
              <w:right w:val="nil"/>
            </w:tcBorders>
            <w:tcMar>
              <w:top w:w="15" w:type="dxa"/>
              <w:left w:w="15" w:type="dxa"/>
              <w:bottom w:w="0" w:type="dxa"/>
              <w:right w:w="15" w:type="dxa"/>
            </w:tcMar>
            <w:vAlign w:val="center"/>
            <w:hideMark/>
          </w:tcPr>
          <w:p w14:paraId="2B354C0B"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36B31DB6" w14:textId="641B9A93"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FPN</w:t>
            </w:r>
          </w:p>
        </w:tc>
        <w:tc>
          <w:tcPr>
            <w:tcW w:w="958" w:type="dxa"/>
            <w:tcBorders>
              <w:top w:val="nil"/>
              <w:left w:val="nil"/>
              <w:bottom w:val="nil"/>
              <w:right w:val="nil"/>
            </w:tcBorders>
            <w:tcMar>
              <w:top w:w="15" w:type="dxa"/>
              <w:left w:w="15" w:type="dxa"/>
              <w:bottom w:w="0" w:type="dxa"/>
              <w:right w:w="15" w:type="dxa"/>
            </w:tcMar>
            <w:vAlign w:val="center"/>
            <w:hideMark/>
          </w:tcPr>
          <w:p w14:paraId="10878F2F"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b/>
                <w:bCs/>
                <w:kern w:val="24"/>
                <w:sz w:val="16"/>
                <w:szCs w:val="16"/>
              </w:rPr>
              <w:t>0.32</w:t>
            </w:r>
          </w:p>
        </w:tc>
        <w:tc>
          <w:tcPr>
            <w:tcW w:w="957" w:type="dxa"/>
            <w:tcBorders>
              <w:top w:val="nil"/>
              <w:left w:val="nil"/>
              <w:bottom w:val="nil"/>
              <w:right w:val="nil"/>
            </w:tcBorders>
            <w:tcMar>
              <w:top w:w="15" w:type="dxa"/>
              <w:left w:w="15" w:type="dxa"/>
              <w:bottom w:w="0" w:type="dxa"/>
              <w:right w:w="15" w:type="dxa"/>
            </w:tcMar>
            <w:vAlign w:val="center"/>
            <w:hideMark/>
          </w:tcPr>
          <w:p w14:paraId="3B8CBD2A" w14:textId="7CF0DDC3" w:rsidR="00724742" w:rsidRPr="00724742" w:rsidRDefault="00171B43" w:rsidP="00724742">
            <w:pPr>
              <w:spacing w:after="0" w:line="240" w:lineRule="auto"/>
              <w:jc w:val="center"/>
              <w:textAlignment w:val="bottom"/>
              <w:rPr>
                <w:rFonts w:ascii="Arial Nova Light" w:eastAsia="Times New Roman" w:hAnsi="Arial Nova Light" w:cs="Arial"/>
                <w:b/>
                <w:bCs/>
                <w:kern w:val="24"/>
                <w:sz w:val="16"/>
                <w:szCs w:val="16"/>
              </w:rPr>
            </w:pPr>
            <w:r w:rsidRPr="00171B43">
              <w:rPr>
                <w:rFonts w:ascii="Arial Nova Light" w:eastAsia="Times New Roman" w:hAnsi="Arial Nova Light" w:cs="Arial"/>
                <w:b/>
                <w:bCs/>
                <w:kern w:val="24"/>
                <w:sz w:val="16"/>
                <w:szCs w:val="16"/>
              </w:rPr>
              <w:t>0.</w:t>
            </w:r>
            <w:r w:rsidR="00724742">
              <w:rPr>
                <w:rFonts w:ascii="Arial Nova Light" w:eastAsia="Times New Roman" w:hAnsi="Arial Nova Light" w:cs="Arial"/>
                <w:b/>
                <w:bCs/>
                <w:kern w:val="24"/>
                <w:sz w:val="16"/>
                <w:szCs w:val="16"/>
              </w:rPr>
              <w:t>1</w:t>
            </w:r>
            <w:r w:rsidRPr="00171B43">
              <w:rPr>
                <w:rFonts w:ascii="Arial Nova Light" w:eastAsia="Times New Roman" w:hAnsi="Arial Nova Light" w:cs="Arial"/>
                <w:b/>
                <w:bCs/>
                <w:kern w:val="24"/>
                <w:sz w:val="16"/>
                <w:szCs w:val="16"/>
              </w:rPr>
              <w:t>0</w:t>
            </w:r>
          </w:p>
        </w:tc>
        <w:tc>
          <w:tcPr>
            <w:tcW w:w="958" w:type="dxa"/>
            <w:tcBorders>
              <w:top w:val="nil"/>
              <w:left w:val="nil"/>
              <w:bottom w:val="nil"/>
              <w:right w:val="nil"/>
            </w:tcBorders>
            <w:tcMar>
              <w:top w:w="15" w:type="dxa"/>
              <w:left w:w="15" w:type="dxa"/>
              <w:bottom w:w="0" w:type="dxa"/>
              <w:right w:w="15" w:type="dxa"/>
            </w:tcMar>
            <w:vAlign w:val="center"/>
            <w:hideMark/>
          </w:tcPr>
          <w:p w14:paraId="2141CBDA" w14:textId="0CFC5EE4"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0.</w:t>
            </w:r>
            <w:r w:rsidR="00724742">
              <w:rPr>
                <w:rFonts w:ascii="Arial Nova Light" w:eastAsia="Times New Roman" w:hAnsi="Arial Nova Light" w:cs="Arial"/>
                <w:b/>
                <w:bCs/>
                <w:kern w:val="24"/>
                <w:sz w:val="16"/>
                <w:szCs w:val="16"/>
              </w:rPr>
              <w:t>6</w:t>
            </w:r>
            <w:r w:rsidRPr="00171B43">
              <w:rPr>
                <w:rFonts w:ascii="Arial Nova Light" w:eastAsia="Times New Roman" w:hAnsi="Arial Nova Light" w:cs="Arial"/>
                <w:b/>
                <w:bCs/>
                <w:kern w:val="24"/>
                <w:sz w:val="16"/>
                <w:szCs w:val="16"/>
              </w:rPr>
              <w:t>1</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74362AA1"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99</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5D0E6AC8"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b/>
                <w:bCs/>
                <w:kern w:val="24"/>
                <w:sz w:val="16"/>
                <w:szCs w:val="16"/>
              </w:rPr>
              <w:t>02</w:t>
            </w:r>
          </w:p>
        </w:tc>
      </w:tr>
      <w:tr w:rsidR="00171B43" w:rsidRPr="00171B43" w14:paraId="6674B484" w14:textId="77777777" w:rsidTr="00171B43">
        <w:trPr>
          <w:trHeight w:val="283"/>
        </w:trPr>
        <w:tc>
          <w:tcPr>
            <w:tcW w:w="0" w:type="auto"/>
            <w:vMerge/>
            <w:tcBorders>
              <w:top w:val="nil"/>
              <w:left w:val="nil"/>
              <w:bottom w:val="nil"/>
              <w:right w:val="nil"/>
            </w:tcBorders>
            <w:vAlign w:val="center"/>
            <w:hideMark/>
          </w:tcPr>
          <w:p w14:paraId="21C342E9"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5AEAB0D8" w14:textId="08E11105"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SN-SMN</w:t>
            </w:r>
          </w:p>
        </w:tc>
        <w:tc>
          <w:tcPr>
            <w:tcW w:w="959" w:type="dxa"/>
            <w:tcBorders>
              <w:top w:val="nil"/>
              <w:left w:val="nil"/>
              <w:bottom w:val="nil"/>
              <w:right w:val="nil"/>
            </w:tcBorders>
            <w:tcMar>
              <w:top w:w="15" w:type="dxa"/>
              <w:left w:w="15" w:type="dxa"/>
              <w:bottom w:w="0" w:type="dxa"/>
              <w:right w:w="15" w:type="dxa"/>
            </w:tcMar>
            <w:vAlign w:val="center"/>
            <w:hideMark/>
          </w:tcPr>
          <w:p w14:paraId="788F4441"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2B3A6022" w14:textId="41165A7C"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FPN</w:t>
            </w:r>
          </w:p>
        </w:tc>
        <w:tc>
          <w:tcPr>
            <w:tcW w:w="958" w:type="dxa"/>
            <w:tcBorders>
              <w:top w:val="nil"/>
              <w:left w:val="nil"/>
              <w:bottom w:val="nil"/>
              <w:right w:val="nil"/>
            </w:tcBorders>
            <w:tcMar>
              <w:top w:w="15" w:type="dxa"/>
              <w:left w:w="15" w:type="dxa"/>
              <w:bottom w:w="0" w:type="dxa"/>
              <w:right w:w="15" w:type="dxa"/>
            </w:tcMar>
            <w:vAlign w:val="center"/>
            <w:hideMark/>
          </w:tcPr>
          <w:p w14:paraId="7986CF31"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b/>
                <w:bCs/>
                <w:kern w:val="24"/>
                <w:sz w:val="16"/>
                <w:szCs w:val="16"/>
              </w:rPr>
              <w:t>-0.33</w:t>
            </w:r>
          </w:p>
        </w:tc>
        <w:tc>
          <w:tcPr>
            <w:tcW w:w="957" w:type="dxa"/>
            <w:tcBorders>
              <w:top w:val="nil"/>
              <w:left w:val="nil"/>
              <w:bottom w:val="nil"/>
              <w:right w:val="nil"/>
            </w:tcBorders>
            <w:tcMar>
              <w:top w:w="15" w:type="dxa"/>
              <w:left w:w="15" w:type="dxa"/>
              <w:bottom w:w="0" w:type="dxa"/>
              <w:right w:w="15" w:type="dxa"/>
            </w:tcMar>
            <w:vAlign w:val="center"/>
            <w:hideMark/>
          </w:tcPr>
          <w:p w14:paraId="43C778A5"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-0.61</w:t>
            </w:r>
          </w:p>
        </w:tc>
        <w:tc>
          <w:tcPr>
            <w:tcW w:w="958" w:type="dxa"/>
            <w:tcBorders>
              <w:top w:val="nil"/>
              <w:left w:val="nil"/>
              <w:bottom w:val="nil"/>
              <w:right w:val="nil"/>
            </w:tcBorders>
            <w:tcMar>
              <w:top w:w="15" w:type="dxa"/>
              <w:left w:w="15" w:type="dxa"/>
              <w:bottom w:w="0" w:type="dxa"/>
              <w:right w:w="15" w:type="dxa"/>
            </w:tcMar>
            <w:vAlign w:val="center"/>
            <w:hideMark/>
          </w:tcPr>
          <w:p w14:paraId="566C36DE" w14:textId="18C4D035"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-0.0</w:t>
            </w:r>
            <w:r w:rsidR="00724742">
              <w:rPr>
                <w:rFonts w:ascii="Arial Nova Light" w:eastAsia="Times New Roman" w:hAnsi="Arial Nova Light" w:cs="Arial"/>
                <w:b/>
                <w:bCs/>
                <w:kern w:val="24"/>
                <w:sz w:val="16"/>
                <w:szCs w:val="16"/>
              </w:rPr>
              <w:t>9</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1081D631"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b/>
                <w:bCs/>
                <w:kern w:val="24"/>
                <w:sz w:val="16"/>
                <w:szCs w:val="16"/>
              </w:rPr>
              <w:t>99</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6002CCB9"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b/>
                <w:bCs/>
                <w:kern w:val="24"/>
                <w:sz w:val="16"/>
                <w:szCs w:val="16"/>
              </w:rPr>
              <w:t>01</w:t>
            </w:r>
          </w:p>
        </w:tc>
      </w:tr>
      <w:tr w:rsidR="00171B43" w:rsidRPr="00171B43" w14:paraId="556BDC35" w14:textId="77777777" w:rsidTr="00171B43">
        <w:trPr>
          <w:trHeight w:val="283"/>
        </w:trPr>
        <w:tc>
          <w:tcPr>
            <w:tcW w:w="0" w:type="auto"/>
            <w:vMerge/>
            <w:tcBorders>
              <w:top w:val="nil"/>
              <w:left w:val="nil"/>
              <w:bottom w:val="nil"/>
              <w:right w:val="nil"/>
            </w:tcBorders>
            <w:vAlign w:val="center"/>
            <w:hideMark/>
          </w:tcPr>
          <w:p w14:paraId="263E0798"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34B60B51" w14:textId="6103751A"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VIS</w:t>
            </w:r>
          </w:p>
        </w:tc>
        <w:tc>
          <w:tcPr>
            <w:tcW w:w="959" w:type="dxa"/>
            <w:tcBorders>
              <w:top w:val="nil"/>
              <w:left w:val="nil"/>
              <w:bottom w:val="nil"/>
              <w:right w:val="nil"/>
            </w:tcBorders>
            <w:tcMar>
              <w:top w:w="15" w:type="dxa"/>
              <w:left w:w="15" w:type="dxa"/>
              <w:bottom w:w="0" w:type="dxa"/>
              <w:right w:w="15" w:type="dxa"/>
            </w:tcMar>
            <w:vAlign w:val="center"/>
            <w:hideMark/>
          </w:tcPr>
          <w:p w14:paraId="46DCE5A3"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2362756F" w14:textId="715CB9A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p>
        </w:tc>
        <w:tc>
          <w:tcPr>
            <w:tcW w:w="958" w:type="dxa"/>
            <w:tcBorders>
              <w:top w:val="nil"/>
              <w:left w:val="nil"/>
              <w:bottom w:val="nil"/>
              <w:right w:val="nil"/>
            </w:tcBorders>
            <w:tcMar>
              <w:top w:w="15" w:type="dxa"/>
              <w:left w:w="15" w:type="dxa"/>
              <w:bottom w:w="0" w:type="dxa"/>
              <w:right w:w="15" w:type="dxa"/>
            </w:tcMar>
            <w:vAlign w:val="center"/>
            <w:hideMark/>
          </w:tcPr>
          <w:p w14:paraId="133FE74A"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0.12</w:t>
            </w:r>
          </w:p>
        </w:tc>
        <w:tc>
          <w:tcPr>
            <w:tcW w:w="957" w:type="dxa"/>
            <w:tcBorders>
              <w:top w:val="nil"/>
              <w:left w:val="nil"/>
              <w:bottom w:val="nil"/>
              <w:right w:val="nil"/>
            </w:tcBorders>
            <w:tcMar>
              <w:top w:w="15" w:type="dxa"/>
              <w:left w:w="15" w:type="dxa"/>
              <w:bottom w:w="0" w:type="dxa"/>
              <w:right w:w="15" w:type="dxa"/>
            </w:tcMar>
            <w:vAlign w:val="center"/>
            <w:hideMark/>
          </w:tcPr>
          <w:p w14:paraId="1598ABB2"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-0.04</w:t>
            </w:r>
          </w:p>
        </w:tc>
        <w:tc>
          <w:tcPr>
            <w:tcW w:w="958" w:type="dxa"/>
            <w:tcBorders>
              <w:top w:val="nil"/>
              <w:left w:val="nil"/>
              <w:bottom w:val="nil"/>
              <w:right w:val="nil"/>
            </w:tcBorders>
            <w:tcMar>
              <w:top w:w="15" w:type="dxa"/>
              <w:left w:w="15" w:type="dxa"/>
              <w:bottom w:w="0" w:type="dxa"/>
              <w:right w:w="15" w:type="dxa"/>
            </w:tcMar>
            <w:vAlign w:val="center"/>
            <w:hideMark/>
          </w:tcPr>
          <w:p w14:paraId="1CFF8CC7"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0.31</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12C88237"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94</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31383C3E"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44</w:t>
            </w:r>
          </w:p>
        </w:tc>
      </w:tr>
      <w:tr w:rsidR="00171B43" w:rsidRPr="00171B43" w14:paraId="5C54A167" w14:textId="77777777" w:rsidTr="00171B43">
        <w:trPr>
          <w:trHeight w:val="283"/>
        </w:trPr>
        <w:tc>
          <w:tcPr>
            <w:tcW w:w="0" w:type="auto"/>
            <w:vMerge/>
            <w:tcBorders>
              <w:top w:val="nil"/>
              <w:left w:val="nil"/>
              <w:bottom w:val="nil"/>
              <w:right w:val="nil"/>
            </w:tcBorders>
            <w:vAlign w:val="center"/>
            <w:hideMark/>
          </w:tcPr>
          <w:p w14:paraId="25EBB43F" w14:textId="77777777" w:rsidR="00171B43" w:rsidRPr="00171B43" w:rsidRDefault="00171B43" w:rsidP="00171B43">
            <w:pPr>
              <w:spacing w:after="0" w:line="240" w:lineRule="auto"/>
              <w:rPr>
                <w:rFonts w:ascii="Arial" w:eastAsia="Times New Roman" w:hAnsi="Arial" w:cs="Arial"/>
                <w:sz w:val="36"/>
                <w:szCs w:val="36"/>
              </w:rPr>
            </w:pPr>
          </w:p>
        </w:tc>
        <w:tc>
          <w:tcPr>
            <w:tcW w:w="957" w:type="dxa"/>
            <w:tcBorders>
              <w:top w:val="nil"/>
              <w:left w:val="nil"/>
              <w:bottom w:val="nil"/>
              <w:right w:val="nil"/>
            </w:tcBorders>
            <w:tcMar>
              <w:top w:w="15" w:type="dxa"/>
              <w:left w:w="15" w:type="dxa"/>
              <w:bottom w:w="0" w:type="dxa"/>
              <w:right w:w="15" w:type="dxa"/>
            </w:tcMar>
            <w:vAlign w:val="center"/>
            <w:hideMark/>
          </w:tcPr>
          <w:p w14:paraId="5E6EAA4E" w14:textId="19AF327C"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p>
        </w:tc>
        <w:tc>
          <w:tcPr>
            <w:tcW w:w="959" w:type="dxa"/>
            <w:tcBorders>
              <w:top w:val="nil"/>
              <w:left w:val="nil"/>
              <w:bottom w:val="nil"/>
              <w:right w:val="nil"/>
            </w:tcBorders>
            <w:tcMar>
              <w:top w:w="15" w:type="dxa"/>
              <w:left w:w="15" w:type="dxa"/>
              <w:bottom w:w="0" w:type="dxa"/>
              <w:right w:w="15" w:type="dxa"/>
            </w:tcMar>
            <w:vAlign w:val="center"/>
            <w:hideMark/>
          </w:tcPr>
          <w:p w14:paraId="56884EDF"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center"/>
            <w:hideMark/>
          </w:tcPr>
          <w:p w14:paraId="4646A75D" w14:textId="6EFEBE4D"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FPN</w:t>
            </w:r>
          </w:p>
        </w:tc>
        <w:tc>
          <w:tcPr>
            <w:tcW w:w="958" w:type="dxa"/>
            <w:tcBorders>
              <w:top w:val="nil"/>
              <w:left w:val="nil"/>
              <w:bottom w:val="nil"/>
              <w:right w:val="nil"/>
            </w:tcBorders>
            <w:tcMar>
              <w:top w:w="15" w:type="dxa"/>
              <w:left w:w="15" w:type="dxa"/>
              <w:bottom w:w="0" w:type="dxa"/>
              <w:right w:w="15" w:type="dxa"/>
            </w:tcMar>
            <w:vAlign w:val="center"/>
            <w:hideMark/>
          </w:tcPr>
          <w:p w14:paraId="1F8F7946"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0.03</w:t>
            </w:r>
          </w:p>
        </w:tc>
        <w:tc>
          <w:tcPr>
            <w:tcW w:w="957" w:type="dxa"/>
            <w:tcBorders>
              <w:top w:val="nil"/>
              <w:left w:val="nil"/>
              <w:bottom w:val="nil"/>
              <w:right w:val="nil"/>
            </w:tcBorders>
            <w:tcMar>
              <w:top w:w="15" w:type="dxa"/>
              <w:left w:w="15" w:type="dxa"/>
              <w:bottom w:w="0" w:type="dxa"/>
              <w:right w:w="15" w:type="dxa"/>
            </w:tcMar>
            <w:vAlign w:val="center"/>
            <w:hideMark/>
          </w:tcPr>
          <w:p w14:paraId="5E2C27C7"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-0.22</w:t>
            </w:r>
          </w:p>
        </w:tc>
        <w:tc>
          <w:tcPr>
            <w:tcW w:w="958" w:type="dxa"/>
            <w:tcBorders>
              <w:top w:val="nil"/>
              <w:left w:val="nil"/>
              <w:bottom w:val="nil"/>
              <w:right w:val="nil"/>
            </w:tcBorders>
            <w:tcMar>
              <w:top w:w="15" w:type="dxa"/>
              <w:left w:w="15" w:type="dxa"/>
              <w:bottom w:w="0" w:type="dxa"/>
              <w:right w:w="15" w:type="dxa"/>
            </w:tcMar>
            <w:vAlign w:val="center"/>
            <w:hideMark/>
          </w:tcPr>
          <w:p w14:paraId="5EFEE3B8"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0.19</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7372EF4B" w14:textId="77777777" w:rsidR="00171B43" w:rsidRPr="00171B43" w:rsidRDefault="00171B43" w:rsidP="00171B43">
            <w:pPr>
              <w:spacing w:after="0" w:line="240" w:lineRule="auto"/>
              <w:jc w:val="center"/>
              <w:textAlignment w:val="bottom"/>
              <w:rPr>
                <w:rFonts w:ascii="Arial" w:eastAsia="Times New Roman" w:hAnsi="Arial" w:cs="Arial"/>
                <w:sz w:val="36"/>
                <w:szCs w:val="36"/>
              </w:rPr>
            </w:pPr>
            <w:r w:rsidRPr="00171B43">
              <w:rPr>
                <w:rFonts w:ascii="Arial Nova Light" w:eastAsia="Times New Roman" w:hAnsi="Arial Nova Light" w:cs="Arial"/>
                <w:kern w:val="24"/>
                <w:sz w:val="16"/>
                <w:szCs w:val="16"/>
              </w:rPr>
              <w:t>54</w:t>
            </w:r>
          </w:p>
        </w:tc>
        <w:tc>
          <w:tcPr>
            <w:tcW w:w="858" w:type="dxa"/>
            <w:gridSpan w:val="2"/>
            <w:tcBorders>
              <w:top w:val="nil"/>
              <w:left w:val="nil"/>
              <w:bottom w:val="nil"/>
              <w:right w:val="nil"/>
            </w:tcBorders>
            <w:tcMar>
              <w:top w:w="15" w:type="dxa"/>
              <w:left w:w="15" w:type="dxa"/>
              <w:bottom w:w="0" w:type="dxa"/>
              <w:right w:w="15" w:type="dxa"/>
            </w:tcMar>
            <w:vAlign w:val="center"/>
            <w:hideMark/>
          </w:tcPr>
          <w:p w14:paraId="1B530E34" w14:textId="77777777" w:rsidR="00171B43" w:rsidRPr="00171B43" w:rsidRDefault="00171B43" w:rsidP="00171B43">
            <w:pPr>
              <w:spacing w:after="0" w:line="240" w:lineRule="auto"/>
              <w:jc w:val="center"/>
              <w:textAlignment w:val="center"/>
              <w:rPr>
                <w:rFonts w:ascii="Arial" w:eastAsia="Times New Roman" w:hAnsi="Arial" w:cs="Arial"/>
                <w:sz w:val="36"/>
                <w:szCs w:val="36"/>
              </w:rPr>
            </w:pPr>
            <w:r w:rsidRPr="00171B43">
              <w:rPr>
                <w:rFonts w:ascii="Arial Nova Light" w:eastAsia="Times New Roman" w:hAnsi="Arial Nova Light" w:cs="Arial"/>
                <w:kern w:val="24"/>
                <w:sz w:val="16"/>
                <w:szCs w:val="16"/>
              </w:rPr>
              <w:t>75</w:t>
            </w:r>
          </w:p>
        </w:tc>
      </w:tr>
    </w:tbl>
    <w:p w14:paraId="64460FAC" w14:textId="31CC5B0B" w:rsidR="00990CF0" w:rsidRPr="00085423" w:rsidRDefault="00990CF0" w:rsidP="00171B43">
      <w:pPr>
        <w:spacing w:before="240" w:line="240" w:lineRule="auto"/>
        <w:jc w:val="both"/>
        <w:rPr>
          <w:rFonts w:ascii="Arial Nova Light" w:hAnsi="Arial Nova Light" w:cs="Calibri"/>
          <w:sz w:val="20"/>
          <w:szCs w:val="20"/>
        </w:rPr>
      </w:pPr>
      <w:r w:rsidRPr="00584F96">
        <w:rPr>
          <w:rFonts w:ascii="Arial Nova" w:eastAsia="Calibri" w:hAnsi="Arial Nova" w:cs="Times New Roman"/>
          <w:b/>
          <w:bCs/>
          <w:sz w:val="20"/>
          <w:szCs w:val="20"/>
        </w:rPr>
        <w:t>Table S1</w:t>
      </w:r>
      <w:r w:rsidR="00BD5B21">
        <w:rPr>
          <w:rFonts w:ascii="Arial Nova" w:eastAsia="Calibri" w:hAnsi="Arial Nova" w:cs="Times New Roman"/>
          <w:b/>
          <w:bCs/>
          <w:sz w:val="20"/>
          <w:szCs w:val="20"/>
        </w:rPr>
        <w:t>1</w:t>
      </w:r>
      <w:r w:rsidRPr="00584F96">
        <w:rPr>
          <w:rFonts w:ascii="Arial" w:hAnsi="Arial" w:cs="Arial"/>
          <w:b/>
          <w:bCs/>
          <w:sz w:val="20"/>
          <w:szCs w:val="20"/>
        </w:rPr>
        <w:t xml:space="preserve">. </w:t>
      </w:r>
      <w:r w:rsidRPr="00584F96">
        <w:rPr>
          <w:rFonts w:ascii="Arial Nova Light" w:hAnsi="Arial Nova Light" w:cs="Arial"/>
          <w:sz w:val="20"/>
          <w:szCs w:val="20"/>
        </w:rPr>
        <w:t>Supplementary results f</w:t>
      </w:r>
      <w:r w:rsidR="00BD13BE">
        <w:rPr>
          <w:rFonts w:ascii="Arial Nova Light" w:hAnsi="Arial Nova Light" w:cs="Arial"/>
          <w:sz w:val="20"/>
          <w:szCs w:val="20"/>
        </w:rPr>
        <w:t>rom</w:t>
      </w:r>
      <w:r w:rsidRPr="00584F96">
        <w:rPr>
          <w:rFonts w:ascii="Arial Nova Light" w:hAnsi="Arial Nova Light" w:cs="Arial"/>
          <w:sz w:val="20"/>
          <w:szCs w:val="20"/>
        </w:rPr>
        <w:t xml:space="preserve"> the</w:t>
      </w:r>
      <w:r>
        <w:rPr>
          <w:rFonts w:ascii="Arial Nova Light" w:hAnsi="Arial Nova Light" w:cs="Arial"/>
          <w:sz w:val="20"/>
          <w:szCs w:val="20"/>
        </w:rPr>
        <w:t xml:space="preserve"> Bayesian</w:t>
      </w:r>
      <w:r w:rsidRPr="00584F96">
        <w:rPr>
          <w:rFonts w:ascii="Arial Nova Light" w:hAnsi="Arial Nova Light" w:cs="Arial"/>
          <w:sz w:val="20"/>
          <w:szCs w:val="20"/>
        </w:rPr>
        <w:t xml:space="preserve"> structural equation modelling (</w:t>
      </w:r>
      <w:r>
        <w:rPr>
          <w:rFonts w:ascii="Arial Nova Light" w:hAnsi="Arial Nova Light" w:cs="Arial"/>
          <w:sz w:val="20"/>
          <w:szCs w:val="20"/>
        </w:rPr>
        <w:t>B</w:t>
      </w:r>
      <w:r w:rsidRPr="00584F96">
        <w:rPr>
          <w:rFonts w:ascii="Arial Nova Light" w:hAnsi="Arial Nova Light" w:cs="Arial"/>
          <w:sz w:val="20"/>
          <w:szCs w:val="20"/>
        </w:rPr>
        <w:t xml:space="preserve">SEM) mediation analyses. Indirect effects  of the relationship between brain CAPs of the “REST1” condition and brain CAPs of the “TASK” condition, mediated by the reaction time of the cognitive control tasks. Median: standardized coefficients of the predictive role for each direct effect. </w:t>
      </w:r>
      <w:r w:rsidR="008669D4" w:rsidRPr="00584F96">
        <w:rPr>
          <w:rFonts w:ascii="Arial Nova Light" w:hAnsi="Arial Nova Light" w:cs="Arial"/>
          <w:sz w:val="20"/>
          <w:szCs w:val="20"/>
        </w:rPr>
        <w:t>CI</w:t>
      </w:r>
      <w:r w:rsidR="008669D4" w:rsidRPr="008669D4">
        <w:rPr>
          <w:rFonts w:ascii="Arial Nova Light" w:hAnsi="Arial Nova Light" w:cs="Arial"/>
          <w:position w:val="-6"/>
          <w:sz w:val="20"/>
          <w:szCs w:val="20"/>
          <w:vertAlign w:val="subscript"/>
        </w:rPr>
        <w:t>LOW</w:t>
      </w:r>
      <w:r w:rsidR="008669D4" w:rsidRPr="00584F96">
        <w:rPr>
          <w:rFonts w:ascii="Arial Nova Light" w:hAnsi="Arial Nova Light" w:cs="Arial"/>
          <w:sz w:val="20"/>
          <w:szCs w:val="20"/>
        </w:rPr>
        <w:t>- CI</w:t>
      </w:r>
      <w:r w:rsidR="008669D4" w:rsidRPr="008669D4">
        <w:rPr>
          <w:rFonts w:ascii="Arial Nova Light" w:hAnsi="Arial Nova Light" w:cs="Arial"/>
          <w:position w:val="-6"/>
          <w:sz w:val="20"/>
          <w:szCs w:val="20"/>
          <w:vertAlign w:val="subscript"/>
        </w:rPr>
        <w:t>HIGH</w:t>
      </w:r>
      <w:r w:rsidRPr="00584F96">
        <w:rPr>
          <w:rFonts w:ascii="Arial Nova Light" w:hAnsi="Arial Nova Light" w:cs="Arial"/>
          <w:sz w:val="20"/>
          <w:szCs w:val="20"/>
        </w:rPr>
        <w:t xml:space="preserve">: Range of the ROPE confidence interval (CI 95%). PD: (Probability of Direction) index of effect existence. </w:t>
      </w:r>
      <w:r w:rsidRPr="00584F96">
        <w:rPr>
          <w:rFonts w:ascii="Arial Nova Light" w:hAnsi="Arial Nova Light" w:cs="Calibri"/>
          <w:sz w:val="20"/>
          <w:szCs w:val="20"/>
        </w:rPr>
        <w:t>Significance criteri</w:t>
      </w:r>
      <w:r w:rsidR="008669D4">
        <w:rPr>
          <w:rFonts w:ascii="Arial Nova Light" w:hAnsi="Arial Nova Light" w:cs="Calibri"/>
          <w:sz w:val="20"/>
          <w:szCs w:val="20"/>
        </w:rPr>
        <w:t>on</w:t>
      </w:r>
      <w:r w:rsidRPr="00584F96">
        <w:rPr>
          <w:rFonts w:ascii="Arial Nova Light" w:hAnsi="Arial Nova Light" w:cs="Calibri"/>
          <w:sz w:val="20"/>
          <w:szCs w:val="20"/>
        </w:rPr>
        <w:t xml:space="preserve"> for the posterior distribution values: &lt;2,5% in ROPE.</w:t>
      </w:r>
    </w:p>
    <w:tbl>
      <w:tblPr>
        <w:tblW w:w="8420" w:type="dxa"/>
        <w:tblCellMar>
          <w:left w:w="0" w:type="dxa"/>
          <w:right w:w="0" w:type="dxa"/>
        </w:tblCellMar>
        <w:tblLook w:val="0600" w:firstRow="0" w:lastRow="0" w:firstColumn="0" w:lastColumn="0" w:noHBand="1" w:noVBand="1"/>
      </w:tblPr>
      <w:tblGrid>
        <w:gridCol w:w="960"/>
        <w:gridCol w:w="957"/>
        <w:gridCol w:w="959"/>
        <w:gridCol w:w="957"/>
        <w:gridCol w:w="958"/>
        <w:gridCol w:w="957"/>
        <w:gridCol w:w="957"/>
        <w:gridCol w:w="857"/>
        <w:gridCol w:w="858"/>
      </w:tblGrid>
      <w:tr w:rsidR="00236F74" w:rsidRPr="00236F74" w14:paraId="382CAA3D" w14:textId="77777777" w:rsidTr="00236F74">
        <w:trPr>
          <w:trHeight w:val="480"/>
        </w:trPr>
        <w:tc>
          <w:tcPr>
            <w:tcW w:w="960" w:type="dxa"/>
            <w:tcBorders>
              <w:top w:val="nil"/>
              <w:left w:val="nil"/>
              <w:bottom w:val="nil"/>
              <w:right w:val="nil"/>
            </w:tcBorders>
            <w:tcMar>
              <w:top w:w="15" w:type="dxa"/>
              <w:left w:w="15" w:type="dxa"/>
              <w:bottom w:w="0" w:type="dxa"/>
              <w:right w:w="15" w:type="dxa"/>
            </w:tcMar>
            <w:vAlign w:val="center"/>
            <w:hideMark/>
          </w:tcPr>
          <w:p w14:paraId="3E3EEA28" w14:textId="77777777" w:rsidR="00236F74" w:rsidRPr="00236F74" w:rsidRDefault="00236F74" w:rsidP="00236F74">
            <w:pPr>
              <w:spacing w:after="0" w:line="240" w:lineRule="auto"/>
              <w:rPr>
                <w:rFonts w:ascii="Times New Roman" w:eastAsia="Times New Roman" w:hAnsi="Times New Roman" w:cs="Times New Roman"/>
                <w:sz w:val="24"/>
                <w:szCs w:val="24"/>
              </w:rPr>
            </w:pPr>
            <w:bookmarkStart w:id="26" w:name="_Ref64072414"/>
          </w:p>
        </w:tc>
        <w:tc>
          <w:tcPr>
            <w:tcW w:w="960" w:type="dxa"/>
            <w:tcBorders>
              <w:top w:val="nil"/>
              <w:left w:val="nil"/>
              <w:bottom w:val="nil"/>
              <w:right w:val="nil"/>
            </w:tcBorders>
            <w:tcMar>
              <w:top w:w="15" w:type="dxa"/>
              <w:left w:w="15" w:type="dxa"/>
              <w:bottom w:w="0" w:type="dxa"/>
              <w:right w:w="15" w:type="dxa"/>
            </w:tcMar>
            <w:vAlign w:val="center"/>
            <w:hideMark/>
          </w:tcPr>
          <w:p w14:paraId="0EA9E83C" w14:textId="77777777" w:rsidR="00236F74" w:rsidRPr="00236F74" w:rsidRDefault="00236F74" w:rsidP="00236F74">
            <w:pPr>
              <w:spacing w:after="0" w:line="240" w:lineRule="auto"/>
              <w:rPr>
                <w:rFonts w:ascii="Times New Roman" w:eastAsia="Times New Roman" w:hAnsi="Times New Roman" w:cs="Times New Roman"/>
                <w:sz w:val="20"/>
                <w:szCs w:val="20"/>
              </w:rPr>
            </w:pPr>
          </w:p>
        </w:tc>
        <w:tc>
          <w:tcPr>
            <w:tcW w:w="6500" w:type="dxa"/>
            <w:gridSpan w:val="7"/>
            <w:tcBorders>
              <w:top w:val="nil"/>
              <w:left w:val="nil"/>
              <w:bottom w:val="nil"/>
              <w:right w:val="nil"/>
            </w:tcBorders>
            <w:tcMar>
              <w:top w:w="15" w:type="dxa"/>
              <w:left w:w="15" w:type="dxa"/>
              <w:bottom w:w="0" w:type="dxa"/>
              <w:right w:w="15" w:type="dxa"/>
            </w:tcMar>
            <w:vAlign w:val="center"/>
            <w:hideMark/>
          </w:tcPr>
          <w:p w14:paraId="273F0843"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6"/>
                <w:szCs w:val="16"/>
              </w:rPr>
              <w:t xml:space="preserve">  TOTAL  EFFECTS  AIM1</w:t>
            </w:r>
          </w:p>
        </w:tc>
      </w:tr>
      <w:tr w:rsidR="00236F74" w:rsidRPr="00236F74" w14:paraId="1A8F7DB0" w14:textId="77777777" w:rsidTr="00236F74">
        <w:trPr>
          <w:trHeight w:val="300"/>
        </w:trPr>
        <w:tc>
          <w:tcPr>
            <w:tcW w:w="960" w:type="dxa"/>
            <w:vMerge w:val="restart"/>
            <w:tcBorders>
              <w:top w:val="nil"/>
              <w:left w:val="nil"/>
              <w:bottom w:val="nil"/>
              <w:right w:val="nil"/>
            </w:tcBorders>
            <w:tcMar>
              <w:top w:w="15" w:type="dxa"/>
              <w:left w:w="15" w:type="dxa"/>
              <w:bottom w:w="0" w:type="dxa"/>
              <w:right w:w="15" w:type="dxa"/>
            </w:tcMar>
            <w:vAlign w:val="center"/>
            <w:hideMark/>
          </w:tcPr>
          <w:p w14:paraId="248BACF8"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shd w:val="clear" w:color="auto" w:fill="E7E6E6"/>
            <w:tcMar>
              <w:top w:w="15" w:type="dxa"/>
              <w:left w:w="15" w:type="dxa"/>
              <w:bottom w:w="0" w:type="dxa"/>
              <w:right w:w="15" w:type="dxa"/>
            </w:tcMar>
            <w:vAlign w:val="bottom"/>
            <w:hideMark/>
          </w:tcPr>
          <w:p w14:paraId="1D77728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 xml:space="preserve"> CAPS </w:t>
            </w:r>
          </w:p>
        </w:tc>
        <w:tc>
          <w:tcPr>
            <w:tcW w:w="960" w:type="dxa"/>
            <w:vMerge w:val="restart"/>
            <w:tcBorders>
              <w:top w:val="nil"/>
              <w:left w:val="nil"/>
              <w:bottom w:val="nil"/>
              <w:right w:val="nil"/>
            </w:tcBorders>
            <w:shd w:val="clear" w:color="auto" w:fill="E7E6E6"/>
            <w:tcMar>
              <w:top w:w="15" w:type="dxa"/>
              <w:left w:w="15" w:type="dxa"/>
              <w:bottom w:w="0" w:type="dxa"/>
              <w:right w:w="15" w:type="dxa"/>
            </w:tcMar>
            <w:vAlign w:val="center"/>
            <w:hideMark/>
          </w:tcPr>
          <w:p w14:paraId="0A713CA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REACTION TIME  (M)</w:t>
            </w:r>
          </w:p>
        </w:tc>
        <w:tc>
          <w:tcPr>
            <w:tcW w:w="960" w:type="dxa"/>
            <w:tcBorders>
              <w:top w:val="nil"/>
              <w:left w:val="nil"/>
              <w:bottom w:val="nil"/>
              <w:right w:val="nil"/>
            </w:tcBorders>
            <w:shd w:val="clear" w:color="auto" w:fill="E7E6E6"/>
            <w:tcMar>
              <w:top w:w="15" w:type="dxa"/>
              <w:left w:w="15" w:type="dxa"/>
              <w:bottom w:w="0" w:type="dxa"/>
              <w:right w:w="15" w:type="dxa"/>
            </w:tcMar>
            <w:vAlign w:val="bottom"/>
            <w:hideMark/>
          </w:tcPr>
          <w:p w14:paraId="35306819"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 xml:space="preserve"> CAPS </w:t>
            </w:r>
          </w:p>
        </w:tc>
        <w:tc>
          <w:tcPr>
            <w:tcW w:w="960" w:type="dxa"/>
            <w:vMerge w:val="restart"/>
            <w:tcBorders>
              <w:top w:val="nil"/>
              <w:left w:val="nil"/>
              <w:bottom w:val="nil"/>
              <w:right w:val="nil"/>
            </w:tcBorders>
            <w:shd w:val="clear" w:color="auto" w:fill="E7E6E6"/>
            <w:tcMar>
              <w:top w:w="15" w:type="dxa"/>
              <w:left w:w="15" w:type="dxa"/>
              <w:bottom w:w="0" w:type="dxa"/>
              <w:right w:w="15" w:type="dxa"/>
            </w:tcMar>
            <w:vAlign w:val="center"/>
            <w:hideMark/>
          </w:tcPr>
          <w:p w14:paraId="1D165EF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MEDIAN</w:t>
            </w:r>
          </w:p>
        </w:tc>
        <w:tc>
          <w:tcPr>
            <w:tcW w:w="960" w:type="dxa"/>
            <w:tcBorders>
              <w:top w:val="nil"/>
              <w:left w:val="nil"/>
              <w:bottom w:val="nil"/>
              <w:right w:val="nil"/>
            </w:tcBorders>
            <w:shd w:val="clear" w:color="auto" w:fill="E7E6E6"/>
            <w:tcMar>
              <w:top w:w="15" w:type="dxa"/>
              <w:left w:w="15" w:type="dxa"/>
              <w:bottom w:w="0" w:type="dxa"/>
              <w:right w:w="15" w:type="dxa"/>
            </w:tcMar>
            <w:vAlign w:val="bottom"/>
            <w:hideMark/>
          </w:tcPr>
          <w:p w14:paraId="7E4652C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CI</w:t>
            </w:r>
          </w:p>
        </w:tc>
        <w:tc>
          <w:tcPr>
            <w:tcW w:w="960" w:type="dxa"/>
            <w:tcBorders>
              <w:top w:val="nil"/>
              <w:left w:val="nil"/>
              <w:bottom w:val="nil"/>
              <w:right w:val="nil"/>
            </w:tcBorders>
            <w:shd w:val="clear" w:color="auto" w:fill="E7E6E6"/>
            <w:tcMar>
              <w:top w:w="15" w:type="dxa"/>
              <w:left w:w="15" w:type="dxa"/>
              <w:bottom w:w="0" w:type="dxa"/>
              <w:right w:w="15" w:type="dxa"/>
            </w:tcMar>
            <w:vAlign w:val="bottom"/>
            <w:hideMark/>
          </w:tcPr>
          <w:p w14:paraId="6AE22103"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CI</w:t>
            </w:r>
          </w:p>
        </w:tc>
        <w:tc>
          <w:tcPr>
            <w:tcW w:w="860" w:type="dxa"/>
            <w:tcBorders>
              <w:top w:val="nil"/>
              <w:left w:val="nil"/>
              <w:bottom w:val="nil"/>
              <w:right w:val="nil"/>
            </w:tcBorders>
            <w:shd w:val="clear" w:color="auto" w:fill="E7E6E6"/>
            <w:tcMar>
              <w:top w:w="15" w:type="dxa"/>
              <w:left w:w="15" w:type="dxa"/>
              <w:bottom w:w="0" w:type="dxa"/>
              <w:right w:w="15" w:type="dxa"/>
            </w:tcMar>
            <w:vAlign w:val="bottom"/>
            <w:hideMark/>
          </w:tcPr>
          <w:p w14:paraId="00195B0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 xml:space="preserve">PD </w:t>
            </w:r>
          </w:p>
        </w:tc>
        <w:tc>
          <w:tcPr>
            <w:tcW w:w="860" w:type="dxa"/>
            <w:tcBorders>
              <w:top w:val="nil"/>
              <w:left w:val="nil"/>
              <w:bottom w:val="nil"/>
              <w:right w:val="nil"/>
            </w:tcBorders>
            <w:shd w:val="clear" w:color="auto" w:fill="E7E6E6"/>
            <w:tcMar>
              <w:top w:w="15" w:type="dxa"/>
              <w:left w:w="15" w:type="dxa"/>
              <w:bottom w:w="0" w:type="dxa"/>
              <w:right w:w="15" w:type="dxa"/>
            </w:tcMar>
            <w:vAlign w:val="bottom"/>
            <w:hideMark/>
          </w:tcPr>
          <w:p w14:paraId="67C563B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 xml:space="preserve">IN </w:t>
            </w:r>
          </w:p>
        </w:tc>
      </w:tr>
      <w:tr w:rsidR="00236F74" w:rsidRPr="00236F74" w14:paraId="46D74E45" w14:textId="77777777" w:rsidTr="00236F74">
        <w:trPr>
          <w:trHeight w:val="390"/>
        </w:trPr>
        <w:tc>
          <w:tcPr>
            <w:tcW w:w="0" w:type="auto"/>
            <w:vMerge/>
            <w:tcBorders>
              <w:top w:val="nil"/>
              <w:left w:val="nil"/>
              <w:bottom w:val="nil"/>
              <w:right w:val="nil"/>
            </w:tcBorders>
            <w:vAlign w:val="center"/>
            <w:hideMark/>
          </w:tcPr>
          <w:p w14:paraId="0DD58303"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shd w:val="clear" w:color="auto" w:fill="E7E6E6"/>
            <w:tcMar>
              <w:top w:w="15" w:type="dxa"/>
              <w:left w:w="15" w:type="dxa"/>
              <w:bottom w:w="0" w:type="dxa"/>
              <w:right w:w="15" w:type="dxa"/>
            </w:tcMar>
            <w:hideMark/>
          </w:tcPr>
          <w:p w14:paraId="530FB4C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REST1 (X)</w:t>
            </w:r>
          </w:p>
        </w:tc>
        <w:tc>
          <w:tcPr>
            <w:tcW w:w="0" w:type="auto"/>
            <w:vMerge/>
            <w:tcBorders>
              <w:top w:val="nil"/>
              <w:left w:val="nil"/>
              <w:bottom w:val="nil"/>
              <w:right w:val="nil"/>
            </w:tcBorders>
            <w:vAlign w:val="center"/>
            <w:hideMark/>
          </w:tcPr>
          <w:p w14:paraId="1C97E47B"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shd w:val="clear" w:color="auto" w:fill="E7E6E6"/>
            <w:tcMar>
              <w:top w:w="15" w:type="dxa"/>
              <w:left w:w="15" w:type="dxa"/>
              <w:bottom w:w="0" w:type="dxa"/>
              <w:right w:w="15" w:type="dxa"/>
            </w:tcMar>
            <w:hideMark/>
          </w:tcPr>
          <w:p w14:paraId="0A250B8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TASK (Y)</w:t>
            </w:r>
          </w:p>
        </w:tc>
        <w:tc>
          <w:tcPr>
            <w:tcW w:w="0" w:type="auto"/>
            <w:vMerge/>
            <w:tcBorders>
              <w:top w:val="nil"/>
              <w:left w:val="nil"/>
              <w:bottom w:val="nil"/>
              <w:right w:val="nil"/>
            </w:tcBorders>
            <w:vAlign w:val="center"/>
            <w:hideMark/>
          </w:tcPr>
          <w:p w14:paraId="4A378FB5"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shd w:val="clear" w:color="auto" w:fill="E7E6E6"/>
            <w:tcMar>
              <w:top w:w="15" w:type="dxa"/>
              <w:left w:w="15" w:type="dxa"/>
              <w:bottom w:w="0" w:type="dxa"/>
              <w:right w:w="15" w:type="dxa"/>
            </w:tcMar>
            <w:hideMark/>
          </w:tcPr>
          <w:p w14:paraId="5090FAE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(LOW)</w:t>
            </w:r>
          </w:p>
        </w:tc>
        <w:tc>
          <w:tcPr>
            <w:tcW w:w="960" w:type="dxa"/>
            <w:tcBorders>
              <w:top w:val="nil"/>
              <w:left w:val="nil"/>
              <w:bottom w:val="nil"/>
              <w:right w:val="nil"/>
            </w:tcBorders>
            <w:shd w:val="clear" w:color="auto" w:fill="E7E6E6"/>
            <w:tcMar>
              <w:top w:w="15" w:type="dxa"/>
              <w:left w:w="15" w:type="dxa"/>
              <w:bottom w:w="0" w:type="dxa"/>
              <w:right w:w="15" w:type="dxa"/>
            </w:tcMar>
            <w:hideMark/>
          </w:tcPr>
          <w:p w14:paraId="64F65C3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(HIGH)</w:t>
            </w:r>
          </w:p>
        </w:tc>
        <w:tc>
          <w:tcPr>
            <w:tcW w:w="860" w:type="dxa"/>
            <w:tcBorders>
              <w:top w:val="nil"/>
              <w:left w:val="nil"/>
              <w:bottom w:val="nil"/>
              <w:right w:val="nil"/>
            </w:tcBorders>
            <w:shd w:val="clear" w:color="auto" w:fill="E7E6E6"/>
            <w:tcMar>
              <w:top w:w="15" w:type="dxa"/>
              <w:left w:w="15" w:type="dxa"/>
              <w:bottom w:w="0" w:type="dxa"/>
              <w:right w:w="15" w:type="dxa"/>
            </w:tcMar>
            <w:hideMark/>
          </w:tcPr>
          <w:p w14:paraId="5A3B895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w:t>
            </w:r>
          </w:p>
        </w:tc>
        <w:tc>
          <w:tcPr>
            <w:tcW w:w="860" w:type="dxa"/>
            <w:tcBorders>
              <w:top w:val="nil"/>
              <w:left w:val="nil"/>
              <w:bottom w:val="nil"/>
              <w:right w:val="nil"/>
            </w:tcBorders>
            <w:shd w:val="clear" w:color="auto" w:fill="E7E6E6"/>
            <w:tcMar>
              <w:top w:w="15" w:type="dxa"/>
              <w:left w:w="15" w:type="dxa"/>
              <w:bottom w:w="0" w:type="dxa"/>
              <w:right w:w="15" w:type="dxa"/>
            </w:tcMar>
            <w:hideMark/>
          </w:tcPr>
          <w:p w14:paraId="3910714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 xml:space="preserve">ROPE (%) </w:t>
            </w:r>
          </w:p>
        </w:tc>
      </w:tr>
      <w:tr w:rsidR="00236F74" w:rsidRPr="00236F74" w14:paraId="5891E227" w14:textId="77777777" w:rsidTr="00236F74">
        <w:trPr>
          <w:trHeight w:val="283"/>
        </w:trPr>
        <w:tc>
          <w:tcPr>
            <w:tcW w:w="960" w:type="dxa"/>
            <w:vMerge w:val="restart"/>
            <w:tcBorders>
              <w:top w:val="nil"/>
              <w:left w:val="nil"/>
              <w:bottom w:val="nil"/>
              <w:right w:val="nil"/>
            </w:tcBorders>
            <w:tcMar>
              <w:top w:w="15" w:type="dxa"/>
              <w:left w:w="15" w:type="dxa"/>
              <w:bottom w:w="0" w:type="dxa"/>
              <w:right w:w="15" w:type="dxa"/>
            </w:tcMar>
            <w:vAlign w:val="center"/>
            <w:hideMark/>
          </w:tcPr>
          <w:p w14:paraId="4CE288DA"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w:eastAsia="Times New Roman" w:hAnsi="Arial Nova" w:cs="Arial"/>
                <w:b/>
                <w:bCs/>
                <w:color w:val="000000"/>
                <w:kern w:val="24"/>
                <w:sz w:val="14"/>
                <w:szCs w:val="14"/>
              </w:rPr>
              <w:t>NEUTRAL</w:t>
            </w:r>
          </w:p>
          <w:p w14:paraId="29A90098"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w:eastAsia="Times New Roman" w:hAnsi="Arial Nova" w:cs="Arial"/>
                <w:b/>
                <w:bCs/>
                <w:color w:val="000000"/>
                <w:kern w:val="24"/>
                <w:sz w:val="14"/>
                <w:szCs w:val="14"/>
              </w:rPr>
              <w:t xml:space="preserve">CONTEXT </w:t>
            </w:r>
          </w:p>
        </w:tc>
        <w:tc>
          <w:tcPr>
            <w:tcW w:w="960" w:type="dxa"/>
            <w:tcBorders>
              <w:top w:val="nil"/>
              <w:left w:val="nil"/>
              <w:bottom w:val="nil"/>
              <w:right w:val="nil"/>
            </w:tcBorders>
            <w:tcMar>
              <w:top w:w="15" w:type="dxa"/>
              <w:left w:w="15" w:type="dxa"/>
              <w:bottom w:w="0" w:type="dxa"/>
              <w:right w:w="15" w:type="dxa"/>
            </w:tcMar>
            <w:vAlign w:val="center"/>
            <w:hideMark/>
          </w:tcPr>
          <w:p w14:paraId="5388823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36F7436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46E1A9B3"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5A38055A"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0.35</w:t>
            </w:r>
          </w:p>
        </w:tc>
        <w:tc>
          <w:tcPr>
            <w:tcW w:w="960" w:type="dxa"/>
            <w:tcBorders>
              <w:top w:val="nil"/>
              <w:left w:val="nil"/>
              <w:bottom w:val="nil"/>
              <w:right w:val="nil"/>
            </w:tcBorders>
            <w:tcMar>
              <w:top w:w="15" w:type="dxa"/>
              <w:left w:w="15" w:type="dxa"/>
              <w:bottom w:w="0" w:type="dxa"/>
              <w:right w:w="15" w:type="dxa"/>
            </w:tcMar>
            <w:vAlign w:val="center"/>
            <w:hideMark/>
          </w:tcPr>
          <w:p w14:paraId="323238E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0.1</w:t>
            </w:r>
          </w:p>
        </w:tc>
        <w:tc>
          <w:tcPr>
            <w:tcW w:w="960" w:type="dxa"/>
            <w:tcBorders>
              <w:top w:val="nil"/>
              <w:left w:val="nil"/>
              <w:bottom w:val="nil"/>
              <w:right w:val="nil"/>
            </w:tcBorders>
            <w:tcMar>
              <w:top w:w="15" w:type="dxa"/>
              <w:left w:w="15" w:type="dxa"/>
              <w:bottom w:w="0" w:type="dxa"/>
              <w:right w:w="15" w:type="dxa"/>
            </w:tcMar>
            <w:vAlign w:val="center"/>
            <w:hideMark/>
          </w:tcPr>
          <w:p w14:paraId="4BBE667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0.85</w:t>
            </w:r>
          </w:p>
        </w:tc>
        <w:tc>
          <w:tcPr>
            <w:tcW w:w="860" w:type="dxa"/>
            <w:tcBorders>
              <w:top w:val="nil"/>
              <w:left w:val="nil"/>
              <w:bottom w:val="nil"/>
              <w:right w:val="nil"/>
            </w:tcBorders>
            <w:tcMar>
              <w:top w:w="15" w:type="dxa"/>
              <w:left w:w="15" w:type="dxa"/>
              <w:bottom w:w="0" w:type="dxa"/>
              <w:right w:w="15" w:type="dxa"/>
            </w:tcMar>
            <w:vAlign w:val="center"/>
            <w:hideMark/>
          </w:tcPr>
          <w:p w14:paraId="626CB313"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99</w:t>
            </w:r>
          </w:p>
        </w:tc>
        <w:tc>
          <w:tcPr>
            <w:tcW w:w="860" w:type="dxa"/>
            <w:tcBorders>
              <w:top w:val="nil"/>
              <w:left w:val="nil"/>
              <w:bottom w:val="nil"/>
              <w:right w:val="nil"/>
            </w:tcBorders>
            <w:tcMar>
              <w:top w:w="15" w:type="dxa"/>
              <w:left w:w="15" w:type="dxa"/>
              <w:bottom w:w="0" w:type="dxa"/>
              <w:right w:w="15" w:type="dxa"/>
            </w:tcMar>
            <w:vAlign w:val="center"/>
            <w:hideMark/>
          </w:tcPr>
          <w:p w14:paraId="7F1EB850"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00</w:t>
            </w:r>
          </w:p>
        </w:tc>
      </w:tr>
      <w:tr w:rsidR="00236F74" w:rsidRPr="00236F74" w14:paraId="6ABE431A" w14:textId="77777777" w:rsidTr="00236F74">
        <w:trPr>
          <w:trHeight w:val="283"/>
        </w:trPr>
        <w:tc>
          <w:tcPr>
            <w:tcW w:w="0" w:type="auto"/>
            <w:vMerge/>
            <w:tcBorders>
              <w:top w:val="nil"/>
              <w:left w:val="nil"/>
              <w:bottom w:val="nil"/>
              <w:right w:val="nil"/>
            </w:tcBorders>
            <w:vAlign w:val="center"/>
            <w:hideMark/>
          </w:tcPr>
          <w:p w14:paraId="6F9DCD34"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13D6385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1C3BD2D9"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3E148AA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3516F404"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0.03</w:t>
            </w:r>
          </w:p>
        </w:tc>
        <w:tc>
          <w:tcPr>
            <w:tcW w:w="960" w:type="dxa"/>
            <w:tcBorders>
              <w:top w:val="nil"/>
              <w:left w:val="nil"/>
              <w:bottom w:val="nil"/>
              <w:right w:val="nil"/>
            </w:tcBorders>
            <w:tcMar>
              <w:top w:w="15" w:type="dxa"/>
              <w:left w:w="15" w:type="dxa"/>
              <w:bottom w:w="0" w:type="dxa"/>
              <w:right w:w="15" w:type="dxa"/>
            </w:tcMar>
            <w:vAlign w:val="center"/>
            <w:hideMark/>
          </w:tcPr>
          <w:p w14:paraId="4C9C19C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-0.57</w:t>
            </w:r>
          </w:p>
        </w:tc>
        <w:tc>
          <w:tcPr>
            <w:tcW w:w="960" w:type="dxa"/>
            <w:tcBorders>
              <w:top w:val="nil"/>
              <w:left w:val="nil"/>
              <w:bottom w:val="nil"/>
              <w:right w:val="nil"/>
            </w:tcBorders>
            <w:tcMar>
              <w:top w:w="15" w:type="dxa"/>
              <w:left w:w="15" w:type="dxa"/>
              <w:bottom w:w="0" w:type="dxa"/>
              <w:right w:w="15" w:type="dxa"/>
            </w:tcMar>
            <w:vAlign w:val="center"/>
            <w:hideMark/>
          </w:tcPr>
          <w:p w14:paraId="1B9545A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0.51</w:t>
            </w:r>
          </w:p>
        </w:tc>
        <w:tc>
          <w:tcPr>
            <w:tcW w:w="860" w:type="dxa"/>
            <w:tcBorders>
              <w:top w:val="nil"/>
              <w:left w:val="nil"/>
              <w:bottom w:val="nil"/>
              <w:right w:val="nil"/>
            </w:tcBorders>
            <w:tcMar>
              <w:top w:w="15" w:type="dxa"/>
              <w:left w:w="15" w:type="dxa"/>
              <w:bottom w:w="0" w:type="dxa"/>
              <w:right w:w="15" w:type="dxa"/>
            </w:tcMar>
            <w:vAlign w:val="center"/>
            <w:hideMark/>
          </w:tcPr>
          <w:p w14:paraId="489DDC2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51</w:t>
            </w:r>
          </w:p>
        </w:tc>
        <w:tc>
          <w:tcPr>
            <w:tcW w:w="860" w:type="dxa"/>
            <w:tcBorders>
              <w:top w:val="nil"/>
              <w:left w:val="nil"/>
              <w:bottom w:val="nil"/>
              <w:right w:val="nil"/>
            </w:tcBorders>
            <w:tcMar>
              <w:top w:w="15" w:type="dxa"/>
              <w:left w:w="15" w:type="dxa"/>
              <w:bottom w:w="0" w:type="dxa"/>
              <w:right w:w="15" w:type="dxa"/>
            </w:tcMar>
            <w:vAlign w:val="center"/>
            <w:hideMark/>
          </w:tcPr>
          <w:p w14:paraId="6B139EC1"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31</w:t>
            </w:r>
          </w:p>
        </w:tc>
      </w:tr>
      <w:tr w:rsidR="00236F74" w:rsidRPr="00236F74" w14:paraId="6C7FA692" w14:textId="77777777" w:rsidTr="00236F74">
        <w:trPr>
          <w:trHeight w:val="283"/>
        </w:trPr>
        <w:tc>
          <w:tcPr>
            <w:tcW w:w="0" w:type="auto"/>
            <w:vMerge/>
            <w:tcBorders>
              <w:top w:val="nil"/>
              <w:left w:val="nil"/>
              <w:bottom w:val="nil"/>
              <w:right w:val="nil"/>
            </w:tcBorders>
            <w:vAlign w:val="center"/>
            <w:hideMark/>
          </w:tcPr>
          <w:p w14:paraId="2021395A"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35A203A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2373860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21E951E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0EF897FD"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0.23</w:t>
            </w:r>
          </w:p>
        </w:tc>
        <w:tc>
          <w:tcPr>
            <w:tcW w:w="960" w:type="dxa"/>
            <w:tcBorders>
              <w:top w:val="nil"/>
              <w:left w:val="nil"/>
              <w:bottom w:val="nil"/>
              <w:right w:val="nil"/>
            </w:tcBorders>
            <w:tcMar>
              <w:top w:w="15" w:type="dxa"/>
              <w:left w:w="15" w:type="dxa"/>
              <w:bottom w:w="0" w:type="dxa"/>
              <w:right w:w="15" w:type="dxa"/>
            </w:tcMar>
            <w:vAlign w:val="center"/>
            <w:hideMark/>
          </w:tcPr>
          <w:p w14:paraId="71EB82C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-0.11</w:t>
            </w:r>
          </w:p>
        </w:tc>
        <w:tc>
          <w:tcPr>
            <w:tcW w:w="960" w:type="dxa"/>
            <w:tcBorders>
              <w:top w:val="nil"/>
              <w:left w:val="nil"/>
              <w:bottom w:val="nil"/>
              <w:right w:val="nil"/>
            </w:tcBorders>
            <w:tcMar>
              <w:top w:w="15" w:type="dxa"/>
              <w:left w:w="15" w:type="dxa"/>
              <w:bottom w:w="0" w:type="dxa"/>
              <w:right w:w="15" w:type="dxa"/>
            </w:tcMar>
            <w:vAlign w:val="center"/>
            <w:hideMark/>
          </w:tcPr>
          <w:p w14:paraId="7305CDA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0.53</w:t>
            </w:r>
          </w:p>
        </w:tc>
        <w:tc>
          <w:tcPr>
            <w:tcW w:w="860" w:type="dxa"/>
            <w:tcBorders>
              <w:top w:val="nil"/>
              <w:left w:val="nil"/>
              <w:bottom w:val="nil"/>
              <w:right w:val="nil"/>
            </w:tcBorders>
            <w:tcMar>
              <w:top w:w="15" w:type="dxa"/>
              <w:left w:w="15" w:type="dxa"/>
              <w:bottom w:w="0" w:type="dxa"/>
              <w:right w:w="15" w:type="dxa"/>
            </w:tcMar>
            <w:vAlign w:val="center"/>
            <w:hideMark/>
          </w:tcPr>
          <w:p w14:paraId="40AFA87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61</w:t>
            </w:r>
          </w:p>
        </w:tc>
        <w:tc>
          <w:tcPr>
            <w:tcW w:w="860" w:type="dxa"/>
            <w:tcBorders>
              <w:top w:val="nil"/>
              <w:left w:val="nil"/>
              <w:bottom w:val="nil"/>
              <w:right w:val="nil"/>
            </w:tcBorders>
            <w:tcMar>
              <w:top w:w="15" w:type="dxa"/>
              <w:left w:w="15" w:type="dxa"/>
              <w:bottom w:w="0" w:type="dxa"/>
              <w:right w:w="15" w:type="dxa"/>
            </w:tcMar>
            <w:vAlign w:val="center"/>
            <w:hideMark/>
          </w:tcPr>
          <w:p w14:paraId="2DDF59AA"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23</w:t>
            </w:r>
          </w:p>
        </w:tc>
      </w:tr>
      <w:tr w:rsidR="00236F74" w:rsidRPr="00236F74" w14:paraId="76A44918" w14:textId="77777777" w:rsidTr="00236F74">
        <w:trPr>
          <w:trHeight w:val="283"/>
        </w:trPr>
        <w:tc>
          <w:tcPr>
            <w:tcW w:w="0" w:type="auto"/>
            <w:vMerge/>
            <w:tcBorders>
              <w:top w:val="nil"/>
              <w:left w:val="nil"/>
              <w:bottom w:val="nil"/>
              <w:right w:val="nil"/>
            </w:tcBorders>
            <w:vAlign w:val="center"/>
            <w:hideMark/>
          </w:tcPr>
          <w:p w14:paraId="78262ABE"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6B42B70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 </w:t>
            </w:r>
          </w:p>
        </w:tc>
        <w:tc>
          <w:tcPr>
            <w:tcW w:w="960" w:type="dxa"/>
            <w:tcBorders>
              <w:top w:val="nil"/>
              <w:left w:val="nil"/>
              <w:bottom w:val="nil"/>
              <w:right w:val="nil"/>
            </w:tcBorders>
            <w:tcMar>
              <w:top w:w="15" w:type="dxa"/>
              <w:left w:w="15" w:type="dxa"/>
              <w:bottom w:w="0" w:type="dxa"/>
              <w:right w:w="15" w:type="dxa"/>
            </w:tcMar>
            <w:vAlign w:val="center"/>
            <w:hideMark/>
          </w:tcPr>
          <w:p w14:paraId="7974790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0455157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4F25F237"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0.17</w:t>
            </w:r>
          </w:p>
        </w:tc>
        <w:tc>
          <w:tcPr>
            <w:tcW w:w="960" w:type="dxa"/>
            <w:tcBorders>
              <w:top w:val="nil"/>
              <w:left w:val="nil"/>
              <w:bottom w:val="nil"/>
              <w:right w:val="nil"/>
            </w:tcBorders>
            <w:tcMar>
              <w:top w:w="15" w:type="dxa"/>
              <w:left w:w="15" w:type="dxa"/>
              <w:bottom w:w="0" w:type="dxa"/>
              <w:right w:w="15" w:type="dxa"/>
            </w:tcMar>
            <w:vAlign w:val="center"/>
            <w:hideMark/>
          </w:tcPr>
          <w:p w14:paraId="7DC9FC59"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-0.04</w:t>
            </w:r>
          </w:p>
        </w:tc>
        <w:tc>
          <w:tcPr>
            <w:tcW w:w="960" w:type="dxa"/>
            <w:tcBorders>
              <w:top w:val="nil"/>
              <w:left w:val="nil"/>
              <w:bottom w:val="nil"/>
              <w:right w:val="nil"/>
            </w:tcBorders>
            <w:tcMar>
              <w:top w:w="15" w:type="dxa"/>
              <w:left w:w="15" w:type="dxa"/>
              <w:bottom w:w="0" w:type="dxa"/>
              <w:right w:w="15" w:type="dxa"/>
            </w:tcMar>
            <w:vAlign w:val="center"/>
            <w:hideMark/>
          </w:tcPr>
          <w:p w14:paraId="48E2D06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0.66</w:t>
            </w:r>
          </w:p>
        </w:tc>
        <w:tc>
          <w:tcPr>
            <w:tcW w:w="860" w:type="dxa"/>
            <w:tcBorders>
              <w:top w:val="nil"/>
              <w:left w:val="nil"/>
              <w:bottom w:val="nil"/>
              <w:right w:val="nil"/>
            </w:tcBorders>
            <w:tcMar>
              <w:top w:w="15" w:type="dxa"/>
              <w:left w:w="15" w:type="dxa"/>
              <w:bottom w:w="0" w:type="dxa"/>
              <w:right w:w="15" w:type="dxa"/>
            </w:tcMar>
            <w:vAlign w:val="center"/>
            <w:hideMark/>
          </w:tcPr>
          <w:p w14:paraId="4061D2D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76</w:t>
            </w:r>
          </w:p>
        </w:tc>
        <w:tc>
          <w:tcPr>
            <w:tcW w:w="860" w:type="dxa"/>
            <w:tcBorders>
              <w:top w:val="nil"/>
              <w:left w:val="nil"/>
              <w:bottom w:val="nil"/>
              <w:right w:val="nil"/>
            </w:tcBorders>
            <w:tcMar>
              <w:top w:w="15" w:type="dxa"/>
              <w:left w:w="15" w:type="dxa"/>
              <w:bottom w:w="0" w:type="dxa"/>
              <w:right w:w="15" w:type="dxa"/>
            </w:tcMar>
            <w:vAlign w:val="center"/>
            <w:hideMark/>
          </w:tcPr>
          <w:p w14:paraId="03E155C6"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75</w:t>
            </w:r>
          </w:p>
        </w:tc>
      </w:tr>
      <w:tr w:rsidR="00236F74" w:rsidRPr="00236F74" w14:paraId="47E9A813" w14:textId="77777777" w:rsidTr="00236F74">
        <w:trPr>
          <w:trHeight w:val="283"/>
        </w:trPr>
        <w:tc>
          <w:tcPr>
            <w:tcW w:w="0" w:type="auto"/>
            <w:vMerge/>
            <w:tcBorders>
              <w:top w:val="nil"/>
              <w:left w:val="nil"/>
              <w:bottom w:val="nil"/>
              <w:right w:val="nil"/>
            </w:tcBorders>
            <w:vAlign w:val="center"/>
            <w:hideMark/>
          </w:tcPr>
          <w:p w14:paraId="17951874"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4DD7E1FF"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6E05D4E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70C5263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5656E6EA"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0.28</w:t>
            </w:r>
          </w:p>
        </w:tc>
        <w:tc>
          <w:tcPr>
            <w:tcW w:w="960" w:type="dxa"/>
            <w:tcBorders>
              <w:top w:val="nil"/>
              <w:left w:val="nil"/>
              <w:bottom w:val="nil"/>
              <w:right w:val="nil"/>
            </w:tcBorders>
            <w:tcMar>
              <w:top w:w="15" w:type="dxa"/>
              <w:left w:w="15" w:type="dxa"/>
              <w:bottom w:w="0" w:type="dxa"/>
              <w:right w:w="15" w:type="dxa"/>
            </w:tcMar>
            <w:vAlign w:val="center"/>
            <w:hideMark/>
          </w:tcPr>
          <w:p w14:paraId="5EE5730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-0.14</w:t>
            </w:r>
          </w:p>
        </w:tc>
        <w:tc>
          <w:tcPr>
            <w:tcW w:w="960" w:type="dxa"/>
            <w:tcBorders>
              <w:top w:val="nil"/>
              <w:left w:val="nil"/>
              <w:bottom w:val="nil"/>
              <w:right w:val="nil"/>
            </w:tcBorders>
            <w:tcMar>
              <w:top w:w="15" w:type="dxa"/>
              <w:left w:w="15" w:type="dxa"/>
              <w:bottom w:w="0" w:type="dxa"/>
              <w:right w:w="15" w:type="dxa"/>
            </w:tcMar>
            <w:vAlign w:val="center"/>
            <w:hideMark/>
          </w:tcPr>
          <w:p w14:paraId="2379B89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0.77</w:t>
            </w:r>
          </w:p>
        </w:tc>
        <w:tc>
          <w:tcPr>
            <w:tcW w:w="860" w:type="dxa"/>
            <w:tcBorders>
              <w:top w:val="nil"/>
              <w:left w:val="nil"/>
              <w:bottom w:val="nil"/>
              <w:right w:val="nil"/>
            </w:tcBorders>
            <w:tcMar>
              <w:top w:w="15" w:type="dxa"/>
              <w:left w:w="15" w:type="dxa"/>
              <w:bottom w:w="0" w:type="dxa"/>
              <w:right w:w="15" w:type="dxa"/>
            </w:tcMar>
            <w:vAlign w:val="center"/>
            <w:hideMark/>
          </w:tcPr>
          <w:p w14:paraId="0FAB60C9"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73</w:t>
            </w:r>
          </w:p>
        </w:tc>
        <w:tc>
          <w:tcPr>
            <w:tcW w:w="860" w:type="dxa"/>
            <w:tcBorders>
              <w:top w:val="nil"/>
              <w:left w:val="nil"/>
              <w:bottom w:val="nil"/>
              <w:right w:val="nil"/>
            </w:tcBorders>
            <w:tcMar>
              <w:top w:w="15" w:type="dxa"/>
              <w:left w:w="15" w:type="dxa"/>
              <w:bottom w:w="0" w:type="dxa"/>
              <w:right w:w="15" w:type="dxa"/>
            </w:tcMar>
            <w:vAlign w:val="center"/>
            <w:hideMark/>
          </w:tcPr>
          <w:p w14:paraId="3CACB006"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43</w:t>
            </w:r>
          </w:p>
        </w:tc>
      </w:tr>
      <w:tr w:rsidR="00236F74" w:rsidRPr="00236F74" w14:paraId="0B92B171" w14:textId="77777777" w:rsidTr="00236F74">
        <w:trPr>
          <w:trHeight w:val="283"/>
        </w:trPr>
        <w:tc>
          <w:tcPr>
            <w:tcW w:w="0" w:type="auto"/>
            <w:vMerge/>
            <w:tcBorders>
              <w:top w:val="nil"/>
              <w:left w:val="nil"/>
              <w:bottom w:val="nil"/>
              <w:right w:val="nil"/>
            </w:tcBorders>
            <w:vAlign w:val="center"/>
            <w:hideMark/>
          </w:tcPr>
          <w:p w14:paraId="69E1CF32"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16D6996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41C75E3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1875D8A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7C05E18C"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0.17</w:t>
            </w:r>
          </w:p>
        </w:tc>
        <w:tc>
          <w:tcPr>
            <w:tcW w:w="960" w:type="dxa"/>
            <w:tcBorders>
              <w:top w:val="nil"/>
              <w:left w:val="nil"/>
              <w:bottom w:val="nil"/>
              <w:right w:val="nil"/>
            </w:tcBorders>
            <w:tcMar>
              <w:top w:w="15" w:type="dxa"/>
              <w:left w:w="15" w:type="dxa"/>
              <w:bottom w:w="0" w:type="dxa"/>
              <w:right w:w="15" w:type="dxa"/>
            </w:tcMar>
            <w:vAlign w:val="center"/>
            <w:hideMark/>
          </w:tcPr>
          <w:p w14:paraId="08AAB85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-0.32</w:t>
            </w:r>
          </w:p>
        </w:tc>
        <w:tc>
          <w:tcPr>
            <w:tcW w:w="960" w:type="dxa"/>
            <w:tcBorders>
              <w:top w:val="nil"/>
              <w:left w:val="nil"/>
              <w:bottom w:val="nil"/>
              <w:right w:val="nil"/>
            </w:tcBorders>
            <w:tcMar>
              <w:top w:w="15" w:type="dxa"/>
              <w:left w:w="15" w:type="dxa"/>
              <w:bottom w:w="0" w:type="dxa"/>
              <w:right w:w="15" w:type="dxa"/>
            </w:tcMar>
            <w:vAlign w:val="center"/>
            <w:hideMark/>
          </w:tcPr>
          <w:p w14:paraId="186F8F0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0.78</w:t>
            </w:r>
          </w:p>
        </w:tc>
        <w:tc>
          <w:tcPr>
            <w:tcW w:w="860" w:type="dxa"/>
            <w:tcBorders>
              <w:top w:val="nil"/>
              <w:left w:val="nil"/>
              <w:bottom w:val="nil"/>
              <w:right w:val="nil"/>
            </w:tcBorders>
            <w:tcMar>
              <w:top w:w="15" w:type="dxa"/>
              <w:left w:w="15" w:type="dxa"/>
              <w:bottom w:w="0" w:type="dxa"/>
              <w:right w:w="15" w:type="dxa"/>
            </w:tcMar>
            <w:vAlign w:val="center"/>
            <w:hideMark/>
          </w:tcPr>
          <w:p w14:paraId="0ACF68E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79</w:t>
            </w:r>
          </w:p>
        </w:tc>
        <w:tc>
          <w:tcPr>
            <w:tcW w:w="860" w:type="dxa"/>
            <w:tcBorders>
              <w:top w:val="nil"/>
              <w:left w:val="nil"/>
              <w:bottom w:val="nil"/>
              <w:right w:val="nil"/>
            </w:tcBorders>
            <w:tcMar>
              <w:top w:w="15" w:type="dxa"/>
              <w:left w:w="15" w:type="dxa"/>
              <w:bottom w:w="0" w:type="dxa"/>
              <w:right w:w="15" w:type="dxa"/>
            </w:tcMar>
            <w:vAlign w:val="center"/>
            <w:hideMark/>
          </w:tcPr>
          <w:p w14:paraId="51F6FE9D"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22</w:t>
            </w:r>
          </w:p>
        </w:tc>
      </w:tr>
      <w:tr w:rsidR="00236F74" w:rsidRPr="00236F74" w14:paraId="11576CE1" w14:textId="77777777" w:rsidTr="00236F74">
        <w:trPr>
          <w:trHeight w:val="283"/>
        </w:trPr>
        <w:tc>
          <w:tcPr>
            <w:tcW w:w="0" w:type="auto"/>
            <w:vMerge/>
            <w:tcBorders>
              <w:top w:val="nil"/>
              <w:left w:val="nil"/>
              <w:bottom w:val="nil"/>
              <w:right w:val="nil"/>
            </w:tcBorders>
            <w:vAlign w:val="center"/>
            <w:hideMark/>
          </w:tcPr>
          <w:p w14:paraId="15ADFED1"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4F15455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7E11AA9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06C94A9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733FCC2F"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0.27</w:t>
            </w:r>
          </w:p>
        </w:tc>
        <w:tc>
          <w:tcPr>
            <w:tcW w:w="960" w:type="dxa"/>
            <w:tcBorders>
              <w:top w:val="nil"/>
              <w:left w:val="nil"/>
              <w:bottom w:val="nil"/>
              <w:right w:val="nil"/>
            </w:tcBorders>
            <w:tcMar>
              <w:top w:w="15" w:type="dxa"/>
              <w:left w:w="15" w:type="dxa"/>
              <w:bottom w:w="0" w:type="dxa"/>
              <w:right w:w="15" w:type="dxa"/>
            </w:tcMar>
            <w:vAlign w:val="center"/>
            <w:hideMark/>
          </w:tcPr>
          <w:p w14:paraId="718929E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-0.04</w:t>
            </w:r>
          </w:p>
        </w:tc>
        <w:tc>
          <w:tcPr>
            <w:tcW w:w="960" w:type="dxa"/>
            <w:tcBorders>
              <w:top w:val="nil"/>
              <w:left w:val="nil"/>
              <w:bottom w:val="nil"/>
              <w:right w:val="nil"/>
            </w:tcBorders>
            <w:tcMar>
              <w:top w:w="15" w:type="dxa"/>
              <w:left w:w="15" w:type="dxa"/>
              <w:bottom w:w="0" w:type="dxa"/>
              <w:right w:w="15" w:type="dxa"/>
            </w:tcMar>
            <w:vAlign w:val="center"/>
            <w:hideMark/>
          </w:tcPr>
          <w:p w14:paraId="36193C1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0.66</w:t>
            </w:r>
          </w:p>
        </w:tc>
        <w:tc>
          <w:tcPr>
            <w:tcW w:w="860" w:type="dxa"/>
            <w:tcBorders>
              <w:top w:val="nil"/>
              <w:left w:val="nil"/>
              <w:bottom w:val="nil"/>
              <w:right w:val="nil"/>
            </w:tcBorders>
            <w:tcMar>
              <w:top w:w="15" w:type="dxa"/>
              <w:left w:w="15" w:type="dxa"/>
              <w:bottom w:w="0" w:type="dxa"/>
              <w:right w:w="15" w:type="dxa"/>
            </w:tcMar>
            <w:vAlign w:val="center"/>
            <w:hideMark/>
          </w:tcPr>
          <w:p w14:paraId="0123089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96</w:t>
            </w:r>
          </w:p>
        </w:tc>
        <w:tc>
          <w:tcPr>
            <w:tcW w:w="860" w:type="dxa"/>
            <w:tcBorders>
              <w:top w:val="nil"/>
              <w:left w:val="nil"/>
              <w:bottom w:val="nil"/>
              <w:right w:val="nil"/>
            </w:tcBorders>
            <w:tcMar>
              <w:top w:w="15" w:type="dxa"/>
              <w:left w:w="15" w:type="dxa"/>
              <w:bottom w:w="0" w:type="dxa"/>
              <w:right w:w="15" w:type="dxa"/>
            </w:tcMar>
            <w:vAlign w:val="center"/>
            <w:hideMark/>
          </w:tcPr>
          <w:p w14:paraId="380E22BD"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10</w:t>
            </w:r>
          </w:p>
        </w:tc>
      </w:tr>
      <w:tr w:rsidR="00236F74" w:rsidRPr="00236F74" w14:paraId="79F941F8" w14:textId="77777777" w:rsidTr="00236F74">
        <w:trPr>
          <w:trHeight w:val="283"/>
        </w:trPr>
        <w:tc>
          <w:tcPr>
            <w:tcW w:w="0" w:type="auto"/>
            <w:vMerge/>
            <w:tcBorders>
              <w:top w:val="nil"/>
              <w:left w:val="nil"/>
              <w:bottom w:val="nil"/>
              <w:right w:val="nil"/>
            </w:tcBorders>
            <w:vAlign w:val="center"/>
            <w:hideMark/>
          </w:tcPr>
          <w:p w14:paraId="61F8A5DD"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1AFFFCF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 </w:t>
            </w:r>
          </w:p>
        </w:tc>
        <w:tc>
          <w:tcPr>
            <w:tcW w:w="960" w:type="dxa"/>
            <w:tcBorders>
              <w:top w:val="nil"/>
              <w:left w:val="nil"/>
              <w:bottom w:val="nil"/>
              <w:right w:val="nil"/>
            </w:tcBorders>
            <w:tcMar>
              <w:top w:w="15" w:type="dxa"/>
              <w:left w:w="15" w:type="dxa"/>
              <w:bottom w:w="0" w:type="dxa"/>
              <w:right w:w="15" w:type="dxa"/>
            </w:tcMar>
            <w:vAlign w:val="center"/>
            <w:hideMark/>
          </w:tcPr>
          <w:p w14:paraId="6999000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2DA2D40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5AACCEF5"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0.24</w:t>
            </w:r>
          </w:p>
        </w:tc>
        <w:tc>
          <w:tcPr>
            <w:tcW w:w="960" w:type="dxa"/>
            <w:tcBorders>
              <w:top w:val="nil"/>
              <w:left w:val="nil"/>
              <w:bottom w:val="nil"/>
              <w:right w:val="nil"/>
            </w:tcBorders>
            <w:tcMar>
              <w:top w:w="15" w:type="dxa"/>
              <w:left w:w="15" w:type="dxa"/>
              <w:bottom w:w="0" w:type="dxa"/>
              <w:right w:w="15" w:type="dxa"/>
            </w:tcMar>
            <w:vAlign w:val="center"/>
            <w:hideMark/>
          </w:tcPr>
          <w:p w14:paraId="328C729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-0.18</w:t>
            </w:r>
          </w:p>
        </w:tc>
        <w:tc>
          <w:tcPr>
            <w:tcW w:w="960" w:type="dxa"/>
            <w:tcBorders>
              <w:top w:val="nil"/>
              <w:left w:val="nil"/>
              <w:bottom w:val="nil"/>
              <w:right w:val="nil"/>
            </w:tcBorders>
            <w:tcMar>
              <w:top w:w="15" w:type="dxa"/>
              <w:left w:w="15" w:type="dxa"/>
              <w:bottom w:w="0" w:type="dxa"/>
              <w:right w:w="15" w:type="dxa"/>
            </w:tcMar>
            <w:vAlign w:val="center"/>
            <w:hideMark/>
          </w:tcPr>
          <w:p w14:paraId="511589D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0.68</w:t>
            </w:r>
          </w:p>
        </w:tc>
        <w:tc>
          <w:tcPr>
            <w:tcW w:w="860" w:type="dxa"/>
            <w:tcBorders>
              <w:top w:val="nil"/>
              <w:left w:val="nil"/>
              <w:bottom w:val="nil"/>
              <w:right w:val="nil"/>
            </w:tcBorders>
            <w:tcMar>
              <w:top w:w="15" w:type="dxa"/>
              <w:left w:w="15" w:type="dxa"/>
              <w:bottom w:w="0" w:type="dxa"/>
              <w:right w:w="15" w:type="dxa"/>
            </w:tcMar>
            <w:vAlign w:val="center"/>
            <w:hideMark/>
          </w:tcPr>
          <w:p w14:paraId="4255B54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86</w:t>
            </w:r>
          </w:p>
        </w:tc>
        <w:tc>
          <w:tcPr>
            <w:tcW w:w="860" w:type="dxa"/>
            <w:tcBorders>
              <w:top w:val="nil"/>
              <w:left w:val="nil"/>
              <w:bottom w:val="nil"/>
              <w:right w:val="nil"/>
            </w:tcBorders>
            <w:tcMar>
              <w:top w:w="15" w:type="dxa"/>
              <w:left w:w="15" w:type="dxa"/>
              <w:bottom w:w="0" w:type="dxa"/>
              <w:right w:w="15" w:type="dxa"/>
            </w:tcMar>
            <w:vAlign w:val="center"/>
            <w:hideMark/>
          </w:tcPr>
          <w:p w14:paraId="6D192DA7"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21</w:t>
            </w:r>
          </w:p>
        </w:tc>
      </w:tr>
      <w:tr w:rsidR="00236F74" w:rsidRPr="00236F74" w14:paraId="6EA976A5" w14:textId="77777777" w:rsidTr="00236F74">
        <w:trPr>
          <w:trHeight w:val="283"/>
        </w:trPr>
        <w:tc>
          <w:tcPr>
            <w:tcW w:w="0" w:type="auto"/>
            <w:vMerge/>
            <w:tcBorders>
              <w:top w:val="nil"/>
              <w:left w:val="nil"/>
              <w:bottom w:val="nil"/>
              <w:right w:val="nil"/>
            </w:tcBorders>
            <w:vAlign w:val="center"/>
            <w:hideMark/>
          </w:tcPr>
          <w:p w14:paraId="6A64D348"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390A6BA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5FD131E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77750A6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601D82FC"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-0.06</w:t>
            </w:r>
          </w:p>
        </w:tc>
        <w:tc>
          <w:tcPr>
            <w:tcW w:w="960" w:type="dxa"/>
            <w:tcBorders>
              <w:top w:val="nil"/>
              <w:left w:val="nil"/>
              <w:bottom w:val="nil"/>
              <w:right w:val="nil"/>
            </w:tcBorders>
            <w:tcMar>
              <w:top w:w="15" w:type="dxa"/>
              <w:left w:w="15" w:type="dxa"/>
              <w:bottom w:w="0" w:type="dxa"/>
              <w:right w:w="15" w:type="dxa"/>
            </w:tcMar>
            <w:vAlign w:val="center"/>
            <w:hideMark/>
          </w:tcPr>
          <w:p w14:paraId="6736EEC3"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-0.46</w:t>
            </w:r>
          </w:p>
        </w:tc>
        <w:tc>
          <w:tcPr>
            <w:tcW w:w="960" w:type="dxa"/>
            <w:tcBorders>
              <w:top w:val="nil"/>
              <w:left w:val="nil"/>
              <w:bottom w:val="nil"/>
              <w:right w:val="nil"/>
            </w:tcBorders>
            <w:tcMar>
              <w:top w:w="15" w:type="dxa"/>
              <w:left w:w="15" w:type="dxa"/>
              <w:bottom w:w="0" w:type="dxa"/>
              <w:right w:w="15" w:type="dxa"/>
            </w:tcMar>
            <w:vAlign w:val="center"/>
            <w:hideMark/>
          </w:tcPr>
          <w:p w14:paraId="41729A4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0.37</w:t>
            </w:r>
          </w:p>
        </w:tc>
        <w:tc>
          <w:tcPr>
            <w:tcW w:w="860" w:type="dxa"/>
            <w:tcBorders>
              <w:top w:val="nil"/>
              <w:left w:val="nil"/>
              <w:bottom w:val="nil"/>
              <w:right w:val="nil"/>
            </w:tcBorders>
            <w:tcMar>
              <w:top w:w="15" w:type="dxa"/>
              <w:left w:w="15" w:type="dxa"/>
              <w:bottom w:w="0" w:type="dxa"/>
              <w:right w:w="15" w:type="dxa"/>
            </w:tcMar>
            <w:vAlign w:val="center"/>
            <w:hideMark/>
          </w:tcPr>
          <w:p w14:paraId="6495CE7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58</w:t>
            </w:r>
          </w:p>
        </w:tc>
        <w:tc>
          <w:tcPr>
            <w:tcW w:w="860" w:type="dxa"/>
            <w:tcBorders>
              <w:top w:val="nil"/>
              <w:left w:val="nil"/>
              <w:bottom w:val="nil"/>
              <w:right w:val="nil"/>
            </w:tcBorders>
            <w:tcMar>
              <w:top w:w="15" w:type="dxa"/>
              <w:left w:w="15" w:type="dxa"/>
              <w:bottom w:w="0" w:type="dxa"/>
              <w:right w:w="15" w:type="dxa"/>
            </w:tcMar>
            <w:vAlign w:val="center"/>
            <w:hideMark/>
          </w:tcPr>
          <w:p w14:paraId="621F87CC"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37</w:t>
            </w:r>
          </w:p>
        </w:tc>
      </w:tr>
      <w:tr w:rsidR="00236F74" w:rsidRPr="00236F74" w14:paraId="5051D1FF" w14:textId="77777777" w:rsidTr="00236F74">
        <w:trPr>
          <w:trHeight w:val="283"/>
        </w:trPr>
        <w:tc>
          <w:tcPr>
            <w:tcW w:w="0" w:type="auto"/>
            <w:vMerge/>
            <w:tcBorders>
              <w:top w:val="nil"/>
              <w:left w:val="nil"/>
              <w:bottom w:val="nil"/>
              <w:right w:val="nil"/>
            </w:tcBorders>
            <w:vAlign w:val="center"/>
            <w:hideMark/>
          </w:tcPr>
          <w:p w14:paraId="76399A77"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1AE7B142"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4587E55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0976864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230986A4"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0.37</w:t>
            </w:r>
          </w:p>
        </w:tc>
        <w:tc>
          <w:tcPr>
            <w:tcW w:w="960" w:type="dxa"/>
            <w:tcBorders>
              <w:top w:val="nil"/>
              <w:left w:val="nil"/>
              <w:bottom w:val="nil"/>
              <w:right w:val="nil"/>
            </w:tcBorders>
            <w:tcMar>
              <w:top w:w="15" w:type="dxa"/>
              <w:left w:w="15" w:type="dxa"/>
              <w:bottom w:w="0" w:type="dxa"/>
              <w:right w:w="15" w:type="dxa"/>
            </w:tcMar>
            <w:vAlign w:val="center"/>
            <w:hideMark/>
          </w:tcPr>
          <w:p w14:paraId="3F7F144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-0.15</w:t>
            </w:r>
          </w:p>
        </w:tc>
        <w:tc>
          <w:tcPr>
            <w:tcW w:w="960" w:type="dxa"/>
            <w:tcBorders>
              <w:top w:val="nil"/>
              <w:left w:val="nil"/>
              <w:bottom w:val="nil"/>
              <w:right w:val="nil"/>
            </w:tcBorders>
            <w:tcMar>
              <w:top w:w="15" w:type="dxa"/>
              <w:left w:w="15" w:type="dxa"/>
              <w:bottom w:w="0" w:type="dxa"/>
              <w:right w:w="15" w:type="dxa"/>
            </w:tcMar>
            <w:vAlign w:val="center"/>
            <w:hideMark/>
          </w:tcPr>
          <w:p w14:paraId="093A95D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0.87</w:t>
            </w:r>
          </w:p>
        </w:tc>
        <w:tc>
          <w:tcPr>
            <w:tcW w:w="860" w:type="dxa"/>
            <w:tcBorders>
              <w:top w:val="nil"/>
              <w:left w:val="nil"/>
              <w:bottom w:val="nil"/>
              <w:right w:val="nil"/>
            </w:tcBorders>
            <w:tcMar>
              <w:top w:w="15" w:type="dxa"/>
              <w:left w:w="15" w:type="dxa"/>
              <w:bottom w:w="0" w:type="dxa"/>
              <w:right w:w="15" w:type="dxa"/>
            </w:tcMar>
            <w:vAlign w:val="center"/>
            <w:hideMark/>
          </w:tcPr>
          <w:p w14:paraId="2792C74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93</w:t>
            </w:r>
          </w:p>
        </w:tc>
        <w:tc>
          <w:tcPr>
            <w:tcW w:w="860" w:type="dxa"/>
            <w:tcBorders>
              <w:top w:val="nil"/>
              <w:left w:val="nil"/>
              <w:bottom w:val="nil"/>
              <w:right w:val="nil"/>
            </w:tcBorders>
            <w:tcMar>
              <w:top w:w="15" w:type="dxa"/>
              <w:left w:w="15" w:type="dxa"/>
              <w:bottom w:w="0" w:type="dxa"/>
              <w:right w:w="15" w:type="dxa"/>
            </w:tcMar>
            <w:vAlign w:val="center"/>
            <w:hideMark/>
          </w:tcPr>
          <w:p w14:paraId="44F3996D"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11</w:t>
            </w:r>
          </w:p>
        </w:tc>
      </w:tr>
      <w:tr w:rsidR="00236F74" w:rsidRPr="00236F74" w14:paraId="66A814C1" w14:textId="77777777" w:rsidTr="00236F74">
        <w:trPr>
          <w:trHeight w:val="283"/>
        </w:trPr>
        <w:tc>
          <w:tcPr>
            <w:tcW w:w="0" w:type="auto"/>
            <w:vMerge/>
            <w:tcBorders>
              <w:top w:val="nil"/>
              <w:left w:val="nil"/>
              <w:bottom w:val="nil"/>
              <w:right w:val="nil"/>
            </w:tcBorders>
            <w:vAlign w:val="center"/>
            <w:hideMark/>
          </w:tcPr>
          <w:p w14:paraId="6DF216F3"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7B67570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468246A3"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0EDCC3B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464E1269"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0.27</w:t>
            </w:r>
          </w:p>
        </w:tc>
        <w:tc>
          <w:tcPr>
            <w:tcW w:w="960" w:type="dxa"/>
            <w:tcBorders>
              <w:top w:val="nil"/>
              <w:left w:val="nil"/>
              <w:bottom w:val="nil"/>
              <w:right w:val="nil"/>
            </w:tcBorders>
            <w:tcMar>
              <w:top w:w="15" w:type="dxa"/>
              <w:left w:w="15" w:type="dxa"/>
              <w:bottom w:w="0" w:type="dxa"/>
              <w:right w:w="15" w:type="dxa"/>
            </w:tcMar>
            <w:vAlign w:val="center"/>
            <w:hideMark/>
          </w:tcPr>
          <w:p w14:paraId="3C251D7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-0.03</w:t>
            </w:r>
          </w:p>
        </w:tc>
        <w:tc>
          <w:tcPr>
            <w:tcW w:w="960" w:type="dxa"/>
            <w:tcBorders>
              <w:top w:val="nil"/>
              <w:left w:val="nil"/>
              <w:bottom w:val="nil"/>
              <w:right w:val="nil"/>
            </w:tcBorders>
            <w:tcMar>
              <w:top w:w="15" w:type="dxa"/>
              <w:left w:w="15" w:type="dxa"/>
              <w:bottom w:w="0" w:type="dxa"/>
              <w:right w:w="15" w:type="dxa"/>
            </w:tcMar>
            <w:vAlign w:val="center"/>
            <w:hideMark/>
          </w:tcPr>
          <w:p w14:paraId="76E71C9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0.61</w:t>
            </w:r>
          </w:p>
        </w:tc>
        <w:tc>
          <w:tcPr>
            <w:tcW w:w="860" w:type="dxa"/>
            <w:tcBorders>
              <w:top w:val="nil"/>
              <w:left w:val="nil"/>
              <w:bottom w:val="nil"/>
              <w:right w:val="nil"/>
            </w:tcBorders>
            <w:tcMar>
              <w:top w:w="15" w:type="dxa"/>
              <w:left w:w="15" w:type="dxa"/>
              <w:bottom w:w="0" w:type="dxa"/>
              <w:right w:w="15" w:type="dxa"/>
            </w:tcMar>
            <w:vAlign w:val="center"/>
            <w:hideMark/>
          </w:tcPr>
          <w:p w14:paraId="1B41A57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96</w:t>
            </w:r>
          </w:p>
        </w:tc>
        <w:tc>
          <w:tcPr>
            <w:tcW w:w="860" w:type="dxa"/>
            <w:tcBorders>
              <w:top w:val="nil"/>
              <w:left w:val="nil"/>
              <w:bottom w:val="nil"/>
              <w:right w:val="nil"/>
            </w:tcBorders>
            <w:tcMar>
              <w:top w:w="15" w:type="dxa"/>
              <w:left w:w="15" w:type="dxa"/>
              <w:bottom w:w="0" w:type="dxa"/>
              <w:right w:w="15" w:type="dxa"/>
            </w:tcMar>
            <w:vAlign w:val="center"/>
            <w:hideMark/>
          </w:tcPr>
          <w:p w14:paraId="407514B4"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10</w:t>
            </w:r>
          </w:p>
        </w:tc>
      </w:tr>
      <w:tr w:rsidR="00236F74" w:rsidRPr="00236F74" w14:paraId="5E51C3B9" w14:textId="77777777" w:rsidTr="00236F74">
        <w:trPr>
          <w:trHeight w:val="283"/>
        </w:trPr>
        <w:tc>
          <w:tcPr>
            <w:tcW w:w="0" w:type="auto"/>
            <w:vMerge/>
            <w:tcBorders>
              <w:top w:val="nil"/>
              <w:left w:val="nil"/>
              <w:bottom w:val="nil"/>
              <w:right w:val="nil"/>
            </w:tcBorders>
            <w:vAlign w:val="center"/>
            <w:hideMark/>
          </w:tcPr>
          <w:p w14:paraId="5931285F"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4DE6B2C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 </w:t>
            </w:r>
          </w:p>
        </w:tc>
        <w:tc>
          <w:tcPr>
            <w:tcW w:w="960" w:type="dxa"/>
            <w:tcBorders>
              <w:top w:val="nil"/>
              <w:left w:val="nil"/>
              <w:bottom w:val="nil"/>
              <w:right w:val="nil"/>
            </w:tcBorders>
            <w:tcMar>
              <w:top w:w="15" w:type="dxa"/>
              <w:left w:w="15" w:type="dxa"/>
              <w:bottom w:w="0" w:type="dxa"/>
              <w:right w:w="15" w:type="dxa"/>
            </w:tcMar>
            <w:vAlign w:val="center"/>
            <w:hideMark/>
          </w:tcPr>
          <w:p w14:paraId="2666711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430C3FB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47F42AB7"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0.28</w:t>
            </w:r>
          </w:p>
        </w:tc>
        <w:tc>
          <w:tcPr>
            <w:tcW w:w="960" w:type="dxa"/>
            <w:tcBorders>
              <w:top w:val="nil"/>
              <w:left w:val="nil"/>
              <w:bottom w:val="nil"/>
              <w:right w:val="nil"/>
            </w:tcBorders>
            <w:tcMar>
              <w:top w:w="15" w:type="dxa"/>
              <w:left w:w="15" w:type="dxa"/>
              <w:bottom w:w="0" w:type="dxa"/>
              <w:right w:w="15" w:type="dxa"/>
            </w:tcMar>
            <w:vAlign w:val="center"/>
            <w:hideMark/>
          </w:tcPr>
          <w:p w14:paraId="7D1777E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-0.13</w:t>
            </w:r>
          </w:p>
        </w:tc>
        <w:tc>
          <w:tcPr>
            <w:tcW w:w="960" w:type="dxa"/>
            <w:tcBorders>
              <w:top w:val="nil"/>
              <w:left w:val="nil"/>
              <w:bottom w:val="nil"/>
              <w:right w:val="nil"/>
            </w:tcBorders>
            <w:tcMar>
              <w:top w:w="15" w:type="dxa"/>
              <w:left w:w="15" w:type="dxa"/>
              <w:bottom w:w="0" w:type="dxa"/>
              <w:right w:w="15" w:type="dxa"/>
            </w:tcMar>
            <w:vAlign w:val="center"/>
            <w:hideMark/>
          </w:tcPr>
          <w:p w14:paraId="085FFFC9"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0.68</w:t>
            </w:r>
          </w:p>
        </w:tc>
        <w:tc>
          <w:tcPr>
            <w:tcW w:w="860" w:type="dxa"/>
            <w:tcBorders>
              <w:top w:val="nil"/>
              <w:left w:val="nil"/>
              <w:bottom w:val="nil"/>
              <w:right w:val="nil"/>
            </w:tcBorders>
            <w:tcMar>
              <w:top w:w="15" w:type="dxa"/>
              <w:left w:w="15" w:type="dxa"/>
              <w:bottom w:w="0" w:type="dxa"/>
              <w:right w:w="15" w:type="dxa"/>
            </w:tcMar>
            <w:vAlign w:val="center"/>
            <w:hideMark/>
          </w:tcPr>
          <w:p w14:paraId="65E4894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92</w:t>
            </w:r>
          </w:p>
        </w:tc>
        <w:tc>
          <w:tcPr>
            <w:tcW w:w="860" w:type="dxa"/>
            <w:tcBorders>
              <w:top w:val="nil"/>
              <w:left w:val="nil"/>
              <w:bottom w:val="nil"/>
              <w:right w:val="nil"/>
            </w:tcBorders>
            <w:tcMar>
              <w:top w:w="15" w:type="dxa"/>
              <w:left w:w="15" w:type="dxa"/>
              <w:bottom w:w="0" w:type="dxa"/>
              <w:right w:w="15" w:type="dxa"/>
            </w:tcMar>
            <w:vAlign w:val="center"/>
            <w:hideMark/>
          </w:tcPr>
          <w:p w14:paraId="0B7338AC"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15</w:t>
            </w:r>
          </w:p>
        </w:tc>
      </w:tr>
      <w:tr w:rsidR="00236F74" w:rsidRPr="00236F74" w14:paraId="42F9023A" w14:textId="77777777" w:rsidTr="00236F74">
        <w:trPr>
          <w:trHeight w:val="283"/>
        </w:trPr>
        <w:tc>
          <w:tcPr>
            <w:tcW w:w="0" w:type="auto"/>
            <w:vMerge/>
            <w:tcBorders>
              <w:top w:val="nil"/>
              <w:left w:val="nil"/>
              <w:bottom w:val="nil"/>
              <w:right w:val="nil"/>
            </w:tcBorders>
            <w:vAlign w:val="center"/>
            <w:hideMark/>
          </w:tcPr>
          <w:p w14:paraId="01CE749D"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685C6DC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3CECFEE2"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6AFAF16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FPN</w:t>
            </w:r>
            <w:r w:rsidRPr="00236F74">
              <w:rPr>
                <w:rFonts w:ascii="Arial Nova Light" w:eastAsia="Times New Roman" w:hAnsi="Arial Nova Light" w:cs="Arial"/>
                <w:b/>
                <w:bCs/>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380CCDD2"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0.65</w:t>
            </w:r>
          </w:p>
        </w:tc>
        <w:tc>
          <w:tcPr>
            <w:tcW w:w="960" w:type="dxa"/>
            <w:tcBorders>
              <w:top w:val="nil"/>
              <w:left w:val="nil"/>
              <w:bottom w:val="nil"/>
              <w:right w:val="nil"/>
            </w:tcBorders>
            <w:tcMar>
              <w:top w:w="15" w:type="dxa"/>
              <w:left w:w="15" w:type="dxa"/>
              <w:bottom w:w="0" w:type="dxa"/>
              <w:right w:w="15" w:type="dxa"/>
            </w:tcMar>
            <w:vAlign w:val="center"/>
            <w:hideMark/>
          </w:tcPr>
          <w:p w14:paraId="5E40C86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0.14</w:t>
            </w:r>
          </w:p>
        </w:tc>
        <w:tc>
          <w:tcPr>
            <w:tcW w:w="960" w:type="dxa"/>
            <w:tcBorders>
              <w:top w:val="nil"/>
              <w:left w:val="nil"/>
              <w:bottom w:val="nil"/>
              <w:right w:val="nil"/>
            </w:tcBorders>
            <w:tcMar>
              <w:top w:w="15" w:type="dxa"/>
              <w:left w:w="15" w:type="dxa"/>
              <w:bottom w:w="0" w:type="dxa"/>
              <w:right w:w="15" w:type="dxa"/>
            </w:tcMar>
            <w:vAlign w:val="center"/>
            <w:hideMark/>
          </w:tcPr>
          <w:p w14:paraId="7656075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0.92</w:t>
            </w:r>
          </w:p>
        </w:tc>
        <w:tc>
          <w:tcPr>
            <w:tcW w:w="860" w:type="dxa"/>
            <w:tcBorders>
              <w:top w:val="nil"/>
              <w:left w:val="nil"/>
              <w:bottom w:val="nil"/>
              <w:right w:val="nil"/>
            </w:tcBorders>
            <w:tcMar>
              <w:top w:w="15" w:type="dxa"/>
              <w:left w:w="15" w:type="dxa"/>
              <w:bottom w:w="0" w:type="dxa"/>
              <w:right w:w="15" w:type="dxa"/>
            </w:tcMar>
            <w:vAlign w:val="center"/>
            <w:hideMark/>
          </w:tcPr>
          <w:p w14:paraId="5D6382B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100</w:t>
            </w:r>
          </w:p>
        </w:tc>
        <w:tc>
          <w:tcPr>
            <w:tcW w:w="860" w:type="dxa"/>
            <w:tcBorders>
              <w:top w:val="nil"/>
              <w:left w:val="nil"/>
              <w:bottom w:val="nil"/>
              <w:right w:val="nil"/>
            </w:tcBorders>
            <w:tcMar>
              <w:top w:w="15" w:type="dxa"/>
              <w:left w:w="15" w:type="dxa"/>
              <w:bottom w:w="0" w:type="dxa"/>
              <w:right w:w="15" w:type="dxa"/>
            </w:tcMar>
            <w:vAlign w:val="center"/>
            <w:hideMark/>
          </w:tcPr>
          <w:p w14:paraId="4D9AB405"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00</w:t>
            </w:r>
          </w:p>
        </w:tc>
      </w:tr>
      <w:tr w:rsidR="00236F74" w:rsidRPr="00236F74" w14:paraId="3A3DCE55" w14:textId="77777777" w:rsidTr="00236F74">
        <w:trPr>
          <w:trHeight w:val="283"/>
        </w:trPr>
        <w:tc>
          <w:tcPr>
            <w:tcW w:w="0" w:type="auto"/>
            <w:vMerge/>
            <w:tcBorders>
              <w:top w:val="nil"/>
              <w:left w:val="nil"/>
              <w:bottom w:val="nil"/>
              <w:right w:val="nil"/>
            </w:tcBorders>
            <w:vAlign w:val="center"/>
            <w:hideMark/>
          </w:tcPr>
          <w:p w14:paraId="65D73FD0"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0DB7F91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65DC8C4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58FD4E5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08B41AD5"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-0.15</w:t>
            </w:r>
          </w:p>
        </w:tc>
        <w:tc>
          <w:tcPr>
            <w:tcW w:w="960" w:type="dxa"/>
            <w:tcBorders>
              <w:top w:val="nil"/>
              <w:left w:val="nil"/>
              <w:bottom w:val="nil"/>
              <w:right w:val="nil"/>
            </w:tcBorders>
            <w:tcMar>
              <w:top w:w="15" w:type="dxa"/>
              <w:left w:w="15" w:type="dxa"/>
              <w:bottom w:w="0" w:type="dxa"/>
              <w:right w:w="15" w:type="dxa"/>
            </w:tcMar>
            <w:vAlign w:val="center"/>
            <w:hideMark/>
          </w:tcPr>
          <w:p w14:paraId="0076171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-0.33</w:t>
            </w:r>
          </w:p>
        </w:tc>
        <w:tc>
          <w:tcPr>
            <w:tcW w:w="960" w:type="dxa"/>
            <w:tcBorders>
              <w:top w:val="nil"/>
              <w:left w:val="nil"/>
              <w:bottom w:val="nil"/>
              <w:right w:val="nil"/>
            </w:tcBorders>
            <w:tcMar>
              <w:top w:w="15" w:type="dxa"/>
              <w:left w:w="15" w:type="dxa"/>
              <w:bottom w:w="0" w:type="dxa"/>
              <w:right w:w="15" w:type="dxa"/>
            </w:tcMar>
            <w:vAlign w:val="center"/>
            <w:hideMark/>
          </w:tcPr>
          <w:p w14:paraId="4D60087F"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0.16</w:t>
            </w:r>
          </w:p>
        </w:tc>
        <w:tc>
          <w:tcPr>
            <w:tcW w:w="860" w:type="dxa"/>
            <w:tcBorders>
              <w:top w:val="nil"/>
              <w:left w:val="nil"/>
              <w:bottom w:val="nil"/>
              <w:right w:val="nil"/>
            </w:tcBorders>
            <w:tcMar>
              <w:top w:w="15" w:type="dxa"/>
              <w:left w:w="15" w:type="dxa"/>
              <w:bottom w:w="0" w:type="dxa"/>
              <w:right w:w="15" w:type="dxa"/>
            </w:tcMar>
            <w:vAlign w:val="center"/>
            <w:hideMark/>
          </w:tcPr>
          <w:p w14:paraId="7832CCBF"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79</w:t>
            </w:r>
          </w:p>
        </w:tc>
        <w:tc>
          <w:tcPr>
            <w:tcW w:w="860" w:type="dxa"/>
            <w:tcBorders>
              <w:top w:val="nil"/>
              <w:left w:val="nil"/>
              <w:bottom w:val="nil"/>
              <w:right w:val="nil"/>
            </w:tcBorders>
            <w:tcMar>
              <w:top w:w="15" w:type="dxa"/>
              <w:left w:w="15" w:type="dxa"/>
              <w:bottom w:w="0" w:type="dxa"/>
              <w:right w:w="15" w:type="dxa"/>
            </w:tcMar>
            <w:vAlign w:val="center"/>
            <w:hideMark/>
          </w:tcPr>
          <w:p w14:paraId="4FE5B42C"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48</w:t>
            </w:r>
          </w:p>
        </w:tc>
      </w:tr>
      <w:tr w:rsidR="00236F74" w:rsidRPr="00236F74" w14:paraId="37402FB0" w14:textId="77777777" w:rsidTr="00236F74">
        <w:trPr>
          <w:trHeight w:val="283"/>
        </w:trPr>
        <w:tc>
          <w:tcPr>
            <w:tcW w:w="0" w:type="auto"/>
            <w:vMerge/>
            <w:tcBorders>
              <w:top w:val="nil"/>
              <w:left w:val="nil"/>
              <w:bottom w:val="nil"/>
              <w:right w:val="nil"/>
            </w:tcBorders>
            <w:vAlign w:val="center"/>
            <w:hideMark/>
          </w:tcPr>
          <w:p w14:paraId="70215E41"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4B29D97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1F88EC8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62E683E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40602497"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0.18</w:t>
            </w:r>
          </w:p>
        </w:tc>
        <w:tc>
          <w:tcPr>
            <w:tcW w:w="960" w:type="dxa"/>
            <w:tcBorders>
              <w:top w:val="nil"/>
              <w:left w:val="nil"/>
              <w:bottom w:val="nil"/>
              <w:right w:val="nil"/>
            </w:tcBorders>
            <w:tcMar>
              <w:top w:w="15" w:type="dxa"/>
              <w:left w:w="15" w:type="dxa"/>
              <w:bottom w:w="0" w:type="dxa"/>
              <w:right w:w="15" w:type="dxa"/>
            </w:tcMar>
            <w:vAlign w:val="center"/>
            <w:hideMark/>
          </w:tcPr>
          <w:p w14:paraId="43689A9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-0.06</w:t>
            </w:r>
          </w:p>
        </w:tc>
        <w:tc>
          <w:tcPr>
            <w:tcW w:w="960" w:type="dxa"/>
            <w:tcBorders>
              <w:top w:val="nil"/>
              <w:left w:val="nil"/>
              <w:bottom w:val="nil"/>
              <w:right w:val="nil"/>
            </w:tcBorders>
            <w:tcMar>
              <w:top w:w="15" w:type="dxa"/>
              <w:left w:w="15" w:type="dxa"/>
              <w:bottom w:w="0" w:type="dxa"/>
              <w:right w:w="15" w:type="dxa"/>
            </w:tcMar>
            <w:vAlign w:val="center"/>
            <w:hideMark/>
          </w:tcPr>
          <w:p w14:paraId="1F001FC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0.39</w:t>
            </w:r>
          </w:p>
        </w:tc>
        <w:tc>
          <w:tcPr>
            <w:tcW w:w="860" w:type="dxa"/>
            <w:tcBorders>
              <w:top w:val="nil"/>
              <w:left w:val="nil"/>
              <w:bottom w:val="nil"/>
              <w:right w:val="nil"/>
            </w:tcBorders>
            <w:tcMar>
              <w:top w:w="15" w:type="dxa"/>
              <w:left w:w="15" w:type="dxa"/>
              <w:bottom w:w="0" w:type="dxa"/>
              <w:right w:w="15" w:type="dxa"/>
            </w:tcMar>
            <w:vAlign w:val="center"/>
            <w:hideMark/>
          </w:tcPr>
          <w:p w14:paraId="62CFC53F"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95</w:t>
            </w:r>
          </w:p>
        </w:tc>
        <w:tc>
          <w:tcPr>
            <w:tcW w:w="860" w:type="dxa"/>
            <w:tcBorders>
              <w:top w:val="nil"/>
              <w:left w:val="nil"/>
              <w:bottom w:val="nil"/>
              <w:right w:val="nil"/>
            </w:tcBorders>
            <w:tcMar>
              <w:top w:w="15" w:type="dxa"/>
              <w:left w:w="15" w:type="dxa"/>
              <w:bottom w:w="0" w:type="dxa"/>
              <w:right w:w="15" w:type="dxa"/>
            </w:tcMar>
            <w:vAlign w:val="center"/>
            <w:hideMark/>
          </w:tcPr>
          <w:p w14:paraId="57CEE551"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73</w:t>
            </w:r>
          </w:p>
        </w:tc>
      </w:tr>
      <w:tr w:rsidR="00236F74" w:rsidRPr="00236F74" w14:paraId="6F106BEB" w14:textId="77777777" w:rsidTr="00236F74">
        <w:trPr>
          <w:trHeight w:val="283"/>
        </w:trPr>
        <w:tc>
          <w:tcPr>
            <w:tcW w:w="0" w:type="auto"/>
            <w:vMerge/>
            <w:tcBorders>
              <w:top w:val="nil"/>
              <w:left w:val="nil"/>
              <w:bottom w:val="nil"/>
              <w:right w:val="nil"/>
            </w:tcBorders>
            <w:vAlign w:val="center"/>
            <w:hideMark/>
          </w:tcPr>
          <w:p w14:paraId="347255EB"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2156F03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 </w:t>
            </w:r>
          </w:p>
        </w:tc>
        <w:tc>
          <w:tcPr>
            <w:tcW w:w="960" w:type="dxa"/>
            <w:tcBorders>
              <w:top w:val="nil"/>
              <w:left w:val="nil"/>
              <w:bottom w:val="nil"/>
              <w:right w:val="nil"/>
            </w:tcBorders>
            <w:tcMar>
              <w:top w:w="15" w:type="dxa"/>
              <w:left w:w="15" w:type="dxa"/>
              <w:bottom w:w="0" w:type="dxa"/>
              <w:right w:w="15" w:type="dxa"/>
            </w:tcMar>
            <w:vAlign w:val="center"/>
            <w:hideMark/>
          </w:tcPr>
          <w:p w14:paraId="1F4936C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56C76C39"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3B8FB12E"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0.18</w:t>
            </w:r>
          </w:p>
        </w:tc>
        <w:tc>
          <w:tcPr>
            <w:tcW w:w="960" w:type="dxa"/>
            <w:tcBorders>
              <w:top w:val="nil"/>
              <w:left w:val="nil"/>
              <w:bottom w:val="nil"/>
              <w:right w:val="nil"/>
            </w:tcBorders>
            <w:tcMar>
              <w:top w:w="15" w:type="dxa"/>
              <w:left w:w="15" w:type="dxa"/>
              <w:bottom w:w="0" w:type="dxa"/>
              <w:right w:w="15" w:type="dxa"/>
            </w:tcMar>
            <w:vAlign w:val="center"/>
            <w:hideMark/>
          </w:tcPr>
          <w:p w14:paraId="128D0FD3"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-0.02</w:t>
            </w:r>
          </w:p>
        </w:tc>
        <w:tc>
          <w:tcPr>
            <w:tcW w:w="960" w:type="dxa"/>
            <w:tcBorders>
              <w:top w:val="nil"/>
              <w:left w:val="nil"/>
              <w:bottom w:val="nil"/>
              <w:right w:val="nil"/>
            </w:tcBorders>
            <w:tcMar>
              <w:top w:w="15" w:type="dxa"/>
              <w:left w:w="15" w:type="dxa"/>
              <w:bottom w:w="0" w:type="dxa"/>
              <w:right w:w="15" w:type="dxa"/>
            </w:tcMar>
            <w:vAlign w:val="center"/>
            <w:hideMark/>
          </w:tcPr>
          <w:p w14:paraId="48A4CA8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0.38</w:t>
            </w:r>
          </w:p>
        </w:tc>
        <w:tc>
          <w:tcPr>
            <w:tcW w:w="860" w:type="dxa"/>
            <w:tcBorders>
              <w:top w:val="nil"/>
              <w:left w:val="nil"/>
              <w:bottom w:val="nil"/>
              <w:right w:val="nil"/>
            </w:tcBorders>
            <w:tcMar>
              <w:top w:w="15" w:type="dxa"/>
              <w:left w:w="15" w:type="dxa"/>
              <w:bottom w:w="0" w:type="dxa"/>
              <w:right w:w="15" w:type="dxa"/>
            </w:tcMar>
            <w:vAlign w:val="center"/>
            <w:hideMark/>
          </w:tcPr>
          <w:p w14:paraId="74FA4B59"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97</w:t>
            </w:r>
          </w:p>
        </w:tc>
        <w:tc>
          <w:tcPr>
            <w:tcW w:w="860" w:type="dxa"/>
            <w:tcBorders>
              <w:top w:val="nil"/>
              <w:left w:val="nil"/>
              <w:bottom w:val="nil"/>
              <w:right w:val="nil"/>
            </w:tcBorders>
            <w:tcMar>
              <w:top w:w="15" w:type="dxa"/>
              <w:left w:w="15" w:type="dxa"/>
              <w:bottom w:w="0" w:type="dxa"/>
              <w:right w:w="15" w:type="dxa"/>
            </w:tcMar>
            <w:vAlign w:val="center"/>
            <w:hideMark/>
          </w:tcPr>
          <w:p w14:paraId="412978E9"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20</w:t>
            </w:r>
          </w:p>
        </w:tc>
      </w:tr>
      <w:tr w:rsidR="00236F74" w:rsidRPr="00236F74" w14:paraId="53808F9C" w14:textId="77777777" w:rsidTr="00236F74">
        <w:trPr>
          <w:trHeight w:val="227"/>
        </w:trPr>
        <w:tc>
          <w:tcPr>
            <w:tcW w:w="960" w:type="dxa"/>
            <w:tcBorders>
              <w:top w:val="nil"/>
              <w:left w:val="nil"/>
              <w:bottom w:val="nil"/>
              <w:right w:val="nil"/>
            </w:tcBorders>
            <w:tcMar>
              <w:top w:w="15" w:type="dxa"/>
              <w:left w:w="15" w:type="dxa"/>
              <w:bottom w:w="0" w:type="dxa"/>
              <w:right w:w="15" w:type="dxa"/>
            </w:tcMar>
            <w:vAlign w:val="center"/>
            <w:hideMark/>
          </w:tcPr>
          <w:p w14:paraId="6408F813"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4721EBB6" w14:textId="77777777" w:rsidR="00236F74" w:rsidRPr="00236F74" w:rsidRDefault="00236F74" w:rsidP="00236F7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tcMar>
              <w:top w:w="15" w:type="dxa"/>
              <w:left w:w="15" w:type="dxa"/>
              <w:bottom w:w="0" w:type="dxa"/>
              <w:right w:w="15" w:type="dxa"/>
            </w:tcMar>
            <w:vAlign w:val="center"/>
            <w:hideMark/>
          </w:tcPr>
          <w:p w14:paraId="7B5C73CA" w14:textId="77777777" w:rsidR="00236F74" w:rsidRPr="00236F74" w:rsidRDefault="00236F74" w:rsidP="00236F7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tcMar>
              <w:top w:w="15" w:type="dxa"/>
              <w:left w:w="15" w:type="dxa"/>
              <w:bottom w:w="0" w:type="dxa"/>
              <w:right w:w="15" w:type="dxa"/>
            </w:tcMar>
            <w:vAlign w:val="center"/>
            <w:hideMark/>
          </w:tcPr>
          <w:p w14:paraId="24D301F3" w14:textId="77777777" w:rsidR="00236F74" w:rsidRPr="00236F74" w:rsidRDefault="00236F74" w:rsidP="00236F7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tcMar>
              <w:top w:w="15" w:type="dxa"/>
              <w:left w:w="15" w:type="dxa"/>
              <w:bottom w:w="0" w:type="dxa"/>
              <w:right w:w="15" w:type="dxa"/>
            </w:tcMar>
            <w:vAlign w:val="center"/>
            <w:hideMark/>
          </w:tcPr>
          <w:p w14:paraId="4DFE7A9A" w14:textId="77777777" w:rsidR="00236F74" w:rsidRPr="00236F74" w:rsidRDefault="00236F74" w:rsidP="00236F7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tcMar>
              <w:top w:w="15" w:type="dxa"/>
              <w:left w:w="15" w:type="dxa"/>
              <w:bottom w:w="0" w:type="dxa"/>
              <w:right w:w="15" w:type="dxa"/>
            </w:tcMar>
            <w:vAlign w:val="center"/>
            <w:hideMark/>
          </w:tcPr>
          <w:p w14:paraId="36B2500B" w14:textId="77777777" w:rsidR="00236F74" w:rsidRPr="00236F74" w:rsidRDefault="00236F74" w:rsidP="00236F7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tcMar>
              <w:top w:w="15" w:type="dxa"/>
              <w:left w:w="15" w:type="dxa"/>
              <w:bottom w:w="0" w:type="dxa"/>
              <w:right w:w="15" w:type="dxa"/>
            </w:tcMar>
            <w:vAlign w:val="center"/>
            <w:hideMark/>
          </w:tcPr>
          <w:p w14:paraId="71B597A0" w14:textId="77777777" w:rsidR="00236F74" w:rsidRPr="00236F74" w:rsidRDefault="00236F74" w:rsidP="00236F74">
            <w:pPr>
              <w:spacing w:after="0" w:line="240" w:lineRule="auto"/>
              <w:rPr>
                <w:rFonts w:ascii="Times New Roman" w:eastAsia="Times New Roman" w:hAnsi="Times New Roman" w:cs="Times New Roman"/>
                <w:sz w:val="20"/>
                <w:szCs w:val="20"/>
              </w:rPr>
            </w:pPr>
          </w:p>
        </w:tc>
        <w:tc>
          <w:tcPr>
            <w:tcW w:w="860" w:type="dxa"/>
            <w:tcBorders>
              <w:top w:val="nil"/>
              <w:left w:val="nil"/>
              <w:bottom w:val="nil"/>
              <w:right w:val="nil"/>
            </w:tcBorders>
            <w:tcMar>
              <w:top w:w="15" w:type="dxa"/>
              <w:left w:w="15" w:type="dxa"/>
              <w:bottom w:w="0" w:type="dxa"/>
              <w:right w:w="15" w:type="dxa"/>
            </w:tcMar>
            <w:vAlign w:val="center"/>
            <w:hideMark/>
          </w:tcPr>
          <w:p w14:paraId="5E86C8F6" w14:textId="77777777" w:rsidR="00236F74" w:rsidRPr="00236F74" w:rsidRDefault="00236F74" w:rsidP="00236F74">
            <w:pPr>
              <w:spacing w:after="0" w:line="240" w:lineRule="auto"/>
              <w:rPr>
                <w:rFonts w:ascii="Times New Roman" w:eastAsia="Times New Roman" w:hAnsi="Times New Roman" w:cs="Times New Roman"/>
                <w:sz w:val="20"/>
                <w:szCs w:val="20"/>
              </w:rPr>
            </w:pPr>
          </w:p>
        </w:tc>
        <w:tc>
          <w:tcPr>
            <w:tcW w:w="860" w:type="dxa"/>
            <w:tcBorders>
              <w:top w:val="nil"/>
              <w:left w:val="nil"/>
              <w:bottom w:val="nil"/>
              <w:right w:val="nil"/>
            </w:tcBorders>
            <w:tcMar>
              <w:top w:w="15" w:type="dxa"/>
              <w:left w:w="15" w:type="dxa"/>
              <w:bottom w:w="0" w:type="dxa"/>
              <w:right w:w="15" w:type="dxa"/>
            </w:tcMar>
            <w:vAlign w:val="center"/>
            <w:hideMark/>
          </w:tcPr>
          <w:p w14:paraId="73D87EAC" w14:textId="77777777" w:rsidR="00236F74" w:rsidRPr="00236F74" w:rsidRDefault="00236F74" w:rsidP="00236F74">
            <w:pPr>
              <w:spacing w:after="0" w:line="240" w:lineRule="auto"/>
              <w:rPr>
                <w:rFonts w:ascii="Times New Roman" w:eastAsia="Times New Roman" w:hAnsi="Times New Roman" w:cs="Times New Roman"/>
                <w:sz w:val="20"/>
                <w:szCs w:val="20"/>
              </w:rPr>
            </w:pPr>
          </w:p>
        </w:tc>
      </w:tr>
      <w:tr w:rsidR="00236F74" w:rsidRPr="00236F74" w14:paraId="4ECE121D" w14:textId="77777777" w:rsidTr="00236F74">
        <w:trPr>
          <w:trHeight w:val="283"/>
        </w:trPr>
        <w:tc>
          <w:tcPr>
            <w:tcW w:w="960" w:type="dxa"/>
            <w:vMerge w:val="restart"/>
            <w:tcBorders>
              <w:top w:val="nil"/>
              <w:left w:val="nil"/>
              <w:bottom w:val="nil"/>
              <w:right w:val="nil"/>
            </w:tcBorders>
            <w:tcMar>
              <w:top w:w="15" w:type="dxa"/>
              <w:left w:w="15" w:type="dxa"/>
              <w:bottom w:w="0" w:type="dxa"/>
              <w:right w:w="15" w:type="dxa"/>
            </w:tcMar>
            <w:vAlign w:val="center"/>
            <w:hideMark/>
          </w:tcPr>
          <w:p w14:paraId="061228B8"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w:eastAsia="Times New Roman" w:hAnsi="Arial Nova" w:cs="Arial"/>
                <w:b/>
                <w:bCs/>
                <w:color w:val="000000"/>
                <w:kern w:val="24"/>
                <w:sz w:val="14"/>
                <w:szCs w:val="14"/>
              </w:rPr>
              <w:t>NEGATIVE</w:t>
            </w:r>
          </w:p>
          <w:p w14:paraId="01B0D48B"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w:eastAsia="Times New Roman" w:hAnsi="Arial Nova" w:cs="Arial"/>
                <w:b/>
                <w:bCs/>
                <w:color w:val="000000"/>
                <w:kern w:val="24"/>
                <w:sz w:val="14"/>
                <w:szCs w:val="14"/>
              </w:rPr>
              <w:t>CONTEXT</w:t>
            </w:r>
            <w:r w:rsidRPr="00236F74">
              <w:rPr>
                <w:rFonts w:ascii="Arial Nova" w:eastAsia="Times New Roman" w:hAnsi="Arial Nova" w:cs="Arial"/>
                <w:b/>
                <w:bCs/>
                <w:color w:val="000000"/>
                <w:kern w:val="24"/>
                <w:sz w:val="16"/>
                <w:szCs w:val="16"/>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77D686B9"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7BFB6A2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77256B1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718AE982"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0.38</w:t>
            </w:r>
          </w:p>
        </w:tc>
        <w:tc>
          <w:tcPr>
            <w:tcW w:w="960" w:type="dxa"/>
            <w:tcBorders>
              <w:top w:val="nil"/>
              <w:left w:val="nil"/>
              <w:bottom w:val="nil"/>
              <w:right w:val="nil"/>
            </w:tcBorders>
            <w:tcMar>
              <w:top w:w="15" w:type="dxa"/>
              <w:left w:w="15" w:type="dxa"/>
              <w:bottom w:w="0" w:type="dxa"/>
              <w:right w:w="15" w:type="dxa"/>
            </w:tcMar>
            <w:vAlign w:val="center"/>
            <w:hideMark/>
          </w:tcPr>
          <w:p w14:paraId="792D266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0.08</w:t>
            </w:r>
          </w:p>
        </w:tc>
        <w:tc>
          <w:tcPr>
            <w:tcW w:w="960" w:type="dxa"/>
            <w:tcBorders>
              <w:top w:val="nil"/>
              <w:left w:val="nil"/>
              <w:bottom w:val="nil"/>
              <w:right w:val="nil"/>
            </w:tcBorders>
            <w:tcMar>
              <w:top w:w="15" w:type="dxa"/>
              <w:left w:w="15" w:type="dxa"/>
              <w:bottom w:w="0" w:type="dxa"/>
              <w:right w:w="15" w:type="dxa"/>
            </w:tcMar>
            <w:vAlign w:val="center"/>
            <w:hideMark/>
          </w:tcPr>
          <w:p w14:paraId="5427E35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0.71</w:t>
            </w:r>
          </w:p>
        </w:tc>
        <w:tc>
          <w:tcPr>
            <w:tcW w:w="860" w:type="dxa"/>
            <w:tcBorders>
              <w:top w:val="nil"/>
              <w:left w:val="nil"/>
              <w:bottom w:val="nil"/>
              <w:right w:val="nil"/>
            </w:tcBorders>
            <w:tcMar>
              <w:top w:w="15" w:type="dxa"/>
              <w:left w:w="15" w:type="dxa"/>
              <w:bottom w:w="0" w:type="dxa"/>
              <w:right w:w="15" w:type="dxa"/>
            </w:tcMar>
            <w:vAlign w:val="center"/>
            <w:hideMark/>
          </w:tcPr>
          <w:p w14:paraId="194A3071"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99</w:t>
            </w:r>
          </w:p>
        </w:tc>
        <w:tc>
          <w:tcPr>
            <w:tcW w:w="860" w:type="dxa"/>
            <w:tcBorders>
              <w:top w:val="nil"/>
              <w:left w:val="nil"/>
              <w:bottom w:val="nil"/>
              <w:right w:val="nil"/>
            </w:tcBorders>
            <w:tcMar>
              <w:top w:w="15" w:type="dxa"/>
              <w:left w:w="15" w:type="dxa"/>
              <w:bottom w:w="0" w:type="dxa"/>
              <w:right w:w="15" w:type="dxa"/>
            </w:tcMar>
            <w:vAlign w:val="center"/>
            <w:hideMark/>
          </w:tcPr>
          <w:p w14:paraId="4E3127BB"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01</w:t>
            </w:r>
          </w:p>
        </w:tc>
      </w:tr>
      <w:tr w:rsidR="00236F74" w:rsidRPr="00236F74" w14:paraId="2E0D8B3D" w14:textId="77777777" w:rsidTr="00236F74">
        <w:trPr>
          <w:trHeight w:val="283"/>
        </w:trPr>
        <w:tc>
          <w:tcPr>
            <w:tcW w:w="0" w:type="auto"/>
            <w:vMerge/>
            <w:tcBorders>
              <w:top w:val="nil"/>
              <w:left w:val="nil"/>
              <w:bottom w:val="nil"/>
              <w:right w:val="nil"/>
            </w:tcBorders>
            <w:vAlign w:val="center"/>
            <w:hideMark/>
          </w:tcPr>
          <w:p w14:paraId="5299D2ED"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723DB99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4506D55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323336A9"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71C4B2E1"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0.24</w:t>
            </w:r>
          </w:p>
        </w:tc>
        <w:tc>
          <w:tcPr>
            <w:tcW w:w="960" w:type="dxa"/>
            <w:tcBorders>
              <w:top w:val="nil"/>
              <w:left w:val="nil"/>
              <w:bottom w:val="nil"/>
              <w:right w:val="nil"/>
            </w:tcBorders>
            <w:tcMar>
              <w:top w:w="15" w:type="dxa"/>
              <w:left w:w="15" w:type="dxa"/>
              <w:bottom w:w="0" w:type="dxa"/>
              <w:right w:w="15" w:type="dxa"/>
            </w:tcMar>
            <w:vAlign w:val="center"/>
            <w:hideMark/>
          </w:tcPr>
          <w:p w14:paraId="220F588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-0.26</w:t>
            </w:r>
          </w:p>
        </w:tc>
        <w:tc>
          <w:tcPr>
            <w:tcW w:w="960" w:type="dxa"/>
            <w:tcBorders>
              <w:top w:val="nil"/>
              <w:left w:val="nil"/>
              <w:bottom w:val="nil"/>
              <w:right w:val="nil"/>
            </w:tcBorders>
            <w:tcMar>
              <w:top w:w="15" w:type="dxa"/>
              <w:left w:w="15" w:type="dxa"/>
              <w:bottom w:w="0" w:type="dxa"/>
              <w:right w:w="15" w:type="dxa"/>
            </w:tcMar>
            <w:vAlign w:val="center"/>
            <w:hideMark/>
          </w:tcPr>
          <w:p w14:paraId="41C2FC9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0.53</w:t>
            </w:r>
          </w:p>
        </w:tc>
        <w:tc>
          <w:tcPr>
            <w:tcW w:w="860" w:type="dxa"/>
            <w:tcBorders>
              <w:top w:val="nil"/>
              <w:left w:val="nil"/>
              <w:bottom w:val="nil"/>
              <w:right w:val="nil"/>
            </w:tcBorders>
            <w:tcMar>
              <w:top w:w="15" w:type="dxa"/>
              <w:left w:w="15" w:type="dxa"/>
              <w:bottom w:w="0" w:type="dxa"/>
              <w:right w:w="15" w:type="dxa"/>
            </w:tcMar>
            <w:vAlign w:val="center"/>
            <w:hideMark/>
          </w:tcPr>
          <w:p w14:paraId="706121B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74</w:t>
            </w:r>
          </w:p>
        </w:tc>
        <w:tc>
          <w:tcPr>
            <w:tcW w:w="860" w:type="dxa"/>
            <w:tcBorders>
              <w:top w:val="nil"/>
              <w:left w:val="nil"/>
              <w:bottom w:val="nil"/>
              <w:right w:val="nil"/>
            </w:tcBorders>
            <w:tcMar>
              <w:top w:w="15" w:type="dxa"/>
              <w:left w:w="15" w:type="dxa"/>
              <w:bottom w:w="0" w:type="dxa"/>
              <w:right w:w="15" w:type="dxa"/>
            </w:tcMar>
            <w:vAlign w:val="center"/>
            <w:hideMark/>
          </w:tcPr>
          <w:p w14:paraId="59585DA6"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34</w:t>
            </w:r>
          </w:p>
        </w:tc>
      </w:tr>
      <w:tr w:rsidR="00236F74" w:rsidRPr="00236F74" w14:paraId="6133C6B2" w14:textId="77777777" w:rsidTr="00236F74">
        <w:trPr>
          <w:trHeight w:val="283"/>
        </w:trPr>
        <w:tc>
          <w:tcPr>
            <w:tcW w:w="0" w:type="auto"/>
            <w:vMerge/>
            <w:tcBorders>
              <w:top w:val="nil"/>
              <w:left w:val="nil"/>
              <w:bottom w:val="nil"/>
              <w:right w:val="nil"/>
            </w:tcBorders>
            <w:vAlign w:val="center"/>
            <w:hideMark/>
          </w:tcPr>
          <w:p w14:paraId="58A36625"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0F92821F"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0296893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641B1EC1"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7F77C427"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0.01</w:t>
            </w:r>
          </w:p>
        </w:tc>
        <w:tc>
          <w:tcPr>
            <w:tcW w:w="960" w:type="dxa"/>
            <w:tcBorders>
              <w:top w:val="nil"/>
              <w:left w:val="nil"/>
              <w:bottom w:val="nil"/>
              <w:right w:val="nil"/>
            </w:tcBorders>
            <w:tcMar>
              <w:top w:w="15" w:type="dxa"/>
              <w:left w:w="15" w:type="dxa"/>
              <w:bottom w:w="0" w:type="dxa"/>
              <w:right w:w="15" w:type="dxa"/>
            </w:tcMar>
            <w:vAlign w:val="center"/>
            <w:hideMark/>
          </w:tcPr>
          <w:p w14:paraId="30AD0E8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-0.35</w:t>
            </w:r>
          </w:p>
        </w:tc>
        <w:tc>
          <w:tcPr>
            <w:tcW w:w="960" w:type="dxa"/>
            <w:tcBorders>
              <w:top w:val="nil"/>
              <w:left w:val="nil"/>
              <w:bottom w:val="nil"/>
              <w:right w:val="nil"/>
            </w:tcBorders>
            <w:tcMar>
              <w:top w:w="15" w:type="dxa"/>
              <w:left w:w="15" w:type="dxa"/>
              <w:bottom w:w="0" w:type="dxa"/>
              <w:right w:w="15" w:type="dxa"/>
            </w:tcMar>
            <w:vAlign w:val="center"/>
            <w:hideMark/>
          </w:tcPr>
          <w:p w14:paraId="7A13C66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0.36</w:t>
            </w:r>
          </w:p>
        </w:tc>
        <w:tc>
          <w:tcPr>
            <w:tcW w:w="860" w:type="dxa"/>
            <w:tcBorders>
              <w:top w:val="nil"/>
              <w:left w:val="nil"/>
              <w:bottom w:val="nil"/>
              <w:right w:val="nil"/>
            </w:tcBorders>
            <w:tcMar>
              <w:top w:w="15" w:type="dxa"/>
              <w:left w:w="15" w:type="dxa"/>
              <w:bottom w:w="0" w:type="dxa"/>
              <w:right w:w="15" w:type="dxa"/>
            </w:tcMar>
            <w:vAlign w:val="center"/>
            <w:hideMark/>
          </w:tcPr>
          <w:p w14:paraId="63B0654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52</w:t>
            </w:r>
          </w:p>
        </w:tc>
        <w:tc>
          <w:tcPr>
            <w:tcW w:w="860" w:type="dxa"/>
            <w:tcBorders>
              <w:top w:val="nil"/>
              <w:left w:val="nil"/>
              <w:bottom w:val="nil"/>
              <w:right w:val="nil"/>
            </w:tcBorders>
            <w:tcMar>
              <w:top w:w="15" w:type="dxa"/>
              <w:left w:w="15" w:type="dxa"/>
              <w:bottom w:w="0" w:type="dxa"/>
              <w:right w:w="15" w:type="dxa"/>
            </w:tcMar>
            <w:vAlign w:val="center"/>
            <w:hideMark/>
          </w:tcPr>
          <w:p w14:paraId="012AC77D"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45</w:t>
            </w:r>
          </w:p>
        </w:tc>
      </w:tr>
      <w:tr w:rsidR="00236F74" w:rsidRPr="00236F74" w14:paraId="36E9ACEE" w14:textId="77777777" w:rsidTr="00236F74">
        <w:trPr>
          <w:trHeight w:val="283"/>
        </w:trPr>
        <w:tc>
          <w:tcPr>
            <w:tcW w:w="0" w:type="auto"/>
            <w:vMerge/>
            <w:tcBorders>
              <w:top w:val="nil"/>
              <w:left w:val="nil"/>
              <w:bottom w:val="nil"/>
              <w:right w:val="nil"/>
            </w:tcBorders>
            <w:vAlign w:val="center"/>
            <w:hideMark/>
          </w:tcPr>
          <w:p w14:paraId="1A5A9507"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2013DDE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 </w:t>
            </w:r>
          </w:p>
        </w:tc>
        <w:tc>
          <w:tcPr>
            <w:tcW w:w="960" w:type="dxa"/>
            <w:tcBorders>
              <w:top w:val="nil"/>
              <w:left w:val="nil"/>
              <w:bottom w:val="nil"/>
              <w:right w:val="nil"/>
            </w:tcBorders>
            <w:tcMar>
              <w:top w:w="15" w:type="dxa"/>
              <w:left w:w="15" w:type="dxa"/>
              <w:bottom w:w="0" w:type="dxa"/>
              <w:right w:w="15" w:type="dxa"/>
            </w:tcMar>
            <w:vAlign w:val="center"/>
            <w:hideMark/>
          </w:tcPr>
          <w:p w14:paraId="353393E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16BE8B6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26F6602F"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0.25</w:t>
            </w:r>
          </w:p>
        </w:tc>
        <w:tc>
          <w:tcPr>
            <w:tcW w:w="960" w:type="dxa"/>
            <w:tcBorders>
              <w:top w:val="nil"/>
              <w:left w:val="nil"/>
              <w:bottom w:val="nil"/>
              <w:right w:val="nil"/>
            </w:tcBorders>
            <w:tcMar>
              <w:top w:w="15" w:type="dxa"/>
              <w:left w:w="15" w:type="dxa"/>
              <w:bottom w:w="0" w:type="dxa"/>
              <w:right w:w="15" w:type="dxa"/>
            </w:tcMar>
            <w:vAlign w:val="center"/>
            <w:hideMark/>
          </w:tcPr>
          <w:p w14:paraId="54D4B14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-0.09</w:t>
            </w:r>
          </w:p>
        </w:tc>
        <w:tc>
          <w:tcPr>
            <w:tcW w:w="960" w:type="dxa"/>
            <w:tcBorders>
              <w:top w:val="nil"/>
              <w:left w:val="nil"/>
              <w:bottom w:val="nil"/>
              <w:right w:val="nil"/>
            </w:tcBorders>
            <w:tcMar>
              <w:top w:w="15" w:type="dxa"/>
              <w:left w:w="15" w:type="dxa"/>
              <w:bottom w:w="0" w:type="dxa"/>
              <w:right w:w="15" w:type="dxa"/>
            </w:tcMar>
            <w:vAlign w:val="center"/>
            <w:hideMark/>
          </w:tcPr>
          <w:p w14:paraId="7EA1F88F"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0.35</w:t>
            </w:r>
          </w:p>
        </w:tc>
        <w:tc>
          <w:tcPr>
            <w:tcW w:w="860" w:type="dxa"/>
            <w:tcBorders>
              <w:top w:val="nil"/>
              <w:left w:val="nil"/>
              <w:bottom w:val="nil"/>
              <w:right w:val="nil"/>
            </w:tcBorders>
            <w:tcMar>
              <w:top w:w="15" w:type="dxa"/>
              <w:left w:w="15" w:type="dxa"/>
              <w:bottom w:w="0" w:type="dxa"/>
              <w:right w:w="15" w:type="dxa"/>
            </w:tcMar>
            <w:vAlign w:val="center"/>
            <w:hideMark/>
          </w:tcPr>
          <w:p w14:paraId="26C98B4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89</w:t>
            </w:r>
          </w:p>
        </w:tc>
        <w:tc>
          <w:tcPr>
            <w:tcW w:w="860" w:type="dxa"/>
            <w:tcBorders>
              <w:top w:val="nil"/>
              <w:left w:val="nil"/>
              <w:bottom w:val="nil"/>
              <w:right w:val="nil"/>
            </w:tcBorders>
            <w:tcMar>
              <w:top w:w="15" w:type="dxa"/>
              <w:left w:w="15" w:type="dxa"/>
              <w:bottom w:w="0" w:type="dxa"/>
              <w:right w:w="15" w:type="dxa"/>
            </w:tcMar>
            <w:vAlign w:val="center"/>
            <w:hideMark/>
          </w:tcPr>
          <w:p w14:paraId="1CEFCF1F"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22</w:t>
            </w:r>
          </w:p>
        </w:tc>
      </w:tr>
      <w:tr w:rsidR="00236F74" w:rsidRPr="00236F74" w14:paraId="735B7968" w14:textId="77777777" w:rsidTr="00236F74">
        <w:trPr>
          <w:trHeight w:val="283"/>
        </w:trPr>
        <w:tc>
          <w:tcPr>
            <w:tcW w:w="0" w:type="auto"/>
            <w:vMerge/>
            <w:tcBorders>
              <w:top w:val="nil"/>
              <w:left w:val="nil"/>
              <w:bottom w:val="nil"/>
              <w:right w:val="nil"/>
            </w:tcBorders>
            <w:vAlign w:val="center"/>
            <w:hideMark/>
          </w:tcPr>
          <w:p w14:paraId="3D9C0A0B"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263A0AD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1BBE681F"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72AD1F7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769CE687"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0.09</w:t>
            </w:r>
          </w:p>
        </w:tc>
        <w:tc>
          <w:tcPr>
            <w:tcW w:w="960" w:type="dxa"/>
            <w:tcBorders>
              <w:top w:val="nil"/>
              <w:left w:val="nil"/>
              <w:bottom w:val="nil"/>
              <w:right w:val="nil"/>
            </w:tcBorders>
            <w:tcMar>
              <w:top w:w="15" w:type="dxa"/>
              <w:left w:w="15" w:type="dxa"/>
              <w:bottom w:w="0" w:type="dxa"/>
              <w:right w:w="15" w:type="dxa"/>
            </w:tcMar>
            <w:vAlign w:val="center"/>
            <w:hideMark/>
          </w:tcPr>
          <w:p w14:paraId="7C44C233"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-0.16</w:t>
            </w:r>
          </w:p>
        </w:tc>
        <w:tc>
          <w:tcPr>
            <w:tcW w:w="960" w:type="dxa"/>
            <w:tcBorders>
              <w:top w:val="nil"/>
              <w:left w:val="nil"/>
              <w:bottom w:val="nil"/>
              <w:right w:val="nil"/>
            </w:tcBorders>
            <w:tcMar>
              <w:top w:w="15" w:type="dxa"/>
              <w:left w:w="15" w:type="dxa"/>
              <w:bottom w:w="0" w:type="dxa"/>
              <w:right w:w="15" w:type="dxa"/>
            </w:tcMar>
            <w:vAlign w:val="center"/>
            <w:hideMark/>
          </w:tcPr>
          <w:p w14:paraId="74DB13C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0.32</w:t>
            </w:r>
          </w:p>
        </w:tc>
        <w:tc>
          <w:tcPr>
            <w:tcW w:w="860" w:type="dxa"/>
            <w:tcBorders>
              <w:top w:val="nil"/>
              <w:left w:val="nil"/>
              <w:bottom w:val="nil"/>
              <w:right w:val="nil"/>
            </w:tcBorders>
            <w:tcMar>
              <w:top w:w="15" w:type="dxa"/>
              <w:left w:w="15" w:type="dxa"/>
              <w:bottom w:w="0" w:type="dxa"/>
              <w:right w:w="15" w:type="dxa"/>
            </w:tcMar>
            <w:vAlign w:val="center"/>
            <w:hideMark/>
          </w:tcPr>
          <w:p w14:paraId="13931091"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74</w:t>
            </w:r>
          </w:p>
        </w:tc>
        <w:tc>
          <w:tcPr>
            <w:tcW w:w="860" w:type="dxa"/>
            <w:tcBorders>
              <w:top w:val="nil"/>
              <w:left w:val="nil"/>
              <w:bottom w:val="nil"/>
              <w:right w:val="nil"/>
            </w:tcBorders>
            <w:tcMar>
              <w:top w:w="15" w:type="dxa"/>
              <w:left w:w="15" w:type="dxa"/>
              <w:bottom w:w="0" w:type="dxa"/>
              <w:right w:w="15" w:type="dxa"/>
            </w:tcMar>
            <w:vAlign w:val="center"/>
            <w:hideMark/>
          </w:tcPr>
          <w:p w14:paraId="0BEF389C"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53</w:t>
            </w:r>
          </w:p>
        </w:tc>
      </w:tr>
      <w:tr w:rsidR="00236F74" w:rsidRPr="00236F74" w14:paraId="08382850" w14:textId="77777777" w:rsidTr="00236F74">
        <w:trPr>
          <w:trHeight w:val="283"/>
        </w:trPr>
        <w:tc>
          <w:tcPr>
            <w:tcW w:w="0" w:type="auto"/>
            <w:vMerge/>
            <w:tcBorders>
              <w:top w:val="nil"/>
              <w:left w:val="nil"/>
              <w:bottom w:val="nil"/>
              <w:right w:val="nil"/>
            </w:tcBorders>
            <w:vAlign w:val="center"/>
            <w:hideMark/>
          </w:tcPr>
          <w:p w14:paraId="174D8897"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147DBB6F"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368C5C1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41B635E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063F8ED5"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0.04</w:t>
            </w:r>
          </w:p>
        </w:tc>
        <w:tc>
          <w:tcPr>
            <w:tcW w:w="960" w:type="dxa"/>
            <w:tcBorders>
              <w:top w:val="nil"/>
              <w:left w:val="nil"/>
              <w:bottom w:val="nil"/>
              <w:right w:val="nil"/>
            </w:tcBorders>
            <w:tcMar>
              <w:top w:w="15" w:type="dxa"/>
              <w:left w:w="15" w:type="dxa"/>
              <w:bottom w:w="0" w:type="dxa"/>
              <w:right w:w="15" w:type="dxa"/>
            </w:tcMar>
            <w:vAlign w:val="center"/>
            <w:hideMark/>
          </w:tcPr>
          <w:p w14:paraId="4F572AA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-0.18</w:t>
            </w:r>
          </w:p>
        </w:tc>
        <w:tc>
          <w:tcPr>
            <w:tcW w:w="960" w:type="dxa"/>
            <w:tcBorders>
              <w:top w:val="nil"/>
              <w:left w:val="nil"/>
              <w:bottom w:val="nil"/>
              <w:right w:val="nil"/>
            </w:tcBorders>
            <w:tcMar>
              <w:top w:w="15" w:type="dxa"/>
              <w:left w:w="15" w:type="dxa"/>
              <w:bottom w:w="0" w:type="dxa"/>
              <w:right w:w="15" w:type="dxa"/>
            </w:tcMar>
            <w:vAlign w:val="center"/>
            <w:hideMark/>
          </w:tcPr>
          <w:p w14:paraId="5E0C98D1"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0.45</w:t>
            </w:r>
          </w:p>
        </w:tc>
        <w:tc>
          <w:tcPr>
            <w:tcW w:w="860" w:type="dxa"/>
            <w:tcBorders>
              <w:top w:val="nil"/>
              <w:left w:val="nil"/>
              <w:bottom w:val="nil"/>
              <w:right w:val="nil"/>
            </w:tcBorders>
            <w:tcMar>
              <w:top w:w="15" w:type="dxa"/>
              <w:left w:w="15" w:type="dxa"/>
              <w:bottom w:w="0" w:type="dxa"/>
              <w:right w:w="15" w:type="dxa"/>
            </w:tcMar>
            <w:vAlign w:val="center"/>
            <w:hideMark/>
          </w:tcPr>
          <w:p w14:paraId="244F7AB2"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8</w:t>
            </w:r>
          </w:p>
        </w:tc>
        <w:tc>
          <w:tcPr>
            <w:tcW w:w="860" w:type="dxa"/>
            <w:tcBorders>
              <w:top w:val="nil"/>
              <w:left w:val="nil"/>
              <w:bottom w:val="nil"/>
              <w:right w:val="nil"/>
            </w:tcBorders>
            <w:tcMar>
              <w:top w:w="15" w:type="dxa"/>
              <w:left w:w="15" w:type="dxa"/>
              <w:bottom w:w="0" w:type="dxa"/>
              <w:right w:w="15" w:type="dxa"/>
            </w:tcMar>
            <w:vAlign w:val="center"/>
            <w:hideMark/>
          </w:tcPr>
          <w:p w14:paraId="1822C04E"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38</w:t>
            </w:r>
          </w:p>
        </w:tc>
      </w:tr>
      <w:tr w:rsidR="00236F74" w:rsidRPr="00236F74" w14:paraId="7440F470" w14:textId="77777777" w:rsidTr="00236F74">
        <w:trPr>
          <w:trHeight w:val="283"/>
        </w:trPr>
        <w:tc>
          <w:tcPr>
            <w:tcW w:w="0" w:type="auto"/>
            <w:vMerge/>
            <w:tcBorders>
              <w:top w:val="nil"/>
              <w:left w:val="nil"/>
              <w:bottom w:val="nil"/>
              <w:right w:val="nil"/>
            </w:tcBorders>
            <w:vAlign w:val="center"/>
            <w:hideMark/>
          </w:tcPr>
          <w:p w14:paraId="6D6F2C79"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5D0A0CA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65933AE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5C47958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413FF4D8"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0.04</w:t>
            </w:r>
          </w:p>
        </w:tc>
        <w:tc>
          <w:tcPr>
            <w:tcW w:w="960" w:type="dxa"/>
            <w:tcBorders>
              <w:top w:val="nil"/>
              <w:left w:val="nil"/>
              <w:bottom w:val="nil"/>
              <w:right w:val="nil"/>
            </w:tcBorders>
            <w:tcMar>
              <w:top w:w="15" w:type="dxa"/>
              <w:left w:w="15" w:type="dxa"/>
              <w:bottom w:w="0" w:type="dxa"/>
              <w:right w:w="15" w:type="dxa"/>
            </w:tcMar>
            <w:vAlign w:val="center"/>
            <w:hideMark/>
          </w:tcPr>
          <w:p w14:paraId="4DA0E10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-0.22</w:t>
            </w:r>
          </w:p>
        </w:tc>
        <w:tc>
          <w:tcPr>
            <w:tcW w:w="960" w:type="dxa"/>
            <w:tcBorders>
              <w:top w:val="nil"/>
              <w:left w:val="nil"/>
              <w:bottom w:val="nil"/>
              <w:right w:val="nil"/>
            </w:tcBorders>
            <w:tcMar>
              <w:top w:w="15" w:type="dxa"/>
              <w:left w:w="15" w:type="dxa"/>
              <w:bottom w:w="0" w:type="dxa"/>
              <w:right w:w="15" w:type="dxa"/>
            </w:tcMar>
            <w:vAlign w:val="center"/>
            <w:hideMark/>
          </w:tcPr>
          <w:p w14:paraId="2FE5AC3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0.35</w:t>
            </w:r>
          </w:p>
        </w:tc>
        <w:tc>
          <w:tcPr>
            <w:tcW w:w="860" w:type="dxa"/>
            <w:tcBorders>
              <w:top w:val="nil"/>
              <w:left w:val="nil"/>
              <w:bottom w:val="nil"/>
              <w:right w:val="nil"/>
            </w:tcBorders>
            <w:tcMar>
              <w:top w:w="15" w:type="dxa"/>
              <w:left w:w="15" w:type="dxa"/>
              <w:bottom w:w="0" w:type="dxa"/>
              <w:right w:w="15" w:type="dxa"/>
            </w:tcMar>
            <w:vAlign w:val="center"/>
            <w:hideMark/>
          </w:tcPr>
          <w:p w14:paraId="190CE90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64</w:t>
            </w:r>
          </w:p>
        </w:tc>
        <w:tc>
          <w:tcPr>
            <w:tcW w:w="860" w:type="dxa"/>
            <w:tcBorders>
              <w:top w:val="nil"/>
              <w:left w:val="nil"/>
              <w:bottom w:val="nil"/>
              <w:right w:val="nil"/>
            </w:tcBorders>
            <w:tcMar>
              <w:top w:w="15" w:type="dxa"/>
              <w:left w:w="15" w:type="dxa"/>
              <w:bottom w:w="0" w:type="dxa"/>
              <w:right w:w="15" w:type="dxa"/>
            </w:tcMar>
            <w:vAlign w:val="center"/>
            <w:hideMark/>
          </w:tcPr>
          <w:p w14:paraId="1F53FDEB"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53</w:t>
            </w:r>
          </w:p>
        </w:tc>
      </w:tr>
      <w:tr w:rsidR="00236F74" w:rsidRPr="00236F74" w14:paraId="7BD5FA3B" w14:textId="77777777" w:rsidTr="00236F74">
        <w:trPr>
          <w:trHeight w:val="283"/>
        </w:trPr>
        <w:tc>
          <w:tcPr>
            <w:tcW w:w="0" w:type="auto"/>
            <w:vMerge/>
            <w:tcBorders>
              <w:top w:val="nil"/>
              <w:left w:val="nil"/>
              <w:bottom w:val="nil"/>
              <w:right w:val="nil"/>
            </w:tcBorders>
            <w:vAlign w:val="center"/>
            <w:hideMark/>
          </w:tcPr>
          <w:p w14:paraId="7AEE653E"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26AF05C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FPN </w:t>
            </w:r>
          </w:p>
        </w:tc>
        <w:tc>
          <w:tcPr>
            <w:tcW w:w="960" w:type="dxa"/>
            <w:tcBorders>
              <w:top w:val="nil"/>
              <w:left w:val="nil"/>
              <w:bottom w:val="nil"/>
              <w:right w:val="nil"/>
            </w:tcBorders>
            <w:tcMar>
              <w:top w:w="15" w:type="dxa"/>
              <w:left w:w="15" w:type="dxa"/>
              <w:bottom w:w="0" w:type="dxa"/>
              <w:right w:w="15" w:type="dxa"/>
            </w:tcMar>
            <w:vAlign w:val="center"/>
            <w:hideMark/>
          </w:tcPr>
          <w:p w14:paraId="237D0EF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0FB4D123"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SN-SMN</w:t>
            </w:r>
            <w:r w:rsidRPr="00236F74">
              <w:rPr>
                <w:rFonts w:ascii="Arial Nova Light" w:eastAsia="Times New Roman" w:hAnsi="Arial Nova Light" w:cs="Arial"/>
                <w:b/>
                <w:bCs/>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26C7DB4C"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-0.75</w:t>
            </w:r>
          </w:p>
        </w:tc>
        <w:tc>
          <w:tcPr>
            <w:tcW w:w="960" w:type="dxa"/>
            <w:tcBorders>
              <w:top w:val="nil"/>
              <w:left w:val="nil"/>
              <w:bottom w:val="nil"/>
              <w:right w:val="nil"/>
            </w:tcBorders>
            <w:tcMar>
              <w:top w:w="15" w:type="dxa"/>
              <w:left w:w="15" w:type="dxa"/>
              <w:bottom w:w="0" w:type="dxa"/>
              <w:right w:w="15" w:type="dxa"/>
            </w:tcMar>
            <w:vAlign w:val="center"/>
            <w:hideMark/>
          </w:tcPr>
          <w:p w14:paraId="5C34B332"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-1.4</w:t>
            </w:r>
          </w:p>
        </w:tc>
        <w:tc>
          <w:tcPr>
            <w:tcW w:w="960" w:type="dxa"/>
            <w:tcBorders>
              <w:top w:val="nil"/>
              <w:left w:val="nil"/>
              <w:bottom w:val="nil"/>
              <w:right w:val="nil"/>
            </w:tcBorders>
            <w:tcMar>
              <w:top w:w="15" w:type="dxa"/>
              <w:left w:w="15" w:type="dxa"/>
              <w:bottom w:w="0" w:type="dxa"/>
              <w:right w:w="15" w:type="dxa"/>
            </w:tcMar>
            <w:vAlign w:val="center"/>
            <w:hideMark/>
          </w:tcPr>
          <w:p w14:paraId="6CCB750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-0.14</w:t>
            </w:r>
          </w:p>
        </w:tc>
        <w:tc>
          <w:tcPr>
            <w:tcW w:w="860" w:type="dxa"/>
            <w:tcBorders>
              <w:top w:val="nil"/>
              <w:left w:val="nil"/>
              <w:bottom w:val="nil"/>
              <w:right w:val="nil"/>
            </w:tcBorders>
            <w:tcMar>
              <w:top w:w="15" w:type="dxa"/>
              <w:left w:w="15" w:type="dxa"/>
              <w:bottom w:w="0" w:type="dxa"/>
              <w:right w:w="15" w:type="dxa"/>
            </w:tcMar>
            <w:vAlign w:val="center"/>
            <w:hideMark/>
          </w:tcPr>
          <w:p w14:paraId="54559503"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100</w:t>
            </w:r>
          </w:p>
        </w:tc>
        <w:tc>
          <w:tcPr>
            <w:tcW w:w="860" w:type="dxa"/>
            <w:tcBorders>
              <w:top w:val="nil"/>
              <w:left w:val="nil"/>
              <w:bottom w:val="nil"/>
              <w:right w:val="nil"/>
            </w:tcBorders>
            <w:tcMar>
              <w:top w:w="15" w:type="dxa"/>
              <w:left w:w="15" w:type="dxa"/>
              <w:bottom w:w="0" w:type="dxa"/>
              <w:right w:w="15" w:type="dxa"/>
            </w:tcMar>
            <w:vAlign w:val="center"/>
            <w:hideMark/>
          </w:tcPr>
          <w:p w14:paraId="72427D83"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00</w:t>
            </w:r>
          </w:p>
        </w:tc>
      </w:tr>
      <w:tr w:rsidR="00236F74" w:rsidRPr="00236F74" w14:paraId="61F5117D" w14:textId="77777777" w:rsidTr="00236F74">
        <w:trPr>
          <w:trHeight w:val="283"/>
        </w:trPr>
        <w:tc>
          <w:tcPr>
            <w:tcW w:w="0" w:type="auto"/>
            <w:vMerge/>
            <w:tcBorders>
              <w:top w:val="nil"/>
              <w:left w:val="nil"/>
              <w:bottom w:val="nil"/>
              <w:right w:val="nil"/>
            </w:tcBorders>
            <w:vAlign w:val="center"/>
            <w:hideMark/>
          </w:tcPr>
          <w:p w14:paraId="5AED9C26"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688C3B3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66C9806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5B4FE92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23B1438F"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0.04</w:t>
            </w:r>
          </w:p>
        </w:tc>
        <w:tc>
          <w:tcPr>
            <w:tcW w:w="960" w:type="dxa"/>
            <w:tcBorders>
              <w:top w:val="nil"/>
              <w:left w:val="nil"/>
              <w:bottom w:val="nil"/>
              <w:right w:val="nil"/>
            </w:tcBorders>
            <w:tcMar>
              <w:top w:w="15" w:type="dxa"/>
              <w:left w:w="15" w:type="dxa"/>
              <w:bottom w:w="0" w:type="dxa"/>
              <w:right w:w="15" w:type="dxa"/>
            </w:tcMar>
            <w:vAlign w:val="center"/>
            <w:hideMark/>
          </w:tcPr>
          <w:p w14:paraId="6279811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-0.3</w:t>
            </w:r>
          </w:p>
        </w:tc>
        <w:tc>
          <w:tcPr>
            <w:tcW w:w="960" w:type="dxa"/>
            <w:tcBorders>
              <w:top w:val="nil"/>
              <w:left w:val="nil"/>
              <w:bottom w:val="nil"/>
              <w:right w:val="nil"/>
            </w:tcBorders>
            <w:tcMar>
              <w:top w:w="15" w:type="dxa"/>
              <w:left w:w="15" w:type="dxa"/>
              <w:bottom w:w="0" w:type="dxa"/>
              <w:right w:w="15" w:type="dxa"/>
            </w:tcMar>
            <w:vAlign w:val="center"/>
            <w:hideMark/>
          </w:tcPr>
          <w:p w14:paraId="6A5B304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0.32</w:t>
            </w:r>
          </w:p>
        </w:tc>
        <w:tc>
          <w:tcPr>
            <w:tcW w:w="860" w:type="dxa"/>
            <w:tcBorders>
              <w:top w:val="nil"/>
              <w:left w:val="nil"/>
              <w:bottom w:val="nil"/>
              <w:right w:val="nil"/>
            </w:tcBorders>
            <w:tcMar>
              <w:top w:w="15" w:type="dxa"/>
              <w:left w:w="15" w:type="dxa"/>
              <w:bottom w:w="0" w:type="dxa"/>
              <w:right w:w="15" w:type="dxa"/>
            </w:tcMar>
            <w:vAlign w:val="center"/>
            <w:hideMark/>
          </w:tcPr>
          <w:p w14:paraId="47578EC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53</w:t>
            </w:r>
          </w:p>
        </w:tc>
        <w:tc>
          <w:tcPr>
            <w:tcW w:w="860" w:type="dxa"/>
            <w:tcBorders>
              <w:top w:val="nil"/>
              <w:left w:val="nil"/>
              <w:bottom w:val="nil"/>
              <w:right w:val="nil"/>
            </w:tcBorders>
            <w:tcMar>
              <w:top w:w="15" w:type="dxa"/>
              <w:left w:w="15" w:type="dxa"/>
              <w:bottom w:w="0" w:type="dxa"/>
              <w:right w:w="15" w:type="dxa"/>
            </w:tcMar>
            <w:vAlign w:val="center"/>
            <w:hideMark/>
          </w:tcPr>
          <w:p w14:paraId="050D1541"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51</w:t>
            </w:r>
          </w:p>
        </w:tc>
      </w:tr>
      <w:tr w:rsidR="00236F74" w:rsidRPr="00236F74" w14:paraId="2CA271F6" w14:textId="77777777" w:rsidTr="00236F74">
        <w:trPr>
          <w:trHeight w:val="283"/>
        </w:trPr>
        <w:tc>
          <w:tcPr>
            <w:tcW w:w="0" w:type="auto"/>
            <w:vMerge/>
            <w:tcBorders>
              <w:top w:val="nil"/>
              <w:left w:val="nil"/>
              <w:bottom w:val="nil"/>
              <w:right w:val="nil"/>
            </w:tcBorders>
            <w:vAlign w:val="center"/>
            <w:hideMark/>
          </w:tcPr>
          <w:p w14:paraId="11ACCF11"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2D906CCF"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18AB0C6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7508998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65F6810B"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0.15</w:t>
            </w:r>
          </w:p>
        </w:tc>
        <w:tc>
          <w:tcPr>
            <w:tcW w:w="960" w:type="dxa"/>
            <w:tcBorders>
              <w:top w:val="nil"/>
              <w:left w:val="nil"/>
              <w:bottom w:val="nil"/>
              <w:right w:val="nil"/>
            </w:tcBorders>
            <w:tcMar>
              <w:top w:w="15" w:type="dxa"/>
              <w:left w:w="15" w:type="dxa"/>
              <w:bottom w:w="0" w:type="dxa"/>
              <w:right w:w="15" w:type="dxa"/>
            </w:tcMar>
            <w:vAlign w:val="center"/>
            <w:hideMark/>
          </w:tcPr>
          <w:p w14:paraId="3CC17B6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-0.01</w:t>
            </w:r>
          </w:p>
        </w:tc>
        <w:tc>
          <w:tcPr>
            <w:tcW w:w="960" w:type="dxa"/>
            <w:tcBorders>
              <w:top w:val="nil"/>
              <w:left w:val="nil"/>
              <w:bottom w:val="nil"/>
              <w:right w:val="nil"/>
            </w:tcBorders>
            <w:tcMar>
              <w:top w:w="15" w:type="dxa"/>
              <w:left w:w="15" w:type="dxa"/>
              <w:bottom w:w="0" w:type="dxa"/>
              <w:right w:w="15" w:type="dxa"/>
            </w:tcMar>
            <w:vAlign w:val="center"/>
            <w:hideMark/>
          </w:tcPr>
          <w:p w14:paraId="65A81AA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0.78</w:t>
            </w:r>
          </w:p>
        </w:tc>
        <w:tc>
          <w:tcPr>
            <w:tcW w:w="860" w:type="dxa"/>
            <w:tcBorders>
              <w:top w:val="nil"/>
              <w:left w:val="nil"/>
              <w:bottom w:val="nil"/>
              <w:right w:val="nil"/>
            </w:tcBorders>
            <w:tcMar>
              <w:top w:w="15" w:type="dxa"/>
              <w:left w:w="15" w:type="dxa"/>
              <w:bottom w:w="0" w:type="dxa"/>
              <w:right w:w="15" w:type="dxa"/>
            </w:tcMar>
            <w:vAlign w:val="center"/>
            <w:hideMark/>
          </w:tcPr>
          <w:p w14:paraId="7D133249"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97</w:t>
            </w:r>
          </w:p>
        </w:tc>
        <w:tc>
          <w:tcPr>
            <w:tcW w:w="860" w:type="dxa"/>
            <w:tcBorders>
              <w:top w:val="nil"/>
              <w:left w:val="nil"/>
              <w:bottom w:val="nil"/>
              <w:right w:val="nil"/>
            </w:tcBorders>
            <w:tcMar>
              <w:top w:w="15" w:type="dxa"/>
              <w:left w:w="15" w:type="dxa"/>
              <w:bottom w:w="0" w:type="dxa"/>
              <w:right w:w="15" w:type="dxa"/>
            </w:tcMar>
            <w:vAlign w:val="center"/>
            <w:hideMark/>
          </w:tcPr>
          <w:p w14:paraId="647D0E82"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06</w:t>
            </w:r>
          </w:p>
        </w:tc>
      </w:tr>
      <w:tr w:rsidR="00236F74" w:rsidRPr="00236F74" w14:paraId="7816A1B3" w14:textId="77777777" w:rsidTr="00236F74">
        <w:trPr>
          <w:trHeight w:val="283"/>
        </w:trPr>
        <w:tc>
          <w:tcPr>
            <w:tcW w:w="0" w:type="auto"/>
            <w:vMerge/>
            <w:tcBorders>
              <w:top w:val="nil"/>
              <w:left w:val="nil"/>
              <w:bottom w:val="nil"/>
              <w:right w:val="nil"/>
            </w:tcBorders>
            <w:vAlign w:val="center"/>
            <w:hideMark/>
          </w:tcPr>
          <w:p w14:paraId="6EFAB0F2"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2263382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VIS</w:t>
            </w:r>
            <w:r w:rsidRPr="00236F74">
              <w:rPr>
                <w:rFonts w:ascii="Arial Nova Light" w:eastAsia="Times New Roman" w:hAnsi="Arial Nova Light" w:cs="Arial"/>
                <w:b/>
                <w:bCs/>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536E6DA9"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4E71D46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VIS</w:t>
            </w:r>
            <w:r w:rsidRPr="00236F74">
              <w:rPr>
                <w:rFonts w:ascii="Arial Nova Light" w:eastAsia="Times New Roman" w:hAnsi="Arial Nova Light" w:cs="Arial"/>
                <w:b/>
                <w:bCs/>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7FEE0506"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0.51</w:t>
            </w:r>
          </w:p>
        </w:tc>
        <w:tc>
          <w:tcPr>
            <w:tcW w:w="960" w:type="dxa"/>
            <w:tcBorders>
              <w:top w:val="nil"/>
              <w:left w:val="nil"/>
              <w:bottom w:val="nil"/>
              <w:right w:val="nil"/>
            </w:tcBorders>
            <w:tcMar>
              <w:top w:w="15" w:type="dxa"/>
              <w:left w:w="15" w:type="dxa"/>
              <w:bottom w:w="0" w:type="dxa"/>
              <w:right w:w="15" w:type="dxa"/>
            </w:tcMar>
            <w:vAlign w:val="center"/>
            <w:hideMark/>
          </w:tcPr>
          <w:p w14:paraId="6943AB51"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0.16</w:t>
            </w:r>
          </w:p>
        </w:tc>
        <w:tc>
          <w:tcPr>
            <w:tcW w:w="960" w:type="dxa"/>
            <w:tcBorders>
              <w:top w:val="nil"/>
              <w:left w:val="nil"/>
              <w:bottom w:val="nil"/>
              <w:right w:val="nil"/>
            </w:tcBorders>
            <w:tcMar>
              <w:top w:w="15" w:type="dxa"/>
              <w:left w:w="15" w:type="dxa"/>
              <w:bottom w:w="0" w:type="dxa"/>
              <w:right w:w="15" w:type="dxa"/>
            </w:tcMar>
            <w:vAlign w:val="center"/>
            <w:hideMark/>
          </w:tcPr>
          <w:p w14:paraId="6410313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0.88</w:t>
            </w:r>
          </w:p>
        </w:tc>
        <w:tc>
          <w:tcPr>
            <w:tcW w:w="860" w:type="dxa"/>
            <w:tcBorders>
              <w:top w:val="nil"/>
              <w:left w:val="nil"/>
              <w:bottom w:val="nil"/>
              <w:right w:val="nil"/>
            </w:tcBorders>
            <w:tcMar>
              <w:top w:w="15" w:type="dxa"/>
              <w:left w:w="15" w:type="dxa"/>
              <w:bottom w:w="0" w:type="dxa"/>
              <w:right w:w="15" w:type="dxa"/>
            </w:tcMar>
            <w:vAlign w:val="center"/>
            <w:hideMark/>
          </w:tcPr>
          <w:p w14:paraId="5C3E0A2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100</w:t>
            </w:r>
          </w:p>
        </w:tc>
        <w:tc>
          <w:tcPr>
            <w:tcW w:w="860" w:type="dxa"/>
            <w:tcBorders>
              <w:top w:val="nil"/>
              <w:left w:val="nil"/>
              <w:bottom w:val="nil"/>
              <w:right w:val="nil"/>
            </w:tcBorders>
            <w:tcMar>
              <w:top w:w="15" w:type="dxa"/>
              <w:left w:w="15" w:type="dxa"/>
              <w:bottom w:w="0" w:type="dxa"/>
              <w:right w:w="15" w:type="dxa"/>
            </w:tcMar>
            <w:vAlign w:val="center"/>
            <w:hideMark/>
          </w:tcPr>
          <w:p w14:paraId="5318C3A6"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00</w:t>
            </w:r>
          </w:p>
        </w:tc>
      </w:tr>
      <w:tr w:rsidR="00236F74" w:rsidRPr="00236F74" w14:paraId="107D2E7B" w14:textId="77777777" w:rsidTr="00236F74">
        <w:trPr>
          <w:trHeight w:val="283"/>
        </w:trPr>
        <w:tc>
          <w:tcPr>
            <w:tcW w:w="0" w:type="auto"/>
            <w:vMerge/>
            <w:tcBorders>
              <w:top w:val="nil"/>
              <w:left w:val="nil"/>
              <w:bottom w:val="nil"/>
              <w:right w:val="nil"/>
            </w:tcBorders>
            <w:vAlign w:val="center"/>
            <w:hideMark/>
          </w:tcPr>
          <w:p w14:paraId="17464D89"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7F193DD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 </w:t>
            </w:r>
          </w:p>
        </w:tc>
        <w:tc>
          <w:tcPr>
            <w:tcW w:w="960" w:type="dxa"/>
            <w:tcBorders>
              <w:top w:val="nil"/>
              <w:left w:val="nil"/>
              <w:bottom w:val="nil"/>
              <w:right w:val="nil"/>
            </w:tcBorders>
            <w:tcMar>
              <w:top w:w="15" w:type="dxa"/>
              <w:left w:w="15" w:type="dxa"/>
              <w:bottom w:w="0" w:type="dxa"/>
              <w:right w:w="15" w:type="dxa"/>
            </w:tcMar>
            <w:vAlign w:val="center"/>
            <w:hideMark/>
          </w:tcPr>
          <w:p w14:paraId="06661602"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1567077F"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2C975287"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-0.01</w:t>
            </w:r>
          </w:p>
        </w:tc>
        <w:tc>
          <w:tcPr>
            <w:tcW w:w="960" w:type="dxa"/>
            <w:tcBorders>
              <w:top w:val="nil"/>
              <w:left w:val="nil"/>
              <w:bottom w:val="nil"/>
              <w:right w:val="nil"/>
            </w:tcBorders>
            <w:tcMar>
              <w:top w:w="15" w:type="dxa"/>
              <w:left w:w="15" w:type="dxa"/>
              <w:bottom w:w="0" w:type="dxa"/>
              <w:right w:w="15" w:type="dxa"/>
            </w:tcMar>
            <w:vAlign w:val="center"/>
            <w:hideMark/>
          </w:tcPr>
          <w:p w14:paraId="4445D22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-0.43</w:t>
            </w:r>
          </w:p>
        </w:tc>
        <w:tc>
          <w:tcPr>
            <w:tcW w:w="960" w:type="dxa"/>
            <w:tcBorders>
              <w:top w:val="nil"/>
              <w:left w:val="nil"/>
              <w:bottom w:val="nil"/>
              <w:right w:val="nil"/>
            </w:tcBorders>
            <w:tcMar>
              <w:top w:w="15" w:type="dxa"/>
              <w:left w:w="15" w:type="dxa"/>
              <w:bottom w:w="0" w:type="dxa"/>
              <w:right w:w="15" w:type="dxa"/>
            </w:tcMar>
            <w:vAlign w:val="center"/>
            <w:hideMark/>
          </w:tcPr>
          <w:p w14:paraId="459BABC2"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0.43</w:t>
            </w:r>
          </w:p>
        </w:tc>
        <w:tc>
          <w:tcPr>
            <w:tcW w:w="860" w:type="dxa"/>
            <w:tcBorders>
              <w:top w:val="nil"/>
              <w:left w:val="nil"/>
              <w:bottom w:val="nil"/>
              <w:right w:val="nil"/>
            </w:tcBorders>
            <w:tcMar>
              <w:top w:w="15" w:type="dxa"/>
              <w:left w:w="15" w:type="dxa"/>
              <w:bottom w:w="0" w:type="dxa"/>
              <w:right w:w="15" w:type="dxa"/>
            </w:tcMar>
            <w:vAlign w:val="center"/>
            <w:hideMark/>
          </w:tcPr>
          <w:p w14:paraId="001914E9"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52</w:t>
            </w:r>
          </w:p>
        </w:tc>
        <w:tc>
          <w:tcPr>
            <w:tcW w:w="860" w:type="dxa"/>
            <w:tcBorders>
              <w:top w:val="nil"/>
              <w:left w:val="nil"/>
              <w:bottom w:val="nil"/>
              <w:right w:val="nil"/>
            </w:tcBorders>
            <w:tcMar>
              <w:top w:w="15" w:type="dxa"/>
              <w:left w:w="15" w:type="dxa"/>
              <w:bottom w:w="0" w:type="dxa"/>
              <w:right w:w="15" w:type="dxa"/>
            </w:tcMar>
            <w:vAlign w:val="center"/>
            <w:hideMark/>
          </w:tcPr>
          <w:p w14:paraId="5D43E38B"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38</w:t>
            </w:r>
          </w:p>
        </w:tc>
      </w:tr>
      <w:tr w:rsidR="00236F74" w:rsidRPr="00236F74" w14:paraId="3F805696" w14:textId="77777777" w:rsidTr="00236F74">
        <w:trPr>
          <w:trHeight w:val="283"/>
        </w:trPr>
        <w:tc>
          <w:tcPr>
            <w:tcW w:w="0" w:type="auto"/>
            <w:vMerge/>
            <w:tcBorders>
              <w:top w:val="nil"/>
              <w:left w:val="nil"/>
              <w:bottom w:val="nil"/>
              <w:right w:val="nil"/>
            </w:tcBorders>
            <w:vAlign w:val="center"/>
            <w:hideMark/>
          </w:tcPr>
          <w:p w14:paraId="2D6CE3C6"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456AFA8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3419A71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572D0BD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FPN</w:t>
            </w:r>
            <w:r w:rsidRPr="00236F74">
              <w:rPr>
                <w:rFonts w:ascii="Arial Nova Light" w:eastAsia="Times New Roman" w:hAnsi="Arial Nova Light" w:cs="Arial"/>
                <w:b/>
                <w:bCs/>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762BAD5D"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0.75</w:t>
            </w:r>
          </w:p>
        </w:tc>
        <w:tc>
          <w:tcPr>
            <w:tcW w:w="960" w:type="dxa"/>
            <w:tcBorders>
              <w:top w:val="nil"/>
              <w:left w:val="nil"/>
              <w:bottom w:val="nil"/>
              <w:right w:val="nil"/>
            </w:tcBorders>
            <w:tcMar>
              <w:top w:w="15" w:type="dxa"/>
              <w:left w:w="15" w:type="dxa"/>
              <w:bottom w:w="0" w:type="dxa"/>
              <w:right w:w="15" w:type="dxa"/>
            </w:tcMar>
            <w:vAlign w:val="center"/>
            <w:hideMark/>
          </w:tcPr>
          <w:p w14:paraId="04A6B17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0.02</w:t>
            </w:r>
          </w:p>
        </w:tc>
        <w:tc>
          <w:tcPr>
            <w:tcW w:w="960" w:type="dxa"/>
            <w:tcBorders>
              <w:top w:val="nil"/>
              <w:left w:val="nil"/>
              <w:bottom w:val="nil"/>
              <w:right w:val="nil"/>
            </w:tcBorders>
            <w:tcMar>
              <w:top w:w="15" w:type="dxa"/>
              <w:left w:w="15" w:type="dxa"/>
              <w:bottom w:w="0" w:type="dxa"/>
              <w:right w:w="15" w:type="dxa"/>
            </w:tcMar>
            <w:vAlign w:val="center"/>
            <w:hideMark/>
          </w:tcPr>
          <w:p w14:paraId="09F2CC4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0.44</w:t>
            </w:r>
          </w:p>
        </w:tc>
        <w:tc>
          <w:tcPr>
            <w:tcW w:w="860" w:type="dxa"/>
            <w:tcBorders>
              <w:top w:val="nil"/>
              <w:left w:val="nil"/>
              <w:bottom w:val="nil"/>
              <w:right w:val="nil"/>
            </w:tcBorders>
            <w:tcMar>
              <w:top w:w="15" w:type="dxa"/>
              <w:left w:w="15" w:type="dxa"/>
              <w:bottom w:w="0" w:type="dxa"/>
              <w:right w:w="15" w:type="dxa"/>
            </w:tcMar>
            <w:vAlign w:val="center"/>
            <w:hideMark/>
          </w:tcPr>
          <w:p w14:paraId="429322B9"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100</w:t>
            </w:r>
          </w:p>
        </w:tc>
        <w:tc>
          <w:tcPr>
            <w:tcW w:w="860" w:type="dxa"/>
            <w:tcBorders>
              <w:top w:val="nil"/>
              <w:left w:val="nil"/>
              <w:bottom w:val="nil"/>
              <w:right w:val="nil"/>
            </w:tcBorders>
            <w:tcMar>
              <w:top w:w="15" w:type="dxa"/>
              <w:left w:w="15" w:type="dxa"/>
              <w:bottom w:w="0" w:type="dxa"/>
              <w:right w:w="15" w:type="dxa"/>
            </w:tcMar>
            <w:vAlign w:val="center"/>
            <w:hideMark/>
          </w:tcPr>
          <w:p w14:paraId="21A7DAC4"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00</w:t>
            </w:r>
          </w:p>
        </w:tc>
      </w:tr>
      <w:tr w:rsidR="00236F74" w:rsidRPr="00236F74" w14:paraId="5F6167D9" w14:textId="77777777" w:rsidTr="00236F74">
        <w:trPr>
          <w:trHeight w:val="283"/>
        </w:trPr>
        <w:tc>
          <w:tcPr>
            <w:tcW w:w="0" w:type="auto"/>
            <w:vMerge/>
            <w:tcBorders>
              <w:top w:val="nil"/>
              <w:left w:val="nil"/>
              <w:bottom w:val="nil"/>
              <w:right w:val="nil"/>
            </w:tcBorders>
            <w:vAlign w:val="center"/>
            <w:hideMark/>
          </w:tcPr>
          <w:p w14:paraId="398699FA"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7BCDCB5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SN-SMN</w:t>
            </w:r>
            <w:r w:rsidRPr="00236F74">
              <w:rPr>
                <w:rFonts w:ascii="Arial Nova Light" w:eastAsia="Times New Roman" w:hAnsi="Arial Nova Light" w:cs="Arial"/>
                <w:b/>
                <w:bCs/>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20FF637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0097740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FPN</w:t>
            </w:r>
            <w:r w:rsidRPr="00236F74">
              <w:rPr>
                <w:rFonts w:ascii="Arial Nova Light" w:eastAsia="Times New Roman" w:hAnsi="Arial Nova Light" w:cs="Arial"/>
                <w:b/>
                <w:bCs/>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4D4AA89A"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-0.72</w:t>
            </w:r>
          </w:p>
        </w:tc>
        <w:tc>
          <w:tcPr>
            <w:tcW w:w="960" w:type="dxa"/>
            <w:tcBorders>
              <w:top w:val="nil"/>
              <w:left w:val="nil"/>
              <w:bottom w:val="nil"/>
              <w:right w:val="nil"/>
            </w:tcBorders>
            <w:tcMar>
              <w:top w:w="15" w:type="dxa"/>
              <w:left w:w="15" w:type="dxa"/>
              <w:bottom w:w="0" w:type="dxa"/>
              <w:right w:w="15" w:type="dxa"/>
            </w:tcMar>
            <w:vAlign w:val="center"/>
            <w:hideMark/>
          </w:tcPr>
          <w:p w14:paraId="4432EC0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-1.3</w:t>
            </w:r>
          </w:p>
        </w:tc>
        <w:tc>
          <w:tcPr>
            <w:tcW w:w="960" w:type="dxa"/>
            <w:tcBorders>
              <w:top w:val="nil"/>
              <w:left w:val="nil"/>
              <w:bottom w:val="nil"/>
              <w:right w:val="nil"/>
            </w:tcBorders>
            <w:tcMar>
              <w:top w:w="15" w:type="dxa"/>
              <w:left w:w="15" w:type="dxa"/>
              <w:bottom w:w="0" w:type="dxa"/>
              <w:right w:w="15" w:type="dxa"/>
            </w:tcMar>
            <w:vAlign w:val="center"/>
            <w:hideMark/>
          </w:tcPr>
          <w:p w14:paraId="70964DF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-0.08</w:t>
            </w:r>
          </w:p>
        </w:tc>
        <w:tc>
          <w:tcPr>
            <w:tcW w:w="860" w:type="dxa"/>
            <w:tcBorders>
              <w:top w:val="nil"/>
              <w:left w:val="nil"/>
              <w:bottom w:val="nil"/>
              <w:right w:val="nil"/>
            </w:tcBorders>
            <w:tcMar>
              <w:top w:w="15" w:type="dxa"/>
              <w:left w:w="15" w:type="dxa"/>
              <w:bottom w:w="0" w:type="dxa"/>
              <w:right w:w="15" w:type="dxa"/>
            </w:tcMar>
            <w:vAlign w:val="center"/>
            <w:hideMark/>
          </w:tcPr>
          <w:p w14:paraId="5139F31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100</w:t>
            </w:r>
          </w:p>
        </w:tc>
        <w:tc>
          <w:tcPr>
            <w:tcW w:w="860" w:type="dxa"/>
            <w:tcBorders>
              <w:top w:val="nil"/>
              <w:left w:val="nil"/>
              <w:bottom w:val="nil"/>
              <w:right w:val="nil"/>
            </w:tcBorders>
            <w:tcMar>
              <w:top w:w="15" w:type="dxa"/>
              <w:left w:w="15" w:type="dxa"/>
              <w:bottom w:w="0" w:type="dxa"/>
              <w:right w:w="15" w:type="dxa"/>
            </w:tcMar>
            <w:vAlign w:val="center"/>
            <w:hideMark/>
          </w:tcPr>
          <w:p w14:paraId="37309F70"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00</w:t>
            </w:r>
          </w:p>
        </w:tc>
      </w:tr>
      <w:tr w:rsidR="00236F74" w:rsidRPr="00236F74" w14:paraId="7754DB65" w14:textId="77777777" w:rsidTr="00236F74">
        <w:trPr>
          <w:trHeight w:val="283"/>
        </w:trPr>
        <w:tc>
          <w:tcPr>
            <w:tcW w:w="0" w:type="auto"/>
            <w:vMerge/>
            <w:tcBorders>
              <w:top w:val="nil"/>
              <w:left w:val="nil"/>
              <w:bottom w:val="nil"/>
              <w:right w:val="nil"/>
            </w:tcBorders>
            <w:vAlign w:val="center"/>
            <w:hideMark/>
          </w:tcPr>
          <w:p w14:paraId="36D9D9B5"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5E81C17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32E8658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188B975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3E3A3116"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0.22</w:t>
            </w:r>
          </w:p>
        </w:tc>
        <w:tc>
          <w:tcPr>
            <w:tcW w:w="960" w:type="dxa"/>
            <w:tcBorders>
              <w:top w:val="nil"/>
              <w:left w:val="nil"/>
              <w:bottom w:val="nil"/>
              <w:right w:val="nil"/>
            </w:tcBorders>
            <w:tcMar>
              <w:top w:w="15" w:type="dxa"/>
              <w:left w:w="15" w:type="dxa"/>
              <w:bottom w:w="0" w:type="dxa"/>
              <w:right w:w="15" w:type="dxa"/>
            </w:tcMar>
            <w:vAlign w:val="center"/>
            <w:hideMark/>
          </w:tcPr>
          <w:p w14:paraId="5979E73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-0.05</w:t>
            </w:r>
          </w:p>
        </w:tc>
        <w:tc>
          <w:tcPr>
            <w:tcW w:w="960" w:type="dxa"/>
            <w:tcBorders>
              <w:top w:val="nil"/>
              <w:left w:val="nil"/>
              <w:bottom w:val="nil"/>
              <w:right w:val="nil"/>
            </w:tcBorders>
            <w:tcMar>
              <w:top w:w="15" w:type="dxa"/>
              <w:left w:w="15" w:type="dxa"/>
              <w:bottom w:w="0" w:type="dxa"/>
              <w:right w:w="15" w:type="dxa"/>
            </w:tcMar>
            <w:vAlign w:val="center"/>
            <w:hideMark/>
          </w:tcPr>
          <w:p w14:paraId="34A81B19"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0.48</w:t>
            </w:r>
          </w:p>
        </w:tc>
        <w:tc>
          <w:tcPr>
            <w:tcW w:w="860" w:type="dxa"/>
            <w:tcBorders>
              <w:top w:val="nil"/>
              <w:left w:val="nil"/>
              <w:bottom w:val="nil"/>
              <w:right w:val="nil"/>
            </w:tcBorders>
            <w:tcMar>
              <w:top w:w="15" w:type="dxa"/>
              <w:left w:w="15" w:type="dxa"/>
              <w:bottom w:w="0" w:type="dxa"/>
              <w:right w:w="15" w:type="dxa"/>
            </w:tcMar>
            <w:vAlign w:val="center"/>
            <w:hideMark/>
          </w:tcPr>
          <w:p w14:paraId="30245A1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95</w:t>
            </w:r>
          </w:p>
        </w:tc>
        <w:tc>
          <w:tcPr>
            <w:tcW w:w="860" w:type="dxa"/>
            <w:tcBorders>
              <w:top w:val="nil"/>
              <w:left w:val="nil"/>
              <w:bottom w:val="nil"/>
              <w:right w:val="nil"/>
            </w:tcBorders>
            <w:tcMar>
              <w:top w:w="15" w:type="dxa"/>
              <w:left w:w="15" w:type="dxa"/>
              <w:bottom w:w="0" w:type="dxa"/>
              <w:right w:w="15" w:type="dxa"/>
            </w:tcMar>
            <w:vAlign w:val="center"/>
            <w:hideMark/>
          </w:tcPr>
          <w:p w14:paraId="7D9FD254"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16</w:t>
            </w:r>
          </w:p>
        </w:tc>
      </w:tr>
      <w:tr w:rsidR="00236F74" w:rsidRPr="00236F74" w14:paraId="0E2154AC" w14:textId="77777777" w:rsidTr="00236F74">
        <w:trPr>
          <w:trHeight w:val="283"/>
        </w:trPr>
        <w:tc>
          <w:tcPr>
            <w:tcW w:w="0" w:type="auto"/>
            <w:vMerge/>
            <w:tcBorders>
              <w:top w:val="nil"/>
              <w:left w:val="nil"/>
              <w:bottom w:val="nil"/>
              <w:right w:val="nil"/>
            </w:tcBorders>
            <w:vAlign w:val="center"/>
            <w:hideMark/>
          </w:tcPr>
          <w:p w14:paraId="0D71ADB3"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5D21772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 </w:t>
            </w:r>
          </w:p>
        </w:tc>
        <w:tc>
          <w:tcPr>
            <w:tcW w:w="960" w:type="dxa"/>
            <w:tcBorders>
              <w:top w:val="nil"/>
              <w:left w:val="nil"/>
              <w:bottom w:val="nil"/>
              <w:right w:val="nil"/>
            </w:tcBorders>
            <w:tcMar>
              <w:top w:w="15" w:type="dxa"/>
              <w:left w:w="15" w:type="dxa"/>
              <w:bottom w:w="0" w:type="dxa"/>
              <w:right w:w="15" w:type="dxa"/>
            </w:tcMar>
            <w:vAlign w:val="center"/>
            <w:hideMark/>
          </w:tcPr>
          <w:p w14:paraId="67E600A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7DB47B9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w:t>
            </w:r>
            <w:r w:rsidRPr="00236F74">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0FF6E132"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0.03</w:t>
            </w:r>
          </w:p>
        </w:tc>
        <w:tc>
          <w:tcPr>
            <w:tcW w:w="960" w:type="dxa"/>
            <w:tcBorders>
              <w:top w:val="nil"/>
              <w:left w:val="nil"/>
              <w:bottom w:val="nil"/>
              <w:right w:val="nil"/>
            </w:tcBorders>
            <w:tcMar>
              <w:top w:w="15" w:type="dxa"/>
              <w:left w:w="15" w:type="dxa"/>
              <w:bottom w:w="0" w:type="dxa"/>
              <w:right w:w="15" w:type="dxa"/>
            </w:tcMar>
            <w:vAlign w:val="center"/>
            <w:hideMark/>
          </w:tcPr>
          <w:p w14:paraId="0D2A069F"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-0.28</w:t>
            </w:r>
          </w:p>
        </w:tc>
        <w:tc>
          <w:tcPr>
            <w:tcW w:w="960" w:type="dxa"/>
            <w:tcBorders>
              <w:top w:val="nil"/>
              <w:left w:val="nil"/>
              <w:bottom w:val="nil"/>
              <w:right w:val="nil"/>
            </w:tcBorders>
            <w:tcMar>
              <w:top w:w="15" w:type="dxa"/>
              <w:left w:w="15" w:type="dxa"/>
              <w:bottom w:w="0" w:type="dxa"/>
              <w:right w:w="15" w:type="dxa"/>
            </w:tcMar>
            <w:vAlign w:val="center"/>
            <w:hideMark/>
          </w:tcPr>
          <w:p w14:paraId="204CB1D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0.34</w:t>
            </w:r>
          </w:p>
        </w:tc>
        <w:tc>
          <w:tcPr>
            <w:tcW w:w="860" w:type="dxa"/>
            <w:tcBorders>
              <w:top w:val="nil"/>
              <w:left w:val="nil"/>
              <w:bottom w:val="nil"/>
              <w:right w:val="nil"/>
            </w:tcBorders>
            <w:tcMar>
              <w:top w:w="15" w:type="dxa"/>
              <w:left w:w="15" w:type="dxa"/>
              <w:bottom w:w="0" w:type="dxa"/>
              <w:right w:w="15" w:type="dxa"/>
            </w:tcMar>
            <w:vAlign w:val="center"/>
            <w:hideMark/>
          </w:tcPr>
          <w:p w14:paraId="39505CA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57</w:t>
            </w:r>
          </w:p>
        </w:tc>
        <w:tc>
          <w:tcPr>
            <w:tcW w:w="860" w:type="dxa"/>
            <w:tcBorders>
              <w:top w:val="nil"/>
              <w:left w:val="nil"/>
              <w:bottom w:val="nil"/>
              <w:right w:val="nil"/>
            </w:tcBorders>
            <w:tcMar>
              <w:top w:w="15" w:type="dxa"/>
              <w:left w:w="15" w:type="dxa"/>
              <w:bottom w:w="0" w:type="dxa"/>
              <w:right w:w="15" w:type="dxa"/>
            </w:tcMar>
            <w:vAlign w:val="center"/>
            <w:hideMark/>
          </w:tcPr>
          <w:p w14:paraId="5AFF45B0"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50</w:t>
            </w:r>
          </w:p>
        </w:tc>
      </w:tr>
    </w:tbl>
    <w:p w14:paraId="36EFD016" w14:textId="59D3451A" w:rsidR="00990CF0" w:rsidRPr="000564E9" w:rsidRDefault="00CF53DA" w:rsidP="00236F74">
      <w:pPr>
        <w:spacing w:before="240" w:afterLines="120" w:after="288" w:line="276" w:lineRule="auto"/>
        <w:jc w:val="both"/>
        <w:rPr>
          <w:rFonts w:ascii="Arial Nova" w:eastAsia="Calibri" w:hAnsi="Arial Nova" w:cs="Times New Roman"/>
          <w:b/>
          <w:bCs/>
          <w:sz w:val="18"/>
          <w:szCs w:val="18"/>
        </w:rPr>
      </w:pPr>
      <w:r w:rsidRPr="00CF53DA">
        <w:rPr>
          <w:rFonts w:ascii="Arial Nova" w:eastAsia="Calibri" w:hAnsi="Arial Nova" w:cs="Times New Roman"/>
          <w:b/>
          <w:bCs/>
          <w:sz w:val="18"/>
          <w:szCs w:val="18"/>
        </w:rPr>
        <w:t>Table S</w:t>
      </w:r>
      <w:bookmarkEnd w:id="26"/>
      <w:r w:rsidR="009263B4">
        <w:rPr>
          <w:rFonts w:ascii="Arial Nova" w:eastAsia="Calibri" w:hAnsi="Arial Nova" w:cs="Times New Roman"/>
          <w:b/>
          <w:bCs/>
          <w:sz w:val="18"/>
          <w:szCs w:val="18"/>
        </w:rPr>
        <w:t>1</w:t>
      </w:r>
      <w:r w:rsidR="000564E9">
        <w:rPr>
          <w:rFonts w:ascii="Arial Nova" w:eastAsia="Calibri" w:hAnsi="Arial Nova" w:cs="Times New Roman"/>
          <w:b/>
          <w:bCs/>
          <w:sz w:val="18"/>
          <w:szCs w:val="18"/>
        </w:rPr>
        <w:t>2</w:t>
      </w:r>
      <w:r w:rsidRPr="00CF53DA">
        <w:rPr>
          <w:rFonts w:ascii="Arial" w:hAnsi="Arial" w:cs="Arial"/>
          <w:b/>
          <w:bCs/>
          <w:sz w:val="18"/>
          <w:szCs w:val="18"/>
        </w:rPr>
        <w:t xml:space="preserve">. </w:t>
      </w:r>
      <w:r w:rsidRPr="00CF53DA">
        <w:rPr>
          <w:rFonts w:ascii="Arial Nova Light" w:hAnsi="Arial Nova Light" w:cs="Arial"/>
          <w:sz w:val="18"/>
          <w:szCs w:val="18"/>
        </w:rPr>
        <w:t>Supplementary results f</w:t>
      </w:r>
      <w:r w:rsidR="00BD13BE">
        <w:rPr>
          <w:rFonts w:ascii="Arial Nova Light" w:hAnsi="Arial Nova Light" w:cs="Arial"/>
          <w:sz w:val="18"/>
          <w:szCs w:val="18"/>
        </w:rPr>
        <w:t>rom</w:t>
      </w:r>
      <w:r w:rsidRPr="00CF53DA">
        <w:rPr>
          <w:rFonts w:ascii="Arial Nova Light" w:hAnsi="Arial Nova Light" w:cs="Arial"/>
          <w:sz w:val="18"/>
          <w:szCs w:val="18"/>
        </w:rPr>
        <w:t xml:space="preserve"> the</w:t>
      </w:r>
      <w:r w:rsidR="00EB2FCF">
        <w:rPr>
          <w:rFonts w:ascii="Arial Nova Light" w:hAnsi="Arial Nova Light" w:cs="Arial"/>
          <w:sz w:val="18"/>
          <w:szCs w:val="18"/>
        </w:rPr>
        <w:t xml:space="preserve"> Bayesian</w:t>
      </w:r>
      <w:r w:rsidRPr="00CF53DA">
        <w:rPr>
          <w:rFonts w:ascii="Arial Nova Light" w:hAnsi="Arial Nova Light" w:cs="Arial"/>
          <w:sz w:val="18"/>
          <w:szCs w:val="18"/>
        </w:rPr>
        <w:t xml:space="preserve"> structural equation modelling (</w:t>
      </w:r>
      <w:r w:rsidR="00EB2FCF">
        <w:rPr>
          <w:rFonts w:ascii="Arial Nova Light" w:hAnsi="Arial Nova Light" w:cs="Arial"/>
          <w:sz w:val="18"/>
          <w:szCs w:val="18"/>
        </w:rPr>
        <w:t>B</w:t>
      </w:r>
      <w:r w:rsidRPr="00CF53DA">
        <w:rPr>
          <w:rFonts w:ascii="Arial Nova Light" w:hAnsi="Arial Nova Light" w:cs="Arial"/>
          <w:sz w:val="18"/>
          <w:szCs w:val="18"/>
        </w:rPr>
        <w:t xml:space="preserve">SEM) </w:t>
      </w:r>
      <w:r w:rsidR="00327EC7">
        <w:rPr>
          <w:rFonts w:ascii="Arial Nova Light" w:hAnsi="Arial Nova Light" w:cs="Arial"/>
          <w:sz w:val="18"/>
          <w:szCs w:val="18"/>
        </w:rPr>
        <w:t>mediat</w:t>
      </w:r>
      <w:r w:rsidRPr="00CF53DA">
        <w:rPr>
          <w:rFonts w:ascii="Arial Nova Light" w:hAnsi="Arial Nova Light" w:cs="Arial"/>
          <w:sz w:val="18"/>
          <w:szCs w:val="18"/>
        </w:rPr>
        <w:t>ion analyses.</w:t>
      </w:r>
      <w:r w:rsidR="00D85514">
        <w:rPr>
          <w:rFonts w:ascii="Arial Nova Light" w:hAnsi="Arial Nova Light" w:cs="Arial"/>
          <w:sz w:val="18"/>
          <w:szCs w:val="18"/>
        </w:rPr>
        <w:t xml:space="preserve"> Total effects of the </w:t>
      </w:r>
      <w:r w:rsidR="00327EC7">
        <w:rPr>
          <w:rFonts w:ascii="Arial Nova Light" w:hAnsi="Arial Nova Light" w:cs="Arial"/>
          <w:sz w:val="18"/>
          <w:szCs w:val="18"/>
        </w:rPr>
        <w:t>relationship</w:t>
      </w:r>
      <w:r w:rsidR="00D85514">
        <w:rPr>
          <w:rFonts w:ascii="Arial Nova Light" w:hAnsi="Arial Nova Light" w:cs="Arial"/>
          <w:sz w:val="18"/>
          <w:szCs w:val="18"/>
        </w:rPr>
        <w:t xml:space="preserve"> between</w:t>
      </w:r>
      <w:r w:rsidR="00D85514" w:rsidRPr="00CF53DA">
        <w:rPr>
          <w:rFonts w:ascii="Arial Nova Light" w:hAnsi="Arial Nova Light" w:cs="Arial"/>
          <w:sz w:val="18"/>
          <w:szCs w:val="18"/>
        </w:rPr>
        <w:t xml:space="preserve"> </w:t>
      </w:r>
      <w:r w:rsidR="00D85514">
        <w:rPr>
          <w:rFonts w:ascii="Arial Nova Light" w:hAnsi="Arial Nova Light" w:cs="Arial"/>
          <w:sz w:val="18"/>
          <w:szCs w:val="18"/>
        </w:rPr>
        <w:t xml:space="preserve">brain CAPs </w:t>
      </w:r>
      <w:r w:rsidR="00BD13BE">
        <w:rPr>
          <w:rFonts w:ascii="Arial Nova Light" w:hAnsi="Arial Nova Light" w:cs="Arial"/>
          <w:sz w:val="18"/>
          <w:szCs w:val="18"/>
        </w:rPr>
        <w:t>in</w:t>
      </w:r>
      <w:r w:rsidR="00D85514">
        <w:rPr>
          <w:rFonts w:ascii="Arial Nova Light" w:hAnsi="Arial Nova Light" w:cs="Arial"/>
          <w:sz w:val="18"/>
          <w:szCs w:val="18"/>
        </w:rPr>
        <w:t xml:space="preserve"> the “</w:t>
      </w:r>
      <w:r w:rsidR="00AF018E">
        <w:rPr>
          <w:rFonts w:ascii="Arial Nova Light" w:hAnsi="Arial Nova Light" w:cs="Arial"/>
          <w:sz w:val="18"/>
          <w:szCs w:val="18"/>
        </w:rPr>
        <w:t>REST1</w:t>
      </w:r>
      <w:r w:rsidR="00D85514">
        <w:rPr>
          <w:rFonts w:ascii="Arial Nova Light" w:hAnsi="Arial Nova Light" w:cs="Arial"/>
          <w:sz w:val="18"/>
          <w:szCs w:val="18"/>
        </w:rPr>
        <w:t xml:space="preserve">” condition </w:t>
      </w:r>
      <w:r w:rsidR="00AF018E">
        <w:rPr>
          <w:rFonts w:ascii="Arial Nova Light" w:hAnsi="Arial Nova Light" w:cs="Arial"/>
          <w:sz w:val="18"/>
          <w:szCs w:val="18"/>
        </w:rPr>
        <w:t xml:space="preserve">and brain CAPs </w:t>
      </w:r>
      <w:r w:rsidR="00BD13BE">
        <w:rPr>
          <w:rFonts w:ascii="Arial Nova Light" w:hAnsi="Arial Nova Light" w:cs="Arial"/>
          <w:sz w:val="18"/>
          <w:szCs w:val="18"/>
        </w:rPr>
        <w:t>in</w:t>
      </w:r>
      <w:r w:rsidR="00AF018E">
        <w:rPr>
          <w:rFonts w:ascii="Arial Nova Light" w:hAnsi="Arial Nova Light" w:cs="Arial"/>
          <w:sz w:val="18"/>
          <w:szCs w:val="18"/>
        </w:rPr>
        <w:t xml:space="preserve"> the “TASK” condition</w:t>
      </w:r>
      <w:r w:rsidR="00D85514">
        <w:rPr>
          <w:rFonts w:ascii="Arial Nova Light" w:hAnsi="Arial Nova Light" w:cs="Arial"/>
          <w:sz w:val="18"/>
          <w:szCs w:val="18"/>
        </w:rPr>
        <w:t>,</w:t>
      </w:r>
      <w:r w:rsidR="00327EC7">
        <w:rPr>
          <w:rFonts w:ascii="Arial Nova Light" w:hAnsi="Arial Nova Light" w:cs="Arial"/>
          <w:sz w:val="18"/>
          <w:szCs w:val="18"/>
        </w:rPr>
        <w:t xml:space="preserve"> </w:t>
      </w:r>
      <w:r w:rsidR="00AF018E">
        <w:rPr>
          <w:rFonts w:ascii="Arial Nova Light" w:hAnsi="Arial Nova Light" w:cs="Arial"/>
          <w:sz w:val="18"/>
          <w:szCs w:val="18"/>
        </w:rPr>
        <w:t xml:space="preserve">mediated by </w:t>
      </w:r>
      <w:r w:rsidR="00327EC7">
        <w:rPr>
          <w:rFonts w:ascii="Arial Nova Light" w:hAnsi="Arial Nova Light" w:cs="Arial"/>
          <w:sz w:val="18"/>
          <w:szCs w:val="18"/>
        </w:rPr>
        <w:t xml:space="preserve">the </w:t>
      </w:r>
      <w:r w:rsidR="00BD13BE">
        <w:rPr>
          <w:rFonts w:ascii="Arial Nova Light" w:hAnsi="Arial Nova Light" w:cs="Arial"/>
          <w:sz w:val="18"/>
          <w:szCs w:val="18"/>
        </w:rPr>
        <w:t xml:space="preserve">mean </w:t>
      </w:r>
      <w:r w:rsidR="00327EC7">
        <w:rPr>
          <w:rFonts w:ascii="Arial Nova Light" w:hAnsi="Arial Nova Light" w:cs="Arial"/>
          <w:sz w:val="18"/>
          <w:szCs w:val="18"/>
        </w:rPr>
        <w:t xml:space="preserve">reaction time </w:t>
      </w:r>
      <w:r w:rsidR="00BD13BE">
        <w:rPr>
          <w:rFonts w:ascii="Arial Nova Light" w:hAnsi="Arial Nova Light" w:cs="Arial"/>
          <w:sz w:val="18"/>
          <w:szCs w:val="18"/>
        </w:rPr>
        <w:t>in</w:t>
      </w:r>
      <w:r w:rsidR="00327EC7">
        <w:rPr>
          <w:rFonts w:ascii="Arial Nova Light" w:hAnsi="Arial Nova Light" w:cs="Arial"/>
          <w:sz w:val="18"/>
          <w:szCs w:val="18"/>
        </w:rPr>
        <w:t xml:space="preserve"> the cognitive control tasks</w:t>
      </w:r>
      <w:r w:rsidR="00AF018E">
        <w:rPr>
          <w:rFonts w:ascii="Arial Nova Light" w:hAnsi="Arial Nova Light" w:cs="Arial"/>
          <w:sz w:val="18"/>
          <w:szCs w:val="18"/>
        </w:rPr>
        <w:t>.</w:t>
      </w:r>
      <w:r w:rsidR="00727992">
        <w:rPr>
          <w:rFonts w:ascii="Arial Nova Light" w:hAnsi="Arial Nova Light" w:cs="Arial"/>
          <w:sz w:val="18"/>
          <w:szCs w:val="18"/>
        </w:rPr>
        <w:t xml:space="preserve"> </w:t>
      </w:r>
      <w:r w:rsidR="00AF018E">
        <w:rPr>
          <w:rFonts w:ascii="Arial Nova Light" w:hAnsi="Arial Nova Light" w:cs="Arial"/>
          <w:sz w:val="18"/>
          <w:szCs w:val="18"/>
        </w:rPr>
        <w:t>Media</w:t>
      </w:r>
      <w:r w:rsidR="00727992">
        <w:rPr>
          <w:rFonts w:ascii="Arial Nova Light" w:hAnsi="Arial Nova Light" w:cs="Arial"/>
          <w:sz w:val="18"/>
          <w:szCs w:val="18"/>
        </w:rPr>
        <w:t>n: s</w:t>
      </w:r>
      <w:r w:rsidR="00AF018E">
        <w:rPr>
          <w:rFonts w:ascii="Arial Nova Light" w:hAnsi="Arial Nova Light" w:cs="Arial"/>
          <w:sz w:val="18"/>
          <w:szCs w:val="18"/>
        </w:rPr>
        <w:t xml:space="preserve">tandardized coefficients </w:t>
      </w:r>
      <w:r w:rsidR="00727992">
        <w:rPr>
          <w:rFonts w:ascii="Arial Nova Light" w:hAnsi="Arial Nova Light" w:cs="Arial"/>
          <w:sz w:val="18"/>
          <w:szCs w:val="18"/>
        </w:rPr>
        <w:t>of</w:t>
      </w:r>
      <w:r w:rsidR="00AF018E">
        <w:rPr>
          <w:rFonts w:ascii="Arial Nova Light" w:hAnsi="Arial Nova Light" w:cs="Arial"/>
          <w:sz w:val="18"/>
          <w:szCs w:val="18"/>
        </w:rPr>
        <w:t xml:space="preserve"> the</w:t>
      </w:r>
      <w:r w:rsidR="00727992">
        <w:rPr>
          <w:rFonts w:ascii="Arial Nova Light" w:hAnsi="Arial Nova Light" w:cs="Arial"/>
          <w:sz w:val="18"/>
          <w:szCs w:val="18"/>
        </w:rPr>
        <w:t xml:space="preserve"> predictive role for each direct effect. </w:t>
      </w:r>
      <w:r w:rsidR="008669D4" w:rsidRPr="00584F96">
        <w:rPr>
          <w:rFonts w:ascii="Arial Nova Light" w:hAnsi="Arial Nova Light" w:cs="Arial"/>
          <w:sz w:val="20"/>
          <w:szCs w:val="20"/>
        </w:rPr>
        <w:t>CI</w:t>
      </w:r>
      <w:r w:rsidR="008669D4" w:rsidRPr="008669D4">
        <w:rPr>
          <w:rFonts w:ascii="Arial Nova Light" w:hAnsi="Arial Nova Light" w:cs="Arial"/>
          <w:position w:val="-6"/>
          <w:sz w:val="20"/>
          <w:szCs w:val="20"/>
          <w:vertAlign w:val="subscript"/>
        </w:rPr>
        <w:t>LOW</w:t>
      </w:r>
      <w:r w:rsidR="008669D4" w:rsidRPr="00584F96">
        <w:rPr>
          <w:rFonts w:ascii="Arial Nova Light" w:hAnsi="Arial Nova Light" w:cs="Arial"/>
          <w:sz w:val="20"/>
          <w:szCs w:val="20"/>
        </w:rPr>
        <w:t>- CI</w:t>
      </w:r>
      <w:r w:rsidR="008669D4" w:rsidRPr="008669D4">
        <w:rPr>
          <w:rFonts w:ascii="Arial Nova Light" w:hAnsi="Arial Nova Light" w:cs="Arial"/>
          <w:position w:val="-6"/>
          <w:sz w:val="20"/>
          <w:szCs w:val="20"/>
          <w:vertAlign w:val="subscript"/>
        </w:rPr>
        <w:t>HIGH</w:t>
      </w:r>
      <w:r w:rsidR="002E5A6B">
        <w:rPr>
          <w:rFonts w:ascii="Arial Nova Light" w:hAnsi="Arial Nova Light" w:cs="Arial"/>
          <w:sz w:val="18"/>
          <w:szCs w:val="18"/>
        </w:rPr>
        <w:t>: Range of the ROPE confidence interval (CI 95%). PD: (</w:t>
      </w:r>
      <w:r w:rsidR="002E5A6B" w:rsidRPr="002E5A6B">
        <w:rPr>
          <w:rFonts w:ascii="Arial Nova Light" w:hAnsi="Arial Nova Light" w:cs="Arial"/>
          <w:sz w:val="18"/>
          <w:szCs w:val="18"/>
        </w:rPr>
        <w:t>Probability of Direction</w:t>
      </w:r>
      <w:r w:rsidR="002E5A6B">
        <w:rPr>
          <w:rFonts w:ascii="Arial Nova Light" w:hAnsi="Arial Nova Light" w:cs="Arial"/>
          <w:sz w:val="18"/>
          <w:szCs w:val="18"/>
        </w:rPr>
        <w:t>) index of effect existence</w:t>
      </w:r>
      <w:r w:rsidR="002E5A6B" w:rsidRPr="002E5A6B">
        <w:rPr>
          <w:rFonts w:ascii="Arial Nova Light" w:hAnsi="Arial Nova Light" w:cs="Arial"/>
          <w:sz w:val="18"/>
          <w:szCs w:val="18"/>
        </w:rPr>
        <w:t>, representing the certainty associated with the most probable direction of the effect</w:t>
      </w:r>
      <w:r w:rsidR="002E5A6B">
        <w:rPr>
          <w:rFonts w:ascii="Arial Nova Light" w:hAnsi="Arial Nova Light" w:cs="Arial"/>
          <w:sz w:val="18"/>
          <w:szCs w:val="18"/>
        </w:rPr>
        <w:t xml:space="preserve">. </w:t>
      </w:r>
      <w:r w:rsidR="00AF018E">
        <w:rPr>
          <w:rFonts w:ascii="Arial Nova Light" w:hAnsi="Arial Nova Light" w:cs="Calibri"/>
          <w:sz w:val="18"/>
          <w:szCs w:val="18"/>
        </w:rPr>
        <w:t xml:space="preserve">Statistical significance of the posterior distribution values was based on the </w:t>
      </w:r>
      <w:r w:rsidR="00AF018E" w:rsidRPr="00D92C4C">
        <w:rPr>
          <w:rFonts w:ascii="Arial Nova Light" w:hAnsi="Arial Nova Light" w:cs="Calibri"/>
          <w:sz w:val="18"/>
          <w:szCs w:val="18"/>
        </w:rPr>
        <w:t>HDI+ROPE decision rule</w:t>
      </w:r>
      <w:r w:rsidR="00AF018E">
        <w:rPr>
          <w:rFonts w:ascii="Arial Nova Light" w:hAnsi="Arial Nova Light" w:cs="Calibri"/>
          <w:sz w:val="18"/>
          <w:szCs w:val="18"/>
        </w:rPr>
        <w:fldChar w:fldCharType="begin" w:fldLock="1"/>
      </w:r>
      <w:r w:rsidR="00EF7D07">
        <w:rPr>
          <w:rFonts w:ascii="Arial Nova Light" w:hAnsi="Arial Nova Light" w:cs="Calibri"/>
          <w:sz w:val="18"/>
          <w:szCs w:val="18"/>
        </w:rPr>
        <w:instrText xml:space="preserve"> ADDIN ZOTERO_ITEM CSL_CITATION {"citationID":"Bej3yJXZ","properties":{"formattedCitation":"\\super 25\\nosupersub{}","plainCitation":"25","noteIndex":0},"citationItems":[{"id":7507,"uris":["http://www.mendeley.com/documents/?uuid=9bd33475-4636-4fbc-88de-b53b12d56e64","http://zotero.org/groups/5758162/items/3CWFYNJC"],"itemData":{"id":7507,"type":"article-journal","abstract":"This article explains a decision rule that uses Bayesian posterior distributions as the basis for accepting or rejecting null values of parameters. This decision rule focuses on the range of plausible values indicated by the highest density interval of the posterior distribution and the relation between this range and a region of practical equivalence (ROPE) around the null value. The article also discusses considerations for setting the limits of a ROPE and emphasizes that analogous considerations apply to setting the decision thresholds for p values and Bayes factors.","container-title":"Advances in Methods and Practices in Psychological Science","DOI":"10.1177/2515245918771304","ISSN":"2515-2459","issue":"2","page":"270-280","title":"Rejecting or Accepting Parameter Values in Bayesian Estimation","URL":"http://journals.sagepub.com/doi/10.1177/2515245918771304","volume":"1","author":[{"family":"Kruschke","given":"John K."}],"issued":{"date-parts":[["2018",6,8]]}}}],"schema":"https://github.com/citation-style-language/schema/raw/master/csl-citation.json"} </w:instrText>
      </w:r>
      <w:r w:rsidR="00AF018E">
        <w:rPr>
          <w:rFonts w:ascii="Arial Nova Light" w:hAnsi="Arial Nova Light" w:cs="Calibri"/>
          <w:sz w:val="18"/>
          <w:szCs w:val="18"/>
        </w:rPr>
        <w:fldChar w:fldCharType="separate"/>
      </w:r>
      <w:r w:rsidR="00EF7D07" w:rsidRPr="00EF7D07">
        <w:rPr>
          <w:rFonts w:ascii="Arial Nova Light" w:hAnsi="Arial Nova Light" w:cs="Times New Roman"/>
          <w:sz w:val="18"/>
          <w:vertAlign w:val="superscript"/>
        </w:rPr>
        <w:t>25</w:t>
      </w:r>
      <w:r w:rsidR="00AF018E">
        <w:rPr>
          <w:rFonts w:ascii="Arial Nova Light" w:hAnsi="Arial Nova Light" w:cs="Calibri"/>
          <w:sz w:val="18"/>
          <w:szCs w:val="18"/>
        </w:rPr>
        <w:fldChar w:fldCharType="end"/>
      </w:r>
      <w:r w:rsidR="00AF018E">
        <w:rPr>
          <w:rFonts w:ascii="Arial Nova Light" w:hAnsi="Arial Nova Light" w:cs="Calibri"/>
          <w:sz w:val="18"/>
          <w:szCs w:val="18"/>
        </w:rPr>
        <w:t xml:space="preserve"> (&lt;2</w:t>
      </w:r>
      <w:r w:rsidR="008F32BA">
        <w:rPr>
          <w:rFonts w:ascii="Arial Nova Light" w:hAnsi="Arial Nova Light" w:cs="Calibri"/>
          <w:sz w:val="18"/>
          <w:szCs w:val="18"/>
        </w:rPr>
        <w:t>,</w:t>
      </w:r>
      <w:r w:rsidR="00AF018E">
        <w:rPr>
          <w:rFonts w:ascii="Arial Nova Light" w:hAnsi="Arial Nova Light" w:cs="Calibri"/>
          <w:sz w:val="18"/>
          <w:szCs w:val="18"/>
        </w:rPr>
        <w:t>5% in ROPE).</w:t>
      </w:r>
      <w:r w:rsidR="000E7651">
        <w:rPr>
          <w:rFonts w:ascii="Arial Nova Light" w:hAnsi="Arial Nova Light" w:cs="Calibri"/>
          <w:sz w:val="18"/>
          <w:szCs w:val="18"/>
        </w:rPr>
        <w:br w:type="page"/>
      </w:r>
    </w:p>
    <w:tbl>
      <w:tblPr>
        <w:tblW w:w="7753" w:type="dxa"/>
        <w:jc w:val="center"/>
        <w:tblLayout w:type="fixed"/>
        <w:tblCellMar>
          <w:left w:w="340" w:type="dxa"/>
          <w:right w:w="0" w:type="dxa"/>
        </w:tblCellMar>
        <w:tblLook w:val="0600" w:firstRow="0" w:lastRow="0" w:firstColumn="0" w:lastColumn="0" w:noHBand="1" w:noVBand="1"/>
      </w:tblPr>
      <w:tblGrid>
        <w:gridCol w:w="958"/>
        <w:gridCol w:w="1191"/>
        <w:gridCol w:w="1018"/>
        <w:gridCol w:w="958"/>
        <w:gridCol w:w="957"/>
        <w:gridCol w:w="957"/>
        <w:gridCol w:w="857"/>
        <w:gridCol w:w="684"/>
        <w:gridCol w:w="173"/>
      </w:tblGrid>
      <w:tr w:rsidR="00236F74" w:rsidRPr="00236F74" w14:paraId="316F8ACE" w14:textId="77777777" w:rsidTr="00DE3C9F">
        <w:trPr>
          <w:gridAfter w:val="1"/>
          <w:wAfter w:w="173" w:type="dxa"/>
          <w:trHeight w:val="480"/>
          <w:jc w:val="center"/>
        </w:trPr>
        <w:tc>
          <w:tcPr>
            <w:tcW w:w="958" w:type="dxa"/>
            <w:tcBorders>
              <w:top w:val="nil"/>
              <w:left w:val="nil"/>
              <w:bottom w:val="nil"/>
              <w:right w:val="nil"/>
            </w:tcBorders>
            <w:tcMar>
              <w:top w:w="15" w:type="dxa"/>
              <w:left w:w="15" w:type="dxa"/>
              <w:bottom w:w="0" w:type="dxa"/>
              <w:right w:w="15" w:type="dxa"/>
            </w:tcMar>
            <w:vAlign w:val="center"/>
            <w:hideMark/>
          </w:tcPr>
          <w:p w14:paraId="63218039" w14:textId="77777777" w:rsidR="00236F74" w:rsidRPr="00236F74" w:rsidRDefault="00236F74" w:rsidP="00264CA2">
            <w:pPr>
              <w:spacing w:after="0" w:line="240" w:lineRule="auto"/>
              <w:rPr>
                <w:rFonts w:ascii="Times New Roman" w:eastAsia="Times New Roman" w:hAnsi="Times New Roman" w:cs="Times New Roman"/>
                <w:sz w:val="24"/>
                <w:szCs w:val="24"/>
              </w:rPr>
            </w:pPr>
          </w:p>
        </w:tc>
        <w:tc>
          <w:tcPr>
            <w:tcW w:w="6622" w:type="dxa"/>
            <w:gridSpan w:val="7"/>
            <w:tcBorders>
              <w:top w:val="nil"/>
              <w:left w:val="nil"/>
              <w:bottom w:val="nil"/>
              <w:right w:val="nil"/>
            </w:tcBorders>
            <w:tcMar>
              <w:top w:w="15" w:type="dxa"/>
              <w:left w:w="15" w:type="dxa"/>
              <w:bottom w:w="0" w:type="dxa"/>
              <w:right w:w="15" w:type="dxa"/>
            </w:tcMar>
            <w:vAlign w:val="center"/>
            <w:hideMark/>
          </w:tcPr>
          <w:p w14:paraId="1740F123"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6"/>
                <w:szCs w:val="16"/>
              </w:rPr>
              <w:t xml:space="preserve">  DIRECT  EFFECTS  AIM2</w:t>
            </w:r>
          </w:p>
        </w:tc>
      </w:tr>
      <w:tr w:rsidR="00236F74" w:rsidRPr="00236F74" w14:paraId="0350A57F" w14:textId="77777777" w:rsidTr="00DE3C9F">
        <w:trPr>
          <w:trHeight w:val="300"/>
          <w:jc w:val="center"/>
        </w:trPr>
        <w:tc>
          <w:tcPr>
            <w:tcW w:w="958" w:type="dxa"/>
            <w:vMerge w:val="restart"/>
            <w:tcBorders>
              <w:top w:val="nil"/>
              <w:left w:val="nil"/>
              <w:bottom w:val="nil"/>
              <w:right w:val="nil"/>
            </w:tcBorders>
            <w:tcMar>
              <w:top w:w="15" w:type="dxa"/>
              <w:left w:w="15" w:type="dxa"/>
              <w:bottom w:w="0" w:type="dxa"/>
              <w:right w:w="15" w:type="dxa"/>
            </w:tcMar>
            <w:vAlign w:val="center"/>
            <w:hideMark/>
          </w:tcPr>
          <w:p w14:paraId="1F2CD86E"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shd w:val="clear" w:color="auto" w:fill="E7E6E6"/>
            <w:tcMar>
              <w:top w:w="15" w:type="dxa"/>
              <w:left w:w="15" w:type="dxa"/>
              <w:bottom w:w="0" w:type="dxa"/>
              <w:right w:w="15" w:type="dxa"/>
            </w:tcMar>
            <w:vAlign w:val="bottom"/>
            <w:hideMark/>
          </w:tcPr>
          <w:p w14:paraId="1677B467"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 xml:space="preserve"> CAPS </w:t>
            </w:r>
          </w:p>
        </w:tc>
        <w:tc>
          <w:tcPr>
            <w:tcW w:w="1018" w:type="dxa"/>
            <w:tcBorders>
              <w:top w:val="nil"/>
              <w:left w:val="nil"/>
              <w:bottom w:val="nil"/>
              <w:right w:val="nil"/>
            </w:tcBorders>
            <w:shd w:val="clear" w:color="auto" w:fill="E7E6E6"/>
            <w:tcMar>
              <w:top w:w="15" w:type="dxa"/>
              <w:left w:w="15" w:type="dxa"/>
              <w:bottom w:w="0" w:type="dxa"/>
              <w:right w:w="15" w:type="dxa"/>
            </w:tcMar>
            <w:vAlign w:val="bottom"/>
            <w:hideMark/>
          </w:tcPr>
          <w:p w14:paraId="09508EFD"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 xml:space="preserve"> CAPS </w:t>
            </w:r>
          </w:p>
        </w:tc>
        <w:tc>
          <w:tcPr>
            <w:tcW w:w="958" w:type="dxa"/>
            <w:vMerge w:val="restart"/>
            <w:tcBorders>
              <w:top w:val="nil"/>
              <w:left w:val="nil"/>
              <w:bottom w:val="nil"/>
              <w:right w:val="nil"/>
            </w:tcBorders>
            <w:shd w:val="clear" w:color="auto" w:fill="E7E6E6"/>
            <w:tcMar>
              <w:top w:w="15" w:type="dxa"/>
              <w:left w:w="15" w:type="dxa"/>
              <w:bottom w:w="0" w:type="dxa"/>
              <w:right w:w="15" w:type="dxa"/>
            </w:tcMar>
            <w:vAlign w:val="center"/>
            <w:hideMark/>
          </w:tcPr>
          <w:p w14:paraId="728A42E5"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MEDIAN</w:t>
            </w:r>
          </w:p>
        </w:tc>
        <w:tc>
          <w:tcPr>
            <w:tcW w:w="957" w:type="dxa"/>
            <w:tcBorders>
              <w:top w:val="nil"/>
              <w:left w:val="nil"/>
              <w:bottom w:val="nil"/>
              <w:right w:val="nil"/>
            </w:tcBorders>
            <w:shd w:val="clear" w:color="auto" w:fill="E7E6E6"/>
            <w:tcMar>
              <w:top w:w="15" w:type="dxa"/>
              <w:left w:w="15" w:type="dxa"/>
              <w:bottom w:w="0" w:type="dxa"/>
              <w:right w:w="15" w:type="dxa"/>
            </w:tcMar>
            <w:vAlign w:val="bottom"/>
            <w:hideMark/>
          </w:tcPr>
          <w:p w14:paraId="3D3533DE"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CI</w:t>
            </w:r>
          </w:p>
        </w:tc>
        <w:tc>
          <w:tcPr>
            <w:tcW w:w="957" w:type="dxa"/>
            <w:tcBorders>
              <w:top w:val="nil"/>
              <w:left w:val="nil"/>
              <w:bottom w:val="nil"/>
              <w:right w:val="nil"/>
            </w:tcBorders>
            <w:shd w:val="clear" w:color="auto" w:fill="E7E6E6"/>
            <w:tcMar>
              <w:top w:w="15" w:type="dxa"/>
              <w:left w:w="15" w:type="dxa"/>
              <w:bottom w:w="0" w:type="dxa"/>
              <w:right w:w="15" w:type="dxa"/>
            </w:tcMar>
            <w:vAlign w:val="bottom"/>
            <w:hideMark/>
          </w:tcPr>
          <w:p w14:paraId="3D139C0C"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CI</w:t>
            </w:r>
          </w:p>
        </w:tc>
        <w:tc>
          <w:tcPr>
            <w:tcW w:w="857" w:type="dxa"/>
            <w:tcBorders>
              <w:top w:val="nil"/>
              <w:left w:val="nil"/>
              <w:bottom w:val="nil"/>
              <w:right w:val="nil"/>
            </w:tcBorders>
            <w:shd w:val="clear" w:color="auto" w:fill="E7E6E6"/>
            <w:tcMar>
              <w:top w:w="15" w:type="dxa"/>
              <w:left w:w="15" w:type="dxa"/>
              <w:bottom w:w="0" w:type="dxa"/>
              <w:right w:w="15" w:type="dxa"/>
            </w:tcMar>
            <w:vAlign w:val="bottom"/>
            <w:hideMark/>
          </w:tcPr>
          <w:p w14:paraId="34564E61"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 xml:space="preserve">PD </w:t>
            </w:r>
          </w:p>
        </w:tc>
        <w:tc>
          <w:tcPr>
            <w:tcW w:w="857" w:type="dxa"/>
            <w:gridSpan w:val="2"/>
            <w:tcBorders>
              <w:top w:val="nil"/>
              <w:left w:val="nil"/>
              <w:bottom w:val="nil"/>
              <w:right w:val="nil"/>
            </w:tcBorders>
            <w:shd w:val="clear" w:color="auto" w:fill="E7E6E6"/>
            <w:tcMar>
              <w:top w:w="15" w:type="dxa"/>
              <w:left w:w="15" w:type="dxa"/>
              <w:bottom w:w="0" w:type="dxa"/>
              <w:right w:w="15" w:type="dxa"/>
            </w:tcMar>
            <w:vAlign w:val="bottom"/>
            <w:hideMark/>
          </w:tcPr>
          <w:p w14:paraId="6E09A6CB"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 xml:space="preserve">IN </w:t>
            </w:r>
          </w:p>
        </w:tc>
      </w:tr>
      <w:tr w:rsidR="00236F74" w:rsidRPr="00236F74" w14:paraId="5D7A6CEC" w14:textId="77777777" w:rsidTr="00DE3C9F">
        <w:trPr>
          <w:trHeight w:val="390"/>
          <w:jc w:val="center"/>
        </w:trPr>
        <w:tc>
          <w:tcPr>
            <w:tcW w:w="958" w:type="dxa"/>
            <w:vMerge/>
            <w:tcBorders>
              <w:top w:val="nil"/>
              <w:left w:val="nil"/>
              <w:bottom w:val="nil"/>
              <w:right w:val="nil"/>
            </w:tcBorders>
            <w:vAlign w:val="center"/>
            <w:hideMark/>
          </w:tcPr>
          <w:p w14:paraId="47E9B468"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shd w:val="clear" w:color="auto" w:fill="E7E6E6"/>
            <w:tcMar>
              <w:top w:w="15" w:type="dxa"/>
              <w:left w:w="15" w:type="dxa"/>
              <w:bottom w:w="0" w:type="dxa"/>
              <w:right w:w="15" w:type="dxa"/>
            </w:tcMar>
            <w:vAlign w:val="center"/>
            <w:hideMark/>
          </w:tcPr>
          <w:p w14:paraId="6BBAC742"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MOVIE2 (X)</w:t>
            </w:r>
          </w:p>
        </w:tc>
        <w:tc>
          <w:tcPr>
            <w:tcW w:w="1018" w:type="dxa"/>
            <w:tcBorders>
              <w:top w:val="nil"/>
              <w:left w:val="nil"/>
              <w:bottom w:val="nil"/>
              <w:right w:val="nil"/>
            </w:tcBorders>
            <w:shd w:val="clear" w:color="auto" w:fill="E7E6E6"/>
            <w:tcMar>
              <w:top w:w="15" w:type="dxa"/>
              <w:left w:w="15" w:type="dxa"/>
              <w:bottom w:w="0" w:type="dxa"/>
              <w:right w:w="15" w:type="dxa"/>
            </w:tcMar>
            <w:vAlign w:val="center"/>
            <w:hideMark/>
          </w:tcPr>
          <w:p w14:paraId="777B18C6"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TASK (Y)</w:t>
            </w:r>
          </w:p>
        </w:tc>
        <w:tc>
          <w:tcPr>
            <w:tcW w:w="958" w:type="dxa"/>
            <w:vMerge/>
            <w:tcBorders>
              <w:top w:val="nil"/>
              <w:left w:val="nil"/>
              <w:bottom w:val="nil"/>
              <w:right w:val="nil"/>
            </w:tcBorders>
            <w:vAlign w:val="center"/>
            <w:hideMark/>
          </w:tcPr>
          <w:p w14:paraId="4872500D" w14:textId="77777777" w:rsidR="00236F74" w:rsidRPr="00236F74" w:rsidRDefault="00236F74" w:rsidP="00264CA2">
            <w:pPr>
              <w:spacing w:after="0" w:line="240" w:lineRule="auto"/>
              <w:rPr>
                <w:rFonts w:ascii="Arial" w:eastAsia="Times New Roman" w:hAnsi="Arial" w:cs="Arial"/>
                <w:sz w:val="36"/>
                <w:szCs w:val="36"/>
              </w:rPr>
            </w:pPr>
          </w:p>
        </w:tc>
        <w:tc>
          <w:tcPr>
            <w:tcW w:w="957" w:type="dxa"/>
            <w:tcBorders>
              <w:top w:val="nil"/>
              <w:left w:val="nil"/>
              <w:bottom w:val="nil"/>
              <w:right w:val="nil"/>
            </w:tcBorders>
            <w:shd w:val="clear" w:color="auto" w:fill="E7E6E6"/>
            <w:tcMar>
              <w:top w:w="15" w:type="dxa"/>
              <w:left w:w="15" w:type="dxa"/>
              <w:bottom w:w="0" w:type="dxa"/>
              <w:right w:w="15" w:type="dxa"/>
            </w:tcMar>
            <w:vAlign w:val="center"/>
            <w:hideMark/>
          </w:tcPr>
          <w:p w14:paraId="6475E0C1"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(LOW)</w:t>
            </w:r>
          </w:p>
        </w:tc>
        <w:tc>
          <w:tcPr>
            <w:tcW w:w="957" w:type="dxa"/>
            <w:tcBorders>
              <w:top w:val="nil"/>
              <w:left w:val="nil"/>
              <w:bottom w:val="nil"/>
              <w:right w:val="nil"/>
            </w:tcBorders>
            <w:shd w:val="clear" w:color="auto" w:fill="E7E6E6"/>
            <w:tcMar>
              <w:top w:w="15" w:type="dxa"/>
              <w:left w:w="15" w:type="dxa"/>
              <w:bottom w:w="0" w:type="dxa"/>
              <w:right w:w="15" w:type="dxa"/>
            </w:tcMar>
            <w:vAlign w:val="center"/>
            <w:hideMark/>
          </w:tcPr>
          <w:p w14:paraId="193C4ABF"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(HIGH)</w:t>
            </w:r>
          </w:p>
        </w:tc>
        <w:tc>
          <w:tcPr>
            <w:tcW w:w="857" w:type="dxa"/>
            <w:tcBorders>
              <w:top w:val="nil"/>
              <w:left w:val="nil"/>
              <w:bottom w:val="nil"/>
              <w:right w:val="nil"/>
            </w:tcBorders>
            <w:shd w:val="clear" w:color="auto" w:fill="E7E6E6"/>
            <w:tcMar>
              <w:top w:w="15" w:type="dxa"/>
              <w:left w:w="15" w:type="dxa"/>
              <w:bottom w:w="0" w:type="dxa"/>
              <w:right w:w="15" w:type="dxa"/>
            </w:tcMar>
            <w:vAlign w:val="center"/>
            <w:hideMark/>
          </w:tcPr>
          <w:p w14:paraId="390C33D0"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w:t>
            </w:r>
          </w:p>
        </w:tc>
        <w:tc>
          <w:tcPr>
            <w:tcW w:w="857" w:type="dxa"/>
            <w:gridSpan w:val="2"/>
            <w:tcBorders>
              <w:top w:val="nil"/>
              <w:left w:val="nil"/>
              <w:bottom w:val="nil"/>
              <w:right w:val="nil"/>
            </w:tcBorders>
            <w:shd w:val="clear" w:color="auto" w:fill="E7E6E6"/>
            <w:tcMar>
              <w:top w:w="15" w:type="dxa"/>
              <w:left w:w="15" w:type="dxa"/>
              <w:bottom w:w="0" w:type="dxa"/>
              <w:right w:w="15" w:type="dxa"/>
            </w:tcMar>
            <w:vAlign w:val="center"/>
            <w:hideMark/>
          </w:tcPr>
          <w:p w14:paraId="242C95C5"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 xml:space="preserve">ROPE (%) </w:t>
            </w:r>
          </w:p>
        </w:tc>
      </w:tr>
      <w:tr w:rsidR="00236F74" w:rsidRPr="00236F74" w14:paraId="76CA4144" w14:textId="77777777" w:rsidTr="00DE3C9F">
        <w:trPr>
          <w:trHeight w:val="283"/>
          <w:jc w:val="center"/>
        </w:trPr>
        <w:tc>
          <w:tcPr>
            <w:tcW w:w="958" w:type="dxa"/>
            <w:vMerge w:val="restart"/>
            <w:tcBorders>
              <w:top w:val="nil"/>
              <w:left w:val="nil"/>
              <w:bottom w:val="nil"/>
              <w:right w:val="nil"/>
            </w:tcBorders>
            <w:tcMar>
              <w:top w:w="15" w:type="dxa"/>
              <w:left w:w="15" w:type="dxa"/>
              <w:bottom w:w="0" w:type="dxa"/>
              <w:right w:w="15" w:type="dxa"/>
            </w:tcMar>
            <w:vAlign w:val="center"/>
            <w:hideMark/>
          </w:tcPr>
          <w:p w14:paraId="3CB18914"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w:eastAsia="Times New Roman" w:hAnsi="Arial Nova" w:cs="Arial"/>
                <w:b/>
                <w:bCs/>
                <w:color w:val="000000"/>
                <w:kern w:val="24"/>
                <w:sz w:val="14"/>
                <w:szCs w:val="14"/>
              </w:rPr>
              <w:t>NEUTRAL</w:t>
            </w:r>
          </w:p>
          <w:p w14:paraId="01E49AF6"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w:eastAsia="Times New Roman" w:hAnsi="Arial Nova" w:cs="Arial"/>
                <w:b/>
                <w:bCs/>
                <w:color w:val="000000"/>
                <w:kern w:val="24"/>
                <w:sz w:val="14"/>
                <w:szCs w:val="14"/>
              </w:rPr>
              <w:t xml:space="preserve">CONTEXT </w:t>
            </w:r>
          </w:p>
        </w:tc>
        <w:tc>
          <w:tcPr>
            <w:tcW w:w="1191" w:type="dxa"/>
            <w:tcBorders>
              <w:top w:val="nil"/>
              <w:left w:val="nil"/>
              <w:bottom w:val="nil"/>
              <w:right w:val="nil"/>
            </w:tcBorders>
            <w:tcMar>
              <w:top w:w="15" w:type="dxa"/>
              <w:left w:w="15" w:type="dxa"/>
              <w:bottom w:w="0" w:type="dxa"/>
              <w:right w:w="15" w:type="dxa"/>
            </w:tcMar>
            <w:vAlign w:val="center"/>
            <w:hideMark/>
          </w:tcPr>
          <w:p w14:paraId="3A1988EA" w14:textId="77777777" w:rsidR="00236F74" w:rsidRPr="00236F74" w:rsidRDefault="00236F74" w:rsidP="00264CA2">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DMN</w:t>
            </w:r>
            <w:r w:rsidRPr="00236F74">
              <w:rPr>
                <w:rFonts w:ascii="Arial Nova" w:eastAsia="Times New Roman" w:hAnsi="Arial Nova" w:cs="Arial"/>
                <w:kern w:val="24"/>
                <w:position w:val="-4"/>
                <w:sz w:val="16"/>
                <w:szCs w:val="16"/>
                <w:highlight w:val="green"/>
                <w:vertAlign w:val="subscript"/>
              </w:rPr>
              <w:t>MOVIE2</w:t>
            </w:r>
          </w:p>
        </w:tc>
        <w:tc>
          <w:tcPr>
            <w:tcW w:w="1018" w:type="dxa"/>
            <w:tcBorders>
              <w:top w:val="nil"/>
              <w:left w:val="nil"/>
              <w:bottom w:val="nil"/>
              <w:right w:val="nil"/>
            </w:tcBorders>
            <w:tcMar>
              <w:top w:w="15" w:type="dxa"/>
              <w:left w:w="15" w:type="dxa"/>
              <w:bottom w:w="0" w:type="dxa"/>
              <w:right w:w="15" w:type="dxa"/>
            </w:tcMar>
            <w:vAlign w:val="center"/>
            <w:hideMark/>
          </w:tcPr>
          <w:p w14:paraId="00A63FAC" w14:textId="77777777" w:rsidR="00236F74" w:rsidRPr="00236F74" w:rsidRDefault="00236F74" w:rsidP="00264CA2">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RT</w:t>
            </w:r>
            <w:r w:rsidRPr="00236F74">
              <w:rPr>
                <w:rFonts w:ascii="Arial Nova" w:eastAsia="Times New Roman" w:hAnsi="Arial Nova" w:cs="Arial"/>
                <w:kern w:val="24"/>
                <w:position w:val="-4"/>
                <w:sz w:val="16"/>
                <w:szCs w:val="16"/>
                <w:highlight w:val="green"/>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04E5589E"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0.25</w:t>
            </w:r>
          </w:p>
        </w:tc>
        <w:tc>
          <w:tcPr>
            <w:tcW w:w="957" w:type="dxa"/>
            <w:tcBorders>
              <w:top w:val="nil"/>
              <w:left w:val="nil"/>
              <w:bottom w:val="nil"/>
              <w:right w:val="nil"/>
            </w:tcBorders>
            <w:tcMar>
              <w:top w:w="15" w:type="dxa"/>
              <w:left w:w="15" w:type="dxa"/>
              <w:bottom w:w="0" w:type="dxa"/>
              <w:right w:w="15" w:type="dxa"/>
            </w:tcMar>
            <w:vAlign w:val="center"/>
            <w:hideMark/>
          </w:tcPr>
          <w:p w14:paraId="6D85628A"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-0.05</w:t>
            </w:r>
          </w:p>
        </w:tc>
        <w:tc>
          <w:tcPr>
            <w:tcW w:w="957" w:type="dxa"/>
            <w:tcBorders>
              <w:top w:val="nil"/>
              <w:left w:val="nil"/>
              <w:bottom w:val="nil"/>
              <w:right w:val="nil"/>
            </w:tcBorders>
            <w:tcMar>
              <w:top w:w="15" w:type="dxa"/>
              <w:left w:w="15" w:type="dxa"/>
              <w:bottom w:w="0" w:type="dxa"/>
              <w:right w:w="15" w:type="dxa"/>
            </w:tcMar>
            <w:vAlign w:val="center"/>
            <w:hideMark/>
          </w:tcPr>
          <w:p w14:paraId="312235DD"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0.48</w:t>
            </w:r>
          </w:p>
        </w:tc>
        <w:tc>
          <w:tcPr>
            <w:tcW w:w="857" w:type="dxa"/>
            <w:tcBorders>
              <w:top w:val="nil"/>
              <w:left w:val="nil"/>
              <w:bottom w:val="nil"/>
              <w:right w:val="nil"/>
            </w:tcBorders>
            <w:tcMar>
              <w:top w:w="15" w:type="dxa"/>
              <w:left w:w="15" w:type="dxa"/>
              <w:bottom w:w="0" w:type="dxa"/>
              <w:right w:w="15" w:type="dxa"/>
            </w:tcMar>
            <w:vAlign w:val="center"/>
            <w:hideMark/>
          </w:tcPr>
          <w:p w14:paraId="08791EE7"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99</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29A33F90"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15</w:t>
            </w:r>
          </w:p>
        </w:tc>
      </w:tr>
      <w:tr w:rsidR="00236F74" w:rsidRPr="00236F74" w14:paraId="4CEAA797" w14:textId="77777777" w:rsidTr="00DE3C9F">
        <w:trPr>
          <w:trHeight w:val="283"/>
          <w:jc w:val="center"/>
        </w:trPr>
        <w:tc>
          <w:tcPr>
            <w:tcW w:w="958" w:type="dxa"/>
            <w:vMerge/>
            <w:tcBorders>
              <w:top w:val="nil"/>
              <w:left w:val="nil"/>
              <w:bottom w:val="nil"/>
              <w:right w:val="nil"/>
            </w:tcBorders>
            <w:vAlign w:val="center"/>
            <w:hideMark/>
          </w:tcPr>
          <w:p w14:paraId="4836B242"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75615ED2" w14:textId="77777777" w:rsidR="00236F74" w:rsidRPr="00236F74" w:rsidRDefault="00236F74" w:rsidP="00264CA2">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SN-SMN</w:t>
            </w:r>
            <w:r w:rsidRPr="00236F74">
              <w:rPr>
                <w:rFonts w:ascii="Arial Nova" w:eastAsia="Times New Roman" w:hAnsi="Arial Nova" w:cs="Arial"/>
                <w:kern w:val="24"/>
                <w:position w:val="-4"/>
                <w:sz w:val="16"/>
                <w:szCs w:val="16"/>
                <w:highlight w:val="green"/>
                <w:vertAlign w:val="subscript"/>
              </w:rPr>
              <w:t>MOVIE2</w:t>
            </w:r>
          </w:p>
        </w:tc>
        <w:tc>
          <w:tcPr>
            <w:tcW w:w="1018" w:type="dxa"/>
            <w:tcBorders>
              <w:top w:val="nil"/>
              <w:left w:val="nil"/>
              <w:bottom w:val="nil"/>
              <w:right w:val="nil"/>
            </w:tcBorders>
            <w:tcMar>
              <w:top w:w="15" w:type="dxa"/>
              <w:left w:w="15" w:type="dxa"/>
              <w:bottom w:w="0" w:type="dxa"/>
              <w:right w:w="15" w:type="dxa"/>
            </w:tcMar>
            <w:vAlign w:val="center"/>
            <w:hideMark/>
          </w:tcPr>
          <w:p w14:paraId="337F9E1E" w14:textId="77777777" w:rsidR="00236F74" w:rsidRPr="00236F74" w:rsidRDefault="00236F74" w:rsidP="00264CA2">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RT</w:t>
            </w:r>
            <w:r w:rsidRPr="00236F74">
              <w:rPr>
                <w:rFonts w:ascii="Arial Nova" w:eastAsia="Times New Roman" w:hAnsi="Arial Nova" w:cs="Arial"/>
                <w:kern w:val="24"/>
                <w:position w:val="-4"/>
                <w:sz w:val="16"/>
                <w:szCs w:val="16"/>
                <w:highlight w:val="green"/>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41E1BA3E"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0.21</w:t>
            </w:r>
          </w:p>
        </w:tc>
        <w:tc>
          <w:tcPr>
            <w:tcW w:w="957" w:type="dxa"/>
            <w:tcBorders>
              <w:top w:val="nil"/>
              <w:left w:val="nil"/>
              <w:bottom w:val="nil"/>
              <w:right w:val="nil"/>
            </w:tcBorders>
            <w:tcMar>
              <w:top w:w="15" w:type="dxa"/>
              <w:left w:w="15" w:type="dxa"/>
              <w:bottom w:w="0" w:type="dxa"/>
              <w:right w:w="15" w:type="dxa"/>
            </w:tcMar>
            <w:vAlign w:val="center"/>
            <w:hideMark/>
          </w:tcPr>
          <w:p w14:paraId="0BB2B218"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-0.04</w:t>
            </w:r>
          </w:p>
        </w:tc>
        <w:tc>
          <w:tcPr>
            <w:tcW w:w="957" w:type="dxa"/>
            <w:tcBorders>
              <w:top w:val="nil"/>
              <w:left w:val="nil"/>
              <w:bottom w:val="nil"/>
              <w:right w:val="nil"/>
            </w:tcBorders>
            <w:tcMar>
              <w:top w:w="15" w:type="dxa"/>
              <w:left w:w="15" w:type="dxa"/>
              <w:bottom w:w="0" w:type="dxa"/>
              <w:right w:w="15" w:type="dxa"/>
            </w:tcMar>
            <w:vAlign w:val="center"/>
            <w:hideMark/>
          </w:tcPr>
          <w:p w14:paraId="616706D4"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0.58</w:t>
            </w:r>
          </w:p>
        </w:tc>
        <w:tc>
          <w:tcPr>
            <w:tcW w:w="857" w:type="dxa"/>
            <w:tcBorders>
              <w:top w:val="nil"/>
              <w:left w:val="nil"/>
              <w:bottom w:val="nil"/>
              <w:right w:val="nil"/>
            </w:tcBorders>
            <w:tcMar>
              <w:top w:w="15" w:type="dxa"/>
              <w:left w:w="15" w:type="dxa"/>
              <w:bottom w:w="0" w:type="dxa"/>
              <w:right w:w="15" w:type="dxa"/>
            </w:tcMar>
            <w:vAlign w:val="center"/>
            <w:hideMark/>
          </w:tcPr>
          <w:p w14:paraId="487DD120"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99</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1DCC97DC"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14</w:t>
            </w:r>
          </w:p>
        </w:tc>
      </w:tr>
      <w:tr w:rsidR="00236F74" w:rsidRPr="00236F74" w14:paraId="1B119E12" w14:textId="77777777" w:rsidTr="00DE3C9F">
        <w:trPr>
          <w:trHeight w:val="283"/>
          <w:jc w:val="center"/>
        </w:trPr>
        <w:tc>
          <w:tcPr>
            <w:tcW w:w="958" w:type="dxa"/>
            <w:vMerge/>
            <w:tcBorders>
              <w:top w:val="nil"/>
              <w:left w:val="nil"/>
              <w:bottom w:val="nil"/>
              <w:right w:val="nil"/>
            </w:tcBorders>
            <w:vAlign w:val="center"/>
            <w:hideMark/>
          </w:tcPr>
          <w:p w14:paraId="612C2F6F"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77249E85" w14:textId="77777777" w:rsidR="00236F74" w:rsidRPr="00236F74" w:rsidRDefault="00236F74" w:rsidP="00264CA2">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VIS</w:t>
            </w:r>
            <w:r w:rsidRPr="00236F74">
              <w:rPr>
                <w:rFonts w:ascii="Arial Nova" w:eastAsia="Times New Roman" w:hAnsi="Arial Nova" w:cs="Arial"/>
                <w:kern w:val="24"/>
                <w:position w:val="-4"/>
                <w:sz w:val="16"/>
                <w:szCs w:val="16"/>
                <w:highlight w:val="green"/>
                <w:vertAlign w:val="subscript"/>
              </w:rPr>
              <w:t>MOVIE2</w:t>
            </w:r>
          </w:p>
        </w:tc>
        <w:tc>
          <w:tcPr>
            <w:tcW w:w="1018" w:type="dxa"/>
            <w:tcBorders>
              <w:top w:val="nil"/>
              <w:left w:val="nil"/>
              <w:bottom w:val="nil"/>
              <w:right w:val="nil"/>
            </w:tcBorders>
            <w:tcMar>
              <w:top w:w="15" w:type="dxa"/>
              <w:left w:w="15" w:type="dxa"/>
              <w:bottom w:w="0" w:type="dxa"/>
              <w:right w:w="15" w:type="dxa"/>
            </w:tcMar>
            <w:vAlign w:val="center"/>
            <w:hideMark/>
          </w:tcPr>
          <w:p w14:paraId="52E2556B" w14:textId="77777777" w:rsidR="00236F74" w:rsidRPr="00236F74" w:rsidRDefault="00236F74" w:rsidP="00264CA2">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RT</w:t>
            </w:r>
            <w:r w:rsidRPr="00236F74">
              <w:rPr>
                <w:rFonts w:ascii="Arial Nova" w:eastAsia="Times New Roman" w:hAnsi="Arial Nova" w:cs="Arial"/>
                <w:kern w:val="24"/>
                <w:position w:val="-4"/>
                <w:sz w:val="16"/>
                <w:szCs w:val="16"/>
                <w:highlight w:val="green"/>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4FF3C283"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0.23</w:t>
            </w:r>
          </w:p>
        </w:tc>
        <w:tc>
          <w:tcPr>
            <w:tcW w:w="957" w:type="dxa"/>
            <w:tcBorders>
              <w:top w:val="nil"/>
              <w:left w:val="nil"/>
              <w:bottom w:val="nil"/>
              <w:right w:val="nil"/>
            </w:tcBorders>
            <w:tcMar>
              <w:top w:w="15" w:type="dxa"/>
              <w:left w:w="15" w:type="dxa"/>
              <w:bottom w:w="0" w:type="dxa"/>
              <w:right w:w="15" w:type="dxa"/>
            </w:tcMar>
            <w:vAlign w:val="center"/>
            <w:hideMark/>
          </w:tcPr>
          <w:p w14:paraId="5579F0DB"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-0.07</w:t>
            </w:r>
          </w:p>
        </w:tc>
        <w:tc>
          <w:tcPr>
            <w:tcW w:w="957" w:type="dxa"/>
            <w:tcBorders>
              <w:top w:val="nil"/>
              <w:left w:val="nil"/>
              <w:bottom w:val="nil"/>
              <w:right w:val="nil"/>
            </w:tcBorders>
            <w:tcMar>
              <w:top w:w="15" w:type="dxa"/>
              <w:left w:w="15" w:type="dxa"/>
              <w:bottom w:w="0" w:type="dxa"/>
              <w:right w:w="15" w:type="dxa"/>
            </w:tcMar>
            <w:vAlign w:val="center"/>
            <w:hideMark/>
          </w:tcPr>
          <w:p w14:paraId="4219F686"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0.55</w:t>
            </w:r>
          </w:p>
        </w:tc>
        <w:tc>
          <w:tcPr>
            <w:tcW w:w="857" w:type="dxa"/>
            <w:tcBorders>
              <w:top w:val="nil"/>
              <w:left w:val="nil"/>
              <w:bottom w:val="nil"/>
              <w:right w:val="nil"/>
            </w:tcBorders>
            <w:tcMar>
              <w:top w:w="15" w:type="dxa"/>
              <w:left w:w="15" w:type="dxa"/>
              <w:bottom w:w="0" w:type="dxa"/>
              <w:right w:w="15" w:type="dxa"/>
            </w:tcMar>
            <w:vAlign w:val="center"/>
            <w:hideMark/>
          </w:tcPr>
          <w:p w14:paraId="79133AE8"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94</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71C7DA61"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18</w:t>
            </w:r>
          </w:p>
        </w:tc>
      </w:tr>
      <w:tr w:rsidR="00236F74" w:rsidRPr="00236F74" w14:paraId="6BCACE3B" w14:textId="77777777" w:rsidTr="00DE3C9F">
        <w:trPr>
          <w:trHeight w:val="283"/>
          <w:jc w:val="center"/>
        </w:trPr>
        <w:tc>
          <w:tcPr>
            <w:tcW w:w="958" w:type="dxa"/>
            <w:vMerge/>
            <w:tcBorders>
              <w:top w:val="nil"/>
              <w:left w:val="nil"/>
              <w:bottom w:val="nil"/>
              <w:right w:val="nil"/>
            </w:tcBorders>
            <w:vAlign w:val="center"/>
            <w:hideMark/>
          </w:tcPr>
          <w:p w14:paraId="0DE9E27F"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60A2E053" w14:textId="77777777" w:rsidR="00236F74" w:rsidRPr="00236F74" w:rsidRDefault="00236F74" w:rsidP="00264CA2">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FPN</w:t>
            </w:r>
            <w:r w:rsidRPr="00236F74">
              <w:rPr>
                <w:rFonts w:ascii="Arial Nova" w:eastAsia="Times New Roman" w:hAnsi="Arial Nova" w:cs="Arial"/>
                <w:kern w:val="24"/>
                <w:position w:val="-4"/>
                <w:sz w:val="16"/>
                <w:szCs w:val="16"/>
                <w:highlight w:val="green"/>
                <w:vertAlign w:val="subscript"/>
              </w:rPr>
              <w:t>MOVIE2</w:t>
            </w:r>
          </w:p>
        </w:tc>
        <w:tc>
          <w:tcPr>
            <w:tcW w:w="1018" w:type="dxa"/>
            <w:tcBorders>
              <w:top w:val="nil"/>
              <w:left w:val="nil"/>
              <w:bottom w:val="nil"/>
              <w:right w:val="nil"/>
            </w:tcBorders>
            <w:tcMar>
              <w:top w:w="15" w:type="dxa"/>
              <w:left w:w="15" w:type="dxa"/>
              <w:bottom w:w="0" w:type="dxa"/>
              <w:right w:w="15" w:type="dxa"/>
            </w:tcMar>
            <w:vAlign w:val="center"/>
            <w:hideMark/>
          </w:tcPr>
          <w:p w14:paraId="6384C736" w14:textId="77777777" w:rsidR="00236F74" w:rsidRPr="00236F74" w:rsidRDefault="00236F74" w:rsidP="00264CA2">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RT</w:t>
            </w:r>
            <w:r w:rsidRPr="00236F74">
              <w:rPr>
                <w:rFonts w:ascii="Arial Nova" w:eastAsia="Times New Roman" w:hAnsi="Arial Nova" w:cs="Arial"/>
                <w:kern w:val="24"/>
                <w:position w:val="-4"/>
                <w:sz w:val="16"/>
                <w:szCs w:val="16"/>
                <w:highlight w:val="green"/>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77DB5481"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0.23</w:t>
            </w:r>
          </w:p>
        </w:tc>
        <w:tc>
          <w:tcPr>
            <w:tcW w:w="957" w:type="dxa"/>
            <w:tcBorders>
              <w:top w:val="nil"/>
              <w:left w:val="nil"/>
              <w:bottom w:val="nil"/>
              <w:right w:val="nil"/>
            </w:tcBorders>
            <w:tcMar>
              <w:top w:w="15" w:type="dxa"/>
              <w:left w:w="15" w:type="dxa"/>
              <w:bottom w:w="0" w:type="dxa"/>
              <w:right w:w="15" w:type="dxa"/>
            </w:tcMar>
            <w:vAlign w:val="center"/>
            <w:hideMark/>
          </w:tcPr>
          <w:p w14:paraId="3445DCAA"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-0.08</w:t>
            </w:r>
          </w:p>
        </w:tc>
        <w:tc>
          <w:tcPr>
            <w:tcW w:w="957" w:type="dxa"/>
            <w:tcBorders>
              <w:top w:val="nil"/>
              <w:left w:val="nil"/>
              <w:bottom w:val="nil"/>
              <w:right w:val="nil"/>
            </w:tcBorders>
            <w:tcMar>
              <w:top w:w="15" w:type="dxa"/>
              <w:left w:w="15" w:type="dxa"/>
              <w:bottom w:w="0" w:type="dxa"/>
              <w:right w:w="15" w:type="dxa"/>
            </w:tcMar>
            <w:vAlign w:val="center"/>
            <w:hideMark/>
          </w:tcPr>
          <w:p w14:paraId="772F2CB6"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0.58</w:t>
            </w:r>
          </w:p>
        </w:tc>
        <w:tc>
          <w:tcPr>
            <w:tcW w:w="857" w:type="dxa"/>
            <w:tcBorders>
              <w:top w:val="nil"/>
              <w:left w:val="nil"/>
              <w:bottom w:val="nil"/>
              <w:right w:val="nil"/>
            </w:tcBorders>
            <w:tcMar>
              <w:top w:w="15" w:type="dxa"/>
              <w:left w:w="15" w:type="dxa"/>
              <w:bottom w:w="0" w:type="dxa"/>
              <w:right w:w="15" w:type="dxa"/>
            </w:tcMar>
            <w:vAlign w:val="center"/>
            <w:hideMark/>
          </w:tcPr>
          <w:p w14:paraId="67D342D8"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93</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2EB834B5"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20</w:t>
            </w:r>
          </w:p>
        </w:tc>
      </w:tr>
      <w:tr w:rsidR="00236F74" w:rsidRPr="00236F74" w14:paraId="6753B75B" w14:textId="77777777" w:rsidTr="00DE3C9F">
        <w:trPr>
          <w:trHeight w:val="283"/>
          <w:jc w:val="center"/>
        </w:trPr>
        <w:tc>
          <w:tcPr>
            <w:tcW w:w="958" w:type="dxa"/>
            <w:vMerge/>
            <w:tcBorders>
              <w:top w:val="nil"/>
              <w:left w:val="nil"/>
              <w:bottom w:val="nil"/>
              <w:right w:val="nil"/>
            </w:tcBorders>
            <w:vAlign w:val="center"/>
            <w:hideMark/>
          </w:tcPr>
          <w:p w14:paraId="5E569C67"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3BBAF5B5" w14:textId="77777777" w:rsidR="00236F74" w:rsidRPr="00236F74" w:rsidRDefault="00236F74" w:rsidP="00264CA2">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RT</w:t>
            </w:r>
            <w:r w:rsidRPr="00236F74">
              <w:rPr>
                <w:rFonts w:ascii="Arial Nova" w:eastAsia="Times New Roman" w:hAnsi="Arial Nova" w:cs="Arial"/>
                <w:kern w:val="24"/>
                <w:position w:val="-4"/>
                <w:sz w:val="16"/>
                <w:szCs w:val="16"/>
                <w:highlight w:val="green"/>
                <w:vertAlign w:val="subscript"/>
              </w:rPr>
              <w:t>TASK</w:t>
            </w:r>
          </w:p>
        </w:tc>
        <w:tc>
          <w:tcPr>
            <w:tcW w:w="1018" w:type="dxa"/>
            <w:tcBorders>
              <w:top w:val="nil"/>
              <w:left w:val="nil"/>
              <w:bottom w:val="nil"/>
              <w:right w:val="nil"/>
            </w:tcBorders>
            <w:tcMar>
              <w:top w:w="15" w:type="dxa"/>
              <w:left w:w="15" w:type="dxa"/>
              <w:bottom w:w="0" w:type="dxa"/>
              <w:right w:w="15" w:type="dxa"/>
            </w:tcMar>
            <w:vAlign w:val="center"/>
            <w:hideMark/>
          </w:tcPr>
          <w:p w14:paraId="0E70F5E0" w14:textId="77777777" w:rsidR="00236F74" w:rsidRPr="00236F74" w:rsidRDefault="00236F74" w:rsidP="00264CA2">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 xml:space="preserve"> DMN</w:t>
            </w:r>
            <w:r w:rsidRPr="00236F74">
              <w:rPr>
                <w:rFonts w:ascii="Arial Nova" w:eastAsia="Times New Roman" w:hAnsi="Arial Nova" w:cs="Arial"/>
                <w:kern w:val="24"/>
                <w:position w:val="-4"/>
                <w:sz w:val="16"/>
                <w:szCs w:val="16"/>
                <w:highlight w:val="green"/>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1E95530A"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-0.04</w:t>
            </w:r>
          </w:p>
        </w:tc>
        <w:tc>
          <w:tcPr>
            <w:tcW w:w="957" w:type="dxa"/>
            <w:tcBorders>
              <w:top w:val="nil"/>
              <w:left w:val="nil"/>
              <w:bottom w:val="nil"/>
              <w:right w:val="nil"/>
            </w:tcBorders>
            <w:tcMar>
              <w:top w:w="15" w:type="dxa"/>
              <w:left w:w="15" w:type="dxa"/>
              <w:bottom w:w="0" w:type="dxa"/>
              <w:right w:w="15" w:type="dxa"/>
            </w:tcMar>
            <w:vAlign w:val="center"/>
            <w:hideMark/>
          </w:tcPr>
          <w:p w14:paraId="619F771B"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-0.67</w:t>
            </w:r>
          </w:p>
        </w:tc>
        <w:tc>
          <w:tcPr>
            <w:tcW w:w="957" w:type="dxa"/>
            <w:tcBorders>
              <w:top w:val="nil"/>
              <w:left w:val="nil"/>
              <w:bottom w:val="nil"/>
              <w:right w:val="nil"/>
            </w:tcBorders>
            <w:tcMar>
              <w:top w:w="15" w:type="dxa"/>
              <w:left w:w="15" w:type="dxa"/>
              <w:bottom w:w="0" w:type="dxa"/>
              <w:right w:w="15" w:type="dxa"/>
            </w:tcMar>
            <w:vAlign w:val="center"/>
            <w:hideMark/>
          </w:tcPr>
          <w:p w14:paraId="3DA923CC"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0.57</w:t>
            </w:r>
          </w:p>
        </w:tc>
        <w:tc>
          <w:tcPr>
            <w:tcW w:w="857" w:type="dxa"/>
            <w:tcBorders>
              <w:top w:val="nil"/>
              <w:left w:val="nil"/>
              <w:bottom w:val="nil"/>
              <w:right w:val="nil"/>
            </w:tcBorders>
            <w:tcMar>
              <w:top w:w="15" w:type="dxa"/>
              <w:left w:w="15" w:type="dxa"/>
              <w:bottom w:w="0" w:type="dxa"/>
              <w:right w:w="15" w:type="dxa"/>
            </w:tcMar>
            <w:vAlign w:val="center"/>
            <w:hideMark/>
          </w:tcPr>
          <w:p w14:paraId="1CCF0C8C"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56</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4E211C9E"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27</w:t>
            </w:r>
          </w:p>
        </w:tc>
      </w:tr>
      <w:tr w:rsidR="00236F74" w:rsidRPr="00236F74" w14:paraId="3F03DF7B" w14:textId="77777777" w:rsidTr="00DE3C9F">
        <w:trPr>
          <w:trHeight w:val="283"/>
          <w:jc w:val="center"/>
        </w:trPr>
        <w:tc>
          <w:tcPr>
            <w:tcW w:w="958" w:type="dxa"/>
            <w:vMerge/>
            <w:tcBorders>
              <w:top w:val="nil"/>
              <w:left w:val="nil"/>
              <w:bottom w:val="nil"/>
              <w:right w:val="nil"/>
            </w:tcBorders>
            <w:vAlign w:val="center"/>
            <w:hideMark/>
          </w:tcPr>
          <w:p w14:paraId="11AE15B9"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5E8410C1" w14:textId="77777777" w:rsidR="00236F74" w:rsidRPr="00236F74" w:rsidRDefault="00236F74" w:rsidP="00264CA2">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RT</w:t>
            </w:r>
            <w:r w:rsidRPr="00236F74">
              <w:rPr>
                <w:rFonts w:ascii="Arial Nova" w:eastAsia="Times New Roman" w:hAnsi="Arial Nova" w:cs="Arial"/>
                <w:kern w:val="24"/>
                <w:position w:val="-4"/>
                <w:sz w:val="16"/>
                <w:szCs w:val="16"/>
                <w:highlight w:val="green"/>
                <w:vertAlign w:val="subscript"/>
              </w:rPr>
              <w:t>TASK</w:t>
            </w:r>
          </w:p>
        </w:tc>
        <w:tc>
          <w:tcPr>
            <w:tcW w:w="1018" w:type="dxa"/>
            <w:tcBorders>
              <w:top w:val="nil"/>
              <w:left w:val="nil"/>
              <w:bottom w:val="nil"/>
              <w:right w:val="nil"/>
            </w:tcBorders>
            <w:tcMar>
              <w:top w:w="15" w:type="dxa"/>
              <w:left w:w="15" w:type="dxa"/>
              <w:bottom w:w="0" w:type="dxa"/>
              <w:right w:w="15" w:type="dxa"/>
            </w:tcMar>
            <w:vAlign w:val="center"/>
            <w:hideMark/>
          </w:tcPr>
          <w:p w14:paraId="0B839EF2" w14:textId="77777777" w:rsidR="00236F74" w:rsidRPr="00236F74" w:rsidRDefault="00236F74" w:rsidP="00264CA2">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 xml:space="preserve"> SN-SMN</w:t>
            </w:r>
            <w:r w:rsidRPr="00236F74">
              <w:rPr>
                <w:rFonts w:ascii="Arial Nova" w:eastAsia="Times New Roman" w:hAnsi="Arial Nova" w:cs="Arial"/>
                <w:kern w:val="24"/>
                <w:position w:val="-4"/>
                <w:sz w:val="16"/>
                <w:szCs w:val="16"/>
                <w:highlight w:val="green"/>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537573CB"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0.18</w:t>
            </w:r>
          </w:p>
        </w:tc>
        <w:tc>
          <w:tcPr>
            <w:tcW w:w="957" w:type="dxa"/>
            <w:tcBorders>
              <w:top w:val="nil"/>
              <w:left w:val="nil"/>
              <w:bottom w:val="nil"/>
              <w:right w:val="nil"/>
            </w:tcBorders>
            <w:tcMar>
              <w:top w:w="15" w:type="dxa"/>
              <w:left w:w="15" w:type="dxa"/>
              <w:bottom w:w="0" w:type="dxa"/>
              <w:right w:w="15" w:type="dxa"/>
            </w:tcMar>
            <w:vAlign w:val="center"/>
            <w:hideMark/>
          </w:tcPr>
          <w:p w14:paraId="5BE81055"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-0.19</w:t>
            </w:r>
          </w:p>
        </w:tc>
        <w:tc>
          <w:tcPr>
            <w:tcW w:w="957" w:type="dxa"/>
            <w:tcBorders>
              <w:top w:val="nil"/>
              <w:left w:val="nil"/>
              <w:bottom w:val="nil"/>
              <w:right w:val="nil"/>
            </w:tcBorders>
            <w:tcMar>
              <w:top w:w="15" w:type="dxa"/>
              <w:left w:w="15" w:type="dxa"/>
              <w:bottom w:w="0" w:type="dxa"/>
              <w:right w:w="15" w:type="dxa"/>
            </w:tcMar>
            <w:vAlign w:val="center"/>
            <w:hideMark/>
          </w:tcPr>
          <w:p w14:paraId="70C761B2"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0.46</w:t>
            </w:r>
          </w:p>
        </w:tc>
        <w:tc>
          <w:tcPr>
            <w:tcW w:w="857" w:type="dxa"/>
            <w:tcBorders>
              <w:top w:val="nil"/>
              <w:left w:val="nil"/>
              <w:bottom w:val="nil"/>
              <w:right w:val="nil"/>
            </w:tcBorders>
            <w:tcMar>
              <w:top w:w="15" w:type="dxa"/>
              <w:left w:w="15" w:type="dxa"/>
              <w:bottom w:w="0" w:type="dxa"/>
              <w:right w:w="15" w:type="dxa"/>
            </w:tcMar>
            <w:vAlign w:val="center"/>
            <w:hideMark/>
          </w:tcPr>
          <w:p w14:paraId="2BFBDB2F"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85</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781454BD"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17</w:t>
            </w:r>
          </w:p>
        </w:tc>
      </w:tr>
      <w:tr w:rsidR="00236F74" w:rsidRPr="00236F74" w14:paraId="1D471CDB" w14:textId="77777777" w:rsidTr="00DE3C9F">
        <w:trPr>
          <w:trHeight w:val="283"/>
          <w:jc w:val="center"/>
        </w:trPr>
        <w:tc>
          <w:tcPr>
            <w:tcW w:w="958" w:type="dxa"/>
            <w:vMerge/>
            <w:tcBorders>
              <w:top w:val="nil"/>
              <w:left w:val="nil"/>
              <w:bottom w:val="nil"/>
              <w:right w:val="nil"/>
            </w:tcBorders>
            <w:vAlign w:val="center"/>
            <w:hideMark/>
          </w:tcPr>
          <w:p w14:paraId="12A13F3D"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4F03BA8F" w14:textId="77777777" w:rsidR="00236F74" w:rsidRPr="00236F74" w:rsidRDefault="00236F74" w:rsidP="00264CA2">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RT</w:t>
            </w:r>
            <w:r w:rsidRPr="00236F74">
              <w:rPr>
                <w:rFonts w:ascii="Arial Nova" w:eastAsia="Times New Roman" w:hAnsi="Arial Nova" w:cs="Arial"/>
                <w:kern w:val="24"/>
                <w:position w:val="-4"/>
                <w:sz w:val="16"/>
                <w:szCs w:val="16"/>
                <w:highlight w:val="green"/>
                <w:vertAlign w:val="subscript"/>
              </w:rPr>
              <w:t>TASK</w:t>
            </w:r>
          </w:p>
        </w:tc>
        <w:tc>
          <w:tcPr>
            <w:tcW w:w="1018" w:type="dxa"/>
            <w:tcBorders>
              <w:top w:val="nil"/>
              <w:left w:val="nil"/>
              <w:bottom w:val="nil"/>
              <w:right w:val="nil"/>
            </w:tcBorders>
            <w:tcMar>
              <w:top w:w="15" w:type="dxa"/>
              <w:left w:w="15" w:type="dxa"/>
              <w:bottom w:w="0" w:type="dxa"/>
              <w:right w:w="15" w:type="dxa"/>
            </w:tcMar>
            <w:vAlign w:val="center"/>
            <w:hideMark/>
          </w:tcPr>
          <w:p w14:paraId="5D18F104" w14:textId="77777777" w:rsidR="00236F74" w:rsidRPr="00236F74" w:rsidRDefault="00236F74" w:rsidP="00264CA2">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 xml:space="preserve"> VIS</w:t>
            </w:r>
            <w:r w:rsidRPr="00236F74">
              <w:rPr>
                <w:rFonts w:ascii="Arial Nova" w:eastAsia="Times New Roman" w:hAnsi="Arial Nova" w:cs="Arial"/>
                <w:kern w:val="24"/>
                <w:position w:val="-4"/>
                <w:sz w:val="16"/>
                <w:szCs w:val="16"/>
                <w:highlight w:val="green"/>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20E303F7" w14:textId="070DC63F"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0.1</w:t>
            </w:r>
            <w:r w:rsidR="00D8292B">
              <w:rPr>
                <w:rFonts w:ascii="Arial Nova Light" w:eastAsia="Times New Roman" w:hAnsi="Arial Nova Light" w:cs="Arial"/>
                <w:kern w:val="24"/>
                <w:sz w:val="16"/>
                <w:szCs w:val="16"/>
                <w:highlight w:val="green"/>
              </w:rPr>
              <w:t>0</w:t>
            </w:r>
          </w:p>
        </w:tc>
        <w:tc>
          <w:tcPr>
            <w:tcW w:w="957" w:type="dxa"/>
            <w:tcBorders>
              <w:top w:val="nil"/>
              <w:left w:val="nil"/>
              <w:bottom w:val="nil"/>
              <w:right w:val="nil"/>
            </w:tcBorders>
            <w:tcMar>
              <w:top w:w="15" w:type="dxa"/>
              <w:left w:w="15" w:type="dxa"/>
              <w:bottom w:w="0" w:type="dxa"/>
              <w:right w:w="15" w:type="dxa"/>
            </w:tcMar>
            <w:vAlign w:val="center"/>
            <w:hideMark/>
          </w:tcPr>
          <w:p w14:paraId="401BE895"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-0.63</w:t>
            </w:r>
          </w:p>
        </w:tc>
        <w:tc>
          <w:tcPr>
            <w:tcW w:w="957" w:type="dxa"/>
            <w:tcBorders>
              <w:top w:val="nil"/>
              <w:left w:val="nil"/>
              <w:bottom w:val="nil"/>
              <w:right w:val="nil"/>
            </w:tcBorders>
            <w:tcMar>
              <w:top w:w="15" w:type="dxa"/>
              <w:left w:w="15" w:type="dxa"/>
              <w:bottom w:w="0" w:type="dxa"/>
              <w:right w:w="15" w:type="dxa"/>
            </w:tcMar>
            <w:vAlign w:val="center"/>
            <w:hideMark/>
          </w:tcPr>
          <w:p w14:paraId="09B66B68"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0.35</w:t>
            </w:r>
          </w:p>
        </w:tc>
        <w:tc>
          <w:tcPr>
            <w:tcW w:w="857" w:type="dxa"/>
            <w:tcBorders>
              <w:top w:val="nil"/>
              <w:left w:val="nil"/>
              <w:bottom w:val="nil"/>
              <w:right w:val="nil"/>
            </w:tcBorders>
            <w:tcMar>
              <w:top w:w="15" w:type="dxa"/>
              <w:left w:w="15" w:type="dxa"/>
              <w:bottom w:w="0" w:type="dxa"/>
              <w:right w:w="15" w:type="dxa"/>
            </w:tcMar>
            <w:vAlign w:val="center"/>
            <w:hideMark/>
          </w:tcPr>
          <w:p w14:paraId="36432F00"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72</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4A6EF202"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29</w:t>
            </w:r>
          </w:p>
        </w:tc>
      </w:tr>
      <w:tr w:rsidR="00236F74" w:rsidRPr="00236F74" w14:paraId="171258D1" w14:textId="77777777" w:rsidTr="00DE3C9F">
        <w:trPr>
          <w:trHeight w:val="283"/>
          <w:jc w:val="center"/>
        </w:trPr>
        <w:tc>
          <w:tcPr>
            <w:tcW w:w="958" w:type="dxa"/>
            <w:vMerge/>
            <w:tcBorders>
              <w:top w:val="nil"/>
              <w:left w:val="nil"/>
              <w:bottom w:val="nil"/>
              <w:right w:val="nil"/>
            </w:tcBorders>
            <w:vAlign w:val="center"/>
            <w:hideMark/>
          </w:tcPr>
          <w:p w14:paraId="4C2AC723"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202671CB" w14:textId="77777777" w:rsidR="00236F74" w:rsidRPr="00236F74" w:rsidRDefault="00236F74" w:rsidP="00264CA2">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RT</w:t>
            </w:r>
            <w:r w:rsidRPr="00236F74">
              <w:rPr>
                <w:rFonts w:ascii="Arial Nova" w:eastAsia="Times New Roman" w:hAnsi="Arial Nova" w:cs="Arial"/>
                <w:b/>
                <w:bCs/>
                <w:kern w:val="24"/>
                <w:position w:val="-4"/>
                <w:sz w:val="16"/>
                <w:szCs w:val="16"/>
                <w:highlight w:val="green"/>
                <w:vertAlign w:val="subscript"/>
              </w:rPr>
              <w:t>TASK</w:t>
            </w:r>
          </w:p>
        </w:tc>
        <w:tc>
          <w:tcPr>
            <w:tcW w:w="1018" w:type="dxa"/>
            <w:tcBorders>
              <w:top w:val="nil"/>
              <w:left w:val="nil"/>
              <w:bottom w:val="nil"/>
              <w:right w:val="nil"/>
            </w:tcBorders>
            <w:tcMar>
              <w:top w:w="15" w:type="dxa"/>
              <w:left w:w="15" w:type="dxa"/>
              <w:bottom w:w="0" w:type="dxa"/>
              <w:right w:w="15" w:type="dxa"/>
            </w:tcMar>
            <w:vAlign w:val="center"/>
            <w:hideMark/>
          </w:tcPr>
          <w:p w14:paraId="7DE837AF" w14:textId="77777777" w:rsidR="00236F74" w:rsidRPr="00236F74" w:rsidRDefault="00236F74" w:rsidP="00264CA2">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 xml:space="preserve"> FPN</w:t>
            </w:r>
            <w:r w:rsidRPr="00236F74">
              <w:rPr>
                <w:rFonts w:ascii="Arial Nova" w:eastAsia="Times New Roman" w:hAnsi="Arial Nova" w:cs="Arial"/>
                <w:b/>
                <w:bCs/>
                <w:kern w:val="24"/>
                <w:position w:val="-4"/>
                <w:sz w:val="16"/>
                <w:szCs w:val="16"/>
                <w:highlight w:val="green"/>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50AD2497" w14:textId="367B11B0"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0.3</w:t>
            </w:r>
            <w:r w:rsidR="00D8292B">
              <w:rPr>
                <w:rFonts w:ascii="Arial Nova Light" w:eastAsia="Times New Roman" w:hAnsi="Arial Nova Light" w:cs="Arial"/>
                <w:b/>
                <w:bCs/>
                <w:kern w:val="24"/>
                <w:sz w:val="16"/>
                <w:szCs w:val="16"/>
                <w:highlight w:val="green"/>
              </w:rPr>
              <w:t>0</w:t>
            </w:r>
          </w:p>
        </w:tc>
        <w:tc>
          <w:tcPr>
            <w:tcW w:w="957" w:type="dxa"/>
            <w:tcBorders>
              <w:top w:val="nil"/>
              <w:left w:val="nil"/>
              <w:bottom w:val="nil"/>
              <w:right w:val="nil"/>
            </w:tcBorders>
            <w:tcMar>
              <w:top w:w="15" w:type="dxa"/>
              <w:left w:w="15" w:type="dxa"/>
              <w:bottom w:w="0" w:type="dxa"/>
              <w:right w:w="15" w:type="dxa"/>
            </w:tcMar>
            <w:vAlign w:val="center"/>
            <w:hideMark/>
          </w:tcPr>
          <w:p w14:paraId="1D61A3FA"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0.13</w:t>
            </w:r>
          </w:p>
        </w:tc>
        <w:tc>
          <w:tcPr>
            <w:tcW w:w="957" w:type="dxa"/>
            <w:tcBorders>
              <w:top w:val="nil"/>
              <w:left w:val="nil"/>
              <w:bottom w:val="nil"/>
              <w:right w:val="nil"/>
            </w:tcBorders>
            <w:tcMar>
              <w:top w:w="15" w:type="dxa"/>
              <w:left w:w="15" w:type="dxa"/>
              <w:bottom w:w="0" w:type="dxa"/>
              <w:right w:w="15" w:type="dxa"/>
            </w:tcMar>
            <w:vAlign w:val="center"/>
            <w:hideMark/>
          </w:tcPr>
          <w:p w14:paraId="45DC6F9B"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0.69</w:t>
            </w:r>
          </w:p>
        </w:tc>
        <w:tc>
          <w:tcPr>
            <w:tcW w:w="857" w:type="dxa"/>
            <w:tcBorders>
              <w:top w:val="nil"/>
              <w:left w:val="nil"/>
              <w:bottom w:val="nil"/>
              <w:right w:val="nil"/>
            </w:tcBorders>
            <w:tcMar>
              <w:top w:w="15" w:type="dxa"/>
              <w:left w:w="15" w:type="dxa"/>
              <w:bottom w:w="0" w:type="dxa"/>
              <w:right w:w="15" w:type="dxa"/>
            </w:tcMar>
            <w:vAlign w:val="center"/>
            <w:hideMark/>
          </w:tcPr>
          <w:p w14:paraId="34B27995"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100</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3DEF0EAA" w14:textId="77777777" w:rsidR="00236F74" w:rsidRPr="00236F74" w:rsidRDefault="00236F74" w:rsidP="00264CA2">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00</w:t>
            </w:r>
          </w:p>
        </w:tc>
      </w:tr>
      <w:tr w:rsidR="00236F74" w:rsidRPr="00236F74" w14:paraId="54728934" w14:textId="77777777" w:rsidTr="00DE3C9F">
        <w:trPr>
          <w:trHeight w:val="283"/>
          <w:jc w:val="center"/>
        </w:trPr>
        <w:tc>
          <w:tcPr>
            <w:tcW w:w="958" w:type="dxa"/>
            <w:vMerge/>
            <w:tcBorders>
              <w:top w:val="nil"/>
              <w:left w:val="nil"/>
              <w:bottom w:val="nil"/>
              <w:right w:val="nil"/>
            </w:tcBorders>
            <w:vAlign w:val="center"/>
            <w:hideMark/>
          </w:tcPr>
          <w:p w14:paraId="35E60139"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53C9C37E"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DMN</w:t>
            </w:r>
            <w:r w:rsidRPr="00236F74">
              <w:rPr>
                <w:rFonts w:ascii="Arial Nova" w:eastAsia="Times New Roman" w:hAnsi="Arial Nova" w:cs="Arial"/>
                <w:kern w:val="24"/>
                <w:position w:val="-4"/>
                <w:sz w:val="16"/>
                <w:szCs w:val="16"/>
                <w:vertAlign w:val="subscript"/>
              </w:rPr>
              <w:t>MOVIE2</w:t>
            </w:r>
          </w:p>
        </w:tc>
        <w:tc>
          <w:tcPr>
            <w:tcW w:w="1018" w:type="dxa"/>
            <w:tcBorders>
              <w:top w:val="nil"/>
              <w:left w:val="nil"/>
              <w:bottom w:val="nil"/>
              <w:right w:val="nil"/>
            </w:tcBorders>
            <w:tcMar>
              <w:top w:w="15" w:type="dxa"/>
              <w:left w:w="15" w:type="dxa"/>
              <w:bottom w:w="0" w:type="dxa"/>
              <w:right w:w="15" w:type="dxa"/>
            </w:tcMar>
            <w:vAlign w:val="center"/>
            <w:hideMark/>
          </w:tcPr>
          <w:p w14:paraId="7E5DA62A"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r w:rsidRPr="00236F74">
              <w:rPr>
                <w:rFonts w:ascii="Arial Nova" w:eastAsia="Times New Roman" w:hAnsi="Arial Nova" w:cs="Arial"/>
                <w:kern w:val="24"/>
                <w:position w:val="-4"/>
                <w:sz w:val="16"/>
                <w:szCs w:val="16"/>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69BCA0F3"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0.22</w:t>
            </w:r>
          </w:p>
        </w:tc>
        <w:tc>
          <w:tcPr>
            <w:tcW w:w="957" w:type="dxa"/>
            <w:tcBorders>
              <w:top w:val="nil"/>
              <w:left w:val="nil"/>
              <w:bottom w:val="nil"/>
              <w:right w:val="nil"/>
            </w:tcBorders>
            <w:tcMar>
              <w:top w:w="15" w:type="dxa"/>
              <w:left w:w="15" w:type="dxa"/>
              <w:bottom w:w="0" w:type="dxa"/>
              <w:right w:w="15" w:type="dxa"/>
            </w:tcMar>
            <w:vAlign w:val="center"/>
            <w:hideMark/>
          </w:tcPr>
          <w:p w14:paraId="047788AF"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-0.02</w:t>
            </w:r>
          </w:p>
        </w:tc>
        <w:tc>
          <w:tcPr>
            <w:tcW w:w="957" w:type="dxa"/>
            <w:tcBorders>
              <w:top w:val="nil"/>
              <w:left w:val="nil"/>
              <w:bottom w:val="nil"/>
              <w:right w:val="nil"/>
            </w:tcBorders>
            <w:tcMar>
              <w:top w:w="15" w:type="dxa"/>
              <w:left w:w="15" w:type="dxa"/>
              <w:bottom w:w="0" w:type="dxa"/>
              <w:right w:w="15" w:type="dxa"/>
            </w:tcMar>
            <w:vAlign w:val="center"/>
            <w:hideMark/>
          </w:tcPr>
          <w:p w14:paraId="78C36575"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0.87</w:t>
            </w:r>
          </w:p>
        </w:tc>
        <w:tc>
          <w:tcPr>
            <w:tcW w:w="857" w:type="dxa"/>
            <w:tcBorders>
              <w:top w:val="nil"/>
              <w:left w:val="nil"/>
              <w:bottom w:val="nil"/>
              <w:right w:val="nil"/>
            </w:tcBorders>
            <w:tcMar>
              <w:top w:w="15" w:type="dxa"/>
              <w:left w:w="15" w:type="dxa"/>
              <w:bottom w:w="0" w:type="dxa"/>
              <w:right w:w="15" w:type="dxa"/>
            </w:tcMar>
            <w:vAlign w:val="center"/>
            <w:hideMark/>
          </w:tcPr>
          <w:p w14:paraId="7B182912"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97</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68EC8335"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16</w:t>
            </w:r>
          </w:p>
        </w:tc>
      </w:tr>
      <w:tr w:rsidR="00236F74" w:rsidRPr="00236F74" w14:paraId="01B3D474" w14:textId="77777777" w:rsidTr="00DE3C9F">
        <w:trPr>
          <w:trHeight w:val="283"/>
          <w:jc w:val="center"/>
        </w:trPr>
        <w:tc>
          <w:tcPr>
            <w:tcW w:w="958" w:type="dxa"/>
            <w:vMerge/>
            <w:tcBorders>
              <w:top w:val="nil"/>
              <w:left w:val="nil"/>
              <w:bottom w:val="nil"/>
              <w:right w:val="nil"/>
            </w:tcBorders>
            <w:vAlign w:val="center"/>
            <w:hideMark/>
          </w:tcPr>
          <w:p w14:paraId="490680E2"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198B34A5"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SN-SMN</w:t>
            </w:r>
            <w:r w:rsidRPr="00236F74">
              <w:rPr>
                <w:rFonts w:ascii="Arial Nova" w:eastAsia="Times New Roman" w:hAnsi="Arial Nova" w:cs="Arial"/>
                <w:kern w:val="24"/>
                <w:position w:val="-4"/>
                <w:sz w:val="16"/>
                <w:szCs w:val="16"/>
                <w:vertAlign w:val="subscript"/>
              </w:rPr>
              <w:t>MOVIE2</w:t>
            </w:r>
          </w:p>
        </w:tc>
        <w:tc>
          <w:tcPr>
            <w:tcW w:w="1018" w:type="dxa"/>
            <w:tcBorders>
              <w:top w:val="nil"/>
              <w:left w:val="nil"/>
              <w:bottom w:val="nil"/>
              <w:right w:val="nil"/>
            </w:tcBorders>
            <w:tcMar>
              <w:top w:w="15" w:type="dxa"/>
              <w:left w:w="15" w:type="dxa"/>
              <w:bottom w:w="0" w:type="dxa"/>
              <w:right w:w="15" w:type="dxa"/>
            </w:tcMar>
            <w:vAlign w:val="center"/>
            <w:hideMark/>
          </w:tcPr>
          <w:p w14:paraId="0C6F6FEB"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r w:rsidRPr="00236F74">
              <w:rPr>
                <w:rFonts w:ascii="Arial Nova" w:eastAsia="Times New Roman" w:hAnsi="Arial Nova" w:cs="Arial"/>
                <w:kern w:val="24"/>
                <w:position w:val="-4"/>
                <w:sz w:val="16"/>
                <w:szCs w:val="16"/>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2A2532E9"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0.08</w:t>
            </w:r>
          </w:p>
        </w:tc>
        <w:tc>
          <w:tcPr>
            <w:tcW w:w="957" w:type="dxa"/>
            <w:tcBorders>
              <w:top w:val="nil"/>
              <w:left w:val="nil"/>
              <w:bottom w:val="nil"/>
              <w:right w:val="nil"/>
            </w:tcBorders>
            <w:tcMar>
              <w:top w:w="15" w:type="dxa"/>
              <w:left w:w="15" w:type="dxa"/>
              <w:bottom w:w="0" w:type="dxa"/>
              <w:right w:w="15" w:type="dxa"/>
            </w:tcMar>
            <w:vAlign w:val="center"/>
            <w:hideMark/>
          </w:tcPr>
          <w:p w14:paraId="701ED262"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-0.35</w:t>
            </w:r>
          </w:p>
        </w:tc>
        <w:tc>
          <w:tcPr>
            <w:tcW w:w="957" w:type="dxa"/>
            <w:tcBorders>
              <w:top w:val="nil"/>
              <w:left w:val="nil"/>
              <w:bottom w:val="nil"/>
              <w:right w:val="nil"/>
            </w:tcBorders>
            <w:tcMar>
              <w:top w:w="15" w:type="dxa"/>
              <w:left w:w="15" w:type="dxa"/>
              <w:bottom w:w="0" w:type="dxa"/>
              <w:right w:w="15" w:type="dxa"/>
            </w:tcMar>
            <w:vAlign w:val="center"/>
            <w:hideMark/>
          </w:tcPr>
          <w:p w14:paraId="6979ED37"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0.43</w:t>
            </w:r>
          </w:p>
        </w:tc>
        <w:tc>
          <w:tcPr>
            <w:tcW w:w="857" w:type="dxa"/>
            <w:tcBorders>
              <w:top w:val="nil"/>
              <w:left w:val="nil"/>
              <w:bottom w:val="nil"/>
              <w:right w:val="nil"/>
            </w:tcBorders>
            <w:tcMar>
              <w:top w:w="15" w:type="dxa"/>
              <w:left w:w="15" w:type="dxa"/>
              <w:bottom w:w="0" w:type="dxa"/>
              <w:right w:w="15" w:type="dxa"/>
            </w:tcMar>
            <w:vAlign w:val="center"/>
            <w:hideMark/>
          </w:tcPr>
          <w:p w14:paraId="058E3B50"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63</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3C8627DB"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35</w:t>
            </w:r>
          </w:p>
        </w:tc>
      </w:tr>
      <w:tr w:rsidR="00236F74" w:rsidRPr="00236F74" w14:paraId="78AC3F89" w14:textId="77777777" w:rsidTr="00DE3C9F">
        <w:trPr>
          <w:trHeight w:val="283"/>
          <w:jc w:val="center"/>
        </w:trPr>
        <w:tc>
          <w:tcPr>
            <w:tcW w:w="958" w:type="dxa"/>
            <w:vMerge/>
            <w:tcBorders>
              <w:top w:val="nil"/>
              <w:left w:val="nil"/>
              <w:bottom w:val="nil"/>
              <w:right w:val="nil"/>
            </w:tcBorders>
            <w:vAlign w:val="center"/>
            <w:hideMark/>
          </w:tcPr>
          <w:p w14:paraId="6AEA1C16"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32446FCE"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VIS</w:t>
            </w:r>
            <w:r w:rsidRPr="00236F74">
              <w:rPr>
                <w:rFonts w:ascii="Arial Nova" w:eastAsia="Times New Roman" w:hAnsi="Arial Nova" w:cs="Arial"/>
                <w:kern w:val="24"/>
                <w:position w:val="-4"/>
                <w:sz w:val="16"/>
                <w:szCs w:val="16"/>
                <w:vertAlign w:val="subscript"/>
              </w:rPr>
              <w:t>MOVIE2</w:t>
            </w:r>
          </w:p>
        </w:tc>
        <w:tc>
          <w:tcPr>
            <w:tcW w:w="1018" w:type="dxa"/>
            <w:tcBorders>
              <w:top w:val="nil"/>
              <w:left w:val="nil"/>
              <w:bottom w:val="nil"/>
              <w:right w:val="nil"/>
            </w:tcBorders>
            <w:tcMar>
              <w:top w:w="15" w:type="dxa"/>
              <w:left w:w="15" w:type="dxa"/>
              <w:bottom w:w="0" w:type="dxa"/>
              <w:right w:w="15" w:type="dxa"/>
            </w:tcMar>
            <w:vAlign w:val="center"/>
            <w:hideMark/>
          </w:tcPr>
          <w:p w14:paraId="06820D54"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r w:rsidRPr="00236F74">
              <w:rPr>
                <w:rFonts w:ascii="Arial Nova" w:eastAsia="Times New Roman" w:hAnsi="Arial Nova" w:cs="Arial"/>
                <w:kern w:val="24"/>
                <w:position w:val="-4"/>
                <w:sz w:val="16"/>
                <w:szCs w:val="16"/>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4645FAAD"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0.25</w:t>
            </w:r>
          </w:p>
        </w:tc>
        <w:tc>
          <w:tcPr>
            <w:tcW w:w="957" w:type="dxa"/>
            <w:tcBorders>
              <w:top w:val="nil"/>
              <w:left w:val="nil"/>
              <w:bottom w:val="nil"/>
              <w:right w:val="nil"/>
            </w:tcBorders>
            <w:tcMar>
              <w:top w:w="15" w:type="dxa"/>
              <w:left w:w="15" w:type="dxa"/>
              <w:bottom w:w="0" w:type="dxa"/>
              <w:right w:w="15" w:type="dxa"/>
            </w:tcMar>
            <w:vAlign w:val="center"/>
            <w:hideMark/>
          </w:tcPr>
          <w:p w14:paraId="05AE8A4E"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-0.44</w:t>
            </w:r>
          </w:p>
        </w:tc>
        <w:tc>
          <w:tcPr>
            <w:tcW w:w="957" w:type="dxa"/>
            <w:tcBorders>
              <w:top w:val="nil"/>
              <w:left w:val="nil"/>
              <w:bottom w:val="nil"/>
              <w:right w:val="nil"/>
            </w:tcBorders>
            <w:tcMar>
              <w:top w:w="15" w:type="dxa"/>
              <w:left w:w="15" w:type="dxa"/>
              <w:bottom w:w="0" w:type="dxa"/>
              <w:right w:w="15" w:type="dxa"/>
            </w:tcMar>
            <w:vAlign w:val="center"/>
            <w:hideMark/>
          </w:tcPr>
          <w:p w14:paraId="13FC8271"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0.64</w:t>
            </w:r>
          </w:p>
        </w:tc>
        <w:tc>
          <w:tcPr>
            <w:tcW w:w="857" w:type="dxa"/>
            <w:tcBorders>
              <w:top w:val="nil"/>
              <w:left w:val="nil"/>
              <w:bottom w:val="nil"/>
              <w:right w:val="nil"/>
            </w:tcBorders>
            <w:tcMar>
              <w:top w:w="15" w:type="dxa"/>
              <w:left w:w="15" w:type="dxa"/>
              <w:bottom w:w="0" w:type="dxa"/>
              <w:right w:w="15" w:type="dxa"/>
            </w:tcMar>
            <w:vAlign w:val="center"/>
            <w:hideMark/>
          </w:tcPr>
          <w:p w14:paraId="5924F40E"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85</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79B3901A"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20</w:t>
            </w:r>
          </w:p>
        </w:tc>
      </w:tr>
      <w:tr w:rsidR="00236F74" w:rsidRPr="00236F74" w14:paraId="0E15547C" w14:textId="77777777" w:rsidTr="00DE3C9F">
        <w:trPr>
          <w:trHeight w:val="283"/>
          <w:jc w:val="center"/>
        </w:trPr>
        <w:tc>
          <w:tcPr>
            <w:tcW w:w="958" w:type="dxa"/>
            <w:vMerge/>
            <w:tcBorders>
              <w:top w:val="nil"/>
              <w:left w:val="nil"/>
              <w:bottom w:val="nil"/>
              <w:right w:val="nil"/>
            </w:tcBorders>
            <w:vAlign w:val="center"/>
            <w:hideMark/>
          </w:tcPr>
          <w:p w14:paraId="030E61FC"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59D1B3B9"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FPN</w:t>
            </w:r>
            <w:r w:rsidRPr="00236F74">
              <w:rPr>
                <w:rFonts w:ascii="Arial Nova" w:eastAsia="Times New Roman" w:hAnsi="Arial Nova" w:cs="Arial"/>
                <w:b/>
                <w:bCs/>
                <w:kern w:val="24"/>
                <w:position w:val="-4"/>
                <w:sz w:val="16"/>
                <w:szCs w:val="16"/>
                <w:vertAlign w:val="subscript"/>
              </w:rPr>
              <w:t>MOVIE2</w:t>
            </w:r>
            <w:r w:rsidRPr="00236F74">
              <w:rPr>
                <w:rFonts w:ascii="Arial Nova Light" w:eastAsia="Times New Roman" w:hAnsi="Arial Nova Light" w:cs="Arial"/>
                <w:b/>
                <w:bCs/>
                <w:kern w:val="24"/>
                <w:sz w:val="16"/>
                <w:szCs w:val="16"/>
              </w:rPr>
              <w:t xml:space="preserve"> </w:t>
            </w:r>
          </w:p>
        </w:tc>
        <w:tc>
          <w:tcPr>
            <w:tcW w:w="1018" w:type="dxa"/>
            <w:tcBorders>
              <w:top w:val="nil"/>
              <w:left w:val="nil"/>
              <w:bottom w:val="nil"/>
              <w:right w:val="nil"/>
            </w:tcBorders>
            <w:tcMar>
              <w:top w:w="15" w:type="dxa"/>
              <w:left w:w="15" w:type="dxa"/>
              <w:bottom w:w="0" w:type="dxa"/>
              <w:right w:w="15" w:type="dxa"/>
            </w:tcMar>
            <w:vAlign w:val="center"/>
            <w:hideMark/>
          </w:tcPr>
          <w:p w14:paraId="5CE89C5F"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DMN</w:t>
            </w:r>
            <w:r w:rsidRPr="00236F74">
              <w:rPr>
                <w:rFonts w:ascii="Arial Nova" w:eastAsia="Times New Roman" w:hAnsi="Arial Nova" w:cs="Arial"/>
                <w:b/>
                <w:bCs/>
                <w:kern w:val="24"/>
                <w:position w:val="-4"/>
                <w:sz w:val="16"/>
                <w:szCs w:val="16"/>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62C3C306"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0.32</w:t>
            </w:r>
          </w:p>
        </w:tc>
        <w:tc>
          <w:tcPr>
            <w:tcW w:w="957" w:type="dxa"/>
            <w:tcBorders>
              <w:top w:val="nil"/>
              <w:left w:val="nil"/>
              <w:bottom w:val="nil"/>
              <w:right w:val="nil"/>
            </w:tcBorders>
            <w:tcMar>
              <w:top w:w="15" w:type="dxa"/>
              <w:left w:w="15" w:type="dxa"/>
              <w:bottom w:w="0" w:type="dxa"/>
              <w:right w:w="15" w:type="dxa"/>
            </w:tcMar>
            <w:vAlign w:val="center"/>
            <w:hideMark/>
          </w:tcPr>
          <w:p w14:paraId="0B1DA735"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0.05</w:t>
            </w:r>
          </w:p>
        </w:tc>
        <w:tc>
          <w:tcPr>
            <w:tcW w:w="957" w:type="dxa"/>
            <w:tcBorders>
              <w:top w:val="nil"/>
              <w:left w:val="nil"/>
              <w:bottom w:val="nil"/>
              <w:right w:val="nil"/>
            </w:tcBorders>
            <w:tcMar>
              <w:top w:w="15" w:type="dxa"/>
              <w:left w:w="15" w:type="dxa"/>
              <w:bottom w:w="0" w:type="dxa"/>
              <w:right w:w="15" w:type="dxa"/>
            </w:tcMar>
            <w:vAlign w:val="center"/>
            <w:hideMark/>
          </w:tcPr>
          <w:p w14:paraId="0BA4508F"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1.01</w:t>
            </w:r>
          </w:p>
        </w:tc>
        <w:tc>
          <w:tcPr>
            <w:tcW w:w="857" w:type="dxa"/>
            <w:tcBorders>
              <w:top w:val="nil"/>
              <w:left w:val="nil"/>
              <w:bottom w:val="nil"/>
              <w:right w:val="nil"/>
            </w:tcBorders>
            <w:tcMar>
              <w:top w:w="15" w:type="dxa"/>
              <w:left w:w="15" w:type="dxa"/>
              <w:bottom w:w="0" w:type="dxa"/>
              <w:right w:w="15" w:type="dxa"/>
            </w:tcMar>
            <w:vAlign w:val="center"/>
            <w:hideMark/>
          </w:tcPr>
          <w:p w14:paraId="39B3292F"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99</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293FC27F"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06</w:t>
            </w:r>
          </w:p>
        </w:tc>
      </w:tr>
      <w:tr w:rsidR="00236F74" w:rsidRPr="00236F74" w14:paraId="548ACE34" w14:textId="77777777" w:rsidTr="00DE3C9F">
        <w:trPr>
          <w:trHeight w:val="283"/>
          <w:jc w:val="center"/>
        </w:trPr>
        <w:tc>
          <w:tcPr>
            <w:tcW w:w="958" w:type="dxa"/>
            <w:vMerge/>
            <w:tcBorders>
              <w:top w:val="nil"/>
              <w:left w:val="nil"/>
              <w:bottom w:val="nil"/>
              <w:right w:val="nil"/>
            </w:tcBorders>
            <w:vAlign w:val="center"/>
            <w:hideMark/>
          </w:tcPr>
          <w:p w14:paraId="6356E46C"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1785F919"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DMN</w:t>
            </w:r>
            <w:r w:rsidRPr="00236F74">
              <w:rPr>
                <w:rFonts w:ascii="Arial Nova" w:eastAsia="Times New Roman" w:hAnsi="Arial Nova" w:cs="Arial"/>
                <w:kern w:val="24"/>
                <w:position w:val="-4"/>
                <w:sz w:val="16"/>
                <w:szCs w:val="16"/>
                <w:vertAlign w:val="subscript"/>
              </w:rPr>
              <w:t>MOVIE2</w:t>
            </w:r>
          </w:p>
        </w:tc>
        <w:tc>
          <w:tcPr>
            <w:tcW w:w="1018" w:type="dxa"/>
            <w:tcBorders>
              <w:top w:val="nil"/>
              <w:left w:val="nil"/>
              <w:bottom w:val="nil"/>
              <w:right w:val="nil"/>
            </w:tcBorders>
            <w:tcMar>
              <w:top w:w="15" w:type="dxa"/>
              <w:left w:w="15" w:type="dxa"/>
              <w:bottom w:w="0" w:type="dxa"/>
              <w:right w:w="15" w:type="dxa"/>
            </w:tcMar>
            <w:vAlign w:val="center"/>
            <w:hideMark/>
          </w:tcPr>
          <w:p w14:paraId="09B20336"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w:eastAsia="Times New Roman" w:hAnsi="Arial Nova" w:cs="Arial"/>
                <w:kern w:val="24"/>
                <w:position w:val="-4"/>
                <w:sz w:val="16"/>
                <w:szCs w:val="16"/>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0D31DAE7"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0.25</w:t>
            </w:r>
          </w:p>
        </w:tc>
        <w:tc>
          <w:tcPr>
            <w:tcW w:w="957" w:type="dxa"/>
            <w:tcBorders>
              <w:top w:val="nil"/>
              <w:left w:val="nil"/>
              <w:bottom w:val="nil"/>
              <w:right w:val="nil"/>
            </w:tcBorders>
            <w:tcMar>
              <w:top w:w="15" w:type="dxa"/>
              <w:left w:w="15" w:type="dxa"/>
              <w:bottom w:w="0" w:type="dxa"/>
              <w:right w:w="15" w:type="dxa"/>
            </w:tcMar>
            <w:vAlign w:val="center"/>
            <w:hideMark/>
          </w:tcPr>
          <w:p w14:paraId="4CA790CE"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-0.14</w:t>
            </w:r>
          </w:p>
        </w:tc>
        <w:tc>
          <w:tcPr>
            <w:tcW w:w="957" w:type="dxa"/>
            <w:tcBorders>
              <w:top w:val="nil"/>
              <w:left w:val="nil"/>
              <w:bottom w:val="nil"/>
              <w:right w:val="nil"/>
            </w:tcBorders>
            <w:tcMar>
              <w:top w:w="15" w:type="dxa"/>
              <w:left w:w="15" w:type="dxa"/>
              <w:bottom w:w="0" w:type="dxa"/>
              <w:right w:w="15" w:type="dxa"/>
            </w:tcMar>
            <w:vAlign w:val="center"/>
            <w:hideMark/>
          </w:tcPr>
          <w:p w14:paraId="536B1437"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0.64</w:t>
            </w:r>
          </w:p>
        </w:tc>
        <w:tc>
          <w:tcPr>
            <w:tcW w:w="857" w:type="dxa"/>
            <w:tcBorders>
              <w:top w:val="nil"/>
              <w:left w:val="nil"/>
              <w:bottom w:val="nil"/>
              <w:right w:val="nil"/>
            </w:tcBorders>
            <w:tcMar>
              <w:top w:w="15" w:type="dxa"/>
              <w:left w:w="15" w:type="dxa"/>
              <w:bottom w:w="0" w:type="dxa"/>
              <w:right w:w="15" w:type="dxa"/>
            </w:tcMar>
            <w:vAlign w:val="center"/>
            <w:hideMark/>
          </w:tcPr>
          <w:p w14:paraId="4DF3529A"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89</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0AB4C8DF"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40</w:t>
            </w:r>
          </w:p>
        </w:tc>
      </w:tr>
      <w:tr w:rsidR="00236F74" w:rsidRPr="00236F74" w14:paraId="06960CE3" w14:textId="77777777" w:rsidTr="00DE3C9F">
        <w:trPr>
          <w:trHeight w:val="283"/>
          <w:jc w:val="center"/>
        </w:trPr>
        <w:tc>
          <w:tcPr>
            <w:tcW w:w="958" w:type="dxa"/>
            <w:vMerge/>
            <w:tcBorders>
              <w:top w:val="nil"/>
              <w:left w:val="nil"/>
              <w:bottom w:val="nil"/>
              <w:right w:val="nil"/>
            </w:tcBorders>
            <w:vAlign w:val="center"/>
            <w:hideMark/>
          </w:tcPr>
          <w:p w14:paraId="6C158DC2"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11EC48C3"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SN-SMN</w:t>
            </w:r>
            <w:r w:rsidRPr="00236F74">
              <w:rPr>
                <w:rFonts w:ascii="Arial Nova" w:eastAsia="Times New Roman" w:hAnsi="Arial Nova" w:cs="Arial"/>
                <w:kern w:val="24"/>
                <w:position w:val="-4"/>
                <w:sz w:val="16"/>
                <w:szCs w:val="16"/>
                <w:vertAlign w:val="subscript"/>
              </w:rPr>
              <w:t>MOVIE2</w:t>
            </w:r>
            <w:r w:rsidRPr="00236F74">
              <w:rPr>
                <w:rFonts w:ascii="Arial Nova Light" w:eastAsia="Times New Roman" w:hAnsi="Arial Nova Light" w:cs="Arial"/>
                <w:kern w:val="24"/>
                <w:position w:val="-4"/>
                <w:sz w:val="16"/>
                <w:szCs w:val="16"/>
                <w:vertAlign w:val="subscript"/>
              </w:rPr>
              <w:t xml:space="preserve"> </w:t>
            </w:r>
          </w:p>
        </w:tc>
        <w:tc>
          <w:tcPr>
            <w:tcW w:w="1018" w:type="dxa"/>
            <w:tcBorders>
              <w:top w:val="nil"/>
              <w:left w:val="nil"/>
              <w:bottom w:val="nil"/>
              <w:right w:val="nil"/>
            </w:tcBorders>
            <w:tcMar>
              <w:top w:w="15" w:type="dxa"/>
              <w:left w:w="15" w:type="dxa"/>
              <w:bottom w:w="0" w:type="dxa"/>
              <w:right w:w="15" w:type="dxa"/>
            </w:tcMar>
            <w:vAlign w:val="center"/>
            <w:hideMark/>
          </w:tcPr>
          <w:p w14:paraId="30B008EE"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w:eastAsia="Times New Roman" w:hAnsi="Arial Nova" w:cs="Arial"/>
                <w:kern w:val="24"/>
                <w:position w:val="-4"/>
                <w:sz w:val="16"/>
                <w:szCs w:val="16"/>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6C534CC1"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0.15</w:t>
            </w:r>
          </w:p>
        </w:tc>
        <w:tc>
          <w:tcPr>
            <w:tcW w:w="957" w:type="dxa"/>
            <w:tcBorders>
              <w:top w:val="nil"/>
              <w:left w:val="nil"/>
              <w:bottom w:val="nil"/>
              <w:right w:val="nil"/>
            </w:tcBorders>
            <w:tcMar>
              <w:top w:w="15" w:type="dxa"/>
              <w:left w:w="15" w:type="dxa"/>
              <w:bottom w:w="0" w:type="dxa"/>
              <w:right w:w="15" w:type="dxa"/>
            </w:tcMar>
            <w:vAlign w:val="center"/>
            <w:hideMark/>
          </w:tcPr>
          <w:p w14:paraId="52B46E17"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-0.25</w:t>
            </w:r>
          </w:p>
        </w:tc>
        <w:tc>
          <w:tcPr>
            <w:tcW w:w="957" w:type="dxa"/>
            <w:tcBorders>
              <w:top w:val="nil"/>
              <w:left w:val="nil"/>
              <w:bottom w:val="nil"/>
              <w:right w:val="nil"/>
            </w:tcBorders>
            <w:tcMar>
              <w:top w:w="15" w:type="dxa"/>
              <w:left w:w="15" w:type="dxa"/>
              <w:bottom w:w="0" w:type="dxa"/>
              <w:right w:w="15" w:type="dxa"/>
            </w:tcMar>
            <w:vAlign w:val="center"/>
            <w:hideMark/>
          </w:tcPr>
          <w:p w14:paraId="6EF04A6F"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0.56</w:t>
            </w:r>
          </w:p>
        </w:tc>
        <w:tc>
          <w:tcPr>
            <w:tcW w:w="857" w:type="dxa"/>
            <w:tcBorders>
              <w:top w:val="nil"/>
              <w:left w:val="nil"/>
              <w:bottom w:val="nil"/>
              <w:right w:val="nil"/>
            </w:tcBorders>
            <w:tcMar>
              <w:top w:w="15" w:type="dxa"/>
              <w:left w:w="15" w:type="dxa"/>
              <w:bottom w:w="0" w:type="dxa"/>
              <w:right w:w="15" w:type="dxa"/>
            </w:tcMar>
            <w:vAlign w:val="center"/>
            <w:hideMark/>
          </w:tcPr>
          <w:p w14:paraId="13647B9D"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77</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10E6F01C"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31</w:t>
            </w:r>
          </w:p>
        </w:tc>
      </w:tr>
      <w:tr w:rsidR="00236F74" w:rsidRPr="00236F74" w14:paraId="3101BD34" w14:textId="77777777" w:rsidTr="00DE3C9F">
        <w:trPr>
          <w:trHeight w:val="283"/>
          <w:jc w:val="center"/>
        </w:trPr>
        <w:tc>
          <w:tcPr>
            <w:tcW w:w="958" w:type="dxa"/>
            <w:vMerge/>
            <w:tcBorders>
              <w:top w:val="nil"/>
              <w:left w:val="nil"/>
              <w:bottom w:val="nil"/>
              <w:right w:val="nil"/>
            </w:tcBorders>
            <w:vAlign w:val="center"/>
            <w:hideMark/>
          </w:tcPr>
          <w:p w14:paraId="4579021C"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4E52B500"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VIS</w:t>
            </w:r>
            <w:r w:rsidRPr="00236F74">
              <w:rPr>
                <w:rFonts w:ascii="Arial Nova" w:eastAsia="Times New Roman" w:hAnsi="Arial Nova" w:cs="Arial"/>
                <w:kern w:val="24"/>
                <w:position w:val="-4"/>
                <w:sz w:val="16"/>
                <w:szCs w:val="16"/>
                <w:vertAlign w:val="subscript"/>
              </w:rPr>
              <w:t>MOVIE2</w:t>
            </w:r>
            <w:r w:rsidRPr="00236F74">
              <w:rPr>
                <w:rFonts w:ascii="Arial Nova Light" w:eastAsia="Times New Roman" w:hAnsi="Arial Nova Light" w:cs="Arial"/>
                <w:kern w:val="24"/>
                <w:position w:val="-4"/>
                <w:sz w:val="16"/>
                <w:szCs w:val="16"/>
                <w:vertAlign w:val="subscript"/>
              </w:rPr>
              <w:t xml:space="preserve"> </w:t>
            </w:r>
          </w:p>
        </w:tc>
        <w:tc>
          <w:tcPr>
            <w:tcW w:w="1018" w:type="dxa"/>
            <w:tcBorders>
              <w:top w:val="nil"/>
              <w:left w:val="nil"/>
              <w:bottom w:val="nil"/>
              <w:right w:val="nil"/>
            </w:tcBorders>
            <w:tcMar>
              <w:top w:w="15" w:type="dxa"/>
              <w:left w:w="15" w:type="dxa"/>
              <w:bottom w:w="0" w:type="dxa"/>
              <w:right w:w="15" w:type="dxa"/>
            </w:tcMar>
            <w:vAlign w:val="center"/>
            <w:hideMark/>
          </w:tcPr>
          <w:p w14:paraId="55F6B01E"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w:eastAsia="Times New Roman" w:hAnsi="Arial Nova" w:cs="Arial"/>
                <w:kern w:val="24"/>
                <w:position w:val="-4"/>
                <w:sz w:val="16"/>
                <w:szCs w:val="16"/>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73CF570C"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0.24</w:t>
            </w:r>
          </w:p>
        </w:tc>
        <w:tc>
          <w:tcPr>
            <w:tcW w:w="957" w:type="dxa"/>
            <w:tcBorders>
              <w:top w:val="nil"/>
              <w:left w:val="nil"/>
              <w:bottom w:val="nil"/>
              <w:right w:val="nil"/>
            </w:tcBorders>
            <w:tcMar>
              <w:top w:w="15" w:type="dxa"/>
              <w:left w:w="15" w:type="dxa"/>
              <w:bottom w:w="0" w:type="dxa"/>
              <w:right w:w="15" w:type="dxa"/>
            </w:tcMar>
            <w:vAlign w:val="center"/>
            <w:hideMark/>
          </w:tcPr>
          <w:p w14:paraId="744B53A1"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-0.19</w:t>
            </w:r>
          </w:p>
        </w:tc>
        <w:tc>
          <w:tcPr>
            <w:tcW w:w="957" w:type="dxa"/>
            <w:tcBorders>
              <w:top w:val="nil"/>
              <w:left w:val="nil"/>
              <w:bottom w:val="nil"/>
              <w:right w:val="nil"/>
            </w:tcBorders>
            <w:tcMar>
              <w:top w:w="15" w:type="dxa"/>
              <w:left w:w="15" w:type="dxa"/>
              <w:bottom w:w="0" w:type="dxa"/>
              <w:right w:w="15" w:type="dxa"/>
            </w:tcMar>
            <w:vAlign w:val="center"/>
            <w:hideMark/>
          </w:tcPr>
          <w:p w14:paraId="08D43377"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0.7</w:t>
            </w:r>
          </w:p>
        </w:tc>
        <w:tc>
          <w:tcPr>
            <w:tcW w:w="857" w:type="dxa"/>
            <w:tcBorders>
              <w:top w:val="nil"/>
              <w:left w:val="nil"/>
              <w:bottom w:val="nil"/>
              <w:right w:val="nil"/>
            </w:tcBorders>
            <w:tcMar>
              <w:top w:w="15" w:type="dxa"/>
              <w:left w:w="15" w:type="dxa"/>
              <w:bottom w:w="0" w:type="dxa"/>
              <w:right w:w="15" w:type="dxa"/>
            </w:tcMar>
            <w:vAlign w:val="center"/>
            <w:hideMark/>
          </w:tcPr>
          <w:p w14:paraId="4FC705F7"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86</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213CB53E"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21</w:t>
            </w:r>
          </w:p>
        </w:tc>
      </w:tr>
      <w:tr w:rsidR="00236F74" w:rsidRPr="00236F74" w14:paraId="3DC56C44" w14:textId="77777777" w:rsidTr="00DE3C9F">
        <w:trPr>
          <w:trHeight w:val="283"/>
          <w:jc w:val="center"/>
        </w:trPr>
        <w:tc>
          <w:tcPr>
            <w:tcW w:w="958" w:type="dxa"/>
            <w:vMerge/>
            <w:tcBorders>
              <w:top w:val="nil"/>
              <w:left w:val="nil"/>
              <w:bottom w:val="nil"/>
              <w:right w:val="nil"/>
            </w:tcBorders>
            <w:vAlign w:val="center"/>
            <w:hideMark/>
          </w:tcPr>
          <w:p w14:paraId="2AC437C7"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449C967F"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FPN</w:t>
            </w:r>
            <w:r w:rsidRPr="00236F74">
              <w:rPr>
                <w:rFonts w:ascii="Arial Nova" w:eastAsia="Times New Roman" w:hAnsi="Arial Nova" w:cs="Arial"/>
                <w:kern w:val="24"/>
                <w:position w:val="-4"/>
                <w:sz w:val="16"/>
                <w:szCs w:val="16"/>
                <w:vertAlign w:val="subscript"/>
              </w:rPr>
              <w:t>MOVIE2</w:t>
            </w:r>
            <w:r w:rsidRPr="00236F74">
              <w:rPr>
                <w:rFonts w:ascii="Arial Nova Light" w:eastAsia="Times New Roman" w:hAnsi="Arial Nova Light" w:cs="Arial"/>
                <w:kern w:val="24"/>
                <w:sz w:val="16"/>
                <w:szCs w:val="16"/>
              </w:rPr>
              <w:t xml:space="preserve"> </w:t>
            </w:r>
          </w:p>
        </w:tc>
        <w:tc>
          <w:tcPr>
            <w:tcW w:w="1018" w:type="dxa"/>
            <w:tcBorders>
              <w:top w:val="nil"/>
              <w:left w:val="nil"/>
              <w:bottom w:val="nil"/>
              <w:right w:val="nil"/>
            </w:tcBorders>
            <w:tcMar>
              <w:top w:w="15" w:type="dxa"/>
              <w:left w:w="15" w:type="dxa"/>
              <w:bottom w:w="0" w:type="dxa"/>
              <w:right w:w="15" w:type="dxa"/>
            </w:tcMar>
            <w:vAlign w:val="center"/>
            <w:hideMark/>
          </w:tcPr>
          <w:p w14:paraId="464671BC"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w:eastAsia="Times New Roman" w:hAnsi="Arial Nova" w:cs="Arial"/>
                <w:kern w:val="24"/>
                <w:position w:val="-4"/>
                <w:sz w:val="16"/>
                <w:szCs w:val="16"/>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17860CD8"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-0.16</w:t>
            </w:r>
          </w:p>
        </w:tc>
        <w:tc>
          <w:tcPr>
            <w:tcW w:w="957" w:type="dxa"/>
            <w:tcBorders>
              <w:top w:val="nil"/>
              <w:left w:val="nil"/>
              <w:bottom w:val="nil"/>
              <w:right w:val="nil"/>
            </w:tcBorders>
            <w:tcMar>
              <w:top w:w="15" w:type="dxa"/>
              <w:left w:w="15" w:type="dxa"/>
              <w:bottom w:w="0" w:type="dxa"/>
              <w:right w:w="15" w:type="dxa"/>
            </w:tcMar>
            <w:vAlign w:val="center"/>
            <w:hideMark/>
          </w:tcPr>
          <w:p w14:paraId="0CA78241"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-0.77</w:t>
            </w:r>
          </w:p>
        </w:tc>
        <w:tc>
          <w:tcPr>
            <w:tcW w:w="957" w:type="dxa"/>
            <w:tcBorders>
              <w:top w:val="nil"/>
              <w:left w:val="nil"/>
              <w:bottom w:val="nil"/>
              <w:right w:val="nil"/>
            </w:tcBorders>
            <w:tcMar>
              <w:top w:w="15" w:type="dxa"/>
              <w:left w:w="15" w:type="dxa"/>
              <w:bottom w:w="0" w:type="dxa"/>
              <w:right w:w="15" w:type="dxa"/>
            </w:tcMar>
            <w:vAlign w:val="center"/>
            <w:hideMark/>
          </w:tcPr>
          <w:p w14:paraId="113CAB8B"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0.44</w:t>
            </w:r>
          </w:p>
        </w:tc>
        <w:tc>
          <w:tcPr>
            <w:tcW w:w="857" w:type="dxa"/>
            <w:tcBorders>
              <w:top w:val="nil"/>
              <w:left w:val="nil"/>
              <w:bottom w:val="nil"/>
              <w:right w:val="nil"/>
            </w:tcBorders>
            <w:tcMar>
              <w:top w:w="15" w:type="dxa"/>
              <w:left w:w="15" w:type="dxa"/>
              <w:bottom w:w="0" w:type="dxa"/>
              <w:right w:w="15" w:type="dxa"/>
            </w:tcMar>
            <w:vAlign w:val="center"/>
            <w:hideMark/>
          </w:tcPr>
          <w:p w14:paraId="5F8DA240"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70</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57965846"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24</w:t>
            </w:r>
          </w:p>
        </w:tc>
      </w:tr>
      <w:tr w:rsidR="00236F74" w:rsidRPr="00236F74" w14:paraId="6FD06DA0" w14:textId="77777777" w:rsidTr="00DE3C9F">
        <w:trPr>
          <w:trHeight w:val="283"/>
          <w:jc w:val="center"/>
        </w:trPr>
        <w:tc>
          <w:tcPr>
            <w:tcW w:w="958" w:type="dxa"/>
            <w:vMerge/>
            <w:tcBorders>
              <w:top w:val="nil"/>
              <w:left w:val="nil"/>
              <w:bottom w:val="nil"/>
              <w:right w:val="nil"/>
            </w:tcBorders>
            <w:vAlign w:val="center"/>
            <w:hideMark/>
          </w:tcPr>
          <w:p w14:paraId="59D749B0"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3332CEBD"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DMN</w:t>
            </w:r>
            <w:r w:rsidRPr="00236F74">
              <w:rPr>
                <w:rFonts w:ascii="Arial Nova" w:eastAsia="Times New Roman" w:hAnsi="Arial Nova" w:cs="Arial"/>
                <w:kern w:val="24"/>
                <w:position w:val="-4"/>
                <w:sz w:val="16"/>
                <w:szCs w:val="16"/>
                <w:vertAlign w:val="subscript"/>
              </w:rPr>
              <w:t>MOVIE2</w:t>
            </w:r>
          </w:p>
        </w:tc>
        <w:tc>
          <w:tcPr>
            <w:tcW w:w="1018" w:type="dxa"/>
            <w:tcBorders>
              <w:top w:val="nil"/>
              <w:left w:val="nil"/>
              <w:bottom w:val="nil"/>
              <w:right w:val="nil"/>
            </w:tcBorders>
            <w:tcMar>
              <w:top w:w="15" w:type="dxa"/>
              <w:left w:w="15" w:type="dxa"/>
              <w:bottom w:w="0" w:type="dxa"/>
              <w:right w:w="15" w:type="dxa"/>
            </w:tcMar>
            <w:vAlign w:val="center"/>
            <w:hideMark/>
          </w:tcPr>
          <w:p w14:paraId="3F31EE6B"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w:eastAsia="Times New Roman" w:hAnsi="Arial Nova" w:cs="Arial"/>
                <w:kern w:val="24"/>
                <w:position w:val="-4"/>
                <w:sz w:val="16"/>
                <w:szCs w:val="16"/>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79945CD4"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0.17</w:t>
            </w:r>
          </w:p>
        </w:tc>
        <w:tc>
          <w:tcPr>
            <w:tcW w:w="957" w:type="dxa"/>
            <w:tcBorders>
              <w:top w:val="nil"/>
              <w:left w:val="nil"/>
              <w:bottom w:val="nil"/>
              <w:right w:val="nil"/>
            </w:tcBorders>
            <w:tcMar>
              <w:top w:w="15" w:type="dxa"/>
              <w:left w:w="15" w:type="dxa"/>
              <w:bottom w:w="0" w:type="dxa"/>
              <w:right w:w="15" w:type="dxa"/>
            </w:tcMar>
            <w:vAlign w:val="center"/>
            <w:hideMark/>
          </w:tcPr>
          <w:p w14:paraId="4BBA28AD"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-0.18</w:t>
            </w:r>
          </w:p>
        </w:tc>
        <w:tc>
          <w:tcPr>
            <w:tcW w:w="957" w:type="dxa"/>
            <w:tcBorders>
              <w:top w:val="nil"/>
              <w:left w:val="nil"/>
              <w:bottom w:val="nil"/>
              <w:right w:val="nil"/>
            </w:tcBorders>
            <w:tcMar>
              <w:top w:w="15" w:type="dxa"/>
              <w:left w:w="15" w:type="dxa"/>
              <w:bottom w:w="0" w:type="dxa"/>
              <w:right w:w="15" w:type="dxa"/>
            </w:tcMar>
            <w:vAlign w:val="center"/>
            <w:hideMark/>
          </w:tcPr>
          <w:p w14:paraId="3FB751D6"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0.52</w:t>
            </w:r>
          </w:p>
        </w:tc>
        <w:tc>
          <w:tcPr>
            <w:tcW w:w="857" w:type="dxa"/>
            <w:tcBorders>
              <w:top w:val="nil"/>
              <w:left w:val="nil"/>
              <w:bottom w:val="nil"/>
              <w:right w:val="nil"/>
            </w:tcBorders>
            <w:tcMar>
              <w:top w:w="15" w:type="dxa"/>
              <w:left w:w="15" w:type="dxa"/>
              <w:bottom w:w="0" w:type="dxa"/>
              <w:right w:w="15" w:type="dxa"/>
            </w:tcMar>
            <w:vAlign w:val="center"/>
            <w:hideMark/>
          </w:tcPr>
          <w:p w14:paraId="76CB422D"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84</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6EB6A477"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29</w:t>
            </w:r>
          </w:p>
        </w:tc>
      </w:tr>
      <w:tr w:rsidR="00236F74" w:rsidRPr="00236F74" w14:paraId="2A672B70" w14:textId="77777777" w:rsidTr="00DE3C9F">
        <w:trPr>
          <w:trHeight w:val="283"/>
          <w:jc w:val="center"/>
        </w:trPr>
        <w:tc>
          <w:tcPr>
            <w:tcW w:w="958" w:type="dxa"/>
            <w:vMerge/>
            <w:tcBorders>
              <w:top w:val="nil"/>
              <w:left w:val="nil"/>
              <w:bottom w:val="nil"/>
              <w:right w:val="nil"/>
            </w:tcBorders>
            <w:vAlign w:val="center"/>
            <w:hideMark/>
          </w:tcPr>
          <w:p w14:paraId="2A0A91D5"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728951D9"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SN-SMN</w:t>
            </w:r>
            <w:r w:rsidRPr="00236F74">
              <w:rPr>
                <w:rFonts w:ascii="Arial Nova" w:eastAsia="Times New Roman" w:hAnsi="Arial Nova" w:cs="Arial"/>
                <w:kern w:val="24"/>
                <w:position w:val="-4"/>
                <w:sz w:val="16"/>
                <w:szCs w:val="16"/>
                <w:vertAlign w:val="subscript"/>
              </w:rPr>
              <w:t>MOVIE2</w:t>
            </w:r>
            <w:r w:rsidRPr="00236F74">
              <w:rPr>
                <w:rFonts w:ascii="Arial Nova Light" w:eastAsia="Times New Roman" w:hAnsi="Arial Nova Light" w:cs="Arial"/>
                <w:kern w:val="24"/>
                <w:position w:val="-4"/>
                <w:sz w:val="16"/>
                <w:szCs w:val="16"/>
                <w:vertAlign w:val="subscript"/>
              </w:rPr>
              <w:t xml:space="preserve"> </w:t>
            </w:r>
          </w:p>
        </w:tc>
        <w:tc>
          <w:tcPr>
            <w:tcW w:w="1018" w:type="dxa"/>
            <w:tcBorders>
              <w:top w:val="nil"/>
              <w:left w:val="nil"/>
              <w:bottom w:val="nil"/>
              <w:right w:val="nil"/>
            </w:tcBorders>
            <w:tcMar>
              <w:top w:w="15" w:type="dxa"/>
              <w:left w:w="15" w:type="dxa"/>
              <w:bottom w:w="0" w:type="dxa"/>
              <w:right w:w="15" w:type="dxa"/>
            </w:tcMar>
            <w:vAlign w:val="center"/>
            <w:hideMark/>
          </w:tcPr>
          <w:p w14:paraId="1915D7E3"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w:eastAsia="Times New Roman" w:hAnsi="Arial Nova" w:cs="Arial"/>
                <w:kern w:val="24"/>
                <w:position w:val="-4"/>
                <w:sz w:val="16"/>
                <w:szCs w:val="16"/>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7607E239"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0.13</w:t>
            </w:r>
          </w:p>
        </w:tc>
        <w:tc>
          <w:tcPr>
            <w:tcW w:w="957" w:type="dxa"/>
            <w:tcBorders>
              <w:top w:val="nil"/>
              <w:left w:val="nil"/>
              <w:bottom w:val="nil"/>
              <w:right w:val="nil"/>
            </w:tcBorders>
            <w:tcMar>
              <w:top w:w="15" w:type="dxa"/>
              <w:left w:w="15" w:type="dxa"/>
              <w:bottom w:w="0" w:type="dxa"/>
              <w:right w:w="15" w:type="dxa"/>
            </w:tcMar>
            <w:vAlign w:val="center"/>
            <w:hideMark/>
          </w:tcPr>
          <w:p w14:paraId="277E9ED8"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-0.22</w:t>
            </w:r>
          </w:p>
        </w:tc>
        <w:tc>
          <w:tcPr>
            <w:tcW w:w="957" w:type="dxa"/>
            <w:tcBorders>
              <w:top w:val="nil"/>
              <w:left w:val="nil"/>
              <w:bottom w:val="nil"/>
              <w:right w:val="nil"/>
            </w:tcBorders>
            <w:tcMar>
              <w:top w:w="15" w:type="dxa"/>
              <w:left w:w="15" w:type="dxa"/>
              <w:bottom w:w="0" w:type="dxa"/>
              <w:right w:w="15" w:type="dxa"/>
            </w:tcMar>
            <w:vAlign w:val="center"/>
            <w:hideMark/>
          </w:tcPr>
          <w:p w14:paraId="3FA07AF1"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0.48</w:t>
            </w:r>
          </w:p>
        </w:tc>
        <w:tc>
          <w:tcPr>
            <w:tcW w:w="857" w:type="dxa"/>
            <w:tcBorders>
              <w:top w:val="nil"/>
              <w:left w:val="nil"/>
              <w:bottom w:val="nil"/>
              <w:right w:val="nil"/>
            </w:tcBorders>
            <w:tcMar>
              <w:top w:w="15" w:type="dxa"/>
              <w:left w:w="15" w:type="dxa"/>
              <w:bottom w:w="0" w:type="dxa"/>
              <w:right w:w="15" w:type="dxa"/>
            </w:tcMar>
            <w:vAlign w:val="center"/>
            <w:hideMark/>
          </w:tcPr>
          <w:p w14:paraId="0A994B6B"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78</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35EEEF82"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35</w:t>
            </w:r>
          </w:p>
        </w:tc>
      </w:tr>
      <w:tr w:rsidR="00236F74" w:rsidRPr="00236F74" w14:paraId="7E64EE5E" w14:textId="77777777" w:rsidTr="00DE3C9F">
        <w:trPr>
          <w:trHeight w:val="283"/>
          <w:jc w:val="center"/>
        </w:trPr>
        <w:tc>
          <w:tcPr>
            <w:tcW w:w="958" w:type="dxa"/>
            <w:vMerge/>
            <w:tcBorders>
              <w:top w:val="nil"/>
              <w:left w:val="nil"/>
              <w:bottom w:val="nil"/>
              <w:right w:val="nil"/>
            </w:tcBorders>
            <w:vAlign w:val="center"/>
            <w:hideMark/>
          </w:tcPr>
          <w:p w14:paraId="52FA4007"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65772C4D"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VIS</w:t>
            </w:r>
            <w:r w:rsidRPr="00236F74">
              <w:rPr>
                <w:rFonts w:ascii="Arial Nova Light" w:eastAsia="Times New Roman" w:hAnsi="Arial Nova Light" w:cs="Arial"/>
                <w:kern w:val="24"/>
                <w:position w:val="-4"/>
                <w:sz w:val="16"/>
                <w:szCs w:val="16"/>
                <w:vertAlign w:val="subscript"/>
              </w:rPr>
              <w:t xml:space="preserve"> </w:t>
            </w:r>
            <w:r w:rsidRPr="00236F74">
              <w:rPr>
                <w:rFonts w:ascii="Arial Nova" w:eastAsia="Times New Roman" w:hAnsi="Arial Nova" w:cs="Arial"/>
                <w:kern w:val="24"/>
                <w:position w:val="-4"/>
                <w:sz w:val="16"/>
                <w:szCs w:val="16"/>
                <w:vertAlign w:val="subscript"/>
              </w:rPr>
              <w:t>MOVIE2</w:t>
            </w:r>
          </w:p>
        </w:tc>
        <w:tc>
          <w:tcPr>
            <w:tcW w:w="1018" w:type="dxa"/>
            <w:tcBorders>
              <w:top w:val="nil"/>
              <w:left w:val="nil"/>
              <w:bottom w:val="nil"/>
              <w:right w:val="nil"/>
            </w:tcBorders>
            <w:tcMar>
              <w:top w:w="15" w:type="dxa"/>
              <w:left w:w="15" w:type="dxa"/>
              <w:bottom w:w="0" w:type="dxa"/>
              <w:right w:w="15" w:type="dxa"/>
            </w:tcMar>
            <w:vAlign w:val="center"/>
            <w:hideMark/>
          </w:tcPr>
          <w:p w14:paraId="27EB650F"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w:eastAsia="Times New Roman" w:hAnsi="Arial Nova" w:cs="Arial"/>
                <w:kern w:val="24"/>
                <w:position w:val="-4"/>
                <w:sz w:val="16"/>
                <w:szCs w:val="16"/>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0C90B72F"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0.18</w:t>
            </w:r>
          </w:p>
        </w:tc>
        <w:tc>
          <w:tcPr>
            <w:tcW w:w="957" w:type="dxa"/>
            <w:tcBorders>
              <w:top w:val="nil"/>
              <w:left w:val="nil"/>
              <w:bottom w:val="nil"/>
              <w:right w:val="nil"/>
            </w:tcBorders>
            <w:tcMar>
              <w:top w:w="15" w:type="dxa"/>
              <w:left w:w="15" w:type="dxa"/>
              <w:bottom w:w="0" w:type="dxa"/>
              <w:right w:w="15" w:type="dxa"/>
            </w:tcMar>
            <w:vAlign w:val="center"/>
            <w:hideMark/>
          </w:tcPr>
          <w:p w14:paraId="26D04B89"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-0.3</w:t>
            </w:r>
          </w:p>
        </w:tc>
        <w:tc>
          <w:tcPr>
            <w:tcW w:w="957" w:type="dxa"/>
            <w:tcBorders>
              <w:top w:val="nil"/>
              <w:left w:val="nil"/>
              <w:bottom w:val="nil"/>
              <w:right w:val="nil"/>
            </w:tcBorders>
            <w:tcMar>
              <w:top w:w="15" w:type="dxa"/>
              <w:left w:w="15" w:type="dxa"/>
              <w:bottom w:w="0" w:type="dxa"/>
              <w:right w:w="15" w:type="dxa"/>
            </w:tcMar>
            <w:vAlign w:val="center"/>
            <w:hideMark/>
          </w:tcPr>
          <w:p w14:paraId="1FEE88DC"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0.35</w:t>
            </w:r>
          </w:p>
        </w:tc>
        <w:tc>
          <w:tcPr>
            <w:tcW w:w="857" w:type="dxa"/>
            <w:tcBorders>
              <w:top w:val="nil"/>
              <w:left w:val="nil"/>
              <w:bottom w:val="nil"/>
              <w:right w:val="nil"/>
            </w:tcBorders>
            <w:tcMar>
              <w:top w:w="15" w:type="dxa"/>
              <w:left w:w="15" w:type="dxa"/>
              <w:bottom w:w="0" w:type="dxa"/>
              <w:right w:w="15" w:type="dxa"/>
            </w:tcMar>
            <w:vAlign w:val="center"/>
            <w:hideMark/>
          </w:tcPr>
          <w:p w14:paraId="1D051B58"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97</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67F6B404"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16</w:t>
            </w:r>
          </w:p>
        </w:tc>
      </w:tr>
      <w:tr w:rsidR="00236F74" w:rsidRPr="00236F74" w14:paraId="30585542" w14:textId="77777777" w:rsidTr="00DE3C9F">
        <w:trPr>
          <w:trHeight w:val="283"/>
          <w:jc w:val="center"/>
        </w:trPr>
        <w:tc>
          <w:tcPr>
            <w:tcW w:w="958" w:type="dxa"/>
            <w:vMerge/>
            <w:tcBorders>
              <w:top w:val="nil"/>
              <w:left w:val="nil"/>
              <w:bottom w:val="nil"/>
              <w:right w:val="nil"/>
            </w:tcBorders>
            <w:vAlign w:val="center"/>
            <w:hideMark/>
          </w:tcPr>
          <w:p w14:paraId="01198217"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4AA05C3C"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FPN</w:t>
            </w:r>
            <w:r w:rsidRPr="00236F74">
              <w:rPr>
                <w:rFonts w:ascii="Arial Nova" w:eastAsia="Times New Roman" w:hAnsi="Arial Nova" w:cs="Arial"/>
                <w:kern w:val="24"/>
                <w:position w:val="-4"/>
                <w:sz w:val="16"/>
                <w:szCs w:val="16"/>
                <w:vertAlign w:val="subscript"/>
              </w:rPr>
              <w:t>MOVIE2</w:t>
            </w:r>
          </w:p>
        </w:tc>
        <w:tc>
          <w:tcPr>
            <w:tcW w:w="1018" w:type="dxa"/>
            <w:tcBorders>
              <w:top w:val="nil"/>
              <w:left w:val="nil"/>
              <w:bottom w:val="nil"/>
              <w:right w:val="nil"/>
            </w:tcBorders>
            <w:tcMar>
              <w:top w:w="15" w:type="dxa"/>
              <w:left w:w="15" w:type="dxa"/>
              <w:bottom w:w="0" w:type="dxa"/>
              <w:right w:w="15" w:type="dxa"/>
            </w:tcMar>
            <w:vAlign w:val="center"/>
            <w:hideMark/>
          </w:tcPr>
          <w:p w14:paraId="04FF4643"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w:eastAsia="Times New Roman" w:hAnsi="Arial Nova" w:cs="Arial"/>
                <w:kern w:val="24"/>
                <w:position w:val="-4"/>
                <w:sz w:val="16"/>
                <w:szCs w:val="16"/>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50373CD3"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0.24</w:t>
            </w:r>
          </w:p>
        </w:tc>
        <w:tc>
          <w:tcPr>
            <w:tcW w:w="957" w:type="dxa"/>
            <w:tcBorders>
              <w:top w:val="nil"/>
              <w:left w:val="nil"/>
              <w:bottom w:val="nil"/>
              <w:right w:val="nil"/>
            </w:tcBorders>
            <w:tcMar>
              <w:top w:w="15" w:type="dxa"/>
              <w:left w:w="15" w:type="dxa"/>
              <w:bottom w:w="0" w:type="dxa"/>
              <w:right w:w="15" w:type="dxa"/>
            </w:tcMar>
            <w:vAlign w:val="center"/>
            <w:hideMark/>
          </w:tcPr>
          <w:p w14:paraId="7225453D"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-0.07</w:t>
            </w:r>
          </w:p>
        </w:tc>
        <w:tc>
          <w:tcPr>
            <w:tcW w:w="957" w:type="dxa"/>
            <w:tcBorders>
              <w:top w:val="nil"/>
              <w:left w:val="nil"/>
              <w:bottom w:val="nil"/>
              <w:right w:val="nil"/>
            </w:tcBorders>
            <w:tcMar>
              <w:top w:w="15" w:type="dxa"/>
              <w:left w:w="15" w:type="dxa"/>
              <w:bottom w:w="0" w:type="dxa"/>
              <w:right w:w="15" w:type="dxa"/>
            </w:tcMar>
            <w:vAlign w:val="center"/>
            <w:hideMark/>
          </w:tcPr>
          <w:p w14:paraId="1ADE2628"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0.98</w:t>
            </w:r>
          </w:p>
        </w:tc>
        <w:tc>
          <w:tcPr>
            <w:tcW w:w="857" w:type="dxa"/>
            <w:tcBorders>
              <w:top w:val="nil"/>
              <w:left w:val="nil"/>
              <w:bottom w:val="nil"/>
              <w:right w:val="nil"/>
            </w:tcBorders>
            <w:tcMar>
              <w:top w:w="15" w:type="dxa"/>
              <w:left w:w="15" w:type="dxa"/>
              <w:bottom w:w="0" w:type="dxa"/>
              <w:right w:w="15" w:type="dxa"/>
            </w:tcMar>
            <w:vAlign w:val="center"/>
            <w:hideMark/>
          </w:tcPr>
          <w:p w14:paraId="576A7CB6"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95</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2B3F2417"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07</w:t>
            </w:r>
          </w:p>
        </w:tc>
      </w:tr>
      <w:tr w:rsidR="00236F74" w:rsidRPr="00236F74" w14:paraId="38AE5FAE" w14:textId="77777777" w:rsidTr="00DE3C9F">
        <w:trPr>
          <w:trHeight w:val="283"/>
          <w:jc w:val="center"/>
        </w:trPr>
        <w:tc>
          <w:tcPr>
            <w:tcW w:w="958" w:type="dxa"/>
            <w:vMerge/>
            <w:tcBorders>
              <w:top w:val="nil"/>
              <w:left w:val="nil"/>
              <w:bottom w:val="nil"/>
              <w:right w:val="nil"/>
            </w:tcBorders>
            <w:vAlign w:val="center"/>
            <w:hideMark/>
          </w:tcPr>
          <w:p w14:paraId="47CB82B8"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65629A18"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DMN</w:t>
            </w:r>
            <w:r w:rsidRPr="00236F74">
              <w:rPr>
                <w:rFonts w:ascii="Arial Nova" w:eastAsia="Times New Roman" w:hAnsi="Arial Nova" w:cs="Arial"/>
                <w:kern w:val="24"/>
                <w:position w:val="-4"/>
                <w:sz w:val="16"/>
                <w:szCs w:val="16"/>
                <w:vertAlign w:val="subscript"/>
              </w:rPr>
              <w:t>MOVIE2</w:t>
            </w:r>
          </w:p>
        </w:tc>
        <w:tc>
          <w:tcPr>
            <w:tcW w:w="1018" w:type="dxa"/>
            <w:tcBorders>
              <w:top w:val="nil"/>
              <w:left w:val="nil"/>
              <w:bottom w:val="nil"/>
              <w:right w:val="nil"/>
            </w:tcBorders>
            <w:tcMar>
              <w:top w:w="15" w:type="dxa"/>
              <w:left w:w="15" w:type="dxa"/>
              <w:bottom w:w="0" w:type="dxa"/>
              <w:right w:w="15" w:type="dxa"/>
            </w:tcMar>
            <w:vAlign w:val="center"/>
            <w:hideMark/>
          </w:tcPr>
          <w:p w14:paraId="12BE6EFA"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w:t>
            </w:r>
            <w:r w:rsidRPr="00236F74">
              <w:rPr>
                <w:rFonts w:ascii="Arial Nova" w:eastAsia="Times New Roman" w:hAnsi="Arial Nova" w:cs="Arial"/>
                <w:kern w:val="24"/>
                <w:position w:val="-4"/>
                <w:sz w:val="16"/>
                <w:szCs w:val="16"/>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2EB421A5"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0.08</w:t>
            </w:r>
          </w:p>
        </w:tc>
        <w:tc>
          <w:tcPr>
            <w:tcW w:w="957" w:type="dxa"/>
            <w:tcBorders>
              <w:top w:val="nil"/>
              <w:left w:val="nil"/>
              <w:bottom w:val="nil"/>
              <w:right w:val="nil"/>
            </w:tcBorders>
            <w:tcMar>
              <w:top w:w="15" w:type="dxa"/>
              <w:left w:w="15" w:type="dxa"/>
              <w:bottom w:w="0" w:type="dxa"/>
              <w:right w:w="15" w:type="dxa"/>
            </w:tcMar>
            <w:vAlign w:val="center"/>
            <w:hideMark/>
          </w:tcPr>
          <w:p w14:paraId="4F7B92F4"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-0.05</w:t>
            </w:r>
          </w:p>
        </w:tc>
        <w:tc>
          <w:tcPr>
            <w:tcW w:w="957" w:type="dxa"/>
            <w:tcBorders>
              <w:top w:val="nil"/>
              <w:left w:val="nil"/>
              <w:bottom w:val="nil"/>
              <w:right w:val="nil"/>
            </w:tcBorders>
            <w:tcMar>
              <w:top w:w="15" w:type="dxa"/>
              <w:left w:w="15" w:type="dxa"/>
              <w:bottom w:w="0" w:type="dxa"/>
              <w:right w:w="15" w:type="dxa"/>
            </w:tcMar>
            <w:vAlign w:val="center"/>
            <w:hideMark/>
          </w:tcPr>
          <w:p w14:paraId="52C17694"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0.2</w:t>
            </w:r>
          </w:p>
        </w:tc>
        <w:tc>
          <w:tcPr>
            <w:tcW w:w="857" w:type="dxa"/>
            <w:tcBorders>
              <w:top w:val="nil"/>
              <w:left w:val="nil"/>
              <w:bottom w:val="nil"/>
              <w:right w:val="nil"/>
            </w:tcBorders>
            <w:tcMar>
              <w:top w:w="15" w:type="dxa"/>
              <w:left w:w="15" w:type="dxa"/>
              <w:bottom w:w="0" w:type="dxa"/>
              <w:right w:w="15" w:type="dxa"/>
            </w:tcMar>
            <w:vAlign w:val="center"/>
            <w:hideMark/>
          </w:tcPr>
          <w:p w14:paraId="62EEE0BC"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89</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01306564"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66</w:t>
            </w:r>
          </w:p>
        </w:tc>
      </w:tr>
      <w:tr w:rsidR="00236F74" w:rsidRPr="00236F74" w14:paraId="4F361EBC" w14:textId="77777777" w:rsidTr="00DE3C9F">
        <w:trPr>
          <w:trHeight w:val="283"/>
          <w:jc w:val="center"/>
        </w:trPr>
        <w:tc>
          <w:tcPr>
            <w:tcW w:w="958" w:type="dxa"/>
            <w:vMerge/>
            <w:tcBorders>
              <w:top w:val="nil"/>
              <w:left w:val="nil"/>
              <w:bottom w:val="nil"/>
              <w:right w:val="nil"/>
            </w:tcBorders>
            <w:vAlign w:val="center"/>
            <w:hideMark/>
          </w:tcPr>
          <w:p w14:paraId="14997274"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5DC87BB8"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SN-SMN</w:t>
            </w:r>
            <w:r w:rsidRPr="00236F74">
              <w:rPr>
                <w:rFonts w:ascii="Arial Nova" w:eastAsia="Times New Roman" w:hAnsi="Arial Nova" w:cs="Arial"/>
                <w:kern w:val="24"/>
                <w:position w:val="-4"/>
                <w:sz w:val="16"/>
                <w:szCs w:val="16"/>
                <w:vertAlign w:val="subscript"/>
              </w:rPr>
              <w:t>MOVIE2</w:t>
            </w:r>
          </w:p>
        </w:tc>
        <w:tc>
          <w:tcPr>
            <w:tcW w:w="1018" w:type="dxa"/>
            <w:tcBorders>
              <w:top w:val="nil"/>
              <w:left w:val="nil"/>
              <w:bottom w:val="nil"/>
              <w:right w:val="nil"/>
            </w:tcBorders>
            <w:tcMar>
              <w:top w:w="15" w:type="dxa"/>
              <w:left w:w="15" w:type="dxa"/>
              <w:bottom w:w="0" w:type="dxa"/>
              <w:right w:w="15" w:type="dxa"/>
            </w:tcMar>
            <w:vAlign w:val="center"/>
            <w:hideMark/>
          </w:tcPr>
          <w:p w14:paraId="6F3F28CB"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w:t>
            </w:r>
            <w:r w:rsidRPr="00236F74">
              <w:rPr>
                <w:rFonts w:ascii="Arial Nova" w:eastAsia="Times New Roman" w:hAnsi="Arial Nova" w:cs="Arial"/>
                <w:kern w:val="24"/>
                <w:position w:val="-4"/>
                <w:sz w:val="16"/>
                <w:szCs w:val="16"/>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650CE39D"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-0.02</w:t>
            </w:r>
          </w:p>
        </w:tc>
        <w:tc>
          <w:tcPr>
            <w:tcW w:w="957" w:type="dxa"/>
            <w:tcBorders>
              <w:top w:val="nil"/>
              <w:left w:val="nil"/>
              <w:bottom w:val="nil"/>
              <w:right w:val="nil"/>
            </w:tcBorders>
            <w:tcMar>
              <w:top w:w="15" w:type="dxa"/>
              <w:left w:w="15" w:type="dxa"/>
              <w:bottom w:w="0" w:type="dxa"/>
              <w:right w:w="15" w:type="dxa"/>
            </w:tcMar>
            <w:vAlign w:val="center"/>
            <w:hideMark/>
          </w:tcPr>
          <w:p w14:paraId="3A84DF38"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-0.16</w:t>
            </w:r>
          </w:p>
        </w:tc>
        <w:tc>
          <w:tcPr>
            <w:tcW w:w="957" w:type="dxa"/>
            <w:tcBorders>
              <w:top w:val="nil"/>
              <w:left w:val="nil"/>
              <w:bottom w:val="nil"/>
              <w:right w:val="nil"/>
            </w:tcBorders>
            <w:tcMar>
              <w:top w:w="15" w:type="dxa"/>
              <w:left w:w="15" w:type="dxa"/>
              <w:bottom w:w="0" w:type="dxa"/>
              <w:right w:w="15" w:type="dxa"/>
            </w:tcMar>
            <w:vAlign w:val="center"/>
            <w:hideMark/>
          </w:tcPr>
          <w:p w14:paraId="16743160"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0.12</w:t>
            </w:r>
          </w:p>
        </w:tc>
        <w:tc>
          <w:tcPr>
            <w:tcW w:w="857" w:type="dxa"/>
            <w:tcBorders>
              <w:top w:val="nil"/>
              <w:left w:val="nil"/>
              <w:bottom w:val="nil"/>
              <w:right w:val="nil"/>
            </w:tcBorders>
            <w:tcMar>
              <w:top w:w="15" w:type="dxa"/>
              <w:left w:w="15" w:type="dxa"/>
              <w:bottom w:w="0" w:type="dxa"/>
              <w:right w:w="15" w:type="dxa"/>
            </w:tcMar>
            <w:vAlign w:val="center"/>
            <w:hideMark/>
          </w:tcPr>
          <w:p w14:paraId="0296F50A"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61</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744326D8"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87</w:t>
            </w:r>
          </w:p>
        </w:tc>
      </w:tr>
      <w:tr w:rsidR="00236F74" w:rsidRPr="00236F74" w14:paraId="6831482A" w14:textId="77777777" w:rsidTr="00DE3C9F">
        <w:trPr>
          <w:trHeight w:val="283"/>
          <w:jc w:val="center"/>
        </w:trPr>
        <w:tc>
          <w:tcPr>
            <w:tcW w:w="958" w:type="dxa"/>
            <w:vMerge/>
            <w:tcBorders>
              <w:top w:val="nil"/>
              <w:left w:val="nil"/>
              <w:bottom w:val="nil"/>
              <w:right w:val="nil"/>
            </w:tcBorders>
            <w:vAlign w:val="center"/>
            <w:hideMark/>
          </w:tcPr>
          <w:p w14:paraId="6A460336"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1AF6248F"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VIS</w:t>
            </w:r>
            <w:r w:rsidRPr="00236F74">
              <w:rPr>
                <w:rFonts w:ascii="Arial Nova" w:eastAsia="Times New Roman" w:hAnsi="Arial Nova" w:cs="Arial"/>
                <w:kern w:val="24"/>
                <w:position w:val="-4"/>
                <w:sz w:val="16"/>
                <w:szCs w:val="16"/>
                <w:vertAlign w:val="subscript"/>
              </w:rPr>
              <w:t>MOVIE2</w:t>
            </w:r>
          </w:p>
        </w:tc>
        <w:tc>
          <w:tcPr>
            <w:tcW w:w="1018" w:type="dxa"/>
            <w:tcBorders>
              <w:top w:val="nil"/>
              <w:left w:val="nil"/>
              <w:bottom w:val="nil"/>
              <w:right w:val="nil"/>
            </w:tcBorders>
            <w:tcMar>
              <w:top w:w="15" w:type="dxa"/>
              <w:left w:w="15" w:type="dxa"/>
              <w:bottom w:w="0" w:type="dxa"/>
              <w:right w:w="15" w:type="dxa"/>
            </w:tcMar>
            <w:vAlign w:val="center"/>
            <w:hideMark/>
          </w:tcPr>
          <w:p w14:paraId="6FE531AD"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w:t>
            </w:r>
            <w:r w:rsidRPr="00236F74">
              <w:rPr>
                <w:rFonts w:ascii="Arial Nova" w:eastAsia="Times New Roman" w:hAnsi="Arial Nova" w:cs="Arial"/>
                <w:kern w:val="24"/>
                <w:position w:val="-4"/>
                <w:sz w:val="16"/>
                <w:szCs w:val="16"/>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46AFAEBC"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0.09</w:t>
            </w:r>
          </w:p>
        </w:tc>
        <w:tc>
          <w:tcPr>
            <w:tcW w:w="957" w:type="dxa"/>
            <w:tcBorders>
              <w:top w:val="nil"/>
              <w:left w:val="nil"/>
              <w:bottom w:val="nil"/>
              <w:right w:val="nil"/>
            </w:tcBorders>
            <w:tcMar>
              <w:top w:w="15" w:type="dxa"/>
              <w:left w:w="15" w:type="dxa"/>
              <w:bottom w:w="0" w:type="dxa"/>
              <w:right w:w="15" w:type="dxa"/>
            </w:tcMar>
            <w:vAlign w:val="center"/>
            <w:hideMark/>
          </w:tcPr>
          <w:p w14:paraId="5CCF49EC"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-0.08</w:t>
            </w:r>
          </w:p>
        </w:tc>
        <w:tc>
          <w:tcPr>
            <w:tcW w:w="957" w:type="dxa"/>
            <w:tcBorders>
              <w:top w:val="nil"/>
              <w:left w:val="nil"/>
              <w:bottom w:val="nil"/>
              <w:right w:val="nil"/>
            </w:tcBorders>
            <w:tcMar>
              <w:top w:w="15" w:type="dxa"/>
              <w:left w:w="15" w:type="dxa"/>
              <w:bottom w:w="0" w:type="dxa"/>
              <w:right w:w="15" w:type="dxa"/>
            </w:tcMar>
            <w:vAlign w:val="center"/>
            <w:hideMark/>
          </w:tcPr>
          <w:p w14:paraId="1753C498"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0.26</w:t>
            </w:r>
          </w:p>
        </w:tc>
        <w:tc>
          <w:tcPr>
            <w:tcW w:w="857" w:type="dxa"/>
            <w:tcBorders>
              <w:top w:val="nil"/>
              <w:left w:val="nil"/>
              <w:bottom w:val="nil"/>
              <w:right w:val="nil"/>
            </w:tcBorders>
            <w:tcMar>
              <w:top w:w="15" w:type="dxa"/>
              <w:left w:w="15" w:type="dxa"/>
              <w:bottom w:w="0" w:type="dxa"/>
              <w:right w:w="15" w:type="dxa"/>
            </w:tcMar>
            <w:vAlign w:val="center"/>
            <w:hideMark/>
          </w:tcPr>
          <w:p w14:paraId="03A9B73E"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85</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20E76598"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56</w:t>
            </w:r>
          </w:p>
        </w:tc>
      </w:tr>
      <w:tr w:rsidR="00236F74" w:rsidRPr="00236F74" w14:paraId="427BDF3F" w14:textId="77777777" w:rsidTr="00DE3C9F">
        <w:trPr>
          <w:trHeight w:val="283"/>
          <w:jc w:val="center"/>
        </w:trPr>
        <w:tc>
          <w:tcPr>
            <w:tcW w:w="958" w:type="dxa"/>
            <w:vMerge/>
            <w:tcBorders>
              <w:top w:val="nil"/>
              <w:left w:val="nil"/>
              <w:bottom w:val="nil"/>
              <w:right w:val="nil"/>
            </w:tcBorders>
            <w:vAlign w:val="center"/>
            <w:hideMark/>
          </w:tcPr>
          <w:p w14:paraId="45AA6C31" w14:textId="77777777" w:rsidR="00236F74" w:rsidRPr="00236F74" w:rsidRDefault="00236F74" w:rsidP="00264CA2">
            <w:pPr>
              <w:spacing w:after="0" w:line="240" w:lineRule="auto"/>
              <w:rPr>
                <w:rFonts w:ascii="Arial" w:eastAsia="Times New Roman" w:hAnsi="Arial" w:cs="Arial"/>
                <w:sz w:val="36"/>
                <w:szCs w:val="36"/>
              </w:rPr>
            </w:pPr>
          </w:p>
        </w:tc>
        <w:tc>
          <w:tcPr>
            <w:tcW w:w="1191" w:type="dxa"/>
            <w:tcBorders>
              <w:top w:val="nil"/>
              <w:left w:val="nil"/>
              <w:bottom w:val="nil"/>
              <w:right w:val="nil"/>
            </w:tcBorders>
            <w:tcMar>
              <w:top w:w="15" w:type="dxa"/>
              <w:left w:w="15" w:type="dxa"/>
              <w:bottom w:w="0" w:type="dxa"/>
              <w:right w:w="15" w:type="dxa"/>
            </w:tcMar>
            <w:vAlign w:val="center"/>
            <w:hideMark/>
          </w:tcPr>
          <w:p w14:paraId="36057416"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FPN</w:t>
            </w:r>
            <w:r w:rsidRPr="00236F74">
              <w:rPr>
                <w:rFonts w:ascii="Arial Nova" w:eastAsia="Times New Roman" w:hAnsi="Arial Nova" w:cs="Arial"/>
                <w:b/>
                <w:bCs/>
                <w:kern w:val="24"/>
                <w:position w:val="-4"/>
                <w:sz w:val="16"/>
                <w:szCs w:val="16"/>
                <w:vertAlign w:val="subscript"/>
              </w:rPr>
              <w:t>MOVIE2</w:t>
            </w:r>
          </w:p>
        </w:tc>
        <w:tc>
          <w:tcPr>
            <w:tcW w:w="1018" w:type="dxa"/>
            <w:tcBorders>
              <w:top w:val="nil"/>
              <w:left w:val="nil"/>
              <w:bottom w:val="nil"/>
              <w:right w:val="nil"/>
            </w:tcBorders>
            <w:tcMar>
              <w:top w:w="15" w:type="dxa"/>
              <w:left w:w="15" w:type="dxa"/>
              <w:bottom w:w="0" w:type="dxa"/>
              <w:right w:w="15" w:type="dxa"/>
            </w:tcMar>
            <w:vAlign w:val="center"/>
            <w:hideMark/>
          </w:tcPr>
          <w:p w14:paraId="0A433322" w14:textId="77777777" w:rsidR="00236F74" w:rsidRPr="00236F74" w:rsidRDefault="00236F74" w:rsidP="00264CA2">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FPN</w:t>
            </w:r>
            <w:r w:rsidRPr="00236F74">
              <w:rPr>
                <w:rFonts w:ascii="Arial Nova" w:eastAsia="Times New Roman" w:hAnsi="Arial Nova" w:cs="Arial"/>
                <w:b/>
                <w:bCs/>
                <w:kern w:val="24"/>
                <w:position w:val="-4"/>
                <w:sz w:val="16"/>
                <w:szCs w:val="16"/>
                <w:vertAlign w:val="subscript"/>
              </w:rPr>
              <w:t>TASK</w:t>
            </w:r>
          </w:p>
        </w:tc>
        <w:tc>
          <w:tcPr>
            <w:tcW w:w="958" w:type="dxa"/>
            <w:tcBorders>
              <w:top w:val="nil"/>
              <w:left w:val="nil"/>
              <w:bottom w:val="nil"/>
              <w:right w:val="nil"/>
            </w:tcBorders>
            <w:tcMar>
              <w:top w:w="15" w:type="dxa"/>
              <w:left w:w="15" w:type="dxa"/>
              <w:bottom w:w="0" w:type="dxa"/>
              <w:right w:w="15" w:type="dxa"/>
            </w:tcMar>
            <w:vAlign w:val="center"/>
            <w:hideMark/>
          </w:tcPr>
          <w:p w14:paraId="4F0D493C"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0.42</w:t>
            </w:r>
          </w:p>
        </w:tc>
        <w:tc>
          <w:tcPr>
            <w:tcW w:w="957" w:type="dxa"/>
            <w:tcBorders>
              <w:top w:val="nil"/>
              <w:left w:val="nil"/>
              <w:bottom w:val="nil"/>
              <w:right w:val="nil"/>
            </w:tcBorders>
            <w:tcMar>
              <w:top w:w="15" w:type="dxa"/>
              <w:left w:w="15" w:type="dxa"/>
              <w:bottom w:w="0" w:type="dxa"/>
              <w:right w:w="15" w:type="dxa"/>
            </w:tcMar>
            <w:vAlign w:val="center"/>
            <w:hideMark/>
          </w:tcPr>
          <w:p w14:paraId="4BBF713E"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0.1</w:t>
            </w:r>
          </w:p>
        </w:tc>
        <w:tc>
          <w:tcPr>
            <w:tcW w:w="957" w:type="dxa"/>
            <w:tcBorders>
              <w:top w:val="nil"/>
              <w:left w:val="nil"/>
              <w:bottom w:val="nil"/>
              <w:right w:val="nil"/>
            </w:tcBorders>
            <w:tcMar>
              <w:top w:w="15" w:type="dxa"/>
              <w:left w:w="15" w:type="dxa"/>
              <w:bottom w:w="0" w:type="dxa"/>
              <w:right w:w="15" w:type="dxa"/>
            </w:tcMar>
            <w:vAlign w:val="center"/>
            <w:hideMark/>
          </w:tcPr>
          <w:p w14:paraId="0A682753"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0.87</w:t>
            </w:r>
          </w:p>
        </w:tc>
        <w:tc>
          <w:tcPr>
            <w:tcW w:w="857" w:type="dxa"/>
            <w:tcBorders>
              <w:top w:val="nil"/>
              <w:left w:val="nil"/>
              <w:bottom w:val="nil"/>
              <w:right w:val="nil"/>
            </w:tcBorders>
            <w:tcMar>
              <w:top w:w="15" w:type="dxa"/>
              <w:left w:w="15" w:type="dxa"/>
              <w:bottom w:w="0" w:type="dxa"/>
              <w:right w:w="15" w:type="dxa"/>
            </w:tcMar>
            <w:vAlign w:val="center"/>
            <w:hideMark/>
          </w:tcPr>
          <w:p w14:paraId="58B95FC9" w14:textId="77777777" w:rsidR="00236F74" w:rsidRPr="00236F74" w:rsidRDefault="00236F74" w:rsidP="00264CA2">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100</w:t>
            </w:r>
          </w:p>
        </w:tc>
        <w:tc>
          <w:tcPr>
            <w:tcW w:w="857" w:type="dxa"/>
            <w:gridSpan w:val="2"/>
            <w:tcBorders>
              <w:top w:val="nil"/>
              <w:left w:val="nil"/>
              <w:bottom w:val="nil"/>
              <w:right w:val="nil"/>
            </w:tcBorders>
            <w:tcMar>
              <w:top w:w="15" w:type="dxa"/>
              <w:left w:w="15" w:type="dxa"/>
              <w:bottom w:w="0" w:type="dxa"/>
              <w:right w:w="15" w:type="dxa"/>
            </w:tcMar>
            <w:vAlign w:val="center"/>
            <w:hideMark/>
          </w:tcPr>
          <w:p w14:paraId="5A9C8A8B" w14:textId="77777777" w:rsidR="00236F74" w:rsidRPr="00236F74" w:rsidRDefault="00236F74" w:rsidP="00264CA2">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01</w:t>
            </w:r>
          </w:p>
        </w:tc>
      </w:tr>
    </w:tbl>
    <w:p w14:paraId="6E2C946F" w14:textId="7EE3F42B" w:rsidR="000E7651" w:rsidRDefault="00990CF0" w:rsidP="00503D1B">
      <w:pPr>
        <w:spacing w:before="240" w:afterLines="120" w:after="288" w:line="276" w:lineRule="auto"/>
        <w:jc w:val="both"/>
        <w:rPr>
          <w:rFonts w:ascii="Arial Nova Light" w:hAnsi="Arial Nova Light" w:cs="Calibri"/>
          <w:sz w:val="20"/>
          <w:szCs w:val="20"/>
        </w:rPr>
      </w:pPr>
      <w:r w:rsidRPr="00090382">
        <w:rPr>
          <w:rFonts w:ascii="Arial Nova" w:eastAsia="Calibri" w:hAnsi="Arial Nova" w:cs="Times New Roman"/>
          <w:b/>
          <w:bCs/>
          <w:sz w:val="20"/>
          <w:szCs w:val="20"/>
          <w:highlight w:val="green"/>
        </w:rPr>
        <w:t>Table S1</w:t>
      </w:r>
      <w:r w:rsidR="003869B7">
        <w:rPr>
          <w:rFonts w:ascii="Arial Nova" w:eastAsia="Calibri" w:hAnsi="Arial Nova" w:cs="Times New Roman"/>
          <w:b/>
          <w:bCs/>
          <w:sz w:val="20"/>
          <w:szCs w:val="20"/>
          <w:highlight w:val="green"/>
        </w:rPr>
        <w:t>3</w:t>
      </w:r>
      <w:r w:rsidRPr="00090382">
        <w:rPr>
          <w:rFonts w:ascii="Arial" w:hAnsi="Arial" w:cs="Arial"/>
          <w:b/>
          <w:bCs/>
          <w:sz w:val="20"/>
          <w:szCs w:val="20"/>
          <w:highlight w:val="green"/>
        </w:rPr>
        <w:t>.</w:t>
      </w:r>
      <w:r w:rsidRPr="00584F96">
        <w:rPr>
          <w:rFonts w:ascii="Arial" w:hAnsi="Arial" w:cs="Arial"/>
          <w:b/>
          <w:bCs/>
          <w:sz w:val="20"/>
          <w:szCs w:val="20"/>
        </w:rPr>
        <w:t xml:space="preserve"> </w:t>
      </w:r>
      <w:r w:rsidRPr="00584F96">
        <w:rPr>
          <w:rFonts w:ascii="Arial Nova Light" w:hAnsi="Arial Nova Light" w:cs="Arial"/>
          <w:sz w:val="20"/>
          <w:szCs w:val="20"/>
        </w:rPr>
        <w:t>Supplementary results f</w:t>
      </w:r>
      <w:r w:rsidR="00BD13BE">
        <w:rPr>
          <w:rFonts w:ascii="Arial Nova Light" w:hAnsi="Arial Nova Light" w:cs="Arial"/>
          <w:sz w:val="20"/>
          <w:szCs w:val="20"/>
        </w:rPr>
        <w:t>rom</w:t>
      </w:r>
      <w:r w:rsidRPr="00584F96">
        <w:rPr>
          <w:rFonts w:ascii="Arial Nova Light" w:hAnsi="Arial Nova Light" w:cs="Arial"/>
          <w:sz w:val="20"/>
          <w:szCs w:val="20"/>
        </w:rPr>
        <w:t xml:space="preserve"> the </w:t>
      </w:r>
      <w:r>
        <w:rPr>
          <w:rFonts w:ascii="Arial Nova Light" w:hAnsi="Arial Nova Light" w:cs="Arial"/>
          <w:sz w:val="20"/>
          <w:szCs w:val="20"/>
        </w:rPr>
        <w:t xml:space="preserve">Bayesian </w:t>
      </w:r>
      <w:r w:rsidRPr="00584F96">
        <w:rPr>
          <w:rFonts w:ascii="Arial Nova Light" w:hAnsi="Arial Nova Light" w:cs="Arial"/>
          <w:sz w:val="20"/>
          <w:szCs w:val="20"/>
        </w:rPr>
        <w:t>structural equation modelling (</w:t>
      </w:r>
      <w:r>
        <w:rPr>
          <w:rFonts w:ascii="Arial Nova Light" w:hAnsi="Arial Nova Light" w:cs="Arial"/>
          <w:sz w:val="20"/>
          <w:szCs w:val="20"/>
        </w:rPr>
        <w:t>B</w:t>
      </w:r>
      <w:r w:rsidRPr="00584F96">
        <w:rPr>
          <w:rFonts w:ascii="Arial Nova Light" w:hAnsi="Arial Nova Light" w:cs="Arial"/>
          <w:sz w:val="20"/>
          <w:szCs w:val="20"/>
        </w:rPr>
        <w:t xml:space="preserve">SEM). Direct effects of the relationship between brain CAPs </w:t>
      </w:r>
      <w:r w:rsidR="002F5BD6">
        <w:rPr>
          <w:rFonts w:ascii="Arial Nova Light" w:hAnsi="Arial Nova Light" w:cs="Arial"/>
          <w:sz w:val="20"/>
          <w:szCs w:val="20"/>
        </w:rPr>
        <w:t>in</w:t>
      </w:r>
      <w:r w:rsidRPr="00584F96">
        <w:rPr>
          <w:rFonts w:ascii="Arial Nova Light" w:hAnsi="Arial Nova Light" w:cs="Arial"/>
          <w:sz w:val="20"/>
          <w:szCs w:val="20"/>
        </w:rPr>
        <w:t xml:space="preserve"> the “MOVIE2” condition and brain CAPs </w:t>
      </w:r>
      <w:r w:rsidR="002F5BD6">
        <w:rPr>
          <w:rFonts w:ascii="Arial Nova Light" w:hAnsi="Arial Nova Light" w:cs="Arial"/>
          <w:sz w:val="20"/>
          <w:szCs w:val="20"/>
        </w:rPr>
        <w:t>in</w:t>
      </w:r>
      <w:r w:rsidRPr="00584F96">
        <w:rPr>
          <w:rFonts w:ascii="Arial Nova Light" w:hAnsi="Arial Nova Light" w:cs="Arial"/>
          <w:sz w:val="20"/>
          <w:szCs w:val="20"/>
        </w:rPr>
        <w:t xml:space="preserve"> the “TASK” condition, </w:t>
      </w:r>
      <w:r w:rsidR="00090382">
        <w:rPr>
          <w:rFonts w:ascii="Arial Nova Light" w:hAnsi="Arial Nova Light" w:cs="Arial"/>
          <w:sz w:val="20"/>
          <w:szCs w:val="20"/>
        </w:rPr>
        <w:t>neutral context</w:t>
      </w:r>
      <w:r w:rsidRPr="00584F96">
        <w:rPr>
          <w:rFonts w:ascii="Arial Nova Light" w:hAnsi="Arial Nova Light" w:cs="Arial"/>
          <w:sz w:val="20"/>
          <w:szCs w:val="20"/>
        </w:rPr>
        <w:t xml:space="preserve">. Median: standardized coefficients of the predictive role for each direct effect. </w:t>
      </w:r>
      <w:r w:rsidR="008669D4" w:rsidRPr="00584F96">
        <w:rPr>
          <w:rFonts w:ascii="Arial Nova Light" w:hAnsi="Arial Nova Light" w:cs="Arial"/>
          <w:sz w:val="20"/>
          <w:szCs w:val="20"/>
        </w:rPr>
        <w:t>CI</w:t>
      </w:r>
      <w:r w:rsidR="008669D4" w:rsidRPr="008669D4">
        <w:rPr>
          <w:rFonts w:ascii="Arial Nova Light" w:hAnsi="Arial Nova Light" w:cs="Arial"/>
          <w:position w:val="-6"/>
          <w:sz w:val="20"/>
          <w:szCs w:val="20"/>
          <w:vertAlign w:val="subscript"/>
        </w:rPr>
        <w:t>LOW</w:t>
      </w:r>
      <w:r w:rsidR="008669D4" w:rsidRPr="00584F96">
        <w:rPr>
          <w:rFonts w:ascii="Arial Nova Light" w:hAnsi="Arial Nova Light" w:cs="Arial"/>
          <w:sz w:val="20"/>
          <w:szCs w:val="20"/>
        </w:rPr>
        <w:t>- CI</w:t>
      </w:r>
      <w:r w:rsidR="008669D4" w:rsidRPr="008669D4">
        <w:rPr>
          <w:rFonts w:ascii="Arial Nova Light" w:hAnsi="Arial Nova Light" w:cs="Arial"/>
          <w:position w:val="-6"/>
          <w:sz w:val="20"/>
          <w:szCs w:val="20"/>
          <w:vertAlign w:val="subscript"/>
        </w:rPr>
        <w:t>HIGH</w:t>
      </w:r>
      <w:r w:rsidRPr="00584F96">
        <w:rPr>
          <w:rFonts w:ascii="Arial Nova Light" w:hAnsi="Arial Nova Light" w:cs="Arial"/>
          <w:sz w:val="20"/>
          <w:szCs w:val="20"/>
        </w:rPr>
        <w:t xml:space="preserve">: Range of the ROPE confidence interval (CI 95%). PD: (Probability of Direction) index of effect existence. </w:t>
      </w:r>
      <w:r w:rsidRPr="00584F96">
        <w:rPr>
          <w:rFonts w:ascii="Arial Nova Light" w:hAnsi="Arial Nova Light" w:cs="Calibri"/>
          <w:sz w:val="20"/>
          <w:szCs w:val="20"/>
        </w:rPr>
        <w:t>Significance criteri</w:t>
      </w:r>
      <w:r w:rsidR="008669D4">
        <w:rPr>
          <w:rFonts w:ascii="Arial Nova Light" w:hAnsi="Arial Nova Light" w:cs="Calibri"/>
          <w:sz w:val="20"/>
          <w:szCs w:val="20"/>
        </w:rPr>
        <w:t>on</w:t>
      </w:r>
      <w:r w:rsidRPr="00584F96">
        <w:rPr>
          <w:rFonts w:ascii="Arial Nova Light" w:hAnsi="Arial Nova Light" w:cs="Calibri"/>
          <w:sz w:val="20"/>
          <w:szCs w:val="20"/>
        </w:rPr>
        <w:t xml:space="preserve"> for the posterior distribution values: &lt;2,5% in ROPE.</w:t>
      </w:r>
    </w:p>
    <w:p w14:paraId="33712329" w14:textId="77777777" w:rsidR="000E7651" w:rsidRDefault="000E7651">
      <w:pPr>
        <w:rPr>
          <w:rFonts w:ascii="Arial Nova Light" w:hAnsi="Arial Nova Light" w:cs="Calibri"/>
          <w:sz w:val="20"/>
          <w:szCs w:val="20"/>
        </w:rPr>
      </w:pPr>
      <w:r>
        <w:rPr>
          <w:rFonts w:ascii="Arial Nova Light" w:hAnsi="Arial Nova Light" w:cs="Calibri"/>
          <w:sz w:val="20"/>
          <w:szCs w:val="20"/>
        </w:rPr>
        <w:br w:type="page"/>
      </w:r>
    </w:p>
    <w:tbl>
      <w:tblPr>
        <w:tblW w:w="7700" w:type="dxa"/>
        <w:jc w:val="center"/>
        <w:tblCellMar>
          <w:left w:w="0" w:type="dxa"/>
          <w:right w:w="0" w:type="dxa"/>
        </w:tblCellMar>
        <w:tblLook w:val="0600" w:firstRow="0" w:lastRow="0" w:firstColumn="0" w:lastColumn="0" w:noHBand="1" w:noVBand="1"/>
      </w:tblPr>
      <w:tblGrid>
        <w:gridCol w:w="959"/>
        <w:gridCol w:w="1078"/>
        <w:gridCol w:w="1077"/>
        <w:gridCol w:w="958"/>
        <w:gridCol w:w="957"/>
        <w:gridCol w:w="957"/>
        <w:gridCol w:w="857"/>
        <w:gridCol w:w="857"/>
      </w:tblGrid>
      <w:tr w:rsidR="00236F74" w:rsidRPr="00236F74" w14:paraId="6B6E6FB0" w14:textId="77777777" w:rsidTr="00236F74">
        <w:trPr>
          <w:trHeight w:val="480"/>
          <w:jc w:val="center"/>
        </w:trPr>
        <w:tc>
          <w:tcPr>
            <w:tcW w:w="960" w:type="dxa"/>
            <w:tcBorders>
              <w:top w:val="nil"/>
              <w:left w:val="nil"/>
              <w:bottom w:val="nil"/>
              <w:right w:val="nil"/>
            </w:tcBorders>
            <w:tcMar>
              <w:top w:w="15" w:type="dxa"/>
              <w:left w:w="15" w:type="dxa"/>
              <w:bottom w:w="0" w:type="dxa"/>
              <w:right w:w="15" w:type="dxa"/>
            </w:tcMar>
            <w:vAlign w:val="center"/>
            <w:hideMark/>
          </w:tcPr>
          <w:p w14:paraId="4AE3D898" w14:textId="77777777" w:rsidR="00236F74" w:rsidRPr="00236F74" w:rsidRDefault="00236F74" w:rsidP="00236F74">
            <w:pPr>
              <w:spacing w:after="0" w:line="240" w:lineRule="auto"/>
              <w:rPr>
                <w:rFonts w:ascii="Times New Roman" w:eastAsia="Times New Roman" w:hAnsi="Times New Roman" w:cs="Times New Roman"/>
                <w:sz w:val="24"/>
                <w:szCs w:val="24"/>
              </w:rPr>
            </w:pPr>
          </w:p>
        </w:tc>
        <w:tc>
          <w:tcPr>
            <w:tcW w:w="6740" w:type="dxa"/>
            <w:gridSpan w:val="7"/>
            <w:tcBorders>
              <w:top w:val="nil"/>
              <w:left w:val="nil"/>
              <w:bottom w:val="nil"/>
              <w:right w:val="nil"/>
            </w:tcBorders>
            <w:tcMar>
              <w:top w:w="15" w:type="dxa"/>
              <w:left w:w="15" w:type="dxa"/>
              <w:bottom w:w="0" w:type="dxa"/>
              <w:right w:w="15" w:type="dxa"/>
            </w:tcMar>
            <w:vAlign w:val="center"/>
            <w:hideMark/>
          </w:tcPr>
          <w:p w14:paraId="21F9138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6"/>
                <w:szCs w:val="16"/>
              </w:rPr>
              <w:t xml:space="preserve">  DIRECT  EFFECTS  AIM2</w:t>
            </w:r>
          </w:p>
        </w:tc>
      </w:tr>
      <w:tr w:rsidR="00236F74" w:rsidRPr="00236F74" w14:paraId="419A07BD" w14:textId="77777777" w:rsidTr="00236F74">
        <w:trPr>
          <w:trHeight w:val="283"/>
          <w:jc w:val="center"/>
        </w:trPr>
        <w:tc>
          <w:tcPr>
            <w:tcW w:w="960" w:type="dxa"/>
            <w:vMerge w:val="restart"/>
            <w:tcBorders>
              <w:top w:val="nil"/>
              <w:left w:val="nil"/>
              <w:bottom w:val="nil"/>
              <w:right w:val="nil"/>
            </w:tcBorders>
            <w:tcMar>
              <w:top w:w="15" w:type="dxa"/>
              <w:left w:w="15" w:type="dxa"/>
              <w:bottom w:w="0" w:type="dxa"/>
              <w:right w:w="15" w:type="dxa"/>
            </w:tcMar>
            <w:vAlign w:val="center"/>
            <w:hideMark/>
          </w:tcPr>
          <w:p w14:paraId="06BFB0BF"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shd w:val="clear" w:color="auto" w:fill="E7E6E6"/>
            <w:tcMar>
              <w:top w:w="15" w:type="dxa"/>
              <w:left w:w="15" w:type="dxa"/>
              <w:bottom w:w="0" w:type="dxa"/>
              <w:right w:w="15" w:type="dxa"/>
            </w:tcMar>
            <w:vAlign w:val="bottom"/>
            <w:hideMark/>
          </w:tcPr>
          <w:p w14:paraId="02EC41F8"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w:eastAsia="Times New Roman" w:hAnsi="Arial Nova" w:cs="Arial"/>
                <w:b/>
                <w:bCs/>
                <w:kern w:val="24"/>
                <w:sz w:val="14"/>
                <w:szCs w:val="14"/>
              </w:rPr>
              <w:t xml:space="preserve"> CAPS </w:t>
            </w:r>
          </w:p>
        </w:tc>
        <w:tc>
          <w:tcPr>
            <w:tcW w:w="1080" w:type="dxa"/>
            <w:tcBorders>
              <w:top w:val="nil"/>
              <w:left w:val="nil"/>
              <w:bottom w:val="nil"/>
              <w:right w:val="nil"/>
            </w:tcBorders>
            <w:shd w:val="clear" w:color="auto" w:fill="E7E6E6"/>
            <w:tcMar>
              <w:top w:w="15" w:type="dxa"/>
              <w:left w:w="15" w:type="dxa"/>
              <w:bottom w:w="0" w:type="dxa"/>
              <w:right w:w="15" w:type="dxa"/>
            </w:tcMar>
            <w:vAlign w:val="bottom"/>
            <w:hideMark/>
          </w:tcPr>
          <w:p w14:paraId="3CAB6B82"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w:eastAsia="Times New Roman" w:hAnsi="Arial Nova" w:cs="Arial"/>
                <w:b/>
                <w:bCs/>
                <w:kern w:val="24"/>
                <w:sz w:val="14"/>
                <w:szCs w:val="14"/>
              </w:rPr>
              <w:t xml:space="preserve"> CAPS </w:t>
            </w:r>
          </w:p>
        </w:tc>
        <w:tc>
          <w:tcPr>
            <w:tcW w:w="960" w:type="dxa"/>
            <w:vMerge w:val="restart"/>
            <w:tcBorders>
              <w:top w:val="nil"/>
              <w:left w:val="nil"/>
              <w:bottom w:val="nil"/>
              <w:right w:val="nil"/>
            </w:tcBorders>
            <w:shd w:val="clear" w:color="auto" w:fill="E7E6E6"/>
            <w:tcMar>
              <w:top w:w="15" w:type="dxa"/>
              <w:left w:w="15" w:type="dxa"/>
              <w:bottom w:w="0" w:type="dxa"/>
              <w:right w:w="15" w:type="dxa"/>
            </w:tcMar>
            <w:vAlign w:val="center"/>
            <w:hideMark/>
          </w:tcPr>
          <w:p w14:paraId="17483EB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kern w:val="24"/>
                <w:sz w:val="14"/>
                <w:szCs w:val="14"/>
              </w:rPr>
              <w:t>MEDIAN</w:t>
            </w:r>
          </w:p>
        </w:tc>
        <w:tc>
          <w:tcPr>
            <w:tcW w:w="960" w:type="dxa"/>
            <w:tcBorders>
              <w:top w:val="nil"/>
              <w:left w:val="nil"/>
              <w:bottom w:val="nil"/>
              <w:right w:val="nil"/>
            </w:tcBorders>
            <w:shd w:val="clear" w:color="auto" w:fill="E7E6E6"/>
            <w:tcMar>
              <w:top w:w="15" w:type="dxa"/>
              <w:left w:w="15" w:type="dxa"/>
              <w:bottom w:w="0" w:type="dxa"/>
              <w:right w:w="15" w:type="dxa"/>
            </w:tcMar>
            <w:vAlign w:val="bottom"/>
            <w:hideMark/>
          </w:tcPr>
          <w:p w14:paraId="499A867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kern w:val="24"/>
                <w:sz w:val="14"/>
                <w:szCs w:val="14"/>
              </w:rPr>
              <w:t>CI</w:t>
            </w:r>
          </w:p>
        </w:tc>
        <w:tc>
          <w:tcPr>
            <w:tcW w:w="960" w:type="dxa"/>
            <w:tcBorders>
              <w:top w:val="nil"/>
              <w:left w:val="nil"/>
              <w:bottom w:val="nil"/>
              <w:right w:val="nil"/>
            </w:tcBorders>
            <w:shd w:val="clear" w:color="auto" w:fill="E7E6E6"/>
            <w:tcMar>
              <w:top w:w="15" w:type="dxa"/>
              <w:left w:w="15" w:type="dxa"/>
              <w:bottom w:w="0" w:type="dxa"/>
              <w:right w:w="15" w:type="dxa"/>
            </w:tcMar>
            <w:vAlign w:val="bottom"/>
            <w:hideMark/>
          </w:tcPr>
          <w:p w14:paraId="48262FF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kern w:val="24"/>
                <w:sz w:val="14"/>
                <w:szCs w:val="14"/>
              </w:rPr>
              <w:t>CI</w:t>
            </w:r>
          </w:p>
        </w:tc>
        <w:tc>
          <w:tcPr>
            <w:tcW w:w="860" w:type="dxa"/>
            <w:tcBorders>
              <w:top w:val="nil"/>
              <w:left w:val="nil"/>
              <w:bottom w:val="nil"/>
              <w:right w:val="nil"/>
            </w:tcBorders>
            <w:shd w:val="clear" w:color="auto" w:fill="E7E6E6"/>
            <w:tcMar>
              <w:top w:w="15" w:type="dxa"/>
              <w:left w:w="15" w:type="dxa"/>
              <w:bottom w:w="0" w:type="dxa"/>
              <w:right w:w="15" w:type="dxa"/>
            </w:tcMar>
            <w:vAlign w:val="bottom"/>
            <w:hideMark/>
          </w:tcPr>
          <w:p w14:paraId="7C0C012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kern w:val="24"/>
                <w:sz w:val="14"/>
                <w:szCs w:val="14"/>
              </w:rPr>
              <w:t xml:space="preserve">PD </w:t>
            </w:r>
          </w:p>
        </w:tc>
        <w:tc>
          <w:tcPr>
            <w:tcW w:w="860" w:type="dxa"/>
            <w:tcBorders>
              <w:top w:val="nil"/>
              <w:left w:val="nil"/>
              <w:bottom w:val="nil"/>
              <w:right w:val="nil"/>
            </w:tcBorders>
            <w:shd w:val="clear" w:color="auto" w:fill="E7E6E6"/>
            <w:tcMar>
              <w:top w:w="15" w:type="dxa"/>
              <w:left w:w="15" w:type="dxa"/>
              <w:bottom w:w="0" w:type="dxa"/>
              <w:right w:w="15" w:type="dxa"/>
            </w:tcMar>
            <w:vAlign w:val="bottom"/>
            <w:hideMark/>
          </w:tcPr>
          <w:p w14:paraId="73954C3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kern w:val="24"/>
                <w:sz w:val="14"/>
                <w:szCs w:val="14"/>
              </w:rPr>
              <w:t xml:space="preserve">IN </w:t>
            </w:r>
          </w:p>
        </w:tc>
      </w:tr>
      <w:tr w:rsidR="00236F74" w:rsidRPr="00236F74" w14:paraId="4C742C58" w14:textId="77777777" w:rsidTr="00236F74">
        <w:trPr>
          <w:trHeight w:val="283"/>
          <w:jc w:val="center"/>
        </w:trPr>
        <w:tc>
          <w:tcPr>
            <w:tcW w:w="0" w:type="auto"/>
            <w:vMerge/>
            <w:tcBorders>
              <w:top w:val="nil"/>
              <w:left w:val="nil"/>
              <w:bottom w:val="nil"/>
              <w:right w:val="nil"/>
            </w:tcBorders>
            <w:vAlign w:val="center"/>
            <w:hideMark/>
          </w:tcPr>
          <w:p w14:paraId="4D27C031"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shd w:val="clear" w:color="auto" w:fill="E7E6E6"/>
            <w:tcMar>
              <w:top w:w="15" w:type="dxa"/>
              <w:left w:w="15" w:type="dxa"/>
              <w:bottom w:w="0" w:type="dxa"/>
              <w:right w:w="15" w:type="dxa"/>
            </w:tcMar>
            <w:vAlign w:val="center"/>
            <w:hideMark/>
          </w:tcPr>
          <w:p w14:paraId="0904EC2C"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w:eastAsia="Times New Roman" w:hAnsi="Arial Nova" w:cs="Arial"/>
                <w:b/>
                <w:bCs/>
                <w:kern w:val="24"/>
                <w:sz w:val="14"/>
                <w:szCs w:val="14"/>
              </w:rPr>
              <w:t>MOVIE2 (X)</w:t>
            </w:r>
          </w:p>
        </w:tc>
        <w:tc>
          <w:tcPr>
            <w:tcW w:w="1080" w:type="dxa"/>
            <w:tcBorders>
              <w:top w:val="nil"/>
              <w:left w:val="nil"/>
              <w:bottom w:val="nil"/>
              <w:right w:val="nil"/>
            </w:tcBorders>
            <w:shd w:val="clear" w:color="auto" w:fill="E7E6E6"/>
            <w:tcMar>
              <w:top w:w="15" w:type="dxa"/>
              <w:left w:w="15" w:type="dxa"/>
              <w:bottom w:w="0" w:type="dxa"/>
              <w:right w:w="15" w:type="dxa"/>
            </w:tcMar>
            <w:vAlign w:val="center"/>
            <w:hideMark/>
          </w:tcPr>
          <w:p w14:paraId="1CE51BB1"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w:eastAsia="Times New Roman" w:hAnsi="Arial Nova" w:cs="Arial"/>
                <w:b/>
                <w:bCs/>
                <w:kern w:val="24"/>
                <w:sz w:val="14"/>
                <w:szCs w:val="14"/>
              </w:rPr>
              <w:t>TASK (Y)</w:t>
            </w:r>
          </w:p>
        </w:tc>
        <w:tc>
          <w:tcPr>
            <w:tcW w:w="0" w:type="auto"/>
            <w:vMerge/>
            <w:tcBorders>
              <w:top w:val="nil"/>
              <w:left w:val="nil"/>
              <w:bottom w:val="nil"/>
              <w:right w:val="nil"/>
            </w:tcBorders>
            <w:vAlign w:val="center"/>
            <w:hideMark/>
          </w:tcPr>
          <w:p w14:paraId="1C6428A0" w14:textId="77777777" w:rsidR="00236F74" w:rsidRPr="00236F74" w:rsidRDefault="00236F74" w:rsidP="00236F74">
            <w:pPr>
              <w:spacing w:after="0" w:line="240" w:lineRule="auto"/>
              <w:rPr>
                <w:rFonts w:ascii="Arial" w:eastAsia="Times New Roman" w:hAnsi="Arial" w:cs="Arial"/>
                <w:sz w:val="36"/>
                <w:szCs w:val="36"/>
              </w:rPr>
            </w:pPr>
          </w:p>
        </w:tc>
        <w:tc>
          <w:tcPr>
            <w:tcW w:w="960" w:type="dxa"/>
            <w:tcBorders>
              <w:top w:val="nil"/>
              <w:left w:val="nil"/>
              <w:bottom w:val="nil"/>
              <w:right w:val="nil"/>
            </w:tcBorders>
            <w:shd w:val="clear" w:color="auto" w:fill="E7E6E6"/>
            <w:tcMar>
              <w:top w:w="15" w:type="dxa"/>
              <w:left w:w="15" w:type="dxa"/>
              <w:bottom w:w="0" w:type="dxa"/>
              <w:right w:w="15" w:type="dxa"/>
            </w:tcMar>
            <w:vAlign w:val="center"/>
            <w:hideMark/>
          </w:tcPr>
          <w:p w14:paraId="4977350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kern w:val="24"/>
                <w:sz w:val="14"/>
                <w:szCs w:val="14"/>
              </w:rPr>
              <w:t>(LOW)</w:t>
            </w:r>
          </w:p>
        </w:tc>
        <w:tc>
          <w:tcPr>
            <w:tcW w:w="960" w:type="dxa"/>
            <w:tcBorders>
              <w:top w:val="nil"/>
              <w:left w:val="nil"/>
              <w:bottom w:val="nil"/>
              <w:right w:val="nil"/>
            </w:tcBorders>
            <w:shd w:val="clear" w:color="auto" w:fill="E7E6E6"/>
            <w:tcMar>
              <w:top w:w="15" w:type="dxa"/>
              <w:left w:w="15" w:type="dxa"/>
              <w:bottom w:w="0" w:type="dxa"/>
              <w:right w:w="15" w:type="dxa"/>
            </w:tcMar>
            <w:vAlign w:val="center"/>
            <w:hideMark/>
          </w:tcPr>
          <w:p w14:paraId="7D3927A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kern w:val="24"/>
                <w:sz w:val="14"/>
                <w:szCs w:val="14"/>
              </w:rPr>
              <w:t>(HIGH)</w:t>
            </w:r>
          </w:p>
        </w:tc>
        <w:tc>
          <w:tcPr>
            <w:tcW w:w="860" w:type="dxa"/>
            <w:tcBorders>
              <w:top w:val="nil"/>
              <w:left w:val="nil"/>
              <w:bottom w:val="nil"/>
              <w:right w:val="nil"/>
            </w:tcBorders>
            <w:shd w:val="clear" w:color="auto" w:fill="E7E6E6"/>
            <w:tcMar>
              <w:top w:w="15" w:type="dxa"/>
              <w:left w:w="15" w:type="dxa"/>
              <w:bottom w:w="0" w:type="dxa"/>
              <w:right w:w="15" w:type="dxa"/>
            </w:tcMar>
            <w:vAlign w:val="center"/>
            <w:hideMark/>
          </w:tcPr>
          <w:p w14:paraId="14B305A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kern w:val="24"/>
                <w:sz w:val="14"/>
                <w:szCs w:val="14"/>
              </w:rPr>
              <w:t>(%)</w:t>
            </w:r>
          </w:p>
        </w:tc>
        <w:tc>
          <w:tcPr>
            <w:tcW w:w="860" w:type="dxa"/>
            <w:tcBorders>
              <w:top w:val="nil"/>
              <w:left w:val="nil"/>
              <w:bottom w:val="nil"/>
              <w:right w:val="nil"/>
            </w:tcBorders>
            <w:shd w:val="clear" w:color="auto" w:fill="E7E6E6"/>
            <w:tcMar>
              <w:top w:w="15" w:type="dxa"/>
              <w:left w:w="15" w:type="dxa"/>
              <w:bottom w:w="0" w:type="dxa"/>
              <w:right w:w="15" w:type="dxa"/>
            </w:tcMar>
            <w:vAlign w:val="center"/>
            <w:hideMark/>
          </w:tcPr>
          <w:p w14:paraId="32ED161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kern w:val="24"/>
                <w:sz w:val="14"/>
                <w:szCs w:val="14"/>
              </w:rPr>
              <w:t xml:space="preserve">ROPE (%) </w:t>
            </w:r>
          </w:p>
        </w:tc>
      </w:tr>
      <w:tr w:rsidR="00236F74" w:rsidRPr="00236F74" w14:paraId="2A09D946" w14:textId="77777777" w:rsidTr="00236F74">
        <w:trPr>
          <w:trHeight w:val="283"/>
          <w:jc w:val="center"/>
        </w:trPr>
        <w:tc>
          <w:tcPr>
            <w:tcW w:w="960" w:type="dxa"/>
            <w:vMerge w:val="restart"/>
            <w:tcBorders>
              <w:top w:val="nil"/>
              <w:left w:val="nil"/>
              <w:bottom w:val="nil"/>
              <w:right w:val="nil"/>
            </w:tcBorders>
            <w:tcMar>
              <w:top w:w="15" w:type="dxa"/>
              <w:left w:w="15" w:type="dxa"/>
              <w:bottom w:w="0" w:type="dxa"/>
              <w:right w:w="15" w:type="dxa"/>
            </w:tcMar>
            <w:vAlign w:val="center"/>
            <w:hideMark/>
          </w:tcPr>
          <w:p w14:paraId="1FD5FF37"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w:eastAsia="Times New Roman" w:hAnsi="Arial Nova" w:cs="Arial"/>
                <w:b/>
                <w:bCs/>
                <w:color w:val="000000"/>
                <w:kern w:val="24"/>
                <w:sz w:val="14"/>
                <w:szCs w:val="14"/>
              </w:rPr>
              <w:t>NEGATIVE</w:t>
            </w:r>
          </w:p>
          <w:p w14:paraId="6FACB340"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w:eastAsia="Times New Roman" w:hAnsi="Arial Nova" w:cs="Arial"/>
                <w:b/>
                <w:bCs/>
                <w:color w:val="000000"/>
                <w:kern w:val="24"/>
                <w:sz w:val="14"/>
                <w:szCs w:val="14"/>
              </w:rPr>
              <w:t>CONTEXT</w:t>
            </w:r>
            <w:r w:rsidRPr="00236F74">
              <w:rPr>
                <w:rFonts w:ascii="Arial Nova" w:eastAsia="Times New Roman" w:hAnsi="Arial Nova" w:cs="Arial"/>
                <w:b/>
                <w:bCs/>
                <w:color w:val="000000"/>
                <w:kern w:val="24"/>
                <w:sz w:val="16"/>
                <w:szCs w:val="16"/>
              </w:rPr>
              <w:t xml:space="preserve"> </w:t>
            </w:r>
          </w:p>
        </w:tc>
        <w:tc>
          <w:tcPr>
            <w:tcW w:w="1080" w:type="dxa"/>
            <w:tcBorders>
              <w:top w:val="nil"/>
              <w:left w:val="nil"/>
              <w:bottom w:val="nil"/>
              <w:right w:val="nil"/>
            </w:tcBorders>
            <w:tcMar>
              <w:top w:w="15" w:type="dxa"/>
              <w:left w:w="15" w:type="dxa"/>
              <w:bottom w:w="0" w:type="dxa"/>
              <w:right w:w="15" w:type="dxa"/>
            </w:tcMar>
            <w:vAlign w:val="center"/>
            <w:hideMark/>
          </w:tcPr>
          <w:p w14:paraId="4F658906" w14:textId="77777777" w:rsidR="00236F74" w:rsidRPr="00236F74" w:rsidRDefault="00236F74" w:rsidP="00236F74">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DMN</w:t>
            </w:r>
            <w:r w:rsidRPr="00236F74">
              <w:rPr>
                <w:rFonts w:ascii="Arial Nova" w:eastAsia="Times New Roman" w:hAnsi="Arial Nova" w:cs="Arial"/>
                <w:kern w:val="24"/>
                <w:position w:val="-4"/>
                <w:sz w:val="16"/>
                <w:szCs w:val="16"/>
                <w:highlight w:val="green"/>
                <w:vertAlign w:val="subscript"/>
              </w:rPr>
              <w:t>MOVIE2</w:t>
            </w:r>
          </w:p>
        </w:tc>
        <w:tc>
          <w:tcPr>
            <w:tcW w:w="1080" w:type="dxa"/>
            <w:tcBorders>
              <w:top w:val="nil"/>
              <w:left w:val="nil"/>
              <w:bottom w:val="nil"/>
              <w:right w:val="nil"/>
            </w:tcBorders>
            <w:tcMar>
              <w:top w:w="15" w:type="dxa"/>
              <w:left w:w="15" w:type="dxa"/>
              <w:bottom w:w="0" w:type="dxa"/>
              <w:right w:w="15" w:type="dxa"/>
            </w:tcMar>
            <w:vAlign w:val="center"/>
            <w:hideMark/>
          </w:tcPr>
          <w:p w14:paraId="05467EE1" w14:textId="77777777" w:rsidR="00236F74" w:rsidRPr="00236F74" w:rsidRDefault="00236F74" w:rsidP="00236F74">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RT</w:t>
            </w:r>
            <w:r w:rsidRPr="00236F74">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7C7E2D17"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0.08</w:t>
            </w:r>
          </w:p>
        </w:tc>
        <w:tc>
          <w:tcPr>
            <w:tcW w:w="960" w:type="dxa"/>
            <w:tcBorders>
              <w:top w:val="nil"/>
              <w:left w:val="nil"/>
              <w:bottom w:val="nil"/>
              <w:right w:val="nil"/>
            </w:tcBorders>
            <w:tcMar>
              <w:top w:w="15" w:type="dxa"/>
              <w:left w:w="15" w:type="dxa"/>
              <w:bottom w:w="0" w:type="dxa"/>
              <w:right w:w="15" w:type="dxa"/>
            </w:tcMar>
            <w:vAlign w:val="center"/>
            <w:hideMark/>
          </w:tcPr>
          <w:p w14:paraId="0F94C3C5"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-0.17</w:t>
            </w:r>
          </w:p>
        </w:tc>
        <w:tc>
          <w:tcPr>
            <w:tcW w:w="960" w:type="dxa"/>
            <w:tcBorders>
              <w:top w:val="nil"/>
              <w:left w:val="nil"/>
              <w:bottom w:val="nil"/>
              <w:right w:val="nil"/>
            </w:tcBorders>
            <w:tcMar>
              <w:top w:w="15" w:type="dxa"/>
              <w:left w:w="15" w:type="dxa"/>
              <w:bottom w:w="0" w:type="dxa"/>
              <w:right w:w="15" w:type="dxa"/>
            </w:tcMar>
            <w:vAlign w:val="center"/>
            <w:hideMark/>
          </w:tcPr>
          <w:p w14:paraId="59270C25"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0.34</w:t>
            </w:r>
          </w:p>
        </w:tc>
        <w:tc>
          <w:tcPr>
            <w:tcW w:w="860" w:type="dxa"/>
            <w:tcBorders>
              <w:top w:val="nil"/>
              <w:left w:val="nil"/>
              <w:bottom w:val="nil"/>
              <w:right w:val="nil"/>
            </w:tcBorders>
            <w:tcMar>
              <w:top w:w="15" w:type="dxa"/>
              <w:left w:w="15" w:type="dxa"/>
              <w:bottom w:w="0" w:type="dxa"/>
              <w:right w:w="15" w:type="dxa"/>
            </w:tcMar>
            <w:vAlign w:val="center"/>
            <w:hideMark/>
          </w:tcPr>
          <w:p w14:paraId="4A09CE65"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73</w:t>
            </w:r>
          </w:p>
        </w:tc>
        <w:tc>
          <w:tcPr>
            <w:tcW w:w="860" w:type="dxa"/>
            <w:tcBorders>
              <w:top w:val="nil"/>
              <w:left w:val="nil"/>
              <w:bottom w:val="nil"/>
              <w:right w:val="nil"/>
            </w:tcBorders>
            <w:tcMar>
              <w:top w:w="15" w:type="dxa"/>
              <w:left w:w="15" w:type="dxa"/>
              <w:bottom w:w="0" w:type="dxa"/>
              <w:right w:w="15" w:type="dxa"/>
            </w:tcMar>
            <w:vAlign w:val="center"/>
            <w:hideMark/>
          </w:tcPr>
          <w:p w14:paraId="753FC231"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52</w:t>
            </w:r>
          </w:p>
        </w:tc>
      </w:tr>
      <w:tr w:rsidR="00236F74" w:rsidRPr="00236F74" w14:paraId="3C3AC536" w14:textId="77777777" w:rsidTr="00236F74">
        <w:trPr>
          <w:trHeight w:val="283"/>
          <w:jc w:val="center"/>
        </w:trPr>
        <w:tc>
          <w:tcPr>
            <w:tcW w:w="0" w:type="auto"/>
            <w:vMerge/>
            <w:tcBorders>
              <w:top w:val="nil"/>
              <w:left w:val="nil"/>
              <w:bottom w:val="nil"/>
              <w:right w:val="nil"/>
            </w:tcBorders>
            <w:vAlign w:val="center"/>
            <w:hideMark/>
          </w:tcPr>
          <w:p w14:paraId="56E1157D"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14024C0E" w14:textId="77777777" w:rsidR="00236F74" w:rsidRPr="00236F74" w:rsidRDefault="00236F74" w:rsidP="00236F74">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SN-SMN</w:t>
            </w:r>
            <w:r w:rsidRPr="00236F74">
              <w:rPr>
                <w:rFonts w:ascii="Arial Nova" w:eastAsia="Times New Roman" w:hAnsi="Arial Nova" w:cs="Arial"/>
                <w:b/>
                <w:bCs/>
                <w:kern w:val="24"/>
                <w:position w:val="-4"/>
                <w:sz w:val="16"/>
                <w:szCs w:val="16"/>
                <w:highlight w:val="green"/>
                <w:vertAlign w:val="subscript"/>
              </w:rPr>
              <w:t>MOVIE2</w:t>
            </w:r>
          </w:p>
        </w:tc>
        <w:tc>
          <w:tcPr>
            <w:tcW w:w="1080" w:type="dxa"/>
            <w:tcBorders>
              <w:top w:val="nil"/>
              <w:left w:val="nil"/>
              <w:bottom w:val="nil"/>
              <w:right w:val="nil"/>
            </w:tcBorders>
            <w:tcMar>
              <w:top w:w="15" w:type="dxa"/>
              <w:left w:w="15" w:type="dxa"/>
              <w:bottom w:w="0" w:type="dxa"/>
              <w:right w:w="15" w:type="dxa"/>
            </w:tcMar>
            <w:vAlign w:val="center"/>
            <w:hideMark/>
          </w:tcPr>
          <w:p w14:paraId="372C814A" w14:textId="77777777" w:rsidR="00236F74" w:rsidRPr="00236F74" w:rsidRDefault="00236F74" w:rsidP="00236F74">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RT</w:t>
            </w:r>
            <w:r w:rsidRPr="00236F74">
              <w:rPr>
                <w:rFonts w:ascii="Arial Nova" w:eastAsia="Times New Roman" w:hAnsi="Arial Nova" w:cs="Arial"/>
                <w:b/>
                <w:bCs/>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4168C34F"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0.46</w:t>
            </w:r>
          </w:p>
        </w:tc>
        <w:tc>
          <w:tcPr>
            <w:tcW w:w="960" w:type="dxa"/>
            <w:tcBorders>
              <w:top w:val="nil"/>
              <w:left w:val="nil"/>
              <w:bottom w:val="nil"/>
              <w:right w:val="nil"/>
            </w:tcBorders>
            <w:tcMar>
              <w:top w:w="15" w:type="dxa"/>
              <w:left w:w="15" w:type="dxa"/>
              <w:bottom w:w="0" w:type="dxa"/>
              <w:right w:w="15" w:type="dxa"/>
            </w:tcMar>
            <w:vAlign w:val="center"/>
            <w:hideMark/>
          </w:tcPr>
          <w:p w14:paraId="6B1975DA"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0.2</w:t>
            </w:r>
          </w:p>
        </w:tc>
        <w:tc>
          <w:tcPr>
            <w:tcW w:w="960" w:type="dxa"/>
            <w:tcBorders>
              <w:top w:val="nil"/>
              <w:left w:val="nil"/>
              <w:bottom w:val="nil"/>
              <w:right w:val="nil"/>
            </w:tcBorders>
            <w:tcMar>
              <w:top w:w="15" w:type="dxa"/>
              <w:left w:w="15" w:type="dxa"/>
              <w:bottom w:w="0" w:type="dxa"/>
              <w:right w:w="15" w:type="dxa"/>
            </w:tcMar>
            <w:vAlign w:val="center"/>
            <w:hideMark/>
          </w:tcPr>
          <w:p w14:paraId="4ACB2953"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0.75</w:t>
            </w:r>
          </w:p>
        </w:tc>
        <w:tc>
          <w:tcPr>
            <w:tcW w:w="860" w:type="dxa"/>
            <w:tcBorders>
              <w:top w:val="nil"/>
              <w:left w:val="nil"/>
              <w:bottom w:val="nil"/>
              <w:right w:val="nil"/>
            </w:tcBorders>
            <w:tcMar>
              <w:top w:w="15" w:type="dxa"/>
              <w:left w:w="15" w:type="dxa"/>
              <w:bottom w:w="0" w:type="dxa"/>
              <w:right w:w="15" w:type="dxa"/>
            </w:tcMar>
            <w:vAlign w:val="center"/>
            <w:hideMark/>
          </w:tcPr>
          <w:p w14:paraId="6EFD3C2D"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100</w:t>
            </w:r>
          </w:p>
        </w:tc>
        <w:tc>
          <w:tcPr>
            <w:tcW w:w="860" w:type="dxa"/>
            <w:tcBorders>
              <w:top w:val="nil"/>
              <w:left w:val="nil"/>
              <w:bottom w:val="nil"/>
              <w:right w:val="nil"/>
            </w:tcBorders>
            <w:tcMar>
              <w:top w:w="15" w:type="dxa"/>
              <w:left w:w="15" w:type="dxa"/>
              <w:bottom w:w="0" w:type="dxa"/>
              <w:right w:w="15" w:type="dxa"/>
            </w:tcMar>
            <w:vAlign w:val="center"/>
            <w:hideMark/>
          </w:tcPr>
          <w:p w14:paraId="03FA8130"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00</w:t>
            </w:r>
          </w:p>
        </w:tc>
      </w:tr>
      <w:tr w:rsidR="00236F74" w:rsidRPr="00236F74" w14:paraId="708D82BD" w14:textId="77777777" w:rsidTr="00236F74">
        <w:trPr>
          <w:trHeight w:val="283"/>
          <w:jc w:val="center"/>
        </w:trPr>
        <w:tc>
          <w:tcPr>
            <w:tcW w:w="0" w:type="auto"/>
            <w:vMerge/>
            <w:tcBorders>
              <w:top w:val="nil"/>
              <w:left w:val="nil"/>
              <w:bottom w:val="nil"/>
              <w:right w:val="nil"/>
            </w:tcBorders>
            <w:vAlign w:val="center"/>
            <w:hideMark/>
          </w:tcPr>
          <w:p w14:paraId="35AC79FE"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34D0C2CA" w14:textId="77777777" w:rsidR="00236F74" w:rsidRPr="00236F74" w:rsidRDefault="00236F74" w:rsidP="00236F74">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VIS</w:t>
            </w:r>
            <w:r w:rsidRPr="00236F74">
              <w:rPr>
                <w:rFonts w:ascii="Arial Nova" w:eastAsia="Times New Roman" w:hAnsi="Arial Nova" w:cs="Arial"/>
                <w:kern w:val="24"/>
                <w:position w:val="-4"/>
                <w:sz w:val="16"/>
                <w:szCs w:val="16"/>
                <w:highlight w:val="green"/>
                <w:vertAlign w:val="subscript"/>
              </w:rPr>
              <w:t>MOVIE2</w:t>
            </w:r>
          </w:p>
        </w:tc>
        <w:tc>
          <w:tcPr>
            <w:tcW w:w="1080" w:type="dxa"/>
            <w:tcBorders>
              <w:top w:val="nil"/>
              <w:left w:val="nil"/>
              <w:bottom w:val="nil"/>
              <w:right w:val="nil"/>
            </w:tcBorders>
            <w:tcMar>
              <w:top w:w="15" w:type="dxa"/>
              <w:left w:w="15" w:type="dxa"/>
              <w:bottom w:w="0" w:type="dxa"/>
              <w:right w:w="15" w:type="dxa"/>
            </w:tcMar>
            <w:vAlign w:val="center"/>
            <w:hideMark/>
          </w:tcPr>
          <w:p w14:paraId="47CD9E18" w14:textId="77777777" w:rsidR="00236F74" w:rsidRPr="00236F74" w:rsidRDefault="00236F74" w:rsidP="00236F74">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RT</w:t>
            </w:r>
            <w:r w:rsidRPr="00236F74">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3636C8F9"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0.15</w:t>
            </w:r>
          </w:p>
        </w:tc>
        <w:tc>
          <w:tcPr>
            <w:tcW w:w="960" w:type="dxa"/>
            <w:tcBorders>
              <w:top w:val="nil"/>
              <w:left w:val="nil"/>
              <w:bottom w:val="nil"/>
              <w:right w:val="nil"/>
            </w:tcBorders>
            <w:tcMar>
              <w:top w:w="15" w:type="dxa"/>
              <w:left w:w="15" w:type="dxa"/>
              <w:bottom w:w="0" w:type="dxa"/>
              <w:right w:w="15" w:type="dxa"/>
            </w:tcMar>
            <w:vAlign w:val="center"/>
            <w:hideMark/>
          </w:tcPr>
          <w:p w14:paraId="6EC8D285"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-0.1</w:t>
            </w:r>
          </w:p>
        </w:tc>
        <w:tc>
          <w:tcPr>
            <w:tcW w:w="960" w:type="dxa"/>
            <w:tcBorders>
              <w:top w:val="nil"/>
              <w:left w:val="nil"/>
              <w:bottom w:val="nil"/>
              <w:right w:val="nil"/>
            </w:tcBorders>
            <w:tcMar>
              <w:top w:w="15" w:type="dxa"/>
              <w:left w:w="15" w:type="dxa"/>
              <w:bottom w:w="0" w:type="dxa"/>
              <w:right w:w="15" w:type="dxa"/>
            </w:tcMar>
            <w:vAlign w:val="center"/>
            <w:hideMark/>
          </w:tcPr>
          <w:p w14:paraId="29411EE5"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0.41</w:t>
            </w:r>
          </w:p>
        </w:tc>
        <w:tc>
          <w:tcPr>
            <w:tcW w:w="860" w:type="dxa"/>
            <w:tcBorders>
              <w:top w:val="nil"/>
              <w:left w:val="nil"/>
              <w:bottom w:val="nil"/>
              <w:right w:val="nil"/>
            </w:tcBorders>
            <w:tcMar>
              <w:top w:w="15" w:type="dxa"/>
              <w:left w:w="15" w:type="dxa"/>
              <w:bottom w:w="0" w:type="dxa"/>
              <w:right w:w="15" w:type="dxa"/>
            </w:tcMar>
            <w:vAlign w:val="center"/>
            <w:hideMark/>
          </w:tcPr>
          <w:p w14:paraId="424B044B"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89</w:t>
            </w:r>
          </w:p>
        </w:tc>
        <w:tc>
          <w:tcPr>
            <w:tcW w:w="860" w:type="dxa"/>
            <w:tcBorders>
              <w:top w:val="nil"/>
              <w:left w:val="nil"/>
              <w:bottom w:val="nil"/>
              <w:right w:val="nil"/>
            </w:tcBorders>
            <w:tcMar>
              <w:top w:w="15" w:type="dxa"/>
              <w:left w:w="15" w:type="dxa"/>
              <w:bottom w:w="0" w:type="dxa"/>
              <w:right w:w="15" w:type="dxa"/>
            </w:tcMar>
            <w:vAlign w:val="center"/>
            <w:hideMark/>
          </w:tcPr>
          <w:p w14:paraId="52F08790"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34</w:t>
            </w:r>
          </w:p>
        </w:tc>
      </w:tr>
      <w:tr w:rsidR="00236F74" w:rsidRPr="00236F74" w14:paraId="3227DEE3" w14:textId="77777777" w:rsidTr="00236F74">
        <w:trPr>
          <w:trHeight w:val="283"/>
          <w:jc w:val="center"/>
        </w:trPr>
        <w:tc>
          <w:tcPr>
            <w:tcW w:w="0" w:type="auto"/>
            <w:vMerge/>
            <w:tcBorders>
              <w:top w:val="nil"/>
              <w:left w:val="nil"/>
              <w:bottom w:val="nil"/>
              <w:right w:val="nil"/>
            </w:tcBorders>
            <w:vAlign w:val="center"/>
            <w:hideMark/>
          </w:tcPr>
          <w:p w14:paraId="7FDD8E48"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71A869A6" w14:textId="77777777" w:rsidR="00236F74" w:rsidRPr="00236F74" w:rsidRDefault="00236F74" w:rsidP="00236F74">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FPN</w:t>
            </w:r>
            <w:r w:rsidRPr="00236F74">
              <w:rPr>
                <w:rFonts w:ascii="Arial Nova" w:eastAsia="Times New Roman" w:hAnsi="Arial Nova" w:cs="Arial"/>
                <w:kern w:val="24"/>
                <w:position w:val="-4"/>
                <w:sz w:val="16"/>
                <w:szCs w:val="16"/>
                <w:highlight w:val="green"/>
                <w:vertAlign w:val="subscript"/>
              </w:rPr>
              <w:t>MOVIE2</w:t>
            </w:r>
          </w:p>
        </w:tc>
        <w:tc>
          <w:tcPr>
            <w:tcW w:w="1080" w:type="dxa"/>
            <w:tcBorders>
              <w:top w:val="nil"/>
              <w:left w:val="nil"/>
              <w:bottom w:val="nil"/>
              <w:right w:val="nil"/>
            </w:tcBorders>
            <w:tcMar>
              <w:top w:w="15" w:type="dxa"/>
              <w:left w:w="15" w:type="dxa"/>
              <w:bottom w:w="0" w:type="dxa"/>
              <w:right w:w="15" w:type="dxa"/>
            </w:tcMar>
            <w:vAlign w:val="center"/>
            <w:hideMark/>
          </w:tcPr>
          <w:p w14:paraId="64E9EB21" w14:textId="77777777" w:rsidR="00236F74" w:rsidRPr="00236F74" w:rsidRDefault="00236F74" w:rsidP="00236F74">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RT</w:t>
            </w:r>
            <w:r w:rsidRPr="00236F74">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7CEE4B7E"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0.16</w:t>
            </w:r>
          </w:p>
        </w:tc>
        <w:tc>
          <w:tcPr>
            <w:tcW w:w="960" w:type="dxa"/>
            <w:tcBorders>
              <w:top w:val="nil"/>
              <w:left w:val="nil"/>
              <w:bottom w:val="nil"/>
              <w:right w:val="nil"/>
            </w:tcBorders>
            <w:tcMar>
              <w:top w:w="15" w:type="dxa"/>
              <w:left w:w="15" w:type="dxa"/>
              <w:bottom w:w="0" w:type="dxa"/>
              <w:right w:w="15" w:type="dxa"/>
            </w:tcMar>
            <w:vAlign w:val="center"/>
            <w:hideMark/>
          </w:tcPr>
          <w:p w14:paraId="5CD3204D"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-0.06</w:t>
            </w:r>
          </w:p>
        </w:tc>
        <w:tc>
          <w:tcPr>
            <w:tcW w:w="960" w:type="dxa"/>
            <w:tcBorders>
              <w:top w:val="nil"/>
              <w:left w:val="nil"/>
              <w:bottom w:val="nil"/>
              <w:right w:val="nil"/>
            </w:tcBorders>
            <w:tcMar>
              <w:top w:w="15" w:type="dxa"/>
              <w:left w:w="15" w:type="dxa"/>
              <w:bottom w:w="0" w:type="dxa"/>
              <w:right w:w="15" w:type="dxa"/>
            </w:tcMar>
            <w:vAlign w:val="center"/>
            <w:hideMark/>
          </w:tcPr>
          <w:p w14:paraId="2A8B09CF"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0.42</w:t>
            </w:r>
          </w:p>
        </w:tc>
        <w:tc>
          <w:tcPr>
            <w:tcW w:w="860" w:type="dxa"/>
            <w:tcBorders>
              <w:top w:val="nil"/>
              <w:left w:val="nil"/>
              <w:bottom w:val="nil"/>
              <w:right w:val="nil"/>
            </w:tcBorders>
            <w:tcMar>
              <w:top w:w="15" w:type="dxa"/>
              <w:left w:w="15" w:type="dxa"/>
              <w:bottom w:w="0" w:type="dxa"/>
              <w:right w:w="15" w:type="dxa"/>
            </w:tcMar>
            <w:vAlign w:val="center"/>
            <w:hideMark/>
          </w:tcPr>
          <w:p w14:paraId="330409E4"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92</w:t>
            </w:r>
          </w:p>
        </w:tc>
        <w:tc>
          <w:tcPr>
            <w:tcW w:w="860" w:type="dxa"/>
            <w:tcBorders>
              <w:top w:val="nil"/>
              <w:left w:val="nil"/>
              <w:bottom w:val="nil"/>
              <w:right w:val="nil"/>
            </w:tcBorders>
            <w:tcMar>
              <w:top w:w="15" w:type="dxa"/>
              <w:left w:w="15" w:type="dxa"/>
              <w:bottom w:w="0" w:type="dxa"/>
              <w:right w:w="15" w:type="dxa"/>
            </w:tcMar>
            <w:vAlign w:val="center"/>
            <w:hideMark/>
          </w:tcPr>
          <w:p w14:paraId="3CFC3271"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28</w:t>
            </w:r>
          </w:p>
        </w:tc>
      </w:tr>
      <w:tr w:rsidR="00236F74" w:rsidRPr="00236F74" w14:paraId="5C650B11" w14:textId="77777777" w:rsidTr="00236F74">
        <w:trPr>
          <w:trHeight w:val="283"/>
          <w:jc w:val="center"/>
        </w:trPr>
        <w:tc>
          <w:tcPr>
            <w:tcW w:w="0" w:type="auto"/>
            <w:vMerge/>
            <w:tcBorders>
              <w:top w:val="nil"/>
              <w:left w:val="nil"/>
              <w:bottom w:val="nil"/>
              <w:right w:val="nil"/>
            </w:tcBorders>
            <w:vAlign w:val="center"/>
            <w:hideMark/>
          </w:tcPr>
          <w:p w14:paraId="3E9E6908"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5E302515" w14:textId="77777777" w:rsidR="00236F74" w:rsidRPr="00236F74" w:rsidRDefault="00236F74" w:rsidP="00236F74">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RT</w:t>
            </w:r>
            <w:r w:rsidRPr="00236F74">
              <w:rPr>
                <w:rFonts w:ascii="Arial Nova" w:eastAsia="Times New Roman" w:hAnsi="Arial Nova" w:cs="Arial"/>
                <w:kern w:val="24"/>
                <w:position w:val="-4"/>
                <w:sz w:val="16"/>
                <w:szCs w:val="16"/>
                <w:highlight w:val="green"/>
                <w:vertAlign w:val="subscript"/>
              </w:rPr>
              <w:t>TASK</w:t>
            </w:r>
          </w:p>
        </w:tc>
        <w:tc>
          <w:tcPr>
            <w:tcW w:w="1080" w:type="dxa"/>
            <w:tcBorders>
              <w:top w:val="nil"/>
              <w:left w:val="nil"/>
              <w:bottom w:val="nil"/>
              <w:right w:val="nil"/>
            </w:tcBorders>
            <w:tcMar>
              <w:top w:w="15" w:type="dxa"/>
              <w:left w:w="15" w:type="dxa"/>
              <w:bottom w:w="0" w:type="dxa"/>
              <w:right w:w="15" w:type="dxa"/>
            </w:tcMar>
            <w:vAlign w:val="center"/>
            <w:hideMark/>
          </w:tcPr>
          <w:p w14:paraId="780B73E9" w14:textId="77777777" w:rsidR="00236F74" w:rsidRPr="00236F74" w:rsidRDefault="00236F74" w:rsidP="00236F74">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 xml:space="preserve"> DMN</w:t>
            </w:r>
            <w:r w:rsidRPr="00236F74">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6A6AB750"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0.09</w:t>
            </w:r>
          </w:p>
        </w:tc>
        <w:tc>
          <w:tcPr>
            <w:tcW w:w="960" w:type="dxa"/>
            <w:tcBorders>
              <w:top w:val="nil"/>
              <w:left w:val="nil"/>
              <w:bottom w:val="nil"/>
              <w:right w:val="nil"/>
            </w:tcBorders>
            <w:tcMar>
              <w:top w:w="15" w:type="dxa"/>
              <w:left w:w="15" w:type="dxa"/>
              <w:bottom w:w="0" w:type="dxa"/>
              <w:right w:w="15" w:type="dxa"/>
            </w:tcMar>
            <w:vAlign w:val="center"/>
            <w:hideMark/>
          </w:tcPr>
          <w:p w14:paraId="1B077A11"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-0.65</w:t>
            </w:r>
          </w:p>
        </w:tc>
        <w:tc>
          <w:tcPr>
            <w:tcW w:w="960" w:type="dxa"/>
            <w:tcBorders>
              <w:top w:val="nil"/>
              <w:left w:val="nil"/>
              <w:bottom w:val="nil"/>
              <w:right w:val="nil"/>
            </w:tcBorders>
            <w:tcMar>
              <w:top w:w="15" w:type="dxa"/>
              <w:left w:w="15" w:type="dxa"/>
              <w:bottom w:w="0" w:type="dxa"/>
              <w:right w:w="15" w:type="dxa"/>
            </w:tcMar>
            <w:vAlign w:val="center"/>
            <w:hideMark/>
          </w:tcPr>
          <w:p w14:paraId="08E29746"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0.86</w:t>
            </w:r>
          </w:p>
        </w:tc>
        <w:tc>
          <w:tcPr>
            <w:tcW w:w="860" w:type="dxa"/>
            <w:tcBorders>
              <w:top w:val="nil"/>
              <w:left w:val="nil"/>
              <w:bottom w:val="nil"/>
              <w:right w:val="nil"/>
            </w:tcBorders>
            <w:tcMar>
              <w:top w:w="15" w:type="dxa"/>
              <w:left w:w="15" w:type="dxa"/>
              <w:bottom w:w="0" w:type="dxa"/>
              <w:right w:w="15" w:type="dxa"/>
            </w:tcMar>
            <w:vAlign w:val="center"/>
            <w:hideMark/>
          </w:tcPr>
          <w:p w14:paraId="77D21BA3"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60</w:t>
            </w:r>
          </w:p>
        </w:tc>
        <w:tc>
          <w:tcPr>
            <w:tcW w:w="860" w:type="dxa"/>
            <w:tcBorders>
              <w:top w:val="nil"/>
              <w:left w:val="nil"/>
              <w:bottom w:val="nil"/>
              <w:right w:val="nil"/>
            </w:tcBorders>
            <w:tcMar>
              <w:top w:w="15" w:type="dxa"/>
              <w:left w:w="15" w:type="dxa"/>
              <w:bottom w:w="0" w:type="dxa"/>
              <w:right w:w="15" w:type="dxa"/>
            </w:tcMar>
            <w:vAlign w:val="center"/>
            <w:hideMark/>
          </w:tcPr>
          <w:p w14:paraId="527B39CB"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22</w:t>
            </w:r>
          </w:p>
        </w:tc>
      </w:tr>
      <w:tr w:rsidR="00236F74" w:rsidRPr="00236F74" w14:paraId="32AC4FE1" w14:textId="77777777" w:rsidTr="00236F74">
        <w:trPr>
          <w:trHeight w:val="283"/>
          <w:jc w:val="center"/>
        </w:trPr>
        <w:tc>
          <w:tcPr>
            <w:tcW w:w="0" w:type="auto"/>
            <w:vMerge/>
            <w:tcBorders>
              <w:top w:val="nil"/>
              <w:left w:val="nil"/>
              <w:bottom w:val="nil"/>
              <w:right w:val="nil"/>
            </w:tcBorders>
            <w:vAlign w:val="center"/>
            <w:hideMark/>
          </w:tcPr>
          <w:p w14:paraId="2B6681B7"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168B0A99" w14:textId="77777777" w:rsidR="00236F74" w:rsidRPr="00236F74" w:rsidRDefault="00236F74" w:rsidP="00236F74">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RT</w:t>
            </w:r>
            <w:r w:rsidRPr="00236F74">
              <w:rPr>
                <w:rFonts w:ascii="Arial Nova" w:eastAsia="Times New Roman" w:hAnsi="Arial Nova" w:cs="Arial"/>
                <w:kern w:val="24"/>
                <w:position w:val="-4"/>
                <w:sz w:val="16"/>
                <w:szCs w:val="16"/>
                <w:highlight w:val="green"/>
                <w:vertAlign w:val="subscript"/>
              </w:rPr>
              <w:t>TASK</w:t>
            </w:r>
          </w:p>
        </w:tc>
        <w:tc>
          <w:tcPr>
            <w:tcW w:w="1080" w:type="dxa"/>
            <w:tcBorders>
              <w:top w:val="nil"/>
              <w:left w:val="nil"/>
              <w:bottom w:val="nil"/>
              <w:right w:val="nil"/>
            </w:tcBorders>
            <w:tcMar>
              <w:top w:w="15" w:type="dxa"/>
              <w:left w:w="15" w:type="dxa"/>
              <w:bottom w:w="0" w:type="dxa"/>
              <w:right w:w="15" w:type="dxa"/>
            </w:tcMar>
            <w:vAlign w:val="center"/>
            <w:hideMark/>
          </w:tcPr>
          <w:p w14:paraId="6F223D23" w14:textId="77777777" w:rsidR="00236F74" w:rsidRPr="00236F74" w:rsidRDefault="00236F74" w:rsidP="00236F74">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 xml:space="preserve"> SN-SMN</w:t>
            </w:r>
            <w:r w:rsidRPr="00236F74">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0F905257"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-0.22</w:t>
            </w:r>
          </w:p>
        </w:tc>
        <w:tc>
          <w:tcPr>
            <w:tcW w:w="960" w:type="dxa"/>
            <w:tcBorders>
              <w:top w:val="nil"/>
              <w:left w:val="nil"/>
              <w:bottom w:val="nil"/>
              <w:right w:val="nil"/>
            </w:tcBorders>
            <w:tcMar>
              <w:top w:w="15" w:type="dxa"/>
              <w:left w:w="15" w:type="dxa"/>
              <w:bottom w:w="0" w:type="dxa"/>
              <w:right w:w="15" w:type="dxa"/>
            </w:tcMar>
            <w:vAlign w:val="center"/>
            <w:hideMark/>
          </w:tcPr>
          <w:p w14:paraId="2EB3995D"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-0.78</w:t>
            </w:r>
          </w:p>
        </w:tc>
        <w:tc>
          <w:tcPr>
            <w:tcW w:w="960" w:type="dxa"/>
            <w:tcBorders>
              <w:top w:val="nil"/>
              <w:left w:val="nil"/>
              <w:bottom w:val="nil"/>
              <w:right w:val="nil"/>
            </w:tcBorders>
            <w:tcMar>
              <w:top w:w="15" w:type="dxa"/>
              <w:left w:w="15" w:type="dxa"/>
              <w:bottom w:w="0" w:type="dxa"/>
              <w:right w:w="15" w:type="dxa"/>
            </w:tcMar>
            <w:vAlign w:val="center"/>
            <w:hideMark/>
          </w:tcPr>
          <w:p w14:paraId="3B0F62BF"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0.3</w:t>
            </w:r>
          </w:p>
        </w:tc>
        <w:tc>
          <w:tcPr>
            <w:tcW w:w="860" w:type="dxa"/>
            <w:tcBorders>
              <w:top w:val="nil"/>
              <w:left w:val="nil"/>
              <w:bottom w:val="nil"/>
              <w:right w:val="nil"/>
            </w:tcBorders>
            <w:tcMar>
              <w:top w:w="15" w:type="dxa"/>
              <w:left w:w="15" w:type="dxa"/>
              <w:bottom w:w="0" w:type="dxa"/>
              <w:right w:w="15" w:type="dxa"/>
            </w:tcMar>
            <w:vAlign w:val="center"/>
            <w:hideMark/>
          </w:tcPr>
          <w:p w14:paraId="584C0AAF"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81</w:t>
            </w:r>
          </w:p>
        </w:tc>
        <w:tc>
          <w:tcPr>
            <w:tcW w:w="860" w:type="dxa"/>
            <w:tcBorders>
              <w:top w:val="nil"/>
              <w:left w:val="nil"/>
              <w:bottom w:val="nil"/>
              <w:right w:val="nil"/>
            </w:tcBorders>
            <w:tcMar>
              <w:top w:w="15" w:type="dxa"/>
              <w:left w:w="15" w:type="dxa"/>
              <w:bottom w:w="0" w:type="dxa"/>
              <w:right w:w="15" w:type="dxa"/>
            </w:tcMar>
            <w:vAlign w:val="center"/>
            <w:hideMark/>
          </w:tcPr>
          <w:p w14:paraId="7842B87B"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22</w:t>
            </w:r>
          </w:p>
        </w:tc>
      </w:tr>
      <w:tr w:rsidR="00236F74" w:rsidRPr="00236F74" w14:paraId="5EB9785C" w14:textId="77777777" w:rsidTr="00236F74">
        <w:trPr>
          <w:trHeight w:val="283"/>
          <w:jc w:val="center"/>
        </w:trPr>
        <w:tc>
          <w:tcPr>
            <w:tcW w:w="0" w:type="auto"/>
            <w:vMerge/>
            <w:tcBorders>
              <w:top w:val="nil"/>
              <w:left w:val="nil"/>
              <w:bottom w:val="nil"/>
              <w:right w:val="nil"/>
            </w:tcBorders>
            <w:vAlign w:val="center"/>
            <w:hideMark/>
          </w:tcPr>
          <w:p w14:paraId="178134B2"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52CF4EDB" w14:textId="77777777" w:rsidR="00236F74" w:rsidRPr="00236F74" w:rsidRDefault="00236F74" w:rsidP="00236F74">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RT</w:t>
            </w:r>
            <w:r w:rsidRPr="00236F74">
              <w:rPr>
                <w:rFonts w:ascii="Arial Nova" w:eastAsia="Times New Roman" w:hAnsi="Arial Nova" w:cs="Arial"/>
                <w:kern w:val="24"/>
                <w:position w:val="-4"/>
                <w:sz w:val="16"/>
                <w:szCs w:val="16"/>
                <w:highlight w:val="green"/>
                <w:vertAlign w:val="subscript"/>
              </w:rPr>
              <w:t>TASK</w:t>
            </w:r>
          </w:p>
        </w:tc>
        <w:tc>
          <w:tcPr>
            <w:tcW w:w="1080" w:type="dxa"/>
            <w:tcBorders>
              <w:top w:val="nil"/>
              <w:left w:val="nil"/>
              <w:bottom w:val="nil"/>
              <w:right w:val="nil"/>
            </w:tcBorders>
            <w:tcMar>
              <w:top w:w="15" w:type="dxa"/>
              <w:left w:w="15" w:type="dxa"/>
              <w:bottom w:w="0" w:type="dxa"/>
              <w:right w:w="15" w:type="dxa"/>
            </w:tcMar>
            <w:vAlign w:val="center"/>
            <w:hideMark/>
          </w:tcPr>
          <w:p w14:paraId="7610F841" w14:textId="77777777" w:rsidR="00236F74" w:rsidRPr="00236F74" w:rsidRDefault="00236F74" w:rsidP="00236F74">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 xml:space="preserve"> VIS</w:t>
            </w:r>
            <w:r w:rsidRPr="00236F74">
              <w:rPr>
                <w:rFonts w:ascii="Arial Nova" w:eastAsia="Times New Roman" w:hAnsi="Arial Nova" w:cs="Arial"/>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0410C782"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0.37</w:t>
            </w:r>
          </w:p>
        </w:tc>
        <w:tc>
          <w:tcPr>
            <w:tcW w:w="960" w:type="dxa"/>
            <w:tcBorders>
              <w:top w:val="nil"/>
              <w:left w:val="nil"/>
              <w:bottom w:val="nil"/>
              <w:right w:val="nil"/>
            </w:tcBorders>
            <w:tcMar>
              <w:top w:w="15" w:type="dxa"/>
              <w:left w:w="15" w:type="dxa"/>
              <w:bottom w:w="0" w:type="dxa"/>
              <w:right w:w="15" w:type="dxa"/>
            </w:tcMar>
            <w:vAlign w:val="center"/>
            <w:hideMark/>
          </w:tcPr>
          <w:p w14:paraId="12C27D4D"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-0.37</w:t>
            </w:r>
          </w:p>
        </w:tc>
        <w:tc>
          <w:tcPr>
            <w:tcW w:w="960" w:type="dxa"/>
            <w:tcBorders>
              <w:top w:val="nil"/>
              <w:left w:val="nil"/>
              <w:bottom w:val="nil"/>
              <w:right w:val="nil"/>
            </w:tcBorders>
            <w:tcMar>
              <w:top w:w="15" w:type="dxa"/>
              <w:left w:w="15" w:type="dxa"/>
              <w:bottom w:w="0" w:type="dxa"/>
              <w:right w:w="15" w:type="dxa"/>
            </w:tcMar>
            <w:vAlign w:val="center"/>
            <w:hideMark/>
          </w:tcPr>
          <w:p w14:paraId="4A4DB9DB"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1.12</w:t>
            </w:r>
          </w:p>
        </w:tc>
        <w:tc>
          <w:tcPr>
            <w:tcW w:w="860" w:type="dxa"/>
            <w:tcBorders>
              <w:top w:val="nil"/>
              <w:left w:val="nil"/>
              <w:bottom w:val="nil"/>
              <w:right w:val="nil"/>
            </w:tcBorders>
            <w:tcMar>
              <w:top w:w="15" w:type="dxa"/>
              <w:left w:w="15" w:type="dxa"/>
              <w:bottom w:w="0" w:type="dxa"/>
              <w:right w:w="15" w:type="dxa"/>
            </w:tcMar>
            <w:vAlign w:val="center"/>
            <w:hideMark/>
          </w:tcPr>
          <w:p w14:paraId="22DFD9F5"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84</w:t>
            </w:r>
          </w:p>
        </w:tc>
        <w:tc>
          <w:tcPr>
            <w:tcW w:w="860" w:type="dxa"/>
            <w:tcBorders>
              <w:top w:val="nil"/>
              <w:left w:val="nil"/>
              <w:bottom w:val="nil"/>
              <w:right w:val="nil"/>
            </w:tcBorders>
            <w:tcMar>
              <w:top w:w="15" w:type="dxa"/>
              <w:left w:w="15" w:type="dxa"/>
              <w:bottom w:w="0" w:type="dxa"/>
              <w:right w:w="15" w:type="dxa"/>
            </w:tcMar>
            <w:vAlign w:val="center"/>
            <w:hideMark/>
          </w:tcPr>
          <w:p w14:paraId="00B945DA"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kern w:val="24"/>
                <w:sz w:val="16"/>
                <w:szCs w:val="16"/>
                <w:highlight w:val="green"/>
              </w:rPr>
              <w:t>13</w:t>
            </w:r>
          </w:p>
        </w:tc>
      </w:tr>
      <w:tr w:rsidR="00236F74" w:rsidRPr="00236F74" w14:paraId="7E52FC0B" w14:textId="77777777" w:rsidTr="00236F74">
        <w:trPr>
          <w:trHeight w:val="283"/>
          <w:jc w:val="center"/>
        </w:trPr>
        <w:tc>
          <w:tcPr>
            <w:tcW w:w="0" w:type="auto"/>
            <w:vMerge/>
            <w:tcBorders>
              <w:top w:val="nil"/>
              <w:left w:val="nil"/>
              <w:bottom w:val="nil"/>
              <w:right w:val="nil"/>
            </w:tcBorders>
            <w:vAlign w:val="center"/>
            <w:hideMark/>
          </w:tcPr>
          <w:p w14:paraId="0C4B5C29"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421B3DB4" w14:textId="77777777" w:rsidR="00236F74" w:rsidRPr="00236F74" w:rsidRDefault="00236F74" w:rsidP="00236F74">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RT</w:t>
            </w:r>
            <w:r w:rsidRPr="00236F74">
              <w:rPr>
                <w:rFonts w:ascii="Arial Nova" w:eastAsia="Times New Roman" w:hAnsi="Arial Nova" w:cs="Arial"/>
                <w:b/>
                <w:bCs/>
                <w:kern w:val="24"/>
                <w:position w:val="-4"/>
                <w:sz w:val="16"/>
                <w:szCs w:val="16"/>
                <w:highlight w:val="green"/>
                <w:vertAlign w:val="subscript"/>
              </w:rPr>
              <w:t>TASK</w:t>
            </w:r>
          </w:p>
        </w:tc>
        <w:tc>
          <w:tcPr>
            <w:tcW w:w="1080" w:type="dxa"/>
            <w:tcBorders>
              <w:top w:val="nil"/>
              <w:left w:val="nil"/>
              <w:bottom w:val="nil"/>
              <w:right w:val="nil"/>
            </w:tcBorders>
            <w:tcMar>
              <w:top w:w="15" w:type="dxa"/>
              <w:left w:w="15" w:type="dxa"/>
              <w:bottom w:w="0" w:type="dxa"/>
              <w:right w:w="15" w:type="dxa"/>
            </w:tcMar>
            <w:vAlign w:val="center"/>
            <w:hideMark/>
          </w:tcPr>
          <w:p w14:paraId="2A1AEDB2" w14:textId="77777777" w:rsidR="00236F74" w:rsidRPr="00236F74" w:rsidRDefault="00236F74" w:rsidP="00236F74">
            <w:pPr>
              <w:spacing w:after="0" w:line="240" w:lineRule="auto"/>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 xml:space="preserve"> FPN</w:t>
            </w:r>
            <w:r w:rsidRPr="00236F74">
              <w:rPr>
                <w:rFonts w:ascii="Arial Nova" w:eastAsia="Times New Roman" w:hAnsi="Arial Nova" w:cs="Arial"/>
                <w:b/>
                <w:bCs/>
                <w:kern w:val="24"/>
                <w:position w:val="-4"/>
                <w:sz w:val="16"/>
                <w:szCs w:val="16"/>
                <w:highlight w:val="green"/>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661D8E31"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0.59</w:t>
            </w:r>
          </w:p>
        </w:tc>
        <w:tc>
          <w:tcPr>
            <w:tcW w:w="960" w:type="dxa"/>
            <w:tcBorders>
              <w:top w:val="nil"/>
              <w:left w:val="nil"/>
              <w:bottom w:val="nil"/>
              <w:right w:val="nil"/>
            </w:tcBorders>
            <w:tcMar>
              <w:top w:w="15" w:type="dxa"/>
              <w:left w:w="15" w:type="dxa"/>
              <w:bottom w:w="0" w:type="dxa"/>
              <w:right w:w="15" w:type="dxa"/>
            </w:tcMar>
            <w:vAlign w:val="center"/>
            <w:hideMark/>
          </w:tcPr>
          <w:p w14:paraId="16E4E76A"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0.2</w:t>
            </w:r>
          </w:p>
        </w:tc>
        <w:tc>
          <w:tcPr>
            <w:tcW w:w="960" w:type="dxa"/>
            <w:tcBorders>
              <w:top w:val="nil"/>
              <w:left w:val="nil"/>
              <w:bottom w:val="nil"/>
              <w:right w:val="nil"/>
            </w:tcBorders>
            <w:tcMar>
              <w:top w:w="15" w:type="dxa"/>
              <w:left w:w="15" w:type="dxa"/>
              <w:bottom w:w="0" w:type="dxa"/>
              <w:right w:w="15" w:type="dxa"/>
            </w:tcMar>
            <w:vAlign w:val="center"/>
            <w:hideMark/>
          </w:tcPr>
          <w:p w14:paraId="668E796A"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0.81</w:t>
            </w:r>
          </w:p>
        </w:tc>
        <w:tc>
          <w:tcPr>
            <w:tcW w:w="860" w:type="dxa"/>
            <w:tcBorders>
              <w:top w:val="nil"/>
              <w:left w:val="nil"/>
              <w:bottom w:val="nil"/>
              <w:right w:val="nil"/>
            </w:tcBorders>
            <w:tcMar>
              <w:top w:w="15" w:type="dxa"/>
              <w:left w:w="15" w:type="dxa"/>
              <w:bottom w:w="0" w:type="dxa"/>
              <w:right w:w="15" w:type="dxa"/>
            </w:tcMar>
            <w:vAlign w:val="center"/>
            <w:hideMark/>
          </w:tcPr>
          <w:p w14:paraId="02D4C249"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100</w:t>
            </w:r>
          </w:p>
        </w:tc>
        <w:tc>
          <w:tcPr>
            <w:tcW w:w="860" w:type="dxa"/>
            <w:tcBorders>
              <w:top w:val="nil"/>
              <w:left w:val="nil"/>
              <w:bottom w:val="nil"/>
              <w:right w:val="nil"/>
            </w:tcBorders>
            <w:tcMar>
              <w:top w:w="15" w:type="dxa"/>
              <w:left w:w="15" w:type="dxa"/>
              <w:bottom w:w="0" w:type="dxa"/>
              <w:right w:w="15" w:type="dxa"/>
            </w:tcMar>
            <w:vAlign w:val="center"/>
            <w:hideMark/>
          </w:tcPr>
          <w:p w14:paraId="372E17C7" w14:textId="77777777" w:rsidR="00236F74" w:rsidRPr="00236F74" w:rsidRDefault="00236F74" w:rsidP="00236F74">
            <w:pPr>
              <w:spacing w:after="0" w:line="240" w:lineRule="auto"/>
              <w:jc w:val="center"/>
              <w:textAlignment w:val="bottom"/>
              <w:rPr>
                <w:rFonts w:ascii="Arial" w:eastAsia="Times New Roman" w:hAnsi="Arial" w:cs="Arial"/>
                <w:sz w:val="36"/>
                <w:szCs w:val="36"/>
                <w:highlight w:val="green"/>
              </w:rPr>
            </w:pPr>
            <w:r w:rsidRPr="00236F74">
              <w:rPr>
                <w:rFonts w:ascii="Arial Nova Light" w:eastAsia="Times New Roman" w:hAnsi="Arial Nova Light" w:cs="Arial"/>
                <w:b/>
                <w:bCs/>
                <w:kern w:val="24"/>
                <w:sz w:val="16"/>
                <w:szCs w:val="16"/>
                <w:highlight w:val="green"/>
              </w:rPr>
              <w:t>00</w:t>
            </w:r>
          </w:p>
        </w:tc>
      </w:tr>
      <w:tr w:rsidR="00236F74" w:rsidRPr="00236F74" w14:paraId="30E3C204" w14:textId="77777777" w:rsidTr="00236F74">
        <w:trPr>
          <w:trHeight w:val="283"/>
          <w:jc w:val="center"/>
        </w:trPr>
        <w:tc>
          <w:tcPr>
            <w:tcW w:w="0" w:type="auto"/>
            <w:vMerge/>
            <w:tcBorders>
              <w:top w:val="nil"/>
              <w:left w:val="nil"/>
              <w:bottom w:val="nil"/>
              <w:right w:val="nil"/>
            </w:tcBorders>
            <w:vAlign w:val="center"/>
            <w:hideMark/>
          </w:tcPr>
          <w:p w14:paraId="509C1F2A"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10648120"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DMN</w:t>
            </w:r>
            <w:r w:rsidRPr="00236F74">
              <w:rPr>
                <w:rFonts w:ascii="Arial Nova" w:eastAsia="Times New Roman" w:hAnsi="Arial Nova" w:cs="Arial"/>
                <w:b/>
                <w:bCs/>
                <w:kern w:val="24"/>
                <w:position w:val="-4"/>
                <w:sz w:val="16"/>
                <w:szCs w:val="16"/>
                <w:vertAlign w:val="subscript"/>
              </w:rPr>
              <w:t>MOVIE2</w:t>
            </w:r>
          </w:p>
        </w:tc>
        <w:tc>
          <w:tcPr>
            <w:tcW w:w="1080" w:type="dxa"/>
            <w:tcBorders>
              <w:top w:val="nil"/>
              <w:left w:val="nil"/>
              <w:bottom w:val="nil"/>
              <w:right w:val="nil"/>
            </w:tcBorders>
            <w:tcMar>
              <w:top w:w="15" w:type="dxa"/>
              <w:left w:w="15" w:type="dxa"/>
              <w:bottom w:w="0" w:type="dxa"/>
              <w:right w:w="15" w:type="dxa"/>
            </w:tcMar>
            <w:vAlign w:val="center"/>
            <w:hideMark/>
          </w:tcPr>
          <w:p w14:paraId="7ABA6D8E"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DMN</w:t>
            </w:r>
            <w:r w:rsidRPr="00236F74">
              <w:rPr>
                <w:rFonts w:ascii="Arial Nova" w:eastAsia="Times New Roman" w:hAnsi="Arial Nova" w:cs="Arial"/>
                <w:b/>
                <w:bCs/>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5D09E4F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0.66</w:t>
            </w:r>
          </w:p>
        </w:tc>
        <w:tc>
          <w:tcPr>
            <w:tcW w:w="960" w:type="dxa"/>
            <w:tcBorders>
              <w:top w:val="nil"/>
              <w:left w:val="nil"/>
              <w:bottom w:val="nil"/>
              <w:right w:val="nil"/>
            </w:tcBorders>
            <w:tcMar>
              <w:top w:w="15" w:type="dxa"/>
              <w:left w:w="15" w:type="dxa"/>
              <w:bottom w:w="0" w:type="dxa"/>
              <w:right w:w="15" w:type="dxa"/>
            </w:tcMar>
            <w:vAlign w:val="center"/>
            <w:hideMark/>
          </w:tcPr>
          <w:p w14:paraId="5FA26FE3"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0.16</w:t>
            </w:r>
          </w:p>
        </w:tc>
        <w:tc>
          <w:tcPr>
            <w:tcW w:w="960" w:type="dxa"/>
            <w:tcBorders>
              <w:top w:val="nil"/>
              <w:left w:val="nil"/>
              <w:bottom w:val="nil"/>
              <w:right w:val="nil"/>
            </w:tcBorders>
            <w:tcMar>
              <w:top w:w="15" w:type="dxa"/>
              <w:left w:w="15" w:type="dxa"/>
              <w:bottom w:w="0" w:type="dxa"/>
              <w:right w:w="15" w:type="dxa"/>
            </w:tcMar>
            <w:vAlign w:val="center"/>
            <w:hideMark/>
          </w:tcPr>
          <w:p w14:paraId="75AB3738"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1.15</w:t>
            </w:r>
          </w:p>
        </w:tc>
        <w:tc>
          <w:tcPr>
            <w:tcW w:w="860" w:type="dxa"/>
            <w:tcBorders>
              <w:top w:val="nil"/>
              <w:left w:val="nil"/>
              <w:bottom w:val="nil"/>
              <w:right w:val="nil"/>
            </w:tcBorders>
            <w:tcMar>
              <w:top w:w="15" w:type="dxa"/>
              <w:left w:w="15" w:type="dxa"/>
              <w:bottom w:w="0" w:type="dxa"/>
              <w:right w:w="15" w:type="dxa"/>
            </w:tcMar>
            <w:vAlign w:val="center"/>
            <w:hideMark/>
          </w:tcPr>
          <w:p w14:paraId="447264CB"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100</w:t>
            </w:r>
          </w:p>
        </w:tc>
        <w:tc>
          <w:tcPr>
            <w:tcW w:w="860" w:type="dxa"/>
            <w:tcBorders>
              <w:top w:val="nil"/>
              <w:left w:val="nil"/>
              <w:bottom w:val="nil"/>
              <w:right w:val="nil"/>
            </w:tcBorders>
            <w:tcMar>
              <w:top w:w="15" w:type="dxa"/>
              <w:left w:w="15" w:type="dxa"/>
              <w:bottom w:w="0" w:type="dxa"/>
              <w:right w:w="15" w:type="dxa"/>
            </w:tcMar>
            <w:vAlign w:val="center"/>
            <w:hideMark/>
          </w:tcPr>
          <w:p w14:paraId="7391868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00</w:t>
            </w:r>
          </w:p>
        </w:tc>
      </w:tr>
      <w:tr w:rsidR="00236F74" w:rsidRPr="00236F74" w14:paraId="6FD515E4" w14:textId="77777777" w:rsidTr="00236F74">
        <w:trPr>
          <w:trHeight w:val="283"/>
          <w:jc w:val="center"/>
        </w:trPr>
        <w:tc>
          <w:tcPr>
            <w:tcW w:w="0" w:type="auto"/>
            <w:vMerge/>
            <w:tcBorders>
              <w:top w:val="nil"/>
              <w:left w:val="nil"/>
              <w:bottom w:val="nil"/>
              <w:right w:val="nil"/>
            </w:tcBorders>
            <w:vAlign w:val="center"/>
            <w:hideMark/>
          </w:tcPr>
          <w:p w14:paraId="2C96D16C"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30ECD807"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SN-SMN</w:t>
            </w:r>
            <w:r w:rsidRPr="00236F74">
              <w:rPr>
                <w:rFonts w:ascii="Arial Nova" w:eastAsia="Times New Roman" w:hAnsi="Arial Nova" w:cs="Arial"/>
                <w:kern w:val="24"/>
                <w:position w:val="-4"/>
                <w:sz w:val="16"/>
                <w:szCs w:val="16"/>
                <w:vertAlign w:val="subscript"/>
              </w:rPr>
              <w:t>MOVIE2</w:t>
            </w:r>
          </w:p>
        </w:tc>
        <w:tc>
          <w:tcPr>
            <w:tcW w:w="1080" w:type="dxa"/>
            <w:tcBorders>
              <w:top w:val="nil"/>
              <w:left w:val="nil"/>
              <w:bottom w:val="nil"/>
              <w:right w:val="nil"/>
            </w:tcBorders>
            <w:tcMar>
              <w:top w:w="15" w:type="dxa"/>
              <w:left w:w="15" w:type="dxa"/>
              <w:bottom w:w="0" w:type="dxa"/>
              <w:right w:w="15" w:type="dxa"/>
            </w:tcMar>
            <w:vAlign w:val="center"/>
            <w:hideMark/>
          </w:tcPr>
          <w:p w14:paraId="09285C70"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r w:rsidRPr="00236F74">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6C6EEAA2"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0.02</w:t>
            </w:r>
          </w:p>
        </w:tc>
        <w:tc>
          <w:tcPr>
            <w:tcW w:w="960" w:type="dxa"/>
            <w:tcBorders>
              <w:top w:val="nil"/>
              <w:left w:val="nil"/>
              <w:bottom w:val="nil"/>
              <w:right w:val="nil"/>
            </w:tcBorders>
            <w:tcMar>
              <w:top w:w="15" w:type="dxa"/>
              <w:left w:w="15" w:type="dxa"/>
              <w:bottom w:w="0" w:type="dxa"/>
              <w:right w:w="15" w:type="dxa"/>
            </w:tcMar>
            <w:vAlign w:val="center"/>
            <w:hideMark/>
          </w:tcPr>
          <w:p w14:paraId="762C40A9"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-0.7</w:t>
            </w:r>
          </w:p>
        </w:tc>
        <w:tc>
          <w:tcPr>
            <w:tcW w:w="960" w:type="dxa"/>
            <w:tcBorders>
              <w:top w:val="nil"/>
              <w:left w:val="nil"/>
              <w:bottom w:val="nil"/>
              <w:right w:val="nil"/>
            </w:tcBorders>
            <w:tcMar>
              <w:top w:w="15" w:type="dxa"/>
              <w:left w:w="15" w:type="dxa"/>
              <w:bottom w:w="0" w:type="dxa"/>
              <w:right w:w="15" w:type="dxa"/>
            </w:tcMar>
            <w:vAlign w:val="center"/>
            <w:hideMark/>
          </w:tcPr>
          <w:p w14:paraId="1AB97E52"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0.74</w:t>
            </w:r>
          </w:p>
        </w:tc>
        <w:tc>
          <w:tcPr>
            <w:tcW w:w="860" w:type="dxa"/>
            <w:tcBorders>
              <w:top w:val="nil"/>
              <w:left w:val="nil"/>
              <w:bottom w:val="nil"/>
              <w:right w:val="nil"/>
            </w:tcBorders>
            <w:tcMar>
              <w:top w:w="15" w:type="dxa"/>
              <w:left w:w="15" w:type="dxa"/>
              <w:bottom w:w="0" w:type="dxa"/>
              <w:right w:w="15" w:type="dxa"/>
            </w:tcMar>
            <w:vAlign w:val="center"/>
            <w:hideMark/>
          </w:tcPr>
          <w:p w14:paraId="592FCB0E"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53</w:t>
            </w:r>
          </w:p>
        </w:tc>
        <w:tc>
          <w:tcPr>
            <w:tcW w:w="860" w:type="dxa"/>
            <w:tcBorders>
              <w:top w:val="nil"/>
              <w:left w:val="nil"/>
              <w:bottom w:val="nil"/>
              <w:right w:val="nil"/>
            </w:tcBorders>
            <w:tcMar>
              <w:top w:w="15" w:type="dxa"/>
              <w:left w:w="15" w:type="dxa"/>
              <w:bottom w:w="0" w:type="dxa"/>
              <w:right w:w="15" w:type="dxa"/>
            </w:tcMar>
            <w:vAlign w:val="center"/>
            <w:hideMark/>
          </w:tcPr>
          <w:p w14:paraId="198DCBE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23</w:t>
            </w:r>
          </w:p>
        </w:tc>
      </w:tr>
      <w:tr w:rsidR="00236F74" w:rsidRPr="00236F74" w14:paraId="783D4B10" w14:textId="77777777" w:rsidTr="00236F74">
        <w:trPr>
          <w:trHeight w:val="283"/>
          <w:jc w:val="center"/>
        </w:trPr>
        <w:tc>
          <w:tcPr>
            <w:tcW w:w="0" w:type="auto"/>
            <w:vMerge/>
            <w:tcBorders>
              <w:top w:val="nil"/>
              <w:left w:val="nil"/>
              <w:bottom w:val="nil"/>
              <w:right w:val="nil"/>
            </w:tcBorders>
            <w:vAlign w:val="center"/>
            <w:hideMark/>
          </w:tcPr>
          <w:p w14:paraId="5CB5C104"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43BA9397"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VIS</w:t>
            </w:r>
            <w:r w:rsidRPr="00236F74">
              <w:rPr>
                <w:rFonts w:ascii="Arial Nova" w:eastAsia="Times New Roman" w:hAnsi="Arial Nova" w:cs="Arial"/>
                <w:kern w:val="24"/>
                <w:position w:val="-4"/>
                <w:sz w:val="16"/>
                <w:szCs w:val="16"/>
                <w:vertAlign w:val="subscript"/>
              </w:rPr>
              <w:t>MOVIE2</w:t>
            </w:r>
          </w:p>
        </w:tc>
        <w:tc>
          <w:tcPr>
            <w:tcW w:w="1080" w:type="dxa"/>
            <w:tcBorders>
              <w:top w:val="nil"/>
              <w:left w:val="nil"/>
              <w:bottom w:val="nil"/>
              <w:right w:val="nil"/>
            </w:tcBorders>
            <w:tcMar>
              <w:top w:w="15" w:type="dxa"/>
              <w:left w:w="15" w:type="dxa"/>
              <w:bottom w:w="0" w:type="dxa"/>
              <w:right w:w="15" w:type="dxa"/>
            </w:tcMar>
            <w:vAlign w:val="center"/>
            <w:hideMark/>
          </w:tcPr>
          <w:p w14:paraId="67BCD93A"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r w:rsidRPr="00236F74">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52E669F3"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0.23</w:t>
            </w:r>
          </w:p>
        </w:tc>
        <w:tc>
          <w:tcPr>
            <w:tcW w:w="960" w:type="dxa"/>
            <w:tcBorders>
              <w:top w:val="nil"/>
              <w:left w:val="nil"/>
              <w:bottom w:val="nil"/>
              <w:right w:val="nil"/>
            </w:tcBorders>
            <w:tcMar>
              <w:top w:w="15" w:type="dxa"/>
              <w:left w:w="15" w:type="dxa"/>
              <w:bottom w:w="0" w:type="dxa"/>
              <w:right w:w="15" w:type="dxa"/>
            </w:tcMar>
            <w:vAlign w:val="center"/>
            <w:hideMark/>
          </w:tcPr>
          <w:p w14:paraId="6C7B6DFC"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-0.34</w:t>
            </w:r>
          </w:p>
        </w:tc>
        <w:tc>
          <w:tcPr>
            <w:tcW w:w="960" w:type="dxa"/>
            <w:tcBorders>
              <w:top w:val="nil"/>
              <w:left w:val="nil"/>
              <w:bottom w:val="nil"/>
              <w:right w:val="nil"/>
            </w:tcBorders>
            <w:tcMar>
              <w:top w:w="15" w:type="dxa"/>
              <w:left w:w="15" w:type="dxa"/>
              <w:bottom w:w="0" w:type="dxa"/>
              <w:right w:w="15" w:type="dxa"/>
            </w:tcMar>
            <w:vAlign w:val="center"/>
            <w:hideMark/>
          </w:tcPr>
          <w:p w14:paraId="56374D2A"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0.79</w:t>
            </w:r>
          </w:p>
        </w:tc>
        <w:tc>
          <w:tcPr>
            <w:tcW w:w="860" w:type="dxa"/>
            <w:tcBorders>
              <w:top w:val="nil"/>
              <w:left w:val="nil"/>
              <w:bottom w:val="nil"/>
              <w:right w:val="nil"/>
            </w:tcBorders>
            <w:tcMar>
              <w:top w:w="15" w:type="dxa"/>
              <w:left w:w="15" w:type="dxa"/>
              <w:bottom w:w="0" w:type="dxa"/>
              <w:right w:w="15" w:type="dxa"/>
            </w:tcMar>
            <w:vAlign w:val="center"/>
            <w:hideMark/>
          </w:tcPr>
          <w:p w14:paraId="22981E66"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80</w:t>
            </w:r>
          </w:p>
        </w:tc>
        <w:tc>
          <w:tcPr>
            <w:tcW w:w="860" w:type="dxa"/>
            <w:tcBorders>
              <w:top w:val="nil"/>
              <w:left w:val="nil"/>
              <w:bottom w:val="nil"/>
              <w:right w:val="nil"/>
            </w:tcBorders>
            <w:tcMar>
              <w:top w:w="15" w:type="dxa"/>
              <w:left w:w="15" w:type="dxa"/>
              <w:bottom w:w="0" w:type="dxa"/>
              <w:right w:w="15" w:type="dxa"/>
            </w:tcMar>
            <w:vAlign w:val="center"/>
            <w:hideMark/>
          </w:tcPr>
          <w:p w14:paraId="40D2F63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21</w:t>
            </w:r>
          </w:p>
        </w:tc>
      </w:tr>
      <w:tr w:rsidR="00236F74" w:rsidRPr="00236F74" w14:paraId="1EA9BD3C" w14:textId="77777777" w:rsidTr="00236F74">
        <w:trPr>
          <w:trHeight w:val="283"/>
          <w:jc w:val="center"/>
        </w:trPr>
        <w:tc>
          <w:tcPr>
            <w:tcW w:w="0" w:type="auto"/>
            <w:vMerge/>
            <w:tcBorders>
              <w:top w:val="nil"/>
              <w:left w:val="nil"/>
              <w:bottom w:val="nil"/>
              <w:right w:val="nil"/>
            </w:tcBorders>
            <w:vAlign w:val="center"/>
            <w:hideMark/>
          </w:tcPr>
          <w:p w14:paraId="62759AE6"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54C44D95"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FPN</w:t>
            </w:r>
            <w:r w:rsidRPr="00236F74">
              <w:rPr>
                <w:rFonts w:ascii="Arial Nova" w:eastAsia="Times New Roman" w:hAnsi="Arial Nova" w:cs="Arial"/>
                <w:kern w:val="24"/>
                <w:position w:val="-4"/>
                <w:sz w:val="16"/>
                <w:szCs w:val="16"/>
                <w:vertAlign w:val="subscript"/>
              </w:rPr>
              <w:t>MOVIE2</w:t>
            </w:r>
            <w:r w:rsidRPr="00236F74">
              <w:rPr>
                <w:rFonts w:ascii="Arial Nova Light" w:eastAsia="Times New Roman" w:hAnsi="Arial Nova Light" w:cs="Arial"/>
                <w:kern w:val="24"/>
                <w:sz w:val="16"/>
                <w:szCs w:val="16"/>
              </w:rPr>
              <w:t xml:space="preserve"> </w:t>
            </w:r>
          </w:p>
        </w:tc>
        <w:tc>
          <w:tcPr>
            <w:tcW w:w="1080" w:type="dxa"/>
            <w:tcBorders>
              <w:top w:val="nil"/>
              <w:left w:val="nil"/>
              <w:bottom w:val="nil"/>
              <w:right w:val="nil"/>
            </w:tcBorders>
            <w:tcMar>
              <w:top w:w="15" w:type="dxa"/>
              <w:left w:w="15" w:type="dxa"/>
              <w:bottom w:w="0" w:type="dxa"/>
              <w:right w:w="15" w:type="dxa"/>
            </w:tcMar>
            <w:vAlign w:val="center"/>
            <w:hideMark/>
          </w:tcPr>
          <w:p w14:paraId="09E139C7"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r w:rsidRPr="00236F74">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2072494F"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0.04</w:t>
            </w:r>
          </w:p>
        </w:tc>
        <w:tc>
          <w:tcPr>
            <w:tcW w:w="960" w:type="dxa"/>
            <w:tcBorders>
              <w:top w:val="nil"/>
              <w:left w:val="nil"/>
              <w:bottom w:val="nil"/>
              <w:right w:val="nil"/>
            </w:tcBorders>
            <w:tcMar>
              <w:top w:w="15" w:type="dxa"/>
              <w:left w:w="15" w:type="dxa"/>
              <w:bottom w:w="0" w:type="dxa"/>
              <w:right w:w="15" w:type="dxa"/>
            </w:tcMar>
            <w:vAlign w:val="center"/>
            <w:hideMark/>
          </w:tcPr>
          <w:p w14:paraId="5B731026"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-0.46</w:t>
            </w:r>
          </w:p>
        </w:tc>
        <w:tc>
          <w:tcPr>
            <w:tcW w:w="960" w:type="dxa"/>
            <w:tcBorders>
              <w:top w:val="nil"/>
              <w:left w:val="nil"/>
              <w:bottom w:val="nil"/>
              <w:right w:val="nil"/>
            </w:tcBorders>
            <w:tcMar>
              <w:top w:w="15" w:type="dxa"/>
              <w:left w:w="15" w:type="dxa"/>
              <w:bottom w:w="0" w:type="dxa"/>
              <w:right w:w="15" w:type="dxa"/>
            </w:tcMar>
            <w:vAlign w:val="center"/>
            <w:hideMark/>
          </w:tcPr>
          <w:p w14:paraId="683F6156"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0.54</w:t>
            </w:r>
          </w:p>
        </w:tc>
        <w:tc>
          <w:tcPr>
            <w:tcW w:w="860" w:type="dxa"/>
            <w:tcBorders>
              <w:top w:val="nil"/>
              <w:left w:val="nil"/>
              <w:bottom w:val="nil"/>
              <w:right w:val="nil"/>
            </w:tcBorders>
            <w:tcMar>
              <w:top w:w="15" w:type="dxa"/>
              <w:left w:w="15" w:type="dxa"/>
              <w:bottom w:w="0" w:type="dxa"/>
              <w:right w:w="15" w:type="dxa"/>
            </w:tcMar>
            <w:vAlign w:val="center"/>
            <w:hideMark/>
          </w:tcPr>
          <w:p w14:paraId="628610C8"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56</w:t>
            </w:r>
          </w:p>
        </w:tc>
        <w:tc>
          <w:tcPr>
            <w:tcW w:w="860" w:type="dxa"/>
            <w:tcBorders>
              <w:top w:val="nil"/>
              <w:left w:val="nil"/>
              <w:bottom w:val="nil"/>
              <w:right w:val="nil"/>
            </w:tcBorders>
            <w:tcMar>
              <w:top w:w="15" w:type="dxa"/>
              <w:left w:w="15" w:type="dxa"/>
              <w:bottom w:w="0" w:type="dxa"/>
              <w:right w:w="15" w:type="dxa"/>
            </w:tcMar>
            <w:vAlign w:val="center"/>
            <w:hideMark/>
          </w:tcPr>
          <w:p w14:paraId="4C3EC21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33</w:t>
            </w:r>
          </w:p>
        </w:tc>
      </w:tr>
      <w:tr w:rsidR="00236F74" w:rsidRPr="00236F74" w14:paraId="0056B5C6" w14:textId="77777777" w:rsidTr="00236F74">
        <w:trPr>
          <w:trHeight w:val="283"/>
          <w:jc w:val="center"/>
        </w:trPr>
        <w:tc>
          <w:tcPr>
            <w:tcW w:w="0" w:type="auto"/>
            <w:vMerge/>
            <w:tcBorders>
              <w:top w:val="nil"/>
              <w:left w:val="nil"/>
              <w:bottom w:val="nil"/>
              <w:right w:val="nil"/>
            </w:tcBorders>
            <w:vAlign w:val="center"/>
            <w:hideMark/>
          </w:tcPr>
          <w:p w14:paraId="70CD7372"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14D2D5A7"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DMN</w:t>
            </w:r>
            <w:r w:rsidRPr="00236F74">
              <w:rPr>
                <w:rFonts w:ascii="Arial Nova" w:eastAsia="Times New Roman" w:hAnsi="Arial Nova" w:cs="Arial"/>
                <w:b/>
                <w:bCs/>
                <w:kern w:val="24"/>
                <w:position w:val="-4"/>
                <w:sz w:val="16"/>
                <w:szCs w:val="16"/>
                <w:vertAlign w:val="subscript"/>
              </w:rPr>
              <w:t>MOVIE2</w:t>
            </w:r>
          </w:p>
        </w:tc>
        <w:tc>
          <w:tcPr>
            <w:tcW w:w="1080" w:type="dxa"/>
            <w:tcBorders>
              <w:top w:val="nil"/>
              <w:left w:val="nil"/>
              <w:bottom w:val="nil"/>
              <w:right w:val="nil"/>
            </w:tcBorders>
            <w:tcMar>
              <w:top w:w="15" w:type="dxa"/>
              <w:left w:w="15" w:type="dxa"/>
              <w:bottom w:w="0" w:type="dxa"/>
              <w:right w:w="15" w:type="dxa"/>
            </w:tcMar>
            <w:vAlign w:val="center"/>
            <w:hideMark/>
          </w:tcPr>
          <w:p w14:paraId="775B173F"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SN-SMN</w:t>
            </w:r>
            <w:r w:rsidRPr="00236F74">
              <w:rPr>
                <w:rFonts w:ascii="Arial Nova" w:eastAsia="Times New Roman" w:hAnsi="Arial Nova" w:cs="Arial"/>
                <w:b/>
                <w:bCs/>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7C97B2D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0.65</w:t>
            </w:r>
          </w:p>
        </w:tc>
        <w:tc>
          <w:tcPr>
            <w:tcW w:w="960" w:type="dxa"/>
            <w:tcBorders>
              <w:top w:val="nil"/>
              <w:left w:val="nil"/>
              <w:bottom w:val="nil"/>
              <w:right w:val="nil"/>
            </w:tcBorders>
            <w:tcMar>
              <w:top w:w="15" w:type="dxa"/>
              <w:left w:w="15" w:type="dxa"/>
              <w:bottom w:w="0" w:type="dxa"/>
              <w:right w:w="15" w:type="dxa"/>
            </w:tcMar>
            <w:vAlign w:val="center"/>
            <w:hideMark/>
          </w:tcPr>
          <w:p w14:paraId="62B4ABC2"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0.31</w:t>
            </w:r>
          </w:p>
        </w:tc>
        <w:tc>
          <w:tcPr>
            <w:tcW w:w="960" w:type="dxa"/>
            <w:tcBorders>
              <w:top w:val="nil"/>
              <w:left w:val="nil"/>
              <w:bottom w:val="nil"/>
              <w:right w:val="nil"/>
            </w:tcBorders>
            <w:tcMar>
              <w:top w:w="15" w:type="dxa"/>
              <w:left w:w="15" w:type="dxa"/>
              <w:bottom w:w="0" w:type="dxa"/>
              <w:right w:w="15" w:type="dxa"/>
            </w:tcMar>
            <w:vAlign w:val="center"/>
            <w:hideMark/>
          </w:tcPr>
          <w:p w14:paraId="482E2098"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1.19</w:t>
            </w:r>
          </w:p>
        </w:tc>
        <w:tc>
          <w:tcPr>
            <w:tcW w:w="860" w:type="dxa"/>
            <w:tcBorders>
              <w:top w:val="nil"/>
              <w:left w:val="nil"/>
              <w:bottom w:val="nil"/>
              <w:right w:val="nil"/>
            </w:tcBorders>
            <w:tcMar>
              <w:top w:w="15" w:type="dxa"/>
              <w:left w:w="15" w:type="dxa"/>
              <w:bottom w:w="0" w:type="dxa"/>
              <w:right w:w="15" w:type="dxa"/>
            </w:tcMar>
            <w:vAlign w:val="center"/>
            <w:hideMark/>
          </w:tcPr>
          <w:p w14:paraId="2CA54F5F"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b/>
                <w:bCs/>
                <w:kern w:val="24"/>
                <w:sz w:val="16"/>
                <w:szCs w:val="16"/>
              </w:rPr>
              <w:t>100</w:t>
            </w:r>
          </w:p>
        </w:tc>
        <w:tc>
          <w:tcPr>
            <w:tcW w:w="860" w:type="dxa"/>
            <w:tcBorders>
              <w:top w:val="nil"/>
              <w:left w:val="nil"/>
              <w:bottom w:val="nil"/>
              <w:right w:val="nil"/>
            </w:tcBorders>
            <w:tcMar>
              <w:top w:w="15" w:type="dxa"/>
              <w:left w:w="15" w:type="dxa"/>
              <w:bottom w:w="0" w:type="dxa"/>
              <w:right w:w="15" w:type="dxa"/>
            </w:tcMar>
            <w:vAlign w:val="center"/>
            <w:hideMark/>
          </w:tcPr>
          <w:p w14:paraId="5CE2B56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00</w:t>
            </w:r>
          </w:p>
        </w:tc>
      </w:tr>
      <w:tr w:rsidR="00236F74" w:rsidRPr="00236F74" w14:paraId="347BD4DC" w14:textId="77777777" w:rsidTr="00236F74">
        <w:trPr>
          <w:trHeight w:val="283"/>
          <w:jc w:val="center"/>
        </w:trPr>
        <w:tc>
          <w:tcPr>
            <w:tcW w:w="0" w:type="auto"/>
            <w:vMerge/>
            <w:tcBorders>
              <w:top w:val="nil"/>
              <w:left w:val="nil"/>
              <w:bottom w:val="nil"/>
              <w:right w:val="nil"/>
            </w:tcBorders>
            <w:vAlign w:val="center"/>
            <w:hideMark/>
          </w:tcPr>
          <w:p w14:paraId="19880FA0"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13CC246D"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SN-SMN</w:t>
            </w:r>
            <w:r w:rsidRPr="00236F74">
              <w:rPr>
                <w:rFonts w:ascii="Arial Nova" w:eastAsia="Times New Roman" w:hAnsi="Arial Nova" w:cs="Arial"/>
                <w:kern w:val="24"/>
                <w:position w:val="-4"/>
                <w:sz w:val="16"/>
                <w:szCs w:val="16"/>
                <w:vertAlign w:val="subscript"/>
              </w:rPr>
              <w:t>MOVIE2</w:t>
            </w:r>
            <w:r w:rsidRPr="00236F74">
              <w:rPr>
                <w:rFonts w:ascii="Arial Nova Light" w:eastAsia="Times New Roman" w:hAnsi="Arial Nova Light" w:cs="Arial"/>
                <w:kern w:val="24"/>
                <w:position w:val="-4"/>
                <w:sz w:val="16"/>
                <w:szCs w:val="16"/>
                <w:vertAlign w:val="subscript"/>
              </w:rPr>
              <w:t xml:space="preserve"> </w:t>
            </w:r>
          </w:p>
        </w:tc>
        <w:tc>
          <w:tcPr>
            <w:tcW w:w="1080" w:type="dxa"/>
            <w:tcBorders>
              <w:top w:val="nil"/>
              <w:left w:val="nil"/>
              <w:bottom w:val="nil"/>
              <w:right w:val="nil"/>
            </w:tcBorders>
            <w:tcMar>
              <w:top w:w="15" w:type="dxa"/>
              <w:left w:w="15" w:type="dxa"/>
              <w:bottom w:w="0" w:type="dxa"/>
              <w:right w:w="15" w:type="dxa"/>
            </w:tcMar>
            <w:vAlign w:val="center"/>
            <w:hideMark/>
          </w:tcPr>
          <w:p w14:paraId="199E2D64"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64401F69"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0.07</w:t>
            </w:r>
          </w:p>
        </w:tc>
        <w:tc>
          <w:tcPr>
            <w:tcW w:w="960" w:type="dxa"/>
            <w:tcBorders>
              <w:top w:val="nil"/>
              <w:left w:val="nil"/>
              <w:bottom w:val="nil"/>
              <w:right w:val="nil"/>
            </w:tcBorders>
            <w:tcMar>
              <w:top w:w="15" w:type="dxa"/>
              <w:left w:w="15" w:type="dxa"/>
              <w:bottom w:w="0" w:type="dxa"/>
              <w:right w:w="15" w:type="dxa"/>
            </w:tcMar>
            <w:vAlign w:val="center"/>
            <w:hideMark/>
          </w:tcPr>
          <w:p w14:paraId="0B01F97D"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-0.45</w:t>
            </w:r>
          </w:p>
        </w:tc>
        <w:tc>
          <w:tcPr>
            <w:tcW w:w="960" w:type="dxa"/>
            <w:tcBorders>
              <w:top w:val="nil"/>
              <w:left w:val="nil"/>
              <w:bottom w:val="nil"/>
              <w:right w:val="nil"/>
            </w:tcBorders>
            <w:tcMar>
              <w:top w:w="15" w:type="dxa"/>
              <w:left w:w="15" w:type="dxa"/>
              <w:bottom w:w="0" w:type="dxa"/>
              <w:right w:w="15" w:type="dxa"/>
            </w:tcMar>
            <w:vAlign w:val="center"/>
            <w:hideMark/>
          </w:tcPr>
          <w:p w14:paraId="65CCDD24"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0.59</w:t>
            </w:r>
          </w:p>
        </w:tc>
        <w:tc>
          <w:tcPr>
            <w:tcW w:w="860" w:type="dxa"/>
            <w:tcBorders>
              <w:top w:val="nil"/>
              <w:left w:val="nil"/>
              <w:bottom w:val="nil"/>
              <w:right w:val="nil"/>
            </w:tcBorders>
            <w:tcMar>
              <w:top w:w="15" w:type="dxa"/>
              <w:left w:w="15" w:type="dxa"/>
              <w:bottom w:w="0" w:type="dxa"/>
              <w:right w:w="15" w:type="dxa"/>
            </w:tcMar>
            <w:vAlign w:val="center"/>
            <w:hideMark/>
          </w:tcPr>
          <w:p w14:paraId="7F4C98C6"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62</w:t>
            </w:r>
          </w:p>
        </w:tc>
        <w:tc>
          <w:tcPr>
            <w:tcW w:w="860" w:type="dxa"/>
            <w:tcBorders>
              <w:top w:val="nil"/>
              <w:left w:val="nil"/>
              <w:bottom w:val="nil"/>
              <w:right w:val="nil"/>
            </w:tcBorders>
            <w:tcMar>
              <w:top w:w="15" w:type="dxa"/>
              <w:left w:w="15" w:type="dxa"/>
              <w:bottom w:w="0" w:type="dxa"/>
              <w:right w:w="15" w:type="dxa"/>
            </w:tcMar>
            <w:vAlign w:val="center"/>
            <w:hideMark/>
          </w:tcPr>
          <w:p w14:paraId="388DD6F2"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32</w:t>
            </w:r>
          </w:p>
        </w:tc>
      </w:tr>
      <w:tr w:rsidR="00236F74" w:rsidRPr="00236F74" w14:paraId="3120BE2D" w14:textId="77777777" w:rsidTr="00236F74">
        <w:trPr>
          <w:trHeight w:val="283"/>
          <w:jc w:val="center"/>
        </w:trPr>
        <w:tc>
          <w:tcPr>
            <w:tcW w:w="0" w:type="auto"/>
            <w:vMerge/>
            <w:tcBorders>
              <w:top w:val="nil"/>
              <w:left w:val="nil"/>
              <w:bottom w:val="nil"/>
              <w:right w:val="nil"/>
            </w:tcBorders>
            <w:vAlign w:val="center"/>
            <w:hideMark/>
          </w:tcPr>
          <w:p w14:paraId="0DA1D8B0"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15028679"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VIS</w:t>
            </w:r>
            <w:r w:rsidRPr="00236F74">
              <w:rPr>
                <w:rFonts w:ascii="Arial Nova" w:eastAsia="Times New Roman" w:hAnsi="Arial Nova" w:cs="Arial"/>
                <w:b/>
                <w:bCs/>
                <w:kern w:val="24"/>
                <w:position w:val="-4"/>
                <w:sz w:val="16"/>
                <w:szCs w:val="16"/>
                <w:vertAlign w:val="subscript"/>
              </w:rPr>
              <w:t>MOVIE2</w:t>
            </w:r>
            <w:r w:rsidRPr="00236F74">
              <w:rPr>
                <w:rFonts w:ascii="Arial Nova Light" w:eastAsia="Times New Roman" w:hAnsi="Arial Nova Light" w:cs="Arial"/>
                <w:b/>
                <w:bCs/>
                <w:kern w:val="24"/>
                <w:position w:val="-4"/>
                <w:sz w:val="16"/>
                <w:szCs w:val="16"/>
                <w:vertAlign w:val="subscript"/>
              </w:rPr>
              <w:t xml:space="preserve"> </w:t>
            </w:r>
          </w:p>
        </w:tc>
        <w:tc>
          <w:tcPr>
            <w:tcW w:w="1080" w:type="dxa"/>
            <w:tcBorders>
              <w:top w:val="nil"/>
              <w:left w:val="nil"/>
              <w:bottom w:val="nil"/>
              <w:right w:val="nil"/>
            </w:tcBorders>
            <w:tcMar>
              <w:top w:w="15" w:type="dxa"/>
              <w:left w:w="15" w:type="dxa"/>
              <w:bottom w:w="0" w:type="dxa"/>
              <w:right w:w="15" w:type="dxa"/>
            </w:tcMar>
            <w:vAlign w:val="center"/>
            <w:hideMark/>
          </w:tcPr>
          <w:p w14:paraId="1CED7BB8"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SN-SMN</w:t>
            </w:r>
            <w:r w:rsidRPr="00236F74">
              <w:rPr>
                <w:rFonts w:ascii="Arial Nova" w:eastAsia="Times New Roman" w:hAnsi="Arial Nova" w:cs="Arial"/>
                <w:b/>
                <w:bCs/>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5DAFF851"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0.27</w:t>
            </w:r>
          </w:p>
        </w:tc>
        <w:tc>
          <w:tcPr>
            <w:tcW w:w="960" w:type="dxa"/>
            <w:tcBorders>
              <w:top w:val="nil"/>
              <w:left w:val="nil"/>
              <w:bottom w:val="nil"/>
              <w:right w:val="nil"/>
            </w:tcBorders>
            <w:tcMar>
              <w:top w:w="15" w:type="dxa"/>
              <w:left w:w="15" w:type="dxa"/>
              <w:bottom w:w="0" w:type="dxa"/>
              <w:right w:w="15" w:type="dxa"/>
            </w:tcMar>
            <w:vAlign w:val="center"/>
            <w:hideMark/>
          </w:tcPr>
          <w:p w14:paraId="42D6174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-0.02</w:t>
            </w:r>
          </w:p>
        </w:tc>
        <w:tc>
          <w:tcPr>
            <w:tcW w:w="960" w:type="dxa"/>
            <w:tcBorders>
              <w:top w:val="nil"/>
              <w:left w:val="nil"/>
              <w:bottom w:val="nil"/>
              <w:right w:val="nil"/>
            </w:tcBorders>
            <w:tcMar>
              <w:top w:w="15" w:type="dxa"/>
              <w:left w:w="15" w:type="dxa"/>
              <w:bottom w:w="0" w:type="dxa"/>
              <w:right w:w="15" w:type="dxa"/>
            </w:tcMar>
            <w:vAlign w:val="center"/>
            <w:hideMark/>
          </w:tcPr>
          <w:p w14:paraId="2A483FE3"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0.68</w:t>
            </w:r>
          </w:p>
        </w:tc>
        <w:tc>
          <w:tcPr>
            <w:tcW w:w="860" w:type="dxa"/>
            <w:tcBorders>
              <w:top w:val="nil"/>
              <w:left w:val="nil"/>
              <w:bottom w:val="nil"/>
              <w:right w:val="nil"/>
            </w:tcBorders>
            <w:tcMar>
              <w:top w:w="15" w:type="dxa"/>
              <w:left w:w="15" w:type="dxa"/>
              <w:bottom w:w="0" w:type="dxa"/>
              <w:right w:w="15" w:type="dxa"/>
            </w:tcMar>
            <w:vAlign w:val="center"/>
            <w:hideMark/>
          </w:tcPr>
          <w:p w14:paraId="30C79E5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98</w:t>
            </w:r>
          </w:p>
        </w:tc>
        <w:tc>
          <w:tcPr>
            <w:tcW w:w="860" w:type="dxa"/>
            <w:tcBorders>
              <w:top w:val="nil"/>
              <w:left w:val="nil"/>
              <w:bottom w:val="nil"/>
              <w:right w:val="nil"/>
            </w:tcBorders>
            <w:tcMar>
              <w:top w:w="15" w:type="dxa"/>
              <w:left w:w="15" w:type="dxa"/>
              <w:bottom w:w="0" w:type="dxa"/>
              <w:right w:w="15" w:type="dxa"/>
            </w:tcMar>
            <w:vAlign w:val="center"/>
            <w:hideMark/>
          </w:tcPr>
          <w:p w14:paraId="75113B6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07</w:t>
            </w:r>
          </w:p>
        </w:tc>
      </w:tr>
      <w:tr w:rsidR="00236F74" w:rsidRPr="00236F74" w14:paraId="286641EE" w14:textId="77777777" w:rsidTr="00236F74">
        <w:trPr>
          <w:trHeight w:val="283"/>
          <w:jc w:val="center"/>
        </w:trPr>
        <w:tc>
          <w:tcPr>
            <w:tcW w:w="0" w:type="auto"/>
            <w:vMerge/>
            <w:tcBorders>
              <w:top w:val="nil"/>
              <w:left w:val="nil"/>
              <w:bottom w:val="nil"/>
              <w:right w:val="nil"/>
            </w:tcBorders>
            <w:vAlign w:val="center"/>
            <w:hideMark/>
          </w:tcPr>
          <w:p w14:paraId="502CA395"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5B8C5FCC"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FPN</w:t>
            </w:r>
            <w:r w:rsidRPr="00236F74">
              <w:rPr>
                <w:rFonts w:ascii="Arial Nova" w:eastAsia="Times New Roman" w:hAnsi="Arial Nova" w:cs="Arial"/>
                <w:kern w:val="24"/>
                <w:position w:val="-4"/>
                <w:sz w:val="16"/>
                <w:szCs w:val="16"/>
                <w:vertAlign w:val="subscript"/>
              </w:rPr>
              <w:t>MOVIE2</w:t>
            </w:r>
            <w:r w:rsidRPr="00236F74">
              <w:rPr>
                <w:rFonts w:ascii="Arial Nova Light" w:eastAsia="Times New Roman" w:hAnsi="Arial Nova Light" w:cs="Arial"/>
                <w:kern w:val="24"/>
                <w:sz w:val="16"/>
                <w:szCs w:val="16"/>
              </w:rPr>
              <w:t xml:space="preserve"> </w:t>
            </w:r>
          </w:p>
        </w:tc>
        <w:tc>
          <w:tcPr>
            <w:tcW w:w="1080" w:type="dxa"/>
            <w:tcBorders>
              <w:top w:val="nil"/>
              <w:left w:val="nil"/>
              <w:bottom w:val="nil"/>
              <w:right w:val="nil"/>
            </w:tcBorders>
            <w:tcMar>
              <w:top w:w="15" w:type="dxa"/>
              <w:left w:w="15" w:type="dxa"/>
              <w:bottom w:w="0" w:type="dxa"/>
              <w:right w:w="15" w:type="dxa"/>
            </w:tcMar>
            <w:vAlign w:val="center"/>
            <w:hideMark/>
          </w:tcPr>
          <w:p w14:paraId="3343F8B1"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51A86123"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0.28</w:t>
            </w:r>
          </w:p>
        </w:tc>
        <w:tc>
          <w:tcPr>
            <w:tcW w:w="960" w:type="dxa"/>
            <w:tcBorders>
              <w:top w:val="nil"/>
              <w:left w:val="nil"/>
              <w:bottom w:val="nil"/>
              <w:right w:val="nil"/>
            </w:tcBorders>
            <w:tcMar>
              <w:top w:w="15" w:type="dxa"/>
              <w:left w:w="15" w:type="dxa"/>
              <w:bottom w:w="0" w:type="dxa"/>
              <w:right w:w="15" w:type="dxa"/>
            </w:tcMar>
            <w:vAlign w:val="center"/>
            <w:hideMark/>
          </w:tcPr>
          <w:p w14:paraId="43A3567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-0.06</w:t>
            </w:r>
          </w:p>
        </w:tc>
        <w:tc>
          <w:tcPr>
            <w:tcW w:w="960" w:type="dxa"/>
            <w:tcBorders>
              <w:top w:val="nil"/>
              <w:left w:val="nil"/>
              <w:bottom w:val="nil"/>
              <w:right w:val="nil"/>
            </w:tcBorders>
            <w:tcMar>
              <w:top w:w="15" w:type="dxa"/>
              <w:left w:w="15" w:type="dxa"/>
              <w:bottom w:w="0" w:type="dxa"/>
              <w:right w:w="15" w:type="dxa"/>
            </w:tcMar>
            <w:vAlign w:val="center"/>
            <w:hideMark/>
          </w:tcPr>
          <w:p w14:paraId="6C3878B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0.63</w:t>
            </w:r>
          </w:p>
        </w:tc>
        <w:tc>
          <w:tcPr>
            <w:tcW w:w="860" w:type="dxa"/>
            <w:tcBorders>
              <w:top w:val="nil"/>
              <w:left w:val="nil"/>
              <w:bottom w:val="nil"/>
              <w:right w:val="nil"/>
            </w:tcBorders>
            <w:tcMar>
              <w:top w:w="15" w:type="dxa"/>
              <w:left w:w="15" w:type="dxa"/>
              <w:bottom w:w="0" w:type="dxa"/>
              <w:right w:w="15" w:type="dxa"/>
            </w:tcMar>
            <w:vAlign w:val="center"/>
            <w:hideMark/>
          </w:tcPr>
          <w:p w14:paraId="4D7B860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95</w:t>
            </w:r>
          </w:p>
        </w:tc>
        <w:tc>
          <w:tcPr>
            <w:tcW w:w="860" w:type="dxa"/>
            <w:tcBorders>
              <w:top w:val="nil"/>
              <w:left w:val="nil"/>
              <w:bottom w:val="nil"/>
              <w:right w:val="nil"/>
            </w:tcBorders>
            <w:tcMar>
              <w:top w:w="15" w:type="dxa"/>
              <w:left w:w="15" w:type="dxa"/>
              <w:bottom w:w="0" w:type="dxa"/>
              <w:right w:w="15" w:type="dxa"/>
            </w:tcMar>
            <w:vAlign w:val="center"/>
            <w:hideMark/>
          </w:tcPr>
          <w:p w14:paraId="16D299E2"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13</w:t>
            </w:r>
          </w:p>
        </w:tc>
      </w:tr>
      <w:tr w:rsidR="00236F74" w:rsidRPr="00236F74" w14:paraId="30CF14C7" w14:textId="77777777" w:rsidTr="00236F74">
        <w:trPr>
          <w:trHeight w:val="283"/>
          <w:jc w:val="center"/>
        </w:trPr>
        <w:tc>
          <w:tcPr>
            <w:tcW w:w="0" w:type="auto"/>
            <w:vMerge/>
            <w:tcBorders>
              <w:top w:val="nil"/>
              <w:left w:val="nil"/>
              <w:bottom w:val="nil"/>
              <w:right w:val="nil"/>
            </w:tcBorders>
            <w:vAlign w:val="center"/>
            <w:hideMark/>
          </w:tcPr>
          <w:p w14:paraId="75FBFE3B"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5F55152B"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DMN</w:t>
            </w:r>
            <w:r w:rsidRPr="00236F74">
              <w:rPr>
                <w:rFonts w:ascii="Arial Nova" w:eastAsia="Times New Roman" w:hAnsi="Arial Nova" w:cs="Arial"/>
                <w:kern w:val="24"/>
                <w:position w:val="-4"/>
                <w:sz w:val="16"/>
                <w:szCs w:val="16"/>
                <w:vertAlign w:val="subscript"/>
              </w:rPr>
              <w:t>MOVIE2</w:t>
            </w:r>
          </w:p>
        </w:tc>
        <w:tc>
          <w:tcPr>
            <w:tcW w:w="1080" w:type="dxa"/>
            <w:tcBorders>
              <w:top w:val="nil"/>
              <w:left w:val="nil"/>
              <w:bottom w:val="nil"/>
              <w:right w:val="nil"/>
            </w:tcBorders>
            <w:tcMar>
              <w:top w:w="15" w:type="dxa"/>
              <w:left w:w="15" w:type="dxa"/>
              <w:bottom w:w="0" w:type="dxa"/>
              <w:right w:w="15" w:type="dxa"/>
            </w:tcMar>
            <w:vAlign w:val="center"/>
            <w:hideMark/>
          </w:tcPr>
          <w:p w14:paraId="5E19F6A6"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25182AF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w:t>
            </w:r>
          </w:p>
        </w:tc>
        <w:tc>
          <w:tcPr>
            <w:tcW w:w="960" w:type="dxa"/>
            <w:tcBorders>
              <w:top w:val="nil"/>
              <w:left w:val="nil"/>
              <w:bottom w:val="nil"/>
              <w:right w:val="nil"/>
            </w:tcBorders>
            <w:tcMar>
              <w:top w:w="15" w:type="dxa"/>
              <w:left w:w="15" w:type="dxa"/>
              <w:bottom w:w="0" w:type="dxa"/>
              <w:right w:w="15" w:type="dxa"/>
            </w:tcMar>
            <w:vAlign w:val="center"/>
            <w:hideMark/>
          </w:tcPr>
          <w:p w14:paraId="2B3494A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-0.23</w:t>
            </w:r>
          </w:p>
        </w:tc>
        <w:tc>
          <w:tcPr>
            <w:tcW w:w="960" w:type="dxa"/>
            <w:tcBorders>
              <w:top w:val="nil"/>
              <w:left w:val="nil"/>
              <w:bottom w:val="nil"/>
              <w:right w:val="nil"/>
            </w:tcBorders>
            <w:tcMar>
              <w:top w:w="15" w:type="dxa"/>
              <w:left w:w="15" w:type="dxa"/>
              <w:bottom w:w="0" w:type="dxa"/>
              <w:right w:w="15" w:type="dxa"/>
            </w:tcMar>
            <w:vAlign w:val="center"/>
            <w:hideMark/>
          </w:tcPr>
          <w:p w14:paraId="1B37A57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0.67</w:t>
            </w:r>
          </w:p>
        </w:tc>
        <w:tc>
          <w:tcPr>
            <w:tcW w:w="860" w:type="dxa"/>
            <w:tcBorders>
              <w:top w:val="nil"/>
              <w:left w:val="nil"/>
              <w:bottom w:val="nil"/>
              <w:right w:val="nil"/>
            </w:tcBorders>
            <w:tcMar>
              <w:top w:w="15" w:type="dxa"/>
              <w:left w:w="15" w:type="dxa"/>
              <w:bottom w:w="0" w:type="dxa"/>
              <w:right w:w="15" w:type="dxa"/>
            </w:tcMar>
            <w:vAlign w:val="center"/>
            <w:hideMark/>
          </w:tcPr>
          <w:p w14:paraId="40D43F3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82</w:t>
            </w:r>
          </w:p>
        </w:tc>
        <w:tc>
          <w:tcPr>
            <w:tcW w:w="860" w:type="dxa"/>
            <w:tcBorders>
              <w:top w:val="nil"/>
              <w:left w:val="nil"/>
              <w:bottom w:val="nil"/>
              <w:right w:val="nil"/>
            </w:tcBorders>
            <w:tcMar>
              <w:top w:w="15" w:type="dxa"/>
              <w:left w:w="15" w:type="dxa"/>
              <w:bottom w:w="0" w:type="dxa"/>
              <w:right w:w="15" w:type="dxa"/>
            </w:tcMar>
            <w:vAlign w:val="center"/>
            <w:hideMark/>
          </w:tcPr>
          <w:p w14:paraId="298A118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25</w:t>
            </w:r>
          </w:p>
        </w:tc>
      </w:tr>
      <w:tr w:rsidR="00236F74" w:rsidRPr="00236F74" w14:paraId="60935FB7" w14:textId="77777777" w:rsidTr="00236F74">
        <w:trPr>
          <w:trHeight w:val="283"/>
          <w:jc w:val="center"/>
        </w:trPr>
        <w:tc>
          <w:tcPr>
            <w:tcW w:w="0" w:type="auto"/>
            <w:vMerge/>
            <w:tcBorders>
              <w:top w:val="nil"/>
              <w:left w:val="nil"/>
              <w:bottom w:val="nil"/>
              <w:right w:val="nil"/>
            </w:tcBorders>
            <w:vAlign w:val="center"/>
            <w:hideMark/>
          </w:tcPr>
          <w:p w14:paraId="135CDAA1"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6C3C1F23"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SN-SMN</w:t>
            </w:r>
            <w:r w:rsidRPr="00236F74">
              <w:rPr>
                <w:rFonts w:ascii="Arial Nova" w:eastAsia="Times New Roman" w:hAnsi="Arial Nova" w:cs="Arial"/>
                <w:kern w:val="24"/>
                <w:position w:val="-4"/>
                <w:sz w:val="16"/>
                <w:szCs w:val="16"/>
                <w:vertAlign w:val="subscript"/>
              </w:rPr>
              <w:t>MOVIE2</w:t>
            </w:r>
            <w:r w:rsidRPr="00236F74">
              <w:rPr>
                <w:rFonts w:ascii="Arial Nova Light" w:eastAsia="Times New Roman" w:hAnsi="Arial Nova Light" w:cs="Arial"/>
                <w:kern w:val="24"/>
                <w:position w:val="-4"/>
                <w:sz w:val="16"/>
                <w:szCs w:val="16"/>
                <w:vertAlign w:val="subscript"/>
              </w:rPr>
              <w:t xml:space="preserve"> </w:t>
            </w:r>
          </w:p>
        </w:tc>
        <w:tc>
          <w:tcPr>
            <w:tcW w:w="1080" w:type="dxa"/>
            <w:tcBorders>
              <w:top w:val="nil"/>
              <w:left w:val="nil"/>
              <w:bottom w:val="nil"/>
              <w:right w:val="nil"/>
            </w:tcBorders>
            <w:tcMar>
              <w:top w:w="15" w:type="dxa"/>
              <w:left w:w="15" w:type="dxa"/>
              <w:bottom w:w="0" w:type="dxa"/>
              <w:right w:w="15" w:type="dxa"/>
            </w:tcMar>
            <w:vAlign w:val="center"/>
            <w:hideMark/>
          </w:tcPr>
          <w:p w14:paraId="59837AF3"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24109239"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-0.15</w:t>
            </w:r>
          </w:p>
        </w:tc>
        <w:tc>
          <w:tcPr>
            <w:tcW w:w="960" w:type="dxa"/>
            <w:tcBorders>
              <w:top w:val="nil"/>
              <w:left w:val="nil"/>
              <w:bottom w:val="nil"/>
              <w:right w:val="nil"/>
            </w:tcBorders>
            <w:tcMar>
              <w:top w:w="15" w:type="dxa"/>
              <w:left w:w="15" w:type="dxa"/>
              <w:bottom w:w="0" w:type="dxa"/>
              <w:right w:w="15" w:type="dxa"/>
            </w:tcMar>
            <w:vAlign w:val="center"/>
            <w:hideMark/>
          </w:tcPr>
          <w:p w14:paraId="2AC6554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-0.88</w:t>
            </w:r>
          </w:p>
        </w:tc>
        <w:tc>
          <w:tcPr>
            <w:tcW w:w="960" w:type="dxa"/>
            <w:tcBorders>
              <w:top w:val="nil"/>
              <w:left w:val="nil"/>
              <w:bottom w:val="nil"/>
              <w:right w:val="nil"/>
            </w:tcBorders>
            <w:tcMar>
              <w:top w:w="15" w:type="dxa"/>
              <w:left w:w="15" w:type="dxa"/>
              <w:bottom w:w="0" w:type="dxa"/>
              <w:right w:w="15" w:type="dxa"/>
            </w:tcMar>
            <w:vAlign w:val="center"/>
            <w:hideMark/>
          </w:tcPr>
          <w:p w14:paraId="15C30E1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0.57</w:t>
            </w:r>
          </w:p>
        </w:tc>
        <w:tc>
          <w:tcPr>
            <w:tcW w:w="860" w:type="dxa"/>
            <w:tcBorders>
              <w:top w:val="nil"/>
              <w:left w:val="nil"/>
              <w:bottom w:val="nil"/>
              <w:right w:val="nil"/>
            </w:tcBorders>
            <w:tcMar>
              <w:top w:w="15" w:type="dxa"/>
              <w:left w:w="15" w:type="dxa"/>
              <w:bottom w:w="0" w:type="dxa"/>
              <w:right w:w="15" w:type="dxa"/>
            </w:tcMar>
            <w:vAlign w:val="center"/>
            <w:hideMark/>
          </w:tcPr>
          <w:p w14:paraId="77014FA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66</w:t>
            </w:r>
          </w:p>
        </w:tc>
        <w:tc>
          <w:tcPr>
            <w:tcW w:w="860" w:type="dxa"/>
            <w:tcBorders>
              <w:top w:val="nil"/>
              <w:left w:val="nil"/>
              <w:bottom w:val="nil"/>
              <w:right w:val="nil"/>
            </w:tcBorders>
            <w:tcMar>
              <w:top w:w="15" w:type="dxa"/>
              <w:left w:w="15" w:type="dxa"/>
              <w:bottom w:w="0" w:type="dxa"/>
              <w:right w:w="15" w:type="dxa"/>
            </w:tcMar>
            <w:vAlign w:val="center"/>
            <w:hideMark/>
          </w:tcPr>
          <w:p w14:paraId="08593002"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21</w:t>
            </w:r>
          </w:p>
        </w:tc>
      </w:tr>
      <w:tr w:rsidR="00236F74" w:rsidRPr="00236F74" w14:paraId="23B41CD9" w14:textId="77777777" w:rsidTr="00236F74">
        <w:trPr>
          <w:trHeight w:val="283"/>
          <w:jc w:val="center"/>
        </w:trPr>
        <w:tc>
          <w:tcPr>
            <w:tcW w:w="0" w:type="auto"/>
            <w:vMerge/>
            <w:tcBorders>
              <w:top w:val="nil"/>
              <w:left w:val="nil"/>
              <w:bottom w:val="nil"/>
              <w:right w:val="nil"/>
            </w:tcBorders>
            <w:vAlign w:val="center"/>
            <w:hideMark/>
          </w:tcPr>
          <w:p w14:paraId="10CBE904"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79B709C1"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VIS</w:t>
            </w:r>
            <w:r w:rsidRPr="00236F74">
              <w:rPr>
                <w:rFonts w:ascii="Arial Nova Light" w:eastAsia="Times New Roman" w:hAnsi="Arial Nova Light" w:cs="Arial"/>
                <w:kern w:val="24"/>
                <w:position w:val="-4"/>
                <w:sz w:val="16"/>
                <w:szCs w:val="16"/>
                <w:vertAlign w:val="subscript"/>
              </w:rPr>
              <w:t xml:space="preserve"> </w:t>
            </w:r>
            <w:r w:rsidRPr="00236F74">
              <w:rPr>
                <w:rFonts w:ascii="Arial Nova" w:eastAsia="Times New Roman" w:hAnsi="Arial Nova" w:cs="Arial"/>
                <w:kern w:val="24"/>
                <w:position w:val="-4"/>
                <w:sz w:val="16"/>
                <w:szCs w:val="16"/>
                <w:vertAlign w:val="subscript"/>
              </w:rPr>
              <w:t>MOVIE2</w:t>
            </w:r>
          </w:p>
        </w:tc>
        <w:tc>
          <w:tcPr>
            <w:tcW w:w="1080" w:type="dxa"/>
            <w:tcBorders>
              <w:top w:val="nil"/>
              <w:left w:val="nil"/>
              <w:bottom w:val="nil"/>
              <w:right w:val="nil"/>
            </w:tcBorders>
            <w:tcMar>
              <w:top w:w="15" w:type="dxa"/>
              <w:left w:w="15" w:type="dxa"/>
              <w:bottom w:w="0" w:type="dxa"/>
              <w:right w:w="15" w:type="dxa"/>
            </w:tcMar>
            <w:vAlign w:val="center"/>
            <w:hideMark/>
          </w:tcPr>
          <w:p w14:paraId="7DFE2001"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191EBFF9"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0.48</w:t>
            </w:r>
          </w:p>
        </w:tc>
        <w:tc>
          <w:tcPr>
            <w:tcW w:w="960" w:type="dxa"/>
            <w:tcBorders>
              <w:top w:val="nil"/>
              <w:left w:val="nil"/>
              <w:bottom w:val="nil"/>
              <w:right w:val="nil"/>
            </w:tcBorders>
            <w:tcMar>
              <w:top w:w="15" w:type="dxa"/>
              <w:left w:w="15" w:type="dxa"/>
              <w:bottom w:w="0" w:type="dxa"/>
              <w:right w:w="15" w:type="dxa"/>
            </w:tcMar>
            <w:vAlign w:val="center"/>
            <w:hideMark/>
          </w:tcPr>
          <w:p w14:paraId="4BB785C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-0.02</w:t>
            </w:r>
          </w:p>
        </w:tc>
        <w:tc>
          <w:tcPr>
            <w:tcW w:w="960" w:type="dxa"/>
            <w:tcBorders>
              <w:top w:val="nil"/>
              <w:left w:val="nil"/>
              <w:bottom w:val="nil"/>
              <w:right w:val="nil"/>
            </w:tcBorders>
            <w:tcMar>
              <w:top w:w="15" w:type="dxa"/>
              <w:left w:w="15" w:type="dxa"/>
              <w:bottom w:w="0" w:type="dxa"/>
              <w:right w:w="15" w:type="dxa"/>
            </w:tcMar>
            <w:vAlign w:val="center"/>
            <w:hideMark/>
          </w:tcPr>
          <w:p w14:paraId="5A94FB3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1.01</w:t>
            </w:r>
          </w:p>
        </w:tc>
        <w:tc>
          <w:tcPr>
            <w:tcW w:w="860" w:type="dxa"/>
            <w:tcBorders>
              <w:top w:val="nil"/>
              <w:left w:val="nil"/>
              <w:bottom w:val="nil"/>
              <w:right w:val="nil"/>
            </w:tcBorders>
            <w:tcMar>
              <w:top w:w="15" w:type="dxa"/>
              <w:left w:w="15" w:type="dxa"/>
              <w:bottom w:w="0" w:type="dxa"/>
              <w:right w:w="15" w:type="dxa"/>
            </w:tcMar>
            <w:vAlign w:val="center"/>
            <w:hideMark/>
          </w:tcPr>
          <w:p w14:paraId="20763C7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97</w:t>
            </w:r>
          </w:p>
        </w:tc>
        <w:tc>
          <w:tcPr>
            <w:tcW w:w="860" w:type="dxa"/>
            <w:tcBorders>
              <w:top w:val="nil"/>
              <w:left w:val="nil"/>
              <w:bottom w:val="nil"/>
              <w:right w:val="nil"/>
            </w:tcBorders>
            <w:tcMar>
              <w:top w:w="15" w:type="dxa"/>
              <w:left w:w="15" w:type="dxa"/>
              <w:bottom w:w="0" w:type="dxa"/>
              <w:right w:w="15" w:type="dxa"/>
            </w:tcMar>
            <w:vAlign w:val="center"/>
            <w:hideMark/>
          </w:tcPr>
          <w:p w14:paraId="72FB09C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5</w:t>
            </w:r>
          </w:p>
        </w:tc>
      </w:tr>
      <w:tr w:rsidR="00236F74" w:rsidRPr="00236F74" w14:paraId="065815B9" w14:textId="77777777" w:rsidTr="00236F74">
        <w:trPr>
          <w:trHeight w:val="283"/>
          <w:jc w:val="center"/>
        </w:trPr>
        <w:tc>
          <w:tcPr>
            <w:tcW w:w="0" w:type="auto"/>
            <w:vMerge/>
            <w:tcBorders>
              <w:top w:val="nil"/>
              <w:left w:val="nil"/>
              <w:bottom w:val="nil"/>
              <w:right w:val="nil"/>
            </w:tcBorders>
            <w:vAlign w:val="center"/>
            <w:hideMark/>
          </w:tcPr>
          <w:p w14:paraId="4FC371CB"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17F16518"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FPN</w:t>
            </w:r>
            <w:r w:rsidRPr="00236F74">
              <w:rPr>
                <w:rFonts w:ascii="Arial Nova" w:eastAsia="Times New Roman" w:hAnsi="Arial Nova" w:cs="Arial"/>
                <w:kern w:val="24"/>
                <w:position w:val="-4"/>
                <w:sz w:val="16"/>
                <w:szCs w:val="16"/>
                <w:vertAlign w:val="subscript"/>
              </w:rPr>
              <w:t>MOVIE2</w:t>
            </w:r>
          </w:p>
        </w:tc>
        <w:tc>
          <w:tcPr>
            <w:tcW w:w="1080" w:type="dxa"/>
            <w:tcBorders>
              <w:top w:val="nil"/>
              <w:left w:val="nil"/>
              <w:bottom w:val="nil"/>
              <w:right w:val="nil"/>
            </w:tcBorders>
            <w:tcMar>
              <w:top w:w="15" w:type="dxa"/>
              <w:left w:w="15" w:type="dxa"/>
              <w:bottom w:w="0" w:type="dxa"/>
              <w:right w:w="15" w:type="dxa"/>
            </w:tcMar>
            <w:vAlign w:val="center"/>
            <w:hideMark/>
          </w:tcPr>
          <w:p w14:paraId="22C01639"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3E214DA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-0.02</w:t>
            </w:r>
          </w:p>
        </w:tc>
        <w:tc>
          <w:tcPr>
            <w:tcW w:w="960" w:type="dxa"/>
            <w:tcBorders>
              <w:top w:val="nil"/>
              <w:left w:val="nil"/>
              <w:bottom w:val="nil"/>
              <w:right w:val="nil"/>
            </w:tcBorders>
            <w:tcMar>
              <w:top w:w="15" w:type="dxa"/>
              <w:left w:w="15" w:type="dxa"/>
              <w:bottom w:w="0" w:type="dxa"/>
              <w:right w:w="15" w:type="dxa"/>
            </w:tcMar>
            <w:vAlign w:val="center"/>
            <w:hideMark/>
          </w:tcPr>
          <w:p w14:paraId="1EAC6A9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-0.51</w:t>
            </w:r>
          </w:p>
        </w:tc>
        <w:tc>
          <w:tcPr>
            <w:tcW w:w="960" w:type="dxa"/>
            <w:tcBorders>
              <w:top w:val="nil"/>
              <w:left w:val="nil"/>
              <w:bottom w:val="nil"/>
              <w:right w:val="nil"/>
            </w:tcBorders>
            <w:tcMar>
              <w:top w:w="15" w:type="dxa"/>
              <w:left w:w="15" w:type="dxa"/>
              <w:bottom w:w="0" w:type="dxa"/>
              <w:right w:w="15" w:type="dxa"/>
            </w:tcMar>
            <w:vAlign w:val="center"/>
            <w:hideMark/>
          </w:tcPr>
          <w:p w14:paraId="5782E14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0.48</w:t>
            </w:r>
          </w:p>
        </w:tc>
        <w:tc>
          <w:tcPr>
            <w:tcW w:w="860" w:type="dxa"/>
            <w:tcBorders>
              <w:top w:val="nil"/>
              <w:left w:val="nil"/>
              <w:bottom w:val="nil"/>
              <w:right w:val="nil"/>
            </w:tcBorders>
            <w:tcMar>
              <w:top w:w="15" w:type="dxa"/>
              <w:left w:w="15" w:type="dxa"/>
              <w:bottom w:w="0" w:type="dxa"/>
              <w:right w:w="15" w:type="dxa"/>
            </w:tcMar>
            <w:vAlign w:val="center"/>
            <w:hideMark/>
          </w:tcPr>
          <w:p w14:paraId="530A1FC3"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53</w:t>
            </w:r>
          </w:p>
        </w:tc>
        <w:tc>
          <w:tcPr>
            <w:tcW w:w="860" w:type="dxa"/>
            <w:tcBorders>
              <w:top w:val="nil"/>
              <w:left w:val="nil"/>
              <w:bottom w:val="nil"/>
              <w:right w:val="nil"/>
            </w:tcBorders>
            <w:tcMar>
              <w:top w:w="15" w:type="dxa"/>
              <w:left w:w="15" w:type="dxa"/>
              <w:bottom w:w="0" w:type="dxa"/>
              <w:right w:w="15" w:type="dxa"/>
            </w:tcMar>
            <w:vAlign w:val="center"/>
            <w:hideMark/>
          </w:tcPr>
          <w:p w14:paraId="46715F0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34</w:t>
            </w:r>
          </w:p>
        </w:tc>
      </w:tr>
      <w:tr w:rsidR="00236F74" w:rsidRPr="00236F74" w14:paraId="35EDAEFF" w14:textId="77777777" w:rsidTr="00236F74">
        <w:trPr>
          <w:trHeight w:val="283"/>
          <w:jc w:val="center"/>
        </w:trPr>
        <w:tc>
          <w:tcPr>
            <w:tcW w:w="0" w:type="auto"/>
            <w:vMerge/>
            <w:tcBorders>
              <w:top w:val="nil"/>
              <w:left w:val="nil"/>
              <w:bottom w:val="nil"/>
              <w:right w:val="nil"/>
            </w:tcBorders>
            <w:vAlign w:val="center"/>
            <w:hideMark/>
          </w:tcPr>
          <w:p w14:paraId="7C45FCD2"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24010159"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DMN</w:t>
            </w:r>
            <w:r w:rsidRPr="00236F74">
              <w:rPr>
                <w:rFonts w:ascii="Arial Nova" w:eastAsia="Times New Roman" w:hAnsi="Arial Nova" w:cs="Arial"/>
                <w:kern w:val="24"/>
                <w:position w:val="-4"/>
                <w:sz w:val="16"/>
                <w:szCs w:val="16"/>
                <w:vertAlign w:val="subscript"/>
              </w:rPr>
              <w:t>MOVIE2</w:t>
            </w:r>
          </w:p>
        </w:tc>
        <w:tc>
          <w:tcPr>
            <w:tcW w:w="1080" w:type="dxa"/>
            <w:tcBorders>
              <w:top w:val="nil"/>
              <w:left w:val="nil"/>
              <w:bottom w:val="nil"/>
              <w:right w:val="nil"/>
            </w:tcBorders>
            <w:tcMar>
              <w:top w:w="15" w:type="dxa"/>
              <w:left w:w="15" w:type="dxa"/>
              <w:bottom w:w="0" w:type="dxa"/>
              <w:right w:w="15" w:type="dxa"/>
            </w:tcMar>
            <w:vAlign w:val="center"/>
            <w:hideMark/>
          </w:tcPr>
          <w:p w14:paraId="559D6CF3"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w:t>
            </w:r>
            <w:r w:rsidRPr="00236F74">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13699A4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-0.08</w:t>
            </w:r>
          </w:p>
        </w:tc>
        <w:tc>
          <w:tcPr>
            <w:tcW w:w="960" w:type="dxa"/>
            <w:tcBorders>
              <w:top w:val="nil"/>
              <w:left w:val="nil"/>
              <w:bottom w:val="nil"/>
              <w:right w:val="nil"/>
            </w:tcBorders>
            <w:tcMar>
              <w:top w:w="15" w:type="dxa"/>
              <w:left w:w="15" w:type="dxa"/>
              <w:bottom w:w="0" w:type="dxa"/>
              <w:right w:w="15" w:type="dxa"/>
            </w:tcMar>
            <w:vAlign w:val="center"/>
            <w:hideMark/>
          </w:tcPr>
          <w:p w14:paraId="5550036F"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-0.28</w:t>
            </w:r>
          </w:p>
        </w:tc>
        <w:tc>
          <w:tcPr>
            <w:tcW w:w="960" w:type="dxa"/>
            <w:tcBorders>
              <w:top w:val="nil"/>
              <w:left w:val="nil"/>
              <w:bottom w:val="nil"/>
              <w:right w:val="nil"/>
            </w:tcBorders>
            <w:tcMar>
              <w:top w:w="15" w:type="dxa"/>
              <w:left w:w="15" w:type="dxa"/>
              <w:bottom w:w="0" w:type="dxa"/>
              <w:right w:w="15" w:type="dxa"/>
            </w:tcMar>
            <w:vAlign w:val="center"/>
            <w:hideMark/>
          </w:tcPr>
          <w:p w14:paraId="79A0A64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0.14</w:t>
            </w:r>
          </w:p>
        </w:tc>
        <w:tc>
          <w:tcPr>
            <w:tcW w:w="860" w:type="dxa"/>
            <w:tcBorders>
              <w:top w:val="nil"/>
              <w:left w:val="nil"/>
              <w:bottom w:val="nil"/>
              <w:right w:val="nil"/>
            </w:tcBorders>
            <w:tcMar>
              <w:top w:w="15" w:type="dxa"/>
              <w:left w:w="15" w:type="dxa"/>
              <w:bottom w:w="0" w:type="dxa"/>
              <w:right w:w="15" w:type="dxa"/>
            </w:tcMar>
            <w:vAlign w:val="center"/>
            <w:hideMark/>
          </w:tcPr>
          <w:p w14:paraId="231782F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77</w:t>
            </w:r>
          </w:p>
        </w:tc>
        <w:tc>
          <w:tcPr>
            <w:tcW w:w="860" w:type="dxa"/>
            <w:tcBorders>
              <w:top w:val="nil"/>
              <w:left w:val="nil"/>
              <w:bottom w:val="nil"/>
              <w:right w:val="nil"/>
            </w:tcBorders>
            <w:tcMar>
              <w:top w:w="15" w:type="dxa"/>
              <w:left w:w="15" w:type="dxa"/>
              <w:bottom w:w="0" w:type="dxa"/>
              <w:right w:w="15" w:type="dxa"/>
            </w:tcMar>
            <w:vAlign w:val="center"/>
            <w:hideMark/>
          </w:tcPr>
          <w:p w14:paraId="5807950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55</w:t>
            </w:r>
          </w:p>
        </w:tc>
      </w:tr>
      <w:tr w:rsidR="00236F74" w:rsidRPr="00236F74" w14:paraId="39C94333" w14:textId="77777777" w:rsidTr="00236F74">
        <w:trPr>
          <w:trHeight w:val="283"/>
          <w:jc w:val="center"/>
        </w:trPr>
        <w:tc>
          <w:tcPr>
            <w:tcW w:w="0" w:type="auto"/>
            <w:vMerge/>
            <w:tcBorders>
              <w:top w:val="nil"/>
              <w:left w:val="nil"/>
              <w:bottom w:val="nil"/>
              <w:right w:val="nil"/>
            </w:tcBorders>
            <w:vAlign w:val="center"/>
            <w:hideMark/>
          </w:tcPr>
          <w:p w14:paraId="7A5F4AF8"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34CC003C"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SN-SMN</w:t>
            </w:r>
            <w:r w:rsidRPr="00236F74">
              <w:rPr>
                <w:rFonts w:ascii="Arial Nova" w:eastAsia="Times New Roman" w:hAnsi="Arial Nova" w:cs="Arial"/>
                <w:b/>
                <w:bCs/>
                <w:kern w:val="24"/>
                <w:position w:val="-4"/>
                <w:sz w:val="16"/>
                <w:szCs w:val="16"/>
                <w:vertAlign w:val="subscript"/>
              </w:rPr>
              <w:t>MOVIE2</w:t>
            </w:r>
          </w:p>
        </w:tc>
        <w:tc>
          <w:tcPr>
            <w:tcW w:w="1080" w:type="dxa"/>
            <w:tcBorders>
              <w:top w:val="nil"/>
              <w:left w:val="nil"/>
              <w:bottom w:val="nil"/>
              <w:right w:val="nil"/>
            </w:tcBorders>
            <w:tcMar>
              <w:top w:w="15" w:type="dxa"/>
              <w:left w:w="15" w:type="dxa"/>
              <w:bottom w:w="0" w:type="dxa"/>
              <w:right w:w="15" w:type="dxa"/>
            </w:tcMar>
            <w:vAlign w:val="center"/>
            <w:hideMark/>
          </w:tcPr>
          <w:p w14:paraId="1131C641"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FPN</w:t>
            </w:r>
            <w:r w:rsidRPr="00236F74">
              <w:rPr>
                <w:rFonts w:ascii="Arial Nova" w:eastAsia="Times New Roman" w:hAnsi="Arial Nova" w:cs="Arial"/>
                <w:b/>
                <w:bCs/>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3D8F77E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0.36</w:t>
            </w:r>
          </w:p>
        </w:tc>
        <w:tc>
          <w:tcPr>
            <w:tcW w:w="960" w:type="dxa"/>
            <w:tcBorders>
              <w:top w:val="nil"/>
              <w:left w:val="nil"/>
              <w:bottom w:val="nil"/>
              <w:right w:val="nil"/>
            </w:tcBorders>
            <w:tcMar>
              <w:top w:w="15" w:type="dxa"/>
              <w:left w:w="15" w:type="dxa"/>
              <w:bottom w:w="0" w:type="dxa"/>
              <w:right w:w="15" w:type="dxa"/>
            </w:tcMar>
            <w:vAlign w:val="center"/>
            <w:hideMark/>
          </w:tcPr>
          <w:p w14:paraId="43F73C3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0.09</w:t>
            </w:r>
          </w:p>
        </w:tc>
        <w:tc>
          <w:tcPr>
            <w:tcW w:w="960" w:type="dxa"/>
            <w:tcBorders>
              <w:top w:val="nil"/>
              <w:left w:val="nil"/>
              <w:bottom w:val="nil"/>
              <w:right w:val="nil"/>
            </w:tcBorders>
            <w:tcMar>
              <w:top w:w="15" w:type="dxa"/>
              <w:left w:w="15" w:type="dxa"/>
              <w:bottom w:w="0" w:type="dxa"/>
              <w:right w:w="15" w:type="dxa"/>
            </w:tcMar>
            <w:vAlign w:val="center"/>
            <w:hideMark/>
          </w:tcPr>
          <w:p w14:paraId="7ECE1AB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0.64</w:t>
            </w:r>
          </w:p>
        </w:tc>
        <w:tc>
          <w:tcPr>
            <w:tcW w:w="860" w:type="dxa"/>
            <w:tcBorders>
              <w:top w:val="nil"/>
              <w:left w:val="nil"/>
              <w:bottom w:val="nil"/>
              <w:right w:val="nil"/>
            </w:tcBorders>
            <w:tcMar>
              <w:top w:w="15" w:type="dxa"/>
              <w:left w:w="15" w:type="dxa"/>
              <w:bottom w:w="0" w:type="dxa"/>
              <w:right w:w="15" w:type="dxa"/>
            </w:tcMar>
            <w:vAlign w:val="center"/>
            <w:hideMark/>
          </w:tcPr>
          <w:p w14:paraId="43E4C22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99</w:t>
            </w:r>
          </w:p>
        </w:tc>
        <w:tc>
          <w:tcPr>
            <w:tcW w:w="860" w:type="dxa"/>
            <w:tcBorders>
              <w:top w:val="nil"/>
              <w:left w:val="nil"/>
              <w:bottom w:val="nil"/>
              <w:right w:val="nil"/>
            </w:tcBorders>
            <w:tcMar>
              <w:top w:w="15" w:type="dxa"/>
              <w:left w:w="15" w:type="dxa"/>
              <w:bottom w:w="0" w:type="dxa"/>
              <w:right w:w="15" w:type="dxa"/>
            </w:tcMar>
            <w:vAlign w:val="center"/>
            <w:hideMark/>
          </w:tcPr>
          <w:p w14:paraId="39F9A8B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01</w:t>
            </w:r>
          </w:p>
        </w:tc>
      </w:tr>
      <w:tr w:rsidR="00236F74" w:rsidRPr="00236F74" w14:paraId="5495E227" w14:textId="77777777" w:rsidTr="00236F74">
        <w:trPr>
          <w:trHeight w:val="283"/>
          <w:jc w:val="center"/>
        </w:trPr>
        <w:tc>
          <w:tcPr>
            <w:tcW w:w="0" w:type="auto"/>
            <w:vMerge/>
            <w:tcBorders>
              <w:top w:val="nil"/>
              <w:left w:val="nil"/>
              <w:bottom w:val="nil"/>
              <w:right w:val="nil"/>
            </w:tcBorders>
            <w:vAlign w:val="center"/>
            <w:hideMark/>
          </w:tcPr>
          <w:p w14:paraId="7923DE81"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701BF90A"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VIS</w:t>
            </w:r>
            <w:r w:rsidRPr="00236F74">
              <w:rPr>
                <w:rFonts w:ascii="Arial Nova" w:eastAsia="Times New Roman" w:hAnsi="Arial Nova" w:cs="Arial"/>
                <w:kern w:val="24"/>
                <w:position w:val="-4"/>
                <w:sz w:val="16"/>
                <w:szCs w:val="16"/>
                <w:vertAlign w:val="subscript"/>
              </w:rPr>
              <w:t>MOVIE2</w:t>
            </w:r>
          </w:p>
        </w:tc>
        <w:tc>
          <w:tcPr>
            <w:tcW w:w="1080" w:type="dxa"/>
            <w:tcBorders>
              <w:top w:val="nil"/>
              <w:left w:val="nil"/>
              <w:bottom w:val="nil"/>
              <w:right w:val="nil"/>
            </w:tcBorders>
            <w:tcMar>
              <w:top w:w="15" w:type="dxa"/>
              <w:left w:w="15" w:type="dxa"/>
              <w:bottom w:w="0" w:type="dxa"/>
              <w:right w:w="15" w:type="dxa"/>
            </w:tcMar>
            <w:vAlign w:val="center"/>
            <w:hideMark/>
          </w:tcPr>
          <w:p w14:paraId="7C2DF056"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w:t>
            </w:r>
            <w:r w:rsidRPr="00236F74">
              <w:rPr>
                <w:rFonts w:ascii="Arial Nova" w:eastAsia="Times New Roman" w:hAnsi="Arial Nova" w:cs="Arial"/>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096A0F41"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-0.16</w:t>
            </w:r>
          </w:p>
        </w:tc>
        <w:tc>
          <w:tcPr>
            <w:tcW w:w="960" w:type="dxa"/>
            <w:tcBorders>
              <w:top w:val="nil"/>
              <w:left w:val="nil"/>
              <w:bottom w:val="nil"/>
              <w:right w:val="nil"/>
            </w:tcBorders>
            <w:tcMar>
              <w:top w:w="15" w:type="dxa"/>
              <w:left w:w="15" w:type="dxa"/>
              <w:bottom w:w="0" w:type="dxa"/>
              <w:right w:w="15" w:type="dxa"/>
            </w:tcMar>
            <w:vAlign w:val="center"/>
            <w:hideMark/>
          </w:tcPr>
          <w:p w14:paraId="44D7D56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-0.37</w:t>
            </w:r>
          </w:p>
        </w:tc>
        <w:tc>
          <w:tcPr>
            <w:tcW w:w="960" w:type="dxa"/>
            <w:tcBorders>
              <w:top w:val="nil"/>
              <w:left w:val="nil"/>
              <w:bottom w:val="nil"/>
              <w:right w:val="nil"/>
            </w:tcBorders>
            <w:tcMar>
              <w:top w:w="15" w:type="dxa"/>
              <w:left w:w="15" w:type="dxa"/>
              <w:bottom w:w="0" w:type="dxa"/>
              <w:right w:w="15" w:type="dxa"/>
            </w:tcMar>
            <w:vAlign w:val="center"/>
            <w:hideMark/>
          </w:tcPr>
          <w:p w14:paraId="2722B161"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0.05</w:t>
            </w:r>
          </w:p>
        </w:tc>
        <w:tc>
          <w:tcPr>
            <w:tcW w:w="860" w:type="dxa"/>
            <w:tcBorders>
              <w:top w:val="nil"/>
              <w:left w:val="nil"/>
              <w:bottom w:val="nil"/>
              <w:right w:val="nil"/>
            </w:tcBorders>
            <w:tcMar>
              <w:top w:w="15" w:type="dxa"/>
              <w:left w:w="15" w:type="dxa"/>
              <w:bottom w:w="0" w:type="dxa"/>
              <w:right w:w="15" w:type="dxa"/>
            </w:tcMar>
            <w:vAlign w:val="center"/>
            <w:hideMark/>
          </w:tcPr>
          <w:p w14:paraId="78FB8B5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93</w:t>
            </w:r>
          </w:p>
        </w:tc>
        <w:tc>
          <w:tcPr>
            <w:tcW w:w="860" w:type="dxa"/>
            <w:tcBorders>
              <w:top w:val="nil"/>
              <w:left w:val="nil"/>
              <w:bottom w:val="nil"/>
              <w:right w:val="nil"/>
            </w:tcBorders>
            <w:tcMar>
              <w:top w:w="15" w:type="dxa"/>
              <w:left w:w="15" w:type="dxa"/>
              <w:bottom w:w="0" w:type="dxa"/>
              <w:right w:w="15" w:type="dxa"/>
            </w:tcMar>
            <w:vAlign w:val="center"/>
            <w:hideMark/>
          </w:tcPr>
          <w:p w14:paraId="651E404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26</w:t>
            </w:r>
          </w:p>
        </w:tc>
      </w:tr>
      <w:tr w:rsidR="00236F74" w:rsidRPr="00236F74" w14:paraId="14BB5CC8" w14:textId="77777777" w:rsidTr="00236F74">
        <w:trPr>
          <w:trHeight w:val="283"/>
          <w:jc w:val="center"/>
        </w:trPr>
        <w:tc>
          <w:tcPr>
            <w:tcW w:w="0" w:type="auto"/>
            <w:vMerge/>
            <w:tcBorders>
              <w:top w:val="nil"/>
              <w:left w:val="nil"/>
              <w:bottom w:val="nil"/>
              <w:right w:val="nil"/>
            </w:tcBorders>
            <w:vAlign w:val="center"/>
            <w:hideMark/>
          </w:tcPr>
          <w:p w14:paraId="1511C8A3" w14:textId="77777777" w:rsidR="00236F74" w:rsidRPr="00236F74" w:rsidRDefault="00236F74" w:rsidP="00236F74">
            <w:pPr>
              <w:spacing w:after="0" w:line="240" w:lineRule="auto"/>
              <w:rPr>
                <w:rFonts w:ascii="Arial" w:eastAsia="Times New Roman" w:hAnsi="Arial" w:cs="Arial"/>
                <w:sz w:val="36"/>
                <w:szCs w:val="36"/>
              </w:rPr>
            </w:pPr>
          </w:p>
        </w:tc>
        <w:tc>
          <w:tcPr>
            <w:tcW w:w="1080" w:type="dxa"/>
            <w:tcBorders>
              <w:top w:val="nil"/>
              <w:left w:val="nil"/>
              <w:bottom w:val="nil"/>
              <w:right w:val="nil"/>
            </w:tcBorders>
            <w:tcMar>
              <w:top w:w="15" w:type="dxa"/>
              <w:left w:w="15" w:type="dxa"/>
              <w:bottom w:w="0" w:type="dxa"/>
              <w:right w:w="15" w:type="dxa"/>
            </w:tcMar>
            <w:vAlign w:val="center"/>
            <w:hideMark/>
          </w:tcPr>
          <w:p w14:paraId="664AE037"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FPN</w:t>
            </w:r>
            <w:r w:rsidRPr="00236F74">
              <w:rPr>
                <w:rFonts w:ascii="Arial Nova" w:eastAsia="Times New Roman" w:hAnsi="Arial Nova" w:cs="Arial"/>
                <w:b/>
                <w:bCs/>
                <w:kern w:val="24"/>
                <w:position w:val="-4"/>
                <w:sz w:val="16"/>
                <w:szCs w:val="16"/>
                <w:vertAlign w:val="subscript"/>
              </w:rPr>
              <w:t>MOVIE2</w:t>
            </w:r>
          </w:p>
        </w:tc>
        <w:tc>
          <w:tcPr>
            <w:tcW w:w="1080" w:type="dxa"/>
            <w:tcBorders>
              <w:top w:val="nil"/>
              <w:left w:val="nil"/>
              <w:bottom w:val="nil"/>
              <w:right w:val="nil"/>
            </w:tcBorders>
            <w:tcMar>
              <w:top w:w="15" w:type="dxa"/>
              <w:left w:w="15" w:type="dxa"/>
              <w:bottom w:w="0" w:type="dxa"/>
              <w:right w:w="15" w:type="dxa"/>
            </w:tcMar>
            <w:vAlign w:val="center"/>
            <w:hideMark/>
          </w:tcPr>
          <w:p w14:paraId="6188975D" w14:textId="77777777" w:rsidR="00236F74" w:rsidRPr="00236F74" w:rsidRDefault="00236F74" w:rsidP="00236F74">
            <w:pPr>
              <w:spacing w:after="0" w:line="240" w:lineRule="auto"/>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FPN</w:t>
            </w:r>
            <w:r w:rsidRPr="00236F74">
              <w:rPr>
                <w:rFonts w:ascii="Arial Nova" w:eastAsia="Times New Roman" w:hAnsi="Arial Nova" w:cs="Arial"/>
                <w:b/>
                <w:bCs/>
                <w:kern w:val="24"/>
                <w:position w:val="-4"/>
                <w:sz w:val="16"/>
                <w:szCs w:val="16"/>
                <w:vertAlign w:val="subscript"/>
              </w:rPr>
              <w:t>TASK</w:t>
            </w:r>
          </w:p>
        </w:tc>
        <w:tc>
          <w:tcPr>
            <w:tcW w:w="960" w:type="dxa"/>
            <w:tcBorders>
              <w:top w:val="nil"/>
              <w:left w:val="nil"/>
              <w:bottom w:val="nil"/>
              <w:right w:val="nil"/>
            </w:tcBorders>
            <w:tcMar>
              <w:top w:w="15" w:type="dxa"/>
              <w:left w:w="15" w:type="dxa"/>
              <w:bottom w:w="0" w:type="dxa"/>
              <w:right w:w="15" w:type="dxa"/>
            </w:tcMar>
            <w:vAlign w:val="center"/>
            <w:hideMark/>
          </w:tcPr>
          <w:p w14:paraId="5023AE8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0.45</w:t>
            </w:r>
          </w:p>
        </w:tc>
        <w:tc>
          <w:tcPr>
            <w:tcW w:w="960" w:type="dxa"/>
            <w:tcBorders>
              <w:top w:val="nil"/>
              <w:left w:val="nil"/>
              <w:bottom w:val="nil"/>
              <w:right w:val="nil"/>
            </w:tcBorders>
            <w:tcMar>
              <w:top w:w="15" w:type="dxa"/>
              <w:left w:w="15" w:type="dxa"/>
              <w:bottom w:w="0" w:type="dxa"/>
              <w:right w:w="15" w:type="dxa"/>
            </w:tcMar>
            <w:vAlign w:val="center"/>
            <w:hideMark/>
          </w:tcPr>
          <w:p w14:paraId="03EACEB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0.25</w:t>
            </w:r>
          </w:p>
        </w:tc>
        <w:tc>
          <w:tcPr>
            <w:tcW w:w="960" w:type="dxa"/>
            <w:tcBorders>
              <w:top w:val="nil"/>
              <w:left w:val="nil"/>
              <w:bottom w:val="nil"/>
              <w:right w:val="nil"/>
            </w:tcBorders>
            <w:tcMar>
              <w:top w:w="15" w:type="dxa"/>
              <w:left w:w="15" w:type="dxa"/>
              <w:bottom w:w="0" w:type="dxa"/>
              <w:right w:w="15" w:type="dxa"/>
            </w:tcMar>
            <w:vAlign w:val="center"/>
            <w:hideMark/>
          </w:tcPr>
          <w:p w14:paraId="62098811"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0.64</w:t>
            </w:r>
          </w:p>
        </w:tc>
        <w:tc>
          <w:tcPr>
            <w:tcW w:w="860" w:type="dxa"/>
            <w:tcBorders>
              <w:top w:val="nil"/>
              <w:left w:val="nil"/>
              <w:bottom w:val="nil"/>
              <w:right w:val="nil"/>
            </w:tcBorders>
            <w:tcMar>
              <w:top w:w="15" w:type="dxa"/>
              <w:left w:w="15" w:type="dxa"/>
              <w:bottom w:w="0" w:type="dxa"/>
              <w:right w:w="15" w:type="dxa"/>
            </w:tcMar>
            <w:vAlign w:val="center"/>
            <w:hideMark/>
          </w:tcPr>
          <w:p w14:paraId="22B5CD7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100</w:t>
            </w:r>
          </w:p>
        </w:tc>
        <w:tc>
          <w:tcPr>
            <w:tcW w:w="860" w:type="dxa"/>
            <w:tcBorders>
              <w:top w:val="nil"/>
              <w:left w:val="nil"/>
              <w:bottom w:val="nil"/>
              <w:right w:val="nil"/>
            </w:tcBorders>
            <w:tcMar>
              <w:top w:w="15" w:type="dxa"/>
              <w:left w:w="15" w:type="dxa"/>
              <w:bottom w:w="0" w:type="dxa"/>
              <w:right w:w="15" w:type="dxa"/>
            </w:tcMar>
            <w:vAlign w:val="center"/>
            <w:hideMark/>
          </w:tcPr>
          <w:p w14:paraId="3399220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00</w:t>
            </w:r>
          </w:p>
        </w:tc>
      </w:tr>
    </w:tbl>
    <w:p w14:paraId="568F5C21" w14:textId="77777777" w:rsidR="00090382" w:rsidRDefault="00090382">
      <w:pPr>
        <w:rPr>
          <w:rFonts w:ascii="Arial Nova Light" w:hAnsi="Arial Nova Light" w:cs="Calibri"/>
          <w:sz w:val="20"/>
          <w:szCs w:val="20"/>
        </w:rPr>
      </w:pPr>
    </w:p>
    <w:p w14:paraId="69F2BCD4" w14:textId="03A83A22" w:rsidR="00090382" w:rsidRDefault="00090382" w:rsidP="00090382">
      <w:pPr>
        <w:spacing w:before="240" w:afterLines="120" w:after="288" w:line="276" w:lineRule="auto"/>
        <w:jc w:val="both"/>
        <w:rPr>
          <w:rFonts w:ascii="Arial Nova Light" w:hAnsi="Arial Nova Light" w:cs="Calibri"/>
          <w:sz w:val="20"/>
          <w:szCs w:val="20"/>
        </w:rPr>
      </w:pPr>
      <w:r w:rsidRPr="00090382">
        <w:rPr>
          <w:rFonts w:ascii="Arial Nova" w:eastAsia="Calibri" w:hAnsi="Arial Nova" w:cs="Times New Roman"/>
          <w:b/>
          <w:bCs/>
          <w:sz w:val="20"/>
          <w:szCs w:val="20"/>
          <w:highlight w:val="green"/>
        </w:rPr>
        <w:t>Table S1</w:t>
      </w:r>
      <w:r w:rsidR="0034644C">
        <w:rPr>
          <w:rFonts w:ascii="Arial Nova" w:eastAsia="Calibri" w:hAnsi="Arial Nova" w:cs="Times New Roman"/>
          <w:b/>
          <w:bCs/>
          <w:sz w:val="20"/>
          <w:szCs w:val="20"/>
          <w:highlight w:val="green"/>
        </w:rPr>
        <w:t>4</w:t>
      </w:r>
      <w:r w:rsidRPr="00090382">
        <w:rPr>
          <w:rFonts w:ascii="Arial" w:hAnsi="Arial" w:cs="Arial"/>
          <w:b/>
          <w:bCs/>
          <w:sz w:val="20"/>
          <w:szCs w:val="20"/>
          <w:highlight w:val="green"/>
        </w:rPr>
        <w:t>.</w:t>
      </w:r>
      <w:r w:rsidRPr="00584F96">
        <w:rPr>
          <w:rFonts w:ascii="Arial" w:hAnsi="Arial" w:cs="Arial"/>
          <w:b/>
          <w:bCs/>
          <w:sz w:val="20"/>
          <w:szCs w:val="20"/>
        </w:rPr>
        <w:t xml:space="preserve"> </w:t>
      </w:r>
      <w:r w:rsidRPr="00584F96">
        <w:rPr>
          <w:rFonts w:ascii="Arial Nova Light" w:hAnsi="Arial Nova Light" w:cs="Arial"/>
          <w:sz w:val="20"/>
          <w:szCs w:val="20"/>
        </w:rPr>
        <w:t>Supplementary results f</w:t>
      </w:r>
      <w:r>
        <w:rPr>
          <w:rFonts w:ascii="Arial Nova Light" w:hAnsi="Arial Nova Light" w:cs="Arial"/>
          <w:sz w:val="20"/>
          <w:szCs w:val="20"/>
        </w:rPr>
        <w:t>rom</w:t>
      </w:r>
      <w:r w:rsidRPr="00584F96">
        <w:rPr>
          <w:rFonts w:ascii="Arial Nova Light" w:hAnsi="Arial Nova Light" w:cs="Arial"/>
          <w:sz w:val="20"/>
          <w:szCs w:val="20"/>
        </w:rPr>
        <w:t xml:space="preserve"> the </w:t>
      </w:r>
      <w:r>
        <w:rPr>
          <w:rFonts w:ascii="Arial Nova Light" w:hAnsi="Arial Nova Light" w:cs="Arial"/>
          <w:sz w:val="20"/>
          <w:szCs w:val="20"/>
        </w:rPr>
        <w:t xml:space="preserve">Bayesian </w:t>
      </w:r>
      <w:r w:rsidRPr="00584F96">
        <w:rPr>
          <w:rFonts w:ascii="Arial Nova Light" w:hAnsi="Arial Nova Light" w:cs="Arial"/>
          <w:sz w:val="20"/>
          <w:szCs w:val="20"/>
        </w:rPr>
        <w:t>structural equation modelling (</w:t>
      </w:r>
      <w:r>
        <w:rPr>
          <w:rFonts w:ascii="Arial Nova Light" w:hAnsi="Arial Nova Light" w:cs="Arial"/>
          <w:sz w:val="20"/>
          <w:szCs w:val="20"/>
        </w:rPr>
        <w:t>B</w:t>
      </w:r>
      <w:r w:rsidRPr="00584F96">
        <w:rPr>
          <w:rFonts w:ascii="Arial Nova Light" w:hAnsi="Arial Nova Light" w:cs="Arial"/>
          <w:sz w:val="20"/>
          <w:szCs w:val="20"/>
        </w:rPr>
        <w:t xml:space="preserve">SEM). Direct effects of the relationship between brain CAPs </w:t>
      </w:r>
      <w:r>
        <w:rPr>
          <w:rFonts w:ascii="Arial Nova Light" w:hAnsi="Arial Nova Light" w:cs="Arial"/>
          <w:sz w:val="20"/>
          <w:szCs w:val="20"/>
        </w:rPr>
        <w:t>in</w:t>
      </w:r>
      <w:r w:rsidRPr="00584F96">
        <w:rPr>
          <w:rFonts w:ascii="Arial Nova Light" w:hAnsi="Arial Nova Light" w:cs="Arial"/>
          <w:sz w:val="20"/>
          <w:szCs w:val="20"/>
        </w:rPr>
        <w:t xml:space="preserve"> the “MOVIE2” condition and brain CAPs </w:t>
      </w:r>
      <w:r>
        <w:rPr>
          <w:rFonts w:ascii="Arial Nova Light" w:hAnsi="Arial Nova Light" w:cs="Arial"/>
          <w:sz w:val="20"/>
          <w:szCs w:val="20"/>
        </w:rPr>
        <w:t>in</w:t>
      </w:r>
      <w:r w:rsidRPr="00584F96">
        <w:rPr>
          <w:rFonts w:ascii="Arial Nova Light" w:hAnsi="Arial Nova Light" w:cs="Arial"/>
          <w:sz w:val="20"/>
          <w:szCs w:val="20"/>
        </w:rPr>
        <w:t xml:space="preserve"> the “TASK” condition, </w:t>
      </w:r>
      <w:r>
        <w:rPr>
          <w:rFonts w:ascii="Arial Nova Light" w:hAnsi="Arial Nova Light" w:cs="Arial"/>
          <w:sz w:val="20"/>
          <w:szCs w:val="20"/>
        </w:rPr>
        <w:t>neutral context</w:t>
      </w:r>
      <w:r w:rsidRPr="00584F96">
        <w:rPr>
          <w:rFonts w:ascii="Arial Nova Light" w:hAnsi="Arial Nova Light" w:cs="Arial"/>
          <w:sz w:val="20"/>
          <w:szCs w:val="20"/>
        </w:rPr>
        <w:t>. Median: standardized coefficients of the predictive role for each direct effect. CI</w:t>
      </w:r>
      <w:r w:rsidRPr="008669D4">
        <w:rPr>
          <w:rFonts w:ascii="Arial Nova Light" w:hAnsi="Arial Nova Light" w:cs="Arial"/>
          <w:position w:val="-6"/>
          <w:sz w:val="20"/>
          <w:szCs w:val="20"/>
          <w:vertAlign w:val="subscript"/>
        </w:rPr>
        <w:t>LOW</w:t>
      </w:r>
      <w:r w:rsidRPr="00584F96">
        <w:rPr>
          <w:rFonts w:ascii="Arial Nova Light" w:hAnsi="Arial Nova Light" w:cs="Arial"/>
          <w:sz w:val="20"/>
          <w:szCs w:val="20"/>
        </w:rPr>
        <w:t>- CI</w:t>
      </w:r>
      <w:r w:rsidRPr="008669D4">
        <w:rPr>
          <w:rFonts w:ascii="Arial Nova Light" w:hAnsi="Arial Nova Light" w:cs="Arial"/>
          <w:position w:val="-6"/>
          <w:sz w:val="20"/>
          <w:szCs w:val="20"/>
          <w:vertAlign w:val="subscript"/>
        </w:rPr>
        <w:t>HIGH</w:t>
      </w:r>
      <w:r w:rsidRPr="00584F96">
        <w:rPr>
          <w:rFonts w:ascii="Arial Nova Light" w:hAnsi="Arial Nova Light" w:cs="Arial"/>
          <w:sz w:val="20"/>
          <w:szCs w:val="20"/>
        </w:rPr>
        <w:t xml:space="preserve">: Range of the ROPE confidence interval (CI 95%). PD: (Probability of Direction) index of effect existence. </w:t>
      </w:r>
      <w:r w:rsidRPr="00584F96">
        <w:rPr>
          <w:rFonts w:ascii="Arial Nova Light" w:hAnsi="Arial Nova Light" w:cs="Calibri"/>
          <w:sz w:val="20"/>
          <w:szCs w:val="20"/>
        </w:rPr>
        <w:t>Significance criteri</w:t>
      </w:r>
      <w:r>
        <w:rPr>
          <w:rFonts w:ascii="Arial Nova Light" w:hAnsi="Arial Nova Light" w:cs="Calibri"/>
          <w:sz w:val="20"/>
          <w:szCs w:val="20"/>
        </w:rPr>
        <w:t>on</w:t>
      </w:r>
      <w:r w:rsidRPr="00584F96">
        <w:rPr>
          <w:rFonts w:ascii="Arial Nova Light" w:hAnsi="Arial Nova Light" w:cs="Calibri"/>
          <w:sz w:val="20"/>
          <w:szCs w:val="20"/>
        </w:rPr>
        <w:t xml:space="preserve"> for the posterior distribution values: &lt;2,5% in ROPE.</w:t>
      </w:r>
    </w:p>
    <w:p w14:paraId="5502DD5B" w14:textId="77777777" w:rsidR="00090382" w:rsidRDefault="00090382">
      <w:pPr>
        <w:rPr>
          <w:rFonts w:ascii="Arial Nova Light" w:hAnsi="Arial Nova Light" w:cs="Calibri"/>
          <w:sz w:val="20"/>
          <w:szCs w:val="20"/>
        </w:rPr>
      </w:pPr>
    </w:p>
    <w:p w14:paraId="34B1175D" w14:textId="77777777" w:rsidR="00990CF0" w:rsidRDefault="00990CF0" w:rsidP="000E7651">
      <w:pPr>
        <w:spacing w:before="240" w:afterLines="120" w:after="288" w:line="276" w:lineRule="auto"/>
        <w:jc w:val="both"/>
        <w:rPr>
          <w:rFonts w:ascii="Arial Nova Light" w:hAnsi="Arial Nova Light" w:cs="Calibri"/>
          <w:sz w:val="18"/>
          <w:szCs w:val="18"/>
        </w:rPr>
      </w:pPr>
    </w:p>
    <w:p w14:paraId="2AB1AE91" w14:textId="77777777" w:rsidR="00BC595D" w:rsidRDefault="00BC595D" w:rsidP="00BC595D">
      <w:pPr>
        <w:suppressAutoHyphens/>
        <w:autoSpaceDN w:val="0"/>
        <w:spacing w:after="200" w:line="276" w:lineRule="auto"/>
        <w:jc w:val="both"/>
        <w:textAlignment w:val="baseline"/>
        <w:rPr>
          <w:rFonts w:ascii="Arial Nova Light" w:hAnsi="Arial Nova Light" w:cs="Calibri"/>
          <w:sz w:val="20"/>
          <w:szCs w:val="20"/>
        </w:rPr>
      </w:pPr>
    </w:p>
    <w:p w14:paraId="7F4B02D6" w14:textId="77777777" w:rsidR="00F02DE4" w:rsidRDefault="00F02DE4" w:rsidP="00BC595D">
      <w:pPr>
        <w:suppressAutoHyphens/>
        <w:autoSpaceDN w:val="0"/>
        <w:spacing w:after="200" w:line="276" w:lineRule="auto"/>
        <w:jc w:val="both"/>
        <w:textAlignment w:val="baseline"/>
        <w:rPr>
          <w:rFonts w:ascii="Arial Nova" w:eastAsia="Calibri" w:hAnsi="Arial Nova" w:cs="Times New Roman"/>
          <w:b/>
          <w:bCs/>
          <w:sz w:val="20"/>
          <w:szCs w:val="20"/>
        </w:rPr>
      </w:pPr>
    </w:p>
    <w:p w14:paraId="6B97D2D0" w14:textId="77777777" w:rsidR="00236F74" w:rsidRDefault="00236F74" w:rsidP="00BC595D">
      <w:pPr>
        <w:suppressAutoHyphens/>
        <w:autoSpaceDN w:val="0"/>
        <w:spacing w:after="200" w:line="276" w:lineRule="auto"/>
        <w:jc w:val="both"/>
        <w:textAlignment w:val="baseline"/>
        <w:rPr>
          <w:rFonts w:ascii="Arial Nova" w:eastAsia="Calibri" w:hAnsi="Arial Nova" w:cs="Times New Roman"/>
          <w:b/>
          <w:bCs/>
          <w:sz w:val="20"/>
          <w:szCs w:val="20"/>
        </w:rPr>
      </w:pPr>
    </w:p>
    <w:tbl>
      <w:tblPr>
        <w:tblW w:w="8420" w:type="dxa"/>
        <w:tblCellMar>
          <w:left w:w="0" w:type="dxa"/>
          <w:right w:w="0" w:type="dxa"/>
        </w:tblCellMar>
        <w:tblLook w:val="0600" w:firstRow="0" w:lastRow="0" w:firstColumn="0" w:lastColumn="0" w:noHBand="1" w:noVBand="1"/>
      </w:tblPr>
      <w:tblGrid>
        <w:gridCol w:w="959"/>
        <w:gridCol w:w="958"/>
        <w:gridCol w:w="959"/>
        <w:gridCol w:w="957"/>
        <w:gridCol w:w="958"/>
        <w:gridCol w:w="957"/>
        <w:gridCol w:w="957"/>
        <w:gridCol w:w="857"/>
        <w:gridCol w:w="858"/>
      </w:tblGrid>
      <w:tr w:rsidR="00236F74" w:rsidRPr="00236F74" w14:paraId="65FADD94" w14:textId="77777777" w:rsidTr="0025201E">
        <w:trPr>
          <w:trHeight w:val="397"/>
        </w:trPr>
        <w:tc>
          <w:tcPr>
            <w:tcW w:w="959" w:type="dxa"/>
            <w:tcBorders>
              <w:top w:val="nil"/>
              <w:left w:val="nil"/>
              <w:bottom w:val="nil"/>
              <w:right w:val="nil"/>
            </w:tcBorders>
            <w:tcMar>
              <w:top w:w="15" w:type="dxa"/>
              <w:left w:w="15" w:type="dxa"/>
              <w:bottom w:w="0" w:type="dxa"/>
              <w:right w:w="15" w:type="dxa"/>
            </w:tcMar>
            <w:vAlign w:val="center"/>
            <w:hideMark/>
          </w:tcPr>
          <w:p w14:paraId="672BB5D3" w14:textId="77777777" w:rsidR="00236F74" w:rsidRPr="00236F74" w:rsidRDefault="00236F74" w:rsidP="00236F74">
            <w:pPr>
              <w:spacing w:after="0" w:line="240" w:lineRule="auto"/>
              <w:rPr>
                <w:rFonts w:ascii="Times New Roman" w:eastAsia="Times New Roman" w:hAnsi="Times New Roman" w:cs="Times New Roman"/>
                <w:sz w:val="24"/>
                <w:szCs w:val="24"/>
              </w:rPr>
            </w:pPr>
          </w:p>
        </w:tc>
        <w:tc>
          <w:tcPr>
            <w:tcW w:w="7461" w:type="dxa"/>
            <w:gridSpan w:val="8"/>
            <w:tcBorders>
              <w:top w:val="nil"/>
              <w:left w:val="nil"/>
              <w:bottom w:val="nil"/>
              <w:right w:val="nil"/>
            </w:tcBorders>
            <w:tcMar>
              <w:top w:w="15" w:type="dxa"/>
              <w:left w:w="15" w:type="dxa"/>
              <w:bottom w:w="0" w:type="dxa"/>
              <w:right w:w="15" w:type="dxa"/>
            </w:tcMar>
            <w:vAlign w:val="center"/>
            <w:hideMark/>
          </w:tcPr>
          <w:p w14:paraId="12EB3FC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6"/>
                <w:szCs w:val="16"/>
              </w:rPr>
              <w:t xml:space="preserve">  INDIRECT  EFFECTS  AIM2</w:t>
            </w:r>
          </w:p>
        </w:tc>
      </w:tr>
      <w:tr w:rsidR="00236F74" w:rsidRPr="00236F74" w14:paraId="2A1722BC" w14:textId="77777777" w:rsidTr="0025201E">
        <w:trPr>
          <w:trHeight w:val="300"/>
        </w:trPr>
        <w:tc>
          <w:tcPr>
            <w:tcW w:w="959" w:type="dxa"/>
            <w:vMerge w:val="restart"/>
            <w:tcBorders>
              <w:top w:val="nil"/>
              <w:left w:val="nil"/>
              <w:bottom w:val="nil"/>
              <w:right w:val="nil"/>
            </w:tcBorders>
            <w:tcMar>
              <w:top w:w="15" w:type="dxa"/>
              <w:left w:w="15" w:type="dxa"/>
              <w:bottom w:w="0" w:type="dxa"/>
              <w:right w:w="15" w:type="dxa"/>
            </w:tcMar>
            <w:vAlign w:val="center"/>
            <w:hideMark/>
          </w:tcPr>
          <w:p w14:paraId="6413759E" w14:textId="77777777" w:rsidR="00236F74" w:rsidRPr="00236F74" w:rsidRDefault="00236F74"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shd w:val="clear" w:color="auto" w:fill="E7E6E6"/>
            <w:tcMar>
              <w:top w:w="15" w:type="dxa"/>
              <w:left w:w="15" w:type="dxa"/>
              <w:bottom w:w="0" w:type="dxa"/>
              <w:right w:w="15" w:type="dxa"/>
            </w:tcMar>
            <w:vAlign w:val="bottom"/>
            <w:hideMark/>
          </w:tcPr>
          <w:p w14:paraId="59941C1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 xml:space="preserve"> CAPS </w:t>
            </w:r>
          </w:p>
        </w:tc>
        <w:tc>
          <w:tcPr>
            <w:tcW w:w="959" w:type="dxa"/>
            <w:vMerge w:val="restart"/>
            <w:tcBorders>
              <w:top w:val="nil"/>
              <w:left w:val="nil"/>
              <w:bottom w:val="nil"/>
              <w:right w:val="nil"/>
            </w:tcBorders>
            <w:shd w:val="clear" w:color="auto" w:fill="E7E6E6"/>
            <w:tcMar>
              <w:top w:w="15" w:type="dxa"/>
              <w:left w:w="15" w:type="dxa"/>
              <w:bottom w:w="0" w:type="dxa"/>
              <w:right w:w="15" w:type="dxa"/>
            </w:tcMar>
            <w:vAlign w:val="center"/>
            <w:hideMark/>
          </w:tcPr>
          <w:p w14:paraId="22069B9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REACTION TIME  (M)</w:t>
            </w:r>
          </w:p>
        </w:tc>
        <w:tc>
          <w:tcPr>
            <w:tcW w:w="957" w:type="dxa"/>
            <w:tcBorders>
              <w:top w:val="nil"/>
              <w:left w:val="nil"/>
              <w:bottom w:val="nil"/>
              <w:right w:val="nil"/>
            </w:tcBorders>
            <w:shd w:val="clear" w:color="auto" w:fill="E7E6E6"/>
            <w:tcMar>
              <w:top w:w="15" w:type="dxa"/>
              <w:left w:w="15" w:type="dxa"/>
              <w:bottom w:w="0" w:type="dxa"/>
              <w:right w:w="15" w:type="dxa"/>
            </w:tcMar>
            <w:vAlign w:val="bottom"/>
            <w:hideMark/>
          </w:tcPr>
          <w:p w14:paraId="728AAAC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 xml:space="preserve"> CAPS </w:t>
            </w:r>
          </w:p>
        </w:tc>
        <w:tc>
          <w:tcPr>
            <w:tcW w:w="958" w:type="dxa"/>
            <w:vMerge w:val="restart"/>
            <w:tcBorders>
              <w:top w:val="nil"/>
              <w:left w:val="nil"/>
              <w:bottom w:val="nil"/>
              <w:right w:val="nil"/>
            </w:tcBorders>
            <w:shd w:val="clear" w:color="auto" w:fill="E7E6E6"/>
            <w:tcMar>
              <w:top w:w="15" w:type="dxa"/>
              <w:left w:w="15" w:type="dxa"/>
              <w:bottom w:w="0" w:type="dxa"/>
              <w:right w:w="15" w:type="dxa"/>
            </w:tcMar>
            <w:vAlign w:val="center"/>
            <w:hideMark/>
          </w:tcPr>
          <w:p w14:paraId="4CC7128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MEDIAN</w:t>
            </w:r>
          </w:p>
        </w:tc>
        <w:tc>
          <w:tcPr>
            <w:tcW w:w="957" w:type="dxa"/>
            <w:tcBorders>
              <w:top w:val="nil"/>
              <w:left w:val="nil"/>
              <w:bottom w:val="nil"/>
              <w:right w:val="nil"/>
            </w:tcBorders>
            <w:shd w:val="clear" w:color="auto" w:fill="E7E6E6"/>
            <w:tcMar>
              <w:top w:w="15" w:type="dxa"/>
              <w:left w:w="15" w:type="dxa"/>
              <w:bottom w:w="0" w:type="dxa"/>
              <w:right w:w="15" w:type="dxa"/>
            </w:tcMar>
            <w:vAlign w:val="bottom"/>
            <w:hideMark/>
          </w:tcPr>
          <w:p w14:paraId="0C1E845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CI</w:t>
            </w:r>
          </w:p>
        </w:tc>
        <w:tc>
          <w:tcPr>
            <w:tcW w:w="957" w:type="dxa"/>
            <w:tcBorders>
              <w:top w:val="nil"/>
              <w:left w:val="nil"/>
              <w:bottom w:val="nil"/>
              <w:right w:val="nil"/>
            </w:tcBorders>
            <w:shd w:val="clear" w:color="auto" w:fill="E7E6E6"/>
            <w:tcMar>
              <w:top w:w="15" w:type="dxa"/>
              <w:left w:w="15" w:type="dxa"/>
              <w:bottom w:w="0" w:type="dxa"/>
              <w:right w:w="15" w:type="dxa"/>
            </w:tcMar>
            <w:vAlign w:val="bottom"/>
            <w:hideMark/>
          </w:tcPr>
          <w:p w14:paraId="09C8838F"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CI</w:t>
            </w:r>
          </w:p>
        </w:tc>
        <w:tc>
          <w:tcPr>
            <w:tcW w:w="857" w:type="dxa"/>
            <w:tcBorders>
              <w:top w:val="nil"/>
              <w:left w:val="nil"/>
              <w:bottom w:val="nil"/>
              <w:right w:val="nil"/>
            </w:tcBorders>
            <w:shd w:val="clear" w:color="auto" w:fill="E7E6E6"/>
            <w:tcMar>
              <w:top w:w="15" w:type="dxa"/>
              <w:left w:w="15" w:type="dxa"/>
              <w:bottom w:w="0" w:type="dxa"/>
              <w:right w:w="15" w:type="dxa"/>
            </w:tcMar>
            <w:vAlign w:val="bottom"/>
            <w:hideMark/>
          </w:tcPr>
          <w:p w14:paraId="6C6BB90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 xml:space="preserve">PD </w:t>
            </w:r>
          </w:p>
        </w:tc>
        <w:tc>
          <w:tcPr>
            <w:tcW w:w="858" w:type="dxa"/>
            <w:tcBorders>
              <w:top w:val="nil"/>
              <w:left w:val="nil"/>
              <w:bottom w:val="nil"/>
              <w:right w:val="nil"/>
            </w:tcBorders>
            <w:shd w:val="clear" w:color="auto" w:fill="E7E6E6"/>
            <w:tcMar>
              <w:top w:w="15" w:type="dxa"/>
              <w:left w:w="15" w:type="dxa"/>
              <w:bottom w:w="0" w:type="dxa"/>
              <w:right w:w="15" w:type="dxa"/>
            </w:tcMar>
            <w:vAlign w:val="bottom"/>
            <w:hideMark/>
          </w:tcPr>
          <w:p w14:paraId="7BA5FE3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 xml:space="preserve">IN </w:t>
            </w:r>
          </w:p>
        </w:tc>
      </w:tr>
      <w:tr w:rsidR="00236F74" w:rsidRPr="00236F74" w14:paraId="3C879C96" w14:textId="77777777" w:rsidTr="0025201E">
        <w:trPr>
          <w:trHeight w:val="390"/>
        </w:trPr>
        <w:tc>
          <w:tcPr>
            <w:tcW w:w="0" w:type="auto"/>
            <w:vMerge/>
            <w:tcBorders>
              <w:top w:val="nil"/>
              <w:left w:val="nil"/>
              <w:bottom w:val="nil"/>
              <w:right w:val="nil"/>
            </w:tcBorders>
            <w:vAlign w:val="center"/>
            <w:hideMark/>
          </w:tcPr>
          <w:p w14:paraId="549C3F2B" w14:textId="77777777" w:rsidR="00236F74" w:rsidRPr="00236F74" w:rsidRDefault="00236F74"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shd w:val="clear" w:color="auto" w:fill="E7E6E6"/>
            <w:tcMar>
              <w:top w:w="15" w:type="dxa"/>
              <w:left w:w="15" w:type="dxa"/>
              <w:bottom w:w="0" w:type="dxa"/>
              <w:right w:w="15" w:type="dxa"/>
            </w:tcMar>
            <w:hideMark/>
          </w:tcPr>
          <w:p w14:paraId="0930294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MOVIE2 (X)</w:t>
            </w:r>
          </w:p>
        </w:tc>
        <w:tc>
          <w:tcPr>
            <w:tcW w:w="0" w:type="auto"/>
            <w:vMerge/>
            <w:tcBorders>
              <w:top w:val="nil"/>
              <w:left w:val="nil"/>
              <w:bottom w:val="nil"/>
              <w:right w:val="nil"/>
            </w:tcBorders>
            <w:hideMark/>
          </w:tcPr>
          <w:p w14:paraId="17ACDF77" w14:textId="77777777" w:rsidR="00236F74" w:rsidRPr="00236F74" w:rsidRDefault="00236F74" w:rsidP="00236F74">
            <w:pPr>
              <w:spacing w:after="0" w:line="240" w:lineRule="auto"/>
              <w:jc w:val="center"/>
              <w:rPr>
                <w:rFonts w:ascii="Arial" w:eastAsia="Times New Roman" w:hAnsi="Arial" w:cs="Arial"/>
                <w:sz w:val="36"/>
                <w:szCs w:val="36"/>
              </w:rPr>
            </w:pPr>
          </w:p>
        </w:tc>
        <w:tc>
          <w:tcPr>
            <w:tcW w:w="957" w:type="dxa"/>
            <w:tcBorders>
              <w:top w:val="nil"/>
              <w:left w:val="nil"/>
              <w:bottom w:val="nil"/>
              <w:right w:val="nil"/>
            </w:tcBorders>
            <w:shd w:val="clear" w:color="auto" w:fill="E7E6E6"/>
            <w:tcMar>
              <w:top w:w="15" w:type="dxa"/>
              <w:left w:w="15" w:type="dxa"/>
              <w:bottom w:w="0" w:type="dxa"/>
              <w:right w:w="15" w:type="dxa"/>
            </w:tcMar>
            <w:hideMark/>
          </w:tcPr>
          <w:p w14:paraId="5E059B11"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TASK (Y)</w:t>
            </w:r>
          </w:p>
        </w:tc>
        <w:tc>
          <w:tcPr>
            <w:tcW w:w="0" w:type="auto"/>
            <w:vMerge/>
            <w:tcBorders>
              <w:top w:val="nil"/>
              <w:left w:val="nil"/>
              <w:bottom w:val="nil"/>
              <w:right w:val="nil"/>
            </w:tcBorders>
            <w:vAlign w:val="center"/>
            <w:hideMark/>
          </w:tcPr>
          <w:p w14:paraId="181AB5EB" w14:textId="77777777" w:rsidR="00236F74" w:rsidRPr="00236F74" w:rsidRDefault="00236F74" w:rsidP="00236F74">
            <w:pPr>
              <w:spacing w:after="0" w:line="240" w:lineRule="auto"/>
              <w:rPr>
                <w:rFonts w:ascii="Arial" w:eastAsia="Times New Roman" w:hAnsi="Arial" w:cs="Arial"/>
                <w:sz w:val="36"/>
                <w:szCs w:val="36"/>
              </w:rPr>
            </w:pPr>
          </w:p>
        </w:tc>
        <w:tc>
          <w:tcPr>
            <w:tcW w:w="957" w:type="dxa"/>
            <w:tcBorders>
              <w:top w:val="nil"/>
              <w:left w:val="nil"/>
              <w:bottom w:val="nil"/>
              <w:right w:val="nil"/>
            </w:tcBorders>
            <w:shd w:val="clear" w:color="auto" w:fill="E7E6E6"/>
            <w:tcMar>
              <w:top w:w="15" w:type="dxa"/>
              <w:left w:w="15" w:type="dxa"/>
              <w:bottom w:w="0" w:type="dxa"/>
              <w:right w:w="15" w:type="dxa"/>
            </w:tcMar>
            <w:hideMark/>
          </w:tcPr>
          <w:p w14:paraId="53C1AA92"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(LOW)</w:t>
            </w:r>
          </w:p>
        </w:tc>
        <w:tc>
          <w:tcPr>
            <w:tcW w:w="957" w:type="dxa"/>
            <w:tcBorders>
              <w:top w:val="nil"/>
              <w:left w:val="nil"/>
              <w:bottom w:val="nil"/>
              <w:right w:val="nil"/>
            </w:tcBorders>
            <w:shd w:val="clear" w:color="auto" w:fill="E7E6E6"/>
            <w:tcMar>
              <w:top w:w="15" w:type="dxa"/>
              <w:left w:w="15" w:type="dxa"/>
              <w:bottom w:w="0" w:type="dxa"/>
              <w:right w:w="15" w:type="dxa"/>
            </w:tcMar>
            <w:hideMark/>
          </w:tcPr>
          <w:p w14:paraId="47B997B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(HIGH)</w:t>
            </w:r>
          </w:p>
        </w:tc>
        <w:tc>
          <w:tcPr>
            <w:tcW w:w="857" w:type="dxa"/>
            <w:tcBorders>
              <w:top w:val="nil"/>
              <w:left w:val="nil"/>
              <w:bottom w:val="nil"/>
              <w:right w:val="nil"/>
            </w:tcBorders>
            <w:shd w:val="clear" w:color="auto" w:fill="E7E6E6"/>
            <w:tcMar>
              <w:top w:w="15" w:type="dxa"/>
              <w:left w:w="15" w:type="dxa"/>
              <w:bottom w:w="0" w:type="dxa"/>
              <w:right w:w="15" w:type="dxa"/>
            </w:tcMar>
            <w:hideMark/>
          </w:tcPr>
          <w:p w14:paraId="35FDA71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w:t>
            </w:r>
          </w:p>
        </w:tc>
        <w:tc>
          <w:tcPr>
            <w:tcW w:w="858" w:type="dxa"/>
            <w:tcBorders>
              <w:top w:val="nil"/>
              <w:left w:val="nil"/>
              <w:bottom w:val="nil"/>
              <w:right w:val="nil"/>
            </w:tcBorders>
            <w:shd w:val="clear" w:color="auto" w:fill="E7E6E6"/>
            <w:tcMar>
              <w:top w:w="15" w:type="dxa"/>
              <w:left w:w="15" w:type="dxa"/>
              <w:bottom w:w="0" w:type="dxa"/>
              <w:right w:w="15" w:type="dxa"/>
            </w:tcMar>
            <w:hideMark/>
          </w:tcPr>
          <w:p w14:paraId="5F00CB64" w14:textId="5E60E5BD"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w:eastAsia="Times New Roman" w:hAnsi="Arial Nova" w:cs="Arial"/>
                <w:b/>
                <w:bCs/>
                <w:color w:val="000000"/>
                <w:kern w:val="24"/>
                <w:sz w:val="14"/>
                <w:szCs w:val="14"/>
              </w:rPr>
              <w:t>ROPE (%)</w:t>
            </w:r>
          </w:p>
        </w:tc>
      </w:tr>
      <w:tr w:rsidR="00236F74" w:rsidRPr="00236F74" w14:paraId="61CE58F4" w14:textId="77777777" w:rsidTr="0025201E">
        <w:trPr>
          <w:trHeight w:val="283"/>
        </w:trPr>
        <w:tc>
          <w:tcPr>
            <w:tcW w:w="959" w:type="dxa"/>
            <w:vMerge w:val="restart"/>
            <w:tcBorders>
              <w:top w:val="nil"/>
              <w:left w:val="nil"/>
              <w:bottom w:val="nil"/>
              <w:right w:val="nil"/>
            </w:tcBorders>
            <w:tcMar>
              <w:top w:w="15" w:type="dxa"/>
              <w:left w:w="15" w:type="dxa"/>
              <w:bottom w:w="0" w:type="dxa"/>
              <w:right w:w="15" w:type="dxa"/>
            </w:tcMar>
            <w:vAlign w:val="center"/>
            <w:hideMark/>
          </w:tcPr>
          <w:p w14:paraId="398EF77E"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w:eastAsia="Times New Roman" w:hAnsi="Arial Nova" w:cs="Arial"/>
                <w:b/>
                <w:bCs/>
                <w:color w:val="000000"/>
                <w:kern w:val="24"/>
                <w:sz w:val="14"/>
                <w:szCs w:val="14"/>
              </w:rPr>
              <w:t>NEUTRAL</w:t>
            </w:r>
          </w:p>
          <w:p w14:paraId="3CB95DD0"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w:eastAsia="Times New Roman" w:hAnsi="Arial Nova" w:cs="Arial"/>
                <w:b/>
                <w:bCs/>
                <w:color w:val="000000"/>
                <w:kern w:val="24"/>
                <w:sz w:val="14"/>
                <w:szCs w:val="14"/>
              </w:rPr>
              <w:t xml:space="preserve">CONTEXT </w:t>
            </w:r>
          </w:p>
        </w:tc>
        <w:tc>
          <w:tcPr>
            <w:tcW w:w="958" w:type="dxa"/>
            <w:tcBorders>
              <w:top w:val="nil"/>
              <w:left w:val="nil"/>
              <w:bottom w:val="nil"/>
              <w:right w:val="nil"/>
            </w:tcBorders>
            <w:tcMar>
              <w:top w:w="15" w:type="dxa"/>
              <w:left w:w="15" w:type="dxa"/>
              <w:bottom w:w="0" w:type="dxa"/>
              <w:right w:w="15" w:type="dxa"/>
            </w:tcMar>
            <w:vAlign w:val="bottom"/>
            <w:hideMark/>
          </w:tcPr>
          <w:p w14:paraId="2E50C18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59" w:type="dxa"/>
            <w:tcBorders>
              <w:top w:val="nil"/>
              <w:left w:val="nil"/>
              <w:bottom w:val="nil"/>
              <w:right w:val="nil"/>
            </w:tcBorders>
            <w:tcMar>
              <w:top w:w="15" w:type="dxa"/>
              <w:left w:w="15" w:type="dxa"/>
              <w:bottom w:w="0" w:type="dxa"/>
              <w:right w:w="15" w:type="dxa"/>
            </w:tcMar>
            <w:vAlign w:val="bottom"/>
            <w:hideMark/>
          </w:tcPr>
          <w:p w14:paraId="6B1CAD5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4632818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58" w:type="dxa"/>
            <w:tcBorders>
              <w:top w:val="nil"/>
              <w:left w:val="nil"/>
              <w:bottom w:val="nil"/>
              <w:right w:val="nil"/>
            </w:tcBorders>
            <w:tcMar>
              <w:top w:w="15" w:type="dxa"/>
              <w:left w:w="15" w:type="dxa"/>
              <w:bottom w:w="0" w:type="dxa"/>
              <w:right w:w="15" w:type="dxa"/>
            </w:tcMar>
            <w:vAlign w:val="bottom"/>
            <w:hideMark/>
          </w:tcPr>
          <w:p w14:paraId="1AA0D8D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-0.01</w:t>
            </w:r>
          </w:p>
        </w:tc>
        <w:tc>
          <w:tcPr>
            <w:tcW w:w="957" w:type="dxa"/>
            <w:tcBorders>
              <w:top w:val="nil"/>
              <w:left w:val="nil"/>
              <w:bottom w:val="nil"/>
              <w:right w:val="nil"/>
            </w:tcBorders>
            <w:tcMar>
              <w:top w:w="15" w:type="dxa"/>
              <w:left w:w="15" w:type="dxa"/>
              <w:bottom w:w="0" w:type="dxa"/>
              <w:right w:w="15" w:type="dxa"/>
            </w:tcMar>
            <w:vAlign w:val="bottom"/>
            <w:hideMark/>
          </w:tcPr>
          <w:p w14:paraId="27AA6E31"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w:t>
            </w:r>
          </w:p>
        </w:tc>
        <w:tc>
          <w:tcPr>
            <w:tcW w:w="957" w:type="dxa"/>
            <w:tcBorders>
              <w:top w:val="nil"/>
              <w:left w:val="nil"/>
              <w:bottom w:val="nil"/>
              <w:right w:val="nil"/>
            </w:tcBorders>
            <w:tcMar>
              <w:top w:w="15" w:type="dxa"/>
              <w:left w:w="15" w:type="dxa"/>
              <w:bottom w:w="0" w:type="dxa"/>
              <w:right w:w="15" w:type="dxa"/>
            </w:tcMar>
            <w:vAlign w:val="bottom"/>
            <w:hideMark/>
          </w:tcPr>
          <w:p w14:paraId="5052245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0.16</w:t>
            </w:r>
          </w:p>
        </w:tc>
        <w:tc>
          <w:tcPr>
            <w:tcW w:w="857" w:type="dxa"/>
            <w:tcBorders>
              <w:top w:val="nil"/>
              <w:left w:val="nil"/>
              <w:bottom w:val="nil"/>
              <w:right w:val="nil"/>
            </w:tcBorders>
            <w:tcMar>
              <w:top w:w="15" w:type="dxa"/>
              <w:left w:w="15" w:type="dxa"/>
              <w:bottom w:w="0" w:type="dxa"/>
              <w:right w:w="15" w:type="dxa"/>
            </w:tcMar>
            <w:vAlign w:val="bottom"/>
            <w:hideMark/>
          </w:tcPr>
          <w:p w14:paraId="7A4915F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56</w:t>
            </w:r>
          </w:p>
        </w:tc>
        <w:tc>
          <w:tcPr>
            <w:tcW w:w="858" w:type="dxa"/>
            <w:tcBorders>
              <w:top w:val="nil"/>
              <w:left w:val="nil"/>
              <w:bottom w:val="nil"/>
              <w:right w:val="nil"/>
            </w:tcBorders>
            <w:tcMar>
              <w:top w:w="15" w:type="dxa"/>
              <w:left w:w="15" w:type="dxa"/>
              <w:bottom w:w="0" w:type="dxa"/>
              <w:right w:w="15" w:type="dxa"/>
            </w:tcMar>
            <w:vAlign w:val="bottom"/>
            <w:hideMark/>
          </w:tcPr>
          <w:p w14:paraId="60DB8D73"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84</w:t>
            </w:r>
          </w:p>
        </w:tc>
      </w:tr>
      <w:tr w:rsidR="00236F74" w:rsidRPr="00236F74" w14:paraId="7DDA77CE" w14:textId="77777777" w:rsidTr="0025201E">
        <w:trPr>
          <w:trHeight w:val="283"/>
        </w:trPr>
        <w:tc>
          <w:tcPr>
            <w:tcW w:w="0" w:type="auto"/>
            <w:vMerge/>
            <w:tcBorders>
              <w:top w:val="nil"/>
              <w:left w:val="nil"/>
              <w:bottom w:val="nil"/>
              <w:right w:val="nil"/>
            </w:tcBorders>
            <w:vAlign w:val="center"/>
            <w:hideMark/>
          </w:tcPr>
          <w:p w14:paraId="44378339" w14:textId="77777777" w:rsidR="00236F74" w:rsidRPr="00236F74" w:rsidRDefault="00236F74"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20B201D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59" w:type="dxa"/>
            <w:tcBorders>
              <w:top w:val="nil"/>
              <w:left w:val="nil"/>
              <w:bottom w:val="nil"/>
              <w:right w:val="nil"/>
            </w:tcBorders>
            <w:tcMar>
              <w:top w:w="15" w:type="dxa"/>
              <w:left w:w="15" w:type="dxa"/>
              <w:bottom w:w="0" w:type="dxa"/>
              <w:right w:w="15" w:type="dxa"/>
            </w:tcMar>
            <w:vAlign w:val="bottom"/>
            <w:hideMark/>
          </w:tcPr>
          <w:p w14:paraId="67FD70A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00D8289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58" w:type="dxa"/>
            <w:tcBorders>
              <w:top w:val="nil"/>
              <w:left w:val="nil"/>
              <w:bottom w:val="nil"/>
              <w:right w:val="nil"/>
            </w:tcBorders>
            <w:tcMar>
              <w:top w:w="15" w:type="dxa"/>
              <w:left w:w="15" w:type="dxa"/>
              <w:bottom w:w="0" w:type="dxa"/>
              <w:right w:w="15" w:type="dxa"/>
            </w:tcMar>
            <w:vAlign w:val="bottom"/>
            <w:hideMark/>
          </w:tcPr>
          <w:p w14:paraId="7F9AD65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-0.01</w:t>
            </w:r>
          </w:p>
        </w:tc>
        <w:tc>
          <w:tcPr>
            <w:tcW w:w="957" w:type="dxa"/>
            <w:tcBorders>
              <w:top w:val="nil"/>
              <w:left w:val="nil"/>
              <w:bottom w:val="nil"/>
              <w:right w:val="nil"/>
            </w:tcBorders>
            <w:tcMar>
              <w:top w:w="15" w:type="dxa"/>
              <w:left w:w="15" w:type="dxa"/>
              <w:bottom w:w="0" w:type="dxa"/>
              <w:right w:w="15" w:type="dxa"/>
            </w:tcMar>
            <w:vAlign w:val="bottom"/>
            <w:hideMark/>
          </w:tcPr>
          <w:p w14:paraId="721EAAF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-0.22</w:t>
            </w:r>
          </w:p>
        </w:tc>
        <w:tc>
          <w:tcPr>
            <w:tcW w:w="957" w:type="dxa"/>
            <w:tcBorders>
              <w:top w:val="nil"/>
              <w:left w:val="nil"/>
              <w:bottom w:val="nil"/>
              <w:right w:val="nil"/>
            </w:tcBorders>
            <w:tcMar>
              <w:top w:w="15" w:type="dxa"/>
              <w:left w:w="15" w:type="dxa"/>
              <w:bottom w:w="0" w:type="dxa"/>
              <w:right w:w="15" w:type="dxa"/>
            </w:tcMar>
            <w:vAlign w:val="bottom"/>
            <w:hideMark/>
          </w:tcPr>
          <w:p w14:paraId="1D92A55F"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0.20</w:t>
            </w:r>
          </w:p>
        </w:tc>
        <w:tc>
          <w:tcPr>
            <w:tcW w:w="857" w:type="dxa"/>
            <w:tcBorders>
              <w:top w:val="nil"/>
              <w:left w:val="nil"/>
              <w:bottom w:val="nil"/>
              <w:right w:val="nil"/>
            </w:tcBorders>
            <w:tcMar>
              <w:top w:w="15" w:type="dxa"/>
              <w:left w:w="15" w:type="dxa"/>
              <w:bottom w:w="0" w:type="dxa"/>
              <w:right w:w="15" w:type="dxa"/>
            </w:tcMar>
            <w:vAlign w:val="bottom"/>
            <w:hideMark/>
          </w:tcPr>
          <w:p w14:paraId="1DDEF1E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56</w:t>
            </w:r>
          </w:p>
        </w:tc>
        <w:tc>
          <w:tcPr>
            <w:tcW w:w="858" w:type="dxa"/>
            <w:tcBorders>
              <w:top w:val="nil"/>
              <w:left w:val="nil"/>
              <w:bottom w:val="nil"/>
              <w:right w:val="nil"/>
            </w:tcBorders>
            <w:tcMar>
              <w:top w:w="15" w:type="dxa"/>
              <w:left w:w="15" w:type="dxa"/>
              <w:bottom w:w="0" w:type="dxa"/>
              <w:right w:w="15" w:type="dxa"/>
            </w:tcMar>
            <w:vAlign w:val="bottom"/>
            <w:hideMark/>
          </w:tcPr>
          <w:p w14:paraId="0CF3BE5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77</w:t>
            </w:r>
          </w:p>
        </w:tc>
      </w:tr>
      <w:tr w:rsidR="00236F74" w:rsidRPr="00236F74" w14:paraId="0F1DA3DD" w14:textId="77777777" w:rsidTr="0025201E">
        <w:trPr>
          <w:trHeight w:val="283"/>
        </w:trPr>
        <w:tc>
          <w:tcPr>
            <w:tcW w:w="0" w:type="auto"/>
            <w:vMerge/>
            <w:tcBorders>
              <w:top w:val="nil"/>
              <w:left w:val="nil"/>
              <w:bottom w:val="nil"/>
              <w:right w:val="nil"/>
            </w:tcBorders>
            <w:vAlign w:val="center"/>
            <w:hideMark/>
          </w:tcPr>
          <w:p w14:paraId="4133165E" w14:textId="77777777" w:rsidR="00236F74" w:rsidRPr="00236F74" w:rsidRDefault="00236F74"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5FEDE9C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59" w:type="dxa"/>
            <w:tcBorders>
              <w:top w:val="nil"/>
              <w:left w:val="nil"/>
              <w:bottom w:val="nil"/>
              <w:right w:val="nil"/>
            </w:tcBorders>
            <w:tcMar>
              <w:top w:w="15" w:type="dxa"/>
              <w:left w:w="15" w:type="dxa"/>
              <w:bottom w:w="0" w:type="dxa"/>
              <w:right w:w="15" w:type="dxa"/>
            </w:tcMar>
            <w:vAlign w:val="bottom"/>
            <w:hideMark/>
          </w:tcPr>
          <w:p w14:paraId="452EDBD3"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31B407A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58" w:type="dxa"/>
            <w:tcBorders>
              <w:top w:val="nil"/>
              <w:left w:val="nil"/>
              <w:bottom w:val="nil"/>
              <w:right w:val="nil"/>
            </w:tcBorders>
            <w:tcMar>
              <w:top w:w="15" w:type="dxa"/>
              <w:left w:w="15" w:type="dxa"/>
              <w:bottom w:w="0" w:type="dxa"/>
              <w:right w:w="15" w:type="dxa"/>
            </w:tcMar>
            <w:vAlign w:val="bottom"/>
            <w:hideMark/>
          </w:tcPr>
          <w:p w14:paraId="6295FE2F"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-0.01</w:t>
            </w:r>
          </w:p>
        </w:tc>
        <w:tc>
          <w:tcPr>
            <w:tcW w:w="957" w:type="dxa"/>
            <w:tcBorders>
              <w:top w:val="nil"/>
              <w:left w:val="nil"/>
              <w:bottom w:val="nil"/>
              <w:right w:val="nil"/>
            </w:tcBorders>
            <w:tcMar>
              <w:top w:w="15" w:type="dxa"/>
              <w:left w:w="15" w:type="dxa"/>
              <w:bottom w:w="0" w:type="dxa"/>
              <w:right w:w="15" w:type="dxa"/>
            </w:tcMar>
            <w:vAlign w:val="center"/>
            <w:hideMark/>
          </w:tcPr>
          <w:p w14:paraId="2F454896"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-0.18</w:t>
            </w:r>
          </w:p>
        </w:tc>
        <w:tc>
          <w:tcPr>
            <w:tcW w:w="957" w:type="dxa"/>
            <w:tcBorders>
              <w:top w:val="nil"/>
              <w:left w:val="nil"/>
              <w:bottom w:val="nil"/>
              <w:right w:val="nil"/>
            </w:tcBorders>
            <w:tcMar>
              <w:top w:w="15" w:type="dxa"/>
              <w:left w:w="15" w:type="dxa"/>
              <w:bottom w:w="0" w:type="dxa"/>
              <w:right w:w="15" w:type="dxa"/>
            </w:tcMar>
            <w:vAlign w:val="center"/>
            <w:hideMark/>
          </w:tcPr>
          <w:p w14:paraId="0FFE7178"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0.18</w:t>
            </w:r>
          </w:p>
        </w:tc>
        <w:tc>
          <w:tcPr>
            <w:tcW w:w="857" w:type="dxa"/>
            <w:tcBorders>
              <w:top w:val="nil"/>
              <w:left w:val="nil"/>
              <w:bottom w:val="nil"/>
              <w:right w:val="nil"/>
            </w:tcBorders>
            <w:tcMar>
              <w:top w:w="15" w:type="dxa"/>
              <w:left w:w="15" w:type="dxa"/>
              <w:bottom w:w="0" w:type="dxa"/>
              <w:right w:w="15" w:type="dxa"/>
            </w:tcMar>
            <w:vAlign w:val="center"/>
            <w:hideMark/>
          </w:tcPr>
          <w:p w14:paraId="2F53CD4E"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55</w:t>
            </w:r>
          </w:p>
        </w:tc>
        <w:tc>
          <w:tcPr>
            <w:tcW w:w="858" w:type="dxa"/>
            <w:tcBorders>
              <w:top w:val="nil"/>
              <w:left w:val="nil"/>
              <w:bottom w:val="nil"/>
              <w:right w:val="nil"/>
            </w:tcBorders>
            <w:tcMar>
              <w:top w:w="15" w:type="dxa"/>
              <w:left w:w="15" w:type="dxa"/>
              <w:bottom w:w="0" w:type="dxa"/>
              <w:right w:w="15" w:type="dxa"/>
            </w:tcMar>
            <w:vAlign w:val="bottom"/>
            <w:hideMark/>
          </w:tcPr>
          <w:p w14:paraId="3CF7F27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85</w:t>
            </w:r>
          </w:p>
        </w:tc>
      </w:tr>
      <w:tr w:rsidR="00236F74" w:rsidRPr="00236F74" w14:paraId="4755BE65" w14:textId="77777777" w:rsidTr="0025201E">
        <w:trPr>
          <w:trHeight w:val="283"/>
        </w:trPr>
        <w:tc>
          <w:tcPr>
            <w:tcW w:w="0" w:type="auto"/>
            <w:vMerge/>
            <w:tcBorders>
              <w:top w:val="nil"/>
              <w:left w:val="nil"/>
              <w:bottom w:val="nil"/>
              <w:right w:val="nil"/>
            </w:tcBorders>
            <w:vAlign w:val="center"/>
            <w:hideMark/>
          </w:tcPr>
          <w:p w14:paraId="7F240696" w14:textId="77777777" w:rsidR="00236F74" w:rsidRPr="00236F74" w:rsidRDefault="00236F74"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241D964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 </w:t>
            </w:r>
          </w:p>
        </w:tc>
        <w:tc>
          <w:tcPr>
            <w:tcW w:w="959" w:type="dxa"/>
            <w:tcBorders>
              <w:top w:val="nil"/>
              <w:left w:val="nil"/>
              <w:bottom w:val="nil"/>
              <w:right w:val="nil"/>
            </w:tcBorders>
            <w:tcMar>
              <w:top w:w="15" w:type="dxa"/>
              <w:left w:w="15" w:type="dxa"/>
              <w:bottom w:w="0" w:type="dxa"/>
              <w:right w:w="15" w:type="dxa"/>
            </w:tcMar>
            <w:vAlign w:val="bottom"/>
            <w:hideMark/>
          </w:tcPr>
          <w:p w14:paraId="1E1A663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75D0896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58" w:type="dxa"/>
            <w:tcBorders>
              <w:top w:val="nil"/>
              <w:left w:val="nil"/>
              <w:bottom w:val="nil"/>
              <w:right w:val="nil"/>
            </w:tcBorders>
            <w:tcMar>
              <w:top w:w="15" w:type="dxa"/>
              <w:left w:w="15" w:type="dxa"/>
              <w:bottom w:w="0" w:type="dxa"/>
              <w:right w:w="15" w:type="dxa"/>
            </w:tcMar>
            <w:vAlign w:val="bottom"/>
            <w:hideMark/>
          </w:tcPr>
          <w:p w14:paraId="5C33EF1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-0.01</w:t>
            </w:r>
          </w:p>
        </w:tc>
        <w:tc>
          <w:tcPr>
            <w:tcW w:w="957" w:type="dxa"/>
            <w:tcBorders>
              <w:top w:val="nil"/>
              <w:left w:val="nil"/>
              <w:bottom w:val="nil"/>
              <w:right w:val="nil"/>
            </w:tcBorders>
            <w:tcMar>
              <w:top w:w="15" w:type="dxa"/>
              <w:left w:w="15" w:type="dxa"/>
              <w:bottom w:w="0" w:type="dxa"/>
              <w:right w:w="15" w:type="dxa"/>
            </w:tcMar>
            <w:vAlign w:val="center"/>
            <w:hideMark/>
          </w:tcPr>
          <w:p w14:paraId="4F680186"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-0.2</w:t>
            </w:r>
          </w:p>
        </w:tc>
        <w:tc>
          <w:tcPr>
            <w:tcW w:w="957" w:type="dxa"/>
            <w:tcBorders>
              <w:top w:val="nil"/>
              <w:left w:val="nil"/>
              <w:bottom w:val="nil"/>
              <w:right w:val="nil"/>
            </w:tcBorders>
            <w:tcMar>
              <w:top w:w="15" w:type="dxa"/>
              <w:left w:w="15" w:type="dxa"/>
              <w:bottom w:w="0" w:type="dxa"/>
              <w:right w:w="15" w:type="dxa"/>
            </w:tcMar>
            <w:vAlign w:val="center"/>
            <w:hideMark/>
          </w:tcPr>
          <w:p w14:paraId="640F460C"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0.19</w:t>
            </w:r>
          </w:p>
        </w:tc>
        <w:tc>
          <w:tcPr>
            <w:tcW w:w="857" w:type="dxa"/>
            <w:tcBorders>
              <w:top w:val="nil"/>
              <w:left w:val="nil"/>
              <w:bottom w:val="nil"/>
              <w:right w:val="nil"/>
            </w:tcBorders>
            <w:tcMar>
              <w:top w:w="15" w:type="dxa"/>
              <w:left w:w="15" w:type="dxa"/>
              <w:bottom w:w="0" w:type="dxa"/>
              <w:right w:w="15" w:type="dxa"/>
            </w:tcMar>
            <w:vAlign w:val="center"/>
            <w:hideMark/>
          </w:tcPr>
          <w:p w14:paraId="38FF286E"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55</w:t>
            </w:r>
          </w:p>
        </w:tc>
        <w:tc>
          <w:tcPr>
            <w:tcW w:w="858" w:type="dxa"/>
            <w:tcBorders>
              <w:top w:val="nil"/>
              <w:left w:val="nil"/>
              <w:bottom w:val="nil"/>
              <w:right w:val="nil"/>
            </w:tcBorders>
            <w:tcMar>
              <w:top w:w="15" w:type="dxa"/>
              <w:left w:w="15" w:type="dxa"/>
              <w:bottom w:w="0" w:type="dxa"/>
              <w:right w:w="15" w:type="dxa"/>
            </w:tcMar>
            <w:vAlign w:val="bottom"/>
            <w:hideMark/>
          </w:tcPr>
          <w:p w14:paraId="2FBED74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84</w:t>
            </w:r>
          </w:p>
        </w:tc>
      </w:tr>
      <w:tr w:rsidR="00236F74" w:rsidRPr="00236F74" w14:paraId="48EF00A7" w14:textId="77777777" w:rsidTr="0025201E">
        <w:trPr>
          <w:trHeight w:val="283"/>
        </w:trPr>
        <w:tc>
          <w:tcPr>
            <w:tcW w:w="0" w:type="auto"/>
            <w:vMerge/>
            <w:tcBorders>
              <w:top w:val="nil"/>
              <w:left w:val="nil"/>
              <w:bottom w:val="nil"/>
              <w:right w:val="nil"/>
            </w:tcBorders>
            <w:vAlign w:val="center"/>
            <w:hideMark/>
          </w:tcPr>
          <w:p w14:paraId="3F760F58" w14:textId="77777777" w:rsidR="00236F74" w:rsidRPr="00236F74" w:rsidRDefault="00236F74"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2F3776F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59" w:type="dxa"/>
            <w:tcBorders>
              <w:top w:val="nil"/>
              <w:left w:val="nil"/>
              <w:bottom w:val="nil"/>
              <w:right w:val="nil"/>
            </w:tcBorders>
            <w:tcMar>
              <w:top w:w="15" w:type="dxa"/>
              <w:left w:w="15" w:type="dxa"/>
              <w:bottom w:w="0" w:type="dxa"/>
              <w:right w:w="15" w:type="dxa"/>
            </w:tcMar>
            <w:vAlign w:val="bottom"/>
            <w:hideMark/>
          </w:tcPr>
          <w:p w14:paraId="7DDBACF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6F871AE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2D20F3E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0.05</w:t>
            </w:r>
          </w:p>
        </w:tc>
        <w:tc>
          <w:tcPr>
            <w:tcW w:w="957" w:type="dxa"/>
            <w:tcBorders>
              <w:top w:val="nil"/>
              <w:left w:val="nil"/>
              <w:bottom w:val="nil"/>
              <w:right w:val="nil"/>
            </w:tcBorders>
            <w:tcMar>
              <w:top w:w="15" w:type="dxa"/>
              <w:left w:w="15" w:type="dxa"/>
              <w:bottom w:w="0" w:type="dxa"/>
              <w:right w:w="15" w:type="dxa"/>
            </w:tcMar>
            <w:vAlign w:val="center"/>
            <w:hideMark/>
          </w:tcPr>
          <w:p w14:paraId="6439BDDB"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-0.04</w:t>
            </w:r>
          </w:p>
        </w:tc>
        <w:tc>
          <w:tcPr>
            <w:tcW w:w="957" w:type="dxa"/>
            <w:tcBorders>
              <w:top w:val="nil"/>
              <w:left w:val="nil"/>
              <w:bottom w:val="nil"/>
              <w:right w:val="nil"/>
            </w:tcBorders>
            <w:tcMar>
              <w:top w:w="15" w:type="dxa"/>
              <w:left w:w="15" w:type="dxa"/>
              <w:bottom w:w="0" w:type="dxa"/>
              <w:right w:w="15" w:type="dxa"/>
            </w:tcMar>
            <w:vAlign w:val="center"/>
            <w:hideMark/>
          </w:tcPr>
          <w:p w14:paraId="16356BB4"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0.32</w:t>
            </w:r>
          </w:p>
        </w:tc>
        <w:tc>
          <w:tcPr>
            <w:tcW w:w="857" w:type="dxa"/>
            <w:tcBorders>
              <w:top w:val="nil"/>
              <w:left w:val="nil"/>
              <w:bottom w:val="nil"/>
              <w:right w:val="nil"/>
            </w:tcBorders>
            <w:tcMar>
              <w:top w:w="15" w:type="dxa"/>
              <w:left w:w="15" w:type="dxa"/>
              <w:bottom w:w="0" w:type="dxa"/>
              <w:right w:w="15" w:type="dxa"/>
            </w:tcMar>
            <w:vAlign w:val="center"/>
            <w:hideMark/>
          </w:tcPr>
          <w:p w14:paraId="1A719682"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95</w:t>
            </w:r>
          </w:p>
        </w:tc>
        <w:tc>
          <w:tcPr>
            <w:tcW w:w="858" w:type="dxa"/>
            <w:tcBorders>
              <w:top w:val="nil"/>
              <w:left w:val="nil"/>
              <w:bottom w:val="nil"/>
              <w:right w:val="nil"/>
            </w:tcBorders>
            <w:tcMar>
              <w:top w:w="15" w:type="dxa"/>
              <w:left w:w="15" w:type="dxa"/>
              <w:bottom w:w="0" w:type="dxa"/>
              <w:right w:w="15" w:type="dxa"/>
            </w:tcMar>
            <w:vAlign w:val="bottom"/>
            <w:hideMark/>
          </w:tcPr>
          <w:p w14:paraId="12A7C2F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46</w:t>
            </w:r>
          </w:p>
        </w:tc>
      </w:tr>
      <w:tr w:rsidR="00236F74" w:rsidRPr="00236F74" w14:paraId="32F27CBF" w14:textId="77777777" w:rsidTr="0025201E">
        <w:trPr>
          <w:trHeight w:val="283"/>
        </w:trPr>
        <w:tc>
          <w:tcPr>
            <w:tcW w:w="0" w:type="auto"/>
            <w:vMerge/>
            <w:tcBorders>
              <w:top w:val="nil"/>
              <w:left w:val="nil"/>
              <w:bottom w:val="nil"/>
              <w:right w:val="nil"/>
            </w:tcBorders>
            <w:vAlign w:val="center"/>
            <w:hideMark/>
          </w:tcPr>
          <w:p w14:paraId="13F8E3BB" w14:textId="77777777" w:rsidR="00236F74" w:rsidRPr="00236F74" w:rsidRDefault="00236F74"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4E45475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59" w:type="dxa"/>
            <w:tcBorders>
              <w:top w:val="nil"/>
              <w:left w:val="nil"/>
              <w:bottom w:val="nil"/>
              <w:right w:val="nil"/>
            </w:tcBorders>
            <w:tcMar>
              <w:top w:w="15" w:type="dxa"/>
              <w:left w:w="15" w:type="dxa"/>
              <w:bottom w:w="0" w:type="dxa"/>
              <w:right w:w="15" w:type="dxa"/>
            </w:tcMar>
            <w:vAlign w:val="bottom"/>
            <w:hideMark/>
          </w:tcPr>
          <w:p w14:paraId="52CE963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5A66A6D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2F1C13B3"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0.04</w:t>
            </w:r>
          </w:p>
        </w:tc>
        <w:tc>
          <w:tcPr>
            <w:tcW w:w="957" w:type="dxa"/>
            <w:tcBorders>
              <w:top w:val="nil"/>
              <w:left w:val="nil"/>
              <w:bottom w:val="nil"/>
              <w:right w:val="nil"/>
            </w:tcBorders>
            <w:tcMar>
              <w:top w:w="15" w:type="dxa"/>
              <w:left w:w="15" w:type="dxa"/>
              <w:bottom w:w="0" w:type="dxa"/>
              <w:right w:w="15" w:type="dxa"/>
            </w:tcMar>
            <w:vAlign w:val="center"/>
            <w:hideMark/>
          </w:tcPr>
          <w:p w14:paraId="632C8255"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-0.05</w:t>
            </w:r>
          </w:p>
        </w:tc>
        <w:tc>
          <w:tcPr>
            <w:tcW w:w="957" w:type="dxa"/>
            <w:tcBorders>
              <w:top w:val="nil"/>
              <w:left w:val="nil"/>
              <w:bottom w:val="nil"/>
              <w:right w:val="nil"/>
            </w:tcBorders>
            <w:tcMar>
              <w:top w:w="15" w:type="dxa"/>
              <w:left w:w="15" w:type="dxa"/>
              <w:bottom w:w="0" w:type="dxa"/>
              <w:right w:w="15" w:type="dxa"/>
            </w:tcMar>
            <w:vAlign w:val="center"/>
            <w:hideMark/>
          </w:tcPr>
          <w:p w14:paraId="3D90DB95"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0.38</w:t>
            </w:r>
          </w:p>
        </w:tc>
        <w:tc>
          <w:tcPr>
            <w:tcW w:w="857" w:type="dxa"/>
            <w:tcBorders>
              <w:top w:val="nil"/>
              <w:left w:val="nil"/>
              <w:bottom w:val="nil"/>
              <w:right w:val="nil"/>
            </w:tcBorders>
            <w:tcMar>
              <w:top w:w="15" w:type="dxa"/>
              <w:left w:w="15" w:type="dxa"/>
              <w:bottom w:w="0" w:type="dxa"/>
              <w:right w:w="15" w:type="dxa"/>
            </w:tcMar>
            <w:vAlign w:val="center"/>
            <w:hideMark/>
          </w:tcPr>
          <w:p w14:paraId="7944C1C3"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94</w:t>
            </w:r>
          </w:p>
        </w:tc>
        <w:tc>
          <w:tcPr>
            <w:tcW w:w="858" w:type="dxa"/>
            <w:tcBorders>
              <w:top w:val="nil"/>
              <w:left w:val="nil"/>
              <w:bottom w:val="nil"/>
              <w:right w:val="nil"/>
            </w:tcBorders>
            <w:tcMar>
              <w:top w:w="15" w:type="dxa"/>
              <w:left w:w="15" w:type="dxa"/>
              <w:bottom w:w="0" w:type="dxa"/>
              <w:right w:w="15" w:type="dxa"/>
            </w:tcMar>
            <w:vAlign w:val="bottom"/>
            <w:hideMark/>
          </w:tcPr>
          <w:p w14:paraId="5DCA3F7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38</w:t>
            </w:r>
          </w:p>
        </w:tc>
      </w:tr>
      <w:tr w:rsidR="00236F74" w:rsidRPr="00236F74" w14:paraId="2A12BBFA" w14:textId="77777777" w:rsidTr="0025201E">
        <w:trPr>
          <w:trHeight w:val="283"/>
        </w:trPr>
        <w:tc>
          <w:tcPr>
            <w:tcW w:w="0" w:type="auto"/>
            <w:vMerge/>
            <w:tcBorders>
              <w:top w:val="nil"/>
              <w:left w:val="nil"/>
              <w:bottom w:val="nil"/>
              <w:right w:val="nil"/>
            </w:tcBorders>
            <w:vAlign w:val="center"/>
            <w:hideMark/>
          </w:tcPr>
          <w:p w14:paraId="1BA8792A" w14:textId="77777777" w:rsidR="00236F74" w:rsidRPr="00236F74" w:rsidRDefault="00236F74"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293D0891"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59" w:type="dxa"/>
            <w:tcBorders>
              <w:top w:val="nil"/>
              <w:left w:val="nil"/>
              <w:bottom w:val="nil"/>
              <w:right w:val="nil"/>
            </w:tcBorders>
            <w:tcMar>
              <w:top w:w="15" w:type="dxa"/>
              <w:left w:w="15" w:type="dxa"/>
              <w:bottom w:w="0" w:type="dxa"/>
              <w:right w:w="15" w:type="dxa"/>
            </w:tcMar>
            <w:vAlign w:val="bottom"/>
            <w:hideMark/>
          </w:tcPr>
          <w:p w14:paraId="257E610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7C5CB51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0B9BF6A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0.04</w:t>
            </w:r>
          </w:p>
        </w:tc>
        <w:tc>
          <w:tcPr>
            <w:tcW w:w="957" w:type="dxa"/>
            <w:tcBorders>
              <w:top w:val="nil"/>
              <w:left w:val="nil"/>
              <w:bottom w:val="nil"/>
              <w:right w:val="nil"/>
            </w:tcBorders>
            <w:tcMar>
              <w:top w:w="15" w:type="dxa"/>
              <w:left w:w="15" w:type="dxa"/>
              <w:bottom w:w="0" w:type="dxa"/>
              <w:right w:w="15" w:type="dxa"/>
            </w:tcMar>
            <w:vAlign w:val="center"/>
            <w:hideMark/>
          </w:tcPr>
          <w:p w14:paraId="7951CFE9"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-0.15</w:t>
            </w:r>
          </w:p>
        </w:tc>
        <w:tc>
          <w:tcPr>
            <w:tcW w:w="957" w:type="dxa"/>
            <w:tcBorders>
              <w:top w:val="nil"/>
              <w:left w:val="nil"/>
              <w:bottom w:val="nil"/>
              <w:right w:val="nil"/>
            </w:tcBorders>
            <w:tcMar>
              <w:top w:w="15" w:type="dxa"/>
              <w:left w:w="15" w:type="dxa"/>
              <w:bottom w:w="0" w:type="dxa"/>
              <w:right w:w="15" w:type="dxa"/>
            </w:tcMar>
            <w:vAlign w:val="center"/>
            <w:hideMark/>
          </w:tcPr>
          <w:p w14:paraId="52A211C8"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0.35</w:t>
            </w:r>
          </w:p>
        </w:tc>
        <w:tc>
          <w:tcPr>
            <w:tcW w:w="857" w:type="dxa"/>
            <w:tcBorders>
              <w:top w:val="nil"/>
              <w:left w:val="nil"/>
              <w:bottom w:val="nil"/>
              <w:right w:val="nil"/>
            </w:tcBorders>
            <w:tcMar>
              <w:top w:w="15" w:type="dxa"/>
              <w:left w:w="15" w:type="dxa"/>
              <w:bottom w:w="0" w:type="dxa"/>
              <w:right w:w="15" w:type="dxa"/>
            </w:tcMar>
            <w:vAlign w:val="center"/>
            <w:hideMark/>
          </w:tcPr>
          <w:p w14:paraId="2E91147A"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9</w:t>
            </w:r>
          </w:p>
        </w:tc>
        <w:tc>
          <w:tcPr>
            <w:tcW w:w="858" w:type="dxa"/>
            <w:tcBorders>
              <w:top w:val="nil"/>
              <w:left w:val="nil"/>
              <w:bottom w:val="nil"/>
              <w:right w:val="nil"/>
            </w:tcBorders>
            <w:tcMar>
              <w:top w:w="15" w:type="dxa"/>
              <w:left w:w="15" w:type="dxa"/>
              <w:bottom w:w="0" w:type="dxa"/>
              <w:right w:w="15" w:type="dxa"/>
            </w:tcMar>
            <w:vAlign w:val="bottom"/>
            <w:hideMark/>
          </w:tcPr>
          <w:p w14:paraId="0ECB589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53</w:t>
            </w:r>
          </w:p>
        </w:tc>
      </w:tr>
      <w:tr w:rsidR="00236F74" w:rsidRPr="00236F74" w14:paraId="3AED53DA" w14:textId="77777777" w:rsidTr="0025201E">
        <w:trPr>
          <w:trHeight w:val="283"/>
        </w:trPr>
        <w:tc>
          <w:tcPr>
            <w:tcW w:w="0" w:type="auto"/>
            <w:vMerge/>
            <w:tcBorders>
              <w:top w:val="nil"/>
              <w:left w:val="nil"/>
              <w:bottom w:val="nil"/>
              <w:right w:val="nil"/>
            </w:tcBorders>
            <w:vAlign w:val="center"/>
            <w:hideMark/>
          </w:tcPr>
          <w:p w14:paraId="2BC229DB" w14:textId="77777777" w:rsidR="00236F74" w:rsidRPr="00236F74" w:rsidRDefault="00236F74"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52CC8DB3"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 </w:t>
            </w:r>
          </w:p>
        </w:tc>
        <w:tc>
          <w:tcPr>
            <w:tcW w:w="959" w:type="dxa"/>
            <w:tcBorders>
              <w:top w:val="nil"/>
              <w:left w:val="nil"/>
              <w:bottom w:val="nil"/>
              <w:right w:val="nil"/>
            </w:tcBorders>
            <w:tcMar>
              <w:top w:w="15" w:type="dxa"/>
              <w:left w:w="15" w:type="dxa"/>
              <w:bottom w:w="0" w:type="dxa"/>
              <w:right w:w="15" w:type="dxa"/>
            </w:tcMar>
            <w:vAlign w:val="bottom"/>
            <w:hideMark/>
          </w:tcPr>
          <w:p w14:paraId="0C64EF63"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174056E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1A52764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0.04</w:t>
            </w:r>
          </w:p>
        </w:tc>
        <w:tc>
          <w:tcPr>
            <w:tcW w:w="957" w:type="dxa"/>
            <w:tcBorders>
              <w:top w:val="nil"/>
              <w:left w:val="nil"/>
              <w:bottom w:val="nil"/>
              <w:right w:val="nil"/>
            </w:tcBorders>
            <w:tcMar>
              <w:top w:w="15" w:type="dxa"/>
              <w:left w:w="15" w:type="dxa"/>
              <w:bottom w:w="0" w:type="dxa"/>
              <w:right w:w="15" w:type="dxa"/>
            </w:tcMar>
            <w:vAlign w:val="center"/>
            <w:hideMark/>
          </w:tcPr>
          <w:p w14:paraId="6890F2AF"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-0.17</w:t>
            </w:r>
          </w:p>
        </w:tc>
        <w:tc>
          <w:tcPr>
            <w:tcW w:w="957" w:type="dxa"/>
            <w:tcBorders>
              <w:top w:val="nil"/>
              <w:left w:val="nil"/>
              <w:bottom w:val="nil"/>
              <w:right w:val="nil"/>
            </w:tcBorders>
            <w:tcMar>
              <w:top w:w="15" w:type="dxa"/>
              <w:left w:w="15" w:type="dxa"/>
              <w:bottom w:w="0" w:type="dxa"/>
              <w:right w:w="15" w:type="dxa"/>
            </w:tcMar>
            <w:vAlign w:val="center"/>
            <w:hideMark/>
          </w:tcPr>
          <w:p w14:paraId="1BBB22CE"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0.37</w:t>
            </w:r>
          </w:p>
        </w:tc>
        <w:tc>
          <w:tcPr>
            <w:tcW w:w="857" w:type="dxa"/>
            <w:tcBorders>
              <w:top w:val="nil"/>
              <w:left w:val="nil"/>
              <w:bottom w:val="nil"/>
              <w:right w:val="nil"/>
            </w:tcBorders>
            <w:tcMar>
              <w:top w:w="15" w:type="dxa"/>
              <w:left w:w="15" w:type="dxa"/>
              <w:bottom w:w="0" w:type="dxa"/>
              <w:right w:w="15" w:type="dxa"/>
            </w:tcMar>
            <w:vAlign w:val="center"/>
            <w:hideMark/>
          </w:tcPr>
          <w:p w14:paraId="7532FCA5"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89</w:t>
            </w:r>
          </w:p>
        </w:tc>
        <w:tc>
          <w:tcPr>
            <w:tcW w:w="858" w:type="dxa"/>
            <w:tcBorders>
              <w:top w:val="nil"/>
              <w:left w:val="nil"/>
              <w:bottom w:val="nil"/>
              <w:right w:val="nil"/>
            </w:tcBorders>
            <w:tcMar>
              <w:top w:w="15" w:type="dxa"/>
              <w:left w:w="15" w:type="dxa"/>
              <w:bottom w:w="0" w:type="dxa"/>
              <w:right w:w="15" w:type="dxa"/>
            </w:tcMar>
            <w:vAlign w:val="bottom"/>
            <w:hideMark/>
          </w:tcPr>
          <w:p w14:paraId="40132E8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54</w:t>
            </w:r>
          </w:p>
        </w:tc>
      </w:tr>
      <w:tr w:rsidR="00236F74" w:rsidRPr="00236F74" w14:paraId="3B2E96C2" w14:textId="77777777" w:rsidTr="0025201E">
        <w:trPr>
          <w:trHeight w:val="283"/>
        </w:trPr>
        <w:tc>
          <w:tcPr>
            <w:tcW w:w="0" w:type="auto"/>
            <w:vMerge/>
            <w:tcBorders>
              <w:top w:val="nil"/>
              <w:left w:val="nil"/>
              <w:bottom w:val="nil"/>
              <w:right w:val="nil"/>
            </w:tcBorders>
            <w:vAlign w:val="center"/>
            <w:hideMark/>
          </w:tcPr>
          <w:p w14:paraId="3DB6A55E" w14:textId="77777777" w:rsidR="00236F74" w:rsidRPr="00236F74" w:rsidRDefault="00236F74"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22F2D27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59" w:type="dxa"/>
            <w:tcBorders>
              <w:top w:val="nil"/>
              <w:left w:val="nil"/>
              <w:bottom w:val="nil"/>
              <w:right w:val="nil"/>
            </w:tcBorders>
            <w:tcMar>
              <w:top w:w="15" w:type="dxa"/>
              <w:left w:w="15" w:type="dxa"/>
              <w:bottom w:w="0" w:type="dxa"/>
              <w:right w:w="15" w:type="dxa"/>
            </w:tcMar>
            <w:vAlign w:val="bottom"/>
            <w:hideMark/>
          </w:tcPr>
          <w:p w14:paraId="588074AC"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5308BDB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11638135"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-0.04</w:t>
            </w:r>
          </w:p>
        </w:tc>
        <w:tc>
          <w:tcPr>
            <w:tcW w:w="957" w:type="dxa"/>
            <w:tcBorders>
              <w:top w:val="nil"/>
              <w:left w:val="nil"/>
              <w:bottom w:val="nil"/>
              <w:right w:val="nil"/>
            </w:tcBorders>
            <w:tcMar>
              <w:top w:w="15" w:type="dxa"/>
              <w:left w:w="15" w:type="dxa"/>
              <w:bottom w:w="0" w:type="dxa"/>
              <w:right w:w="15" w:type="dxa"/>
            </w:tcMar>
            <w:vAlign w:val="center"/>
            <w:hideMark/>
          </w:tcPr>
          <w:p w14:paraId="316092AA"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-0.18</w:t>
            </w:r>
          </w:p>
        </w:tc>
        <w:tc>
          <w:tcPr>
            <w:tcW w:w="957" w:type="dxa"/>
            <w:tcBorders>
              <w:top w:val="nil"/>
              <w:left w:val="nil"/>
              <w:bottom w:val="nil"/>
              <w:right w:val="nil"/>
            </w:tcBorders>
            <w:tcMar>
              <w:top w:w="15" w:type="dxa"/>
              <w:left w:w="15" w:type="dxa"/>
              <w:bottom w:w="0" w:type="dxa"/>
              <w:right w:w="15" w:type="dxa"/>
            </w:tcMar>
            <w:vAlign w:val="center"/>
            <w:hideMark/>
          </w:tcPr>
          <w:p w14:paraId="60E75760"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0.10</w:t>
            </w:r>
          </w:p>
        </w:tc>
        <w:tc>
          <w:tcPr>
            <w:tcW w:w="857" w:type="dxa"/>
            <w:tcBorders>
              <w:top w:val="nil"/>
              <w:left w:val="nil"/>
              <w:bottom w:val="nil"/>
              <w:right w:val="nil"/>
            </w:tcBorders>
            <w:tcMar>
              <w:top w:w="15" w:type="dxa"/>
              <w:left w:w="15" w:type="dxa"/>
              <w:bottom w:w="0" w:type="dxa"/>
              <w:right w:w="15" w:type="dxa"/>
            </w:tcMar>
            <w:vAlign w:val="center"/>
            <w:hideMark/>
          </w:tcPr>
          <w:p w14:paraId="260FF2FD"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72</w:t>
            </w:r>
          </w:p>
        </w:tc>
        <w:tc>
          <w:tcPr>
            <w:tcW w:w="858" w:type="dxa"/>
            <w:tcBorders>
              <w:top w:val="nil"/>
              <w:left w:val="nil"/>
              <w:bottom w:val="nil"/>
              <w:right w:val="nil"/>
            </w:tcBorders>
            <w:tcMar>
              <w:top w:w="15" w:type="dxa"/>
              <w:left w:w="15" w:type="dxa"/>
              <w:bottom w:w="0" w:type="dxa"/>
              <w:right w:w="15" w:type="dxa"/>
            </w:tcMar>
            <w:vAlign w:val="bottom"/>
            <w:hideMark/>
          </w:tcPr>
          <w:p w14:paraId="4CE9AA1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87</w:t>
            </w:r>
          </w:p>
        </w:tc>
      </w:tr>
      <w:tr w:rsidR="00236F74" w:rsidRPr="00236F74" w14:paraId="598DBFBC" w14:textId="77777777" w:rsidTr="0025201E">
        <w:trPr>
          <w:trHeight w:val="283"/>
        </w:trPr>
        <w:tc>
          <w:tcPr>
            <w:tcW w:w="0" w:type="auto"/>
            <w:vMerge/>
            <w:tcBorders>
              <w:top w:val="nil"/>
              <w:left w:val="nil"/>
              <w:bottom w:val="nil"/>
              <w:right w:val="nil"/>
            </w:tcBorders>
            <w:vAlign w:val="center"/>
            <w:hideMark/>
          </w:tcPr>
          <w:p w14:paraId="055A73FC" w14:textId="77777777" w:rsidR="00236F74" w:rsidRPr="00236F74" w:rsidRDefault="00236F74"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7A204669"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59" w:type="dxa"/>
            <w:tcBorders>
              <w:top w:val="nil"/>
              <w:left w:val="nil"/>
              <w:bottom w:val="nil"/>
              <w:right w:val="nil"/>
            </w:tcBorders>
            <w:tcMar>
              <w:top w:w="15" w:type="dxa"/>
              <w:left w:w="15" w:type="dxa"/>
              <w:bottom w:w="0" w:type="dxa"/>
              <w:right w:w="15" w:type="dxa"/>
            </w:tcMar>
            <w:vAlign w:val="bottom"/>
            <w:hideMark/>
          </w:tcPr>
          <w:p w14:paraId="433A2F5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2A38017E"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419DF82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-0.03</w:t>
            </w:r>
          </w:p>
        </w:tc>
        <w:tc>
          <w:tcPr>
            <w:tcW w:w="957" w:type="dxa"/>
            <w:tcBorders>
              <w:top w:val="nil"/>
              <w:left w:val="nil"/>
              <w:bottom w:val="nil"/>
              <w:right w:val="nil"/>
            </w:tcBorders>
            <w:tcMar>
              <w:top w:w="15" w:type="dxa"/>
              <w:left w:w="15" w:type="dxa"/>
              <w:bottom w:w="0" w:type="dxa"/>
              <w:right w:w="15" w:type="dxa"/>
            </w:tcMar>
            <w:vAlign w:val="center"/>
            <w:hideMark/>
          </w:tcPr>
          <w:p w14:paraId="644668B4"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-0.22</w:t>
            </w:r>
          </w:p>
        </w:tc>
        <w:tc>
          <w:tcPr>
            <w:tcW w:w="957" w:type="dxa"/>
            <w:tcBorders>
              <w:top w:val="nil"/>
              <w:left w:val="nil"/>
              <w:bottom w:val="nil"/>
              <w:right w:val="nil"/>
            </w:tcBorders>
            <w:tcMar>
              <w:top w:w="15" w:type="dxa"/>
              <w:left w:w="15" w:type="dxa"/>
              <w:bottom w:w="0" w:type="dxa"/>
              <w:right w:w="15" w:type="dxa"/>
            </w:tcMar>
            <w:vAlign w:val="center"/>
            <w:hideMark/>
          </w:tcPr>
          <w:p w14:paraId="7C2BAE7C"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0.12</w:t>
            </w:r>
          </w:p>
        </w:tc>
        <w:tc>
          <w:tcPr>
            <w:tcW w:w="857" w:type="dxa"/>
            <w:tcBorders>
              <w:top w:val="nil"/>
              <w:left w:val="nil"/>
              <w:bottom w:val="nil"/>
              <w:right w:val="nil"/>
            </w:tcBorders>
            <w:tcMar>
              <w:top w:w="15" w:type="dxa"/>
              <w:left w:w="15" w:type="dxa"/>
              <w:bottom w:w="0" w:type="dxa"/>
              <w:right w:w="15" w:type="dxa"/>
            </w:tcMar>
            <w:vAlign w:val="center"/>
            <w:hideMark/>
          </w:tcPr>
          <w:p w14:paraId="32D1B6DF"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71</w:t>
            </w:r>
          </w:p>
        </w:tc>
        <w:tc>
          <w:tcPr>
            <w:tcW w:w="858" w:type="dxa"/>
            <w:tcBorders>
              <w:top w:val="nil"/>
              <w:left w:val="nil"/>
              <w:bottom w:val="nil"/>
              <w:right w:val="nil"/>
            </w:tcBorders>
            <w:tcMar>
              <w:top w:w="15" w:type="dxa"/>
              <w:left w:w="15" w:type="dxa"/>
              <w:bottom w:w="0" w:type="dxa"/>
              <w:right w:w="15" w:type="dxa"/>
            </w:tcMar>
            <w:vAlign w:val="bottom"/>
            <w:hideMark/>
          </w:tcPr>
          <w:p w14:paraId="32614B2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80</w:t>
            </w:r>
          </w:p>
        </w:tc>
      </w:tr>
      <w:tr w:rsidR="00236F74" w:rsidRPr="00236F74" w14:paraId="7297D069" w14:textId="77777777" w:rsidTr="0025201E">
        <w:trPr>
          <w:trHeight w:val="283"/>
        </w:trPr>
        <w:tc>
          <w:tcPr>
            <w:tcW w:w="0" w:type="auto"/>
            <w:vMerge/>
            <w:tcBorders>
              <w:top w:val="nil"/>
              <w:left w:val="nil"/>
              <w:bottom w:val="nil"/>
              <w:right w:val="nil"/>
            </w:tcBorders>
            <w:vAlign w:val="center"/>
            <w:hideMark/>
          </w:tcPr>
          <w:p w14:paraId="2E016697" w14:textId="77777777" w:rsidR="00236F74" w:rsidRPr="00236F74" w:rsidRDefault="00236F74"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06C979C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59" w:type="dxa"/>
            <w:tcBorders>
              <w:top w:val="nil"/>
              <w:left w:val="nil"/>
              <w:bottom w:val="nil"/>
              <w:right w:val="nil"/>
            </w:tcBorders>
            <w:tcMar>
              <w:top w:w="15" w:type="dxa"/>
              <w:left w:w="15" w:type="dxa"/>
              <w:bottom w:w="0" w:type="dxa"/>
              <w:right w:w="15" w:type="dxa"/>
            </w:tcMar>
            <w:vAlign w:val="bottom"/>
            <w:hideMark/>
          </w:tcPr>
          <w:p w14:paraId="7A51E012"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320DFA64"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5D4B9EE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-0.03</w:t>
            </w:r>
          </w:p>
        </w:tc>
        <w:tc>
          <w:tcPr>
            <w:tcW w:w="957" w:type="dxa"/>
            <w:tcBorders>
              <w:top w:val="nil"/>
              <w:left w:val="nil"/>
              <w:bottom w:val="nil"/>
              <w:right w:val="nil"/>
            </w:tcBorders>
            <w:tcMar>
              <w:top w:w="15" w:type="dxa"/>
              <w:left w:w="15" w:type="dxa"/>
              <w:bottom w:w="0" w:type="dxa"/>
              <w:right w:w="15" w:type="dxa"/>
            </w:tcMar>
            <w:vAlign w:val="center"/>
            <w:hideMark/>
          </w:tcPr>
          <w:p w14:paraId="391ADB55"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-0.19</w:t>
            </w:r>
          </w:p>
        </w:tc>
        <w:tc>
          <w:tcPr>
            <w:tcW w:w="957" w:type="dxa"/>
            <w:tcBorders>
              <w:top w:val="nil"/>
              <w:left w:val="nil"/>
              <w:bottom w:val="nil"/>
              <w:right w:val="nil"/>
            </w:tcBorders>
            <w:tcMar>
              <w:top w:w="15" w:type="dxa"/>
              <w:left w:w="15" w:type="dxa"/>
              <w:bottom w:w="0" w:type="dxa"/>
              <w:right w:w="15" w:type="dxa"/>
            </w:tcMar>
            <w:vAlign w:val="center"/>
            <w:hideMark/>
          </w:tcPr>
          <w:p w14:paraId="565D0B31"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0.10</w:t>
            </w:r>
          </w:p>
        </w:tc>
        <w:tc>
          <w:tcPr>
            <w:tcW w:w="857" w:type="dxa"/>
            <w:tcBorders>
              <w:top w:val="nil"/>
              <w:left w:val="nil"/>
              <w:bottom w:val="nil"/>
              <w:right w:val="nil"/>
            </w:tcBorders>
            <w:tcMar>
              <w:top w:w="15" w:type="dxa"/>
              <w:left w:w="15" w:type="dxa"/>
              <w:bottom w:w="0" w:type="dxa"/>
              <w:right w:w="15" w:type="dxa"/>
            </w:tcMar>
            <w:vAlign w:val="center"/>
            <w:hideMark/>
          </w:tcPr>
          <w:p w14:paraId="4A83434C"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69</w:t>
            </w:r>
          </w:p>
        </w:tc>
        <w:tc>
          <w:tcPr>
            <w:tcW w:w="858" w:type="dxa"/>
            <w:tcBorders>
              <w:top w:val="nil"/>
              <w:left w:val="nil"/>
              <w:bottom w:val="nil"/>
              <w:right w:val="nil"/>
            </w:tcBorders>
            <w:tcMar>
              <w:top w:w="15" w:type="dxa"/>
              <w:left w:w="15" w:type="dxa"/>
              <w:bottom w:w="0" w:type="dxa"/>
              <w:right w:w="15" w:type="dxa"/>
            </w:tcMar>
            <w:vAlign w:val="bottom"/>
            <w:hideMark/>
          </w:tcPr>
          <w:p w14:paraId="28B9950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88</w:t>
            </w:r>
          </w:p>
        </w:tc>
      </w:tr>
      <w:tr w:rsidR="00236F74" w:rsidRPr="00236F74" w14:paraId="184A114F" w14:textId="77777777" w:rsidTr="0025201E">
        <w:trPr>
          <w:trHeight w:val="283"/>
        </w:trPr>
        <w:tc>
          <w:tcPr>
            <w:tcW w:w="0" w:type="auto"/>
            <w:vMerge/>
            <w:tcBorders>
              <w:top w:val="nil"/>
              <w:left w:val="nil"/>
              <w:bottom w:val="nil"/>
              <w:right w:val="nil"/>
            </w:tcBorders>
            <w:vAlign w:val="center"/>
            <w:hideMark/>
          </w:tcPr>
          <w:p w14:paraId="4523514B" w14:textId="77777777" w:rsidR="00236F74" w:rsidRPr="00236F74" w:rsidRDefault="00236F74"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76F27B8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 </w:t>
            </w:r>
          </w:p>
        </w:tc>
        <w:tc>
          <w:tcPr>
            <w:tcW w:w="959" w:type="dxa"/>
            <w:tcBorders>
              <w:top w:val="nil"/>
              <w:left w:val="nil"/>
              <w:bottom w:val="nil"/>
              <w:right w:val="nil"/>
            </w:tcBorders>
            <w:tcMar>
              <w:top w:w="15" w:type="dxa"/>
              <w:left w:w="15" w:type="dxa"/>
              <w:bottom w:w="0" w:type="dxa"/>
              <w:right w:w="15" w:type="dxa"/>
            </w:tcMar>
            <w:vAlign w:val="bottom"/>
            <w:hideMark/>
          </w:tcPr>
          <w:p w14:paraId="4F7A606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24D1589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0E4148E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-0.03</w:t>
            </w:r>
          </w:p>
        </w:tc>
        <w:tc>
          <w:tcPr>
            <w:tcW w:w="957" w:type="dxa"/>
            <w:tcBorders>
              <w:top w:val="nil"/>
              <w:left w:val="nil"/>
              <w:bottom w:val="nil"/>
              <w:right w:val="nil"/>
            </w:tcBorders>
            <w:tcMar>
              <w:top w:w="15" w:type="dxa"/>
              <w:left w:w="15" w:type="dxa"/>
              <w:bottom w:w="0" w:type="dxa"/>
              <w:right w:w="15" w:type="dxa"/>
            </w:tcMar>
            <w:vAlign w:val="center"/>
            <w:hideMark/>
          </w:tcPr>
          <w:p w14:paraId="79971697"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-0.19</w:t>
            </w:r>
          </w:p>
        </w:tc>
        <w:tc>
          <w:tcPr>
            <w:tcW w:w="957" w:type="dxa"/>
            <w:tcBorders>
              <w:top w:val="nil"/>
              <w:left w:val="nil"/>
              <w:bottom w:val="nil"/>
              <w:right w:val="nil"/>
            </w:tcBorders>
            <w:tcMar>
              <w:top w:w="15" w:type="dxa"/>
              <w:left w:w="15" w:type="dxa"/>
              <w:bottom w:w="0" w:type="dxa"/>
              <w:right w:w="15" w:type="dxa"/>
            </w:tcMar>
            <w:vAlign w:val="center"/>
            <w:hideMark/>
          </w:tcPr>
          <w:p w14:paraId="344A9A0A"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0.12</w:t>
            </w:r>
          </w:p>
        </w:tc>
        <w:tc>
          <w:tcPr>
            <w:tcW w:w="857" w:type="dxa"/>
            <w:tcBorders>
              <w:top w:val="nil"/>
              <w:left w:val="nil"/>
              <w:bottom w:val="nil"/>
              <w:right w:val="nil"/>
            </w:tcBorders>
            <w:tcMar>
              <w:top w:w="15" w:type="dxa"/>
              <w:left w:w="15" w:type="dxa"/>
              <w:bottom w:w="0" w:type="dxa"/>
              <w:right w:w="15" w:type="dxa"/>
            </w:tcMar>
            <w:vAlign w:val="center"/>
            <w:hideMark/>
          </w:tcPr>
          <w:p w14:paraId="2D043CCA"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69</w:t>
            </w:r>
          </w:p>
        </w:tc>
        <w:tc>
          <w:tcPr>
            <w:tcW w:w="858" w:type="dxa"/>
            <w:tcBorders>
              <w:top w:val="nil"/>
              <w:left w:val="nil"/>
              <w:bottom w:val="nil"/>
              <w:right w:val="nil"/>
            </w:tcBorders>
            <w:tcMar>
              <w:top w:w="15" w:type="dxa"/>
              <w:left w:w="15" w:type="dxa"/>
              <w:bottom w:w="0" w:type="dxa"/>
              <w:right w:w="15" w:type="dxa"/>
            </w:tcMar>
            <w:vAlign w:val="bottom"/>
            <w:hideMark/>
          </w:tcPr>
          <w:p w14:paraId="169CCBF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88</w:t>
            </w:r>
          </w:p>
        </w:tc>
      </w:tr>
      <w:tr w:rsidR="00236F74" w:rsidRPr="00236F74" w14:paraId="6E9F9CC8" w14:textId="77777777" w:rsidTr="0025201E">
        <w:trPr>
          <w:trHeight w:val="283"/>
        </w:trPr>
        <w:tc>
          <w:tcPr>
            <w:tcW w:w="0" w:type="auto"/>
            <w:vMerge/>
            <w:tcBorders>
              <w:top w:val="nil"/>
              <w:left w:val="nil"/>
              <w:bottom w:val="nil"/>
              <w:right w:val="nil"/>
            </w:tcBorders>
            <w:vAlign w:val="center"/>
            <w:hideMark/>
          </w:tcPr>
          <w:p w14:paraId="6C86D538" w14:textId="77777777" w:rsidR="00236F74" w:rsidRPr="00236F74" w:rsidRDefault="00236F74"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0BAEB72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59" w:type="dxa"/>
            <w:tcBorders>
              <w:top w:val="nil"/>
              <w:left w:val="nil"/>
              <w:bottom w:val="nil"/>
              <w:right w:val="nil"/>
            </w:tcBorders>
            <w:tcMar>
              <w:top w:w="15" w:type="dxa"/>
              <w:left w:w="15" w:type="dxa"/>
              <w:bottom w:w="0" w:type="dxa"/>
              <w:right w:w="15" w:type="dxa"/>
            </w:tcMar>
            <w:vAlign w:val="bottom"/>
            <w:hideMark/>
          </w:tcPr>
          <w:p w14:paraId="48B5767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748D78A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725ABA4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0.07</w:t>
            </w:r>
          </w:p>
        </w:tc>
        <w:tc>
          <w:tcPr>
            <w:tcW w:w="957" w:type="dxa"/>
            <w:tcBorders>
              <w:top w:val="nil"/>
              <w:left w:val="nil"/>
              <w:bottom w:val="nil"/>
              <w:right w:val="nil"/>
            </w:tcBorders>
            <w:tcMar>
              <w:top w:w="15" w:type="dxa"/>
              <w:left w:w="15" w:type="dxa"/>
              <w:bottom w:w="0" w:type="dxa"/>
              <w:right w:w="15" w:type="dxa"/>
            </w:tcMar>
            <w:vAlign w:val="center"/>
            <w:hideMark/>
          </w:tcPr>
          <w:p w14:paraId="1DA9B36D"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-0.01</w:t>
            </w:r>
          </w:p>
        </w:tc>
        <w:tc>
          <w:tcPr>
            <w:tcW w:w="957" w:type="dxa"/>
            <w:tcBorders>
              <w:top w:val="nil"/>
              <w:left w:val="nil"/>
              <w:bottom w:val="nil"/>
              <w:right w:val="nil"/>
            </w:tcBorders>
            <w:tcMar>
              <w:top w:w="15" w:type="dxa"/>
              <w:left w:w="15" w:type="dxa"/>
              <w:bottom w:w="0" w:type="dxa"/>
              <w:right w:w="15" w:type="dxa"/>
            </w:tcMar>
            <w:vAlign w:val="center"/>
            <w:hideMark/>
          </w:tcPr>
          <w:p w14:paraId="125530E5"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0.16</w:t>
            </w:r>
          </w:p>
        </w:tc>
        <w:tc>
          <w:tcPr>
            <w:tcW w:w="857" w:type="dxa"/>
            <w:tcBorders>
              <w:top w:val="nil"/>
              <w:left w:val="nil"/>
              <w:bottom w:val="nil"/>
              <w:right w:val="nil"/>
            </w:tcBorders>
            <w:tcMar>
              <w:top w:w="15" w:type="dxa"/>
              <w:left w:w="15" w:type="dxa"/>
              <w:bottom w:w="0" w:type="dxa"/>
              <w:right w:w="15" w:type="dxa"/>
            </w:tcMar>
            <w:vAlign w:val="center"/>
            <w:hideMark/>
          </w:tcPr>
          <w:p w14:paraId="694181ED"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97</w:t>
            </w:r>
          </w:p>
        </w:tc>
        <w:tc>
          <w:tcPr>
            <w:tcW w:w="858" w:type="dxa"/>
            <w:tcBorders>
              <w:top w:val="nil"/>
              <w:left w:val="nil"/>
              <w:bottom w:val="nil"/>
              <w:right w:val="nil"/>
            </w:tcBorders>
            <w:tcMar>
              <w:top w:w="15" w:type="dxa"/>
              <w:left w:w="15" w:type="dxa"/>
              <w:bottom w:w="0" w:type="dxa"/>
              <w:right w:w="15" w:type="dxa"/>
            </w:tcMar>
            <w:vAlign w:val="bottom"/>
            <w:hideMark/>
          </w:tcPr>
          <w:p w14:paraId="11225EE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76</w:t>
            </w:r>
          </w:p>
        </w:tc>
      </w:tr>
      <w:tr w:rsidR="00236F74" w:rsidRPr="00236F74" w14:paraId="557CC6FC" w14:textId="77777777" w:rsidTr="0025201E">
        <w:trPr>
          <w:trHeight w:val="283"/>
        </w:trPr>
        <w:tc>
          <w:tcPr>
            <w:tcW w:w="0" w:type="auto"/>
            <w:vMerge/>
            <w:tcBorders>
              <w:top w:val="nil"/>
              <w:left w:val="nil"/>
              <w:bottom w:val="nil"/>
              <w:right w:val="nil"/>
            </w:tcBorders>
            <w:vAlign w:val="center"/>
            <w:hideMark/>
          </w:tcPr>
          <w:p w14:paraId="7C4E8ED4" w14:textId="77777777" w:rsidR="00236F74" w:rsidRPr="00236F74" w:rsidRDefault="00236F74"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6CCA43B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59" w:type="dxa"/>
            <w:tcBorders>
              <w:top w:val="nil"/>
              <w:left w:val="nil"/>
              <w:bottom w:val="nil"/>
              <w:right w:val="nil"/>
            </w:tcBorders>
            <w:tcMar>
              <w:top w:w="15" w:type="dxa"/>
              <w:left w:w="15" w:type="dxa"/>
              <w:bottom w:w="0" w:type="dxa"/>
              <w:right w:w="15" w:type="dxa"/>
            </w:tcMar>
            <w:vAlign w:val="bottom"/>
            <w:hideMark/>
          </w:tcPr>
          <w:p w14:paraId="2693ADB3"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0A7B8220"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3F3BADC9"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0.06</w:t>
            </w:r>
          </w:p>
        </w:tc>
        <w:tc>
          <w:tcPr>
            <w:tcW w:w="957" w:type="dxa"/>
            <w:tcBorders>
              <w:top w:val="nil"/>
              <w:left w:val="nil"/>
              <w:bottom w:val="nil"/>
              <w:right w:val="nil"/>
            </w:tcBorders>
            <w:tcMar>
              <w:top w:w="15" w:type="dxa"/>
              <w:left w:w="15" w:type="dxa"/>
              <w:bottom w:w="0" w:type="dxa"/>
              <w:right w:w="15" w:type="dxa"/>
            </w:tcMar>
            <w:vAlign w:val="center"/>
            <w:hideMark/>
          </w:tcPr>
          <w:p w14:paraId="6F86DFA5"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-0.17</w:t>
            </w:r>
          </w:p>
        </w:tc>
        <w:tc>
          <w:tcPr>
            <w:tcW w:w="957" w:type="dxa"/>
            <w:tcBorders>
              <w:top w:val="nil"/>
              <w:left w:val="nil"/>
              <w:bottom w:val="nil"/>
              <w:right w:val="nil"/>
            </w:tcBorders>
            <w:tcMar>
              <w:top w:w="15" w:type="dxa"/>
              <w:left w:w="15" w:type="dxa"/>
              <w:bottom w:w="0" w:type="dxa"/>
              <w:right w:w="15" w:type="dxa"/>
            </w:tcMar>
            <w:vAlign w:val="center"/>
            <w:hideMark/>
          </w:tcPr>
          <w:p w14:paraId="243E9ECD"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0.20</w:t>
            </w:r>
          </w:p>
        </w:tc>
        <w:tc>
          <w:tcPr>
            <w:tcW w:w="857" w:type="dxa"/>
            <w:tcBorders>
              <w:top w:val="nil"/>
              <w:left w:val="nil"/>
              <w:bottom w:val="nil"/>
              <w:right w:val="nil"/>
            </w:tcBorders>
            <w:tcMar>
              <w:top w:w="15" w:type="dxa"/>
              <w:left w:w="15" w:type="dxa"/>
              <w:bottom w:w="0" w:type="dxa"/>
              <w:right w:w="15" w:type="dxa"/>
            </w:tcMar>
            <w:vAlign w:val="center"/>
            <w:hideMark/>
          </w:tcPr>
          <w:p w14:paraId="115EDAA5"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69</w:t>
            </w:r>
          </w:p>
        </w:tc>
        <w:tc>
          <w:tcPr>
            <w:tcW w:w="858" w:type="dxa"/>
            <w:tcBorders>
              <w:top w:val="nil"/>
              <w:left w:val="nil"/>
              <w:bottom w:val="nil"/>
              <w:right w:val="nil"/>
            </w:tcBorders>
            <w:tcMar>
              <w:top w:w="15" w:type="dxa"/>
              <w:left w:w="15" w:type="dxa"/>
              <w:bottom w:w="0" w:type="dxa"/>
              <w:right w:w="15" w:type="dxa"/>
            </w:tcMar>
            <w:vAlign w:val="bottom"/>
            <w:hideMark/>
          </w:tcPr>
          <w:p w14:paraId="7EF699F2"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61</w:t>
            </w:r>
          </w:p>
        </w:tc>
      </w:tr>
      <w:tr w:rsidR="00236F74" w:rsidRPr="00236F74" w14:paraId="5E728B90" w14:textId="77777777" w:rsidTr="0025201E">
        <w:trPr>
          <w:trHeight w:val="283"/>
        </w:trPr>
        <w:tc>
          <w:tcPr>
            <w:tcW w:w="0" w:type="auto"/>
            <w:vMerge/>
            <w:tcBorders>
              <w:top w:val="nil"/>
              <w:left w:val="nil"/>
              <w:bottom w:val="nil"/>
              <w:right w:val="nil"/>
            </w:tcBorders>
            <w:vAlign w:val="center"/>
            <w:hideMark/>
          </w:tcPr>
          <w:p w14:paraId="2EEA84F2" w14:textId="77777777" w:rsidR="00236F74" w:rsidRPr="00236F74" w:rsidRDefault="00236F74"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75FAF1C1"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59" w:type="dxa"/>
            <w:tcBorders>
              <w:top w:val="nil"/>
              <w:left w:val="nil"/>
              <w:bottom w:val="nil"/>
              <w:right w:val="nil"/>
            </w:tcBorders>
            <w:tcMar>
              <w:top w:w="15" w:type="dxa"/>
              <w:left w:w="15" w:type="dxa"/>
              <w:bottom w:w="0" w:type="dxa"/>
              <w:right w:w="15" w:type="dxa"/>
            </w:tcMar>
            <w:vAlign w:val="bottom"/>
            <w:hideMark/>
          </w:tcPr>
          <w:p w14:paraId="37198202"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689D5B2B"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77BF75A8"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0.07</w:t>
            </w:r>
          </w:p>
        </w:tc>
        <w:tc>
          <w:tcPr>
            <w:tcW w:w="957" w:type="dxa"/>
            <w:tcBorders>
              <w:top w:val="nil"/>
              <w:left w:val="nil"/>
              <w:bottom w:val="nil"/>
              <w:right w:val="nil"/>
            </w:tcBorders>
            <w:tcMar>
              <w:top w:w="15" w:type="dxa"/>
              <w:left w:w="15" w:type="dxa"/>
              <w:bottom w:w="0" w:type="dxa"/>
              <w:right w:w="15" w:type="dxa"/>
            </w:tcMar>
            <w:vAlign w:val="center"/>
            <w:hideMark/>
          </w:tcPr>
          <w:p w14:paraId="0711A399"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-0.02</w:t>
            </w:r>
          </w:p>
        </w:tc>
        <w:tc>
          <w:tcPr>
            <w:tcW w:w="957" w:type="dxa"/>
            <w:tcBorders>
              <w:top w:val="nil"/>
              <w:left w:val="nil"/>
              <w:bottom w:val="nil"/>
              <w:right w:val="nil"/>
            </w:tcBorders>
            <w:tcMar>
              <w:top w:w="15" w:type="dxa"/>
              <w:left w:w="15" w:type="dxa"/>
              <w:bottom w:w="0" w:type="dxa"/>
              <w:right w:w="15" w:type="dxa"/>
            </w:tcMar>
            <w:vAlign w:val="center"/>
            <w:hideMark/>
          </w:tcPr>
          <w:p w14:paraId="4ABDD7E8"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0.18</w:t>
            </w:r>
          </w:p>
        </w:tc>
        <w:tc>
          <w:tcPr>
            <w:tcW w:w="857" w:type="dxa"/>
            <w:tcBorders>
              <w:top w:val="nil"/>
              <w:left w:val="nil"/>
              <w:bottom w:val="nil"/>
              <w:right w:val="nil"/>
            </w:tcBorders>
            <w:tcMar>
              <w:top w:w="15" w:type="dxa"/>
              <w:left w:w="15" w:type="dxa"/>
              <w:bottom w:w="0" w:type="dxa"/>
              <w:right w:w="15" w:type="dxa"/>
            </w:tcMar>
            <w:vAlign w:val="center"/>
            <w:hideMark/>
          </w:tcPr>
          <w:p w14:paraId="7010C961"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94</w:t>
            </w:r>
          </w:p>
        </w:tc>
        <w:tc>
          <w:tcPr>
            <w:tcW w:w="858" w:type="dxa"/>
            <w:tcBorders>
              <w:top w:val="nil"/>
              <w:left w:val="nil"/>
              <w:bottom w:val="nil"/>
              <w:right w:val="nil"/>
            </w:tcBorders>
            <w:tcMar>
              <w:top w:w="15" w:type="dxa"/>
              <w:left w:w="15" w:type="dxa"/>
              <w:bottom w:w="0" w:type="dxa"/>
              <w:right w:w="15" w:type="dxa"/>
            </w:tcMar>
            <w:vAlign w:val="bottom"/>
            <w:hideMark/>
          </w:tcPr>
          <w:p w14:paraId="4F0A6FDF"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75</w:t>
            </w:r>
          </w:p>
        </w:tc>
      </w:tr>
      <w:tr w:rsidR="00236F74" w:rsidRPr="00236F74" w14:paraId="21874021" w14:textId="77777777" w:rsidTr="0025201E">
        <w:trPr>
          <w:trHeight w:val="283"/>
        </w:trPr>
        <w:tc>
          <w:tcPr>
            <w:tcW w:w="0" w:type="auto"/>
            <w:vMerge/>
            <w:tcBorders>
              <w:top w:val="nil"/>
              <w:left w:val="nil"/>
              <w:bottom w:val="nil"/>
              <w:right w:val="nil"/>
            </w:tcBorders>
            <w:vAlign w:val="center"/>
            <w:hideMark/>
          </w:tcPr>
          <w:p w14:paraId="6B60ED13" w14:textId="77777777" w:rsidR="00236F74" w:rsidRPr="00236F74" w:rsidRDefault="00236F74"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0073E2F9"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 </w:t>
            </w:r>
          </w:p>
        </w:tc>
        <w:tc>
          <w:tcPr>
            <w:tcW w:w="959" w:type="dxa"/>
            <w:tcBorders>
              <w:top w:val="nil"/>
              <w:left w:val="nil"/>
              <w:bottom w:val="nil"/>
              <w:right w:val="nil"/>
            </w:tcBorders>
            <w:tcMar>
              <w:top w:w="15" w:type="dxa"/>
              <w:left w:w="15" w:type="dxa"/>
              <w:bottom w:w="0" w:type="dxa"/>
              <w:right w:w="15" w:type="dxa"/>
            </w:tcMar>
            <w:vAlign w:val="bottom"/>
            <w:hideMark/>
          </w:tcPr>
          <w:p w14:paraId="78D721AD"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7033E507"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11E63A9A"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0.07</w:t>
            </w:r>
          </w:p>
        </w:tc>
        <w:tc>
          <w:tcPr>
            <w:tcW w:w="957" w:type="dxa"/>
            <w:tcBorders>
              <w:top w:val="nil"/>
              <w:left w:val="nil"/>
              <w:bottom w:val="nil"/>
              <w:right w:val="nil"/>
            </w:tcBorders>
            <w:tcMar>
              <w:top w:w="15" w:type="dxa"/>
              <w:left w:w="15" w:type="dxa"/>
              <w:bottom w:w="0" w:type="dxa"/>
              <w:right w:w="15" w:type="dxa"/>
            </w:tcMar>
            <w:vAlign w:val="center"/>
            <w:hideMark/>
          </w:tcPr>
          <w:p w14:paraId="4862DF91"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-0.03</w:t>
            </w:r>
          </w:p>
        </w:tc>
        <w:tc>
          <w:tcPr>
            <w:tcW w:w="957" w:type="dxa"/>
            <w:tcBorders>
              <w:top w:val="nil"/>
              <w:left w:val="nil"/>
              <w:bottom w:val="nil"/>
              <w:right w:val="nil"/>
            </w:tcBorders>
            <w:tcMar>
              <w:top w:w="15" w:type="dxa"/>
              <w:left w:w="15" w:type="dxa"/>
              <w:bottom w:w="0" w:type="dxa"/>
              <w:right w:w="15" w:type="dxa"/>
            </w:tcMar>
            <w:vAlign w:val="center"/>
            <w:hideMark/>
          </w:tcPr>
          <w:p w14:paraId="14278B4E"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0.20</w:t>
            </w:r>
          </w:p>
        </w:tc>
        <w:tc>
          <w:tcPr>
            <w:tcW w:w="857" w:type="dxa"/>
            <w:tcBorders>
              <w:top w:val="nil"/>
              <w:left w:val="nil"/>
              <w:bottom w:val="nil"/>
              <w:right w:val="nil"/>
            </w:tcBorders>
            <w:tcMar>
              <w:top w:w="15" w:type="dxa"/>
              <w:left w:w="15" w:type="dxa"/>
              <w:bottom w:w="0" w:type="dxa"/>
              <w:right w:w="15" w:type="dxa"/>
            </w:tcMar>
            <w:vAlign w:val="center"/>
            <w:hideMark/>
          </w:tcPr>
          <w:p w14:paraId="4C17E9B4" w14:textId="77777777" w:rsidR="00236F74" w:rsidRPr="00236F74" w:rsidRDefault="00236F74"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93</w:t>
            </w:r>
          </w:p>
        </w:tc>
        <w:tc>
          <w:tcPr>
            <w:tcW w:w="858" w:type="dxa"/>
            <w:tcBorders>
              <w:top w:val="nil"/>
              <w:left w:val="nil"/>
              <w:bottom w:val="nil"/>
              <w:right w:val="nil"/>
            </w:tcBorders>
            <w:tcMar>
              <w:top w:w="15" w:type="dxa"/>
              <w:left w:w="15" w:type="dxa"/>
              <w:bottom w:w="0" w:type="dxa"/>
              <w:right w:w="15" w:type="dxa"/>
            </w:tcMar>
            <w:vAlign w:val="bottom"/>
            <w:hideMark/>
          </w:tcPr>
          <w:p w14:paraId="4C6D8B56" w14:textId="77777777" w:rsidR="00236F74" w:rsidRPr="00236F74" w:rsidRDefault="00236F74"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74</w:t>
            </w:r>
          </w:p>
        </w:tc>
      </w:tr>
      <w:tr w:rsidR="00236F74" w:rsidRPr="00236F74" w14:paraId="65992517" w14:textId="77777777" w:rsidTr="0025201E">
        <w:trPr>
          <w:trHeight w:val="283"/>
        </w:trPr>
        <w:tc>
          <w:tcPr>
            <w:tcW w:w="959" w:type="dxa"/>
            <w:tcBorders>
              <w:top w:val="nil"/>
              <w:left w:val="nil"/>
              <w:bottom w:val="nil"/>
              <w:right w:val="nil"/>
            </w:tcBorders>
            <w:tcMar>
              <w:top w:w="15" w:type="dxa"/>
              <w:left w:w="15" w:type="dxa"/>
              <w:bottom w:w="0" w:type="dxa"/>
              <w:right w:w="15" w:type="dxa"/>
            </w:tcMar>
            <w:vAlign w:val="center"/>
            <w:hideMark/>
          </w:tcPr>
          <w:p w14:paraId="5CB3FC51" w14:textId="77777777" w:rsidR="00236F74" w:rsidRPr="00236F74" w:rsidRDefault="00236F74"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center"/>
            <w:hideMark/>
          </w:tcPr>
          <w:p w14:paraId="7FE39074" w14:textId="77777777" w:rsidR="00236F74" w:rsidRPr="00236F74" w:rsidRDefault="00236F74" w:rsidP="00236F74">
            <w:pPr>
              <w:spacing w:after="0" w:line="240" w:lineRule="auto"/>
              <w:rPr>
                <w:rFonts w:ascii="Times New Roman" w:eastAsia="Times New Roman" w:hAnsi="Times New Roman" w:cs="Times New Roman"/>
                <w:sz w:val="20"/>
                <w:szCs w:val="20"/>
              </w:rPr>
            </w:pPr>
          </w:p>
        </w:tc>
        <w:tc>
          <w:tcPr>
            <w:tcW w:w="959" w:type="dxa"/>
            <w:tcBorders>
              <w:top w:val="nil"/>
              <w:left w:val="nil"/>
              <w:bottom w:val="nil"/>
              <w:right w:val="nil"/>
            </w:tcBorders>
            <w:tcMar>
              <w:top w:w="15" w:type="dxa"/>
              <w:left w:w="15" w:type="dxa"/>
              <w:bottom w:w="0" w:type="dxa"/>
              <w:right w:w="15" w:type="dxa"/>
            </w:tcMar>
            <w:vAlign w:val="center"/>
            <w:hideMark/>
          </w:tcPr>
          <w:p w14:paraId="5829BAF5" w14:textId="77777777" w:rsidR="00236F74" w:rsidRPr="00236F74" w:rsidRDefault="00236F74" w:rsidP="00236F74">
            <w:pPr>
              <w:spacing w:after="0" w:line="240" w:lineRule="auto"/>
              <w:rPr>
                <w:rFonts w:ascii="Times New Roman" w:eastAsia="Times New Roman" w:hAnsi="Times New Roman" w:cs="Times New Roman"/>
                <w:sz w:val="20"/>
                <w:szCs w:val="20"/>
              </w:rPr>
            </w:pPr>
          </w:p>
        </w:tc>
        <w:tc>
          <w:tcPr>
            <w:tcW w:w="957" w:type="dxa"/>
            <w:tcBorders>
              <w:top w:val="nil"/>
              <w:left w:val="nil"/>
              <w:bottom w:val="nil"/>
              <w:right w:val="nil"/>
            </w:tcBorders>
            <w:tcMar>
              <w:top w:w="15" w:type="dxa"/>
              <w:left w:w="15" w:type="dxa"/>
              <w:bottom w:w="0" w:type="dxa"/>
              <w:right w:w="15" w:type="dxa"/>
            </w:tcMar>
            <w:vAlign w:val="center"/>
            <w:hideMark/>
          </w:tcPr>
          <w:p w14:paraId="53F63CEB" w14:textId="77777777" w:rsidR="00236F74" w:rsidRPr="00236F74" w:rsidRDefault="00236F74" w:rsidP="00236F74">
            <w:pPr>
              <w:spacing w:after="0" w:line="240" w:lineRule="auto"/>
              <w:rPr>
                <w:rFonts w:ascii="Times New Roman" w:eastAsia="Times New Roman" w:hAnsi="Times New Roman" w:cs="Times New Roman"/>
                <w:sz w:val="20"/>
                <w:szCs w:val="20"/>
              </w:rPr>
            </w:pPr>
          </w:p>
        </w:tc>
        <w:tc>
          <w:tcPr>
            <w:tcW w:w="958" w:type="dxa"/>
            <w:tcBorders>
              <w:top w:val="nil"/>
              <w:left w:val="nil"/>
              <w:bottom w:val="nil"/>
              <w:right w:val="nil"/>
            </w:tcBorders>
            <w:tcMar>
              <w:top w:w="15" w:type="dxa"/>
              <w:left w:w="15" w:type="dxa"/>
              <w:bottom w:w="0" w:type="dxa"/>
              <w:right w:w="15" w:type="dxa"/>
            </w:tcMar>
            <w:vAlign w:val="center"/>
            <w:hideMark/>
          </w:tcPr>
          <w:p w14:paraId="288BDD23" w14:textId="77777777" w:rsidR="00236F74" w:rsidRPr="00236F74" w:rsidRDefault="00236F74" w:rsidP="00236F74">
            <w:pPr>
              <w:spacing w:after="0" w:line="240" w:lineRule="auto"/>
              <w:rPr>
                <w:rFonts w:ascii="Times New Roman" w:eastAsia="Times New Roman" w:hAnsi="Times New Roman" w:cs="Times New Roman"/>
                <w:sz w:val="20"/>
                <w:szCs w:val="20"/>
              </w:rPr>
            </w:pPr>
          </w:p>
        </w:tc>
        <w:tc>
          <w:tcPr>
            <w:tcW w:w="957" w:type="dxa"/>
            <w:tcBorders>
              <w:top w:val="nil"/>
              <w:left w:val="nil"/>
              <w:bottom w:val="nil"/>
              <w:right w:val="nil"/>
            </w:tcBorders>
            <w:tcMar>
              <w:top w:w="15" w:type="dxa"/>
              <w:left w:w="15" w:type="dxa"/>
              <w:bottom w:w="0" w:type="dxa"/>
              <w:right w:w="15" w:type="dxa"/>
            </w:tcMar>
            <w:vAlign w:val="center"/>
            <w:hideMark/>
          </w:tcPr>
          <w:p w14:paraId="18AF526C" w14:textId="77777777" w:rsidR="00236F74" w:rsidRPr="00236F74" w:rsidRDefault="00236F74" w:rsidP="00236F74">
            <w:pPr>
              <w:spacing w:after="0" w:line="240" w:lineRule="auto"/>
              <w:rPr>
                <w:rFonts w:ascii="Times New Roman" w:eastAsia="Times New Roman" w:hAnsi="Times New Roman" w:cs="Times New Roman"/>
                <w:sz w:val="20"/>
                <w:szCs w:val="20"/>
              </w:rPr>
            </w:pPr>
          </w:p>
        </w:tc>
        <w:tc>
          <w:tcPr>
            <w:tcW w:w="957" w:type="dxa"/>
            <w:tcBorders>
              <w:top w:val="nil"/>
              <w:left w:val="nil"/>
              <w:bottom w:val="nil"/>
              <w:right w:val="nil"/>
            </w:tcBorders>
            <w:tcMar>
              <w:top w:w="15" w:type="dxa"/>
              <w:left w:w="15" w:type="dxa"/>
              <w:bottom w:w="0" w:type="dxa"/>
              <w:right w:w="15" w:type="dxa"/>
            </w:tcMar>
            <w:vAlign w:val="center"/>
            <w:hideMark/>
          </w:tcPr>
          <w:p w14:paraId="18F9B062" w14:textId="77777777" w:rsidR="00236F74" w:rsidRPr="00236F74" w:rsidRDefault="00236F74" w:rsidP="00236F74">
            <w:pPr>
              <w:spacing w:after="0" w:line="240" w:lineRule="auto"/>
              <w:rPr>
                <w:rFonts w:ascii="Times New Roman" w:eastAsia="Times New Roman" w:hAnsi="Times New Roman" w:cs="Times New Roman"/>
                <w:sz w:val="20"/>
                <w:szCs w:val="20"/>
              </w:rPr>
            </w:pPr>
          </w:p>
        </w:tc>
        <w:tc>
          <w:tcPr>
            <w:tcW w:w="857" w:type="dxa"/>
            <w:tcBorders>
              <w:top w:val="nil"/>
              <w:left w:val="nil"/>
              <w:bottom w:val="nil"/>
              <w:right w:val="nil"/>
            </w:tcBorders>
            <w:tcMar>
              <w:top w:w="15" w:type="dxa"/>
              <w:left w:w="15" w:type="dxa"/>
              <w:bottom w:w="0" w:type="dxa"/>
              <w:right w:w="15" w:type="dxa"/>
            </w:tcMar>
            <w:vAlign w:val="center"/>
            <w:hideMark/>
          </w:tcPr>
          <w:p w14:paraId="3DF06D74" w14:textId="77777777" w:rsidR="00236F74" w:rsidRPr="00236F74" w:rsidRDefault="00236F74" w:rsidP="00236F74">
            <w:pPr>
              <w:spacing w:after="0" w:line="240" w:lineRule="auto"/>
              <w:rPr>
                <w:rFonts w:ascii="Times New Roman" w:eastAsia="Times New Roman" w:hAnsi="Times New Roman" w:cs="Times New Roman"/>
                <w:sz w:val="20"/>
                <w:szCs w:val="20"/>
              </w:rPr>
            </w:pPr>
          </w:p>
        </w:tc>
        <w:tc>
          <w:tcPr>
            <w:tcW w:w="858" w:type="dxa"/>
            <w:tcBorders>
              <w:top w:val="nil"/>
              <w:left w:val="nil"/>
              <w:bottom w:val="nil"/>
              <w:right w:val="nil"/>
            </w:tcBorders>
            <w:tcMar>
              <w:top w:w="15" w:type="dxa"/>
              <w:left w:w="15" w:type="dxa"/>
              <w:bottom w:w="0" w:type="dxa"/>
              <w:right w:w="15" w:type="dxa"/>
            </w:tcMar>
            <w:vAlign w:val="center"/>
            <w:hideMark/>
          </w:tcPr>
          <w:p w14:paraId="4BA3CA6A" w14:textId="77777777" w:rsidR="00236F74" w:rsidRPr="00236F74" w:rsidRDefault="00236F74" w:rsidP="00236F74">
            <w:pPr>
              <w:spacing w:after="0" w:line="240" w:lineRule="auto"/>
              <w:rPr>
                <w:rFonts w:ascii="Times New Roman" w:eastAsia="Times New Roman" w:hAnsi="Times New Roman" w:cs="Times New Roman"/>
                <w:sz w:val="20"/>
                <w:szCs w:val="20"/>
              </w:rPr>
            </w:pPr>
          </w:p>
        </w:tc>
      </w:tr>
      <w:tr w:rsidR="0025201E" w:rsidRPr="00236F74" w14:paraId="28B156AD" w14:textId="77777777" w:rsidTr="0025201E">
        <w:trPr>
          <w:trHeight w:val="283"/>
        </w:trPr>
        <w:tc>
          <w:tcPr>
            <w:tcW w:w="959" w:type="dxa"/>
            <w:vMerge w:val="restart"/>
            <w:tcBorders>
              <w:top w:val="nil"/>
              <w:left w:val="nil"/>
              <w:right w:val="nil"/>
            </w:tcBorders>
            <w:tcMar>
              <w:top w:w="15" w:type="dxa"/>
              <w:left w:w="15" w:type="dxa"/>
              <w:bottom w:w="0" w:type="dxa"/>
              <w:right w:w="15" w:type="dxa"/>
            </w:tcMar>
            <w:vAlign w:val="center"/>
            <w:hideMark/>
          </w:tcPr>
          <w:p w14:paraId="254511D4" w14:textId="77777777" w:rsidR="0025201E" w:rsidRPr="00236F74" w:rsidRDefault="0025201E" w:rsidP="00236F74">
            <w:pPr>
              <w:spacing w:after="0" w:line="240" w:lineRule="auto"/>
              <w:jc w:val="center"/>
              <w:textAlignment w:val="center"/>
              <w:rPr>
                <w:rFonts w:ascii="Arial" w:eastAsia="Times New Roman" w:hAnsi="Arial" w:cs="Arial"/>
                <w:sz w:val="36"/>
                <w:szCs w:val="36"/>
              </w:rPr>
            </w:pPr>
            <w:r w:rsidRPr="00236F74">
              <w:rPr>
                <w:rFonts w:ascii="Arial Nova" w:eastAsia="Times New Roman" w:hAnsi="Arial Nova" w:cs="Arial"/>
                <w:b/>
                <w:bCs/>
                <w:color w:val="000000"/>
                <w:kern w:val="24"/>
                <w:sz w:val="14"/>
                <w:szCs w:val="14"/>
              </w:rPr>
              <w:t>NEGATIVE</w:t>
            </w:r>
          </w:p>
          <w:p w14:paraId="3F30C25D" w14:textId="65C9C70F" w:rsidR="0025201E" w:rsidRPr="00236F74" w:rsidRDefault="0025201E" w:rsidP="00236F74">
            <w:pPr>
              <w:spacing w:after="0" w:line="240" w:lineRule="auto"/>
              <w:jc w:val="center"/>
              <w:textAlignment w:val="center"/>
              <w:rPr>
                <w:rFonts w:ascii="Arial" w:eastAsia="Times New Roman" w:hAnsi="Arial" w:cs="Arial"/>
                <w:sz w:val="36"/>
                <w:szCs w:val="36"/>
              </w:rPr>
            </w:pPr>
            <w:r w:rsidRPr="00236F74">
              <w:rPr>
                <w:rFonts w:ascii="Arial Nova" w:eastAsia="Times New Roman" w:hAnsi="Arial Nova" w:cs="Arial"/>
                <w:b/>
                <w:bCs/>
                <w:color w:val="000000"/>
                <w:kern w:val="24"/>
                <w:sz w:val="14"/>
                <w:szCs w:val="14"/>
              </w:rPr>
              <w:t>CONTEXT</w:t>
            </w:r>
            <w:r w:rsidRPr="00236F74">
              <w:rPr>
                <w:rFonts w:ascii="Arial Nova" w:eastAsia="Times New Roman" w:hAnsi="Arial Nova" w:cs="Arial"/>
                <w:b/>
                <w:bCs/>
                <w:color w:val="000000"/>
                <w:kern w:val="24"/>
                <w:sz w:val="16"/>
                <w:szCs w:val="16"/>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4C9D4FE9"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59" w:type="dxa"/>
            <w:tcBorders>
              <w:top w:val="nil"/>
              <w:left w:val="nil"/>
              <w:bottom w:val="nil"/>
              <w:right w:val="nil"/>
            </w:tcBorders>
            <w:tcMar>
              <w:top w:w="15" w:type="dxa"/>
              <w:left w:w="15" w:type="dxa"/>
              <w:bottom w:w="0" w:type="dxa"/>
              <w:right w:w="15" w:type="dxa"/>
            </w:tcMar>
            <w:vAlign w:val="bottom"/>
            <w:hideMark/>
          </w:tcPr>
          <w:p w14:paraId="4A0F8D96"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51B79B91"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58" w:type="dxa"/>
            <w:tcBorders>
              <w:top w:val="nil"/>
              <w:left w:val="nil"/>
              <w:bottom w:val="nil"/>
              <w:right w:val="nil"/>
            </w:tcBorders>
            <w:tcMar>
              <w:top w:w="15" w:type="dxa"/>
              <w:left w:w="15" w:type="dxa"/>
              <w:bottom w:w="0" w:type="dxa"/>
              <w:right w:w="15" w:type="dxa"/>
            </w:tcMar>
            <w:vAlign w:val="bottom"/>
            <w:hideMark/>
          </w:tcPr>
          <w:p w14:paraId="0BD7EEFB"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w:t>
            </w:r>
          </w:p>
        </w:tc>
        <w:tc>
          <w:tcPr>
            <w:tcW w:w="957" w:type="dxa"/>
            <w:tcBorders>
              <w:top w:val="nil"/>
              <w:left w:val="nil"/>
              <w:bottom w:val="nil"/>
              <w:right w:val="nil"/>
            </w:tcBorders>
            <w:tcMar>
              <w:top w:w="15" w:type="dxa"/>
              <w:left w:w="15" w:type="dxa"/>
              <w:bottom w:w="0" w:type="dxa"/>
              <w:right w:w="15" w:type="dxa"/>
            </w:tcMar>
            <w:vAlign w:val="center"/>
            <w:hideMark/>
          </w:tcPr>
          <w:p w14:paraId="75F7DCD6" w14:textId="77777777" w:rsidR="0025201E" w:rsidRPr="00236F74" w:rsidRDefault="0025201E"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-0.11</w:t>
            </w:r>
          </w:p>
        </w:tc>
        <w:tc>
          <w:tcPr>
            <w:tcW w:w="957" w:type="dxa"/>
            <w:tcBorders>
              <w:top w:val="nil"/>
              <w:left w:val="nil"/>
              <w:bottom w:val="nil"/>
              <w:right w:val="nil"/>
            </w:tcBorders>
            <w:tcMar>
              <w:top w:w="15" w:type="dxa"/>
              <w:left w:w="15" w:type="dxa"/>
              <w:bottom w:w="0" w:type="dxa"/>
              <w:right w:w="15" w:type="dxa"/>
            </w:tcMar>
            <w:vAlign w:val="center"/>
            <w:hideMark/>
          </w:tcPr>
          <w:p w14:paraId="40DFECC9" w14:textId="77777777" w:rsidR="0025201E" w:rsidRPr="00236F74" w:rsidRDefault="0025201E"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0.14</w:t>
            </w:r>
          </w:p>
        </w:tc>
        <w:tc>
          <w:tcPr>
            <w:tcW w:w="857" w:type="dxa"/>
            <w:tcBorders>
              <w:top w:val="nil"/>
              <w:left w:val="nil"/>
              <w:bottom w:val="nil"/>
              <w:right w:val="nil"/>
            </w:tcBorders>
            <w:tcMar>
              <w:top w:w="15" w:type="dxa"/>
              <w:left w:w="15" w:type="dxa"/>
              <w:bottom w:w="0" w:type="dxa"/>
              <w:right w:w="15" w:type="dxa"/>
            </w:tcMar>
            <w:vAlign w:val="center"/>
            <w:hideMark/>
          </w:tcPr>
          <w:p w14:paraId="698BBC59" w14:textId="77777777" w:rsidR="0025201E" w:rsidRPr="00236F74" w:rsidRDefault="0025201E"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55</w:t>
            </w:r>
          </w:p>
        </w:tc>
        <w:tc>
          <w:tcPr>
            <w:tcW w:w="858" w:type="dxa"/>
            <w:tcBorders>
              <w:top w:val="nil"/>
              <w:left w:val="nil"/>
              <w:bottom w:val="nil"/>
              <w:right w:val="nil"/>
            </w:tcBorders>
            <w:tcMar>
              <w:top w:w="15" w:type="dxa"/>
              <w:left w:w="15" w:type="dxa"/>
              <w:bottom w:w="0" w:type="dxa"/>
              <w:right w:w="15" w:type="dxa"/>
            </w:tcMar>
            <w:vAlign w:val="bottom"/>
            <w:hideMark/>
          </w:tcPr>
          <w:p w14:paraId="30C5A0AA"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96</w:t>
            </w:r>
          </w:p>
        </w:tc>
      </w:tr>
      <w:tr w:rsidR="0025201E" w:rsidRPr="00236F74" w14:paraId="6491BB38" w14:textId="77777777" w:rsidTr="0025201E">
        <w:trPr>
          <w:trHeight w:val="283"/>
        </w:trPr>
        <w:tc>
          <w:tcPr>
            <w:tcW w:w="959" w:type="dxa"/>
            <w:vMerge/>
            <w:tcBorders>
              <w:left w:val="nil"/>
              <w:right w:val="nil"/>
            </w:tcBorders>
            <w:tcMar>
              <w:top w:w="15" w:type="dxa"/>
              <w:left w:w="15" w:type="dxa"/>
              <w:bottom w:w="0" w:type="dxa"/>
              <w:right w:w="15" w:type="dxa"/>
            </w:tcMar>
            <w:vAlign w:val="center"/>
            <w:hideMark/>
          </w:tcPr>
          <w:p w14:paraId="3656F82D" w14:textId="3ADF5823" w:rsidR="0025201E" w:rsidRPr="00236F74" w:rsidRDefault="0025201E" w:rsidP="00236F74">
            <w:pPr>
              <w:spacing w:after="0" w:line="240" w:lineRule="auto"/>
              <w:jc w:val="center"/>
              <w:textAlignment w:val="center"/>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417B9B35"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59" w:type="dxa"/>
            <w:tcBorders>
              <w:top w:val="nil"/>
              <w:left w:val="nil"/>
              <w:bottom w:val="nil"/>
              <w:right w:val="nil"/>
            </w:tcBorders>
            <w:tcMar>
              <w:top w:w="15" w:type="dxa"/>
              <w:left w:w="15" w:type="dxa"/>
              <w:bottom w:w="0" w:type="dxa"/>
              <w:right w:w="15" w:type="dxa"/>
            </w:tcMar>
            <w:vAlign w:val="bottom"/>
            <w:hideMark/>
          </w:tcPr>
          <w:p w14:paraId="3DFE1752"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57D1812D"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58" w:type="dxa"/>
            <w:tcBorders>
              <w:top w:val="nil"/>
              <w:left w:val="nil"/>
              <w:bottom w:val="nil"/>
              <w:right w:val="nil"/>
            </w:tcBorders>
            <w:tcMar>
              <w:top w:w="15" w:type="dxa"/>
              <w:left w:w="15" w:type="dxa"/>
              <w:bottom w:w="0" w:type="dxa"/>
              <w:right w:w="15" w:type="dxa"/>
            </w:tcMar>
            <w:vAlign w:val="bottom"/>
            <w:hideMark/>
          </w:tcPr>
          <w:p w14:paraId="1B5573C4"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0.04</w:t>
            </w:r>
          </w:p>
        </w:tc>
        <w:tc>
          <w:tcPr>
            <w:tcW w:w="957" w:type="dxa"/>
            <w:tcBorders>
              <w:top w:val="nil"/>
              <w:left w:val="nil"/>
              <w:bottom w:val="nil"/>
              <w:right w:val="nil"/>
            </w:tcBorders>
            <w:tcMar>
              <w:top w:w="15" w:type="dxa"/>
              <w:left w:w="15" w:type="dxa"/>
              <w:bottom w:w="0" w:type="dxa"/>
              <w:right w:w="15" w:type="dxa"/>
            </w:tcMar>
            <w:vAlign w:val="center"/>
            <w:hideMark/>
          </w:tcPr>
          <w:p w14:paraId="3846E691" w14:textId="77777777" w:rsidR="0025201E" w:rsidRPr="00236F74" w:rsidRDefault="0025201E"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-0.32</w:t>
            </w:r>
          </w:p>
        </w:tc>
        <w:tc>
          <w:tcPr>
            <w:tcW w:w="957" w:type="dxa"/>
            <w:tcBorders>
              <w:top w:val="nil"/>
              <w:left w:val="nil"/>
              <w:bottom w:val="nil"/>
              <w:right w:val="nil"/>
            </w:tcBorders>
            <w:tcMar>
              <w:top w:w="15" w:type="dxa"/>
              <w:left w:w="15" w:type="dxa"/>
              <w:bottom w:w="0" w:type="dxa"/>
              <w:right w:w="15" w:type="dxa"/>
            </w:tcMar>
            <w:vAlign w:val="center"/>
            <w:hideMark/>
          </w:tcPr>
          <w:p w14:paraId="130823A4" w14:textId="77777777" w:rsidR="0025201E" w:rsidRPr="00236F74" w:rsidRDefault="0025201E"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0.43</w:t>
            </w:r>
          </w:p>
        </w:tc>
        <w:tc>
          <w:tcPr>
            <w:tcW w:w="857" w:type="dxa"/>
            <w:tcBorders>
              <w:top w:val="nil"/>
              <w:left w:val="nil"/>
              <w:bottom w:val="nil"/>
              <w:right w:val="nil"/>
            </w:tcBorders>
            <w:tcMar>
              <w:top w:w="15" w:type="dxa"/>
              <w:left w:w="15" w:type="dxa"/>
              <w:bottom w:w="0" w:type="dxa"/>
              <w:right w:w="15" w:type="dxa"/>
            </w:tcMar>
            <w:vAlign w:val="center"/>
            <w:hideMark/>
          </w:tcPr>
          <w:p w14:paraId="3A4C11B0" w14:textId="77777777" w:rsidR="0025201E" w:rsidRPr="00236F74" w:rsidRDefault="0025201E"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6</w:t>
            </w:r>
          </w:p>
        </w:tc>
        <w:tc>
          <w:tcPr>
            <w:tcW w:w="858" w:type="dxa"/>
            <w:tcBorders>
              <w:top w:val="nil"/>
              <w:left w:val="nil"/>
              <w:bottom w:val="nil"/>
              <w:right w:val="nil"/>
            </w:tcBorders>
            <w:tcMar>
              <w:top w:w="15" w:type="dxa"/>
              <w:left w:w="15" w:type="dxa"/>
              <w:bottom w:w="0" w:type="dxa"/>
              <w:right w:w="15" w:type="dxa"/>
            </w:tcMar>
            <w:vAlign w:val="bottom"/>
            <w:hideMark/>
          </w:tcPr>
          <w:p w14:paraId="134F4EE1"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48</w:t>
            </w:r>
          </w:p>
        </w:tc>
      </w:tr>
      <w:tr w:rsidR="0025201E" w:rsidRPr="00236F74" w14:paraId="08D531D0" w14:textId="77777777" w:rsidTr="0025201E">
        <w:trPr>
          <w:trHeight w:val="283"/>
        </w:trPr>
        <w:tc>
          <w:tcPr>
            <w:tcW w:w="959" w:type="dxa"/>
            <w:vMerge/>
            <w:tcBorders>
              <w:left w:val="nil"/>
              <w:right w:val="nil"/>
            </w:tcBorders>
            <w:tcMar>
              <w:top w:w="15" w:type="dxa"/>
              <w:left w:w="15" w:type="dxa"/>
              <w:bottom w:w="0" w:type="dxa"/>
              <w:right w:w="15" w:type="dxa"/>
            </w:tcMar>
            <w:vAlign w:val="center"/>
            <w:hideMark/>
          </w:tcPr>
          <w:p w14:paraId="45C83700" w14:textId="77777777" w:rsidR="0025201E" w:rsidRPr="00236F74" w:rsidRDefault="0025201E"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2CF2C4CE"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59" w:type="dxa"/>
            <w:tcBorders>
              <w:top w:val="nil"/>
              <w:left w:val="nil"/>
              <w:bottom w:val="nil"/>
              <w:right w:val="nil"/>
            </w:tcBorders>
            <w:tcMar>
              <w:top w:w="15" w:type="dxa"/>
              <w:left w:w="15" w:type="dxa"/>
              <w:bottom w:w="0" w:type="dxa"/>
              <w:right w:w="15" w:type="dxa"/>
            </w:tcMar>
            <w:vAlign w:val="bottom"/>
            <w:hideMark/>
          </w:tcPr>
          <w:p w14:paraId="7874E973"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382CE015"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58" w:type="dxa"/>
            <w:tcBorders>
              <w:top w:val="nil"/>
              <w:left w:val="nil"/>
              <w:bottom w:val="nil"/>
              <w:right w:val="nil"/>
            </w:tcBorders>
            <w:tcMar>
              <w:top w:w="15" w:type="dxa"/>
              <w:left w:w="15" w:type="dxa"/>
              <w:bottom w:w="0" w:type="dxa"/>
              <w:right w:w="15" w:type="dxa"/>
            </w:tcMar>
            <w:vAlign w:val="bottom"/>
            <w:hideMark/>
          </w:tcPr>
          <w:p w14:paraId="2C9D507C"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0.01</w:t>
            </w:r>
          </w:p>
        </w:tc>
        <w:tc>
          <w:tcPr>
            <w:tcW w:w="957" w:type="dxa"/>
            <w:tcBorders>
              <w:top w:val="nil"/>
              <w:left w:val="nil"/>
              <w:bottom w:val="nil"/>
              <w:right w:val="nil"/>
            </w:tcBorders>
            <w:tcMar>
              <w:top w:w="15" w:type="dxa"/>
              <w:left w:w="15" w:type="dxa"/>
              <w:bottom w:w="0" w:type="dxa"/>
              <w:right w:w="15" w:type="dxa"/>
            </w:tcMar>
            <w:vAlign w:val="center"/>
            <w:hideMark/>
          </w:tcPr>
          <w:p w14:paraId="2A256A22" w14:textId="77777777" w:rsidR="0025201E" w:rsidRPr="00236F74" w:rsidRDefault="0025201E"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-0.14</w:t>
            </w:r>
          </w:p>
        </w:tc>
        <w:tc>
          <w:tcPr>
            <w:tcW w:w="957" w:type="dxa"/>
            <w:tcBorders>
              <w:top w:val="nil"/>
              <w:left w:val="nil"/>
              <w:bottom w:val="nil"/>
              <w:right w:val="nil"/>
            </w:tcBorders>
            <w:tcMar>
              <w:top w:w="15" w:type="dxa"/>
              <w:left w:w="15" w:type="dxa"/>
              <w:bottom w:w="0" w:type="dxa"/>
              <w:right w:w="15" w:type="dxa"/>
            </w:tcMar>
            <w:vAlign w:val="center"/>
            <w:hideMark/>
          </w:tcPr>
          <w:p w14:paraId="78655FF5" w14:textId="77777777" w:rsidR="0025201E" w:rsidRPr="00236F74" w:rsidRDefault="0025201E"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0.18</w:t>
            </w:r>
          </w:p>
        </w:tc>
        <w:tc>
          <w:tcPr>
            <w:tcW w:w="857" w:type="dxa"/>
            <w:tcBorders>
              <w:top w:val="nil"/>
              <w:left w:val="nil"/>
              <w:bottom w:val="nil"/>
              <w:right w:val="nil"/>
            </w:tcBorders>
            <w:tcMar>
              <w:top w:w="15" w:type="dxa"/>
              <w:left w:w="15" w:type="dxa"/>
              <w:bottom w:w="0" w:type="dxa"/>
              <w:right w:w="15" w:type="dxa"/>
            </w:tcMar>
            <w:vAlign w:val="center"/>
            <w:hideMark/>
          </w:tcPr>
          <w:p w14:paraId="641F3064" w14:textId="77777777" w:rsidR="0025201E" w:rsidRPr="00236F74" w:rsidRDefault="0025201E"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58</w:t>
            </w:r>
          </w:p>
        </w:tc>
        <w:tc>
          <w:tcPr>
            <w:tcW w:w="858" w:type="dxa"/>
            <w:tcBorders>
              <w:top w:val="nil"/>
              <w:left w:val="nil"/>
              <w:bottom w:val="nil"/>
              <w:right w:val="nil"/>
            </w:tcBorders>
            <w:tcMar>
              <w:top w:w="15" w:type="dxa"/>
              <w:left w:w="15" w:type="dxa"/>
              <w:bottom w:w="0" w:type="dxa"/>
              <w:right w:w="15" w:type="dxa"/>
            </w:tcMar>
            <w:vAlign w:val="bottom"/>
            <w:hideMark/>
          </w:tcPr>
          <w:p w14:paraId="1B9045DF"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90</w:t>
            </w:r>
          </w:p>
        </w:tc>
      </w:tr>
      <w:tr w:rsidR="0025201E" w:rsidRPr="00236F74" w14:paraId="23AA2301" w14:textId="77777777" w:rsidTr="0025201E">
        <w:trPr>
          <w:trHeight w:val="283"/>
        </w:trPr>
        <w:tc>
          <w:tcPr>
            <w:tcW w:w="959" w:type="dxa"/>
            <w:vMerge/>
            <w:tcBorders>
              <w:left w:val="nil"/>
              <w:right w:val="nil"/>
            </w:tcBorders>
            <w:tcMar>
              <w:top w:w="15" w:type="dxa"/>
              <w:left w:w="15" w:type="dxa"/>
              <w:bottom w:w="0" w:type="dxa"/>
              <w:right w:w="15" w:type="dxa"/>
            </w:tcMar>
            <w:vAlign w:val="center"/>
            <w:hideMark/>
          </w:tcPr>
          <w:p w14:paraId="75E4BC12" w14:textId="77777777" w:rsidR="0025201E" w:rsidRPr="00236F74" w:rsidRDefault="0025201E"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630FF1A1"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 </w:t>
            </w:r>
          </w:p>
        </w:tc>
        <w:tc>
          <w:tcPr>
            <w:tcW w:w="959" w:type="dxa"/>
            <w:tcBorders>
              <w:top w:val="nil"/>
              <w:left w:val="nil"/>
              <w:bottom w:val="nil"/>
              <w:right w:val="nil"/>
            </w:tcBorders>
            <w:tcMar>
              <w:top w:w="15" w:type="dxa"/>
              <w:left w:w="15" w:type="dxa"/>
              <w:bottom w:w="0" w:type="dxa"/>
              <w:right w:w="15" w:type="dxa"/>
            </w:tcMar>
            <w:vAlign w:val="bottom"/>
            <w:hideMark/>
          </w:tcPr>
          <w:p w14:paraId="75B58753"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50157330"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58" w:type="dxa"/>
            <w:tcBorders>
              <w:top w:val="nil"/>
              <w:left w:val="nil"/>
              <w:bottom w:val="nil"/>
              <w:right w:val="nil"/>
            </w:tcBorders>
            <w:tcMar>
              <w:top w:w="15" w:type="dxa"/>
              <w:left w:w="15" w:type="dxa"/>
              <w:bottom w:w="0" w:type="dxa"/>
              <w:right w:w="15" w:type="dxa"/>
            </w:tcMar>
            <w:vAlign w:val="bottom"/>
            <w:hideMark/>
          </w:tcPr>
          <w:p w14:paraId="61F0D1FA"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0.01</w:t>
            </w:r>
          </w:p>
        </w:tc>
        <w:tc>
          <w:tcPr>
            <w:tcW w:w="957" w:type="dxa"/>
            <w:tcBorders>
              <w:top w:val="nil"/>
              <w:left w:val="nil"/>
              <w:bottom w:val="nil"/>
              <w:right w:val="nil"/>
            </w:tcBorders>
            <w:tcMar>
              <w:top w:w="15" w:type="dxa"/>
              <w:left w:w="15" w:type="dxa"/>
              <w:bottom w:w="0" w:type="dxa"/>
              <w:right w:w="15" w:type="dxa"/>
            </w:tcMar>
            <w:vAlign w:val="center"/>
            <w:hideMark/>
          </w:tcPr>
          <w:p w14:paraId="6EB43FFB" w14:textId="77777777" w:rsidR="0025201E" w:rsidRPr="00236F74" w:rsidRDefault="0025201E"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-0.14</w:t>
            </w:r>
          </w:p>
        </w:tc>
        <w:tc>
          <w:tcPr>
            <w:tcW w:w="957" w:type="dxa"/>
            <w:tcBorders>
              <w:top w:val="nil"/>
              <w:left w:val="nil"/>
              <w:bottom w:val="nil"/>
              <w:right w:val="nil"/>
            </w:tcBorders>
            <w:tcMar>
              <w:top w:w="15" w:type="dxa"/>
              <w:left w:w="15" w:type="dxa"/>
              <w:bottom w:w="0" w:type="dxa"/>
              <w:right w:w="15" w:type="dxa"/>
            </w:tcMar>
            <w:vAlign w:val="center"/>
            <w:hideMark/>
          </w:tcPr>
          <w:p w14:paraId="14076A0F" w14:textId="77777777" w:rsidR="0025201E" w:rsidRPr="00236F74" w:rsidRDefault="0025201E"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0.19</w:t>
            </w:r>
          </w:p>
        </w:tc>
        <w:tc>
          <w:tcPr>
            <w:tcW w:w="857" w:type="dxa"/>
            <w:tcBorders>
              <w:top w:val="nil"/>
              <w:left w:val="nil"/>
              <w:bottom w:val="nil"/>
              <w:right w:val="nil"/>
            </w:tcBorders>
            <w:tcMar>
              <w:top w:w="15" w:type="dxa"/>
              <w:left w:w="15" w:type="dxa"/>
              <w:bottom w:w="0" w:type="dxa"/>
              <w:right w:w="15" w:type="dxa"/>
            </w:tcMar>
            <w:vAlign w:val="center"/>
            <w:hideMark/>
          </w:tcPr>
          <w:p w14:paraId="7B7C8E3F" w14:textId="77777777" w:rsidR="0025201E" w:rsidRPr="00236F74" w:rsidRDefault="0025201E"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59</w:t>
            </w:r>
          </w:p>
        </w:tc>
        <w:tc>
          <w:tcPr>
            <w:tcW w:w="858" w:type="dxa"/>
            <w:tcBorders>
              <w:top w:val="nil"/>
              <w:left w:val="nil"/>
              <w:bottom w:val="nil"/>
              <w:right w:val="nil"/>
            </w:tcBorders>
            <w:tcMar>
              <w:top w:w="15" w:type="dxa"/>
              <w:left w:w="15" w:type="dxa"/>
              <w:bottom w:w="0" w:type="dxa"/>
              <w:right w:w="15" w:type="dxa"/>
            </w:tcMar>
            <w:vAlign w:val="bottom"/>
            <w:hideMark/>
          </w:tcPr>
          <w:p w14:paraId="746A0E0E"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88</w:t>
            </w:r>
          </w:p>
        </w:tc>
      </w:tr>
      <w:tr w:rsidR="0025201E" w:rsidRPr="00236F74" w14:paraId="1327DD4E" w14:textId="77777777" w:rsidTr="0025201E">
        <w:trPr>
          <w:trHeight w:val="283"/>
        </w:trPr>
        <w:tc>
          <w:tcPr>
            <w:tcW w:w="959" w:type="dxa"/>
            <w:vMerge/>
            <w:tcBorders>
              <w:left w:val="nil"/>
              <w:right w:val="nil"/>
            </w:tcBorders>
            <w:tcMar>
              <w:top w:w="15" w:type="dxa"/>
              <w:left w:w="15" w:type="dxa"/>
              <w:bottom w:w="0" w:type="dxa"/>
              <w:right w:w="15" w:type="dxa"/>
            </w:tcMar>
            <w:vAlign w:val="center"/>
            <w:hideMark/>
          </w:tcPr>
          <w:p w14:paraId="510D90D7" w14:textId="77777777" w:rsidR="0025201E" w:rsidRPr="00236F74" w:rsidRDefault="0025201E"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107A59C8"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59" w:type="dxa"/>
            <w:tcBorders>
              <w:top w:val="nil"/>
              <w:left w:val="nil"/>
              <w:bottom w:val="nil"/>
              <w:right w:val="nil"/>
            </w:tcBorders>
            <w:tcMar>
              <w:top w:w="15" w:type="dxa"/>
              <w:left w:w="15" w:type="dxa"/>
              <w:bottom w:w="0" w:type="dxa"/>
              <w:right w:w="15" w:type="dxa"/>
            </w:tcMar>
            <w:vAlign w:val="bottom"/>
            <w:hideMark/>
          </w:tcPr>
          <w:p w14:paraId="40D300AF"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79CE07CC"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700E0F39"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-0.01</w:t>
            </w:r>
          </w:p>
        </w:tc>
        <w:tc>
          <w:tcPr>
            <w:tcW w:w="957" w:type="dxa"/>
            <w:tcBorders>
              <w:top w:val="nil"/>
              <w:left w:val="nil"/>
              <w:bottom w:val="nil"/>
              <w:right w:val="nil"/>
            </w:tcBorders>
            <w:tcMar>
              <w:top w:w="15" w:type="dxa"/>
              <w:left w:w="15" w:type="dxa"/>
              <w:bottom w:w="0" w:type="dxa"/>
              <w:right w:w="15" w:type="dxa"/>
            </w:tcMar>
            <w:vAlign w:val="center"/>
            <w:hideMark/>
          </w:tcPr>
          <w:p w14:paraId="666AF01F" w14:textId="77777777" w:rsidR="0025201E" w:rsidRPr="00236F74" w:rsidRDefault="0025201E"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-0.12</w:t>
            </w:r>
          </w:p>
        </w:tc>
        <w:tc>
          <w:tcPr>
            <w:tcW w:w="957" w:type="dxa"/>
            <w:tcBorders>
              <w:top w:val="nil"/>
              <w:left w:val="nil"/>
              <w:bottom w:val="nil"/>
              <w:right w:val="nil"/>
            </w:tcBorders>
            <w:tcMar>
              <w:top w:w="15" w:type="dxa"/>
              <w:left w:w="15" w:type="dxa"/>
              <w:bottom w:w="0" w:type="dxa"/>
              <w:right w:w="15" w:type="dxa"/>
            </w:tcMar>
            <w:vAlign w:val="center"/>
            <w:hideMark/>
          </w:tcPr>
          <w:p w14:paraId="2F8ABD30" w14:textId="77777777" w:rsidR="0025201E" w:rsidRPr="00236F74" w:rsidRDefault="0025201E"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0.08</w:t>
            </w:r>
          </w:p>
        </w:tc>
        <w:tc>
          <w:tcPr>
            <w:tcW w:w="857" w:type="dxa"/>
            <w:tcBorders>
              <w:top w:val="nil"/>
              <w:left w:val="nil"/>
              <w:bottom w:val="nil"/>
              <w:right w:val="nil"/>
            </w:tcBorders>
            <w:tcMar>
              <w:top w:w="15" w:type="dxa"/>
              <w:left w:w="15" w:type="dxa"/>
              <w:bottom w:w="0" w:type="dxa"/>
              <w:right w:w="15" w:type="dxa"/>
            </w:tcMar>
            <w:vAlign w:val="center"/>
            <w:hideMark/>
          </w:tcPr>
          <w:p w14:paraId="7888B1CD" w14:textId="77777777" w:rsidR="0025201E" w:rsidRPr="00236F74" w:rsidRDefault="0025201E"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64</w:t>
            </w:r>
          </w:p>
        </w:tc>
        <w:tc>
          <w:tcPr>
            <w:tcW w:w="858" w:type="dxa"/>
            <w:tcBorders>
              <w:top w:val="nil"/>
              <w:left w:val="nil"/>
              <w:bottom w:val="nil"/>
              <w:right w:val="nil"/>
            </w:tcBorders>
            <w:tcMar>
              <w:top w:w="15" w:type="dxa"/>
              <w:left w:w="15" w:type="dxa"/>
              <w:bottom w:w="0" w:type="dxa"/>
              <w:right w:w="15" w:type="dxa"/>
            </w:tcMar>
            <w:vAlign w:val="bottom"/>
            <w:hideMark/>
          </w:tcPr>
          <w:p w14:paraId="2F19FDBC"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98</w:t>
            </w:r>
          </w:p>
        </w:tc>
      </w:tr>
      <w:tr w:rsidR="0025201E" w:rsidRPr="00236F74" w14:paraId="797E9702" w14:textId="77777777" w:rsidTr="0025201E">
        <w:trPr>
          <w:trHeight w:val="283"/>
        </w:trPr>
        <w:tc>
          <w:tcPr>
            <w:tcW w:w="959" w:type="dxa"/>
            <w:vMerge/>
            <w:tcBorders>
              <w:left w:val="nil"/>
              <w:right w:val="nil"/>
            </w:tcBorders>
            <w:tcMar>
              <w:top w:w="15" w:type="dxa"/>
              <w:left w:w="15" w:type="dxa"/>
              <w:bottom w:w="0" w:type="dxa"/>
              <w:right w:w="15" w:type="dxa"/>
            </w:tcMar>
            <w:vAlign w:val="center"/>
            <w:hideMark/>
          </w:tcPr>
          <w:p w14:paraId="7B61C22A" w14:textId="77777777" w:rsidR="0025201E" w:rsidRPr="00236F74" w:rsidRDefault="0025201E"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7062B460"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59" w:type="dxa"/>
            <w:tcBorders>
              <w:top w:val="nil"/>
              <w:left w:val="nil"/>
              <w:bottom w:val="nil"/>
              <w:right w:val="nil"/>
            </w:tcBorders>
            <w:tcMar>
              <w:top w:w="15" w:type="dxa"/>
              <w:left w:w="15" w:type="dxa"/>
              <w:bottom w:w="0" w:type="dxa"/>
              <w:right w:w="15" w:type="dxa"/>
            </w:tcMar>
            <w:vAlign w:val="bottom"/>
            <w:hideMark/>
          </w:tcPr>
          <w:p w14:paraId="15AEAF1A"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69804565"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78F3226F"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-0.09</w:t>
            </w:r>
          </w:p>
        </w:tc>
        <w:tc>
          <w:tcPr>
            <w:tcW w:w="957" w:type="dxa"/>
            <w:tcBorders>
              <w:top w:val="nil"/>
              <w:left w:val="nil"/>
              <w:bottom w:val="nil"/>
              <w:right w:val="nil"/>
            </w:tcBorders>
            <w:tcMar>
              <w:top w:w="15" w:type="dxa"/>
              <w:left w:w="15" w:type="dxa"/>
              <w:bottom w:w="0" w:type="dxa"/>
              <w:right w:w="15" w:type="dxa"/>
            </w:tcMar>
            <w:vAlign w:val="center"/>
            <w:hideMark/>
          </w:tcPr>
          <w:p w14:paraId="227CE800" w14:textId="77777777" w:rsidR="0025201E" w:rsidRPr="00236F74" w:rsidRDefault="0025201E"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-0.38</w:t>
            </w:r>
          </w:p>
        </w:tc>
        <w:tc>
          <w:tcPr>
            <w:tcW w:w="957" w:type="dxa"/>
            <w:tcBorders>
              <w:top w:val="nil"/>
              <w:left w:val="nil"/>
              <w:bottom w:val="nil"/>
              <w:right w:val="nil"/>
            </w:tcBorders>
            <w:tcMar>
              <w:top w:w="15" w:type="dxa"/>
              <w:left w:w="15" w:type="dxa"/>
              <w:bottom w:w="0" w:type="dxa"/>
              <w:right w:w="15" w:type="dxa"/>
            </w:tcMar>
            <w:vAlign w:val="center"/>
            <w:hideMark/>
          </w:tcPr>
          <w:p w14:paraId="2CDCFC3A" w14:textId="77777777" w:rsidR="0025201E" w:rsidRPr="00236F74" w:rsidRDefault="0025201E"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0.16</w:t>
            </w:r>
          </w:p>
        </w:tc>
        <w:tc>
          <w:tcPr>
            <w:tcW w:w="857" w:type="dxa"/>
            <w:tcBorders>
              <w:top w:val="nil"/>
              <w:left w:val="nil"/>
              <w:bottom w:val="nil"/>
              <w:right w:val="nil"/>
            </w:tcBorders>
            <w:tcMar>
              <w:top w:w="15" w:type="dxa"/>
              <w:left w:w="15" w:type="dxa"/>
              <w:bottom w:w="0" w:type="dxa"/>
              <w:right w:w="15" w:type="dxa"/>
            </w:tcMar>
            <w:vAlign w:val="center"/>
            <w:hideMark/>
          </w:tcPr>
          <w:p w14:paraId="34C507B3" w14:textId="77777777" w:rsidR="0025201E" w:rsidRPr="00236F74" w:rsidRDefault="0025201E" w:rsidP="00236F74">
            <w:pPr>
              <w:spacing w:after="0" w:line="240" w:lineRule="auto"/>
              <w:jc w:val="center"/>
              <w:textAlignment w:val="center"/>
              <w:rPr>
                <w:rFonts w:ascii="Arial" w:eastAsia="Times New Roman" w:hAnsi="Arial" w:cs="Arial"/>
                <w:sz w:val="36"/>
                <w:szCs w:val="36"/>
              </w:rPr>
            </w:pPr>
            <w:r w:rsidRPr="00236F74">
              <w:rPr>
                <w:rFonts w:ascii="Arial Nova Light" w:eastAsia="Times New Roman" w:hAnsi="Arial Nova Light" w:cs="Arial"/>
                <w:kern w:val="24"/>
                <w:sz w:val="16"/>
                <w:szCs w:val="16"/>
              </w:rPr>
              <w:t>81</w:t>
            </w:r>
          </w:p>
        </w:tc>
        <w:tc>
          <w:tcPr>
            <w:tcW w:w="858" w:type="dxa"/>
            <w:tcBorders>
              <w:top w:val="nil"/>
              <w:left w:val="nil"/>
              <w:bottom w:val="nil"/>
              <w:right w:val="nil"/>
            </w:tcBorders>
            <w:tcMar>
              <w:top w:w="15" w:type="dxa"/>
              <w:left w:w="15" w:type="dxa"/>
              <w:bottom w:w="0" w:type="dxa"/>
              <w:right w:w="15" w:type="dxa"/>
            </w:tcMar>
            <w:vAlign w:val="bottom"/>
            <w:hideMark/>
          </w:tcPr>
          <w:p w14:paraId="05C53493"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50</w:t>
            </w:r>
          </w:p>
        </w:tc>
      </w:tr>
      <w:tr w:rsidR="0025201E" w:rsidRPr="00236F74" w14:paraId="13476C47" w14:textId="77777777" w:rsidTr="0025201E">
        <w:trPr>
          <w:trHeight w:val="283"/>
        </w:trPr>
        <w:tc>
          <w:tcPr>
            <w:tcW w:w="959" w:type="dxa"/>
            <w:vMerge/>
            <w:tcBorders>
              <w:left w:val="nil"/>
              <w:right w:val="nil"/>
            </w:tcBorders>
            <w:tcMar>
              <w:top w:w="15" w:type="dxa"/>
              <w:left w:w="15" w:type="dxa"/>
              <w:bottom w:w="0" w:type="dxa"/>
              <w:right w:w="15" w:type="dxa"/>
            </w:tcMar>
            <w:vAlign w:val="center"/>
            <w:hideMark/>
          </w:tcPr>
          <w:p w14:paraId="08741CFE" w14:textId="77777777" w:rsidR="0025201E" w:rsidRPr="00236F74" w:rsidRDefault="0025201E"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6988FA16"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59" w:type="dxa"/>
            <w:tcBorders>
              <w:top w:val="nil"/>
              <w:left w:val="nil"/>
              <w:bottom w:val="nil"/>
              <w:right w:val="nil"/>
            </w:tcBorders>
            <w:tcMar>
              <w:top w:w="15" w:type="dxa"/>
              <w:left w:w="15" w:type="dxa"/>
              <w:bottom w:w="0" w:type="dxa"/>
              <w:right w:w="15" w:type="dxa"/>
            </w:tcMar>
            <w:vAlign w:val="bottom"/>
            <w:hideMark/>
          </w:tcPr>
          <w:p w14:paraId="46EF1893"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5D8E9F89"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438B2655"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-0.02</w:t>
            </w:r>
          </w:p>
        </w:tc>
        <w:tc>
          <w:tcPr>
            <w:tcW w:w="957" w:type="dxa"/>
            <w:tcBorders>
              <w:top w:val="nil"/>
              <w:left w:val="nil"/>
              <w:bottom w:val="nil"/>
              <w:right w:val="nil"/>
            </w:tcBorders>
            <w:tcMar>
              <w:top w:w="15" w:type="dxa"/>
              <w:left w:w="15" w:type="dxa"/>
              <w:bottom w:w="0" w:type="dxa"/>
              <w:right w:w="15" w:type="dxa"/>
            </w:tcMar>
            <w:vAlign w:val="bottom"/>
            <w:hideMark/>
          </w:tcPr>
          <w:p w14:paraId="4C4A635E"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-0.16</w:t>
            </w:r>
          </w:p>
        </w:tc>
        <w:tc>
          <w:tcPr>
            <w:tcW w:w="957" w:type="dxa"/>
            <w:tcBorders>
              <w:top w:val="nil"/>
              <w:left w:val="nil"/>
              <w:bottom w:val="nil"/>
              <w:right w:val="nil"/>
            </w:tcBorders>
            <w:tcMar>
              <w:top w:w="15" w:type="dxa"/>
              <w:left w:w="15" w:type="dxa"/>
              <w:bottom w:w="0" w:type="dxa"/>
              <w:right w:w="15" w:type="dxa"/>
            </w:tcMar>
            <w:vAlign w:val="bottom"/>
            <w:hideMark/>
          </w:tcPr>
          <w:p w14:paraId="5CD2FAD8"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0.07</w:t>
            </w:r>
          </w:p>
        </w:tc>
        <w:tc>
          <w:tcPr>
            <w:tcW w:w="857" w:type="dxa"/>
            <w:tcBorders>
              <w:top w:val="nil"/>
              <w:left w:val="nil"/>
              <w:bottom w:val="nil"/>
              <w:right w:val="nil"/>
            </w:tcBorders>
            <w:tcMar>
              <w:top w:w="15" w:type="dxa"/>
              <w:left w:w="15" w:type="dxa"/>
              <w:bottom w:w="0" w:type="dxa"/>
              <w:right w:w="15" w:type="dxa"/>
            </w:tcMar>
            <w:vAlign w:val="bottom"/>
            <w:hideMark/>
          </w:tcPr>
          <w:p w14:paraId="24EE0750"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74</w:t>
            </w:r>
          </w:p>
        </w:tc>
        <w:tc>
          <w:tcPr>
            <w:tcW w:w="858" w:type="dxa"/>
            <w:tcBorders>
              <w:top w:val="nil"/>
              <w:left w:val="nil"/>
              <w:bottom w:val="nil"/>
              <w:right w:val="nil"/>
            </w:tcBorders>
            <w:tcMar>
              <w:top w:w="15" w:type="dxa"/>
              <w:left w:w="15" w:type="dxa"/>
              <w:bottom w:w="0" w:type="dxa"/>
              <w:right w:w="15" w:type="dxa"/>
            </w:tcMar>
            <w:vAlign w:val="bottom"/>
            <w:hideMark/>
          </w:tcPr>
          <w:p w14:paraId="5A9B4F8B"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91</w:t>
            </w:r>
          </w:p>
        </w:tc>
      </w:tr>
      <w:tr w:rsidR="0025201E" w:rsidRPr="00236F74" w14:paraId="26A79C02" w14:textId="77777777" w:rsidTr="0025201E">
        <w:trPr>
          <w:trHeight w:val="283"/>
        </w:trPr>
        <w:tc>
          <w:tcPr>
            <w:tcW w:w="959" w:type="dxa"/>
            <w:vMerge/>
            <w:tcBorders>
              <w:left w:val="nil"/>
              <w:right w:val="nil"/>
            </w:tcBorders>
            <w:tcMar>
              <w:top w:w="15" w:type="dxa"/>
              <w:left w:w="15" w:type="dxa"/>
              <w:bottom w:w="0" w:type="dxa"/>
              <w:right w:w="15" w:type="dxa"/>
            </w:tcMar>
            <w:vAlign w:val="center"/>
            <w:hideMark/>
          </w:tcPr>
          <w:p w14:paraId="36119F09" w14:textId="77777777" w:rsidR="0025201E" w:rsidRPr="00236F74" w:rsidRDefault="0025201E"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5D0EDB6F"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 </w:t>
            </w:r>
          </w:p>
        </w:tc>
        <w:tc>
          <w:tcPr>
            <w:tcW w:w="959" w:type="dxa"/>
            <w:tcBorders>
              <w:top w:val="nil"/>
              <w:left w:val="nil"/>
              <w:bottom w:val="nil"/>
              <w:right w:val="nil"/>
            </w:tcBorders>
            <w:tcMar>
              <w:top w:w="15" w:type="dxa"/>
              <w:left w:w="15" w:type="dxa"/>
              <w:bottom w:w="0" w:type="dxa"/>
              <w:right w:w="15" w:type="dxa"/>
            </w:tcMar>
            <w:vAlign w:val="bottom"/>
            <w:hideMark/>
          </w:tcPr>
          <w:p w14:paraId="1E050FE3"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433F33C8"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6AB261F6"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-0.02</w:t>
            </w:r>
          </w:p>
        </w:tc>
        <w:tc>
          <w:tcPr>
            <w:tcW w:w="957" w:type="dxa"/>
            <w:tcBorders>
              <w:top w:val="nil"/>
              <w:left w:val="nil"/>
              <w:bottom w:val="nil"/>
              <w:right w:val="nil"/>
            </w:tcBorders>
            <w:tcMar>
              <w:top w:w="15" w:type="dxa"/>
              <w:left w:w="15" w:type="dxa"/>
              <w:bottom w:w="0" w:type="dxa"/>
              <w:right w:w="15" w:type="dxa"/>
            </w:tcMar>
            <w:vAlign w:val="bottom"/>
            <w:hideMark/>
          </w:tcPr>
          <w:p w14:paraId="58650032"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-0.16</w:t>
            </w:r>
          </w:p>
        </w:tc>
        <w:tc>
          <w:tcPr>
            <w:tcW w:w="957" w:type="dxa"/>
            <w:tcBorders>
              <w:top w:val="nil"/>
              <w:left w:val="nil"/>
              <w:bottom w:val="nil"/>
              <w:right w:val="nil"/>
            </w:tcBorders>
            <w:tcMar>
              <w:top w:w="15" w:type="dxa"/>
              <w:left w:w="15" w:type="dxa"/>
              <w:bottom w:w="0" w:type="dxa"/>
              <w:right w:w="15" w:type="dxa"/>
            </w:tcMar>
            <w:vAlign w:val="bottom"/>
            <w:hideMark/>
          </w:tcPr>
          <w:p w14:paraId="35C5523C"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0.07</w:t>
            </w:r>
          </w:p>
        </w:tc>
        <w:tc>
          <w:tcPr>
            <w:tcW w:w="857" w:type="dxa"/>
            <w:tcBorders>
              <w:top w:val="nil"/>
              <w:left w:val="nil"/>
              <w:bottom w:val="nil"/>
              <w:right w:val="nil"/>
            </w:tcBorders>
            <w:tcMar>
              <w:top w:w="15" w:type="dxa"/>
              <w:left w:w="15" w:type="dxa"/>
              <w:bottom w:w="0" w:type="dxa"/>
              <w:right w:w="15" w:type="dxa"/>
            </w:tcMar>
            <w:vAlign w:val="bottom"/>
            <w:hideMark/>
          </w:tcPr>
          <w:p w14:paraId="6DF099FE"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76</w:t>
            </w:r>
          </w:p>
        </w:tc>
        <w:tc>
          <w:tcPr>
            <w:tcW w:w="858" w:type="dxa"/>
            <w:tcBorders>
              <w:top w:val="nil"/>
              <w:left w:val="nil"/>
              <w:bottom w:val="nil"/>
              <w:right w:val="nil"/>
            </w:tcBorders>
            <w:tcMar>
              <w:top w:w="15" w:type="dxa"/>
              <w:left w:w="15" w:type="dxa"/>
              <w:bottom w:w="0" w:type="dxa"/>
              <w:right w:w="15" w:type="dxa"/>
            </w:tcMar>
            <w:vAlign w:val="bottom"/>
            <w:hideMark/>
          </w:tcPr>
          <w:p w14:paraId="42508914"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90</w:t>
            </w:r>
          </w:p>
        </w:tc>
      </w:tr>
      <w:tr w:rsidR="0025201E" w:rsidRPr="00236F74" w14:paraId="35E108BD" w14:textId="77777777" w:rsidTr="0025201E">
        <w:trPr>
          <w:trHeight w:val="283"/>
        </w:trPr>
        <w:tc>
          <w:tcPr>
            <w:tcW w:w="959" w:type="dxa"/>
            <w:vMerge/>
            <w:tcBorders>
              <w:left w:val="nil"/>
              <w:right w:val="nil"/>
            </w:tcBorders>
            <w:tcMar>
              <w:top w:w="15" w:type="dxa"/>
              <w:left w:w="15" w:type="dxa"/>
              <w:bottom w:w="0" w:type="dxa"/>
              <w:right w:w="15" w:type="dxa"/>
            </w:tcMar>
            <w:vAlign w:val="center"/>
            <w:hideMark/>
          </w:tcPr>
          <w:p w14:paraId="0718C71B" w14:textId="77777777" w:rsidR="0025201E" w:rsidRPr="00236F74" w:rsidRDefault="0025201E"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5C9B0A22"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59" w:type="dxa"/>
            <w:tcBorders>
              <w:top w:val="nil"/>
              <w:left w:val="nil"/>
              <w:bottom w:val="nil"/>
              <w:right w:val="nil"/>
            </w:tcBorders>
            <w:tcMar>
              <w:top w:w="15" w:type="dxa"/>
              <w:left w:w="15" w:type="dxa"/>
              <w:bottom w:w="0" w:type="dxa"/>
              <w:right w:w="15" w:type="dxa"/>
            </w:tcMar>
            <w:vAlign w:val="bottom"/>
            <w:hideMark/>
          </w:tcPr>
          <w:p w14:paraId="42E0A473"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3F11B169"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24CFD69F"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0.03</w:t>
            </w:r>
          </w:p>
        </w:tc>
        <w:tc>
          <w:tcPr>
            <w:tcW w:w="957" w:type="dxa"/>
            <w:tcBorders>
              <w:top w:val="nil"/>
              <w:left w:val="nil"/>
              <w:bottom w:val="nil"/>
              <w:right w:val="nil"/>
            </w:tcBorders>
            <w:tcMar>
              <w:top w:w="15" w:type="dxa"/>
              <w:left w:w="15" w:type="dxa"/>
              <w:bottom w:w="0" w:type="dxa"/>
              <w:right w:w="15" w:type="dxa"/>
            </w:tcMar>
            <w:vAlign w:val="bottom"/>
            <w:hideMark/>
          </w:tcPr>
          <w:p w14:paraId="5469648E"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w:t>
            </w:r>
          </w:p>
        </w:tc>
        <w:tc>
          <w:tcPr>
            <w:tcW w:w="957" w:type="dxa"/>
            <w:tcBorders>
              <w:top w:val="nil"/>
              <w:left w:val="nil"/>
              <w:bottom w:val="nil"/>
              <w:right w:val="nil"/>
            </w:tcBorders>
            <w:tcMar>
              <w:top w:w="15" w:type="dxa"/>
              <w:left w:w="15" w:type="dxa"/>
              <w:bottom w:w="0" w:type="dxa"/>
              <w:right w:w="15" w:type="dxa"/>
            </w:tcMar>
            <w:vAlign w:val="bottom"/>
            <w:hideMark/>
          </w:tcPr>
          <w:p w14:paraId="6A4390C6"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w:t>
            </w:r>
          </w:p>
        </w:tc>
        <w:tc>
          <w:tcPr>
            <w:tcW w:w="857" w:type="dxa"/>
            <w:tcBorders>
              <w:top w:val="nil"/>
              <w:left w:val="nil"/>
              <w:bottom w:val="nil"/>
              <w:right w:val="nil"/>
            </w:tcBorders>
            <w:tcMar>
              <w:top w:w="15" w:type="dxa"/>
              <w:left w:w="15" w:type="dxa"/>
              <w:bottom w:w="0" w:type="dxa"/>
              <w:right w:w="15" w:type="dxa"/>
            </w:tcMar>
            <w:vAlign w:val="bottom"/>
            <w:hideMark/>
          </w:tcPr>
          <w:p w14:paraId="3D15D911"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67</w:t>
            </w:r>
          </w:p>
        </w:tc>
        <w:tc>
          <w:tcPr>
            <w:tcW w:w="858" w:type="dxa"/>
            <w:tcBorders>
              <w:top w:val="nil"/>
              <w:left w:val="nil"/>
              <w:bottom w:val="nil"/>
              <w:right w:val="nil"/>
            </w:tcBorders>
            <w:tcMar>
              <w:top w:w="15" w:type="dxa"/>
              <w:left w:w="15" w:type="dxa"/>
              <w:bottom w:w="0" w:type="dxa"/>
              <w:right w:w="15" w:type="dxa"/>
            </w:tcMar>
            <w:vAlign w:val="bottom"/>
            <w:hideMark/>
          </w:tcPr>
          <w:p w14:paraId="0A35328D"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88</w:t>
            </w:r>
          </w:p>
        </w:tc>
      </w:tr>
      <w:tr w:rsidR="0025201E" w:rsidRPr="00236F74" w14:paraId="23947C7B" w14:textId="77777777" w:rsidTr="0025201E">
        <w:trPr>
          <w:trHeight w:val="283"/>
        </w:trPr>
        <w:tc>
          <w:tcPr>
            <w:tcW w:w="959" w:type="dxa"/>
            <w:vMerge/>
            <w:tcBorders>
              <w:left w:val="nil"/>
              <w:right w:val="nil"/>
            </w:tcBorders>
            <w:tcMar>
              <w:top w:w="15" w:type="dxa"/>
              <w:left w:w="15" w:type="dxa"/>
              <w:bottom w:w="0" w:type="dxa"/>
              <w:right w:w="15" w:type="dxa"/>
            </w:tcMar>
            <w:vAlign w:val="center"/>
            <w:hideMark/>
          </w:tcPr>
          <w:p w14:paraId="1519195F" w14:textId="77777777" w:rsidR="0025201E" w:rsidRPr="00236F74" w:rsidRDefault="0025201E"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7EEF1BC3"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SN-SMN</w:t>
            </w:r>
            <w:r w:rsidRPr="00236F74">
              <w:rPr>
                <w:rFonts w:ascii="Arial Nova Light" w:eastAsia="Times New Roman" w:hAnsi="Arial Nova Light" w:cs="Arial"/>
                <w:kern w:val="24"/>
                <w:position w:val="-4"/>
                <w:sz w:val="16"/>
                <w:szCs w:val="16"/>
                <w:vertAlign w:val="subscript"/>
              </w:rPr>
              <w:t xml:space="preserve"> </w:t>
            </w:r>
          </w:p>
        </w:tc>
        <w:tc>
          <w:tcPr>
            <w:tcW w:w="959" w:type="dxa"/>
            <w:tcBorders>
              <w:top w:val="nil"/>
              <w:left w:val="nil"/>
              <w:bottom w:val="nil"/>
              <w:right w:val="nil"/>
            </w:tcBorders>
            <w:tcMar>
              <w:top w:w="15" w:type="dxa"/>
              <w:left w:w="15" w:type="dxa"/>
              <w:bottom w:w="0" w:type="dxa"/>
              <w:right w:w="15" w:type="dxa"/>
            </w:tcMar>
            <w:vAlign w:val="bottom"/>
            <w:hideMark/>
          </w:tcPr>
          <w:p w14:paraId="36090845"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138EFF6F"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6FE9F9EC"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0.17</w:t>
            </w:r>
          </w:p>
        </w:tc>
        <w:tc>
          <w:tcPr>
            <w:tcW w:w="957" w:type="dxa"/>
            <w:tcBorders>
              <w:top w:val="nil"/>
              <w:left w:val="nil"/>
              <w:bottom w:val="nil"/>
              <w:right w:val="nil"/>
            </w:tcBorders>
            <w:tcMar>
              <w:top w:w="15" w:type="dxa"/>
              <w:left w:w="15" w:type="dxa"/>
              <w:bottom w:w="0" w:type="dxa"/>
              <w:right w:w="15" w:type="dxa"/>
            </w:tcMar>
            <w:vAlign w:val="bottom"/>
            <w:hideMark/>
          </w:tcPr>
          <w:p w14:paraId="7E25C033"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-0.18</w:t>
            </w:r>
          </w:p>
        </w:tc>
        <w:tc>
          <w:tcPr>
            <w:tcW w:w="957" w:type="dxa"/>
            <w:tcBorders>
              <w:top w:val="nil"/>
              <w:left w:val="nil"/>
              <w:bottom w:val="nil"/>
              <w:right w:val="nil"/>
            </w:tcBorders>
            <w:tcMar>
              <w:top w:w="15" w:type="dxa"/>
              <w:left w:w="15" w:type="dxa"/>
              <w:bottom w:w="0" w:type="dxa"/>
              <w:right w:w="15" w:type="dxa"/>
            </w:tcMar>
            <w:vAlign w:val="bottom"/>
            <w:hideMark/>
          </w:tcPr>
          <w:p w14:paraId="094B7345"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0.57</w:t>
            </w:r>
          </w:p>
        </w:tc>
        <w:tc>
          <w:tcPr>
            <w:tcW w:w="857" w:type="dxa"/>
            <w:tcBorders>
              <w:top w:val="nil"/>
              <w:left w:val="nil"/>
              <w:bottom w:val="nil"/>
              <w:right w:val="nil"/>
            </w:tcBorders>
            <w:tcMar>
              <w:top w:w="15" w:type="dxa"/>
              <w:left w:w="15" w:type="dxa"/>
              <w:bottom w:w="0" w:type="dxa"/>
              <w:right w:w="15" w:type="dxa"/>
            </w:tcMar>
            <w:vAlign w:val="bottom"/>
            <w:hideMark/>
          </w:tcPr>
          <w:p w14:paraId="2E91D298"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84</w:t>
            </w:r>
          </w:p>
        </w:tc>
        <w:tc>
          <w:tcPr>
            <w:tcW w:w="858" w:type="dxa"/>
            <w:tcBorders>
              <w:top w:val="nil"/>
              <w:left w:val="nil"/>
              <w:bottom w:val="nil"/>
              <w:right w:val="nil"/>
            </w:tcBorders>
            <w:tcMar>
              <w:top w:w="15" w:type="dxa"/>
              <w:left w:w="15" w:type="dxa"/>
              <w:bottom w:w="0" w:type="dxa"/>
              <w:right w:w="15" w:type="dxa"/>
            </w:tcMar>
            <w:vAlign w:val="bottom"/>
            <w:hideMark/>
          </w:tcPr>
          <w:p w14:paraId="2B48D15C"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32</w:t>
            </w:r>
          </w:p>
        </w:tc>
      </w:tr>
      <w:tr w:rsidR="0025201E" w:rsidRPr="00236F74" w14:paraId="195645B3" w14:textId="77777777" w:rsidTr="0025201E">
        <w:trPr>
          <w:trHeight w:val="283"/>
        </w:trPr>
        <w:tc>
          <w:tcPr>
            <w:tcW w:w="959" w:type="dxa"/>
            <w:vMerge/>
            <w:tcBorders>
              <w:left w:val="nil"/>
              <w:right w:val="nil"/>
            </w:tcBorders>
            <w:tcMar>
              <w:top w:w="15" w:type="dxa"/>
              <w:left w:w="15" w:type="dxa"/>
              <w:bottom w:w="0" w:type="dxa"/>
              <w:right w:w="15" w:type="dxa"/>
            </w:tcMar>
            <w:vAlign w:val="center"/>
            <w:hideMark/>
          </w:tcPr>
          <w:p w14:paraId="12784E28" w14:textId="77777777" w:rsidR="0025201E" w:rsidRPr="00236F74" w:rsidRDefault="0025201E"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2C5B1559"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59" w:type="dxa"/>
            <w:tcBorders>
              <w:top w:val="nil"/>
              <w:left w:val="nil"/>
              <w:bottom w:val="nil"/>
              <w:right w:val="nil"/>
            </w:tcBorders>
            <w:tcMar>
              <w:top w:w="15" w:type="dxa"/>
              <w:left w:w="15" w:type="dxa"/>
              <w:bottom w:w="0" w:type="dxa"/>
              <w:right w:w="15" w:type="dxa"/>
            </w:tcMar>
            <w:vAlign w:val="bottom"/>
            <w:hideMark/>
          </w:tcPr>
          <w:p w14:paraId="3D4EAF61"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0EAAF0FC"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4EEBB7BB"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0.06</w:t>
            </w:r>
          </w:p>
        </w:tc>
        <w:tc>
          <w:tcPr>
            <w:tcW w:w="957" w:type="dxa"/>
            <w:tcBorders>
              <w:top w:val="nil"/>
              <w:left w:val="nil"/>
              <w:bottom w:val="nil"/>
              <w:right w:val="nil"/>
            </w:tcBorders>
            <w:tcMar>
              <w:top w:w="15" w:type="dxa"/>
              <w:left w:w="15" w:type="dxa"/>
              <w:bottom w:w="0" w:type="dxa"/>
              <w:right w:w="15" w:type="dxa"/>
            </w:tcMar>
            <w:vAlign w:val="bottom"/>
            <w:hideMark/>
          </w:tcPr>
          <w:p w14:paraId="43F46603"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-0.08</w:t>
            </w:r>
          </w:p>
        </w:tc>
        <w:tc>
          <w:tcPr>
            <w:tcW w:w="957" w:type="dxa"/>
            <w:tcBorders>
              <w:top w:val="nil"/>
              <w:left w:val="nil"/>
              <w:bottom w:val="nil"/>
              <w:right w:val="nil"/>
            </w:tcBorders>
            <w:tcMar>
              <w:top w:w="15" w:type="dxa"/>
              <w:left w:w="15" w:type="dxa"/>
              <w:bottom w:w="0" w:type="dxa"/>
              <w:right w:w="15" w:type="dxa"/>
            </w:tcMar>
            <w:vAlign w:val="bottom"/>
            <w:hideMark/>
          </w:tcPr>
          <w:p w14:paraId="11FA5C35"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0.27</w:t>
            </w:r>
          </w:p>
        </w:tc>
        <w:tc>
          <w:tcPr>
            <w:tcW w:w="857" w:type="dxa"/>
            <w:tcBorders>
              <w:top w:val="nil"/>
              <w:left w:val="nil"/>
              <w:bottom w:val="nil"/>
              <w:right w:val="nil"/>
            </w:tcBorders>
            <w:tcMar>
              <w:top w:w="15" w:type="dxa"/>
              <w:left w:w="15" w:type="dxa"/>
              <w:bottom w:w="0" w:type="dxa"/>
              <w:right w:w="15" w:type="dxa"/>
            </w:tcMar>
            <w:vAlign w:val="bottom"/>
            <w:hideMark/>
          </w:tcPr>
          <w:p w14:paraId="4CB00BEF"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77</w:t>
            </w:r>
          </w:p>
        </w:tc>
        <w:tc>
          <w:tcPr>
            <w:tcW w:w="858" w:type="dxa"/>
            <w:tcBorders>
              <w:top w:val="nil"/>
              <w:left w:val="nil"/>
              <w:bottom w:val="nil"/>
              <w:right w:val="nil"/>
            </w:tcBorders>
            <w:tcMar>
              <w:top w:w="15" w:type="dxa"/>
              <w:left w:w="15" w:type="dxa"/>
              <w:bottom w:w="0" w:type="dxa"/>
              <w:right w:w="15" w:type="dxa"/>
            </w:tcMar>
            <w:vAlign w:val="bottom"/>
            <w:hideMark/>
          </w:tcPr>
          <w:p w14:paraId="18C6AFE3"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77</w:t>
            </w:r>
          </w:p>
        </w:tc>
      </w:tr>
      <w:tr w:rsidR="0025201E" w:rsidRPr="00236F74" w14:paraId="38387441" w14:textId="77777777" w:rsidTr="0025201E">
        <w:trPr>
          <w:trHeight w:val="283"/>
        </w:trPr>
        <w:tc>
          <w:tcPr>
            <w:tcW w:w="959" w:type="dxa"/>
            <w:vMerge/>
            <w:tcBorders>
              <w:left w:val="nil"/>
              <w:right w:val="nil"/>
            </w:tcBorders>
            <w:tcMar>
              <w:top w:w="15" w:type="dxa"/>
              <w:left w:w="15" w:type="dxa"/>
              <w:bottom w:w="0" w:type="dxa"/>
              <w:right w:w="15" w:type="dxa"/>
            </w:tcMar>
            <w:vAlign w:val="center"/>
            <w:hideMark/>
          </w:tcPr>
          <w:p w14:paraId="1DBC9A47" w14:textId="77777777" w:rsidR="0025201E" w:rsidRPr="00236F74" w:rsidRDefault="0025201E"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67775CBF"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 </w:t>
            </w:r>
          </w:p>
        </w:tc>
        <w:tc>
          <w:tcPr>
            <w:tcW w:w="959" w:type="dxa"/>
            <w:tcBorders>
              <w:top w:val="nil"/>
              <w:left w:val="nil"/>
              <w:bottom w:val="nil"/>
              <w:right w:val="nil"/>
            </w:tcBorders>
            <w:tcMar>
              <w:top w:w="15" w:type="dxa"/>
              <w:left w:w="15" w:type="dxa"/>
              <w:bottom w:w="0" w:type="dxa"/>
              <w:right w:w="15" w:type="dxa"/>
            </w:tcMar>
            <w:vAlign w:val="bottom"/>
            <w:hideMark/>
          </w:tcPr>
          <w:p w14:paraId="692E0C1D"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269390A0"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062006AC"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0.06</w:t>
            </w:r>
          </w:p>
        </w:tc>
        <w:tc>
          <w:tcPr>
            <w:tcW w:w="957" w:type="dxa"/>
            <w:tcBorders>
              <w:top w:val="nil"/>
              <w:left w:val="nil"/>
              <w:bottom w:val="nil"/>
              <w:right w:val="nil"/>
            </w:tcBorders>
            <w:tcMar>
              <w:top w:w="15" w:type="dxa"/>
              <w:left w:w="15" w:type="dxa"/>
              <w:bottom w:w="0" w:type="dxa"/>
              <w:right w:w="15" w:type="dxa"/>
            </w:tcMar>
            <w:vAlign w:val="bottom"/>
            <w:hideMark/>
          </w:tcPr>
          <w:p w14:paraId="15AC9EF9"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-0.08</w:t>
            </w:r>
          </w:p>
        </w:tc>
        <w:tc>
          <w:tcPr>
            <w:tcW w:w="957" w:type="dxa"/>
            <w:tcBorders>
              <w:top w:val="nil"/>
              <w:left w:val="nil"/>
              <w:bottom w:val="nil"/>
              <w:right w:val="nil"/>
            </w:tcBorders>
            <w:tcMar>
              <w:top w:w="15" w:type="dxa"/>
              <w:left w:w="15" w:type="dxa"/>
              <w:bottom w:w="0" w:type="dxa"/>
              <w:right w:w="15" w:type="dxa"/>
            </w:tcMar>
            <w:vAlign w:val="bottom"/>
            <w:hideMark/>
          </w:tcPr>
          <w:p w14:paraId="1A5B6990"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0.27</w:t>
            </w:r>
          </w:p>
        </w:tc>
        <w:tc>
          <w:tcPr>
            <w:tcW w:w="857" w:type="dxa"/>
            <w:tcBorders>
              <w:top w:val="nil"/>
              <w:left w:val="nil"/>
              <w:bottom w:val="nil"/>
              <w:right w:val="nil"/>
            </w:tcBorders>
            <w:tcMar>
              <w:top w:w="15" w:type="dxa"/>
              <w:left w:w="15" w:type="dxa"/>
              <w:bottom w:w="0" w:type="dxa"/>
              <w:right w:w="15" w:type="dxa"/>
            </w:tcMar>
            <w:vAlign w:val="bottom"/>
            <w:hideMark/>
          </w:tcPr>
          <w:p w14:paraId="3FED6825"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79</w:t>
            </w:r>
          </w:p>
        </w:tc>
        <w:tc>
          <w:tcPr>
            <w:tcW w:w="858" w:type="dxa"/>
            <w:tcBorders>
              <w:top w:val="nil"/>
              <w:left w:val="nil"/>
              <w:bottom w:val="nil"/>
              <w:right w:val="nil"/>
            </w:tcBorders>
            <w:tcMar>
              <w:top w:w="15" w:type="dxa"/>
              <w:left w:w="15" w:type="dxa"/>
              <w:bottom w:w="0" w:type="dxa"/>
              <w:right w:w="15" w:type="dxa"/>
            </w:tcMar>
            <w:vAlign w:val="bottom"/>
            <w:hideMark/>
          </w:tcPr>
          <w:p w14:paraId="11C11B13"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75</w:t>
            </w:r>
          </w:p>
        </w:tc>
      </w:tr>
      <w:tr w:rsidR="0025201E" w:rsidRPr="00236F74" w14:paraId="5635BDDE" w14:textId="77777777" w:rsidTr="0025201E">
        <w:trPr>
          <w:trHeight w:val="283"/>
        </w:trPr>
        <w:tc>
          <w:tcPr>
            <w:tcW w:w="959" w:type="dxa"/>
            <w:vMerge/>
            <w:tcBorders>
              <w:left w:val="nil"/>
              <w:right w:val="nil"/>
            </w:tcBorders>
            <w:tcMar>
              <w:top w:w="15" w:type="dxa"/>
              <w:left w:w="15" w:type="dxa"/>
              <w:bottom w:w="0" w:type="dxa"/>
              <w:right w:w="15" w:type="dxa"/>
            </w:tcMar>
            <w:vAlign w:val="center"/>
            <w:hideMark/>
          </w:tcPr>
          <w:p w14:paraId="68D0BEF9" w14:textId="77777777" w:rsidR="0025201E" w:rsidRPr="00236F74" w:rsidRDefault="0025201E"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2B3B3CBC"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DMN</w:t>
            </w:r>
          </w:p>
        </w:tc>
        <w:tc>
          <w:tcPr>
            <w:tcW w:w="959" w:type="dxa"/>
            <w:tcBorders>
              <w:top w:val="nil"/>
              <w:left w:val="nil"/>
              <w:bottom w:val="nil"/>
              <w:right w:val="nil"/>
            </w:tcBorders>
            <w:tcMar>
              <w:top w:w="15" w:type="dxa"/>
              <w:left w:w="15" w:type="dxa"/>
              <w:bottom w:w="0" w:type="dxa"/>
              <w:right w:w="15" w:type="dxa"/>
            </w:tcMar>
            <w:vAlign w:val="bottom"/>
            <w:hideMark/>
          </w:tcPr>
          <w:p w14:paraId="1A95CFD1"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00523E66"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6E308EBE"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0.05</w:t>
            </w:r>
          </w:p>
        </w:tc>
        <w:tc>
          <w:tcPr>
            <w:tcW w:w="957" w:type="dxa"/>
            <w:tcBorders>
              <w:top w:val="nil"/>
              <w:left w:val="nil"/>
              <w:bottom w:val="nil"/>
              <w:right w:val="nil"/>
            </w:tcBorders>
            <w:tcMar>
              <w:top w:w="15" w:type="dxa"/>
              <w:left w:w="15" w:type="dxa"/>
              <w:bottom w:w="0" w:type="dxa"/>
              <w:right w:w="15" w:type="dxa"/>
            </w:tcMar>
            <w:vAlign w:val="bottom"/>
            <w:hideMark/>
          </w:tcPr>
          <w:p w14:paraId="57E0F800"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-0.09</w:t>
            </w:r>
          </w:p>
        </w:tc>
        <w:tc>
          <w:tcPr>
            <w:tcW w:w="957" w:type="dxa"/>
            <w:tcBorders>
              <w:top w:val="nil"/>
              <w:left w:val="nil"/>
              <w:bottom w:val="nil"/>
              <w:right w:val="nil"/>
            </w:tcBorders>
            <w:tcMar>
              <w:top w:w="15" w:type="dxa"/>
              <w:left w:w="15" w:type="dxa"/>
              <w:bottom w:w="0" w:type="dxa"/>
              <w:right w:w="15" w:type="dxa"/>
            </w:tcMar>
            <w:vAlign w:val="bottom"/>
            <w:hideMark/>
          </w:tcPr>
          <w:p w14:paraId="6C96EC4B"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0.18</w:t>
            </w:r>
          </w:p>
        </w:tc>
        <w:tc>
          <w:tcPr>
            <w:tcW w:w="857" w:type="dxa"/>
            <w:tcBorders>
              <w:top w:val="nil"/>
              <w:left w:val="nil"/>
              <w:bottom w:val="nil"/>
              <w:right w:val="nil"/>
            </w:tcBorders>
            <w:tcMar>
              <w:top w:w="15" w:type="dxa"/>
              <w:left w:w="15" w:type="dxa"/>
              <w:bottom w:w="0" w:type="dxa"/>
              <w:right w:w="15" w:type="dxa"/>
            </w:tcMar>
            <w:vAlign w:val="bottom"/>
            <w:hideMark/>
          </w:tcPr>
          <w:p w14:paraId="74F3E058"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73</w:t>
            </w:r>
          </w:p>
        </w:tc>
        <w:tc>
          <w:tcPr>
            <w:tcW w:w="858" w:type="dxa"/>
            <w:tcBorders>
              <w:top w:val="nil"/>
              <w:left w:val="nil"/>
              <w:bottom w:val="nil"/>
              <w:right w:val="nil"/>
            </w:tcBorders>
            <w:tcMar>
              <w:top w:w="15" w:type="dxa"/>
              <w:left w:w="15" w:type="dxa"/>
              <w:bottom w:w="0" w:type="dxa"/>
              <w:right w:w="15" w:type="dxa"/>
            </w:tcMar>
            <w:vAlign w:val="bottom"/>
            <w:hideMark/>
          </w:tcPr>
          <w:p w14:paraId="4AF28DC6"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86</w:t>
            </w:r>
          </w:p>
        </w:tc>
      </w:tr>
      <w:tr w:rsidR="0025201E" w:rsidRPr="00236F74" w14:paraId="019FACC5" w14:textId="77777777" w:rsidTr="0025201E">
        <w:trPr>
          <w:trHeight w:val="283"/>
        </w:trPr>
        <w:tc>
          <w:tcPr>
            <w:tcW w:w="959" w:type="dxa"/>
            <w:vMerge/>
            <w:tcBorders>
              <w:left w:val="nil"/>
              <w:right w:val="nil"/>
            </w:tcBorders>
            <w:tcMar>
              <w:top w:w="15" w:type="dxa"/>
              <w:left w:w="15" w:type="dxa"/>
              <w:bottom w:w="0" w:type="dxa"/>
              <w:right w:w="15" w:type="dxa"/>
            </w:tcMar>
            <w:vAlign w:val="center"/>
            <w:hideMark/>
          </w:tcPr>
          <w:p w14:paraId="66C1DECA" w14:textId="77777777" w:rsidR="0025201E" w:rsidRPr="00236F74" w:rsidRDefault="0025201E"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368CCFDD"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SN-SMN</w:t>
            </w:r>
            <w:r w:rsidRPr="00236F74">
              <w:rPr>
                <w:rFonts w:ascii="Arial Nova Light" w:eastAsia="Times New Roman" w:hAnsi="Arial Nova Light" w:cs="Arial"/>
                <w:b/>
                <w:bCs/>
                <w:kern w:val="24"/>
                <w:position w:val="-4"/>
                <w:sz w:val="16"/>
                <w:szCs w:val="16"/>
                <w:vertAlign w:val="subscript"/>
              </w:rPr>
              <w:t xml:space="preserve"> </w:t>
            </w:r>
          </w:p>
        </w:tc>
        <w:tc>
          <w:tcPr>
            <w:tcW w:w="959" w:type="dxa"/>
            <w:tcBorders>
              <w:top w:val="nil"/>
              <w:left w:val="nil"/>
              <w:bottom w:val="nil"/>
              <w:right w:val="nil"/>
            </w:tcBorders>
            <w:tcMar>
              <w:top w:w="15" w:type="dxa"/>
              <w:left w:w="15" w:type="dxa"/>
              <w:bottom w:w="0" w:type="dxa"/>
              <w:right w:w="15" w:type="dxa"/>
            </w:tcMar>
            <w:vAlign w:val="bottom"/>
            <w:hideMark/>
          </w:tcPr>
          <w:p w14:paraId="530F1B04"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058C381B"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 xml:space="preserve"> FPN</w:t>
            </w:r>
            <w:r w:rsidRPr="00236F74">
              <w:rPr>
                <w:rFonts w:ascii="Arial Nova Light" w:eastAsia="Times New Roman" w:hAnsi="Arial Nova Light" w:cs="Arial"/>
                <w:b/>
                <w:bCs/>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6F511A81"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0.33</w:t>
            </w:r>
          </w:p>
        </w:tc>
        <w:tc>
          <w:tcPr>
            <w:tcW w:w="957" w:type="dxa"/>
            <w:tcBorders>
              <w:top w:val="nil"/>
              <w:left w:val="nil"/>
              <w:bottom w:val="nil"/>
              <w:right w:val="nil"/>
            </w:tcBorders>
            <w:tcMar>
              <w:top w:w="15" w:type="dxa"/>
              <w:left w:w="15" w:type="dxa"/>
              <w:bottom w:w="0" w:type="dxa"/>
              <w:right w:w="15" w:type="dxa"/>
            </w:tcMar>
            <w:vAlign w:val="bottom"/>
            <w:hideMark/>
          </w:tcPr>
          <w:p w14:paraId="1572B7A2" w14:textId="35F8E145"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0.1</w:t>
            </w:r>
            <w:r w:rsidR="00724742">
              <w:rPr>
                <w:rFonts w:ascii="Arial Nova Light" w:eastAsia="Times New Roman" w:hAnsi="Arial Nova Light" w:cs="Arial"/>
                <w:b/>
                <w:bCs/>
                <w:kern w:val="24"/>
                <w:sz w:val="16"/>
                <w:szCs w:val="16"/>
              </w:rPr>
              <w:t>0</w:t>
            </w:r>
          </w:p>
        </w:tc>
        <w:tc>
          <w:tcPr>
            <w:tcW w:w="957" w:type="dxa"/>
            <w:tcBorders>
              <w:top w:val="nil"/>
              <w:left w:val="nil"/>
              <w:bottom w:val="nil"/>
              <w:right w:val="nil"/>
            </w:tcBorders>
            <w:tcMar>
              <w:top w:w="15" w:type="dxa"/>
              <w:left w:w="15" w:type="dxa"/>
              <w:bottom w:w="0" w:type="dxa"/>
              <w:right w:w="15" w:type="dxa"/>
            </w:tcMar>
            <w:vAlign w:val="bottom"/>
            <w:hideMark/>
          </w:tcPr>
          <w:p w14:paraId="6CFB8390" w14:textId="4A6BC65E"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0.</w:t>
            </w:r>
            <w:r w:rsidR="00724742">
              <w:rPr>
                <w:rFonts w:ascii="Arial Nova Light" w:eastAsia="Times New Roman" w:hAnsi="Arial Nova Light" w:cs="Arial"/>
                <w:b/>
                <w:bCs/>
                <w:kern w:val="24"/>
                <w:sz w:val="16"/>
                <w:szCs w:val="16"/>
              </w:rPr>
              <w:t>64</w:t>
            </w:r>
          </w:p>
        </w:tc>
        <w:tc>
          <w:tcPr>
            <w:tcW w:w="857" w:type="dxa"/>
            <w:tcBorders>
              <w:top w:val="nil"/>
              <w:left w:val="nil"/>
              <w:bottom w:val="nil"/>
              <w:right w:val="nil"/>
            </w:tcBorders>
            <w:tcMar>
              <w:top w:w="15" w:type="dxa"/>
              <w:left w:w="15" w:type="dxa"/>
              <w:bottom w:w="0" w:type="dxa"/>
              <w:right w:w="15" w:type="dxa"/>
            </w:tcMar>
            <w:vAlign w:val="bottom"/>
            <w:hideMark/>
          </w:tcPr>
          <w:p w14:paraId="07F3109F"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1</w:t>
            </w:r>
          </w:p>
        </w:tc>
        <w:tc>
          <w:tcPr>
            <w:tcW w:w="858" w:type="dxa"/>
            <w:tcBorders>
              <w:top w:val="nil"/>
              <w:left w:val="nil"/>
              <w:bottom w:val="nil"/>
              <w:right w:val="nil"/>
            </w:tcBorders>
            <w:tcMar>
              <w:top w:w="15" w:type="dxa"/>
              <w:left w:w="15" w:type="dxa"/>
              <w:bottom w:w="0" w:type="dxa"/>
              <w:right w:w="15" w:type="dxa"/>
            </w:tcMar>
            <w:vAlign w:val="bottom"/>
            <w:hideMark/>
          </w:tcPr>
          <w:p w14:paraId="12D1470E"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b/>
                <w:bCs/>
                <w:kern w:val="24"/>
                <w:sz w:val="16"/>
                <w:szCs w:val="16"/>
              </w:rPr>
              <w:t>2</w:t>
            </w:r>
          </w:p>
        </w:tc>
      </w:tr>
      <w:tr w:rsidR="0025201E" w:rsidRPr="00236F74" w14:paraId="2397E306" w14:textId="77777777" w:rsidTr="0025201E">
        <w:trPr>
          <w:trHeight w:val="283"/>
        </w:trPr>
        <w:tc>
          <w:tcPr>
            <w:tcW w:w="959" w:type="dxa"/>
            <w:vMerge/>
            <w:tcBorders>
              <w:left w:val="nil"/>
              <w:right w:val="nil"/>
            </w:tcBorders>
            <w:tcMar>
              <w:top w:w="15" w:type="dxa"/>
              <w:left w:w="15" w:type="dxa"/>
              <w:bottom w:w="0" w:type="dxa"/>
              <w:right w:w="15" w:type="dxa"/>
            </w:tcMar>
            <w:vAlign w:val="center"/>
            <w:hideMark/>
          </w:tcPr>
          <w:p w14:paraId="65B3BC62" w14:textId="77777777" w:rsidR="0025201E" w:rsidRPr="00236F74" w:rsidRDefault="0025201E"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3B4EEBFF"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VIS</w:t>
            </w:r>
            <w:r w:rsidRPr="00236F74">
              <w:rPr>
                <w:rFonts w:ascii="Arial Nova Light" w:eastAsia="Times New Roman" w:hAnsi="Arial Nova Light" w:cs="Arial"/>
                <w:kern w:val="24"/>
                <w:position w:val="-4"/>
                <w:sz w:val="16"/>
                <w:szCs w:val="16"/>
                <w:vertAlign w:val="subscript"/>
              </w:rPr>
              <w:t xml:space="preserve"> </w:t>
            </w:r>
          </w:p>
        </w:tc>
        <w:tc>
          <w:tcPr>
            <w:tcW w:w="959" w:type="dxa"/>
            <w:tcBorders>
              <w:top w:val="nil"/>
              <w:left w:val="nil"/>
              <w:bottom w:val="nil"/>
              <w:right w:val="nil"/>
            </w:tcBorders>
            <w:tcMar>
              <w:top w:w="15" w:type="dxa"/>
              <w:left w:w="15" w:type="dxa"/>
              <w:bottom w:w="0" w:type="dxa"/>
              <w:right w:w="15" w:type="dxa"/>
            </w:tcMar>
            <w:vAlign w:val="bottom"/>
            <w:hideMark/>
          </w:tcPr>
          <w:p w14:paraId="5DC06642"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391FDCE6"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166A451D"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0.09</w:t>
            </w:r>
          </w:p>
        </w:tc>
        <w:tc>
          <w:tcPr>
            <w:tcW w:w="957" w:type="dxa"/>
            <w:tcBorders>
              <w:top w:val="nil"/>
              <w:left w:val="nil"/>
              <w:bottom w:val="nil"/>
              <w:right w:val="nil"/>
            </w:tcBorders>
            <w:tcMar>
              <w:top w:w="15" w:type="dxa"/>
              <w:left w:w="15" w:type="dxa"/>
              <w:bottom w:w="0" w:type="dxa"/>
              <w:right w:w="15" w:type="dxa"/>
            </w:tcMar>
            <w:vAlign w:val="bottom"/>
            <w:hideMark/>
          </w:tcPr>
          <w:p w14:paraId="05EA300C"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-0.05</w:t>
            </w:r>
          </w:p>
        </w:tc>
        <w:tc>
          <w:tcPr>
            <w:tcW w:w="957" w:type="dxa"/>
            <w:tcBorders>
              <w:top w:val="nil"/>
              <w:left w:val="nil"/>
              <w:bottom w:val="nil"/>
              <w:right w:val="nil"/>
            </w:tcBorders>
            <w:tcMar>
              <w:top w:w="15" w:type="dxa"/>
              <w:left w:w="15" w:type="dxa"/>
              <w:bottom w:w="0" w:type="dxa"/>
              <w:right w:w="15" w:type="dxa"/>
            </w:tcMar>
            <w:vAlign w:val="bottom"/>
            <w:hideMark/>
          </w:tcPr>
          <w:p w14:paraId="0441ECEB"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0.21</w:t>
            </w:r>
          </w:p>
        </w:tc>
        <w:tc>
          <w:tcPr>
            <w:tcW w:w="857" w:type="dxa"/>
            <w:tcBorders>
              <w:top w:val="nil"/>
              <w:left w:val="nil"/>
              <w:bottom w:val="nil"/>
              <w:right w:val="nil"/>
            </w:tcBorders>
            <w:tcMar>
              <w:top w:w="15" w:type="dxa"/>
              <w:left w:w="15" w:type="dxa"/>
              <w:bottom w:w="0" w:type="dxa"/>
              <w:right w:w="15" w:type="dxa"/>
            </w:tcMar>
            <w:vAlign w:val="bottom"/>
            <w:hideMark/>
          </w:tcPr>
          <w:p w14:paraId="702A9B75"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89</w:t>
            </w:r>
          </w:p>
        </w:tc>
        <w:tc>
          <w:tcPr>
            <w:tcW w:w="858" w:type="dxa"/>
            <w:tcBorders>
              <w:top w:val="nil"/>
              <w:left w:val="nil"/>
              <w:bottom w:val="nil"/>
              <w:right w:val="nil"/>
            </w:tcBorders>
            <w:tcMar>
              <w:top w:w="15" w:type="dxa"/>
              <w:left w:w="15" w:type="dxa"/>
              <w:bottom w:w="0" w:type="dxa"/>
              <w:right w:w="15" w:type="dxa"/>
            </w:tcMar>
            <w:vAlign w:val="bottom"/>
            <w:hideMark/>
          </w:tcPr>
          <w:p w14:paraId="2D9AB82A"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70</w:t>
            </w:r>
          </w:p>
        </w:tc>
      </w:tr>
      <w:tr w:rsidR="0025201E" w:rsidRPr="00236F74" w14:paraId="1743D71B" w14:textId="77777777" w:rsidTr="0025201E">
        <w:trPr>
          <w:trHeight w:val="283"/>
        </w:trPr>
        <w:tc>
          <w:tcPr>
            <w:tcW w:w="959" w:type="dxa"/>
            <w:vMerge/>
            <w:tcBorders>
              <w:left w:val="nil"/>
              <w:bottom w:val="nil"/>
              <w:right w:val="nil"/>
            </w:tcBorders>
            <w:tcMar>
              <w:top w:w="15" w:type="dxa"/>
              <w:left w:w="15" w:type="dxa"/>
              <w:bottom w:w="0" w:type="dxa"/>
              <w:right w:w="15" w:type="dxa"/>
            </w:tcMar>
            <w:vAlign w:val="center"/>
            <w:hideMark/>
          </w:tcPr>
          <w:p w14:paraId="14ED26C3" w14:textId="77777777" w:rsidR="0025201E" w:rsidRPr="00236F74" w:rsidRDefault="0025201E" w:rsidP="00236F74">
            <w:pPr>
              <w:spacing w:after="0" w:line="240" w:lineRule="auto"/>
              <w:rPr>
                <w:rFonts w:ascii="Arial" w:eastAsia="Times New Roman" w:hAnsi="Arial" w:cs="Arial"/>
                <w:sz w:val="36"/>
                <w:szCs w:val="36"/>
              </w:rPr>
            </w:pPr>
          </w:p>
        </w:tc>
        <w:tc>
          <w:tcPr>
            <w:tcW w:w="958" w:type="dxa"/>
            <w:tcBorders>
              <w:top w:val="nil"/>
              <w:left w:val="nil"/>
              <w:bottom w:val="nil"/>
              <w:right w:val="nil"/>
            </w:tcBorders>
            <w:tcMar>
              <w:top w:w="15" w:type="dxa"/>
              <w:left w:w="15" w:type="dxa"/>
              <w:bottom w:w="0" w:type="dxa"/>
              <w:right w:w="15" w:type="dxa"/>
            </w:tcMar>
            <w:vAlign w:val="bottom"/>
            <w:hideMark/>
          </w:tcPr>
          <w:p w14:paraId="68F4C88D"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 </w:t>
            </w:r>
          </w:p>
        </w:tc>
        <w:tc>
          <w:tcPr>
            <w:tcW w:w="959" w:type="dxa"/>
            <w:tcBorders>
              <w:top w:val="nil"/>
              <w:left w:val="nil"/>
              <w:bottom w:val="nil"/>
              <w:right w:val="nil"/>
            </w:tcBorders>
            <w:tcMar>
              <w:top w:w="15" w:type="dxa"/>
              <w:left w:w="15" w:type="dxa"/>
              <w:bottom w:w="0" w:type="dxa"/>
              <w:right w:w="15" w:type="dxa"/>
            </w:tcMar>
            <w:vAlign w:val="bottom"/>
            <w:hideMark/>
          </w:tcPr>
          <w:p w14:paraId="11BEAE87"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RT</w:t>
            </w:r>
          </w:p>
        </w:tc>
        <w:tc>
          <w:tcPr>
            <w:tcW w:w="957" w:type="dxa"/>
            <w:tcBorders>
              <w:top w:val="nil"/>
              <w:left w:val="nil"/>
              <w:bottom w:val="nil"/>
              <w:right w:val="nil"/>
            </w:tcBorders>
            <w:tcMar>
              <w:top w:w="15" w:type="dxa"/>
              <w:left w:w="15" w:type="dxa"/>
              <w:bottom w:w="0" w:type="dxa"/>
              <w:right w:w="15" w:type="dxa"/>
            </w:tcMar>
            <w:vAlign w:val="bottom"/>
            <w:hideMark/>
          </w:tcPr>
          <w:p w14:paraId="5B3A3AB2"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 xml:space="preserve"> FPN</w:t>
            </w:r>
            <w:r w:rsidRPr="00236F74">
              <w:rPr>
                <w:rFonts w:ascii="Arial Nova Light" w:eastAsia="Times New Roman" w:hAnsi="Arial Nova Light" w:cs="Arial"/>
                <w:kern w:val="24"/>
                <w:position w:val="-4"/>
                <w:sz w:val="16"/>
                <w:szCs w:val="16"/>
                <w:vertAlign w:val="subscript"/>
              </w:rPr>
              <w:t xml:space="preserve"> </w:t>
            </w:r>
          </w:p>
        </w:tc>
        <w:tc>
          <w:tcPr>
            <w:tcW w:w="958" w:type="dxa"/>
            <w:tcBorders>
              <w:top w:val="nil"/>
              <w:left w:val="nil"/>
              <w:bottom w:val="nil"/>
              <w:right w:val="nil"/>
            </w:tcBorders>
            <w:tcMar>
              <w:top w:w="15" w:type="dxa"/>
              <w:left w:w="15" w:type="dxa"/>
              <w:bottom w:w="0" w:type="dxa"/>
              <w:right w:w="15" w:type="dxa"/>
            </w:tcMar>
            <w:vAlign w:val="bottom"/>
            <w:hideMark/>
          </w:tcPr>
          <w:p w14:paraId="63EAADB5"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0.09</w:t>
            </w:r>
          </w:p>
        </w:tc>
        <w:tc>
          <w:tcPr>
            <w:tcW w:w="957" w:type="dxa"/>
            <w:tcBorders>
              <w:top w:val="nil"/>
              <w:left w:val="nil"/>
              <w:bottom w:val="nil"/>
              <w:right w:val="nil"/>
            </w:tcBorders>
            <w:tcMar>
              <w:top w:w="15" w:type="dxa"/>
              <w:left w:w="15" w:type="dxa"/>
              <w:bottom w:w="0" w:type="dxa"/>
              <w:right w:w="15" w:type="dxa"/>
            </w:tcMar>
            <w:vAlign w:val="bottom"/>
            <w:hideMark/>
          </w:tcPr>
          <w:p w14:paraId="3D16D9F0"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-0.03</w:t>
            </w:r>
          </w:p>
        </w:tc>
        <w:tc>
          <w:tcPr>
            <w:tcW w:w="957" w:type="dxa"/>
            <w:tcBorders>
              <w:top w:val="nil"/>
              <w:left w:val="nil"/>
              <w:bottom w:val="nil"/>
              <w:right w:val="nil"/>
            </w:tcBorders>
            <w:tcMar>
              <w:top w:w="15" w:type="dxa"/>
              <w:left w:w="15" w:type="dxa"/>
              <w:bottom w:w="0" w:type="dxa"/>
              <w:right w:w="15" w:type="dxa"/>
            </w:tcMar>
            <w:vAlign w:val="bottom"/>
            <w:hideMark/>
          </w:tcPr>
          <w:p w14:paraId="30B39638"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0.22</w:t>
            </w:r>
          </w:p>
        </w:tc>
        <w:tc>
          <w:tcPr>
            <w:tcW w:w="857" w:type="dxa"/>
            <w:tcBorders>
              <w:top w:val="nil"/>
              <w:left w:val="nil"/>
              <w:bottom w:val="nil"/>
              <w:right w:val="nil"/>
            </w:tcBorders>
            <w:tcMar>
              <w:top w:w="15" w:type="dxa"/>
              <w:left w:w="15" w:type="dxa"/>
              <w:bottom w:w="0" w:type="dxa"/>
              <w:right w:w="15" w:type="dxa"/>
            </w:tcMar>
            <w:vAlign w:val="bottom"/>
            <w:hideMark/>
          </w:tcPr>
          <w:p w14:paraId="7496A780"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92</w:t>
            </w:r>
          </w:p>
        </w:tc>
        <w:tc>
          <w:tcPr>
            <w:tcW w:w="858" w:type="dxa"/>
            <w:tcBorders>
              <w:top w:val="nil"/>
              <w:left w:val="nil"/>
              <w:bottom w:val="nil"/>
              <w:right w:val="nil"/>
            </w:tcBorders>
            <w:tcMar>
              <w:top w:w="15" w:type="dxa"/>
              <w:left w:w="15" w:type="dxa"/>
              <w:bottom w:w="0" w:type="dxa"/>
              <w:right w:w="15" w:type="dxa"/>
            </w:tcMar>
            <w:vAlign w:val="bottom"/>
            <w:hideMark/>
          </w:tcPr>
          <w:p w14:paraId="52A4CC70" w14:textId="77777777" w:rsidR="0025201E" w:rsidRPr="00236F74" w:rsidRDefault="0025201E" w:rsidP="00236F74">
            <w:pPr>
              <w:spacing w:after="0" w:line="240" w:lineRule="auto"/>
              <w:jc w:val="center"/>
              <w:textAlignment w:val="bottom"/>
              <w:rPr>
                <w:rFonts w:ascii="Arial" w:eastAsia="Times New Roman" w:hAnsi="Arial" w:cs="Arial"/>
                <w:sz w:val="36"/>
                <w:szCs w:val="36"/>
              </w:rPr>
            </w:pPr>
            <w:r w:rsidRPr="00236F74">
              <w:rPr>
                <w:rFonts w:ascii="Arial Nova Light" w:eastAsia="Times New Roman" w:hAnsi="Arial Nova Light" w:cs="Arial"/>
                <w:kern w:val="24"/>
                <w:sz w:val="16"/>
                <w:szCs w:val="16"/>
              </w:rPr>
              <w:t>67</w:t>
            </w:r>
          </w:p>
        </w:tc>
      </w:tr>
    </w:tbl>
    <w:p w14:paraId="3C013BDD" w14:textId="77777777" w:rsidR="0025201E" w:rsidRDefault="0025201E" w:rsidP="0025201E">
      <w:pPr>
        <w:suppressAutoHyphens/>
        <w:autoSpaceDN w:val="0"/>
        <w:spacing w:after="0" w:line="276" w:lineRule="auto"/>
        <w:jc w:val="both"/>
        <w:textAlignment w:val="baseline"/>
        <w:rPr>
          <w:rFonts w:ascii="Arial Nova" w:eastAsia="Calibri" w:hAnsi="Arial Nova" w:cs="Times New Roman"/>
          <w:b/>
          <w:bCs/>
          <w:sz w:val="20"/>
          <w:szCs w:val="20"/>
        </w:rPr>
      </w:pPr>
    </w:p>
    <w:p w14:paraId="588F973A" w14:textId="10508D74" w:rsidR="0025201E" w:rsidRPr="008717FC" w:rsidRDefault="00BC595D" w:rsidP="00120E97">
      <w:pPr>
        <w:suppressAutoHyphens/>
        <w:autoSpaceDN w:val="0"/>
        <w:spacing w:after="0" w:line="276" w:lineRule="auto"/>
        <w:jc w:val="both"/>
        <w:textAlignment w:val="baseline"/>
        <w:rPr>
          <w:rFonts w:ascii="Arial Nova Light" w:hAnsi="Arial Nova Light" w:cs="Calibri"/>
          <w:sz w:val="20"/>
          <w:szCs w:val="20"/>
        </w:rPr>
      </w:pPr>
      <w:r w:rsidRPr="00584F96">
        <w:rPr>
          <w:rFonts w:ascii="Arial Nova" w:eastAsia="Calibri" w:hAnsi="Arial Nova" w:cs="Times New Roman"/>
          <w:b/>
          <w:bCs/>
          <w:sz w:val="20"/>
          <w:szCs w:val="20"/>
        </w:rPr>
        <w:t>Table S1</w:t>
      </w:r>
      <w:r w:rsidR="00041E85">
        <w:rPr>
          <w:rFonts w:ascii="Arial Nova" w:eastAsia="Calibri" w:hAnsi="Arial Nova" w:cs="Times New Roman"/>
          <w:b/>
          <w:bCs/>
          <w:sz w:val="20"/>
          <w:szCs w:val="20"/>
        </w:rPr>
        <w:t>5</w:t>
      </w:r>
      <w:r w:rsidRPr="00584F96">
        <w:rPr>
          <w:rFonts w:ascii="Arial" w:hAnsi="Arial" w:cs="Arial"/>
          <w:b/>
          <w:bCs/>
          <w:sz w:val="20"/>
          <w:szCs w:val="20"/>
        </w:rPr>
        <w:t xml:space="preserve">.  </w:t>
      </w:r>
      <w:r w:rsidRPr="00584F96">
        <w:rPr>
          <w:rFonts w:ascii="Arial Nova Light" w:hAnsi="Arial Nova Light" w:cs="Arial"/>
          <w:sz w:val="20"/>
          <w:szCs w:val="20"/>
        </w:rPr>
        <w:t xml:space="preserve">Supplementary results of the </w:t>
      </w:r>
      <w:r>
        <w:rPr>
          <w:rFonts w:ascii="Arial Nova Light" w:hAnsi="Arial Nova Light" w:cs="Arial"/>
          <w:sz w:val="20"/>
          <w:szCs w:val="20"/>
        </w:rPr>
        <w:t xml:space="preserve">Bayesian </w:t>
      </w:r>
      <w:r w:rsidRPr="00584F96">
        <w:rPr>
          <w:rFonts w:ascii="Arial Nova Light" w:hAnsi="Arial Nova Light" w:cs="Arial"/>
          <w:sz w:val="20"/>
          <w:szCs w:val="20"/>
        </w:rPr>
        <w:t>structural equation modelling (</w:t>
      </w:r>
      <w:r>
        <w:rPr>
          <w:rFonts w:ascii="Arial Nova Light" w:hAnsi="Arial Nova Light" w:cs="Arial"/>
          <w:sz w:val="20"/>
          <w:szCs w:val="20"/>
        </w:rPr>
        <w:t>B</w:t>
      </w:r>
      <w:r w:rsidRPr="00584F96">
        <w:rPr>
          <w:rFonts w:ascii="Arial Nova Light" w:hAnsi="Arial Nova Light" w:cs="Arial"/>
          <w:sz w:val="20"/>
          <w:szCs w:val="20"/>
        </w:rPr>
        <w:t xml:space="preserve">SEM) mediation analyses. Indirect effects of the relationship between brain CAPs </w:t>
      </w:r>
      <w:r w:rsidR="002F5BD6">
        <w:rPr>
          <w:rFonts w:ascii="Arial Nova Light" w:hAnsi="Arial Nova Light" w:cs="Arial"/>
          <w:sz w:val="20"/>
          <w:szCs w:val="20"/>
        </w:rPr>
        <w:t>in</w:t>
      </w:r>
      <w:r w:rsidRPr="00584F96">
        <w:rPr>
          <w:rFonts w:ascii="Arial Nova Light" w:hAnsi="Arial Nova Light" w:cs="Arial"/>
          <w:sz w:val="20"/>
          <w:szCs w:val="20"/>
        </w:rPr>
        <w:t xml:space="preserve"> the “MOVIE2” condition and brain CAPs </w:t>
      </w:r>
      <w:r w:rsidR="002F5BD6">
        <w:rPr>
          <w:rFonts w:ascii="Arial Nova Light" w:hAnsi="Arial Nova Light" w:cs="Arial"/>
          <w:sz w:val="20"/>
          <w:szCs w:val="20"/>
        </w:rPr>
        <w:t>in</w:t>
      </w:r>
      <w:r w:rsidRPr="00584F96">
        <w:rPr>
          <w:rFonts w:ascii="Arial Nova Light" w:hAnsi="Arial Nova Light" w:cs="Arial"/>
          <w:sz w:val="20"/>
          <w:szCs w:val="20"/>
        </w:rPr>
        <w:t xml:space="preserve"> the “TASK” condition, mediated by the</w:t>
      </w:r>
      <w:r w:rsidR="002F5BD6">
        <w:rPr>
          <w:rFonts w:ascii="Arial Nova Light" w:hAnsi="Arial Nova Light" w:cs="Arial"/>
          <w:sz w:val="20"/>
          <w:szCs w:val="20"/>
        </w:rPr>
        <w:t xml:space="preserve"> mean</w:t>
      </w:r>
      <w:r w:rsidRPr="00584F96">
        <w:rPr>
          <w:rFonts w:ascii="Arial Nova Light" w:hAnsi="Arial Nova Light" w:cs="Arial"/>
          <w:sz w:val="20"/>
          <w:szCs w:val="20"/>
        </w:rPr>
        <w:t xml:space="preserve"> reaction time </w:t>
      </w:r>
      <w:r w:rsidR="00C61691">
        <w:rPr>
          <w:rFonts w:ascii="Arial Nova Light" w:hAnsi="Arial Nova Light" w:cs="Arial"/>
          <w:sz w:val="20"/>
          <w:szCs w:val="20"/>
        </w:rPr>
        <w:t>in</w:t>
      </w:r>
      <w:r w:rsidRPr="00584F96">
        <w:rPr>
          <w:rFonts w:ascii="Arial Nova Light" w:hAnsi="Arial Nova Light" w:cs="Arial"/>
          <w:sz w:val="20"/>
          <w:szCs w:val="20"/>
        </w:rPr>
        <w:t xml:space="preserve"> the cognitive control tasks. Median: standardized coefficients of the predictive role for each direct effect. </w:t>
      </w:r>
      <w:r w:rsidR="008669D4" w:rsidRPr="00584F96">
        <w:rPr>
          <w:rFonts w:ascii="Arial Nova Light" w:hAnsi="Arial Nova Light" w:cs="Arial"/>
          <w:sz w:val="20"/>
          <w:szCs w:val="20"/>
        </w:rPr>
        <w:t>CI</w:t>
      </w:r>
      <w:r w:rsidR="008669D4" w:rsidRPr="008669D4">
        <w:rPr>
          <w:rFonts w:ascii="Arial Nova Light" w:hAnsi="Arial Nova Light" w:cs="Arial"/>
          <w:position w:val="-6"/>
          <w:sz w:val="20"/>
          <w:szCs w:val="20"/>
          <w:vertAlign w:val="subscript"/>
        </w:rPr>
        <w:t>LOW</w:t>
      </w:r>
      <w:r w:rsidR="008669D4" w:rsidRPr="00584F96">
        <w:rPr>
          <w:rFonts w:ascii="Arial Nova Light" w:hAnsi="Arial Nova Light" w:cs="Arial"/>
          <w:sz w:val="20"/>
          <w:szCs w:val="20"/>
        </w:rPr>
        <w:t>- CI</w:t>
      </w:r>
      <w:r w:rsidR="008669D4" w:rsidRPr="008669D4">
        <w:rPr>
          <w:rFonts w:ascii="Arial Nova Light" w:hAnsi="Arial Nova Light" w:cs="Arial"/>
          <w:position w:val="-6"/>
          <w:sz w:val="20"/>
          <w:szCs w:val="20"/>
          <w:vertAlign w:val="subscript"/>
        </w:rPr>
        <w:t>HIGH</w:t>
      </w:r>
      <w:r w:rsidRPr="00584F96">
        <w:rPr>
          <w:rFonts w:ascii="Arial Nova Light" w:hAnsi="Arial Nova Light" w:cs="Arial"/>
          <w:sz w:val="20"/>
          <w:szCs w:val="20"/>
        </w:rPr>
        <w:t xml:space="preserve">: Range of the ROPE confidence interval (CI 95%). PD: (Probability of Direction) index of effect existence. </w:t>
      </w:r>
      <w:r w:rsidRPr="00584F96">
        <w:rPr>
          <w:rFonts w:ascii="Arial Nova Light" w:hAnsi="Arial Nova Light" w:cs="Calibri"/>
          <w:sz w:val="20"/>
          <w:szCs w:val="20"/>
        </w:rPr>
        <w:t>Significance criteri</w:t>
      </w:r>
      <w:r w:rsidR="008669D4">
        <w:rPr>
          <w:rFonts w:ascii="Arial Nova Light" w:hAnsi="Arial Nova Light" w:cs="Calibri"/>
          <w:sz w:val="20"/>
          <w:szCs w:val="20"/>
        </w:rPr>
        <w:t>on</w:t>
      </w:r>
      <w:r w:rsidRPr="00584F96">
        <w:rPr>
          <w:rFonts w:ascii="Arial Nova Light" w:hAnsi="Arial Nova Light" w:cs="Calibri"/>
          <w:sz w:val="20"/>
          <w:szCs w:val="20"/>
        </w:rPr>
        <w:t xml:space="preserve"> for the posterior distribution values: &lt;2,5% in ROPE.</w:t>
      </w:r>
    </w:p>
    <w:tbl>
      <w:tblPr>
        <w:tblW w:w="8640" w:type="dxa"/>
        <w:tblCellMar>
          <w:left w:w="0" w:type="dxa"/>
          <w:right w:w="0" w:type="dxa"/>
        </w:tblCellMar>
        <w:tblLook w:val="0600" w:firstRow="0" w:lastRow="0" w:firstColumn="0" w:lastColumn="0" w:noHBand="1" w:noVBand="1"/>
      </w:tblPr>
      <w:tblGrid>
        <w:gridCol w:w="960"/>
        <w:gridCol w:w="960"/>
        <w:gridCol w:w="960"/>
        <w:gridCol w:w="960"/>
        <w:gridCol w:w="960"/>
        <w:gridCol w:w="960"/>
        <w:gridCol w:w="960"/>
        <w:gridCol w:w="960"/>
        <w:gridCol w:w="960"/>
      </w:tblGrid>
      <w:tr w:rsidR="0025201E" w:rsidRPr="0025201E" w14:paraId="77FEDF15" w14:textId="77777777" w:rsidTr="0025201E">
        <w:trPr>
          <w:trHeight w:val="480"/>
        </w:trPr>
        <w:tc>
          <w:tcPr>
            <w:tcW w:w="960" w:type="dxa"/>
            <w:tcBorders>
              <w:top w:val="nil"/>
              <w:left w:val="nil"/>
              <w:bottom w:val="nil"/>
              <w:right w:val="nil"/>
            </w:tcBorders>
            <w:tcMar>
              <w:top w:w="15" w:type="dxa"/>
              <w:left w:w="15" w:type="dxa"/>
              <w:bottom w:w="0" w:type="dxa"/>
              <w:right w:w="15" w:type="dxa"/>
            </w:tcMar>
            <w:vAlign w:val="center"/>
            <w:hideMark/>
          </w:tcPr>
          <w:p w14:paraId="17A97160" w14:textId="77777777" w:rsidR="0025201E" w:rsidRPr="0025201E" w:rsidRDefault="0025201E" w:rsidP="0025201E">
            <w:pPr>
              <w:spacing w:after="0" w:line="240" w:lineRule="auto"/>
              <w:rPr>
                <w:rFonts w:ascii="Times New Roman" w:eastAsia="Times New Roman" w:hAnsi="Times New Roman" w:cs="Times New Roman"/>
                <w:sz w:val="24"/>
                <w:szCs w:val="24"/>
              </w:rPr>
            </w:pPr>
          </w:p>
        </w:tc>
        <w:tc>
          <w:tcPr>
            <w:tcW w:w="7680" w:type="dxa"/>
            <w:gridSpan w:val="8"/>
            <w:tcBorders>
              <w:top w:val="nil"/>
              <w:left w:val="nil"/>
              <w:bottom w:val="nil"/>
              <w:right w:val="nil"/>
            </w:tcBorders>
            <w:tcMar>
              <w:top w:w="15" w:type="dxa"/>
              <w:left w:w="15" w:type="dxa"/>
              <w:bottom w:w="0" w:type="dxa"/>
              <w:right w:w="15" w:type="dxa"/>
            </w:tcMar>
            <w:vAlign w:val="center"/>
            <w:hideMark/>
          </w:tcPr>
          <w:p w14:paraId="5A6F3987" w14:textId="0E0D6FFC"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w:eastAsia="Times New Roman" w:hAnsi="Arial Nova" w:cs="Arial"/>
                <w:b/>
                <w:bCs/>
                <w:color w:val="000000"/>
                <w:kern w:val="24"/>
                <w:sz w:val="16"/>
                <w:szCs w:val="16"/>
              </w:rPr>
              <w:t>TOTAL  EFFECTS  AIM2</w:t>
            </w:r>
          </w:p>
        </w:tc>
      </w:tr>
      <w:tr w:rsidR="0025201E" w:rsidRPr="0025201E" w14:paraId="4815E911" w14:textId="77777777" w:rsidTr="0025201E">
        <w:trPr>
          <w:trHeight w:val="300"/>
        </w:trPr>
        <w:tc>
          <w:tcPr>
            <w:tcW w:w="960" w:type="dxa"/>
            <w:vMerge w:val="restart"/>
            <w:tcBorders>
              <w:top w:val="nil"/>
              <w:left w:val="nil"/>
              <w:bottom w:val="nil"/>
              <w:right w:val="nil"/>
            </w:tcBorders>
            <w:tcMar>
              <w:top w:w="15" w:type="dxa"/>
              <w:left w:w="15" w:type="dxa"/>
              <w:bottom w:w="0" w:type="dxa"/>
              <w:right w:w="15" w:type="dxa"/>
            </w:tcMar>
            <w:vAlign w:val="center"/>
            <w:hideMark/>
          </w:tcPr>
          <w:p w14:paraId="07C1302E"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shd w:val="clear" w:color="auto" w:fill="E7E6E6"/>
            <w:tcMar>
              <w:top w:w="15" w:type="dxa"/>
              <w:left w:w="15" w:type="dxa"/>
              <w:bottom w:w="0" w:type="dxa"/>
              <w:right w:w="15" w:type="dxa"/>
            </w:tcMar>
            <w:vAlign w:val="bottom"/>
            <w:hideMark/>
          </w:tcPr>
          <w:p w14:paraId="1961F874"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w:eastAsia="Times New Roman" w:hAnsi="Arial Nova" w:cs="Arial"/>
                <w:b/>
                <w:bCs/>
                <w:color w:val="000000"/>
                <w:kern w:val="24"/>
                <w:sz w:val="14"/>
                <w:szCs w:val="14"/>
              </w:rPr>
              <w:t xml:space="preserve"> CAPS </w:t>
            </w:r>
          </w:p>
        </w:tc>
        <w:tc>
          <w:tcPr>
            <w:tcW w:w="960" w:type="dxa"/>
            <w:vMerge w:val="restart"/>
            <w:tcBorders>
              <w:top w:val="nil"/>
              <w:left w:val="nil"/>
              <w:bottom w:val="nil"/>
              <w:right w:val="nil"/>
            </w:tcBorders>
            <w:shd w:val="clear" w:color="auto" w:fill="E7E6E6"/>
            <w:tcMar>
              <w:top w:w="15" w:type="dxa"/>
              <w:left w:w="15" w:type="dxa"/>
              <w:bottom w:w="0" w:type="dxa"/>
              <w:right w:w="15" w:type="dxa"/>
            </w:tcMar>
            <w:vAlign w:val="center"/>
            <w:hideMark/>
          </w:tcPr>
          <w:p w14:paraId="5E854644"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w:eastAsia="Times New Roman" w:hAnsi="Arial Nova" w:cs="Arial"/>
                <w:b/>
                <w:bCs/>
                <w:color w:val="000000"/>
                <w:kern w:val="24"/>
                <w:sz w:val="14"/>
                <w:szCs w:val="14"/>
              </w:rPr>
              <w:t>REACTION TIME  (M)</w:t>
            </w:r>
          </w:p>
        </w:tc>
        <w:tc>
          <w:tcPr>
            <w:tcW w:w="960" w:type="dxa"/>
            <w:tcBorders>
              <w:top w:val="nil"/>
              <w:left w:val="nil"/>
              <w:bottom w:val="nil"/>
              <w:right w:val="nil"/>
            </w:tcBorders>
            <w:shd w:val="clear" w:color="auto" w:fill="E7E6E6"/>
            <w:tcMar>
              <w:top w:w="15" w:type="dxa"/>
              <w:left w:w="15" w:type="dxa"/>
              <w:bottom w:w="0" w:type="dxa"/>
              <w:right w:w="15" w:type="dxa"/>
            </w:tcMar>
            <w:vAlign w:val="bottom"/>
            <w:hideMark/>
          </w:tcPr>
          <w:p w14:paraId="39E58D86"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w:eastAsia="Times New Roman" w:hAnsi="Arial Nova" w:cs="Arial"/>
                <w:b/>
                <w:bCs/>
                <w:color w:val="000000"/>
                <w:kern w:val="24"/>
                <w:sz w:val="14"/>
                <w:szCs w:val="14"/>
              </w:rPr>
              <w:t xml:space="preserve"> CAPS </w:t>
            </w:r>
          </w:p>
        </w:tc>
        <w:tc>
          <w:tcPr>
            <w:tcW w:w="960" w:type="dxa"/>
            <w:vMerge w:val="restart"/>
            <w:tcBorders>
              <w:top w:val="nil"/>
              <w:left w:val="nil"/>
              <w:bottom w:val="nil"/>
              <w:right w:val="nil"/>
            </w:tcBorders>
            <w:shd w:val="clear" w:color="auto" w:fill="E7E6E6"/>
            <w:tcMar>
              <w:top w:w="15" w:type="dxa"/>
              <w:left w:w="15" w:type="dxa"/>
              <w:bottom w:w="0" w:type="dxa"/>
              <w:right w:w="15" w:type="dxa"/>
            </w:tcMar>
            <w:vAlign w:val="center"/>
            <w:hideMark/>
          </w:tcPr>
          <w:p w14:paraId="367319F5"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w:eastAsia="Times New Roman" w:hAnsi="Arial Nova" w:cs="Arial"/>
                <w:b/>
                <w:bCs/>
                <w:color w:val="000000"/>
                <w:kern w:val="24"/>
                <w:sz w:val="14"/>
                <w:szCs w:val="14"/>
              </w:rPr>
              <w:t>MEDIAN</w:t>
            </w:r>
          </w:p>
        </w:tc>
        <w:tc>
          <w:tcPr>
            <w:tcW w:w="960" w:type="dxa"/>
            <w:tcBorders>
              <w:top w:val="nil"/>
              <w:left w:val="nil"/>
              <w:bottom w:val="nil"/>
              <w:right w:val="nil"/>
            </w:tcBorders>
            <w:shd w:val="clear" w:color="auto" w:fill="E7E6E6"/>
            <w:tcMar>
              <w:top w:w="15" w:type="dxa"/>
              <w:left w:w="15" w:type="dxa"/>
              <w:bottom w:w="0" w:type="dxa"/>
              <w:right w:w="15" w:type="dxa"/>
            </w:tcMar>
            <w:vAlign w:val="bottom"/>
            <w:hideMark/>
          </w:tcPr>
          <w:p w14:paraId="78B7A265"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w:eastAsia="Times New Roman" w:hAnsi="Arial Nova" w:cs="Arial"/>
                <w:b/>
                <w:bCs/>
                <w:color w:val="000000"/>
                <w:kern w:val="24"/>
                <w:sz w:val="14"/>
                <w:szCs w:val="14"/>
              </w:rPr>
              <w:t>CI</w:t>
            </w:r>
          </w:p>
        </w:tc>
        <w:tc>
          <w:tcPr>
            <w:tcW w:w="960" w:type="dxa"/>
            <w:tcBorders>
              <w:top w:val="nil"/>
              <w:left w:val="nil"/>
              <w:bottom w:val="nil"/>
              <w:right w:val="nil"/>
            </w:tcBorders>
            <w:shd w:val="clear" w:color="auto" w:fill="E7E6E6"/>
            <w:tcMar>
              <w:top w:w="15" w:type="dxa"/>
              <w:left w:w="15" w:type="dxa"/>
              <w:bottom w:w="0" w:type="dxa"/>
              <w:right w:w="15" w:type="dxa"/>
            </w:tcMar>
            <w:vAlign w:val="bottom"/>
            <w:hideMark/>
          </w:tcPr>
          <w:p w14:paraId="37DDE717"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w:eastAsia="Times New Roman" w:hAnsi="Arial Nova" w:cs="Arial"/>
                <w:b/>
                <w:bCs/>
                <w:color w:val="000000"/>
                <w:kern w:val="24"/>
                <w:sz w:val="14"/>
                <w:szCs w:val="14"/>
              </w:rPr>
              <w:t>CI</w:t>
            </w:r>
          </w:p>
        </w:tc>
        <w:tc>
          <w:tcPr>
            <w:tcW w:w="960" w:type="dxa"/>
            <w:tcBorders>
              <w:top w:val="nil"/>
              <w:left w:val="nil"/>
              <w:bottom w:val="nil"/>
              <w:right w:val="nil"/>
            </w:tcBorders>
            <w:shd w:val="clear" w:color="auto" w:fill="E7E6E6"/>
            <w:tcMar>
              <w:top w:w="15" w:type="dxa"/>
              <w:left w:w="15" w:type="dxa"/>
              <w:bottom w:w="0" w:type="dxa"/>
              <w:right w:w="15" w:type="dxa"/>
            </w:tcMar>
            <w:vAlign w:val="bottom"/>
            <w:hideMark/>
          </w:tcPr>
          <w:p w14:paraId="56F7347F"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w:eastAsia="Times New Roman" w:hAnsi="Arial Nova" w:cs="Arial"/>
                <w:b/>
                <w:bCs/>
                <w:color w:val="000000"/>
                <w:kern w:val="24"/>
                <w:sz w:val="14"/>
                <w:szCs w:val="14"/>
              </w:rPr>
              <w:t xml:space="preserve">PD </w:t>
            </w:r>
          </w:p>
        </w:tc>
        <w:tc>
          <w:tcPr>
            <w:tcW w:w="960" w:type="dxa"/>
            <w:tcBorders>
              <w:top w:val="nil"/>
              <w:left w:val="nil"/>
              <w:bottom w:val="nil"/>
              <w:right w:val="nil"/>
            </w:tcBorders>
            <w:shd w:val="clear" w:color="auto" w:fill="E7E6E6"/>
            <w:tcMar>
              <w:top w:w="15" w:type="dxa"/>
              <w:left w:w="15" w:type="dxa"/>
              <w:bottom w:w="0" w:type="dxa"/>
              <w:right w:w="15" w:type="dxa"/>
            </w:tcMar>
            <w:vAlign w:val="bottom"/>
            <w:hideMark/>
          </w:tcPr>
          <w:p w14:paraId="64A5CF7D"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w:eastAsia="Times New Roman" w:hAnsi="Arial Nova" w:cs="Arial"/>
                <w:b/>
                <w:bCs/>
                <w:color w:val="000000"/>
                <w:kern w:val="24"/>
                <w:sz w:val="14"/>
                <w:szCs w:val="14"/>
              </w:rPr>
              <w:t xml:space="preserve">IN </w:t>
            </w:r>
          </w:p>
        </w:tc>
      </w:tr>
      <w:tr w:rsidR="0025201E" w:rsidRPr="0025201E" w14:paraId="1AE7B8B0" w14:textId="77777777" w:rsidTr="0025201E">
        <w:trPr>
          <w:trHeight w:val="390"/>
        </w:trPr>
        <w:tc>
          <w:tcPr>
            <w:tcW w:w="0" w:type="auto"/>
            <w:vMerge/>
            <w:tcBorders>
              <w:top w:val="nil"/>
              <w:left w:val="nil"/>
              <w:bottom w:val="nil"/>
              <w:right w:val="nil"/>
            </w:tcBorders>
            <w:vAlign w:val="center"/>
            <w:hideMark/>
          </w:tcPr>
          <w:p w14:paraId="0B9B1848"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shd w:val="clear" w:color="auto" w:fill="E7E6E6"/>
            <w:tcMar>
              <w:top w:w="15" w:type="dxa"/>
              <w:left w:w="15" w:type="dxa"/>
              <w:bottom w:w="0" w:type="dxa"/>
              <w:right w:w="15" w:type="dxa"/>
            </w:tcMar>
            <w:hideMark/>
          </w:tcPr>
          <w:p w14:paraId="57FF333C"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w:eastAsia="Times New Roman" w:hAnsi="Arial Nova" w:cs="Arial"/>
                <w:b/>
                <w:bCs/>
                <w:color w:val="000000"/>
                <w:kern w:val="24"/>
                <w:sz w:val="14"/>
                <w:szCs w:val="14"/>
              </w:rPr>
              <w:t>MOVIE2 (X)</w:t>
            </w:r>
          </w:p>
        </w:tc>
        <w:tc>
          <w:tcPr>
            <w:tcW w:w="0" w:type="auto"/>
            <w:vMerge/>
            <w:tcBorders>
              <w:top w:val="nil"/>
              <w:left w:val="nil"/>
              <w:bottom w:val="nil"/>
              <w:right w:val="nil"/>
            </w:tcBorders>
            <w:vAlign w:val="center"/>
            <w:hideMark/>
          </w:tcPr>
          <w:p w14:paraId="745D5DA9"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shd w:val="clear" w:color="auto" w:fill="E7E6E6"/>
            <w:tcMar>
              <w:top w:w="15" w:type="dxa"/>
              <w:left w:w="15" w:type="dxa"/>
              <w:bottom w:w="0" w:type="dxa"/>
              <w:right w:w="15" w:type="dxa"/>
            </w:tcMar>
            <w:hideMark/>
          </w:tcPr>
          <w:p w14:paraId="3CDF0692"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w:eastAsia="Times New Roman" w:hAnsi="Arial Nova" w:cs="Arial"/>
                <w:b/>
                <w:bCs/>
                <w:color w:val="000000"/>
                <w:kern w:val="24"/>
                <w:sz w:val="14"/>
                <w:szCs w:val="14"/>
              </w:rPr>
              <w:t>TASK (Y)</w:t>
            </w:r>
          </w:p>
        </w:tc>
        <w:tc>
          <w:tcPr>
            <w:tcW w:w="0" w:type="auto"/>
            <w:vMerge/>
            <w:tcBorders>
              <w:top w:val="nil"/>
              <w:left w:val="nil"/>
              <w:bottom w:val="nil"/>
              <w:right w:val="nil"/>
            </w:tcBorders>
            <w:vAlign w:val="center"/>
            <w:hideMark/>
          </w:tcPr>
          <w:p w14:paraId="530BD15A"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shd w:val="clear" w:color="auto" w:fill="E7E6E6"/>
            <w:tcMar>
              <w:top w:w="15" w:type="dxa"/>
              <w:left w:w="15" w:type="dxa"/>
              <w:bottom w:w="0" w:type="dxa"/>
              <w:right w:w="15" w:type="dxa"/>
            </w:tcMar>
            <w:hideMark/>
          </w:tcPr>
          <w:p w14:paraId="076B3A06"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w:eastAsia="Times New Roman" w:hAnsi="Arial Nova" w:cs="Arial"/>
                <w:b/>
                <w:bCs/>
                <w:color w:val="000000"/>
                <w:kern w:val="24"/>
                <w:sz w:val="14"/>
                <w:szCs w:val="14"/>
              </w:rPr>
              <w:t>(LOW)</w:t>
            </w:r>
          </w:p>
        </w:tc>
        <w:tc>
          <w:tcPr>
            <w:tcW w:w="960" w:type="dxa"/>
            <w:tcBorders>
              <w:top w:val="nil"/>
              <w:left w:val="nil"/>
              <w:bottom w:val="nil"/>
              <w:right w:val="nil"/>
            </w:tcBorders>
            <w:shd w:val="clear" w:color="auto" w:fill="E7E6E6"/>
            <w:tcMar>
              <w:top w:w="15" w:type="dxa"/>
              <w:left w:w="15" w:type="dxa"/>
              <w:bottom w:w="0" w:type="dxa"/>
              <w:right w:w="15" w:type="dxa"/>
            </w:tcMar>
            <w:hideMark/>
          </w:tcPr>
          <w:p w14:paraId="379DA0DE"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w:eastAsia="Times New Roman" w:hAnsi="Arial Nova" w:cs="Arial"/>
                <w:b/>
                <w:bCs/>
                <w:color w:val="000000"/>
                <w:kern w:val="24"/>
                <w:sz w:val="14"/>
                <w:szCs w:val="14"/>
              </w:rPr>
              <w:t>(HIGH)</w:t>
            </w:r>
          </w:p>
        </w:tc>
        <w:tc>
          <w:tcPr>
            <w:tcW w:w="960" w:type="dxa"/>
            <w:tcBorders>
              <w:top w:val="nil"/>
              <w:left w:val="nil"/>
              <w:bottom w:val="nil"/>
              <w:right w:val="nil"/>
            </w:tcBorders>
            <w:shd w:val="clear" w:color="auto" w:fill="E7E6E6"/>
            <w:tcMar>
              <w:top w:w="15" w:type="dxa"/>
              <w:left w:w="15" w:type="dxa"/>
              <w:bottom w:w="0" w:type="dxa"/>
              <w:right w:w="15" w:type="dxa"/>
            </w:tcMar>
            <w:hideMark/>
          </w:tcPr>
          <w:p w14:paraId="35313054"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w:eastAsia="Times New Roman" w:hAnsi="Arial Nova" w:cs="Arial"/>
                <w:b/>
                <w:bCs/>
                <w:color w:val="000000"/>
                <w:kern w:val="24"/>
                <w:sz w:val="14"/>
                <w:szCs w:val="14"/>
              </w:rPr>
              <w:t>(%)</w:t>
            </w:r>
          </w:p>
        </w:tc>
        <w:tc>
          <w:tcPr>
            <w:tcW w:w="960" w:type="dxa"/>
            <w:tcBorders>
              <w:top w:val="nil"/>
              <w:left w:val="nil"/>
              <w:bottom w:val="nil"/>
              <w:right w:val="nil"/>
            </w:tcBorders>
            <w:shd w:val="clear" w:color="auto" w:fill="E7E6E6"/>
            <w:tcMar>
              <w:top w:w="15" w:type="dxa"/>
              <w:left w:w="15" w:type="dxa"/>
              <w:bottom w:w="0" w:type="dxa"/>
              <w:right w:w="15" w:type="dxa"/>
            </w:tcMar>
            <w:hideMark/>
          </w:tcPr>
          <w:p w14:paraId="3B17CB86" w14:textId="6101685C"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w:eastAsia="Times New Roman" w:hAnsi="Arial Nova" w:cs="Arial"/>
                <w:b/>
                <w:bCs/>
                <w:color w:val="000000"/>
                <w:kern w:val="24"/>
                <w:sz w:val="14"/>
                <w:szCs w:val="14"/>
              </w:rPr>
              <w:t>ROPE (%)</w:t>
            </w:r>
          </w:p>
        </w:tc>
      </w:tr>
      <w:tr w:rsidR="0025201E" w:rsidRPr="0025201E" w14:paraId="3A398361" w14:textId="77777777" w:rsidTr="0025201E">
        <w:trPr>
          <w:trHeight w:val="272"/>
        </w:trPr>
        <w:tc>
          <w:tcPr>
            <w:tcW w:w="960" w:type="dxa"/>
            <w:vMerge w:val="restart"/>
            <w:tcBorders>
              <w:top w:val="nil"/>
              <w:left w:val="nil"/>
              <w:right w:val="nil"/>
            </w:tcBorders>
            <w:tcMar>
              <w:top w:w="15" w:type="dxa"/>
              <w:left w:w="15" w:type="dxa"/>
              <w:bottom w:w="0" w:type="dxa"/>
              <w:right w:w="15" w:type="dxa"/>
            </w:tcMar>
            <w:vAlign w:val="center"/>
            <w:hideMark/>
          </w:tcPr>
          <w:p w14:paraId="570EE8C9"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w:eastAsia="Times New Roman" w:hAnsi="Arial Nova" w:cs="Arial"/>
                <w:b/>
                <w:bCs/>
                <w:color w:val="000000"/>
                <w:kern w:val="24"/>
                <w:sz w:val="14"/>
                <w:szCs w:val="14"/>
              </w:rPr>
              <w:t>NEUTRAL</w:t>
            </w:r>
          </w:p>
          <w:p w14:paraId="46A4E5B8" w14:textId="720538FD"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w:eastAsia="Times New Roman" w:hAnsi="Arial Nova" w:cs="Arial"/>
                <w:b/>
                <w:bCs/>
                <w:color w:val="000000"/>
                <w:kern w:val="24"/>
                <w:sz w:val="14"/>
                <w:szCs w:val="14"/>
              </w:rPr>
              <w:t xml:space="preserve">CONTEXT </w:t>
            </w:r>
          </w:p>
        </w:tc>
        <w:tc>
          <w:tcPr>
            <w:tcW w:w="960" w:type="dxa"/>
            <w:tcBorders>
              <w:top w:val="nil"/>
              <w:left w:val="nil"/>
              <w:bottom w:val="nil"/>
              <w:right w:val="nil"/>
            </w:tcBorders>
            <w:tcMar>
              <w:top w:w="15" w:type="dxa"/>
              <w:left w:w="15" w:type="dxa"/>
              <w:bottom w:w="0" w:type="dxa"/>
              <w:right w:w="15" w:type="dxa"/>
            </w:tcMar>
            <w:vAlign w:val="center"/>
            <w:hideMark/>
          </w:tcPr>
          <w:p w14:paraId="3F0D9D02"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084D356A"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1506D543"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42303632"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0.21</w:t>
            </w:r>
          </w:p>
        </w:tc>
        <w:tc>
          <w:tcPr>
            <w:tcW w:w="960" w:type="dxa"/>
            <w:tcBorders>
              <w:top w:val="nil"/>
              <w:left w:val="nil"/>
              <w:bottom w:val="nil"/>
              <w:right w:val="nil"/>
            </w:tcBorders>
            <w:tcMar>
              <w:top w:w="15" w:type="dxa"/>
              <w:left w:w="15" w:type="dxa"/>
              <w:bottom w:w="0" w:type="dxa"/>
              <w:right w:w="15" w:type="dxa"/>
            </w:tcMar>
            <w:vAlign w:val="center"/>
            <w:hideMark/>
          </w:tcPr>
          <w:p w14:paraId="4E9BE13F"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-0.1</w:t>
            </w:r>
          </w:p>
        </w:tc>
        <w:tc>
          <w:tcPr>
            <w:tcW w:w="960" w:type="dxa"/>
            <w:tcBorders>
              <w:top w:val="nil"/>
              <w:left w:val="nil"/>
              <w:bottom w:val="nil"/>
              <w:right w:val="nil"/>
            </w:tcBorders>
            <w:tcMar>
              <w:top w:w="15" w:type="dxa"/>
              <w:left w:w="15" w:type="dxa"/>
              <w:bottom w:w="0" w:type="dxa"/>
              <w:right w:w="15" w:type="dxa"/>
            </w:tcMar>
            <w:vAlign w:val="center"/>
            <w:hideMark/>
          </w:tcPr>
          <w:p w14:paraId="4D1D19DC"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0.82</w:t>
            </w:r>
          </w:p>
        </w:tc>
        <w:tc>
          <w:tcPr>
            <w:tcW w:w="960" w:type="dxa"/>
            <w:tcBorders>
              <w:top w:val="nil"/>
              <w:left w:val="nil"/>
              <w:bottom w:val="nil"/>
              <w:right w:val="nil"/>
            </w:tcBorders>
            <w:tcMar>
              <w:top w:w="15" w:type="dxa"/>
              <w:left w:w="15" w:type="dxa"/>
              <w:bottom w:w="0" w:type="dxa"/>
              <w:right w:w="15" w:type="dxa"/>
            </w:tcMar>
            <w:vAlign w:val="center"/>
            <w:hideMark/>
          </w:tcPr>
          <w:p w14:paraId="7075DCF1"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77</w:t>
            </w:r>
          </w:p>
        </w:tc>
        <w:tc>
          <w:tcPr>
            <w:tcW w:w="960" w:type="dxa"/>
            <w:tcBorders>
              <w:top w:val="nil"/>
              <w:left w:val="nil"/>
              <w:bottom w:val="nil"/>
              <w:right w:val="nil"/>
            </w:tcBorders>
            <w:tcMar>
              <w:top w:w="15" w:type="dxa"/>
              <w:left w:w="15" w:type="dxa"/>
              <w:bottom w:w="0" w:type="dxa"/>
              <w:right w:w="15" w:type="dxa"/>
            </w:tcMar>
            <w:vAlign w:val="center"/>
            <w:hideMark/>
          </w:tcPr>
          <w:p w14:paraId="74AA0973"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32</w:t>
            </w:r>
          </w:p>
        </w:tc>
      </w:tr>
      <w:tr w:rsidR="0025201E" w:rsidRPr="0025201E" w14:paraId="5E5D2F8E"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4B71EACB" w14:textId="5A38FB56" w:rsidR="0025201E" w:rsidRPr="0025201E" w:rsidRDefault="0025201E" w:rsidP="0025201E">
            <w:pPr>
              <w:spacing w:after="0" w:line="240" w:lineRule="auto"/>
              <w:jc w:val="center"/>
              <w:textAlignment w:val="center"/>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6C493D51"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SN-SMN</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50C248E2"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4872D4B3"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7856C59E"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0.07</w:t>
            </w:r>
          </w:p>
        </w:tc>
        <w:tc>
          <w:tcPr>
            <w:tcW w:w="960" w:type="dxa"/>
            <w:tcBorders>
              <w:top w:val="nil"/>
              <w:left w:val="nil"/>
              <w:bottom w:val="nil"/>
              <w:right w:val="nil"/>
            </w:tcBorders>
            <w:tcMar>
              <w:top w:w="15" w:type="dxa"/>
              <w:left w:w="15" w:type="dxa"/>
              <w:bottom w:w="0" w:type="dxa"/>
              <w:right w:w="15" w:type="dxa"/>
            </w:tcMar>
            <w:vAlign w:val="center"/>
            <w:hideMark/>
          </w:tcPr>
          <w:p w14:paraId="33E84280"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-0.38</w:t>
            </w:r>
          </w:p>
        </w:tc>
        <w:tc>
          <w:tcPr>
            <w:tcW w:w="960" w:type="dxa"/>
            <w:tcBorders>
              <w:top w:val="nil"/>
              <w:left w:val="nil"/>
              <w:bottom w:val="nil"/>
              <w:right w:val="nil"/>
            </w:tcBorders>
            <w:tcMar>
              <w:top w:w="15" w:type="dxa"/>
              <w:left w:w="15" w:type="dxa"/>
              <w:bottom w:w="0" w:type="dxa"/>
              <w:right w:w="15" w:type="dxa"/>
            </w:tcMar>
            <w:vAlign w:val="center"/>
            <w:hideMark/>
          </w:tcPr>
          <w:p w14:paraId="704BE4F7"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0.54</w:t>
            </w:r>
          </w:p>
        </w:tc>
        <w:tc>
          <w:tcPr>
            <w:tcW w:w="960" w:type="dxa"/>
            <w:tcBorders>
              <w:top w:val="nil"/>
              <w:left w:val="nil"/>
              <w:bottom w:val="nil"/>
              <w:right w:val="nil"/>
            </w:tcBorders>
            <w:tcMar>
              <w:top w:w="15" w:type="dxa"/>
              <w:left w:w="15" w:type="dxa"/>
              <w:bottom w:w="0" w:type="dxa"/>
              <w:right w:w="15" w:type="dxa"/>
            </w:tcMar>
            <w:vAlign w:val="center"/>
            <w:hideMark/>
          </w:tcPr>
          <w:p w14:paraId="2A9BC7FA"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61</w:t>
            </w:r>
          </w:p>
        </w:tc>
        <w:tc>
          <w:tcPr>
            <w:tcW w:w="960" w:type="dxa"/>
            <w:tcBorders>
              <w:top w:val="nil"/>
              <w:left w:val="nil"/>
              <w:bottom w:val="nil"/>
              <w:right w:val="nil"/>
            </w:tcBorders>
            <w:tcMar>
              <w:top w:w="15" w:type="dxa"/>
              <w:left w:w="15" w:type="dxa"/>
              <w:bottom w:w="0" w:type="dxa"/>
              <w:right w:w="15" w:type="dxa"/>
            </w:tcMar>
            <w:vAlign w:val="center"/>
            <w:hideMark/>
          </w:tcPr>
          <w:p w14:paraId="35537931"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34</w:t>
            </w:r>
          </w:p>
        </w:tc>
      </w:tr>
      <w:tr w:rsidR="0025201E" w:rsidRPr="0025201E" w14:paraId="5DD8EFFC"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37F643DC"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7D9630A0"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VIS</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05D464F0"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4030F393"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30FD2492"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0.24</w:t>
            </w:r>
          </w:p>
        </w:tc>
        <w:tc>
          <w:tcPr>
            <w:tcW w:w="960" w:type="dxa"/>
            <w:tcBorders>
              <w:top w:val="nil"/>
              <w:left w:val="nil"/>
              <w:bottom w:val="nil"/>
              <w:right w:val="nil"/>
            </w:tcBorders>
            <w:tcMar>
              <w:top w:w="15" w:type="dxa"/>
              <w:left w:w="15" w:type="dxa"/>
              <w:bottom w:w="0" w:type="dxa"/>
              <w:right w:w="15" w:type="dxa"/>
            </w:tcMar>
            <w:vAlign w:val="center"/>
            <w:hideMark/>
          </w:tcPr>
          <w:p w14:paraId="7A70CA87"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-0.28</w:t>
            </w:r>
          </w:p>
        </w:tc>
        <w:tc>
          <w:tcPr>
            <w:tcW w:w="960" w:type="dxa"/>
            <w:tcBorders>
              <w:top w:val="nil"/>
              <w:left w:val="nil"/>
              <w:bottom w:val="nil"/>
              <w:right w:val="nil"/>
            </w:tcBorders>
            <w:tcMar>
              <w:top w:w="15" w:type="dxa"/>
              <w:left w:w="15" w:type="dxa"/>
              <w:bottom w:w="0" w:type="dxa"/>
              <w:right w:w="15" w:type="dxa"/>
            </w:tcMar>
            <w:vAlign w:val="center"/>
            <w:hideMark/>
          </w:tcPr>
          <w:p w14:paraId="5416A6E9"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0.73</w:t>
            </w:r>
          </w:p>
        </w:tc>
        <w:tc>
          <w:tcPr>
            <w:tcW w:w="960" w:type="dxa"/>
            <w:tcBorders>
              <w:top w:val="nil"/>
              <w:left w:val="nil"/>
              <w:bottom w:val="nil"/>
              <w:right w:val="nil"/>
            </w:tcBorders>
            <w:tcMar>
              <w:top w:w="15" w:type="dxa"/>
              <w:left w:w="15" w:type="dxa"/>
              <w:bottom w:w="0" w:type="dxa"/>
              <w:right w:w="15" w:type="dxa"/>
            </w:tcMar>
            <w:vAlign w:val="center"/>
            <w:hideMark/>
          </w:tcPr>
          <w:p w14:paraId="040E1AE1"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83</w:t>
            </w:r>
          </w:p>
        </w:tc>
        <w:tc>
          <w:tcPr>
            <w:tcW w:w="960" w:type="dxa"/>
            <w:tcBorders>
              <w:top w:val="nil"/>
              <w:left w:val="nil"/>
              <w:bottom w:val="nil"/>
              <w:right w:val="nil"/>
            </w:tcBorders>
            <w:tcMar>
              <w:top w:w="15" w:type="dxa"/>
              <w:left w:w="15" w:type="dxa"/>
              <w:bottom w:w="0" w:type="dxa"/>
              <w:right w:w="15" w:type="dxa"/>
            </w:tcMar>
            <w:vAlign w:val="center"/>
            <w:hideMark/>
          </w:tcPr>
          <w:p w14:paraId="2C29E23C"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20</w:t>
            </w:r>
          </w:p>
        </w:tc>
      </w:tr>
      <w:tr w:rsidR="0025201E" w:rsidRPr="0025201E" w14:paraId="58F01385"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667B8EBB"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2D1F8343"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FPN </w:t>
            </w:r>
          </w:p>
        </w:tc>
        <w:tc>
          <w:tcPr>
            <w:tcW w:w="960" w:type="dxa"/>
            <w:tcBorders>
              <w:top w:val="nil"/>
              <w:left w:val="nil"/>
              <w:bottom w:val="nil"/>
              <w:right w:val="nil"/>
            </w:tcBorders>
            <w:tcMar>
              <w:top w:w="15" w:type="dxa"/>
              <w:left w:w="15" w:type="dxa"/>
              <w:bottom w:w="0" w:type="dxa"/>
              <w:right w:w="15" w:type="dxa"/>
            </w:tcMar>
            <w:vAlign w:val="center"/>
            <w:hideMark/>
          </w:tcPr>
          <w:p w14:paraId="2CFB6753"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43B7A7A7"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77A79CF6"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0.31</w:t>
            </w:r>
          </w:p>
        </w:tc>
        <w:tc>
          <w:tcPr>
            <w:tcW w:w="960" w:type="dxa"/>
            <w:tcBorders>
              <w:top w:val="nil"/>
              <w:left w:val="nil"/>
              <w:bottom w:val="nil"/>
              <w:right w:val="nil"/>
            </w:tcBorders>
            <w:tcMar>
              <w:top w:w="15" w:type="dxa"/>
              <w:left w:w="15" w:type="dxa"/>
              <w:bottom w:w="0" w:type="dxa"/>
              <w:right w:w="15" w:type="dxa"/>
            </w:tcMar>
            <w:vAlign w:val="center"/>
            <w:hideMark/>
          </w:tcPr>
          <w:p w14:paraId="743D8DC3"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-0.28</w:t>
            </w:r>
          </w:p>
        </w:tc>
        <w:tc>
          <w:tcPr>
            <w:tcW w:w="960" w:type="dxa"/>
            <w:tcBorders>
              <w:top w:val="nil"/>
              <w:left w:val="nil"/>
              <w:bottom w:val="nil"/>
              <w:right w:val="nil"/>
            </w:tcBorders>
            <w:tcMar>
              <w:top w:w="15" w:type="dxa"/>
              <w:left w:w="15" w:type="dxa"/>
              <w:bottom w:w="0" w:type="dxa"/>
              <w:right w:w="15" w:type="dxa"/>
            </w:tcMar>
            <w:vAlign w:val="center"/>
            <w:hideMark/>
          </w:tcPr>
          <w:p w14:paraId="7874708A"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0.92</w:t>
            </w:r>
          </w:p>
        </w:tc>
        <w:tc>
          <w:tcPr>
            <w:tcW w:w="960" w:type="dxa"/>
            <w:tcBorders>
              <w:top w:val="nil"/>
              <w:left w:val="nil"/>
              <w:bottom w:val="nil"/>
              <w:right w:val="nil"/>
            </w:tcBorders>
            <w:tcMar>
              <w:top w:w="15" w:type="dxa"/>
              <w:left w:w="15" w:type="dxa"/>
              <w:bottom w:w="0" w:type="dxa"/>
              <w:right w:w="15" w:type="dxa"/>
            </w:tcMar>
            <w:vAlign w:val="center"/>
            <w:hideMark/>
          </w:tcPr>
          <w:p w14:paraId="260E6455"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86</w:t>
            </w:r>
          </w:p>
        </w:tc>
        <w:tc>
          <w:tcPr>
            <w:tcW w:w="960" w:type="dxa"/>
            <w:tcBorders>
              <w:top w:val="nil"/>
              <w:left w:val="nil"/>
              <w:bottom w:val="nil"/>
              <w:right w:val="nil"/>
            </w:tcBorders>
            <w:tcMar>
              <w:top w:w="15" w:type="dxa"/>
              <w:left w:w="15" w:type="dxa"/>
              <w:bottom w:w="0" w:type="dxa"/>
              <w:right w:w="15" w:type="dxa"/>
            </w:tcMar>
            <w:vAlign w:val="center"/>
            <w:hideMark/>
          </w:tcPr>
          <w:p w14:paraId="112BD0A5"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16</w:t>
            </w:r>
          </w:p>
        </w:tc>
      </w:tr>
      <w:tr w:rsidR="0025201E" w:rsidRPr="0025201E" w14:paraId="45525D9C"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0D29BD65"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15538AA2"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40FA3282"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59706DE8"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SN-SMN</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49353E77"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0.3</w:t>
            </w:r>
          </w:p>
        </w:tc>
        <w:tc>
          <w:tcPr>
            <w:tcW w:w="960" w:type="dxa"/>
            <w:tcBorders>
              <w:top w:val="nil"/>
              <w:left w:val="nil"/>
              <w:bottom w:val="nil"/>
              <w:right w:val="nil"/>
            </w:tcBorders>
            <w:tcMar>
              <w:top w:w="15" w:type="dxa"/>
              <w:left w:w="15" w:type="dxa"/>
              <w:bottom w:w="0" w:type="dxa"/>
              <w:right w:w="15" w:type="dxa"/>
            </w:tcMar>
            <w:vAlign w:val="center"/>
            <w:hideMark/>
          </w:tcPr>
          <w:p w14:paraId="1AAA2543"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-0.03</w:t>
            </w:r>
          </w:p>
        </w:tc>
        <w:tc>
          <w:tcPr>
            <w:tcW w:w="960" w:type="dxa"/>
            <w:tcBorders>
              <w:top w:val="nil"/>
              <w:left w:val="nil"/>
              <w:bottom w:val="nil"/>
              <w:right w:val="nil"/>
            </w:tcBorders>
            <w:tcMar>
              <w:top w:w="15" w:type="dxa"/>
              <w:left w:w="15" w:type="dxa"/>
              <w:bottom w:w="0" w:type="dxa"/>
              <w:right w:w="15" w:type="dxa"/>
            </w:tcMar>
            <w:vAlign w:val="center"/>
            <w:hideMark/>
          </w:tcPr>
          <w:p w14:paraId="0C644081"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0.75</w:t>
            </w:r>
          </w:p>
        </w:tc>
        <w:tc>
          <w:tcPr>
            <w:tcW w:w="960" w:type="dxa"/>
            <w:tcBorders>
              <w:top w:val="nil"/>
              <w:left w:val="nil"/>
              <w:bottom w:val="nil"/>
              <w:right w:val="nil"/>
            </w:tcBorders>
            <w:tcMar>
              <w:top w:w="15" w:type="dxa"/>
              <w:left w:w="15" w:type="dxa"/>
              <w:bottom w:w="0" w:type="dxa"/>
              <w:right w:w="15" w:type="dxa"/>
            </w:tcMar>
            <w:vAlign w:val="center"/>
            <w:hideMark/>
          </w:tcPr>
          <w:p w14:paraId="7D0B3B13"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99</w:t>
            </w:r>
          </w:p>
        </w:tc>
        <w:tc>
          <w:tcPr>
            <w:tcW w:w="960" w:type="dxa"/>
            <w:tcBorders>
              <w:top w:val="nil"/>
              <w:left w:val="nil"/>
              <w:bottom w:val="nil"/>
              <w:right w:val="nil"/>
            </w:tcBorders>
            <w:tcMar>
              <w:top w:w="15" w:type="dxa"/>
              <w:left w:w="15" w:type="dxa"/>
              <w:bottom w:w="0" w:type="dxa"/>
              <w:right w:w="15" w:type="dxa"/>
            </w:tcMar>
            <w:vAlign w:val="center"/>
            <w:hideMark/>
          </w:tcPr>
          <w:p w14:paraId="32E63A2B"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5</w:t>
            </w:r>
          </w:p>
        </w:tc>
      </w:tr>
      <w:tr w:rsidR="0025201E" w:rsidRPr="0025201E" w14:paraId="16C2D48F"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03DE0949"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7816E04D"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SN-SMN</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20A7DF50"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632EC4EB"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SN-SMN</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144568CE"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0.19</w:t>
            </w:r>
          </w:p>
        </w:tc>
        <w:tc>
          <w:tcPr>
            <w:tcW w:w="960" w:type="dxa"/>
            <w:tcBorders>
              <w:top w:val="nil"/>
              <w:left w:val="nil"/>
              <w:bottom w:val="nil"/>
              <w:right w:val="nil"/>
            </w:tcBorders>
            <w:tcMar>
              <w:top w:w="15" w:type="dxa"/>
              <w:left w:w="15" w:type="dxa"/>
              <w:bottom w:w="0" w:type="dxa"/>
              <w:right w:w="15" w:type="dxa"/>
            </w:tcMar>
            <w:vAlign w:val="center"/>
            <w:hideMark/>
          </w:tcPr>
          <w:p w14:paraId="45D25CDC"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-0.13</w:t>
            </w:r>
          </w:p>
        </w:tc>
        <w:tc>
          <w:tcPr>
            <w:tcW w:w="960" w:type="dxa"/>
            <w:tcBorders>
              <w:top w:val="nil"/>
              <w:left w:val="nil"/>
              <w:bottom w:val="nil"/>
              <w:right w:val="nil"/>
            </w:tcBorders>
            <w:tcMar>
              <w:top w:w="15" w:type="dxa"/>
              <w:left w:w="15" w:type="dxa"/>
              <w:bottom w:w="0" w:type="dxa"/>
              <w:right w:w="15" w:type="dxa"/>
            </w:tcMar>
            <w:vAlign w:val="center"/>
            <w:hideMark/>
          </w:tcPr>
          <w:p w14:paraId="32413C57"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0.75</w:t>
            </w:r>
          </w:p>
        </w:tc>
        <w:tc>
          <w:tcPr>
            <w:tcW w:w="960" w:type="dxa"/>
            <w:tcBorders>
              <w:top w:val="nil"/>
              <w:left w:val="nil"/>
              <w:bottom w:val="nil"/>
              <w:right w:val="nil"/>
            </w:tcBorders>
            <w:tcMar>
              <w:top w:w="15" w:type="dxa"/>
              <w:left w:w="15" w:type="dxa"/>
              <w:bottom w:w="0" w:type="dxa"/>
              <w:right w:w="15" w:type="dxa"/>
            </w:tcMar>
            <w:vAlign w:val="center"/>
            <w:hideMark/>
          </w:tcPr>
          <w:p w14:paraId="0BB495F9"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91</w:t>
            </w:r>
          </w:p>
        </w:tc>
        <w:tc>
          <w:tcPr>
            <w:tcW w:w="960" w:type="dxa"/>
            <w:tcBorders>
              <w:top w:val="nil"/>
              <w:left w:val="nil"/>
              <w:bottom w:val="nil"/>
              <w:right w:val="nil"/>
            </w:tcBorders>
            <w:tcMar>
              <w:top w:w="15" w:type="dxa"/>
              <w:left w:w="15" w:type="dxa"/>
              <w:bottom w:w="0" w:type="dxa"/>
              <w:right w:w="15" w:type="dxa"/>
            </w:tcMar>
            <w:vAlign w:val="center"/>
            <w:hideMark/>
          </w:tcPr>
          <w:p w14:paraId="29EA260F"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15</w:t>
            </w:r>
          </w:p>
        </w:tc>
      </w:tr>
      <w:tr w:rsidR="0025201E" w:rsidRPr="0025201E" w14:paraId="647A3DDE"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4B6133E3"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6B105F4F"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VIS</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6E253D5A"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25AF9604"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SN-SMN</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5C1AD5B8"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0.28</w:t>
            </w:r>
          </w:p>
        </w:tc>
        <w:tc>
          <w:tcPr>
            <w:tcW w:w="960" w:type="dxa"/>
            <w:tcBorders>
              <w:top w:val="nil"/>
              <w:left w:val="nil"/>
              <w:bottom w:val="nil"/>
              <w:right w:val="nil"/>
            </w:tcBorders>
            <w:tcMar>
              <w:top w:w="15" w:type="dxa"/>
              <w:left w:w="15" w:type="dxa"/>
              <w:bottom w:w="0" w:type="dxa"/>
              <w:right w:w="15" w:type="dxa"/>
            </w:tcMar>
            <w:vAlign w:val="center"/>
            <w:hideMark/>
          </w:tcPr>
          <w:p w14:paraId="0C85CB83"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-0.1</w:t>
            </w:r>
          </w:p>
        </w:tc>
        <w:tc>
          <w:tcPr>
            <w:tcW w:w="960" w:type="dxa"/>
            <w:tcBorders>
              <w:top w:val="nil"/>
              <w:left w:val="nil"/>
              <w:bottom w:val="nil"/>
              <w:right w:val="nil"/>
            </w:tcBorders>
            <w:tcMar>
              <w:top w:w="15" w:type="dxa"/>
              <w:left w:w="15" w:type="dxa"/>
              <w:bottom w:w="0" w:type="dxa"/>
              <w:right w:w="15" w:type="dxa"/>
            </w:tcMar>
            <w:vAlign w:val="center"/>
            <w:hideMark/>
          </w:tcPr>
          <w:p w14:paraId="03DD2800"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0.82</w:t>
            </w:r>
          </w:p>
        </w:tc>
        <w:tc>
          <w:tcPr>
            <w:tcW w:w="960" w:type="dxa"/>
            <w:tcBorders>
              <w:top w:val="nil"/>
              <w:left w:val="nil"/>
              <w:bottom w:val="nil"/>
              <w:right w:val="nil"/>
            </w:tcBorders>
            <w:tcMar>
              <w:top w:w="15" w:type="dxa"/>
              <w:left w:w="15" w:type="dxa"/>
              <w:bottom w:w="0" w:type="dxa"/>
              <w:right w:w="15" w:type="dxa"/>
            </w:tcMar>
            <w:vAlign w:val="center"/>
            <w:hideMark/>
          </w:tcPr>
          <w:p w14:paraId="56543F72"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94</w:t>
            </w:r>
          </w:p>
        </w:tc>
        <w:tc>
          <w:tcPr>
            <w:tcW w:w="960" w:type="dxa"/>
            <w:tcBorders>
              <w:top w:val="nil"/>
              <w:left w:val="nil"/>
              <w:bottom w:val="nil"/>
              <w:right w:val="nil"/>
            </w:tcBorders>
            <w:tcMar>
              <w:top w:w="15" w:type="dxa"/>
              <w:left w:w="15" w:type="dxa"/>
              <w:bottom w:w="0" w:type="dxa"/>
              <w:right w:w="15" w:type="dxa"/>
            </w:tcMar>
            <w:vAlign w:val="center"/>
            <w:hideMark/>
          </w:tcPr>
          <w:p w14:paraId="7912E222"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12</w:t>
            </w:r>
          </w:p>
        </w:tc>
      </w:tr>
      <w:tr w:rsidR="0025201E" w:rsidRPr="0025201E" w14:paraId="7924AA1C"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40A44FE1"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7A994998"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FPN </w:t>
            </w:r>
          </w:p>
        </w:tc>
        <w:tc>
          <w:tcPr>
            <w:tcW w:w="960" w:type="dxa"/>
            <w:tcBorders>
              <w:top w:val="nil"/>
              <w:left w:val="nil"/>
              <w:bottom w:val="nil"/>
              <w:right w:val="nil"/>
            </w:tcBorders>
            <w:tcMar>
              <w:top w:w="15" w:type="dxa"/>
              <w:left w:w="15" w:type="dxa"/>
              <w:bottom w:w="0" w:type="dxa"/>
              <w:right w:w="15" w:type="dxa"/>
            </w:tcMar>
            <w:vAlign w:val="center"/>
            <w:hideMark/>
          </w:tcPr>
          <w:p w14:paraId="65A94AC5"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2AA65FD4"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SN-SMN</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4BB70FF2"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-0.12</w:t>
            </w:r>
          </w:p>
        </w:tc>
        <w:tc>
          <w:tcPr>
            <w:tcW w:w="960" w:type="dxa"/>
            <w:tcBorders>
              <w:top w:val="nil"/>
              <w:left w:val="nil"/>
              <w:bottom w:val="nil"/>
              <w:right w:val="nil"/>
            </w:tcBorders>
            <w:tcMar>
              <w:top w:w="15" w:type="dxa"/>
              <w:left w:w="15" w:type="dxa"/>
              <w:bottom w:w="0" w:type="dxa"/>
              <w:right w:w="15" w:type="dxa"/>
            </w:tcMar>
            <w:vAlign w:val="center"/>
            <w:hideMark/>
          </w:tcPr>
          <w:p w14:paraId="48EB9F24"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-0.61</w:t>
            </w:r>
          </w:p>
        </w:tc>
        <w:tc>
          <w:tcPr>
            <w:tcW w:w="960" w:type="dxa"/>
            <w:tcBorders>
              <w:top w:val="nil"/>
              <w:left w:val="nil"/>
              <w:bottom w:val="nil"/>
              <w:right w:val="nil"/>
            </w:tcBorders>
            <w:tcMar>
              <w:top w:w="15" w:type="dxa"/>
              <w:left w:w="15" w:type="dxa"/>
              <w:bottom w:w="0" w:type="dxa"/>
              <w:right w:w="15" w:type="dxa"/>
            </w:tcMar>
            <w:vAlign w:val="center"/>
            <w:hideMark/>
          </w:tcPr>
          <w:p w14:paraId="1244F4F5"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0.52</w:t>
            </w:r>
          </w:p>
        </w:tc>
        <w:tc>
          <w:tcPr>
            <w:tcW w:w="960" w:type="dxa"/>
            <w:tcBorders>
              <w:top w:val="nil"/>
              <w:left w:val="nil"/>
              <w:bottom w:val="nil"/>
              <w:right w:val="nil"/>
            </w:tcBorders>
            <w:tcMar>
              <w:top w:w="15" w:type="dxa"/>
              <w:left w:w="15" w:type="dxa"/>
              <w:bottom w:w="0" w:type="dxa"/>
              <w:right w:w="15" w:type="dxa"/>
            </w:tcMar>
            <w:vAlign w:val="center"/>
            <w:hideMark/>
          </w:tcPr>
          <w:p w14:paraId="7A761C6A"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55</w:t>
            </w:r>
          </w:p>
        </w:tc>
        <w:tc>
          <w:tcPr>
            <w:tcW w:w="960" w:type="dxa"/>
            <w:tcBorders>
              <w:top w:val="nil"/>
              <w:left w:val="nil"/>
              <w:bottom w:val="nil"/>
              <w:right w:val="nil"/>
            </w:tcBorders>
            <w:tcMar>
              <w:top w:w="15" w:type="dxa"/>
              <w:left w:w="15" w:type="dxa"/>
              <w:bottom w:w="0" w:type="dxa"/>
              <w:right w:w="15" w:type="dxa"/>
            </w:tcMar>
            <w:vAlign w:val="center"/>
            <w:hideMark/>
          </w:tcPr>
          <w:p w14:paraId="202CFE4E"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30</w:t>
            </w:r>
          </w:p>
        </w:tc>
      </w:tr>
      <w:tr w:rsidR="0025201E" w:rsidRPr="0025201E" w14:paraId="7796BECE"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0E9EE1B8"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004618E7"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1C360D38"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60A5D2C4"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VIS</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5493A4FC"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0.14</w:t>
            </w:r>
          </w:p>
        </w:tc>
        <w:tc>
          <w:tcPr>
            <w:tcW w:w="960" w:type="dxa"/>
            <w:tcBorders>
              <w:top w:val="nil"/>
              <w:left w:val="nil"/>
              <w:bottom w:val="nil"/>
              <w:right w:val="nil"/>
            </w:tcBorders>
            <w:tcMar>
              <w:top w:w="15" w:type="dxa"/>
              <w:left w:w="15" w:type="dxa"/>
              <w:bottom w:w="0" w:type="dxa"/>
              <w:right w:w="15" w:type="dxa"/>
            </w:tcMar>
            <w:vAlign w:val="center"/>
            <w:hideMark/>
          </w:tcPr>
          <w:p w14:paraId="3F2D3415"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-0.19</w:t>
            </w:r>
          </w:p>
        </w:tc>
        <w:tc>
          <w:tcPr>
            <w:tcW w:w="960" w:type="dxa"/>
            <w:tcBorders>
              <w:top w:val="nil"/>
              <w:left w:val="nil"/>
              <w:bottom w:val="nil"/>
              <w:right w:val="nil"/>
            </w:tcBorders>
            <w:tcMar>
              <w:top w:w="15" w:type="dxa"/>
              <w:left w:w="15" w:type="dxa"/>
              <w:bottom w:w="0" w:type="dxa"/>
              <w:right w:w="15" w:type="dxa"/>
            </w:tcMar>
            <w:vAlign w:val="center"/>
            <w:hideMark/>
          </w:tcPr>
          <w:p w14:paraId="4433EFFB"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0.46</w:t>
            </w:r>
          </w:p>
        </w:tc>
        <w:tc>
          <w:tcPr>
            <w:tcW w:w="960" w:type="dxa"/>
            <w:tcBorders>
              <w:top w:val="nil"/>
              <w:left w:val="nil"/>
              <w:bottom w:val="nil"/>
              <w:right w:val="nil"/>
            </w:tcBorders>
            <w:tcMar>
              <w:top w:w="15" w:type="dxa"/>
              <w:left w:w="15" w:type="dxa"/>
              <w:bottom w:w="0" w:type="dxa"/>
              <w:right w:w="15" w:type="dxa"/>
            </w:tcMar>
            <w:vAlign w:val="center"/>
            <w:hideMark/>
          </w:tcPr>
          <w:p w14:paraId="178A4EAC"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79</w:t>
            </w:r>
          </w:p>
        </w:tc>
        <w:tc>
          <w:tcPr>
            <w:tcW w:w="960" w:type="dxa"/>
            <w:tcBorders>
              <w:top w:val="nil"/>
              <w:left w:val="nil"/>
              <w:bottom w:val="nil"/>
              <w:right w:val="nil"/>
            </w:tcBorders>
            <w:tcMar>
              <w:top w:w="15" w:type="dxa"/>
              <w:left w:w="15" w:type="dxa"/>
              <w:bottom w:w="0" w:type="dxa"/>
              <w:right w:w="15" w:type="dxa"/>
            </w:tcMar>
            <w:vAlign w:val="center"/>
            <w:hideMark/>
          </w:tcPr>
          <w:p w14:paraId="2FF8D1D6"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35</w:t>
            </w:r>
          </w:p>
        </w:tc>
      </w:tr>
      <w:tr w:rsidR="0025201E" w:rsidRPr="0025201E" w14:paraId="03596D5C"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6D22CA49"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6AB7509F"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SN-SMN</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159CD894"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3D2D600F"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VIS</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10CB056E"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0.10</w:t>
            </w:r>
          </w:p>
        </w:tc>
        <w:tc>
          <w:tcPr>
            <w:tcW w:w="960" w:type="dxa"/>
            <w:tcBorders>
              <w:top w:val="nil"/>
              <w:left w:val="nil"/>
              <w:bottom w:val="nil"/>
              <w:right w:val="nil"/>
            </w:tcBorders>
            <w:tcMar>
              <w:top w:w="15" w:type="dxa"/>
              <w:left w:w="15" w:type="dxa"/>
              <w:bottom w:w="0" w:type="dxa"/>
              <w:right w:w="15" w:type="dxa"/>
            </w:tcMar>
            <w:vAlign w:val="center"/>
            <w:hideMark/>
          </w:tcPr>
          <w:p w14:paraId="579C089A"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-0.27</w:t>
            </w:r>
          </w:p>
        </w:tc>
        <w:tc>
          <w:tcPr>
            <w:tcW w:w="960" w:type="dxa"/>
            <w:tcBorders>
              <w:top w:val="nil"/>
              <w:left w:val="nil"/>
              <w:bottom w:val="nil"/>
              <w:right w:val="nil"/>
            </w:tcBorders>
            <w:tcMar>
              <w:top w:w="15" w:type="dxa"/>
              <w:left w:w="15" w:type="dxa"/>
              <w:bottom w:w="0" w:type="dxa"/>
              <w:right w:w="15" w:type="dxa"/>
            </w:tcMar>
            <w:vAlign w:val="center"/>
            <w:hideMark/>
          </w:tcPr>
          <w:p w14:paraId="1802EC44"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0.47</w:t>
            </w:r>
          </w:p>
        </w:tc>
        <w:tc>
          <w:tcPr>
            <w:tcW w:w="960" w:type="dxa"/>
            <w:tcBorders>
              <w:top w:val="nil"/>
              <w:left w:val="nil"/>
              <w:bottom w:val="nil"/>
              <w:right w:val="nil"/>
            </w:tcBorders>
            <w:tcMar>
              <w:top w:w="15" w:type="dxa"/>
              <w:left w:w="15" w:type="dxa"/>
              <w:bottom w:w="0" w:type="dxa"/>
              <w:right w:w="15" w:type="dxa"/>
            </w:tcMar>
            <w:vAlign w:val="center"/>
            <w:hideMark/>
          </w:tcPr>
          <w:p w14:paraId="432EAAE5"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70</w:t>
            </w:r>
          </w:p>
        </w:tc>
        <w:tc>
          <w:tcPr>
            <w:tcW w:w="960" w:type="dxa"/>
            <w:tcBorders>
              <w:top w:val="nil"/>
              <w:left w:val="nil"/>
              <w:bottom w:val="nil"/>
              <w:right w:val="nil"/>
            </w:tcBorders>
            <w:tcMar>
              <w:top w:w="15" w:type="dxa"/>
              <w:left w:w="15" w:type="dxa"/>
              <w:bottom w:w="0" w:type="dxa"/>
              <w:right w:w="15" w:type="dxa"/>
            </w:tcMar>
            <w:vAlign w:val="center"/>
            <w:hideMark/>
          </w:tcPr>
          <w:p w14:paraId="705EE3E3"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39</w:t>
            </w:r>
          </w:p>
        </w:tc>
      </w:tr>
      <w:tr w:rsidR="0025201E" w:rsidRPr="0025201E" w14:paraId="17F2ECCE"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18C5197F"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5C6FE404"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VIS</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4B8B6736"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3E0362D3"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VIS</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22F31B2F"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0.33</w:t>
            </w:r>
          </w:p>
        </w:tc>
        <w:tc>
          <w:tcPr>
            <w:tcW w:w="960" w:type="dxa"/>
            <w:tcBorders>
              <w:top w:val="nil"/>
              <w:left w:val="nil"/>
              <w:bottom w:val="nil"/>
              <w:right w:val="nil"/>
            </w:tcBorders>
            <w:tcMar>
              <w:top w:w="15" w:type="dxa"/>
              <w:left w:w="15" w:type="dxa"/>
              <w:bottom w:w="0" w:type="dxa"/>
              <w:right w:w="15" w:type="dxa"/>
            </w:tcMar>
            <w:vAlign w:val="center"/>
            <w:hideMark/>
          </w:tcPr>
          <w:p w14:paraId="6366AE71"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-0.06</w:t>
            </w:r>
          </w:p>
        </w:tc>
        <w:tc>
          <w:tcPr>
            <w:tcW w:w="960" w:type="dxa"/>
            <w:tcBorders>
              <w:top w:val="nil"/>
              <w:left w:val="nil"/>
              <w:bottom w:val="nil"/>
              <w:right w:val="nil"/>
            </w:tcBorders>
            <w:tcMar>
              <w:top w:w="15" w:type="dxa"/>
              <w:left w:w="15" w:type="dxa"/>
              <w:bottom w:w="0" w:type="dxa"/>
              <w:right w:w="15" w:type="dxa"/>
            </w:tcMar>
            <w:vAlign w:val="center"/>
            <w:hideMark/>
          </w:tcPr>
          <w:p w14:paraId="753F131E"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0.72</w:t>
            </w:r>
          </w:p>
        </w:tc>
        <w:tc>
          <w:tcPr>
            <w:tcW w:w="960" w:type="dxa"/>
            <w:tcBorders>
              <w:top w:val="nil"/>
              <w:left w:val="nil"/>
              <w:bottom w:val="nil"/>
              <w:right w:val="nil"/>
            </w:tcBorders>
            <w:tcMar>
              <w:top w:w="15" w:type="dxa"/>
              <w:left w:w="15" w:type="dxa"/>
              <w:bottom w:w="0" w:type="dxa"/>
              <w:right w:w="15" w:type="dxa"/>
            </w:tcMar>
            <w:vAlign w:val="center"/>
            <w:hideMark/>
          </w:tcPr>
          <w:p w14:paraId="0FCD5F96"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95</w:t>
            </w:r>
          </w:p>
        </w:tc>
        <w:tc>
          <w:tcPr>
            <w:tcW w:w="960" w:type="dxa"/>
            <w:tcBorders>
              <w:top w:val="nil"/>
              <w:left w:val="nil"/>
              <w:bottom w:val="nil"/>
              <w:right w:val="nil"/>
            </w:tcBorders>
            <w:tcMar>
              <w:top w:w="15" w:type="dxa"/>
              <w:left w:w="15" w:type="dxa"/>
              <w:bottom w:w="0" w:type="dxa"/>
              <w:right w:w="15" w:type="dxa"/>
            </w:tcMar>
            <w:vAlign w:val="center"/>
            <w:hideMark/>
          </w:tcPr>
          <w:p w14:paraId="54D8B05E"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10</w:t>
            </w:r>
          </w:p>
        </w:tc>
      </w:tr>
      <w:tr w:rsidR="0025201E" w:rsidRPr="0025201E" w14:paraId="42688466"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5D734877"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2AAFEED3"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FPN </w:t>
            </w:r>
          </w:p>
        </w:tc>
        <w:tc>
          <w:tcPr>
            <w:tcW w:w="960" w:type="dxa"/>
            <w:tcBorders>
              <w:top w:val="nil"/>
              <w:left w:val="nil"/>
              <w:bottom w:val="nil"/>
              <w:right w:val="nil"/>
            </w:tcBorders>
            <w:tcMar>
              <w:top w:w="15" w:type="dxa"/>
              <w:left w:w="15" w:type="dxa"/>
              <w:bottom w:w="0" w:type="dxa"/>
              <w:right w:w="15" w:type="dxa"/>
            </w:tcMar>
            <w:vAlign w:val="center"/>
            <w:hideMark/>
          </w:tcPr>
          <w:p w14:paraId="3A69D637"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094BD35A"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VIS</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3CF7CF3B"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0.21</w:t>
            </w:r>
          </w:p>
        </w:tc>
        <w:tc>
          <w:tcPr>
            <w:tcW w:w="960" w:type="dxa"/>
            <w:tcBorders>
              <w:top w:val="nil"/>
              <w:left w:val="nil"/>
              <w:bottom w:val="nil"/>
              <w:right w:val="nil"/>
            </w:tcBorders>
            <w:tcMar>
              <w:top w:w="15" w:type="dxa"/>
              <w:left w:w="15" w:type="dxa"/>
              <w:bottom w:w="0" w:type="dxa"/>
              <w:right w:w="15" w:type="dxa"/>
            </w:tcMar>
            <w:vAlign w:val="center"/>
            <w:hideMark/>
          </w:tcPr>
          <w:p w14:paraId="09D5D25E"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-0.06</w:t>
            </w:r>
          </w:p>
        </w:tc>
        <w:tc>
          <w:tcPr>
            <w:tcW w:w="960" w:type="dxa"/>
            <w:tcBorders>
              <w:top w:val="nil"/>
              <w:left w:val="nil"/>
              <w:bottom w:val="nil"/>
              <w:right w:val="nil"/>
            </w:tcBorders>
            <w:tcMar>
              <w:top w:w="15" w:type="dxa"/>
              <w:left w:w="15" w:type="dxa"/>
              <w:bottom w:w="0" w:type="dxa"/>
              <w:right w:w="15" w:type="dxa"/>
            </w:tcMar>
            <w:vAlign w:val="center"/>
            <w:hideMark/>
          </w:tcPr>
          <w:p w14:paraId="6AF42202"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0.9</w:t>
            </w:r>
          </w:p>
        </w:tc>
        <w:tc>
          <w:tcPr>
            <w:tcW w:w="960" w:type="dxa"/>
            <w:tcBorders>
              <w:top w:val="nil"/>
              <w:left w:val="nil"/>
              <w:bottom w:val="nil"/>
              <w:right w:val="nil"/>
            </w:tcBorders>
            <w:tcMar>
              <w:top w:w="15" w:type="dxa"/>
              <w:left w:w="15" w:type="dxa"/>
              <w:bottom w:w="0" w:type="dxa"/>
              <w:right w:w="15" w:type="dxa"/>
            </w:tcMar>
            <w:vAlign w:val="center"/>
            <w:hideMark/>
          </w:tcPr>
          <w:p w14:paraId="32C999F8"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96</w:t>
            </w:r>
          </w:p>
        </w:tc>
        <w:tc>
          <w:tcPr>
            <w:tcW w:w="960" w:type="dxa"/>
            <w:tcBorders>
              <w:top w:val="nil"/>
              <w:left w:val="nil"/>
              <w:bottom w:val="nil"/>
              <w:right w:val="nil"/>
            </w:tcBorders>
            <w:tcMar>
              <w:top w:w="15" w:type="dxa"/>
              <w:left w:w="15" w:type="dxa"/>
              <w:bottom w:w="0" w:type="dxa"/>
              <w:right w:w="15" w:type="dxa"/>
            </w:tcMar>
            <w:vAlign w:val="center"/>
            <w:hideMark/>
          </w:tcPr>
          <w:p w14:paraId="7B2480A7"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07</w:t>
            </w:r>
          </w:p>
        </w:tc>
      </w:tr>
      <w:tr w:rsidR="0025201E" w:rsidRPr="0025201E" w14:paraId="0909690E"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3EAC0F1A"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69CC2E50"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5919930B"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452B00FC"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FPN</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1DD1A448"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0.16</w:t>
            </w:r>
          </w:p>
        </w:tc>
        <w:tc>
          <w:tcPr>
            <w:tcW w:w="960" w:type="dxa"/>
            <w:tcBorders>
              <w:top w:val="nil"/>
              <w:left w:val="nil"/>
              <w:bottom w:val="nil"/>
              <w:right w:val="nil"/>
            </w:tcBorders>
            <w:tcMar>
              <w:top w:w="15" w:type="dxa"/>
              <w:left w:w="15" w:type="dxa"/>
              <w:bottom w:w="0" w:type="dxa"/>
              <w:right w:w="15" w:type="dxa"/>
            </w:tcMar>
            <w:vAlign w:val="center"/>
            <w:hideMark/>
          </w:tcPr>
          <w:p w14:paraId="0E9824BE"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-0.13</w:t>
            </w:r>
          </w:p>
        </w:tc>
        <w:tc>
          <w:tcPr>
            <w:tcW w:w="960" w:type="dxa"/>
            <w:tcBorders>
              <w:top w:val="nil"/>
              <w:left w:val="nil"/>
              <w:bottom w:val="nil"/>
              <w:right w:val="nil"/>
            </w:tcBorders>
            <w:tcMar>
              <w:top w:w="15" w:type="dxa"/>
              <w:left w:w="15" w:type="dxa"/>
              <w:bottom w:w="0" w:type="dxa"/>
              <w:right w:w="15" w:type="dxa"/>
            </w:tcMar>
            <w:vAlign w:val="center"/>
            <w:hideMark/>
          </w:tcPr>
          <w:p w14:paraId="7DC6448B"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0.29</w:t>
            </w:r>
          </w:p>
        </w:tc>
        <w:tc>
          <w:tcPr>
            <w:tcW w:w="960" w:type="dxa"/>
            <w:tcBorders>
              <w:top w:val="nil"/>
              <w:left w:val="nil"/>
              <w:bottom w:val="nil"/>
              <w:right w:val="nil"/>
            </w:tcBorders>
            <w:tcMar>
              <w:top w:w="15" w:type="dxa"/>
              <w:left w:w="15" w:type="dxa"/>
              <w:bottom w:w="0" w:type="dxa"/>
              <w:right w:w="15" w:type="dxa"/>
            </w:tcMar>
            <w:vAlign w:val="center"/>
            <w:hideMark/>
          </w:tcPr>
          <w:p w14:paraId="3A407930"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82</w:t>
            </w:r>
          </w:p>
        </w:tc>
        <w:tc>
          <w:tcPr>
            <w:tcW w:w="960" w:type="dxa"/>
            <w:tcBorders>
              <w:top w:val="nil"/>
              <w:left w:val="nil"/>
              <w:bottom w:val="nil"/>
              <w:right w:val="nil"/>
            </w:tcBorders>
            <w:tcMar>
              <w:top w:w="15" w:type="dxa"/>
              <w:left w:w="15" w:type="dxa"/>
              <w:bottom w:w="0" w:type="dxa"/>
              <w:right w:w="15" w:type="dxa"/>
            </w:tcMar>
            <w:vAlign w:val="center"/>
            <w:hideMark/>
          </w:tcPr>
          <w:p w14:paraId="56760778"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19</w:t>
            </w:r>
          </w:p>
        </w:tc>
      </w:tr>
      <w:tr w:rsidR="0025201E" w:rsidRPr="0025201E" w14:paraId="2C5C00D9"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490FE520"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01D5C875"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SN-SMN</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0177DD17"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6E6971C1"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FPN</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5E3DE501"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0.04</w:t>
            </w:r>
          </w:p>
        </w:tc>
        <w:tc>
          <w:tcPr>
            <w:tcW w:w="960" w:type="dxa"/>
            <w:tcBorders>
              <w:top w:val="nil"/>
              <w:left w:val="nil"/>
              <w:bottom w:val="nil"/>
              <w:right w:val="nil"/>
            </w:tcBorders>
            <w:tcMar>
              <w:top w:w="15" w:type="dxa"/>
              <w:left w:w="15" w:type="dxa"/>
              <w:bottom w:w="0" w:type="dxa"/>
              <w:right w:w="15" w:type="dxa"/>
            </w:tcMar>
            <w:vAlign w:val="center"/>
            <w:hideMark/>
          </w:tcPr>
          <w:p w14:paraId="078733C1"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-0.08</w:t>
            </w:r>
          </w:p>
        </w:tc>
        <w:tc>
          <w:tcPr>
            <w:tcW w:w="960" w:type="dxa"/>
            <w:tcBorders>
              <w:top w:val="nil"/>
              <w:left w:val="nil"/>
              <w:bottom w:val="nil"/>
              <w:right w:val="nil"/>
            </w:tcBorders>
            <w:tcMar>
              <w:top w:w="15" w:type="dxa"/>
              <w:left w:w="15" w:type="dxa"/>
              <w:bottom w:w="0" w:type="dxa"/>
              <w:right w:w="15" w:type="dxa"/>
            </w:tcMar>
            <w:vAlign w:val="center"/>
            <w:hideMark/>
          </w:tcPr>
          <w:p w14:paraId="68D9252A"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0.25</w:t>
            </w:r>
          </w:p>
        </w:tc>
        <w:tc>
          <w:tcPr>
            <w:tcW w:w="960" w:type="dxa"/>
            <w:tcBorders>
              <w:top w:val="nil"/>
              <w:left w:val="nil"/>
              <w:bottom w:val="nil"/>
              <w:right w:val="nil"/>
            </w:tcBorders>
            <w:tcMar>
              <w:top w:w="15" w:type="dxa"/>
              <w:left w:w="15" w:type="dxa"/>
              <w:bottom w:w="0" w:type="dxa"/>
              <w:right w:w="15" w:type="dxa"/>
            </w:tcMar>
            <w:vAlign w:val="center"/>
            <w:hideMark/>
          </w:tcPr>
          <w:p w14:paraId="6D73A2FB"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81</w:t>
            </w:r>
          </w:p>
        </w:tc>
        <w:tc>
          <w:tcPr>
            <w:tcW w:w="960" w:type="dxa"/>
            <w:tcBorders>
              <w:top w:val="nil"/>
              <w:left w:val="nil"/>
              <w:bottom w:val="nil"/>
              <w:right w:val="nil"/>
            </w:tcBorders>
            <w:tcMar>
              <w:top w:w="15" w:type="dxa"/>
              <w:left w:w="15" w:type="dxa"/>
              <w:bottom w:w="0" w:type="dxa"/>
              <w:right w:w="15" w:type="dxa"/>
            </w:tcMar>
            <w:vAlign w:val="center"/>
            <w:hideMark/>
          </w:tcPr>
          <w:p w14:paraId="08407883"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64</w:t>
            </w:r>
          </w:p>
        </w:tc>
      </w:tr>
      <w:tr w:rsidR="0025201E" w:rsidRPr="0025201E" w14:paraId="33AC222B"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609954B4"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75536F5B"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VIS</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1CE3DA77"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6C40C9FD"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FPN</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0C91E90C"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0.16</w:t>
            </w:r>
          </w:p>
        </w:tc>
        <w:tc>
          <w:tcPr>
            <w:tcW w:w="960" w:type="dxa"/>
            <w:tcBorders>
              <w:top w:val="nil"/>
              <w:left w:val="nil"/>
              <w:bottom w:val="nil"/>
              <w:right w:val="nil"/>
            </w:tcBorders>
            <w:tcMar>
              <w:top w:w="15" w:type="dxa"/>
              <w:left w:w="15" w:type="dxa"/>
              <w:bottom w:w="0" w:type="dxa"/>
              <w:right w:w="15" w:type="dxa"/>
            </w:tcMar>
            <w:vAlign w:val="center"/>
            <w:hideMark/>
          </w:tcPr>
          <w:p w14:paraId="54A627D5"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-0.03</w:t>
            </w:r>
          </w:p>
        </w:tc>
        <w:tc>
          <w:tcPr>
            <w:tcW w:w="960" w:type="dxa"/>
            <w:tcBorders>
              <w:top w:val="nil"/>
              <w:left w:val="nil"/>
              <w:bottom w:val="nil"/>
              <w:right w:val="nil"/>
            </w:tcBorders>
            <w:tcMar>
              <w:top w:w="15" w:type="dxa"/>
              <w:left w:w="15" w:type="dxa"/>
              <w:bottom w:w="0" w:type="dxa"/>
              <w:right w:w="15" w:type="dxa"/>
            </w:tcMar>
            <w:vAlign w:val="center"/>
            <w:hideMark/>
          </w:tcPr>
          <w:p w14:paraId="0552F23F"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0.36</w:t>
            </w:r>
          </w:p>
        </w:tc>
        <w:tc>
          <w:tcPr>
            <w:tcW w:w="960" w:type="dxa"/>
            <w:tcBorders>
              <w:top w:val="nil"/>
              <w:left w:val="nil"/>
              <w:bottom w:val="nil"/>
              <w:right w:val="nil"/>
            </w:tcBorders>
            <w:tcMar>
              <w:top w:w="15" w:type="dxa"/>
              <w:left w:w="15" w:type="dxa"/>
              <w:bottom w:w="0" w:type="dxa"/>
              <w:right w:w="15" w:type="dxa"/>
            </w:tcMar>
            <w:vAlign w:val="center"/>
            <w:hideMark/>
          </w:tcPr>
          <w:p w14:paraId="5A240286"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95</w:t>
            </w:r>
          </w:p>
        </w:tc>
        <w:tc>
          <w:tcPr>
            <w:tcW w:w="960" w:type="dxa"/>
            <w:tcBorders>
              <w:top w:val="nil"/>
              <w:left w:val="nil"/>
              <w:bottom w:val="nil"/>
              <w:right w:val="nil"/>
            </w:tcBorders>
            <w:tcMar>
              <w:top w:w="15" w:type="dxa"/>
              <w:left w:w="15" w:type="dxa"/>
              <w:bottom w:w="0" w:type="dxa"/>
              <w:right w:w="15" w:type="dxa"/>
            </w:tcMar>
            <w:vAlign w:val="center"/>
            <w:hideMark/>
          </w:tcPr>
          <w:p w14:paraId="3281ABE4"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26</w:t>
            </w:r>
          </w:p>
        </w:tc>
      </w:tr>
      <w:tr w:rsidR="0025201E" w:rsidRPr="0025201E" w14:paraId="19ADF5C7" w14:textId="77777777" w:rsidTr="0025201E">
        <w:trPr>
          <w:trHeight w:val="272"/>
        </w:trPr>
        <w:tc>
          <w:tcPr>
            <w:tcW w:w="960" w:type="dxa"/>
            <w:vMerge/>
            <w:tcBorders>
              <w:left w:val="nil"/>
              <w:bottom w:val="nil"/>
              <w:right w:val="nil"/>
            </w:tcBorders>
            <w:tcMar>
              <w:top w:w="15" w:type="dxa"/>
              <w:left w:w="15" w:type="dxa"/>
              <w:bottom w:w="0" w:type="dxa"/>
              <w:right w:w="15" w:type="dxa"/>
            </w:tcMar>
            <w:vAlign w:val="center"/>
            <w:hideMark/>
          </w:tcPr>
          <w:p w14:paraId="6DA7AB61"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54668752"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 xml:space="preserve"> FPN </w:t>
            </w:r>
          </w:p>
        </w:tc>
        <w:tc>
          <w:tcPr>
            <w:tcW w:w="960" w:type="dxa"/>
            <w:tcBorders>
              <w:top w:val="nil"/>
              <w:left w:val="nil"/>
              <w:bottom w:val="nil"/>
              <w:right w:val="nil"/>
            </w:tcBorders>
            <w:tcMar>
              <w:top w:w="15" w:type="dxa"/>
              <w:left w:w="15" w:type="dxa"/>
              <w:bottom w:w="0" w:type="dxa"/>
              <w:right w:w="15" w:type="dxa"/>
            </w:tcMar>
            <w:vAlign w:val="center"/>
            <w:hideMark/>
          </w:tcPr>
          <w:p w14:paraId="7C6241F5"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608946CB"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 xml:space="preserve"> FPN</w:t>
            </w:r>
            <w:r w:rsidRPr="0025201E">
              <w:rPr>
                <w:rFonts w:ascii="Arial Nova Light" w:eastAsia="Times New Roman" w:hAnsi="Arial Nova Light" w:cs="Arial"/>
                <w:b/>
                <w:bCs/>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0D6DBE14"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b/>
                <w:bCs/>
                <w:kern w:val="24"/>
                <w:sz w:val="16"/>
                <w:szCs w:val="16"/>
              </w:rPr>
              <w:t>0.35</w:t>
            </w:r>
          </w:p>
        </w:tc>
        <w:tc>
          <w:tcPr>
            <w:tcW w:w="960" w:type="dxa"/>
            <w:tcBorders>
              <w:top w:val="nil"/>
              <w:left w:val="nil"/>
              <w:bottom w:val="nil"/>
              <w:right w:val="nil"/>
            </w:tcBorders>
            <w:tcMar>
              <w:top w:w="15" w:type="dxa"/>
              <w:left w:w="15" w:type="dxa"/>
              <w:bottom w:w="0" w:type="dxa"/>
              <w:right w:w="15" w:type="dxa"/>
            </w:tcMar>
            <w:vAlign w:val="center"/>
            <w:hideMark/>
          </w:tcPr>
          <w:p w14:paraId="4621C10F"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0.15</w:t>
            </w:r>
          </w:p>
        </w:tc>
        <w:tc>
          <w:tcPr>
            <w:tcW w:w="960" w:type="dxa"/>
            <w:tcBorders>
              <w:top w:val="nil"/>
              <w:left w:val="nil"/>
              <w:bottom w:val="nil"/>
              <w:right w:val="nil"/>
            </w:tcBorders>
            <w:tcMar>
              <w:top w:w="15" w:type="dxa"/>
              <w:left w:w="15" w:type="dxa"/>
              <w:bottom w:w="0" w:type="dxa"/>
              <w:right w:w="15" w:type="dxa"/>
            </w:tcMar>
            <w:vAlign w:val="center"/>
            <w:hideMark/>
          </w:tcPr>
          <w:p w14:paraId="17F83458"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0.54</w:t>
            </w:r>
          </w:p>
        </w:tc>
        <w:tc>
          <w:tcPr>
            <w:tcW w:w="960" w:type="dxa"/>
            <w:tcBorders>
              <w:top w:val="nil"/>
              <w:left w:val="nil"/>
              <w:bottom w:val="nil"/>
              <w:right w:val="nil"/>
            </w:tcBorders>
            <w:tcMar>
              <w:top w:w="15" w:type="dxa"/>
              <w:left w:w="15" w:type="dxa"/>
              <w:bottom w:w="0" w:type="dxa"/>
              <w:right w:w="15" w:type="dxa"/>
            </w:tcMar>
            <w:vAlign w:val="center"/>
            <w:hideMark/>
          </w:tcPr>
          <w:p w14:paraId="27FCC9EB"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100</w:t>
            </w:r>
          </w:p>
        </w:tc>
        <w:tc>
          <w:tcPr>
            <w:tcW w:w="960" w:type="dxa"/>
            <w:tcBorders>
              <w:top w:val="nil"/>
              <w:left w:val="nil"/>
              <w:bottom w:val="nil"/>
              <w:right w:val="nil"/>
            </w:tcBorders>
            <w:tcMar>
              <w:top w:w="15" w:type="dxa"/>
              <w:left w:w="15" w:type="dxa"/>
              <w:bottom w:w="0" w:type="dxa"/>
              <w:right w:w="15" w:type="dxa"/>
            </w:tcMar>
            <w:vAlign w:val="center"/>
            <w:hideMark/>
          </w:tcPr>
          <w:p w14:paraId="27DB0DD2"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b/>
                <w:bCs/>
                <w:kern w:val="24"/>
                <w:sz w:val="16"/>
                <w:szCs w:val="16"/>
              </w:rPr>
              <w:t>00</w:t>
            </w:r>
          </w:p>
        </w:tc>
      </w:tr>
      <w:tr w:rsidR="0025201E" w:rsidRPr="0025201E" w14:paraId="2809D75D" w14:textId="77777777" w:rsidTr="0025201E">
        <w:trPr>
          <w:trHeight w:val="227"/>
        </w:trPr>
        <w:tc>
          <w:tcPr>
            <w:tcW w:w="960" w:type="dxa"/>
            <w:tcBorders>
              <w:top w:val="nil"/>
              <w:left w:val="nil"/>
              <w:bottom w:val="nil"/>
              <w:right w:val="nil"/>
            </w:tcBorders>
            <w:tcMar>
              <w:top w:w="15" w:type="dxa"/>
              <w:left w:w="15" w:type="dxa"/>
              <w:bottom w:w="0" w:type="dxa"/>
              <w:right w:w="15" w:type="dxa"/>
            </w:tcMar>
            <w:vAlign w:val="center"/>
            <w:hideMark/>
          </w:tcPr>
          <w:p w14:paraId="41BA8785"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2BEDC3F2" w14:textId="77777777" w:rsidR="0025201E" w:rsidRPr="0025201E" w:rsidRDefault="0025201E" w:rsidP="0025201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tcMar>
              <w:top w:w="15" w:type="dxa"/>
              <w:left w:w="15" w:type="dxa"/>
              <w:bottom w:w="0" w:type="dxa"/>
              <w:right w:w="15" w:type="dxa"/>
            </w:tcMar>
            <w:vAlign w:val="center"/>
            <w:hideMark/>
          </w:tcPr>
          <w:p w14:paraId="5B82F174" w14:textId="77777777" w:rsidR="0025201E" w:rsidRPr="0025201E" w:rsidRDefault="0025201E" w:rsidP="0025201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tcMar>
              <w:top w:w="15" w:type="dxa"/>
              <w:left w:w="15" w:type="dxa"/>
              <w:bottom w:w="0" w:type="dxa"/>
              <w:right w:w="15" w:type="dxa"/>
            </w:tcMar>
            <w:vAlign w:val="center"/>
            <w:hideMark/>
          </w:tcPr>
          <w:p w14:paraId="4975E77A" w14:textId="77777777" w:rsidR="0025201E" w:rsidRPr="0025201E" w:rsidRDefault="0025201E" w:rsidP="0025201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tcMar>
              <w:top w:w="15" w:type="dxa"/>
              <w:left w:w="15" w:type="dxa"/>
              <w:bottom w:w="0" w:type="dxa"/>
              <w:right w:w="15" w:type="dxa"/>
            </w:tcMar>
            <w:vAlign w:val="center"/>
            <w:hideMark/>
          </w:tcPr>
          <w:p w14:paraId="4B3E0238" w14:textId="77777777" w:rsidR="0025201E" w:rsidRPr="0025201E" w:rsidRDefault="0025201E" w:rsidP="0025201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tcMar>
              <w:top w:w="15" w:type="dxa"/>
              <w:left w:w="15" w:type="dxa"/>
              <w:bottom w:w="0" w:type="dxa"/>
              <w:right w:w="15" w:type="dxa"/>
            </w:tcMar>
            <w:vAlign w:val="center"/>
            <w:hideMark/>
          </w:tcPr>
          <w:p w14:paraId="24E80273" w14:textId="77777777" w:rsidR="0025201E" w:rsidRPr="0025201E" w:rsidRDefault="0025201E" w:rsidP="0025201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tcMar>
              <w:top w:w="15" w:type="dxa"/>
              <w:left w:w="15" w:type="dxa"/>
              <w:bottom w:w="0" w:type="dxa"/>
              <w:right w:w="15" w:type="dxa"/>
            </w:tcMar>
            <w:vAlign w:val="center"/>
            <w:hideMark/>
          </w:tcPr>
          <w:p w14:paraId="73B2C307" w14:textId="77777777" w:rsidR="0025201E" w:rsidRPr="0025201E" w:rsidRDefault="0025201E" w:rsidP="0025201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tcMar>
              <w:top w:w="15" w:type="dxa"/>
              <w:left w:w="15" w:type="dxa"/>
              <w:bottom w:w="0" w:type="dxa"/>
              <w:right w:w="15" w:type="dxa"/>
            </w:tcMar>
            <w:vAlign w:val="center"/>
            <w:hideMark/>
          </w:tcPr>
          <w:p w14:paraId="2BF0C7CC" w14:textId="77777777" w:rsidR="0025201E" w:rsidRPr="0025201E" w:rsidRDefault="0025201E" w:rsidP="0025201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tcMar>
              <w:top w:w="15" w:type="dxa"/>
              <w:left w:w="15" w:type="dxa"/>
              <w:bottom w:w="0" w:type="dxa"/>
              <w:right w:w="15" w:type="dxa"/>
            </w:tcMar>
            <w:vAlign w:val="center"/>
            <w:hideMark/>
          </w:tcPr>
          <w:p w14:paraId="4F2DB872" w14:textId="77777777" w:rsidR="0025201E" w:rsidRPr="0025201E" w:rsidRDefault="0025201E" w:rsidP="0025201E">
            <w:pPr>
              <w:spacing w:after="0" w:line="240" w:lineRule="auto"/>
              <w:rPr>
                <w:rFonts w:ascii="Times New Roman" w:eastAsia="Times New Roman" w:hAnsi="Times New Roman" w:cs="Times New Roman"/>
                <w:sz w:val="20"/>
                <w:szCs w:val="20"/>
              </w:rPr>
            </w:pPr>
          </w:p>
        </w:tc>
      </w:tr>
      <w:tr w:rsidR="0025201E" w:rsidRPr="0025201E" w14:paraId="49214F30" w14:textId="77777777" w:rsidTr="0025201E">
        <w:trPr>
          <w:trHeight w:val="272"/>
        </w:trPr>
        <w:tc>
          <w:tcPr>
            <w:tcW w:w="960" w:type="dxa"/>
            <w:vMerge w:val="restart"/>
            <w:tcBorders>
              <w:top w:val="nil"/>
              <w:left w:val="nil"/>
              <w:right w:val="nil"/>
            </w:tcBorders>
            <w:tcMar>
              <w:top w:w="15" w:type="dxa"/>
              <w:left w:w="15" w:type="dxa"/>
              <w:bottom w:w="0" w:type="dxa"/>
              <w:right w:w="15" w:type="dxa"/>
            </w:tcMar>
            <w:vAlign w:val="center"/>
            <w:hideMark/>
          </w:tcPr>
          <w:p w14:paraId="3F88AE2B"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w:eastAsia="Times New Roman" w:hAnsi="Arial Nova" w:cs="Arial"/>
                <w:b/>
                <w:bCs/>
                <w:color w:val="000000"/>
                <w:kern w:val="24"/>
                <w:sz w:val="14"/>
                <w:szCs w:val="14"/>
              </w:rPr>
              <w:t>NEGATIVE</w:t>
            </w:r>
          </w:p>
          <w:p w14:paraId="1C97DE7C" w14:textId="798E6F2D"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w:eastAsia="Times New Roman" w:hAnsi="Arial Nova" w:cs="Arial"/>
                <w:b/>
                <w:bCs/>
                <w:color w:val="000000"/>
                <w:kern w:val="24"/>
                <w:sz w:val="14"/>
                <w:szCs w:val="14"/>
              </w:rPr>
              <w:t>CONTEXT</w:t>
            </w:r>
            <w:r w:rsidRPr="0025201E">
              <w:rPr>
                <w:rFonts w:ascii="Arial Nova" w:eastAsia="Times New Roman" w:hAnsi="Arial Nova" w:cs="Arial"/>
                <w:b/>
                <w:bCs/>
                <w:color w:val="000000"/>
                <w:kern w:val="24"/>
                <w:sz w:val="16"/>
                <w:szCs w:val="16"/>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093EEA68"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4DB34377"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71300218"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59CD5910"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b/>
                <w:bCs/>
                <w:kern w:val="24"/>
                <w:sz w:val="16"/>
                <w:szCs w:val="16"/>
              </w:rPr>
              <w:t>0.67</w:t>
            </w:r>
          </w:p>
        </w:tc>
        <w:tc>
          <w:tcPr>
            <w:tcW w:w="960" w:type="dxa"/>
            <w:tcBorders>
              <w:top w:val="nil"/>
              <w:left w:val="nil"/>
              <w:bottom w:val="nil"/>
              <w:right w:val="nil"/>
            </w:tcBorders>
            <w:tcMar>
              <w:top w:w="15" w:type="dxa"/>
              <w:left w:w="15" w:type="dxa"/>
              <w:bottom w:w="0" w:type="dxa"/>
              <w:right w:w="15" w:type="dxa"/>
            </w:tcMar>
            <w:vAlign w:val="center"/>
            <w:hideMark/>
          </w:tcPr>
          <w:p w14:paraId="35DEAEE1"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0.18</w:t>
            </w:r>
          </w:p>
        </w:tc>
        <w:tc>
          <w:tcPr>
            <w:tcW w:w="960" w:type="dxa"/>
            <w:tcBorders>
              <w:top w:val="nil"/>
              <w:left w:val="nil"/>
              <w:bottom w:val="nil"/>
              <w:right w:val="nil"/>
            </w:tcBorders>
            <w:tcMar>
              <w:top w:w="15" w:type="dxa"/>
              <w:left w:w="15" w:type="dxa"/>
              <w:bottom w:w="0" w:type="dxa"/>
              <w:right w:w="15" w:type="dxa"/>
            </w:tcMar>
            <w:vAlign w:val="center"/>
            <w:hideMark/>
          </w:tcPr>
          <w:p w14:paraId="3AE7AF14"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1.18</w:t>
            </w:r>
          </w:p>
        </w:tc>
        <w:tc>
          <w:tcPr>
            <w:tcW w:w="960" w:type="dxa"/>
            <w:tcBorders>
              <w:top w:val="nil"/>
              <w:left w:val="nil"/>
              <w:bottom w:val="nil"/>
              <w:right w:val="nil"/>
            </w:tcBorders>
            <w:tcMar>
              <w:top w:w="15" w:type="dxa"/>
              <w:left w:w="15" w:type="dxa"/>
              <w:bottom w:w="0" w:type="dxa"/>
              <w:right w:w="15" w:type="dxa"/>
            </w:tcMar>
            <w:vAlign w:val="center"/>
            <w:hideMark/>
          </w:tcPr>
          <w:p w14:paraId="653454BA"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100</w:t>
            </w:r>
          </w:p>
        </w:tc>
        <w:tc>
          <w:tcPr>
            <w:tcW w:w="960" w:type="dxa"/>
            <w:tcBorders>
              <w:top w:val="nil"/>
              <w:left w:val="nil"/>
              <w:bottom w:val="nil"/>
              <w:right w:val="nil"/>
            </w:tcBorders>
            <w:tcMar>
              <w:top w:w="15" w:type="dxa"/>
              <w:left w:w="15" w:type="dxa"/>
              <w:bottom w:w="0" w:type="dxa"/>
              <w:right w:w="15" w:type="dxa"/>
            </w:tcMar>
            <w:vAlign w:val="center"/>
            <w:hideMark/>
          </w:tcPr>
          <w:p w14:paraId="23A341D5"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b/>
                <w:bCs/>
                <w:kern w:val="24"/>
                <w:sz w:val="16"/>
                <w:szCs w:val="16"/>
              </w:rPr>
              <w:t>00</w:t>
            </w:r>
          </w:p>
        </w:tc>
      </w:tr>
      <w:tr w:rsidR="0025201E" w:rsidRPr="0025201E" w14:paraId="5C6A4006"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1DE7B0DE" w14:textId="7C5AB96E" w:rsidR="0025201E" w:rsidRPr="0025201E" w:rsidRDefault="0025201E" w:rsidP="0025201E">
            <w:pPr>
              <w:spacing w:after="0" w:line="240" w:lineRule="auto"/>
              <w:jc w:val="center"/>
              <w:textAlignment w:val="center"/>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5C78F29D"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SN-SMN</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27005331"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528456B1"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39FEA09D"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0.03</w:t>
            </w:r>
          </w:p>
        </w:tc>
        <w:tc>
          <w:tcPr>
            <w:tcW w:w="960" w:type="dxa"/>
            <w:tcBorders>
              <w:top w:val="nil"/>
              <w:left w:val="nil"/>
              <w:bottom w:val="nil"/>
              <w:right w:val="nil"/>
            </w:tcBorders>
            <w:tcMar>
              <w:top w:w="15" w:type="dxa"/>
              <w:left w:w="15" w:type="dxa"/>
              <w:bottom w:w="0" w:type="dxa"/>
              <w:right w:w="15" w:type="dxa"/>
            </w:tcMar>
            <w:vAlign w:val="center"/>
            <w:hideMark/>
          </w:tcPr>
          <w:p w14:paraId="7864787B"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-0.45</w:t>
            </w:r>
          </w:p>
        </w:tc>
        <w:tc>
          <w:tcPr>
            <w:tcW w:w="960" w:type="dxa"/>
            <w:tcBorders>
              <w:top w:val="nil"/>
              <w:left w:val="nil"/>
              <w:bottom w:val="nil"/>
              <w:right w:val="nil"/>
            </w:tcBorders>
            <w:tcMar>
              <w:top w:w="15" w:type="dxa"/>
              <w:left w:w="15" w:type="dxa"/>
              <w:bottom w:w="0" w:type="dxa"/>
              <w:right w:w="15" w:type="dxa"/>
            </w:tcMar>
            <w:vAlign w:val="center"/>
            <w:hideMark/>
          </w:tcPr>
          <w:p w14:paraId="416EF188"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0.58</w:t>
            </w:r>
          </w:p>
        </w:tc>
        <w:tc>
          <w:tcPr>
            <w:tcW w:w="960" w:type="dxa"/>
            <w:tcBorders>
              <w:top w:val="nil"/>
              <w:left w:val="nil"/>
              <w:bottom w:val="nil"/>
              <w:right w:val="nil"/>
            </w:tcBorders>
            <w:tcMar>
              <w:top w:w="15" w:type="dxa"/>
              <w:left w:w="15" w:type="dxa"/>
              <w:bottom w:w="0" w:type="dxa"/>
              <w:right w:w="15" w:type="dxa"/>
            </w:tcMar>
            <w:vAlign w:val="center"/>
            <w:hideMark/>
          </w:tcPr>
          <w:p w14:paraId="5834C925"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61</w:t>
            </w:r>
          </w:p>
        </w:tc>
        <w:tc>
          <w:tcPr>
            <w:tcW w:w="960" w:type="dxa"/>
            <w:tcBorders>
              <w:top w:val="nil"/>
              <w:left w:val="nil"/>
              <w:bottom w:val="nil"/>
              <w:right w:val="nil"/>
            </w:tcBorders>
            <w:tcMar>
              <w:top w:w="15" w:type="dxa"/>
              <w:left w:w="15" w:type="dxa"/>
              <w:bottom w:w="0" w:type="dxa"/>
              <w:right w:w="15" w:type="dxa"/>
            </w:tcMar>
            <w:vAlign w:val="center"/>
            <w:hideMark/>
          </w:tcPr>
          <w:p w14:paraId="7C156901"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31</w:t>
            </w:r>
          </w:p>
        </w:tc>
      </w:tr>
      <w:tr w:rsidR="0025201E" w:rsidRPr="0025201E" w14:paraId="3E072DD7"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73271F56"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3EEA1B6E"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VIS</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362B2819"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30AE1875"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21ECFE06"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0.24</w:t>
            </w:r>
          </w:p>
        </w:tc>
        <w:tc>
          <w:tcPr>
            <w:tcW w:w="960" w:type="dxa"/>
            <w:tcBorders>
              <w:top w:val="nil"/>
              <w:left w:val="nil"/>
              <w:bottom w:val="nil"/>
              <w:right w:val="nil"/>
            </w:tcBorders>
            <w:tcMar>
              <w:top w:w="15" w:type="dxa"/>
              <w:left w:w="15" w:type="dxa"/>
              <w:bottom w:w="0" w:type="dxa"/>
              <w:right w:w="15" w:type="dxa"/>
            </w:tcMar>
            <w:vAlign w:val="center"/>
            <w:hideMark/>
          </w:tcPr>
          <w:p w14:paraId="1BD9E487"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-0.31</w:t>
            </w:r>
          </w:p>
        </w:tc>
        <w:tc>
          <w:tcPr>
            <w:tcW w:w="960" w:type="dxa"/>
            <w:tcBorders>
              <w:top w:val="nil"/>
              <w:left w:val="nil"/>
              <w:bottom w:val="nil"/>
              <w:right w:val="nil"/>
            </w:tcBorders>
            <w:tcMar>
              <w:top w:w="15" w:type="dxa"/>
              <w:left w:w="15" w:type="dxa"/>
              <w:bottom w:w="0" w:type="dxa"/>
              <w:right w:w="15" w:type="dxa"/>
            </w:tcMar>
            <w:vAlign w:val="center"/>
            <w:hideMark/>
          </w:tcPr>
          <w:p w14:paraId="1120D94D"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0.81</w:t>
            </w:r>
          </w:p>
        </w:tc>
        <w:tc>
          <w:tcPr>
            <w:tcW w:w="960" w:type="dxa"/>
            <w:tcBorders>
              <w:top w:val="nil"/>
              <w:left w:val="nil"/>
              <w:bottom w:val="nil"/>
              <w:right w:val="nil"/>
            </w:tcBorders>
            <w:tcMar>
              <w:top w:w="15" w:type="dxa"/>
              <w:left w:w="15" w:type="dxa"/>
              <w:bottom w:w="0" w:type="dxa"/>
              <w:right w:w="15" w:type="dxa"/>
            </w:tcMar>
            <w:vAlign w:val="center"/>
            <w:hideMark/>
          </w:tcPr>
          <w:p w14:paraId="343D12AD"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81</w:t>
            </w:r>
          </w:p>
        </w:tc>
        <w:tc>
          <w:tcPr>
            <w:tcW w:w="960" w:type="dxa"/>
            <w:tcBorders>
              <w:top w:val="nil"/>
              <w:left w:val="nil"/>
              <w:bottom w:val="nil"/>
              <w:right w:val="nil"/>
            </w:tcBorders>
            <w:tcMar>
              <w:top w:w="15" w:type="dxa"/>
              <w:left w:w="15" w:type="dxa"/>
              <w:bottom w:w="0" w:type="dxa"/>
              <w:right w:w="15" w:type="dxa"/>
            </w:tcMar>
            <w:vAlign w:val="center"/>
            <w:hideMark/>
          </w:tcPr>
          <w:p w14:paraId="26023710"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20</w:t>
            </w:r>
          </w:p>
        </w:tc>
      </w:tr>
      <w:tr w:rsidR="0025201E" w:rsidRPr="0025201E" w14:paraId="73C48755"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34766075"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3C5F29B1"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FPN </w:t>
            </w:r>
          </w:p>
        </w:tc>
        <w:tc>
          <w:tcPr>
            <w:tcW w:w="960" w:type="dxa"/>
            <w:tcBorders>
              <w:top w:val="nil"/>
              <w:left w:val="nil"/>
              <w:bottom w:val="nil"/>
              <w:right w:val="nil"/>
            </w:tcBorders>
            <w:tcMar>
              <w:top w:w="15" w:type="dxa"/>
              <w:left w:w="15" w:type="dxa"/>
              <w:bottom w:w="0" w:type="dxa"/>
              <w:right w:w="15" w:type="dxa"/>
            </w:tcMar>
            <w:vAlign w:val="center"/>
            <w:hideMark/>
          </w:tcPr>
          <w:p w14:paraId="29CF4631"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0FC485F1"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0153349D"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0.24</w:t>
            </w:r>
          </w:p>
        </w:tc>
        <w:tc>
          <w:tcPr>
            <w:tcW w:w="960" w:type="dxa"/>
            <w:tcBorders>
              <w:top w:val="nil"/>
              <w:left w:val="nil"/>
              <w:bottom w:val="nil"/>
              <w:right w:val="nil"/>
            </w:tcBorders>
            <w:tcMar>
              <w:top w:w="15" w:type="dxa"/>
              <w:left w:w="15" w:type="dxa"/>
              <w:bottom w:w="0" w:type="dxa"/>
              <w:right w:w="15" w:type="dxa"/>
            </w:tcMar>
            <w:vAlign w:val="center"/>
            <w:hideMark/>
          </w:tcPr>
          <w:p w14:paraId="70161824"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-0.46</w:t>
            </w:r>
          </w:p>
        </w:tc>
        <w:tc>
          <w:tcPr>
            <w:tcW w:w="960" w:type="dxa"/>
            <w:tcBorders>
              <w:top w:val="nil"/>
              <w:left w:val="nil"/>
              <w:bottom w:val="nil"/>
              <w:right w:val="nil"/>
            </w:tcBorders>
            <w:tcMar>
              <w:top w:w="15" w:type="dxa"/>
              <w:left w:w="15" w:type="dxa"/>
              <w:bottom w:w="0" w:type="dxa"/>
              <w:right w:w="15" w:type="dxa"/>
            </w:tcMar>
            <w:vAlign w:val="center"/>
            <w:hideMark/>
          </w:tcPr>
          <w:p w14:paraId="1AA90442"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0.58</w:t>
            </w:r>
          </w:p>
        </w:tc>
        <w:tc>
          <w:tcPr>
            <w:tcW w:w="960" w:type="dxa"/>
            <w:tcBorders>
              <w:top w:val="nil"/>
              <w:left w:val="nil"/>
              <w:bottom w:val="nil"/>
              <w:right w:val="nil"/>
            </w:tcBorders>
            <w:tcMar>
              <w:top w:w="15" w:type="dxa"/>
              <w:left w:w="15" w:type="dxa"/>
              <w:bottom w:w="0" w:type="dxa"/>
              <w:right w:w="15" w:type="dxa"/>
            </w:tcMar>
            <w:vAlign w:val="center"/>
            <w:hideMark/>
          </w:tcPr>
          <w:p w14:paraId="61151BA3"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59</w:t>
            </w:r>
          </w:p>
        </w:tc>
        <w:tc>
          <w:tcPr>
            <w:tcW w:w="960" w:type="dxa"/>
            <w:tcBorders>
              <w:top w:val="nil"/>
              <w:left w:val="nil"/>
              <w:bottom w:val="nil"/>
              <w:right w:val="nil"/>
            </w:tcBorders>
            <w:tcMar>
              <w:top w:w="15" w:type="dxa"/>
              <w:left w:w="15" w:type="dxa"/>
              <w:bottom w:w="0" w:type="dxa"/>
              <w:right w:w="15" w:type="dxa"/>
            </w:tcMar>
            <w:vAlign w:val="center"/>
            <w:hideMark/>
          </w:tcPr>
          <w:p w14:paraId="01D216E2"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31</w:t>
            </w:r>
          </w:p>
        </w:tc>
      </w:tr>
      <w:tr w:rsidR="0025201E" w:rsidRPr="0025201E" w14:paraId="664965E7"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5588C0AA"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7A54232E"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08D68B5C"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29ACEE6A"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 xml:space="preserve"> SN-SMN</w:t>
            </w:r>
            <w:r w:rsidRPr="0025201E">
              <w:rPr>
                <w:rFonts w:ascii="Arial Nova Light" w:eastAsia="Times New Roman" w:hAnsi="Arial Nova Light" w:cs="Arial"/>
                <w:b/>
                <w:bCs/>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6A430F81"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b/>
                <w:bCs/>
                <w:kern w:val="24"/>
                <w:sz w:val="16"/>
                <w:szCs w:val="16"/>
              </w:rPr>
              <w:t>0.63</w:t>
            </w:r>
          </w:p>
        </w:tc>
        <w:tc>
          <w:tcPr>
            <w:tcW w:w="960" w:type="dxa"/>
            <w:tcBorders>
              <w:top w:val="nil"/>
              <w:left w:val="nil"/>
              <w:bottom w:val="nil"/>
              <w:right w:val="nil"/>
            </w:tcBorders>
            <w:tcMar>
              <w:top w:w="15" w:type="dxa"/>
              <w:left w:w="15" w:type="dxa"/>
              <w:bottom w:w="0" w:type="dxa"/>
              <w:right w:w="15" w:type="dxa"/>
            </w:tcMar>
            <w:vAlign w:val="center"/>
            <w:hideMark/>
          </w:tcPr>
          <w:p w14:paraId="29B6AE24"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0.28</w:t>
            </w:r>
          </w:p>
        </w:tc>
        <w:tc>
          <w:tcPr>
            <w:tcW w:w="960" w:type="dxa"/>
            <w:tcBorders>
              <w:top w:val="nil"/>
              <w:left w:val="nil"/>
              <w:bottom w:val="nil"/>
              <w:right w:val="nil"/>
            </w:tcBorders>
            <w:tcMar>
              <w:top w:w="15" w:type="dxa"/>
              <w:left w:w="15" w:type="dxa"/>
              <w:bottom w:w="0" w:type="dxa"/>
              <w:right w:w="15" w:type="dxa"/>
            </w:tcMar>
            <w:vAlign w:val="center"/>
            <w:hideMark/>
          </w:tcPr>
          <w:p w14:paraId="60437298"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0.99</w:t>
            </w:r>
          </w:p>
        </w:tc>
        <w:tc>
          <w:tcPr>
            <w:tcW w:w="960" w:type="dxa"/>
            <w:tcBorders>
              <w:top w:val="nil"/>
              <w:left w:val="nil"/>
              <w:bottom w:val="nil"/>
              <w:right w:val="nil"/>
            </w:tcBorders>
            <w:tcMar>
              <w:top w:w="15" w:type="dxa"/>
              <w:left w:w="15" w:type="dxa"/>
              <w:bottom w:w="0" w:type="dxa"/>
              <w:right w:w="15" w:type="dxa"/>
            </w:tcMar>
            <w:vAlign w:val="center"/>
            <w:hideMark/>
          </w:tcPr>
          <w:p w14:paraId="1690110E"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100</w:t>
            </w:r>
          </w:p>
        </w:tc>
        <w:tc>
          <w:tcPr>
            <w:tcW w:w="960" w:type="dxa"/>
            <w:tcBorders>
              <w:top w:val="nil"/>
              <w:left w:val="nil"/>
              <w:bottom w:val="nil"/>
              <w:right w:val="nil"/>
            </w:tcBorders>
            <w:tcMar>
              <w:top w:w="15" w:type="dxa"/>
              <w:left w:w="15" w:type="dxa"/>
              <w:bottom w:w="0" w:type="dxa"/>
              <w:right w:w="15" w:type="dxa"/>
            </w:tcMar>
            <w:vAlign w:val="center"/>
            <w:hideMark/>
          </w:tcPr>
          <w:p w14:paraId="2FEB05C7"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b/>
                <w:bCs/>
                <w:kern w:val="24"/>
                <w:sz w:val="16"/>
                <w:szCs w:val="16"/>
              </w:rPr>
              <w:t>00</w:t>
            </w:r>
          </w:p>
        </w:tc>
      </w:tr>
      <w:tr w:rsidR="0025201E" w:rsidRPr="0025201E" w14:paraId="6B40A88B"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28D73B1E"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6403AC76"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SN-SMN</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7BFC1E67"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12275912"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SN-SMN</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0A90C090"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-0.03</w:t>
            </w:r>
          </w:p>
        </w:tc>
        <w:tc>
          <w:tcPr>
            <w:tcW w:w="960" w:type="dxa"/>
            <w:tcBorders>
              <w:top w:val="nil"/>
              <w:left w:val="nil"/>
              <w:bottom w:val="nil"/>
              <w:right w:val="nil"/>
            </w:tcBorders>
            <w:tcMar>
              <w:top w:w="15" w:type="dxa"/>
              <w:left w:w="15" w:type="dxa"/>
              <w:bottom w:w="0" w:type="dxa"/>
              <w:right w:w="15" w:type="dxa"/>
            </w:tcMar>
            <w:vAlign w:val="center"/>
            <w:hideMark/>
          </w:tcPr>
          <w:p w14:paraId="6E38108D"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-0.41</w:t>
            </w:r>
          </w:p>
        </w:tc>
        <w:tc>
          <w:tcPr>
            <w:tcW w:w="960" w:type="dxa"/>
            <w:tcBorders>
              <w:top w:val="nil"/>
              <w:left w:val="nil"/>
              <w:bottom w:val="nil"/>
              <w:right w:val="nil"/>
            </w:tcBorders>
            <w:tcMar>
              <w:top w:w="15" w:type="dxa"/>
              <w:left w:w="15" w:type="dxa"/>
              <w:bottom w:w="0" w:type="dxa"/>
              <w:right w:w="15" w:type="dxa"/>
            </w:tcMar>
            <w:vAlign w:val="center"/>
            <w:hideMark/>
          </w:tcPr>
          <w:p w14:paraId="77DFF2EC"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0.36</w:t>
            </w:r>
          </w:p>
        </w:tc>
        <w:tc>
          <w:tcPr>
            <w:tcW w:w="960" w:type="dxa"/>
            <w:tcBorders>
              <w:top w:val="nil"/>
              <w:left w:val="nil"/>
              <w:bottom w:val="nil"/>
              <w:right w:val="nil"/>
            </w:tcBorders>
            <w:tcMar>
              <w:top w:w="15" w:type="dxa"/>
              <w:left w:w="15" w:type="dxa"/>
              <w:bottom w:w="0" w:type="dxa"/>
              <w:right w:w="15" w:type="dxa"/>
            </w:tcMar>
            <w:vAlign w:val="center"/>
            <w:hideMark/>
          </w:tcPr>
          <w:p w14:paraId="657731C2"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57</w:t>
            </w:r>
          </w:p>
        </w:tc>
        <w:tc>
          <w:tcPr>
            <w:tcW w:w="960" w:type="dxa"/>
            <w:tcBorders>
              <w:top w:val="nil"/>
              <w:left w:val="nil"/>
              <w:bottom w:val="nil"/>
              <w:right w:val="nil"/>
            </w:tcBorders>
            <w:tcMar>
              <w:top w:w="15" w:type="dxa"/>
              <w:left w:w="15" w:type="dxa"/>
              <w:bottom w:w="0" w:type="dxa"/>
              <w:right w:w="15" w:type="dxa"/>
            </w:tcMar>
            <w:vAlign w:val="center"/>
            <w:hideMark/>
          </w:tcPr>
          <w:p w14:paraId="28BCBA37"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43</w:t>
            </w:r>
          </w:p>
        </w:tc>
      </w:tr>
      <w:tr w:rsidR="0025201E" w:rsidRPr="0025201E" w14:paraId="2C022489"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2A8ED129"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43FAE4B1"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VIS</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0B242921"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054A8DC4"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SN-SMN</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182D4337"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0.24</w:t>
            </w:r>
          </w:p>
        </w:tc>
        <w:tc>
          <w:tcPr>
            <w:tcW w:w="960" w:type="dxa"/>
            <w:tcBorders>
              <w:top w:val="nil"/>
              <w:left w:val="nil"/>
              <w:bottom w:val="nil"/>
              <w:right w:val="nil"/>
            </w:tcBorders>
            <w:tcMar>
              <w:top w:w="15" w:type="dxa"/>
              <w:left w:w="15" w:type="dxa"/>
              <w:bottom w:w="0" w:type="dxa"/>
              <w:right w:w="15" w:type="dxa"/>
            </w:tcMar>
            <w:vAlign w:val="center"/>
            <w:hideMark/>
          </w:tcPr>
          <w:p w14:paraId="1B785280"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-0.16</w:t>
            </w:r>
          </w:p>
        </w:tc>
        <w:tc>
          <w:tcPr>
            <w:tcW w:w="960" w:type="dxa"/>
            <w:tcBorders>
              <w:top w:val="nil"/>
              <w:left w:val="nil"/>
              <w:bottom w:val="nil"/>
              <w:right w:val="nil"/>
            </w:tcBorders>
            <w:tcMar>
              <w:top w:w="15" w:type="dxa"/>
              <w:left w:w="15" w:type="dxa"/>
              <w:bottom w:w="0" w:type="dxa"/>
              <w:right w:w="15" w:type="dxa"/>
            </w:tcMar>
            <w:vAlign w:val="center"/>
            <w:hideMark/>
          </w:tcPr>
          <w:p w14:paraId="7201B0D8"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0.64</w:t>
            </w:r>
          </w:p>
        </w:tc>
        <w:tc>
          <w:tcPr>
            <w:tcW w:w="960" w:type="dxa"/>
            <w:tcBorders>
              <w:top w:val="nil"/>
              <w:left w:val="nil"/>
              <w:bottom w:val="nil"/>
              <w:right w:val="nil"/>
            </w:tcBorders>
            <w:tcMar>
              <w:top w:w="15" w:type="dxa"/>
              <w:left w:w="15" w:type="dxa"/>
              <w:bottom w:w="0" w:type="dxa"/>
              <w:right w:w="15" w:type="dxa"/>
            </w:tcMar>
            <w:vAlign w:val="center"/>
            <w:hideMark/>
          </w:tcPr>
          <w:p w14:paraId="45EA3F16"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88</w:t>
            </w:r>
          </w:p>
        </w:tc>
        <w:tc>
          <w:tcPr>
            <w:tcW w:w="960" w:type="dxa"/>
            <w:tcBorders>
              <w:top w:val="nil"/>
              <w:left w:val="nil"/>
              <w:bottom w:val="nil"/>
              <w:right w:val="nil"/>
            </w:tcBorders>
            <w:tcMar>
              <w:top w:w="15" w:type="dxa"/>
              <w:left w:w="15" w:type="dxa"/>
              <w:bottom w:w="0" w:type="dxa"/>
              <w:right w:w="15" w:type="dxa"/>
            </w:tcMar>
            <w:vAlign w:val="center"/>
            <w:hideMark/>
          </w:tcPr>
          <w:p w14:paraId="46830921"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21</w:t>
            </w:r>
          </w:p>
        </w:tc>
      </w:tr>
      <w:tr w:rsidR="0025201E" w:rsidRPr="0025201E" w14:paraId="66E0D971"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694064AC"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66631092"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FPN </w:t>
            </w:r>
          </w:p>
        </w:tc>
        <w:tc>
          <w:tcPr>
            <w:tcW w:w="960" w:type="dxa"/>
            <w:tcBorders>
              <w:top w:val="nil"/>
              <w:left w:val="nil"/>
              <w:bottom w:val="nil"/>
              <w:right w:val="nil"/>
            </w:tcBorders>
            <w:tcMar>
              <w:top w:w="15" w:type="dxa"/>
              <w:left w:w="15" w:type="dxa"/>
              <w:bottom w:w="0" w:type="dxa"/>
              <w:right w:w="15" w:type="dxa"/>
            </w:tcMar>
            <w:vAlign w:val="center"/>
            <w:hideMark/>
          </w:tcPr>
          <w:p w14:paraId="017F9513"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168699D3"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SN-SMN</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44C7F5AA"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0.24</w:t>
            </w:r>
          </w:p>
        </w:tc>
        <w:tc>
          <w:tcPr>
            <w:tcW w:w="960" w:type="dxa"/>
            <w:tcBorders>
              <w:top w:val="nil"/>
              <w:left w:val="nil"/>
              <w:bottom w:val="nil"/>
              <w:right w:val="nil"/>
            </w:tcBorders>
            <w:tcMar>
              <w:top w:w="15" w:type="dxa"/>
              <w:left w:w="15" w:type="dxa"/>
              <w:bottom w:w="0" w:type="dxa"/>
              <w:right w:w="15" w:type="dxa"/>
            </w:tcMar>
            <w:vAlign w:val="center"/>
            <w:hideMark/>
          </w:tcPr>
          <w:p w14:paraId="46286113"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-0.12</w:t>
            </w:r>
          </w:p>
        </w:tc>
        <w:tc>
          <w:tcPr>
            <w:tcW w:w="960" w:type="dxa"/>
            <w:tcBorders>
              <w:top w:val="nil"/>
              <w:left w:val="nil"/>
              <w:bottom w:val="nil"/>
              <w:right w:val="nil"/>
            </w:tcBorders>
            <w:tcMar>
              <w:top w:w="15" w:type="dxa"/>
              <w:left w:w="15" w:type="dxa"/>
              <w:bottom w:w="0" w:type="dxa"/>
              <w:right w:w="15" w:type="dxa"/>
            </w:tcMar>
            <w:vAlign w:val="center"/>
            <w:hideMark/>
          </w:tcPr>
          <w:p w14:paraId="1620DDB0"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0.6</w:t>
            </w:r>
          </w:p>
        </w:tc>
        <w:tc>
          <w:tcPr>
            <w:tcW w:w="960" w:type="dxa"/>
            <w:tcBorders>
              <w:top w:val="nil"/>
              <w:left w:val="nil"/>
              <w:bottom w:val="nil"/>
              <w:right w:val="nil"/>
            </w:tcBorders>
            <w:tcMar>
              <w:top w:w="15" w:type="dxa"/>
              <w:left w:w="15" w:type="dxa"/>
              <w:bottom w:w="0" w:type="dxa"/>
              <w:right w:w="15" w:type="dxa"/>
            </w:tcMar>
            <w:vAlign w:val="center"/>
            <w:hideMark/>
          </w:tcPr>
          <w:p w14:paraId="05E55CDE"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91</w:t>
            </w:r>
          </w:p>
        </w:tc>
        <w:tc>
          <w:tcPr>
            <w:tcW w:w="960" w:type="dxa"/>
            <w:tcBorders>
              <w:top w:val="nil"/>
              <w:left w:val="nil"/>
              <w:bottom w:val="nil"/>
              <w:right w:val="nil"/>
            </w:tcBorders>
            <w:tcMar>
              <w:top w:w="15" w:type="dxa"/>
              <w:left w:w="15" w:type="dxa"/>
              <w:bottom w:w="0" w:type="dxa"/>
              <w:right w:w="15" w:type="dxa"/>
            </w:tcMar>
            <w:vAlign w:val="center"/>
            <w:hideMark/>
          </w:tcPr>
          <w:p w14:paraId="4B285F67"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19</w:t>
            </w:r>
          </w:p>
        </w:tc>
      </w:tr>
      <w:tr w:rsidR="0025201E" w:rsidRPr="0025201E" w14:paraId="667B77AB"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5B02BAE3"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12C87374"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2F01EC94"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77DDAF85"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VIS</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0EA385A5"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0.23</w:t>
            </w:r>
          </w:p>
        </w:tc>
        <w:tc>
          <w:tcPr>
            <w:tcW w:w="960" w:type="dxa"/>
            <w:tcBorders>
              <w:top w:val="nil"/>
              <w:left w:val="nil"/>
              <w:bottom w:val="nil"/>
              <w:right w:val="nil"/>
            </w:tcBorders>
            <w:tcMar>
              <w:top w:w="15" w:type="dxa"/>
              <w:left w:w="15" w:type="dxa"/>
              <w:bottom w:w="0" w:type="dxa"/>
              <w:right w:w="15" w:type="dxa"/>
            </w:tcMar>
            <w:vAlign w:val="center"/>
            <w:hideMark/>
          </w:tcPr>
          <w:p w14:paraId="324AB607"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-0.23</w:t>
            </w:r>
          </w:p>
        </w:tc>
        <w:tc>
          <w:tcPr>
            <w:tcW w:w="960" w:type="dxa"/>
            <w:tcBorders>
              <w:top w:val="nil"/>
              <w:left w:val="nil"/>
              <w:bottom w:val="nil"/>
              <w:right w:val="nil"/>
            </w:tcBorders>
            <w:tcMar>
              <w:top w:w="15" w:type="dxa"/>
              <w:left w:w="15" w:type="dxa"/>
              <w:bottom w:w="0" w:type="dxa"/>
              <w:right w:w="15" w:type="dxa"/>
            </w:tcMar>
            <w:vAlign w:val="center"/>
            <w:hideMark/>
          </w:tcPr>
          <w:p w14:paraId="7735EF06"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0.69</w:t>
            </w:r>
          </w:p>
        </w:tc>
        <w:tc>
          <w:tcPr>
            <w:tcW w:w="960" w:type="dxa"/>
            <w:tcBorders>
              <w:top w:val="nil"/>
              <w:left w:val="nil"/>
              <w:bottom w:val="nil"/>
              <w:right w:val="nil"/>
            </w:tcBorders>
            <w:tcMar>
              <w:top w:w="15" w:type="dxa"/>
              <w:left w:w="15" w:type="dxa"/>
              <w:bottom w:w="0" w:type="dxa"/>
              <w:right w:w="15" w:type="dxa"/>
            </w:tcMar>
            <w:vAlign w:val="center"/>
            <w:hideMark/>
          </w:tcPr>
          <w:p w14:paraId="6B1FBA21"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84</w:t>
            </w:r>
          </w:p>
        </w:tc>
        <w:tc>
          <w:tcPr>
            <w:tcW w:w="960" w:type="dxa"/>
            <w:tcBorders>
              <w:top w:val="nil"/>
              <w:left w:val="nil"/>
              <w:bottom w:val="nil"/>
              <w:right w:val="nil"/>
            </w:tcBorders>
            <w:tcMar>
              <w:top w:w="15" w:type="dxa"/>
              <w:left w:w="15" w:type="dxa"/>
              <w:bottom w:w="0" w:type="dxa"/>
              <w:right w:w="15" w:type="dxa"/>
            </w:tcMar>
            <w:vAlign w:val="center"/>
            <w:hideMark/>
          </w:tcPr>
          <w:p w14:paraId="3B34750E"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22</w:t>
            </w:r>
          </w:p>
        </w:tc>
      </w:tr>
      <w:tr w:rsidR="0025201E" w:rsidRPr="0025201E" w14:paraId="3A802CC9"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29AAD64E"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19EC397E"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SN-SMN</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1666515F"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6E4C5EA2"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VIS</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02D764BE"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0.02</w:t>
            </w:r>
          </w:p>
        </w:tc>
        <w:tc>
          <w:tcPr>
            <w:tcW w:w="960" w:type="dxa"/>
            <w:tcBorders>
              <w:top w:val="nil"/>
              <w:left w:val="nil"/>
              <w:bottom w:val="nil"/>
              <w:right w:val="nil"/>
            </w:tcBorders>
            <w:tcMar>
              <w:top w:w="15" w:type="dxa"/>
              <w:left w:w="15" w:type="dxa"/>
              <w:bottom w:w="0" w:type="dxa"/>
              <w:right w:w="15" w:type="dxa"/>
            </w:tcMar>
            <w:vAlign w:val="center"/>
            <w:hideMark/>
          </w:tcPr>
          <w:p w14:paraId="1C40721E"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-0.51</w:t>
            </w:r>
          </w:p>
        </w:tc>
        <w:tc>
          <w:tcPr>
            <w:tcW w:w="960" w:type="dxa"/>
            <w:tcBorders>
              <w:top w:val="nil"/>
              <w:left w:val="nil"/>
              <w:bottom w:val="nil"/>
              <w:right w:val="nil"/>
            </w:tcBorders>
            <w:tcMar>
              <w:top w:w="15" w:type="dxa"/>
              <w:left w:w="15" w:type="dxa"/>
              <w:bottom w:w="0" w:type="dxa"/>
              <w:right w:w="15" w:type="dxa"/>
            </w:tcMar>
            <w:vAlign w:val="center"/>
            <w:hideMark/>
          </w:tcPr>
          <w:p w14:paraId="6F669901"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0.53</w:t>
            </w:r>
          </w:p>
        </w:tc>
        <w:tc>
          <w:tcPr>
            <w:tcW w:w="960" w:type="dxa"/>
            <w:tcBorders>
              <w:top w:val="nil"/>
              <w:left w:val="nil"/>
              <w:bottom w:val="nil"/>
              <w:right w:val="nil"/>
            </w:tcBorders>
            <w:tcMar>
              <w:top w:w="15" w:type="dxa"/>
              <w:left w:w="15" w:type="dxa"/>
              <w:bottom w:w="0" w:type="dxa"/>
              <w:right w:w="15" w:type="dxa"/>
            </w:tcMar>
            <w:vAlign w:val="center"/>
            <w:hideMark/>
          </w:tcPr>
          <w:p w14:paraId="4E089D5E"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54</w:t>
            </w:r>
          </w:p>
        </w:tc>
        <w:tc>
          <w:tcPr>
            <w:tcW w:w="960" w:type="dxa"/>
            <w:tcBorders>
              <w:top w:val="nil"/>
              <w:left w:val="nil"/>
              <w:bottom w:val="nil"/>
              <w:right w:val="nil"/>
            </w:tcBorders>
            <w:tcMar>
              <w:top w:w="15" w:type="dxa"/>
              <w:left w:w="15" w:type="dxa"/>
              <w:bottom w:w="0" w:type="dxa"/>
              <w:right w:w="15" w:type="dxa"/>
            </w:tcMar>
            <w:vAlign w:val="center"/>
            <w:hideMark/>
          </w:tcPr>
          <w:p w14:paraId="3B8A0F77"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32</w:t>
            </w:r>
          </w:p>
        </w:tc>
      </w:tr>
      <w:tr w:rsidR="0025201E" w:rsidRPr="0025201E" w14:paraId="79E7122B"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6242EBB7"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3C59BD5F"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 xml:space="preserve"> VIS</w:t>
            </w:r>
            <w:r w:rsidRPr="0025201E">
              <w:rPr>
                <w:rFonts w:ascii="Arial Nova Light" w:eastAsia="Times New Roman" w:hAnsi="Arial Nova Light" w:cs="Arial"/>
                <w:b/>
                <w:bCs/>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59C2C2F2"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1FBDAB29"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 xml:space="preserve"> VIS</w:t>
            </w:r>
            <w:r w:rsidRPr="0025201E">
              <w:rPr>
                <w:rFonts w:ascii="Arial Nova Light" w:eastAsia="Times New Roman" w:hAnsi="Arial Nova Light" w:cs="Arial"/>
                <w:b/>
                <w:bCs/>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4A5C174A"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b/>
                <w:bCs/>
                <w:kern w:val="24"/>
                <w:sz w:val="16"/>
                <w:szCs w:val="16"/>
              </w:rPr>
              <w:t>0.54</w:t>
            </w:r>
          </w:p>
        </w:tc>
        <w:tc>
          <w:tcPr>
            <w:tcW w:w="960" w:type="dxa"/>
            <w:tcBorders>
              <w:top w:val="nil"/>
              <w:left w:val="nil"/>
              <w:bottom w:val="nil"/>
              <w:right w:val="nil"/>
            </w:tcBorders>
            <w:tcMar>
              <w:top w:w="15" w:type="dxa"/>
              <w:left w:w="15" w:type="dxa"/>
              <w:bottom w:w="0" w:type="dxa"/>
              <w:right w:w="15" w:type="dxa"/>
            </w:tcMar>
            <w:vAlign w:val="center"/>
            <w:hideMark/>
          </w:tcPr>
          <w:p w14:paraId="49F65217"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0.02</w:t>
            </w:r>
          </w:p>
        </w:tc>
        <w:tc>
          <w:tcPr>
            <w:tcW w:w="960" w:type="dxa"/>
            <w:tcBorders>
              <w:top w:val="nil"/>
              <w:left w:val="nil"/>
              <w:bottom w:val="nil"/>
              <w:right w:val="nil"/>
            </w:tcBorders>
            <w:tcMar>
              <w:top w:w="15" w:type="dxa"/>
              <w:left w:w="15" w:type="dxa"/>
              <w:bottom w:w="0" w:type="dxa"/>
              <w:right w:w="15" w:type="dxa"/>
            </w:tcMar>
            <w:vAlign w:val="center"/>
            <w:hideMark/>
          </w:tcPr>
          <w:p w14:paraId="09B81EE4"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1.05</w:t>
            </w:r>
          </w:p>
        </w:tc>
        <w:tc>
          <w:tcPr>
            <w:tcW w:w="960" w:type="dxa"/>
            <w:tcBorders>
              <w:top w:val="nil"/>
              <w:left w:val="nil"/>
              <w:bottom w:val="nil"/>
              <w:right w:val="nil"/>
            </w:tcBorders>
            <w:tcMar>
              <w:top w:w="15" w:type="dxa"/>
              <w:left w:w="15" w:type="dxa"/>
              <w:bottom w:w="0" w:type="dxa"/>
              <w:right w:w="15" w:type="dxa"/>
            </w:tcMar>
            <w:vAlign w:val="center"/>
            <w:hideMark/>
          </w:tcPr>
          <w:p w14:paraId="7785BED5"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100</w:t>
            </w:r>
          </w:p>
        </w:tc>
        <w:tc>
          <w:tcPr>
            <w:tcW w:w="960" w:type="dxa"/>
            <w:tcBorders>
              <w:top w:val="nil"/>
              <w:left w:val="nil"/>
              <w:bottom w:val="nil"/>
              <w:right w:val="nil"/>
            </w:tcBorders>
            <w:tcMar>
              <w:top w:w="15" w:type="dxa"/>
              <w:left w:w="15" w:type="dxa"/>
              <w:bottom w:w="0" w:type="dxa"/>
              <w:right w:w="15" w:type="dxa"/>
            </w:tcMar>
            <w:vAlign w:val="center"/>
            <w:hideMark/>
          </w:tcPr>
          <w:p w14:paraId="60F6DF72"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b/>
                <w:bCs/>
                <w:kern w:val="24"/>
                <w:sz w:val="16"/>
                <w:szCs w:val="16"/>
              </w:rPr>
              <w:t>00</w:t>
            </w:r>
          </w:p>
        </w:tc>
      </w:tr>
      <w:tr w:rsidR="0025201E" w:rsidRPr="0025201E" w14:paraId="20A6C751"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30B10232"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11ADF456"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FPN </w:t>
            </w:r>
          </w:p>
        </w:tc>
        <w:tc>
          <w:tcPr>
            <w:tcW w:w="960" w:type="dxa"/>
            <w:tcBorders>
              <w:top w:val="nil"/>
              <w:left w:val="nil"/>
              <w:bottom w:val="nil"/>
              <w:right w:val="nil"/>
            </w:tcBorders>
            <w:tcMar>
              <w:top w:w="15" w:type="dxa"/>
              <w:left w:w="15" w:type="dxa"/>
              <w:bottom w:w="0" w:type="dxa"/>
              <w:right w:w="15" w:type="dxa"/>
            </w:tcMar>
            <w:vAlign w:val="center"/>
            <w:hideMark/>
          </w:tcPr>
          <w:p w14:paraId="5983353F"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199E9FF6"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VIS</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756B4D52"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0.04</w:t>
            </w:r>
          </w:p>
        </w:tc>
        <w:tc>
          <w:tcPr>
            <w:tcW w:w="960" w:type="dxa"/>
            <w:tcBorders>
              <w:top w:val="nil"/>
              <w:left w:val="nil"/>
              <w:bottom w:val="nil"/>
              <w:right w:val="nil"/>
            </w:tcBorders>
            <w:tcMar>
              <w:top w:w="15" w:type="dxa"/>
              <w:left w:w="15" w:type="dxa"/>
              <w:bottom w:w="0" w:type="dxa"/>
              <w:right w:w="15" w:type="dxa"/>
            </w:tcMar>
            <w:vAlign w:val="center"/>
            <w:hideMark/>
          </w:tcPr>
          <w:p w14:paraId="30824265"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-0.49</w:t>
            </w:r>
          </w:p>
        </w:tc>
        <w:tc>
          <w:tcPr>
            <w:tcW w:w="960" w:type="dxa"/>
            <w:tcBorders>
              <w:top w:val="nil"/>
              <w:left w:val="nil"/>
              <w:bottom w:val="nil"/>
              <w:right w:val="nil"/>
            </w:tcBorders>
            <w:tcMar>
              <w:top w:w="15" w:type="dxa"/>
              <w:left w:w="15" w:type="dxa"/>
              <w:bottom w:w="0" w:type="dxa"/>
              <w:right w:w="15" w:type="dxa"/>
            </w:tcMar>
            <w:vAlign w:val="center"/>
            <w:hideMark/>
          </w:tcPr>
          <w:p w14:paraId="1039DD0F"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0.55</w:t>
            </w:r>
          </w:p>
        </w:tc>
        <w:tc>
          <w:tcPr>
            <w:tcW w:w="960" w:type="dxa"/>
            <w:tcBorders>
              <w:top w:val="nil"/>
              <w:left w:val="nil"/>
              <w:bottom w:val="nil"/>
              <w:right w:val="nil"/>
            </w:tcBorders>
            <w:tcMar>
              <w:top w:w="15" w:type="dxa"/>
              <w:left w:w="15" w:type="dxa"/>
              <w:bottom w:w="0" w:type="dxa"/>
              <w:right w:w="15" w:type="dxa"/>
            </w:tcMar>
            <w:vAlign w:val="center"/>
            <w:hideMark/>
          </w:tcPr>
          <w:p w14:paraId="16E23D0D"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57</w:t>
            </w:r>
          </w:p>
        </w:tc>
        <w:tc>
          <w:tcPr>
            <w:tcW w:w="960" w:type="dxa"/>
            <w:tcBorders>
              <w:top w:val="nil"/>
              <w:left w:val="nil"/>
              <w:bottom w:val="nil"/>
              <w:right w:val="nil"/>
            </w:tcBorders>
            <w:tcMar>
              <w:top w:w="15" w:type="dxa"/>
              <w:left w:w="15" w:type="dxa"/>
              <w:bottom w:w="0" w:type="dxa"/>
              <w:right w:w="15" w:type="dxa"/>
            </w:tcMar>
            <w:vAlign w:val="center"/>
            <w:hideMark/>
          </w:tcPr>
          <w:p w14:paraId="004CE2D5"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32</w:t>
            </w:r>
          </w:p>
        </w:tc>
      </w:tr>
      <w:tr w:rsidR="0025201E" w:rsidRPr="0025201E" w14:paraId="24E77108"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39394246"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64B0431B"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DMN</w:t>
            </w:r>
          </w:p>
        </w:tc>
        <w:tc>
          <w:tcPr>
            <w:tcW w:w="960" w:type="dxa"/>
            <w:tcBorders>
              <w:top w:val="nil"/>
              <w:left w:val="nil"/>
              <w:bottom w:val="nil"/>
              <w:right w:val="nil"/>
            </w:tcBorders>
            <w:tcMar>
              <w:top w:w="15" w:type="dxa"/>
              <w:left w:w="15" w:type="dxa"/>
              <w:bottom w:w="0" w:type="dxa"/>
              <w:right w:w="15" w:type="dxa"/>
            </w:tcMar>
            <w:vAlign w:val="center"/>
            <w:hideMark/>
          </w:tcPr>
          <w:p w14:paraId="590B4E2E"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21C31FB7"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FPN</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55A483A0"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-0.03</w:t>
            </w:r>
          </w:p>
        </w:tc>
        <w:tc>
          <w:tcPr>
            <w:tcW w:w="960" w:type="dxa"/>
            <w:tcBorders>
              <w:top w:val="nil"/>
              <w:left w:val="nil"/>
              <w:bottom w:val="nil"/>
              <w:right w:val="nil"/>
            </w:tcBorders>
            <w:tcMar>
              <w:top w:w="15" w:type="dxa"/>
              <w:left w:w="15" w:type="dxa"/>
              <w:bottom w:w="0" w:type="dxa"/>
              <w:right w:w="15" w:type="dxa"/>
            </w:tcMar>
            <w:vAlign w:val="center"/>
            <w:hideMark/>
          </w:tcPr>
          <w:p w14:paraId="235A6A4B"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-0.26</w:t>
            </w:r>
          </w:p>
        </w:tc>
        <w:tc>
          <w:tcPr>
            <w:tcW w:w="960" w:type="dxa"/>
            <w:tcBorders>
              <w:top w:val="nil"/>
              <w:left w:val="nil"/>
              <w:bottom w:val="nil"/>
              <w:right w:val="nil"/>
            </w:tcBorders>
            <w:tcMar>
              <w:top w:w="15" w:type="dxa"/>
              <w:left w:w="15" w:type="dxa"/>
              <w:bottom w:w="0" w:type="dxa"/>
              <w:right w:w="15" w:type="dxa"/>
            </w:tcMar>
            <w:vAlign w:val="center"/>
            <w:hideMark/>
          </w:tcPr>
          <w:p w14:paraId="5EAC7891"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0.19</w:t>
            </w:r>
          </w:p>
        </w:tc>
        <w:tc>
          <w:tcPr>
            <w:tcW w:w="960" w:type="dxa"/>
            <w:tcBorders>
              <w:top w:val="nil"/>
              <w:left w:val="nil"/>
              <w:bottom w:val="nil"/>
              <w:right w:val="nil"/>
            </w:tcBorders>
            <w:tcMar>
              <w:top w:w="15" w:type="dxa"/>
              <w:left w:w="15" w:type="dxa"/>
              <w:bottom w:w="0" w:type="dxa"/>
              <w:right w:w="15" w:type="dxa"/>
            </w:tcMar>
            <w:vAlign w:val="center"/>
            <w:hideMark/>
          </w:tcPr>
          <w:p w14:paraId="199A2ACB"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65</w:t>
            </w:r>
          </w:p>
        </w:tc>
        <w:tc>
          <w:tcPr>
            <w:tcW w:w="960" w:type="dxa"/>
            <w:tcBorders>
              <w:top w:val="nil"/>
              <w:left w:val="nil"/>
              <w:bottom w:val="nil"/>
              <w:right w:val="nil"/>
            </w:tcBorders>
            <w:tcMar>
              <w:top w:w="15" w:type="dxa"/>
              <w:left w:w="15" w:type="dxa"/>
              <w:bottom w:w="0" w:type="dxa"/>
              <w:right w:w="15" w:type="dxa"/>
            </w:tcMar>
            <w:vAlign w:val="center"/>
            <w:hideMark/>
          </w:tcPr>
          <w:p w14:paraId="4A687899"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63</w:t>
            </w:r>
          </w:p>
        </w:tc>
      </w:tr>
      <w:tr w:rsidR="0025201E" w:rsidRPr="0025201E" w14:paraId="775FA6A6"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5DE80583"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292868FA"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 xml:space="preserve"> SN-SMN</w:t>
            </w:r>
            <w:r w:rsidRPr="0025201E">
              <w:rPr>
                <w:rFonts w:ascii="Arial Nova Light" w:eastAsia="Times New Roman" w:hAnsi="Arial Nova Light" w:cs="Arial"/>
                <w:b/>
                <w:bCs/>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0E50185D"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31C35D96"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 xml:space="preserve"> FPN</w:t>
            </w:r>
            <w:r w:rsidRPr="0025201E">
              <w:rPr>
                <w:rFonts w:ascii="Arial Nova Light" w:eastAsia="Times New Roman" w:hAnsi="Arial Nova Light" w:cs="Arial"/>
                <w:b/>
                <w:bCs/>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2EEA0701"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b/>
                <w:bCs/>
                <w:kern w:val="24"/>
                <w:sz w:val="16"/>
                <w:szCs w:val="16"/>
              </w:rPr>
              <w:t>0.69</w:t>
            </w:r>
          </w:p>
        </w:tc>
        <w:tc>
          <w:tcPr>
            <w:tcW w:w="960" w:type="dxa"/>
            <w:tcBorders>
              <w:top w:val="nil"/>
              <w:left w:val="nil"/>
              <w:bottom w:val="nil"/>
              <w:right w:val="nil"/>
            </w:tcBorders>
            <w:tcMar>
              <w:top w:w="15" w:type="dxa"/>
              <w:left w:w="15" w:type="dxa"/>
              <w:bottom w:w="0" w:type="dxa"/>
              <w:right w:w="15" w:type="dxa"/>
            </w:tcMar>
            <w:vAlign w:val="center"/>
            <w:hideMark/>
          </w:tcPr>
          <w:p w14:paraId="631B7E17"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0.36</w:t>
            </w:r>
          </w:p>
        </w:tc>
        <w:tc>
          <w:tcPr>
            <w:tcW w:w="960" w:type="dxa"/>
            <w:tcBorders>
              <w:top w:val="nil"/>
              <w:left w:val="nil"/>
              <w:bottom w:val="nil"/>
              <w:right w:val="nil"/>
            </w:tcBorders>
            <w:tcMar>
              <w:top w:w="15" w:type="dxa"/>
              <w:left w:w="15" w:type="dxa"/>
              <w:bottom w:w="0" w:type="dxa"/>
              <w:right w:w="15" w:type="dxa"/>
            </w:tcMar>
            <w:vAlign w:val="center"/>
            <w:hideMark/>
          </w:tcPr>
          <w:p w14:paraId="30C11232"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0.81</w:t>
            </w:r>
          </w:p>
        </w:tc>
        <w:tc>
          <w:tcPr>
            <w:tcW w:w="960" w:type="dxa"/>
            <w:tcBorders>
              <w:top w:val="nil"/>
              <w:left w:val="nil"/>
              <w:bottom w:val="nil"/>
              <w:right w:val="nil"/>
            </w:tcBorders>
            <w:tcMar>
              <w:top w:w="15" w:type="dxa"/>
              <w:left w:w="15" w:type="dxa"/>
              <w:bottom w:w="0" w:type="dxa"/>
              <w:right w:w="15" w:type="dxa"/>
            </w:tcMar>
            <w:vAlign w:val="center"/>
            <w:hideMark/>
          </w:tcPr>
          <w:p w14:paraId="79E3D9D5"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100</w:t>
            </w:r>
          </w:p>
        </w:tc>
        <w:tc>
          <w:tcPr>
            <w:tcW w:w="960" w:type="dxa"/>
            <w:tcBorders>
              <w:top w:val="nil"/>
              <w:left w:val="nil"/>
              <w:bottom w:val="nil"/>
              <w:right w:val="nil"/>
            </w:tcBorders>
            <w:tcMar>
              <w:top w:w="15" w:type="dxa"/>
              <w:left w:w="15" w:type="dxa"/>
              <w:bottom w:w="0" w:type="dxa"/>
              <w:right w:w="15" w:type="dxa"/>
            </w:tcMar>
            <w:vAlign w:val="center"/>
            <w:hideMark/>
          </w:tcPr>
          <w:p w14:paraId="3528C022"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b/>
                <w:bCs/>
                <w:kern w:val="24"/>
                <w:sz w:val="16"/>
                <w:szCs w:val="16"/>
              </w:rPr>
              <w:t>00</w:t>
            </w:r>
          </w:p>
        </w:tc>
      </w:tr>
      <w:tr w:rsidR="0025201E" w:rsidRPr="0025201E" w14:paraId="683F38EF" w14:textId="77777777" w:rsidTr="0025201E">
        <w:trPr>
          <w:trHeight w:val="272"/>
        </w:trPr>
        <w:tc>
          <w:tcPr>
            <w:tcW w:w="960" w:type="dxa"/>
            <w:vMerge/>
            <w:tcBorders>
              <w:left w:val="nil"/>
              <w:right w:val="nil"/>
            </w:tcBorders>
            <w:tcMar>
              <w:top w:w="15" w:type="dxa"/>
              <w:left w:w="15" w:type="dxa"/>
              <w:bottom w:w="0" w:type="dxa"/>
              <w:right w:w="15" w:type="dxa"/>
            </w:tcMar>
            <w:vAlign w:val="center"/>
            <w:hideMark/>
          </w:tcPr>
          <w:p w14:paraId="2B892764"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47B8EF2F"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VIS</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1CBCBF55"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1004F0E1"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 xml:space="preserve"> FPN</w:t>
            </w:r>
            <w:r w:rsidRPr="0025201E">
              <w:rPr>
                <w:rFonts w:ascii="Arial Nova Light" w:eastAsia="Times New Roman" w:hAnsi="Arial Nova Light" w:cs="Arial"/>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2899A8C7"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-0.07</w:t>
            </w:r>
          </w:p>
        </w:tc>
        <w:tc>
          <w:tcPr>
            <w:tcW w:w="960" w:type="dxa"/>
            <w:tcBorders>
              <w:top w:val="nil"/>
              <w:left w:val="nil"/>
              <w:bottom w:val="nil"/>
              <w:right w:val="nil"/>
            </w:tcBorders>
            <w:tcMar>
              <w:top w:w="15" w:type="dxa"/>
              <w:left w:w="15" w:type="dxa"/>
              <w:bottom w:w="0" w:type="dxa"/>
              <w:right w:w="15" w:type="dxa"/>
            </w:tcMar>
            <w:vAlign w:val="center"/>
            <w:hideMark/>
          </w:tcPr>
          <w:p w14:paraId="29ECA73F"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-0.32</w:t>
            </w:r>
          </w:p>
        </w:tc>
        <w:tc>
          <w:tcPr>
            <w:tcW w:w="960" w:type="dxa"/>
            <w:tcBorders>
              <w:top w:val="nil"/>
              <w:left w:val="nil"/>
              <w:bottom w:val="nil"/>
              <w:right w:val="nil"/>
            </w:tcBorders>
            <w:tcMar>
              <w:top w:w="15" w:type="dxa"/>
              <w:left w:w="15" w:type="dxa"/>
              <w:bottom w:w="0" w:type="dxa"/>
              <w:right w:w="15" w:type="dxa"/>
            </w:tcMar>
            <w:vAlign w:val="center"/>
            <w:hideMark/>
          </w:tcPr>
          <w:p w14:paraId="76D8E444"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0.14</w:t>
            </w:r>
          </w:p>
        </w:tc>
        <w:tc>
          <w:tcPr>
            <w:tcW w:w="960" w:type="dxa"/>
            <w:tcBorders>
              <w:top w:val="nil"/>
              <w:left w:val="nil"/>
              <w:bottom w:val="nil"/>
              <w:right w:val="nil"/>
            </w:tcBorders>
            <w:tcMar>
              <w:top w:w="15" w:type="dxa"/>
              <w:left w:w="15" w:type="dxa"/>
              <w:bottom w:w="0" w:type="dxa"/>
              <w:right w:w="15" w:type="dxa"/>
            </w:tcMar>
            <w:vAlign w:val="center"/>
            <w:hideMark/>
          </w:tcPr>
          <w:p w14:paraId="79B9F05F"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kern w:val="24"/>
                <w:sz w:val="16"/>
                <w:szCs w:val="16"/>
              </w:rPr>
              <w:t>79</w:t>
            </w:r>
          </w:p>
        </w:tc>
        <w:tc>
          <w:tcPr>
            <w:tcW w:w="960" w:type="dxa"/>
            <w:tcBorders>
              <w:top w:val="nil"/>
              <w:left w:val="nil"/>
              <w:bottom w:val="nil"/>
              <w:right w:val="nil"/>
            </w:tcBorders>
            <w:tcMar>
              <w:top w:w="15" w:type="dxa"/>
              <w:left w:w="15" w:type="dxa"/>
              <w:bottom w:w="0" w:type="dxa"/>
              <w:right w:w="15" w:type="dxa"/>
            </w:tcMar>
            <w:vAlign w:val="center"/>
            <w:hideMark/>
          </w:tcPr>
          <w:p w14:paraId="6D476D76"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kern w:val="24"/>
                <w:sz w:val="16"/>
                <w:szCs w:val="16"/>
              </w:rPr>
              <w:t>51</w:t>
            </w:r>
          </w:p>
        </w:tc>
      </w:tr>
      <w:tr w:rsidR="0025201E" w:rsidRPr="0025201E" w14:paraId="0E088175" w14:textId="77777777" w:rsidTr="0025201E">
        <w:trPr>
          <w:trHeight w:val="272"/>
        </w:trPr>
        <w:tc>
          <w:tcPr>
            <w:tcW w:w="960" w:type="dxa"/>
            <w:vMerge/>
            <w:tcBorders>
              <w:left w:val="nil"/>
              <w:bottom w:val="nil"/>
              <w:right w:val="nil"/>
            </w:tcBorders>
            <w:tcMar>
              <w:top w:w="15" w:type="dxa"/>
              <w:left w:w="15" w:type="dxa"/>
              <w:bottom w:w="0" w:type="dxa"/>
              <w:right w:w="15" w:type="dxa"/>
            </w:tcMar>
            <w:vAlign w:val="center"/>
            <w:hideMark/>
          </w:tcPr>
          <w:p w14:paraId="5C780669" w14:textId="77777777" w:rsidR="0025201E" w:rsidRPr="0025201E" w:rsidRDefault="0025201E" w:rsidP="0025201E">
            <w:pPr>
              <w:spacing w:after="0" w:line="240" w:lineRule="auto"/>
              <w:rPr>
                <w:rFonts w:ascii="Arial" w:eastAsia="Times New Roman" w:hAnsi="Arial" w:cs="Arial"/>
                <w:sz w:val="36"/>
                <w:szCs w:val="36"/>
              </w:rPr>
            </w:pPr>
          </w:p>
        </w:tc>
        <w:tc>
          <w:tcPr>
            <w:tcW w:w="960" w:type="dxa"/>
            <w:tcBorders>
              <w:top w:val="nil"/>
              <w:left w:val="nil"/>
              <w:bottom w:val="nil"/>
              <w:right w:val="nil"/>
            </w:tcBorders>
            <w:tcMar>
              <w:top w:w="15" w:type="dxa"/>
              <w:left w:w="15" w:type="dxa"/>
              <w:bottom w:w="0" w:type="dxa"/>
              <w:right w:w="15" w:type="dxa"/>
            </w:tcMar>
            <w:vAlign w:val="center"/>
            <w:hideMark/>
          </w:tcPr>
          <w:p w14:paraId="039ABEF8"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 xml:space="preserve"> FPN </w:t>
            </w:r>
          </w:p>
        </w:tc>
        <w:tc>
          <w:tcPr>
            <w:tcW w:w="960" w:type="dxa"/>
            <w:tcBorders>
              <w:top w:val="nil"/>
              <w:left w:val="nil"/>
              <w:bottom w:val="nil"/>
              <w:right w:val="nil"/>
            </w:tcBorders>
            <w:tcMar>
              <w:top w:w="15" w:type="dxa"/>
              <w:left w:w="15" w:type="dxa"/>
              <w:bottom w:w="0" w:type="dxa"/>
              <w:right w:w="15" w:type="dxa"/>
            </w:tcMar>
            <w:vAlign w:val="center"/>
            <w:hideMark/>
          </w:tcPr>
          <w:p w14:paraId="629CD4E2"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RT</w:t>
            </w:r>
          </w:p>
        </w:tc>
        <w:tc>
          <w:tcPr>
            <w:tcW w:w="960" w:type="dxa"/>
            <w:tcBorders>
              <w:top w:val="nil"/>
              <w:left w:val="nil"/>
              <w:bottom w:val="nil"/>
              <w:right w:val="nil"/>
            </w:tcBorders>
            <w:tcMar>
              <w:top w:w="15" w:type="dxa"/>
              <w:left w:w="15" w:type="dxa"/>
              <w:bottom w:w="0" w:type="dxa"/>
              <w:right w:w="15" w:type="dxa"/>
            </w:tcMar>
            <w:vAlign w:val="center"/>
            <w:hideMark/>
          </w:tcPr>
          <w:p w14:paraId="359FC30F"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 xml:space="preserve"> FPN</w:t>
            </w:r>
            <w:r w:rsidRPr="0025201E">
              <w:rPr>
                <w:rFonts w:ascii="Arial Nova Light" w:eastAsia="Times New Roman" w:hAnsi="Arial Nova Light" w:cs="Arial"/>
                <w:b/>
                <w:bCs/>
                <w:kern w:val="24"/>
                <w:position w:val="-4"/>
                <w:sz w:val="16"/>
                <w:szCs w:val="16"/>
                <w:vertAlign w:val="subscript"/>
              </w:rPr>
              <w:t xml:space="preserve"> </w:t>
            </w:r>
          </w:p>
        </w:tc>
        <w:tc>
          <w:tcPr>
            <w:tcW w:w="960" w:type="dxa"/>
            <w:tcBorders>
              <w:top w:val="nil"/>
              <w:left w:val="nil"/>
              <w:bottom w:val="nil"/>
              <w:right w:val="nil"/>
            </w:tcBorders>
            <w:tcMar>
              <w:top w:w="15" w:type="dxa"/>
              <w:left w:w="15" w:type="dxa"/>
              <w:bottom w:w="0" w:type="dxa"/>
              <w:right w:w="15" w:type="dxa"/>
            </w:tcMar>
            <w:vAlign w:val="center"/>
            <w:hideMark/>
          </w:tcPr>
          <w:p w14:paraId="4D0AF1F0"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b/>
                <w:bCs/>
                <w:kern w:val="24"/>
                <w:sz w:val="16"/>
                <w:szCs w:val="16"/>
              </w:rPr>
              <w:t>0.54</w:t>
            </w:r>
          </w:p>
        </w:tc>
        <w:tc>
          <w:tcPr>
            <w:tcW w:w="960" w:type="dxa"/>
            <w:tcBorders>
              <w:top w:val="nil"/>
              <w:left w:val="nil"/>
              <w:bottom w:val="nil"/>
              <w:right w:val="nil"/>
            </w:tcBorders>
            <w:tcMar>
              <w:top w:w="15" w:type="dxa"/>
              <w:left w:w="15" w:type="dxa"/>
              <w:bottom w:w="0" w:type="dxa"/>
              <w:right w:w="15" w:type="dxa"/>
            </w:tcMar>
            <w:vAlign w:val="center"/>
            <w:hideMark/>
          </w:tcPr>
          <w:p w14:paraId="37F055B6"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0.31</w:t>
            </w:r>
          </w:p>
        </w:tc>
        <w:tc>
          <w:tcPr>
            <w:tcW w:w="960" w:type="dxa"/>
            <w:tcBorders>
              <w:top w:val="nil"/>
              <w:left w:val="nil"/>
              <w:bottom w:val="nil"/>
              <w:right w:val="nil"/>
            </w:tcBorders>
            <w:tcMar>
              <w:top w:w="15" w:type="dxa"/>
              <w:left w:w="15" w:type="dxa"/>
              <w:bottom w:w="0" w:type="dxa"/>
              <w:right w:w="15" w:type="dxa"/>
            </w:tcMar>
            <w:vAlign w:val="center"/>
            <w:hideMark/>
          </w:tcPr>
          <w:p w14:paraId="1A14F293"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0.74</w:t>
            </w:r>
          </w:p>
        </w:tc>
        <w:tc>
          <w:tcPr>
            <w:tcW w:w="960" w:type="dxa"/>
            <w:tcBorders>
              <w:top w:val="nil"/>
              <w:left w:val="nil"/>
              <w:bottom w:val="nil"/>
              <w:right w:val="nil"/>
            </w:tcBorders>
            <w:tcMar>
              <w:top w:w="15" w:type="dxa"/>
              <w:left w:w="15" w:type="dxa"/>
              <w:bottom w:w="0" w:type="dxa"/>
              <w:right w:w="15" w:type="dxa"/>
            </w:tcMar>
            <w:vAlign w:val="center"/>
            <w:hideMark/>
          </w:tcPr>
          <w:p w14:paraId="30AAA182" w14:textId="77777777" w:rsidR="0025201E" w:rsidRPr="0025201E" w:rsidRDefault="0025201E" w:rsidP="0025201E">
            <w:pPr>
              <w:spacing w:after="0" w:line="240" w:lineRule="auto"/>
              <w:jc w:val="center"/>
              <w:textAlignment w:val="bottom"/>
              <w:rPr>
                <w:rFonts w:ascii="Arial" w:eastAsia="Times New Roman" w:hAnsi="Arial" w:cs="Arial"/>
                <w:sz w:val="36"/>
                <w:szCs w:val="36"/>
              </w:rPr>
            </w:pPr>
            <w:r w:rsidRPr="0025201E">
              <w:rPr>
                <w:rFonts w:ascii="Arial Nova Light" w:eastAsia="Times New Roman" w:hAnsi="Arial Nova Light" w:cs="Arial"/>
                <w:b/>
                <w:bCs/>
                <w:kern w:val="24"/>
                <w:sz w:val="16"/>
                <w:szCs w:val="16"/>
              </w:rPr>
              <w:t>100</w:t>
            </w:r>
          </w:p>
        </w:tc>
        <w:tc>
          <w:tcPr>
            <w:tcW w:w="960" w:type="dxa"/>
            <w:tcBorders>
              <w:top w:val="nil"/>
              <w:left w:val="nil"/>
              <w:bottom w:val="nil"/>
              <w:right w:val="nil"/>
            </w:tcBorders>
            <w:tcMar>
              <w:top w:w="15" w:type="dxa"/>
              <w:left w:w="15" w:type="dxa"/>
              <w:bottom w:w="0" w:type="dxa"/>
              <w:right w:w="15" w:type="dxa"/>
            </w:tcMar>
            <w:vAlign w:val="center"/>
            <w:hideMark/>
          </w:tcPr>
          <w:p w14:paraId="1D02C33B" w14:textId="77777777" w:rsidR="0025201E" w:rsidRPr="0025201E" w:rsidRDefault="0025201E" w:rsidP="0025201E">
            <w:pPr>
              <w:spacing w:after="0" w:line="240" w:lineRule="auto"/>
              <w:jc w:val="center"/>
              <w:textAlignment w:val="center"/>
              <w:rPr>
                <w:rFonts w:ascii="Arial" w:eastAsia="Times New Roman" w:hAnsi="Arial" w:cs="Arial"/>
                <w:sz w:val="36"/>
                <w:szCs w:val="36"/>
              </w:rPr>
            </w:pPr>
            <w:r w:rsidRPr="0025201E">
              <w:rPr>
                <w:rFonts w:ascii="Arial Nova Light" w:eastAsia="Times New Roman" w:hAnsi="Arial Nova Light" w:cs="Arial"/>
                <w:b/>
                <w:bCs/>
                <w:kern w:val="24"/>
                <w:sz w:val="16"/>
                <w:szCs w:val="16"/>
              </w:rPr>
              <w:t>00</w:t>
            </w:r>
          </w:p>
        </w:tc>
      </w:tr>
    </w:tbl>
    <w:p w14:paraId="05781493" w14:textId="79388C59" w:rsidR="00E6358A" w:rsidRDefault="00F16F9A" w:rsidP="0025201E">
      <w:pPr>
        <w:spacing w:afterLines="120" w:after="288" w:line="276" w:lineRule="auto"/>
        <w:jc w:val="both"/>
        <w:rPr>
          <w:rFonts w:ascii="Arial Nova Light" w:hAnsi="Arial Nova Light" w:cs="Calibri"/>
          <w:sz w:val="19"/>
          <w:szCs w:val="19"/>
        </w:rPr>
      </w:pPr>
      <w:r w:rsidRPr="00584F96">
        <w:rPr>
          <w:rFonts w:ascii="Arial Nova" w:eastAsia="Calibri" w:hAnsi="Arial Nova" w:cs="Times New Roman"/>
          <w:b/>
          <w:bCs/>
          <w:sz w:val="19"/>
          <w:szCs w:val="19"/>
        </w:rPr>
        <w:t>Table S</w:t>
      </w:r>
      <w:r w:rsidR="00D831FD">
        <w:rPr>
          <w:rFonts w:ascii="Arial Nova" w:eastAsia="Calibri" w:hAnsi="Arial Nova" w:cs="Times New Roman"/>
          <w:b/>
          <w:bCs/>
          <w:sz w:val="19"/>
          <w:szCs w:val="19"/>
        </w:rPr>
        <w:t>16</w:t>
      </w:r>
      <w:r w:rsidRPr="00584F96">
        <w:rPr>
          <w:rFonts w:ascii="Arial" w:hAnsi="Arial" w:cs="Arial"/>
          <w:b/>
          <w:bCs/>
          <w:sz w:val="19"/>
          <w:szCs w:val="19"/>
        </w:rPr>
        <w:t xml:space="preserve">.  </w:t>
      </w:r>
      <w:r w:rsidRPr="00584F96">
        <w:rPr>
          <w:rFonts w:ascii="Arial Nova Light" w:hAnsi="Arial Nova Light" w:cs="Arial"/>
          <w:sz w:val="19"/>
          <w:szCs w:val="19"/>
        </w:rPr>
        <w:t xml:space="preserve">Supplementary results of the </w:t>
      </w:r>
      <w:r w:rsidR="00EB2FCF">
        <w:rPr>
          <w:rFonts w:ascii="Arial Nova Light" w:hAnsi="Arial Nova Light" w:cs="Arial"/>
          <w:sz w:val="19"/>
          <w:szCs w:val="19"/>
        </w:rPr>
        <w:t xml:space="preserve">Bayesian </w:t>
      </w:r>
      <w:r w:rsidRPr="00584F96">
        <w:rPr>
          <w:rFonts w:ascii="Arial Nova Light" w:hAnsi="Arial Nova Light" w:cs="Arial"/>
          <w:sz w:val="19"/>
          <w:szCs w:val="19"/>
        </w:rPr>
        <w:t>structural equation modelling (</w:t>
      </w:r>
      <w:r w:rsidR="00EB2FCF">
        <w:rPr>
          <w:rFonts w:ascii="Arial Nova Light" w:hAnsi="Arial Nova Light" w:cs="Arial"/>
          <w:sz w:val="19"/>
          <w:szCs w:val="19"/>
        </w:rPr>
        <w:t>B</w:t>
      </w:r>
      <w:r w:rsidRPr="00584F96">
        <w:rPr>
          <w:rFonts w:ascii="Arial Nova Light" w:hAnsi="Arial Nova Light" w:cs="Arial"/>
          <w:sz w:val="19"/>
          <w:szCs w:val="19"/>
        </w:rPr>
        <w:t xml:space="preserve">SEM) mediation analyses. Total effects of the relationship between brain CAPs </w:t>
      </w:r>
      <w:r w:rsidR="00DA28E5">
        <w:rPr>
          <w:rFonts w:ascii="Arial Nova Light" w:hAnsi="Arial Nova Light" w:cs="Arial"/>
          <w:sz w:val="19"/>
          <w:szCs w:val="19"/>
        </w:rPr>
        <w:t>in</w:t>
      </w:r>
      <w:r w:rsidRPr="00584F96">
        <w:rPr>
          <w:rFonts w:ascii="Arial Nova Light" w:hAnsi="Arial Nova Light" w:cs="Arial"/>
          <w:sz w:val="19"/>
          <w:szCs w:val="19"/>
        </w:rPr>
        <w:t xml:space="preserve"> the “MOVIE2” condition and brain CAPs </w:t>
      </w:r>
      <w:r w:rsidR="00DA28E5">
        <w:rPr>
          <w:rFonts w:ascii="Arial Nova Light" w:hAnsi="Arial Nova Light" w:cs="Arial"/>
          <w:sz w:val="19"/>
          <w:szCs w:val="19"/>
        </w:rPr>
        <w:t>in</w:t>
      </w:r>
      <w:r w:rsidRPr="00584F96">
        <w:rPr>
          <w:rFonts w:ascii="Arial Nova Light" w:hAnsi="Arial Nova Light" w:cs="Arial"/>
          <w:sz w:val="19"/>
          <w:szCs w:val="19"/>
        </w:rPr>
        <w:t xml:space="preserve"> the “TASK” condition, mediated by the </w:t>
      </w:r>
      <w:r w:rsidR="00DA28E5">
        <w:rPr>
          <w:rFonts w:ascii="Arial Nova Light" w:hAnsi="Arial Nova Light" w:cs="Arial"/>
          <w:sz w:val="19"/>
          <w:szCs w:val="19"/>
        </w:rPr>
        <w:t xml:space="preserve">mean </w:t>
      </w:r>
      <w:r w:rsidRPr="00584F96">
        <w:rPr>
          <w:rFonts w:ascii="Arial Nova Light" w:hAnsi="Arial Nova Light" w:cs="Arial"/>
          <w:sz w:val="19"/>
          <w:szCs w:val="19"/>
        </w:rPr>
        <w:t xml:space="preserve">reaction time </w:t>
      </w:r>
      <w:r w:rsidR="00DA28E5">
        <w:rPr>
          <w:rFonts w:ascii="Arial Nova Light" w:hAnsi="Arial Nova Light" w:cs="Arial"/>
          <w:sz w:val="19"/>
          <w:szCs w:val="19"/>
        </w:rPr>
        <w:t>in</w:t>
      </w:r>
      <w:r w:rsidRPr="00584F96">
        <w:rPr>
          <w:rFonts w:ascii="Arial Nova Light" w:hAnsi="Arial Nova Light" w:cs="Arial"/>
          <w:sz w:val="19"/>
          <w:szCs w:val="19"/>
        </w:rPr>
        <w:t xml:space="preserve"> the cognitive control tasks. Median: standardized coefficients of the predictive role for each direct effect. </w:t>
      </w:r>
      <w:r w:rsidR="001D34BB" w:rsidRPr="00584F96">
        <w:rPr>
          <w:rFonts w:ascii="Arial Nova Light" w:hAnsi="Arial Nova Light" w:cs="Arial"/>
          <w:sz w:val="20"/>
          <w:szCs w:val="20"/>
        </w:rPr>
        <w:t>CI</w:t>
      </w:r>
      <w:r w:rsidR="001D34BB" w:rsidRPr="008669D4">
        <w:rPr>
          <w:rFonts w:ascii="Arial Nova Light" w:hAnsi="Arial Nova Light" w:cs="Arial"/>
          <w:position w:val="-6"/>
          <w:sz w:val="20"/>
          <w:szCs w:val="20"/>
          <w:vertAlign w:val="subscript"/>
        </w:rPr>
        <w:t>LOW</w:t>
      </w:r>
      <w:r w:rsidR="001D34BB" w:rsidRPr="00584F96">
        <w:rPr>
          <w:rFonts w:ascii="Arial Nova Light" w:hAnsi="Arial Nova Light" w:cs="Arial"/>
          <w:sz w:val="20"/>
          <w:szCs w:val="20"/>
        </w:rPr>
        <w:t>- CI</w:t>
      </w:r>
      <w:r w:rsidR="001D34BB" w:rsidRPr="008669D4">
        <w:rPr>
          <w:rFonts w:ascii="Arial Nova Light" w:hAnsi="Arial Nova Light" w:cs="Arial"/>
          <w:position w:val="-6"/>
          <w:sz w:val="20"/>
          <w:szCs w:val="20"/>
          <w:vertAlign w:val="subscript"/>
        </w:rPr>
        <w:t>HIGH</w:t>
      </w:r>
      <w:r w:rsidRPr="00584F96">
        <w:rPr>
          <w:rFonts w:ascii="Arial Nova Light" w:hAnsi="Arial Nova Light" w:cs="Arial"/>
          <w:sz w:val="19"/>
          <w:szCs w:val="19"/>
        </w:rPr>
        <w:t>: Range of the ROPE confidence interval (</w:t>
      </w:r>
      <w:r w:rsidRPr="001D34BB">
        <w:rPr>
          <w:rFonts w:ascii="Arial Nova Light" w:hAnsi="Arial Nova Light" w:cs="Arial"/>
          <w:i/>
          <w:iCs/>
          <w:sz w:val="19"/>
          <w:szCs w:val="19"/>
        </w:rPr>
        <w:t xml:space="preserve">CI </w:t>
      </w:r>
      <w:r w:rsidRPr="00584F96">
        <w:rPr>
          <w:rFonts w:ascii="Arial Nova Light" w:hAnsi="Arial Nova Light" w:cs="Arial"/>
          <w:sz w:val="19"/>
          <w:szCs w:val="19"/>
        </w:rPr>
        <w:t xml:space="preserve">95%). PD: (Probability of Direction) index of effect existence, representing the certainty associated with the most probable direction of the effect. </w:t>
      </w:r>
      <w:r w:rsidRPr="00584F96">
        <w:rPr>
          <w:rFonts w:ascii="Arial Nova Light" w:hAnsi="Arial Nova Light" w:cs="Calibri"/>
          <w:sz w:val="19"/>
          <w:szCs w:val="19"/>
        </w:rPr>
        <w:t>Statistical significance of the posterior distribution values was based on the HDI+ROPE decision rule</w:t>
      </w:r>
      <w:r w:rsidRPr="00584F96">
        <w:rPr>
          <w:rFonts w:ascii="Arial Nova Light" w:hAnsi="Arial Nova Light" w:cs="Calibri"/>
          <w:sz w:val="19"/>
          <w:szCs w:val="19"/>
        </w:rPr>
        <w:fldChar w:fldCharType="begin" w:fldLock="1"/>
      </w:r>
      <w:r w:rsidR="00EF7D07">
        <w:rPr>
          <w:rFonts w:ascii="Arial Nova Light" w:hAnsi="Arial Nova Light" w:cs="Calibri"/>
          <w:sz w:val="19"/>
          <w:szCs w:val="19"/>
        </w:rPr>
        <w:instrText xml:space="preserve"> ADDIN ZOTERO_ITEM CSL_CITATION {"citationID":"rMooYQYT","properties":{"formattedCitation":"\\super 25\\nosupersub{}","plainCitation":"25","noteIndex":0},"citationItems":[{"id":7507,"uris":["http://www.mendeley.com/documents/?uuid=9bd33475-4636-4fbc-88de-b53b12d56e64","http://zotero.org/groups/5758162/items/3CWFYNJC"],"itemData":{"id":7507,"type":"article-journal","abstract":"This article explains a decision rule that uses Bayesian posterior distributions as the basis for accepting or rejecting null values of parameters. This decision rule focuses on the range of plausible values indicated by the highest density interval of the posterior distribution and the relation between this range and a region of practical equivalence (ROPE) around the null value. The article also discusses considerations for setting the limits of a ROPE and emphasizes that analogous considerations apply to setting the decision thresholds for p values and Bayes factors.","container-title":"Advances in Methods and Practices in Psychological Science","DOI":"10.1177/2515245918771304","ISSN":"2515-2459","issue":"2","page":"270-280","title":"Rejecting or Accepting Parameter Values in Bayesian Estimation","URL":"http://journals.sagepub.com/doi/10.1177/2515245918771304","volume":"1","author":[{"family":"Kruschke","given":"John K."}],"issued":{"date-parts":[["2018",6,8]]}}}],"schema":"https://github.com/citation-style-language/schema/raw/master/csl-citation.json"} </w:instrText>
      </w:r>
      <w:r w:rsidRPr="00584F96">
        <w:rPr>
          <w:rFonts w:ascii="Arial Nova Light" w:hAnsi="Arial Nova Light" w:cs="Calibri"/>
          <w:sz w:val="19"/>
          <w:szCs w:val="19"/>
        </w:rPr>
        <w:fldChar w:fldCharType="separate"/>
      </w:r>
      <w:r w:rsidR="00EF7D07" w:rsidRPr="00EF7D07">
        <w:rPr>
          <w:rFonts w:ascii="Arial Nova Light" w:hAnsi="Arial Nova Light" w:cs="Times New Roman"/>
          <w:sz w:val="19"/>
          <w:vertAlign w:val="superscript"/>
        </w:rPr>
        <w:t>25</w:t>
      </w:r>
      <w:r w:rsidRPr="00584F96">
        <w:rPr>
          <w:rFonts w:ascii="Arial Nova Light" w:hAnsi="Arial Nova Light" w:cs="Calibri"/>
          <w:sz w:val="19"/>
          <w:szCs w:val="19"/>
        </w:rPr>
        <w:fldChar w:fldCharType="end"/>
      </w:r>
      <w:r w:rsidRPr="00584F96">
        <w:rPr>
          <w:rFonts w:ascii="Arial Nova Light" w:hAnsi="Arial Nova Light" w:cs="Calibri"/>
          <w:sz w:val="19"/>
          <w:szCs w:val="19"/>
        </w:rPr>
        <w:t xml:space="preserve"> (&lt;2,5% in ROPE).</w:t>
      </w:r>
      <w:r w:rsidR="00E6358A">
        <w:rPr>
          <w:rFonts w:ascii="Arial Nova Light" w:hAnsi="Arial Nova Light" w:cs="Calibri"/>
          <w:sz w:val="19"/>
          <w:szCs w:val="19"/>
        </w:rPr>
        <w:br w:type="page"/>
      </w:r>
    </w:p>
    <w:p w14:paraId="763A45EF" w14:textId="77777777" w:rsidR="00CF53DA" w:rsidRPr="00085423" w:rsidRDefault="00CF53DA" w:rsidP="00E6358A">
      <w:pPr>
        <w:pStyle w:val="Heading1"/>
        <w:jc w:val="center"/>
        <w:rPr>
          <w:rFonts w:ascii="Arial Nova" w:hAnsi="Arial Nova"/>
          <w:b/>
          <w:bCs/>
          <w:color w:val="auto"/>
          <w:sz w:val="24"/>
          <w:szCs w:val="24"/>
        </w:rPr>
      </w:pPr>
      <w:bookmarkStart w:id="27" w:name="_Toc113184218"/>
      <w:r w:rsidRPr="00085423">
        <w:rPr>
          <w:rFonts w:ascii="Arial Nova" w:hAnsi="Arial Nova"/>
          <w:b/>
          <w:bCs/>
          <w:color w:val="auto"/>
          <w:sz w:val="24"/>
          <w:szCs w:val="24"/>
        </w:rPr>
        <w:lastRenderedPageBreak/>
        <w:t>Supplementary figures</w:t>
      </w:r>
      <w:bookmarkEnd w:id="27"/>
    </w:p>
    <w:p w14:paraId="3499C8ED" w14:textId="77777777" w:rsidR="00CF53DA" w:rsidRPr="00CF53DA" w:rsidRDefault="00CF53DA" w:rsidP="00802120">
      <w:pPr>
        <w:spacing w:line="480" w:lineRule="auto"/>
        <w:jc w:val="center"/>
        <w:rPr>
          <w:rFonts w:ascii="Arial" w:hAnsi="Arial" w:cs="Arial"/>
          <w:bCs/>
        </w:rPr>
      </w:pPr>
    </w:p>
    <w:p w14:paraId="0ABE038B" w14:textId="77777777" w:rsidR="00CF53DA" w:rsidRPr="00CF53DA" w:rsidRDefault="00CF53DA" w:rsidP="00802120">
      <w:pPr>
        <w:spacing w:line="480" w:lineRule="auto"/>
        <w:jc w:val="center"/>
        <w:rPr>
          <w:rFonts w:ascii="Arial" w:hAnsi="Arial" w:cs="Arial"/>
          <w:bCs/>
        </w:rPr>
      </w:pPr>
    </w:p>
    <w:p w14:paraId="2A1FD112" w14:textId="77777777" w:rsidR="00FC246F" w:rsidRDefault="009C2EF4" w:rsidP="00FC246F">
      <w:pPr>
        <w:keepNext/>
        <w:spacing w:after="0" w:line="276" w:lineRule="auto"/>
        <w:jc w:val="both"/>
        <w:rPr>
          <w:rFonts w:ascii="Arial Nova" w:eastAsia="Calibri" w:hAnsi="Arial Nova" w:cs="Times New Roman"/>
          <w:b/>
          <w:bCs/>
          <w:sz w:val="20"/>
          <w:szCs w:val="20"/>
        </w:rPr>
      </w:pPr>
      <w:r>
        <w:rPr>
          <w:noProof/>
        </w:rPr>
        <w:drawing>
          <wp:inline distT="0" distB="0" distL="0" distR="0" wp14:anchorId="55CAE307" wp14:editId="564D26B3">
            <wp:extent cx="5943600" cy="3578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8225"/>
                    </a:xfrm>
                    <a:prstGeom prst="rect">
                      <a:avLst/>
                    </a:prstGeom>
                  </pic:spPr>
                </pic:pic>
              </a:graphicData>
            </a:graphic>
          </wp:inline>
        </w:drawing>
      </w:r>
      <w:bookmarkStart w:id="28" w:name="_Ref64066913"/>
    </w:p>
    <w:p w14:paraId="3BCCD2CD" w14:textId="3A27F647" w:rsidR="00CF53DA" w:rsidRPr="00FC246F" w:rsidRDefault="00CF53DA" w:rsidP="00FC246F">
      <w:pPr>
        <w:keepNext/>
        <w:spacing w:before="240" w:after="0" w:line="276" w:lineRule="auto"/>
        <w:jc w:val="both"/>
        <w:rPr>
          <w:rFonts w:ascii="Calibri" w:eastAsia="Calibri" w:hAnsi="Calibri" w:cs="Times New Roman"/>
        </w:rPr>
      </w:pPr>
      <w:r w:rsidRPr="00584F96">
        <w:rPr>
          <w:rFonts w:ascii="Arial Nova" w:eastAsia="Calibri" w:hAnsi="Arial Nova" w:cs="Times New Roman"/>
          <w:b/>
          <w:bCs/>
          <w:sz w:val="20"/>
          <w:szCs w:val="20"/>
        </w:rPr>
        <w:t>Figure S</w:t>
      </w:r>
      <w:bookmarkEnd w:id="28"/>
      <w:r w:rsidR="00BD10DA" w:rsidRPr="00584F96">
        <w:rPr>
          <w:rFonts w:ascii="Arial Nova" w:eastAsia="Calibri" w:hAnsi="Arial Nova" w:cs="Times New Roman"/>
          <w:b/>
          <w:bCs/>
          <w:sz w:val="20"/>
          <w:szCs w:val="20"/>
        </w:rPr>
        <w:t>1</w:t>
      </w:r>
      <w:r w:rsidRPr="00584F96">
        <w:rPr>
          <w:rFonts w:ascii="Arial Nova" w:hAnsi="Arial Nova" w:cs="Arial"/>
          <w:b/>
          <w:bCs/>
          <w:sz w:val="20"/>
          <w:szCs w:val="20"/>
        </w:rPr>
        <w:t>.</w:t>
      </w:r>
      <w:r w:rsidRPr="00584F96">
        <w:rPr>
          <w:rFonts w:ascii="Arial" w:hAnsi="Arial" w:cs="Arial"/>
          <w:b/>
          <w:bCs/>
          <w:i/>
          <w:iCs/>
          <w:sz w:val="20"/>
          <w:szCs w:val="20"/>
        </w:rPr>
        <w:t xml:space="preserve"> </w:t>
      </w:r>
      <w:r w:rsidRPr="009F2B3B">
        <w:rPr>
          <w:rFonts w:ascii="Arial Nova" w:hAnsi="Arial Nova" w:cs="Arial"/>
          <w:b/>
          <w:bCs/>
          <w:sz w:val="20"/>
          <w:szCs w:val="20"/>
        </w:rPr>
        <w:t xml:space="preserve">A. </w:t>
      </w:r>
      <w:r w:rsidRPr="00584F96">
        <w:rPr>
          <w:rFonts w:ascii="Arial Nova Light" w:hAnsi="Arial Nova Light" w:cs="Arial"/>
          <w:sz w:val="20"/>
          <w:szCs w:val="20"/>
        </w:rPr>
        <w:t xml:space="preserve">Illustration of stimuli in the Stroop task (left) and Flanker task (right). </w:t>
      </w:r>
      <w:r w:rsidRPr="009F2B3B">
        <w:rPr>
          <w:rFonts w:ascii="Arial Nova" w:hAnsi="Arial Nova" w:cs="Arial"/>
          <w:b/>
          <w:bCs/>
          <w:sz w:val="20"/>
          <w:szCs w:val="20"/>
        </w:rPr>
        <w:t>B.</w:t>
      </w:r>
      <w:r w:rsidRPr="00584F96">
        <w:rPr>
          <w:rFonts w:ascii="Arial Nova Light" w:hAnsi="Arial Nova Light" w:cs="Arial"/>
          <w:sz w:val="20"/>
          <w:szCs w:val="20"/>
        </w:rPr>
        <w:t xml:space="preserve"> Trial types in each</w:t>
      </w:r>
      <w:r w:rsidR="00FC246F">
        <w:rPr>
          <w:rFonts w:ascii="Arial Nova Light" w:hAnsi="Arial Nova Light" w:cs="Arial"/>
          <w:sz w:val="20"/>
          <w:szCs w:val="20"/>
        </w:rPr>
        <w:t xml:space="preserve"> </w:t>
      </w:r>
      <w:r w:rsidRPr="00584F96">
        <w:rPr>
          <w:rFonts w:ascii="Arial Nova Light" w:hAnsi="Arial Nova Light" w:cs="Arial"/>
          <w:sz w:val="20"/>
          <w:szCs w:val="20"/>
        </w:rPr>
        <w:t xml:space="preserve">cognitive task, including congruent (C) and incongruent (I) trials that could be preceded by either the same or opposite condition ("c" or "i" trials), in a semi-random but balanced order. This resulted in 4 experimental conditions, allowing subsequent behavioral analysis according to both current congruence (indicated by upper-case letters "C" and "I") and congruence sequence based on the preceding trial (indicated by lower-case letters "c" and "i"). </w:t>
      </w:r>
      <w:r w:rsidRPr="009F2B3B">
        <w:rPr>
          <w:rFonts w:ascii="Arial Nova" w:hAnsi="Arial Nova" w:cs="Arial"/>
          <w:b/>
          <w:bCs/>
          <w:sz w:val="20"/>
          <w:szCs w:val="20"/>
        </w:rPr>
        <w:t>C.</w:t>
      </w:r>
      <w:r w:rsidRPr="00584F96">
        <w:rPr>
          <w:rFonts w:ascii="Arial Nova Light" w:hAnsi="Arial Nova Light" w:cs="Arial"/>
          <w:sz w:val="20"/>
          <w:szCs w:val="20"/>
        </w:rPr>
        <w:t xml:space="preserve"> Behavioral results from each cognitive control task. Reaction Times across the four trial types showed no significant difference between the two tasks. The interference cost (longer reaction times on incongruent vs congruent trials) was also equally robust in both tasks.</w:t>
      </w:r>
      <w:r w:rsidRPr="00584F96">
        <w:rPr>
          <w:rFonts w:ascii="Arial Nova Light" w:hAnsi="Arial Nova Light" w:cs="Arial"/>
          <w:b/>
          <w:bCs/>
          <w:i/>
          <w:iCs/>
          <w:sz w:val="20"/>
          <w:szCs w:val="20"/>
        </w:rPr>
        <w:t xml:space="preserve"> </w:t>
      </w:r>
    </w:p>
    <w:p w14:paraId="196246D5" w14:textId="60DA429F" w:rsidR="00CF53DA" w:rsidRPr="00CF53DA" w:rsidRDefault="00085423" w:rsidP="00085423">
      <w:pPr>
        <w:rPr>
          <w:rFonts w:ascii="Arial" w:hAnsi="Arial" w:cs="Arial"/>
          <w:bCs/>
        </w:rPr>
      </w:pPr>
      <w:r>
        <w:rPr>
          <w:rFonts w:ascii="Arial" w:hAnsi="Arial" w:cs="Arial"/>
          <w:bCs/>
        </w:rPr>
        <w:br w:type="page"/>
      </w:r>
    </w:p>
    <w:p w14:paraId="544B6A14" w14:textId="4F01C297" w:rsidR="00CF53DA" w:rsidRPr="00B01E8F" w:rsidRDefault="00CF53DA" w:rsidP="00B01E8F">
      <w:pPr>
        <w:keepNext/>
        <w:spacing w:before="240" w:after="0" w:line="276" w:lineRule="auto"/>
        <w:jc w:val="both"/>
        <w:rPr>
          <w:rFonts w:ascii="Calibri" w:eastAsia="Calibri" w:hAnsi="Calibri" w:cs="Times New Roman"/>
        </w:rPr>
      </w:pPr>
      <w:r w:rsidRPr="00CF53DA">
        <w:rPr>
          <w:rFonts w:ascii="Calibri" w:eastAsia="Calibri" w:hAnsi="Calibri" w:cs="Times New Roman"/>
          <w:noProof/>
          <w:lang w:val="fr-CH" w:eastAsia="fr-CH"/>
        </w:rPr>
        <w:lastRenderedPageBreak/>
        <w:drawing>
          <wp:inline distT="0" distB="0" distL="0" distR="0" wp14:anchorId="104EB01F" wp14:editId="6FF5337E">
            <wp:extent cx="5922335" cy="267981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5658" cy="2690364"/>
                    </a:xfrm>
                    <a:prstGeom prst="rect">
                      <a:avLst/>
                    </a:prstGeom>
                  </pic:spPr>
                </pic:pic>
              </a:graphicData>
            </a:graphic>
          </wp:inline>
        </w:drawing>
      </w:r>
      <w:bookmarkStart w:id="29" w:name="_Ref64070088"/>
      <w:r w:rsidRPr="00584F96">
        <w:rPr>
          <w:rFonts w:ascii="Arial Nova" w:eastAsia="Calibri" w:hAnsi="Arial Nova" w:cs="Times New Roman"/>
          <w:b/>
          <w:bCs/>
          <w:sz w:val="20"/>
          <w:szCs w:val="20"/>
        </w:rPr>
        <w:t>Figure S</w:t>
      </w:r>
      <w:bookmarkEnd w:id="29"/>
      <w:r w:rsidR="00BD10DA" w:rsidRPr="00584F96">
        <w:rPr>
          <w:rFonts w:ascii="Arial Nova" w:eastAsia="Calibri" w:hAnsi="Arial Nova" w:cs="Times New Roman"/>
          <w:b/>
          <w:bCs/>
          <w:sz w:val="20"/>
          <w:szCs w:val="20"/>
        </w:rPr>
        <w:t>2</w:t>
      </w:r>
      <w:r w:rsidRPr="00584F96">
        <w:rPr>
          <w:rFonts w:ascii="Arial Nova" w:hAnsi="Arial Nova" w:cs="Arial"/>
          <w:b/>
          <w:bCs/>
          <w:sz w:val="20"/>
          <w:szCs w:val="20"/>
        </w:rPr>
        <w:t xml:space="preserve">. </w:t>
      </w:r>
      <w:r w:rsidRPr="00584F96">
        <w:rPr>
          <w:rFonts w:ascii="Arial Nova Light" w:hAnsi="Arial Nova Light" w:cs="Arial"/>
          <w:bCs/>
          <w:sz w:val="20"/>
          <w:szCs w:val="20"/>
        </w:rPr>
        <w:t>SPM of brain activation showing</w:t>
      </w:r>
      <w:r w:rsidR="001D34BB">
        <w:rPr>
          <w:rFonts w:ascii="Arial Nova Light" w:hAnsi="Arial Nova Light" w:cs="Arial"/>
          <w:bCs/>
          <w:sz w:val="20"/>
          <w:szCs w:val="20"/>
        </w:rPr>
        <w:t xml:space="preserve"> the</w:t>
      </w:r>
      <w:r w:rsidRPr="00584F96">
        <w:rPr>
          <w:rFonts w:ascii="Arial Nova Light" w:hAnsi="Arial Nova Light" w:cs="Arial"/>
          <w:bCs/>
          <w:sz w:val="20"/>
          <w:szCs w:val="20"/>
        </w:rPr>
        <w:t xml:space="preserve"> main effect of attentional control demands (interference: Inc&gt;Con trials) during the cognitive tasks, pooled across neutral and negative emotion states (</w:t>
      </w:r>
      <w:r w:rsidRPr="00F03735">
        <w:rPr>
          <w:rFonts w:ascii="Arial Nova" w:hAnsi="Arial Nova" w:cs="Arial"/>
          <w:b/>
          <w:sz w:val="20"/>
          <w:szCs w:val="20"/>
        </w:rPr>
        <w:t>A</w:t>
      </w:r>
      <w:r w:rsidRPr="00584F96">
        <w:rPr>
          <w:rFonts w:ascii="Arial Nova Light" w:hAnsi="Arial Nova Light" w:cs="Arial"/>
          <w:bCs/>
          <w:sz w:val="20"/>
          <w:szCs w:val="20"/>
        </w:rPr>
        <w:t>), and across the Stroop and Flanker tasks(</w:t>
      </w:r>
      <w:r w:rsidRPr="00F03735">
        <w:rPr>
          <w:rFonts w:ascii="Arial Nova" w:hAnsi="Arial Nova" w:cs="Arial"/>
          <w:b/>
          <w:sz w:val="20"/>
          <w:szCs w:val="20"/>
        </w:rPr>
        <w:t>B</w:t>
      </w:r>
      <w:r w:rsidRPr="00584F96">
        <w:rPr>
          <w:rFonts w:ascii="Arial Nova Light" w:hAnsi="Arial Nova Light" w:cs="Arial"/>
          <w:bCs/>
          <w:sz w:val="20"/>
          <w:szCs w:val="20"/>
        </w:rPr>
        <w:t>), and disregarding the affective valence</w:t>
      </w:r>
      <w:r w:rsidR="00117800">
        <w:rPr>
          <w:rFonts w:ascii="Arial Nova Light" w:hAnsi="Arial Nova Light" w:cs="Arial"/>
          <w:bCs/>
          <w:sz w:val="20"/>
          <w:szCs w:val="20"/>
        </w:rPr>
        <w:t xml:space="preserve">; </w:t>
      </w:r>
      <w:r w:rsidR="006B3EC0">
        <w:rPr>
          <w:rFonts w:ascii="Arial Nova Light" w:hAnsi="Arial Nova Light" w:cs="Arial"/>
          <w:bCs/>
          <w:sz w:val="20"/>
          <w:szCs w:val="20"/>
        </w:rPr>
        <w:t>(</w:t>
      </w:r>
      <w:r w:rsidR="00117800" w:rsidRPr="00E771A4">
        <w:rPr>
          <w:rFonts w:ascii="Arial Nova Light" w:hAnsi="Arial Nova Light" w:cs="Arial"/>
          <w:bCs/>
          <w:i/>
          <w:iCs/>
          <w:sz w:val="20"/>
          <w:szCs w:val="20"/>
        </w:rPr>
        <w:t>p</w:t>
      </w:r>
      <w:r w:rsidR="006B3EC0" w:rsidRPr="00E771A4">
        <w:rPr>
          <w:rFonts w:ascii="Arial Nova Light" w:hAnsi="Arial Nova Light" w:cs="Arial"/>
          <w:bCs/>
          <w:i/>
          <w:iCs/>
          <w:position w:val="-6"/>
          <w:sz w:val="20"/>
          <w:szCs w:val="20"/>
          <w:vertAlign w:val="subscript"/>
        </w:rPr>
        <w:t>FW</w:t>
      </w:r>
      <w:r w:rsidR="006B3EC0" w:rsidRPr="006B3EC0">
        <w:rPr>
          <w:rFonts w:ascii="Arial Nova Light" w:hAnsi="Arial Nova Light" w:cs="Arial"/>
          <w:bCs/>
          <w:position w:val="-6"/>
          <w:sz w:val="20"/>
          <w:szCs w:val="20"/>
          <w:vertAlign w:val="subscript"/>
        </w:rPr>
        <w:t>E</w:t>
      </w:r>
      <w:r w:rsidR="006B3EC0" w:rsidRPr="006B3EC0">
        <w:rPr>
          <w:rFonts w:ascii="Arial Nova Light" w:hAnsi="Arial Nova Light" w:cs="Arial"/>
          <w:bCs/>
          <w:i/>
          <w:iCs/>
          <w:position w:val="-6"/>
          <w:sz w:val="20"/>
          <w:szCs w:val="20"/>
        </w:rPr>
        <w:t>&lt;</w:t>
      </w:r>
      <w:r w:rsidR="006B3EC0">
        <w:rPr>
          <w:rFonts w:ascii="Arial Nova Light" w:hAnsi="Arial Nova Light" w:cs="Arial"/>
          <w:bCs/>
          <w:position w:val="-6"/>
          <w:sz w:val="20"/>
          <w:szCs w:val="20"/>
        </w:rPr>
        <w:t>.05</w:t>
      </w:r>
      <w:r w:rsidRPr="00584F96">
        <w:rPr>
          <w:rFonts w:ascii="Arial Nova Light" w:hAnsi="Arial Nova Light" w:cs="Arial"/>
          <w:bCs/>
          <w:sz w:val="20"/>
          <w:szCs w:val="20"/>
        </w:rPr>
        <w:t xml:space="preserve"> </w:t>
      </w:r>
      <w:r w:rsidR="006B3EC0">
        <w:rPr>
          <w:rFonts w:ascii="Arial Nova Light" w:hAnsi="Arial Nova Light" w:cs="Arial"/>
          <w:bCs/>
          <w:sz w:val="20"/>
          <w:szCs w:val="20"/>
        </w:rPr>
        <w:t xml:space="preserve">corrected at cluster level. Images displayed at </w:t>
      </w:r>
      <w:r w:rsidR="00117800" w:rsidRPr="00117800">
        <w:rPr>
          <w:rFonts w:ascii="Arial Nova Light" w:hAnsi="Arial Nova Light" w:cs="Arial"/>
          <w:bCs/>
          <w:i/>
          <w:iCs/>
          <w:sz w:val="20"/>
          <w:szCs w:val="20"/>
        </w:rPr>
        <w:t>p</w:t>
      </w:r>
      <w:r w:rsidRPr="00117800">
        <w:rPr>
          <w:rFonts w:ascii="Arial Nova Light" w:hAnsi="Arial Nova Light" w:cs="Arial"/>
          <w:bCs/>
          <w:i/>
          <w:iCs/>
          <w:position w:val="-6"/>
          <w:sz w:val="20"/>
          <w:szCs w:val="20"/>
          <w:vertAlign w:val="subscript"/>
        </w:rPr>
        <w:t>UNC</w:t>
      </w:r>
      <w:r w:rsidR="006B3EC0">
        <w:rPr>
          <w:rFonts w:ascii="Arial Nova Light" w:hAnsi="Arial Nova Light" w:cs="Arial"/>
          <w:bCs/>
          <w:i/>
          <w:iCs/>
          <w:position w:val="-6"/>
          <w:sz w:val="20"/>
          <w:szCs w:val="20"/>
          <w:vertAlign w:val="subscript"/>
        </w:rPr>
        <w:t>ORRECTED</w:t>
      </w:r>
      <w:r w:rsidRPr="00584F96">
        <w:rPr>
          <w:rFonts w:ascii="Arial Nova Light" w:hAnsi="Arial Nova Light" w:cs="Arial"/>
          <w:bCs/>
          <w:sz w:val="20"/>
          <w:szCs w:val="20"/>
        </w:rPr>
        <w:t>&lt;.0</w:t>
      </w:r>
      <w:r w:rsidR="00117800">
        <w:rPr>
          <w:rFonts w:ascii="Arial Nova Light" w:hAnsi="Arial Nova Light" w:cs="Arial"/>
          <w:bCs/>
          <w:sz w:val="20"/>
          <w:szCs w:val="20"/>
        </w:rPr>
        <w:t>0</w:t>
      </w:r>
      <w:r w:rsidRPr="00584F96">
        <w:rPr>
          <w:rFonts w:ascii="Arial Nova Light" w:hAnsi="Arial Nova Light" w:cs="Arial"/>
          <w:bCs/>
          <w:sz w:val="20"/>
          <w:szCs w:val="20"/>
        </w:rPr>
        <w:t>1;  K&gt;</w:t>
      </w:r>
      <w:r w:rsidR="00E771A4">
        <w:rPr>
          <w:rFonts w:ascii="Arial Nova Light" w:hAnsi="Arial Nova Light" w:cs="Arial"/>
          <w:bCs/>
          <w:sz w:val="20"/>
          <w:szCs w:val="20"/>
        </w:rPr>
        <w:t>4</w:t>
      </w:r>
      <w:r w:rsidRPr="00584F96">
        <w:rPr>
          <w:rFonts w:ascii="Arial Nova Light" w:hAnsi="Arial Nova Light" w:cs="Arial"/>
          <w:bCs/>
          <w:sz w:val="20"/>
          <w:szCs w:val="20"/>
        </w:rPr>
        <w:t>0</w:t>
      </w:r>
      <w:r w:rsidR="006B3EC0">
        <w:rPr>
          <w:rFonts w:ascii="Arial Nova Light" w:hAnsi="Arial Nova Light" w:cs="Arial"/>
          <w:bCs/>
          <w:sz w:val="20"/>
          <w:szCs w:val="20"/>
        </w:rPr>
        <w:t>).</w:t>
      </w:r>
    </w:p>
    <w:p w14:paraId="51B6A40C" w14:textId="1D326A8F" w:rsidR="00A30CD9" w:rsidRPr="00085423" w:rsidRDefault="00085423" w:rsidP="00085423">
      <w:pPr>
        <w:rPr>
          <w:rFonts w:ascii="Calibri" w:eastAsia="Calibri" w:hAnsi="Calibri" w:cs="Times New Roman"/>
        </w:rPr>
      </w:pPr>
      <w:r>
        <w:rPr>
          <w:rFonts w:ascii="Calibri" w:eastAsia="Calibri" w:hAnsi="Calibri" w:cs="Times New Roman"/>
        </w:rPr>
        <w:br w:type="page"/>
      </w:r>
    </w:p>
    <w:p w14:paraId="77436B2C" w14:textId="239CD96F" w:rsidR="00A30CD9" w:rsidRDefault="0009655F" w:rsidP="00B01E8F">
      <w:pPr>
        <w:spacing w:before="240" w:after="0" w:line="276" w:lineRule="auto"/>
        <w:jc w:val="both"/>
        <w:rPr>
          <w:rFonts w:ascii="Arial" w:hAnsi="Arial" w:cs="Arial"/>
          <w:bCs/>
        </w:rPr>
      </w:pPr>
      <w:r>
        <w:rPr>
          <w:noProof/>
        </w:rPr>
        <w:lastRenderedPageBreak/>
        <w:drawing>
          <wp:inline distT="0" distB="0" distL="0" distR="0" wp14:anchorId="57630F36" wp14:editId="66C7E2EB">
            <wp:extent cx="5943600" cy="4767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67580"/>
                    </a:xfrm>
                    <a:prstGeom prst="rect">
                      <a:avLst/>
                    </a:prstGeom>
                  </pic:spPr>
                </pic:pic>
              </a:graphicData>
            </a:graphic>
          </wp:inline>
        </w:drawing>
      </w:r>
      <w:bookmarkStart w:id="30" w:name="_Hlk136945204"/>
      <w:r w:rsidR="008905EB" w:rsidRPr="00584F96">
        <w:rPr>
          <w:rFonts w:ascii="Arial Nova" w:hAnsi="Arial Nova"/>
          <w:b/>
          <w:bCs/>
          <w:sz w:val="20"/>
          <w:szCs w:val="20"/>
        </w:rPr>
        <w:t>Figure S</w:t>
      </w:r>
      <w:r w:rsidR="008905EB" w:rsidRPr="008905EB">
        <w:rPr>
          <w:rFonts w:ascii="Arial Nova" w:hAnsi="Arial Nova"/>
          <w:b/>
          <w:bCs/>
          <w:sz w:val="20"/>
          <w:szCs w:val="20"/>
        </w:rPr>
        <w:t>3</w:t>
      </w:r>
      <w:r w:rsidR="008905EB" w:rsidRPr="00584F96">
        <w:rPr>
          <w:rFonts w:ascii="Arial Nova" w:hAnsi="Arial Nova"/>
          <w:b/>
          <w:bCs/>
          <w:sz w:val="20"/>
          <w:szCs w:val="20"/>
        </w:rPr>
        <w:t>.</w:t>
      </w:r>
      <w:r w:rsidR="008905EB" w:rsidRPr="00584F96">
        <w:rPr>
          <w:rFonts w:ascii="Arial Nova Light" w:hAnsi="Arial Nova Light" w:cs="Calibri"/>
          <w:sz w:val="20"/>
          <w:szCs w:val="20"/>
        </w:rPr>
        <w:t xml:space="preserve"> </w:t>
      </w:r>
      <w:bookmarkStart w:id="31" w:name="_Hlk136944913"/>
      <w:bookmarkEnd w:id="30"/>
      <w:r w:rsidR="008905EB" w:rsidRPr="008905EB">
        <w:rPr>
          <w:rFonts w:ascii="Arial Nova Light" w:hAnsi="Arial Nova Light" w:cs="Calibri"/>
          <w:sz w:val="20"/>
          <w:szCs w:val="20"/>
        </w:rPr>
        <w:t>Spatial similarity analysis</w:t>
      </w:r>
      <w:bookmarkEnd w:id="31"/>
      <w:r w:rsidR="008905EB" w:rsidRPr="008905EB">
        <w:rPr>
          <w:rFonts w:ascii="Arial Nova Light" w:hAnsi="Arial Nova Light" w:cs="Calibri"/>
          <w:sz w:val="20"/>
          <w:szCs w:val="20"/>
        </w:rPr>
        <w:t xml:space="preserve">. </w:t>
      </w:r>
      <w:r w:rsidR="00007262">
        <w:rPr>
          <w:rFonts w:ascii="Arial Nova Light" w:hAnsi="Arial Nova Light" w:cs="Calibri"/>
          <w:sz w:val="20"/>
          <w:szCs w:val="20"/>
        </w:rPr>
        <w:t>Spatial</w:t>
      </w:r>
      <w:r w:rsidR="008905EB" w:rsidRPr="008905EB">
        <w:rPr>
          <w:rFonts w:ascii="Arial Nova Light" w:hAnsi="Arial Nova Light" w:cs="Calibri"/>
          <w:sz w:val="20"/>
          <w:szCs w:val="20"/>
        </w:rPr>
        <w:t xml:space="preserve"> z-maps from different K-mean s</w:t>
      </w:r>
      <w:r w:rsidR="006D070E">
        <w:rPr>
          <w:rFonts w:ascii="Arial Nova Light" w:hAnsi="Arial Nova Light" w:cs="Calibri"/>
          <w:sz w:val="20"/>
          <w:szCs w:val="20"/>
        </w:rPr>
        <w:t>olutions</w:t>
      </w:r>
      <w:r w:rsidR="008905EB" w:rsidRPr="008905EB">
        <w:rPr>
          <w:rFonts w:ascii="Arial Nova Light" w:hAnsi="Arial Nova Light" w:cs="Calibri"/>
          <w:sz w:val="20"/>
          <w:szCs w:val="20"/>
        </w:rPr>
        <w:t xml:space="preserve"> </w:t>
      </w:r>
      <w:r w:rsidR="006D070E">
        <w:rPr>
          <w:rFonts w:ascii="Arial Nova Light" w:hAnsi="Arial Nova Light" w:cs="Calibri"/>
          <w:sz w:val="20"/>
          <w:szCs w:val="20"/>
        </w:rPr>
        <w:t>[</w:t>
      </w:r>
      <w:bookmarkStart w:id="32" w:name="_Hlk136945056"/>
      <w:r w:rsidR="008905EB" w:rsidRPr="008905EB">
        <w:rPr>
          <w:rFonts w:ascii="Arial Nova Light" w:hAnsi="Arial Nova Light"/>
          <w:sz w:val="20"/>
          <w:szCs w:val="20"/>
        </w:rPr>
        <w:t>k=3, k=4, k=6, k=8, k=12</w:t>
      </w:r>
      <w:bookmarkEnd w:id="32"/>
      <w:r w:rsidR="00007262">
        <w:rPr>
          <w:rFonts w:ascii="Arial Nova Light" w:hAnsi="Arial Nova Light"/>
          <w:sz w:val="20"/>
          <w:szCs w:val="20"/>
        </w:rPr>
        <w:t>,</w:t>
      </w:r>
      <w:r w:rsidR="006D070E">
        <w:rPr>
          <w:rFonts w:ascii="Arial Nova Light" w:hAnsi="Arial Nova Light"/>
          <w:sz w:val="20"/>
          <w:szCs w:val="20"/>
        </w:rPr>
        <w:t xml:space="preserve"> </w:t>
      </w:r>
      <w:r w:rsidR="00007262">
        <w:rPr>
          <w:rFonts w:ascii="Arial Nova Light" w:hAnsi="Arial Nova Light"/>
          <w:sz w:val="20"/>
          <w:szCs w:val="20"/>
        </w:rPr>
        <w:t>d</w:t>
      </w:r>
      <w:r w:rsidR="006D070E">
        <w:rPr>
          <w:rFonts w:ascii="Arial Nova Light" w:hAnsi="Arial Nova Light"/>
          <w:sz w:val="20"/>
          <w:szCs w:val="20"/>
        </w:rPr>
        <w:t>isplayed in red</w:t>
      </w:r>
      <w:r w:rsidR="008905EB" w:rsidRPr="008905EB">
        <w:rPr>
          <w:rFonts w:ascii="Arial Nova Light" w:hAnsi="Arial Nova Light"/>
          <w:sz w:val="20"/>
          <w:szCs w:val="20"/>
        </w:rPr>
        <w:t>) were voxel-wise contrasted</w:t>
      </w:r>
      <w:r w:rsidR="006D070E">
        <w:rPr>
          <w:rFonts w:ascii="Arial Nova Light" w:hAnsi="Arial Nova Light"/>
          <w:sz w:val="20"/>
          <w:szCs w:val="20"/>
        </w:rPr>
        <w:t xml:space="preserve"> against a reference clustering (K=5</w:t>
      </w:r>
      <w:r w:rsidR="00007262">
        <w:rPr>
          <w:rFonts w:ascii="Arial Nova Light" w:hAnsi="Arial Nova Light"/>
          <w:sz w:val="20"/>
          <w:szCs w:val="20"/>
        </w:rPr>
        <w:t>, green color</w:t>
      </w:r>
      <w:r w:rsidR="006D070E">
        <w:rPr>
          <w:rFonts w:ascii="Arial Nova Light" w:hAnsi="Arial Nova Light"/>
          <w:sz w:val="20"/>
          <w:szCs w:val="20"/>
        </w:rPr>
        <w:t>)</w:t>
      </w:r>
      <w:r w:rsidR="008905EB" w:rsidRPr="008905EB">
        <w:rPr>
          <w:rFonts w:ascii="Arial Nova Light" w:hAnsi="Arial Nova Light"/>
          <w:sz w:val="20"/>
          <w:szCs w:val="20"/>
        </w:rPr>
        <w:t>. Four maps initially presented the highest overlapping (mean: 90%</w:t>
      </w:r>
      <w:r w:rsidR="00007262">
        <w:rPr>
          <w:rFonts w:ascii="Arial Nova Light" w:hAnsi="Arial Nova Light"/>
          <w:sz w:val="20"/>
          <w:szCs w:val="20"/>
        </w:rPr>
        <w:t>, brown color</w:t>
      </w:r>
      <w:r w:rsidR="008905EB" w:rsidRPr="008905EB">
        <w:rPr>
          <w:rFonts w:ascii="Arial Nova Light" w:hAnsi="Arial Nova Light"/>
          <w:sz w:val="20"/>
          <w:szCs w:val="20"/>
        </w:rPr>
        <w:t xml:space="preserve">) across the </w:t>
      </w:r>
      <w:r w:rsidR="00007262">
        <w:rPr>
          <w:rFonts w:ascii="Arial Nova Light" w:hAnsi="Arial Nova Light"/>
          <w:sz w:val="20"/>
          <w:szCs w:val="20"/>
        </w:rPr>
        <w:t xml:space="preserve">considered </w:t>
      </w:r>
      <w:r w:rsidR="008905EB" w:rsidRPr="008905EB">
        <w:rPr>
          <w:rFonts w:ascii="Arial Nova Light" w:hAnsi="Arial Nova Light"/>
          <w:sz w:val="20"/>
          <w:szCs w:val="20"/>
        </w:rPr>
        <w:t xml:space="preserve">clustering scenarios. Activation maps were </w:t>
      </w:r>
      <w:r w:rsidR="00007262">
        <w:rPr>
          <w:rFonts w:ascii="Arial Nova Light" w:hAnsi="Arial Nova Light"/>
          <w:sz w:val="20"/>
          <w:szCs w:val="20"/>
        </w:rPr>
        <w:t>visual</w:t>
      </w:r>
      <w:r w:rsidR="008905EB" w:rsidRPr="008905EB">
        <w:rPr>
          <w:rFonts w:ascii="Arial Nova Light" w:hAnsi="Arial Nova Light"/>
          <w:sz w:val="20"/>
          <w:szCs w:val="20"/>
        </w:rPr>
        <w:t xml:space="preserve">ized at </w:t>
      </w:r>
      <w:r w:rsidR="00FE4E16" w:rsidRPr="00584F96">
        <w:rPr>
          <w:rFonts w:ascii="Arial Nova Light" w:hAnsi="Arial Nova Light" w:cs="Arial"/>
          <w:sz w:val="20"/>
          <w:szCs w:val="20"/>
        </w:rPr>
        <w:t>z &gt; 1.7 (</w:t>
      </w:r>
      <w:r w:rsidR="00FE4E16" w:rsidRPr="00FE4E16">
        <w:rPr>
          <w:rFonts w:ascii="Arial Nova Light" w:hAnsi="Arial Nova Light" w:cs="Arial"/>
          <w:i/>
          <w:iCs/>
          <w:sz w:val="20"/>
          <w:szCs w:val="20"/>
        </w:rPr>
        <w:t>p&lt;</w:t>
      </w:r>
      <w:r w:rsidR="00FE4E16" w:rsidRPr="00584F96">
        <w:rPr>
          <w:rFonts w:ascii="Arial Nova Light" w:hAnsi="Arial Nova Light" w:cs="Arial"/>
          <w:sz w:val="20"/>
          <w:szCs w:val="20"/>
        </w:rPr>
        <w:t>.05)</w:t>
      </w:r>
      <w:r w:rsidR="008905EB" w:rsidRPr="008905EB">
        <w:rPr>
          <w:rFonts w:ascii="Arial Nova Light" w:hAnsi="Arial Nova Light"/>
          <w:sz w:val="20"/>
          <w:szCs w:val="20"/>
        </w:rPr>
        <w:t>.</w:t>
      </w:r>
    </w:p>
    <w:p w14:paraId="43B60D75" w14:textId="7599A4A3" w:rsidR="00A30CD9" w:rsidRDefault="00085423" w:rsidP="003B3022">
      <w:pPr>
        <w:rPr>
          <w:rFonts w:ascii="Arial" w:hAnsi="Arial" w:cs="Arial"/>
          <w:bCs/>
        </w:rPr>
      </w:pPr>
      <w:r>
        <w:rPr>
          <w:rFonts w:ascii="Arial" w:hAnsi="Arial" w:cs="Arial"/>
          <w:bCs/>
        </w:rPr>
        <w:br w:type="page"/>
      </w:r>
    </w:p>
    <w:p w14:paraId="771DB80B" w14:textId="77777777" w:rsidR="003A1D9C" w:rsidRDefault="003A1D9C" w:rsidP="003B3022">
      <w:pPr>
        <w:rPr>
          <w:b/>
          <w:bCs/>
          <w:sz w:val="20"/>
          <w:szCs w:val="20"/>
        </w:rPr>
      </w:pPr>
    </w:p>
    <w:p w14:paraId="58D117F3" w14:textId="23468750" w:rsidR="003A1D9C" w:rsidRDefault="00F770AC" w:rsidP="003B3022">
      <w:pPr>
        <w:rPr>
          <w:b/>
          <w:bCs/>
          <w:sz w:val="20"/>
          <w:szCs w:val="20"/>
        </w:rPr>
      </w:pPr>
      <w:r>
        <w:rPr>
          <w:noProof/>
        </w:rPr>
        <w:drawing>
          <wp:inline distT="0" distB="0" distL="0" distR="0" wp14:anchorId="63C1D89C" wp14:editId="5B81AA75">
            <wp:extent cx="5943600" cy="4673043"/>
            <wp:effectExtent l="0" t="0" r="0" b="0"/>
            <wp:docPr id="4" name="Picture 4" descr="A diagram of a brain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brain process&#10;&#10;Description automatically generated with medium confidence"/>
                    <pic:cNvPicPr/>
                  </pic:nvPicPr>
                  <pic:blipFill>
                    <a:blip r:embed="rId14"/>
                    <a:stretch>
                      <a:fillRect/>
                    </a:stretch>
                  </pic:blipFill>
                  <pic:spPr>
                    <a:xfrm>
                      <a:off x="0" y="0"/>
                      <a:ext cx="5943600" cy="4673043"/>
                    </a:xfrm>
                    <a:prstGeom prst="rect">
                      <a:avLst/>
                    </a:prstGeom>
                  </pic:spPr>
                </pic:pic>
              </a:graphicData>
            </a:graphic>
          </wp:inline>
        </w:drawing>
      </w:r>
    </w:p>
    <w:p w14:paraId="50584C40" w14:textId="0F8B7D95" w:rsidR="003A1D9C" w:rsidRPr="003A1D9C" w:rsidRDefault="003A1D9C" w:rsidP="003A1D9C">
      <w:pPr>
        <w:jc w:val="both"/>
        <w:rPr>
          <w:rFonts w:ascii="Arial Nova Light" w:hAnsi="Arial Nova Light" w:cs="Arial"/>
          <w:bCs/>
          <w:sz w:val="20"/>
          <w:szCs w:val="20"/>
        </w:rPr>
      </w:pPr>
      <w:r w:rsidRPr="003A1D9C">
        <w:rPr>
          <w:rFonts w:ascii="Arial Nova" w:hAnsi="Arial Nova"/>
          <w:b/>
          <w:bCs/>
          <w:sz w:val="20"/>
          <w:szCs w:val="20"/>
        </w:rPr>
        <w:t>Figure S4</w:t>
      </w:r>
      <w:r w:rsidRPr="003A1D9C">
        <w:rPr>
          <w:rFonts w:ascii="Arial Nova" w:hAnsi="Arial Nova"/>
          <w:sz w:val="20"/>
          <w:szCs w:val="20"/>
        </w:rPr>
        <w:t>.</w:t>
      </w:r>
      <w:r w:rsidRPr="003A1D9C">
        <w:rPr>
          <w:rFonts w:ascii="Arial Nova Light" w:hAnsi="Arial Nova Light"/>
          <w:sz w:val="20"/>
          <w:szCs w:val="20"/>
        </w:rPr>
        <w:t xml:space="preserve"> Illustration of BSEMs computed to examine how emotion-induced changes in brain dFC influenced cognitive control. </w:t>
      </w:r>
      <w:r w:rsidRPr="003A1D9C">
        <w:rPr>
          <w:rFonts w:ascii="Arial Nova Light" w:hAnsi="Arial Nova Light"/>
          <w:b/>
          <w:bCs/>
          <w:sz w:val="20"/>
          <w:szCs w:val="20"/>
        </w:rPr>
        <w:t>A</w:t>
      </w:r>
      <w:r w:rsidRPr="003A1D9C">
        <w:rPr>
          <w:rFonts w:ascii="Arial Nova Light" w:hAnsi="Arial Nova Light"/>
          <w:sz w:val="20"/>
          <w:szCs w:val="20"/>
        </w:rPr>
        <w:t xml:space="preserve">. A first analysis tested the hypothesis that changes in brain activity following the first emotional induction would be apparent in resting state networks (CAPs recorded during the “REST1” condition) and would in turn modify subsequent brain activity patterns recruited during the cognitive control tasks (tasks recorded during the “TASK” condition). Subsequently, a BSEM-based mediation analysis evaluated the influence of the reaction time on the relationships among these brain CAPs. Reaction time (RT) from all types of trials (cC, iC, iI, cI) in the cognitive control tasks were also included as factors (squares) of the latent variable “RT TASK” (ovals). </w:t>
      </w:r>
      <w:r w:rsidRPr="003A1D9C">
        <w:rPr>
          <w:rFonts w:ascii="Arial Nova Light" w:hAnsi="Arial Nova Light"/>
          <w:b/>
          <w:bCs/>
          <w:sz w:val="20"/>
          <w:szCs w:val="20"/>
        </w:rPr>
        <w:t>B</w:t>
      </w:r>
      <w:r w:rsidRPr="003A1D9C">
        <w:rPr>
          <w:rFonts w:ascii="Arial Nova Light" w:hAnsi="Arial Nova Light"/>
          <w:sz w:val="20"/>
          <w:szCs w:val="20"/>
        </w:rPr>
        <w:t xml:space="preserve">. A second set of BSEMs tested the hypothesis that brain dFC patterns evoked by emotional induction itself (CAPs during “MOVIE2” condition) could modify brain networks recruited during cognitive control (CAPs during “TASK” condition). </w:t>
      </w:r>
      <w:r>
        <w:rPr>
          <w:rFonts w:ascii="Arial Nova Light" w:hAnsi="Arial Nova Light"/>
          <w:sz w:val="20"/>
          <w:szCs w:val="20"/>
        </w:rPr>
        <w:t>A p</w:t>
      </w:r>
      <w:r w:rsidRPr="003A1D9C">
        <w:rPr>
          <w:rFonts w:ascii="Arial Nova Light" w:hAnsi="Arial Nova Light"/>
          <w:sz w:val="20"/>
          <w:szCs w:val="20"/>
        </w:rPr>
        <w:t>otential mediation by behavioral data was also assessed. All brain CAPs were modelled individually as manifest variables (rectangles). Double-dashed arrows represent the inter-contexts covariances of individual CAPs. Covariances of CAPs are depicted by double-headed loop arrows. The statistical significance of the posterior distribution values was based on the HDI+ROPE decision rule(&lt;2,5% in ROPE).</w:t>
      </w:r>
    </w:p>
    <w:p w14:paraId="43C8765C" w14:textId="77777777" w:rsidR="003A1D9C" w:rsidRDefault="003A1D9C" w:rsidP="003B3022">
      <w:pPr>
        <w:rPr>
          <w:rFonts w:ascii="Arial" w:hAnsi="Arial" w:cs="Arial"/>
          <w:bCs/>
        </w:rPr>
      </w:pPr>
    </w:p>
    <w:p w14:paraId="28B821AE" w14:textId="77777777" w:rsidR="003A1D9C" w:rsidRDefault="003A1D9C" w:rsidP="003B3022">
      <w:pPr>
        <w:rPr>
          <w:rFonts w:ascii="Arial" w:hAnsi="Arial" w:cs="Arial"/>
          <w:bCs/>
        </w:rPr>
      </w:pPr>
    </w:p>
    <w:p w14:paraId="58702335" w14:textId="77777777" w:rsidR="003A1D9C" w:rsidRDefault="003A1D9C" w:rsidP="003B3022">
      <w:pPr>
        <w:rPr>
          <w:rFonts w:ascii="Arial" w:hAnsi="Arial" w:cs="Arial"/>
          <w:bCs/>
        </w:rPr>
      </w:pPr>
    </w:p>
    <w:p w14:paraId="61E15F03" w14:textId="77777777" w:rsidR="003A1D9C" w:rsidRDefault="003A1D9C" w:rsidP="003B3022">
      <w:pPr>
        <w:rPr>
          <w:rFonts w:ascii="Arial" w:hAnsi="Arial" w:cs="Arial"/>
          <w:bCs/>
        </w:rPr>
      </w:pPr>
    </w:p>
    <w:p w14:paraId="590FD3E1" w14:textId="0A3B4C98" w:rsidR="00196742" w:rsidRDefault="00196742" w:rsidP="004529DA"/>
    <w:p w14:paraId="292C10A2" w14:textId="40421CF1" w:rsidR="00B74472" w:rsidRPr="00B01E8F" w:rsidRDefault="00105B39" w:rsidP="00B01E8F">
      <w:pPr>
        <w:spacing w:after="0"/>
        <w:jc w:val="both"/>
      </w:pPr>
      <w:r>
        <w:rPr>
          <w:noProof/>
        </w:rPr>
        <w:drawing>
          <wp:inline distT="0" distB="0" distL="0" distR="0" wp14:anchorId="689FE7CE" wp14:editId="78AE91A7">
            <wp:extent cx="5943600" cy="2710180"/>
            <wp:effectExtent l="0" t="0" r="0" b="0"/>
            <wp:docPr id="12776312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31255" name="Picture 1" descr="A screenshot of a computer&#10;&#10;Description automatically generated"/>
                    <pic:cNvPicPr/>
                  </pic:nvPicPr>
                  <pic:blipFill>
                    <a:blip r:embed="rId15"/>
                    <a:stretch>
                      <a:fillRect/>
                    </a:stretch>
                  </pic:blipFill>
                  <pic:spPr>
                    <a:xfrm>
                      <a:off x="0" y="0"/>
                      <a:ext cx="5943600" cy="2710180"/>
                    </a:xfrm>
                    <a:prstGeom prst="rect">
                      <a:avLst/>
                    </a:prstGeom>
                  </pic:spPr>
                </pic:pic>
              </a:graphicData>
            </a:graphic>
          </wp:inline>
        </w:drawing>
      </w:r>
      <w:r w:rsidR="00B74472" w:rsidRPr="00584F96">
        <w:rPr>
          <w:rFonts w:ascii="Arial Nova" w:hAnsi="Arial Nova"/>
          <w:b/>
          <w:bCs/>
          <w:sz w:val="20"/>
          <w:szCs w:val="20"/>
        </w:rPr>
        <w:t>Figure S</w:t>
      </w:r>
      <w:r w:rsidR="008905EB">
        <w:rPr>
          <w:rFonts w:ascii="Arial Nova" w:hAnsi="Arial Nova"/>
          <w:b/>
          <w:bCs/>
          <w:sz w:val="20"/>
          <w:szCs w:val="20"/>
        </w:rPr>
        <w:t>5</w:t>
      </w:r>
      <w:r w:rsidR="00B74472" w:rsidRPr="00584F96">
        <w:rPr>
          <w:rFonts w:ascii="Arial Nova" w:hAnsi="Arial Nova"/>
          <w:b/>
          <w:bCs/>
          <w:sz w:val="20"/>
          <w:szCs w:val="20"/>
        </w:rPr>
        <w:t>.</w:t>
      </w:r>
      <w:r w:rsidR="00B74472">
        <w:rPr>
          <w:rFonts w:ascii="Arial Nova" w:hAnsi="Arial Nova"/>
          <w:b/>
          <w:bCs/>
          <w:sz w:val="20"/>
          <w:szCs w:val="20"/>
        </w:rPr>
        <w:t xml:space="preserve"> </w:t>
      </w:r>
      <w:r w:rsidR="00B74472">
        <w:rPr>
          <w:rFonts w:ascii="Arial Nova Light" w:hAnsi="Arial Nova Light"/>
          <w:sz w:val="20"/>
          <w:szCs w:val="20"/>
        </w:rPr>
        <w:t xml:space="preserve">Modelling assessment. </w:t>
      </w:r>
      <w:r w:rsidR="00B74472" w:rsidRPr="00787BDE">
        <w:rPr>
          <w:rFonts w:ascii="Arial Nova" w:hAnsi="Arial Nova"/>
          <w:b/>
          <w:bCs/>
          <w:sz w:val="20"/>
          <w:szCs w:val="20"/>
        </w:rPr>
        <w:t>A.</w:t>
      </w:r>
      <w:r w:rsidR="00B74472">
        <w:rPr>
          <w:rFonts w:ascii="Arial Nova Light" w:hAnsi="Arial Nova Light"/>
          <w:sz w:val="20"/>
          <w:szCs w:val="20"/>
        </w:rPr>
        <w:t xml:space="preserve"> </w:t>
      </w:r>
      <w:r w:rsidR="00787BDE">
        <w:rPr>
          <w:rFonts w:ascii="Arial Nova Light" w:hAnsi="Arial Nova Light"/>
          <w:sz w:val="20"/>
          <w:szCs w:val="20"/>
        </w:rPr>
        <w:t>Markov c</w:t>
      </w:r>
      <w:r w:rsidR="00B74472">
        <w:rPr>
          <w:rFonts w:ascii="Arial Nova Light" w:hAnsi="Arial Nova Light"/>
          <w:sz w:val="20"/>
          <w:szCs w:val="20"/>
        </w:rPr>
        <w:t>hain plots</w:t>
      </w:r>
      <w:r w:rsidR="00787BDE" w:rsidRPr="00787BDE">
        <w:rPr>
          <w:rFonts w:ascii="Arial Nova Light" w:hAnsi="Arial Nova Light"/>
          <w:sz w:val="20"/>
          <w:szCs w:val="20"/>
        </w:rPr>
        <w:t xml:space="preserve"> provid</w:t>
      </w:r>
      <w:r w:rsidR="00787BDE">
        <w:rPr>
          <w:rFonts w:ascii="Arial Nova Light" w:hAnsi="Arial Nova Light"/>
          <w:sz w:val="20"/>
          <w:szCs w:val="20"/>
        </w:rPr>
        <w:t>ed</w:t>
      </w:r>
      <w:r w:rsidR="00787BDE" w:rsidRPr="00787BDE">
        <w:rPr>
          <w:rFonts w:ascii="Arial Nova Light" w:hAnsi="Arial Nova Light"/>
          <w:sz w:val="20"/>
          <w:szCs w:val="20"/>
        </w:rPr>
        <w:t xml:space="preserve"> a visua</w:t>
      </w:r>
      <w:r w:rsidR="00787BDE">
        <w:rPr>
          <w:rFonts w:ascii="Arial Nova Light" w:hAnsi="Arial Nova Light"/>
          <w:sz w:val="20"/>
          <w:szCs w:val="20"/>
        </w:rPr>
        <w:t>l inspection</w:t>
      </w:r>
      <w:r w:rsidR="00787BDE" w:rsidRPr="00787BDE">
        <w:rPr>
          <w:rFonts w:ascii="Arial Nova Light" w:hAnsi="Arial Nova Light"/>
          <w:sz w:val="20"/>
          <w:szCs w:val="20"/>
        </w:rPr>
        <w:t xml:space="preserve"> </w:t>
      </w:r>
      <w:r w:rsidR="00787BDE">
        <w:rPr>
          <w:rFonts w:ascii="Arial Nova Light" w:hAnsi="Arial Nova Light"/>
          <w:sz w:val="20"/>
          <w:szCs w:val="20"/>
        </w:rPr>
        <w:t>of</w:t>
      </w:r>
      <w:r w:rsidR="00787BDE" w:rsidRPr="00787BDE">
        <w:rPr>
          <w:rFonts w:ascii="Arial Nova Light" w:hAnsi="Arial Nova Light"/>
          <w:sz w:val="20"/>
          <w:szCs w:val="20"/>
        </w:rPr>
        <w:t xml:space="preserve"> sampling behavior</w:t>
      </w:r>
      <w:r w:rsidR="00207E27">
        <w:rPr>
          <w:rFonts w:ascii="Arial Nova Light" w:hAnsi="Arial Nova Light"/>
          <w:sz w:val="20"/>
          <w:szCs w:val="20"/>
        </w:rPr>
        <w:t xml:space="preserve"> and mi</w:t>
      </w:r>
      <w:r w:rsidR="00787BDE" w:rsidRPr="00787BDE">
        <w:rPr>
          <w:rFonts w:ascii="Arial Nova Light" w:hAnsi="Arial Nova Light"/>
          <w:sz w:val="20"/>
          <w:szCs w:val="20"/>
        </w:rPr>
        <w:t xml:space="preserve">xing across </w:t>
      </w:r>
      <w:r w:rsidR="00FB4616">
        <w:rPr>
          <w:rFonts w:ascii="Arial Nova Light" w:hAnsi="Arial Nova Light"/>
          <w:sz w:val="20"/>
          <w:szCs w:val="20"/>
        </w:rPr>
        <w:t xml:space="preserve">the four </w:t>
      </w:r>
      <w:r w:rsidR="00787BDE" w:rsidRPr="00787BDE">
        <w:rPr>
          <w:rFonts w:ascii="Arial Nova Light" w:hAnsi="Arial Nova Light"/>
          <w:sz w:val="20"/>
          <w:szCs w:val="20"/>
        </w:rPr>
        <w:t>chains</w:t>
      </w:r>
      <w:r w:rsidR="00FF0979">
        <w:rPr>
          <w:rFonts w:ascii="Arial Nova Light" w:hAnsi="Arial Nova Light"/>
          <w:sz w:val="20"/>
          <w:szCs w:val="20"/>
        </w:rPr>
        <w:t xml:space="preserve">. </w:t>
      </w:r>
      <w:r w:rsidR="00F05C4B" w:rsidRPr="00F05C4B">
        <w:rPr>
          <w:rFonts w:ascii="Arial Nova" w:hAnsi="Arial Nova"/>
          <w:b/>
          <w:bCs/>
          <w:sz w:val="20"/>
          <w:szCs w:val="20"/>
        </w:rPr>
        <w:t>B</w:t>
      </w:r>
      <w:r w:rsidR="00F05C4B">
        <w:rPr>
          <w:rFonts w:ascii="Arial Nova" w:hAnsi="Arial Nova"/>
          <w:b/>
          <w:bCs/>
          <w:sz w:val="20"/>
          <w:szCs w:val="20"/>
        </w:rPr>
        <w:t xml:space="preserve">. </w:t>
      </w:r>
      <w:r w:rsidR="00207E27">
        <w:rPr>
          <w:rFonts w:ascii="Arial Nova Light" w:hAnsi="Arial Nova Light"/>
          <w:sz w:val="20"/>
          <w:szCs w:val="20"/>
        </w:rPr>
        <w:t>The estimated</w:t>
      </w:r>
      <w:r w:rsidR="00F05C4B">
        <w:rPr>
          <w:rFonts w:ascii="Arial Nova Light" w:hAnsi="Arial Nova Light"/>
          <w:sz w:val="20"/>
          <w:szCs w:val="20"/>
        </w:rPr>
        <w:t xml:space="preserve"> parameter</w:t>
      </w:r>
      <w:r w:rsidR="00631835">
        <w:rPr>
          <w:rFonts w:ascii="Arial Nova Light" w:hAnsi="Arial Nova Light"/>
          <w:sz w:val="20"/>
          <w:szCs w:val="20"/>
        </w:rPr>
        <w:t>s</w:t>
      </w:r>
      <w:r w:rsidR="00F05C4B">
        <w:rPr>
          <w:rFonts w:ascii="Arial Nova Light" w:hAnsi="Arial Nova Light"/>
          <w:sz w:val="20"/>
          <w:szCs w:val="20"/>
        </w:rPr>
        <w:t xml:space="preserve"> </w:t>
      </w:r>
      <w:r w:rsidR="00631835">
        <w:rPr>
          <w:rFonts w:ascii="Arial Nova Light" w:hAnsi="Arial Nova Light"/>
          <w:sz w:val="20"/>
          <w:szCs w:val="20"/>
        </w:rPr>
        <w:t>in the model of AIM1 (left) and the model of AIM2 (right)</w:t>
      </w:r>
      <w:r w:rsidR="00207E27">
        <w:rPr>
          <w:rFonts w:ascii="Arial Nova Light" w:hAnsi="Arial Nova Light"/>
          <w:sz w:val="20"/>
          <w:szCs w:val="20"/>
        </w:rPr>
        <w:t xml:space="preserve"> exhibited </w:t>
      </w:r>
      <w:r>
        <w:rPr>
          <w:rFonts w:ascii="Arial Nova Light" w:hAnsi="Arial Nova Light"/>
          <w:sz w:val="20"/>
          <w:szCs w:val="20"/>
        </w:rPr>
        <w:t>smooth</w:t>
      </w:r>
      <w:r w:rsidR="00207E27">
        <w:rPr>
          <w:rFonts w:ascii="Arial Nova Light" w:hAnsi="Arial Nova Light"/>
          <w:sz w:val="20"/>
          <w:szCs w:val="20"/>
        </w:rPr>
        <w:t xml:space="preserve"> densit</w:t>
      </w:r>
      <w:r w:rsidR="00FB4616">
        <w:rPr>
          <w:rFonts w:ascii="Arial Nova Light" w:hAnsi="Arial Nova Light"/>
          <w:sz w:val="20"/>
          <w:szCs w:val="20"/>
        </w:rPr>
        <w:t>ies</w:t>
      </w:r>
      <w:r w:rsidR="00207E27">
        <w:rPr>
          <w:rFonts w:ascii="Arial Nova Light" w:hAnsi="Arial Nova Light"/>
          <w:sz w:val="20"/>
          <w:szCs w:val="20"/>
        </w:rPr>
        <w:t xml:space="preserve">. The absence of </w:t>
      </w:r>
      <w:r w:rsidR="00FB4616">
        <w:rPr>
          <w:rFonts w:ascii="Arial Nova Light" w:hAnsi="Arial Nova Light"/>
          <w:sz w:val="20"/>
          <w:szCs w:val="20"/>
        </w:rPr>
        <w:t xml:space="preserve">gaps or </w:t>
      </w:r>
      <w:r w:rsidR="00207E27">
        <w:rPr>
          <w:rFonts w:ascii="Arial Nova Light" w:hAnsi="Arial Nova Light"/>
          <w:sz w:val="20"/>
          <w:szCs w:val="20"/>
        </w:rPr>
        <w:t>abnormalit</w:t>
      </w:r>
      <w:r w:rsidR="00FB4616">
        <w:rPr>
          <w:rFonts w:ascii="Arial Nova Light" w:hAnsi="Arial Nova Light"/>
          <w:sz w:val="20"/>
          <w:szCs w:val="20"/>
        </w:rPr>
        <w:t>ies</w:t>
      </w:r>
      <w:r w:rsidR="00207E27">
        <w:rPr>
          <w:rFonts w:ascii="Arial Nova Light" w:hAnsi="Arial Nova Light"/>
          <w:sz w:val="20"/>
          <w:szCs w:val="20"/>
        </w:rPr>
        <w:t xml:space="preserve"> in these distributions confirmed that our models had enough information </w:t>
      </w:r>
      <w:r>
        <w:rPr>
          <w:rFonts w:ascii="Arial Nova Light" w:hAnsi="Arial Nova Light"/>
          <w:sz w:val="20"/>
          <w:szCs w:val="20"/>
        </w:rPr>
        <w:t>to represent</w:t>
      </w:r>
      <w:r w:rsidR="00207E27">
        <w:rPr>
          <w:rFonts w:ascii="Arial Nova Light" w:hAnsi="Arial Nova Light"/>
          <w:sz w:val="20"/>
          <w:szCs w:val="20"/>
        </w:rPr>
        <w:t xml:space="preserve"> the posterior distribution in relation to the number of samples. Only parameters with </w:t>
      </w:r>
      <w:r w:rsidR="00967784">
        <w:rPr>
          <w:rFonts w:ascii="Arial Nova Light" w:hAnsi="Arial Nova Light"/>
          <w:sz w:val="20"/>
          <w:szCs w:val="20"/>
        </w:rPr>
        <w:t>less than 2.5% of the parameter density in the ROPE (see main text for an explanation of this concept)</w:t>
      </w:r>
      <w:r w:rsidR="00207E27">
        <w:rPr>
          <w:rFonts w:ascii="Arial Nova Light" w:hAnsi="Arial Nova Light"/>
          <w:sz w:val="20"/>
          <w:szCs w:val="20"/>
        </w:rPr>
        <w:t xml:space="preserve"> are depicted</w:t>
      </w:r>
      <w:r w:rsidR="00FB4616">
        <w:rPr>
          <w:rFonts w:ascii="Arial Nova Light" w:hAnsi="Arial Nova Light"/>
          <w:sz w:val="20"/>
          <w:szCs w:val="20"/>
        </w:rPr>
        <w:t xml:space="preserve"> due to space limitation</w:t>
      </w:r>
      <w:r w:rsidR="00207E27">
        <w:rPr>
          <w:rFonts w:ascii="Arial Nova Light" w:hAnsi="Arial Nova Light"/>
          <w:sz w:val="20"/>
          <w:szCs w:val="20"/>
        </w:rPr>
        <w:t xml:space="preserve">. </w:t>
      </w:r>
      <w:r w:rsidR="00FB4616">
        <w:rPr>
          <w:rFonts w:ascii="Arial Nova Light" w:hAnsi="Arial Nova Light"/>
          <w:sz w:val="20"/>
          <w:szCs w:val="20"/>
        </w:rPr>
        <w:t xml:space="preserve">The model integrity exhibited by the traceplots and histograms was statistically validated by the PSFR values of the </w:t>
      </w:r>
      <w:r w:rsidR="00FB4616" w:rsidRPr="00BD0AC7">
        <w:rPr>
          <w:rFonts w:ascii="Arial Nova Light" w:hAnsi="Arial Nova Light"/>
          <w:sz w:val="20"/>
          <w:szCs w:val="20"/>
        </w:rPr>
        <w:t xml:space="preserve">Gelman-Rubin Diagnostic </w:t>
      </w:r>
      <w:r w:rsidR="00FB4616">
        <w:rPr>
          <w:rFonts w:ascii="Arial Nova Light" w:hAnsi="Arial Nova Light"/>
          <w:sz w:val="20"/>
          <w:szCs w:val="20"/>
        </w:rPr>
        <w:t xml:space="preserve">(see list including all the parameters in </w:t>
      </w:r>
      <w:r w:rsidR="00FB4616" w:rsidRPr="00F05C4B">
        <w:rPr>
          <w:rFonts w:ascii="Arial Nova" w:hAnsi="Arial Nova"/>
          <w:b/>
          <w:bCs/>
          <w:sz w:val="20"/>
          <w:szCs w:val="20"/>
        </w:rPr>
        <w:t>Table S</w:t>
      </w:r>
      <w:r w:rsidR="00532423">
        <w:rPr>
          <w:rFonts w:ascii="Arial Nova" w:hAnsi="Arial Nova"/>
          <w:b/>
          <w:bCs/>
          <w:sz w:val="20"/>
          <w:szCs w:val="20"/>
        </w:rPr>
        <w:t>10</w:t>
      </w:r>
      <w:r w:rsidR="00FB4616">
        <w:rPr>
          <w:rFonts w:ascii="Arial Nova Light" w:hAnsi="Arial Nova Light"/>
          <w:sz w:val="20"/>
          <w:szCs w:val="20"/>
        </w:rPr>
        <w:t>).</w:t>
      </w:r>
    </w:p>
    <w:p w14:paraId="016AD69B" w14:textId="71F9AEB3" w:rsidR="00B74472" w:rsidRDefault="00085423" w:rsidP="004529DA">
      <w:r>
        <w:br w:type="page"/>
      </w:r>
    </w:p>
    <w:p w14:paraId="2E3E5CD8" w14:textId="2A927D73" w:rsidR="00631CE7" w:rsidRDefault="00282A06" w:rsidP="00B01E8F">
      <w:pPr>
        <w:spacing w:after="0"/>
        <w:jc w:val="both"/>
      </w:pPr>
      <w:r>
        <w:rPr>
          <w:noProof/>
        </w:rPr>
        <w:lastRenderedPageBreak/>
        <w:drawing>
          <wp:inline distT="0" distB="0" distL="0" distR="0" wp14:anchorId="5EC288AA" wp14:editId="0CF9EDA1">
            <wp:extent cx="5943600" cy="4678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78680"/>
                    </a:xfrm>
                    <a:prstGeom prst="rect">
                      <a:avLst/>
                    </a:prstGeom>
                  </pic:spPr>
                </pic:pic>
              </a:graphicData>
            </a:graphic>
          </wp:inline>
        </w:drawing>
      </w:r>
      <w:r w:rsidR="009F3091" w:rsidRPr="00584F96">
        <w:rPr>
          <w:rFonts w:ascii="Arial Nova" w:hAnsi="Arial Nova"/>
          <w:b/>
          <w:bCs/>
          <w:sz w:val="20"/>
          <w:szCs w:val="20"/>
        </w:rPr>
        <w:t>Figure S</w:t>
      </w:r>
      <w:r w:rsidR="008905EB">
        <w:rPr>
          <w:rFonts w:ascii="Arial Nova" w:hAnsi="Arial Nova"/>
          <w:b/>
          <w:bCs/>
          <w:sz w:val="20"/>
          <w:szCs w:val="20"/>
        </w:rPr>
        <w:t>6</w:t>
      </w:r>
      <w:r w:rsidR="009F3091" w:rsidRPr="00584F96">
        <w:rPr>
          <w:rFonts w:ascii="Arial Nova" w:hAnsi="Arial Nova"/>
          <w:b/>
          <w:bCs/>
          <w:sz w:val="20"/>
          <w:szCs w:val="20"/>
        </w:rPr>
        <w:t>.</w:t>
      </w:r>
      <w:r w:rsidR="009F3091">
        <w:rPr>
          <w:rFonts w:ascii="Arial Nova" w:hAnsi="Arial Nova"/>
          <w:b/>
          <w:bCs/>
          <w:sz w:val="20"/>
          <w:szCs w:val="20"/>
        </w:rPr>
        <w:t xml:space="preserve"> </w:t>
      </w:r>
      <w:r w:rsidR="009F3091">
        <w:rPr>
          <w:rFonts w:ascii="Arial Nova Light" w:hAnsi="Arial Nova Light"/>
          <w:sz w:val="20"/>
          <w:szCs w:val="20"/>
        </w:rPr>
        <w:t xml:space="preserve">Modelling assessment. Serial autocorrelation plots of </w:t>
      </w:r>
      <w:r w:rsidR="007035E1">
        <w:rPr>
          <w:rFonts w:ascii="Arial Nova Light" w:hAnsi="Arial Nova Light"/>
          <w:sz w:val="20"/>
          <w:szCs w:val="20"/>
        </w:rPr>
        <w:t>significant parameters from the</w:t>
      </w:r>
      <w:r w:rsidR="009F3091">
        <w:rPr>
          <w:rFonts w:ascii="Arial Nova Light" w:hAnsi="Arial Nova Light"/>
          <w:sz w:val="20"/>
          <w:szCs w:val="20"/>
        </w:rPr>
        <w:t xml:space="preserve"> BSEM models  </w:t>
      </w:r>
      <w:r w:rsidR="007035E1">
        <w:rPr>
          <w:rFonts w:ascii="Arial Nova Light" w:hAnsi="Arial Nova Light"/>
          <w:sz w:val="20"/>
          <w:szCs w:val="20"/>
        </w:rPr>
        <w:t>[</w:t>
      </w:r>
      <w:r w:rsidR="009F3091">
        <w:rPr>
          <w:rFonts w:ascii="Arial Nova Light" w:hAnsi="Arial Nova Light"/>
          <w:sz w:val="20"/>
          <w:szCs w:val="20"/>
        </w:rPr>
        <w:t>AIM1 (left) and AIM2 (right)</w:t>
      </w:r>
      <w:r w:rsidR="007035E1">
        <w:rPr>
          <w:rFonts w:ascii="Arial Nova Light" w:hAnsi="Arial Nova Light"/>
          <w:sz w:val="20"/>
          <w:szCs w:val="20"/>
        </w:rPr>
        <w:t>]</w:t>
      </w:r>
      <w:r w:rsidR="007D69C3">
        <w:rPr>
          <w:rFonts w:ascii="Arial Nova Light" w:hAnsi="Arial Nova Light"/>
          <w:sz w:val="20"/>
          <w:szCs w:val="20"/>
        </w:rPr>
        <w:t>.</w:t>
      </w:r>
      <w:r w:rsidR="009F3091">
        <w:rPr>
          <w:rFonts w:ascii="Arial Nova Light" w:hAnsi="Arial Nova Light"/>
          <w:sz w:val="20"/>
          <w:szCs w:val="20"/>
        </w:rPr>
        <w:t xml:space="preserve"> </w:t>
      </w:r>
      <w:r w:rsidR="007035E1">
        <w:rPr>
          <w:rFonts w:ascii="Arial Nova Light" w:hAnsi="Arial Nova Light"/>
          <w:sz w:val="20"/>
          <w:szCs w:val="20"/>
        </w:rPr>
        <w:t xml:space="preserve">These parameters </w:t>
      </w:r>
      <w:r w:rsidR="00066DC2">
        <w:rPr>
          <w:rFonts w:ascii="Arial Nova Light" w:hAnsi="Arial Nova Light"/>
          <w:sz w:val="20"/>
          <w:szCs w:val="20"/>
        </w:rPr>
        <w:t>presented</w:t>
      </w:r>
      <w:r w:rsidR="007035E1">
        <w:rPr>
          <w:rFonts w:ascii="Arial Nova Light" w:hAnsi="Arial Nova Light"/>
          <w:sz w:val="20"/>
          <w:szCs w:val="20"/>
        </w:rPr>
        <w:t xml:space="preserve"> low serial autocorrelation</w:t>
      </w:r>
      <w:r w:rsidR="00066DC2">
        <w:rPr>
          <w:rFonts w:ascii="Arial Nova Light" w:hAnsi="Arial Nova Light"/>
          <w:sz w:val="20"/>
          <w:szCs w:val="20"/>
        </w:rPr>
        <w:t xml:space="preserve"> </w:t>
      </w:r>
      <w:r w:rsidR="007035E1">
        <w:rPr>
          <w:rFonts w:ascii="Arial Nova Light" w:hAnsi="Arial Nova Light"/>
          <w:sz w:val="20"/>
          <w:szCs w:val="20"/>
        </w:rPr>
        <w:t xml:space="preserve">(i.e., </w:t>
      </w:r>
      <w:r w:rsidR="00066DC2">
        <w:rPr>
          <w:rFonts w:ascii="Arial Nova Light" w:hAnsi="Arial Nova Light"/>
          <w:sz w:val="20"/>
          <w:szCs w:val="20"/>
        </w:rPr>
        <w:t>around zero</w:t>
      </w:r>
      <w:r w:rsidR="007035E1">
        <w:rPr>
          <w:rFonts w:ascii="Arial Nova Light" w:hAnsi="Arial Nova Light"/>
          <w:sz w:val="20"/>
          <w:szCs w:val="20"/>
        </w:rPr>
        <w:t>)</w:t>
      </w:r>
      <w:r w:rsidR="00066DC2">
        <w:rPr>
          <w:rFonts w:ascii="Arial Nova Light" w:hAnsi="Arial Nova Light"/>
          <w:sz w:val="20"/>
          <w:szCs w:val="20"/>
        </w:rPr>
        <w:t xml:space="preserve"> </w:t>
      </w:r>
      <w:r w:rsidR="00B651CA">
        <w:rPr>
          <w:rFonts w:ascii="Arial Nova Light" w:hAnsi="Arial Nova Light"/>
          <w:sz w:val="20"/>
          <w:szCs w:val="20"/>
        </w:rPr>
        <w:t xml:space="preserve">after </w:t>
      </w:r>
      <w:r w:rsidR="00066DC2">
        <w:rPr>
          <w:rFonts w:ascii="Arial Nova Light" w:hAnsi="Arial Nova Light"/>
          <w:sz w:val="20"/>
          <w:szCs w:val="20"/>
        </w:rPr>
        <w:t xml:space="preserve">the first lag. It denotes a satisfactory number of samples for the estimated parameters. </w:t>
      </w:r>
    </w:p>
    <w:p w14:paraId="4FF3F2E9" w14:textId="5EE16747" w:rsidR="00CA6742" w:rsidRDefault="00CA6742" w:rsidP="004529DA">
      <w:r>
        <w:br w:type="page"/>
      </w:r>
    </w:p>
    <w:p w14:paraId="4D6EC098" w14:textId="543496DF" w:rsidR="004529DA" w:rsidRDefault="004529DA" w:rsidP="001E30FF">
      <w:pPr>
        <w:pStyle w:val="Heading1"/>
        <w:jc w:val="center"/>
        <w:rPr>
          <w:rFonts w:ascii="Arial Nova" w:hAnsi="Arial Nova"/>
          <w:b/>
          <w:bCs/>
          <w:color w:val="auto"/>
          <w:sz w:val="24"/>
          <w:szCs w:val="24"/>
        </w:rPr>
      </w:pPr>
      <w:bookmarkStart w:id="33" w:name="_Toc113184219"/>
      <w:r w:rsidRPr="00085423">
        <w:rPr>
          <w:rFonts w:ascii="Arial Nova" w:hAnsi="Arial Nova"/>
          <w:b/>
          <w:bCs/>
          <w:color w:val="auto"/>
          <w:sz w:val="24"/>
          <w:szCs w:val="24"/>
        </w:rPr>
        <w:lastRenderedPageBreak/>
        <w:t>Supplementary references</w:t>
      </w:r>
      <w:bookmarkEnd w:id="33"/>
    </w:p>
    <w:p w14:paraId="008CD06B" w14:textId="77777777" w:rsidR="00085423" w:rsidRPr="00085423" w:rsidRDefault="00085423" w:rsidP="00085423">
      <w:pPr>
        <w:spacing w:after="0" w:line="240" w:lineRule="auto"/>
      </w:pPr>
    </w:p>
    <w:p w14:paraId="70BDFC8C" w14:textId="77777777" w:rsidR="00EF7D07" w:rsidRPr="00EF7D07" w:rsidRDefault="00502200" w:rsidP="00EF7D07">
      <w:pPr>
        <w:pStyle w:val="Bibliography"/>
        <w:rPr>
          <w:rFonts w:ascii="Arial Nova Light" w:hAnsi="Arial Nova Light"/>
          <w:sz w:val="20"/>
        </w:rPr>
      </w:pPr>
      <w:r w:rsidRPr="001E30FF">
        <w:rPr>
          <w:rFonts w:ascii="Arial Nova Light" w:hAnsi="Arial Nova Light" w:cs="Arial"/>
          <w:b/>
          <w:bCs/>
          <w:sz w:val="20"/>
          <w:szCs w:val="20"/>
        </w:rPr>
        <w:fldChar w:fldCharType="begin" w:fldLock="1"/>
      </w:r>
      <w:r w:rsidR="00EF7D07">
        <w:rPr>
          <w:rFonts w:ascii="Arial Nova Light" w:hAnsi="Arial Nova Light" w:cs="Arial"/>
          <w:b/>
          <w:bCs/>
          <w:sz w:val="20"/>
          <w:szCs w:val="20"/>
        </w:rPr>
        <w:instrText xml:space="preserve"> ADDIN ZOTERO_BIBL {"uncited":[],"omitted":[],"custom":[]} CSL_BIBLIOGRAPHY </w:instrText>
      </w:r>
      <w:r w:rsidRPr="001E30FF">
        <w:rPr>
          <w:rFonts w:ascii="Arial Nova Light" w:hAnsi="Arial Nova Light" w:cs="Arial"/>
          <w:b/>
          <w:bCs/>
          <w:sz w:val="20"/>
          <w:szCs w:val="20"/>
        </w:rPr>
        <w:fldChar w:fldCharType="separate"/>
      </w:r>
      <w:r w:rsidR="00EF7D07" w:rsidRPr="00EF7D07">
        <w:rPr>
          <w:rFonts w:ascii="Arial Nova Light" w:hAnsi="Arial Nova Light"/>
          <w:sz w:val="20"/>
        </w:rPr>
        <w:t>1.</w:t>
      </w:r>
      <w:r w:rsidR="00EF7D07" w:rsidRPr="00EF7D07">
        <w:rPr>
          <w:rFonts w:ascii="Arial Nova Light" w:hAnsi="Arial Nova Light"/>
          <w:sz w:val="20"/>
        </w:rPr>
        <w:tab/>
        <w:t xml:space="preserve">Gaviria, J. </w:t>
      </w:r>
      <w:r w:rsidR="00EF7D07" w:rsidRPr="00EF7D07">
        <w:rPr>
          <w:rFonts w:ascii="Arial Nova Light" w:hAnsi="Arial Nova Light"/>
          <w:i/>
          <w:iCs/>
          <w:sz w:val="20"/>
        </w:rPr>
        <w:t>et al.</w:t>
      </w:r>
      <w:r w:rsidR="00EF7D07" w:rsidRPr="00EF7D07">
        <w:rPr>
          <w:rFonts w:ascii="Arial Nova Light" w:hAnsi="Arial Nova Light"/>
          <w:sz w:val="20"/>
        </w:rPr>
        <w:t xml:space="preserve"> Brain functional connectivity dynamics at rest in the aftermath of affective and cognitive challenges. </w:t>
      </w:r>
      <w:r w:rsidR="00EF7D07" w:rsidRPr="00EF7D07">
        <w:rPr>
          <w:rFonts w:ascii="Arial Nova Light" w:hAnsi="Arial Nova Light"/>
          <w:i/>
          <w:iCs/>
          <w:sz w:val="20"/>
        </w:rPr>
        <w:t>Hum. Brain Mapp.</w:t>
      </w:r>
      <w:r w:rsidR="00EF7D07" w:rsidRPr="00EF7D07">
        <w:rPr>
          <w:rFonts w:ascii="Arial Nova Light" w:hAnsi="Arial Nova Light"/>
          <w:sz w:val="20"/>
        </w:rPr>
        <w:t xml:space="preserve"> </w:t>
      </w:r>
      <w:r w:rsidR="00EF7D07" w:rsidRPr="00EF7D07">
        <w:rPr>
          <w:rFonts w:ascii="Arial Nova Light" w:hAnsi="Arial Nova Light"/>
          <w:b/>
          <w:bCs/>
          <w:sz w:val="20"/>
        </w:rPr>
        <w:t>42</w:t>
      </w:r>
      <w:r w:rsidR="00EF7D07" w:rsidRPr="00EF7D07">
        <w:rPr>
          <w:rFonts w:ascii="Arial Nova Light" w:hAnsi="Arial Nova Light"/>
          <w:sz w:val="20"/>
        </w:rPr>
        <w:t>, 1054–1069 (2021).</w:t>
      </w:r>
    </w:p>
    <w:p w14:paraId="438E77C7"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2.</w:t>
      </w:r>
      <w:r w:rsidRPr="00EF7D07">
        <w:rPr>
          <w:rFonts w:ascii="Arial Nova Light" w:hAnsi="Arial Nova Light"/>
          <w:sz w:val="20"/>
        </w:rPr>
        <w:tab/>
        <w:t xml:space="preserve">Gaviria, J., Rey, G., Bolton, T. A. W., Ville, D. V. D. &amp; Vuilleumier, P. Dynamic functional brain networks underlying the temporal inertia of negative emotions. </w:t>
      </w:r>
      <w:r w:rsidRPr="00EF7D07">
        <w:rPr>
          <w:rFonts w:ascii="Arial Nova Light" w:hAnsi="Arial Nova Light"/>
          <w:i/>
          <w:iCs/>
          <w:sz w:val="20"/>
        </w:rPr>
        <w:t>NeuroImage</w:t>
      </w:r>
      <w:r w:rsidRPr="00EF7D07">
        <w:rPr>
          <w:rFonts w:ascii="Arial Nova Light" w:hAnsi="Arial Nova Light"/>
          <w:sz w:val="20"/>
        </w:rPr>
        <w:t xml:space="preserve"> </w:t>
      </w:r>
      <w:r w:rsidRPr="00EF7D07">
        <w:rPr>
          <w:rFonts w:ascii="Arial Nova Light" w:hAnsi="Arial Nova Light"/>
          <w:b/>
          <w:bCs/>
          <w:sz w:val="20"/>
        </w:rPr>
        <w:t>240</w:t>
      </w:r>
      <w:r w:rsidRPr="00EF7D07">
        <w:rPr>
          <w:rFonts w:ascii="Arial Nova Light" w:hAnsi="Arial Nova Light"/>
          <w:sz w:val="20"/>
        </w:rPr>
        <w:t>, 118377 (2021).</w:t>
      </w:r>
    </w:p>
    <w:p w14:paraId="4B95DCF1"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3.</w:t>
      </w:r>
      <w:r w:rsidRPr="00EF7D07">
        <w:rPr>
          <w:rFonts w:ascii="Arial Nova Light" w:hAnsi="Arial Nova Light"/>
          <w:sz w:val="20"/>
        </w:rPr>
        <w:tab/>
      </w:r>
      <w:r w:rsidRPr="00EF7D07">
        <w:rPr>
          <w:rFonts w:ascii="Arial Nova Light" w:hAnsi="Arial Nova Light"/>
          <w:i/>
          <w:iCs/>
          <w:sz w:val="20"/>
        </w:rPr>
        <w:t>21 Grams</w:t>
      </w:r>
      <w:r w:rsidRPr="00EF7D07">
        <w:rPr>
          <w:rFonts w:ascii="Arial Nova Light" w:hAnsi="Arial Nova Light"/>
          <w:sz w:val="20"/>
        </w:rPr>
        <w:t>. . (Universal pictures, USA., 2003). doi:10.1525/fq.2005.58.3.53.</w:t>
      </w:r>
    </w:p>
    <w:p w14:paraId="4F49E69C"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4.</w:t>
      </w:r>
      <w:r w:rsidRPr="00EF7D07">
        <w:rPr>
          <w:rFonts w:ascii="Arial Nova Light" w:hAnsi="Arial Nova Light"/>
          <w:sz w:val="20"/>
        </w:rPr>
        <w:tab/>
      </w:r>
      <w:r w:rsidRPr="00EF7D07">
        <w:rPr>
          <w:rFonts w:ascii="Arial Nova Light" w:hAnsi="Arial Nova Light"/>
          <w:i/>
          <w:iCs/>
          <w:sz w:val="20"/>
        </w:rPr>
        <w:t>Sophie’s Choice</w:t>
      </w:r>
      <w:r w:rsidRPr="00EF7D07">
        <w:rPr>
          <w:rFonts w:ascii="Arial Nova Light" w:hAnsi="Arial Nova Light"/>
          <w:sz w:val="20"/>
        </w:rPr>
        <w:t xml:space="preserve">. </w:t>
      </w:r>
      <w:r w:rsidRPr="00EF7D07">
        <w:rPr>
          <w:rFonts w:ascii="Arial Nova Light" w:hAnsi="Arial Nova Light"/>
          <w:i/>
          <w:iCs/>
          <w:sz w:val="20"/>
        </w:rPr>
        <w:t>World Literature Today</w:t>
      </w:r>
      <w:r w:rsidRPr="00EF7D07">
        <w:rPr>
          <w:rFonts w:ascii="Arial Nova Light" w:hAnsi="Arial Nova Light"/>
          <w:sz w:val="20"/>
        </w:rPr>
        <w:t xml:space="preserve"> (Twentieth Century Fox Home Entertainment, USA, 1981). doi:10.2307/40135741.</w:t>
      </w:r>
    </w:p>
    <w:p w14:paraId="6120DF70"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5.</w:t>
      </w:r>
      <w:r w:rsidRPr="00EF7D07">
        <w:rPr>
          <w:rFonts w:ascii="Arial Nova Light" w:hAnsi="Arial Nova Light"/>
          <w:sz w:val="20"/>
        </w:rPr>
        <w:tab/>
        <w:t xml:space="preserve">Raz, G. </w:t>
      </w:r>
      <w:r w:rsidRPr="00EF7D07">
        <w:rPr>
          <w:rFonts w:ascii="Arial Nova Light" w:hAnsi="Arial Nova Light"/>
          <w:i/>
          <w:iCs/>
          <w:sz w:val="20"/>
        </w:rPr>
        <w:t>et al.</w:t>
      </w:r>
      <w:r w:rsidRPr="00EF7D07">
        <w:rPr>
          <w:rFonts w:ascii="Arial Nova Light" w:hAnsi="Arial Nova Light"/>
          <w:sz w:val="20"/>
        </w:rPr>
        <w:t xml:space="preserve"> Portraying emotions at their unfolding: A multilayered approach for probing dynamics of neural networks. </w:t>
      </w:r>
      <w:r w:rsidRPr="00EF7D07">
        <w:rPr>
          <w:rFonts w:ascii="Arial Nova Light" w:hAnsi="Arial Nova Light"/>
          <w:i/>
          <w:iCs/>
          <w:sz w:val="20"/>
        </w:rPr>
        <w:t>NeuroImage</w:t>
      </w:r>
      <w:r w:rsidRPr="00EF7D07">
        <w:rPr>
          <w:rFonts w:ascii="Arial Nova Light" w:hAnsi="Arial Nova Light"/>
          <w:sz w:val="20"/>
        </w:rPr>
        <w:t xml:space="preserve"> </w:t>
      </w:r>
      <w:r w:rsidRPr="00EF7D07">
        <w:rPr>
          <w:rFonts w:ascii="Arial Nova Light" w:hAnsi="Arial Nova Light"/>
          <w:b/>
          <w:bCs/>
          <w:sz w:val="20"/>
        </w:rPr>
        <w:t>60</w:t>
      </w:r>
      <w:r w:rsidRPr="00EF7D07">
        <w:rPr>
          <w:rFonts w:ascii="Arial Nova Light" w:hAnsi="Arial Nova Light"/>
          <w:sz w:val="20"/>
        </w:rPr>
        <w:t>, 1448–1461 (2012).</w:t>
      </w:r>
    </w:p>
    <w:p w14:paraId="4528B3B0"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6.</w:t>
      </w:r>
      <w:r w:rsidRPr="00EF7D07">
        <w:rPr>
          <w:rFonts w:ascii="Arial Nova Light" w:hAnsi="Arial Nova Light"/>
          <w:sz w:val="20"/>
        </w:rPr>
        <w:tab/>
        <w:t xml:space="preserve">Raz, G. </w:t>
      </w:r>
      <w:r w:rsidRPr="00EF7D07">
        <w:rPr>
          <w:rFonts w:ascii="Arial Nova Light" w:hAnsi="Arial Nova Light"/>
          <w:i/>
          <w:iCs/>
          <w:sz w:val="20"/>
        </w:rPr>
        <w:t>et al.</w:t>
      </w:r>
      <w:r w:rsidRPr="00EF7D07">
        <w:rPr>
          <w:rFonts w:ascii="Arial Nova Light" w:hAnsi="Arial Nova Light"/>
          <w:sz w:val="20"/>
        </w:rPr>
        <w:t xml:space="preserve"> Functional connectivity dynamics during film viewing reveal common networks for different emotional experiences. </w:t>
      </w:r>
      <w:r w:rsidRPr="00EF7D07">
        <w:rPr>
          <w:rFonts w:ascii="Arial Nova Light" w:hAnsi="Arial Nova Light"/>
          <w:i/>
          <w:iCs/>
          <w:sz w:val="20"/>
        </w:rPr>
        <w:t>Cogn. Affect. Behav. Neurosci.</w:t>
      </w:r>
      <w:r w:rsidRPr="00EF7D07">
        <w:rPr>
          <w:rFonts w:ascii="Arial Nova Light" w:hAnsi="Arial Nova Light"/>
          <w:sz w:val="20"/>
        </w:rPr>
        <w:t xml:space="preserve"> </w:t>
      </w:r>
      <w:r w:rsidRPr="00EF7D07">
        <w:rPr>
          <w:rFonts w:ascii="Arial Nova Light" w:hAnsi="Arial Nova Light"/>
          <w:b/>
          <w:bCs/>
          <w:sz w:val="20"/>
        </w:rPr>
        <w:t>16</w:t>
      </w:r>
      <w:r w:rsidRPr="00EF7D07">
        <w:rPr>
          <w:rFonts w:ascii="Arial Nova Light" w:hAnsi="Arial Nova Light"/>
          <w:sz w:val="20"/>
        </w:rPr>
        <w:t>, 709–723 (2016).</w:t>
      </w:r>
    </w:p>
    <w:p w14:paraId="45824546"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7.</w:t>
      </w:r>
      <w:r w:rsidRPr="00EF7D07">
        <w:rPr>
          <w:rFonts w:ascii="Arial Nova Light" w:hAnsi="Arial Nova Light"/>
          <w:sz w:val="20"/>
        </w:rPr>
        <w:tab/>
        <w:t xml:space="preserve">Hanich, J., Wagner, V., Shah, M., Jacobsen, T. &amp; Menninghaus, W. Why we like to watch sad films. The pleasure of being moved in aesthetic experiences. </w:t>
      </w:r>
      <w:r w:rsidRPr="00EF7D07">
        <w:rPr>
          <w:rFonts w:ascii="Arial Nova Light" w:hAnsi="Arial Nova Light"/>
          <w:i/>
          <w:iCs/>
          <w:sz w:val="20"/>
        </w:rPr>
        <w:t>Psychol. Aesthet. Creat. Arts</w:t>
      </w:r>
      <w:r w:rsidRPr="00EF7D07">
        <w:rPr>
          <w:rFonts w:ascii="Arial Nova Light" w:hAnsi="Arial Nova Light"/>
          <w:sz w:val="20"/>
        </w:rPr>
        <w:t xml:space="preserve"> </w:t>
      </w:r>
      <w:r w:rsidRPr="00EF7D07">
        <w:rPr>
          <w:rFonts w:ascii="Arial Nova Light" w:hAnsi="Arial Nova Light"/>
          <w:b/>
          <w:bCs/>
          <w:sz w:val="20"/>
        </w:rPr>
        <w:t>8</w:t>
      </w:r>
      <w:r w:rsidRPr="00EF7D07">
        <w:rPr>
          <w:rFonts w:ascii="Arial Nova Light" w:hAnsi="Arial Nova Light"/>
          <w:sz w:val="20"/>
        </w:rPr>
        <w:t>, 130–143 (2014).</w:t>
      </w:r>
    </w:p>
    <w:p w14:paraId="31A85C35"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8.</w:t>
      </w:r>
      <w:r w:rsidRPr="00EF7D07">
        <w:rPr>
          <w:rFonts w:ascii="Arial Nova Light" w:hAnsi="Arial Nova Light"/>
          <w:sz w:val="20"/>
        </w:rPr>
        <w:tab/>
        <w:t xml:space="preserve">Shiota, M. N. &amp; Levenson, R. W. Effects of aging on experimentally instructed detached reappraisal, positive reappraisal, and emotional behavior suppression. </w:t>
      </w:r>
      <w:r w:rsidRPr="00EF7D07">
        <w:rPr>
          <w:rFonts w:ascii="Arial Nova Light" w:hAnsi="Arial Nova Light"/>
          <w:i/>
          <w:iCs/>
          <w:sz w:val="20"/>
        </w:rPr>
        <w:t>Psychol. Aging</w:t>
      </w:r>
      <w:r w:rsidRPr="00EF7D07">
        <w:rPr>
          <w:rFonts w:ascii="Arial Nova Light" w:hAnsi="Arial Nova Light"/>
          <w:sz w:val="20"/>
        </w:rPr>
        <w:t xml:space="preserve"> </w:t>
      </w:r>
      <w:r w:rsidRPr="00EF7D07">
        <w:rPr>
          <w:rFonts w:ascii="Arial Nova Light" w:hAnsi="Arial Nova Light"/>
          <w:b/>
          <w:bCs/>
          <w:sz w:val="20"/>
        </w:rPr>
        <w:t>24</w:t>
      </w:r>
      <w:r w:rsidRPr="00EF7D07">
        <w:rPr>
          <w:rFonts w:ascii="Arial Nova Light" w:hAnsi="Arial Nova Light"/>
          <w:sz w:val="20"/>
        </w:rPr>
        <w:t>, 890–900 (2009).</w:t>
      </w:r>
    </w:p>
    <w:p w14:paraId="22E62590"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9.</w:t>
      </w:r>
      <w:r w:rsidRPr="00EF7D07">
        <w:rPr>
          <w:rFonts w:ascii="Arial Nova Light" w:hAnsi="Arial Nova Light"/>
          <w:sz w:val="20"/>
        </w:rPr>
        <w:tab/>
        <w:t xml:space="preserve">Borchardt, V. </w:t>
      </w:r>
      <w:r w:rsidRPr="00EF7D07">
        <w:rPr>
          <w:rFonts w:ascii="Arial Nova Light" w:hAnsi="Arial Nova Light"/>
          <w:i/>
          <w:iCs/>
          <w:sz w:val="20"/>
        </w:rPr>
        <w:t>et al.</w:t>
      </w:r>
      <w:r w:rsidRPr="00EF7D07">
        <w:rPr>
          <w:rFonts w:ascii="Arial Nova Light" w:hAnsi="Arial Nova Light"/>
          <w:sz w:val="20"/>
        </w:rPr>
        <w:t xml:space="preserve"> Echoes of Affective Stimulation in Brain connectivity Networks. </w:t>
      </w:r>
      <w:r w:rsidRPr="00EF7D07">
        <w:rPr>
          <w:rFonts w:ascii="Arial Nova Light" w:hAnsi="Arial Nova Light"/>
          <w:i/>
          <w:iCs/>
          <w:sz w:val="20"/>
        </w:rPr>
        <w:t>Cereb. Cortex</w:t>
      </w:r>
      <w:r w:rsidRPr="00EF7D07">
        <w:rPr>
          <w:rFonts w:ascii="Arial Nova Light" w:hAnsi="Arial Nova Light"/>
          <w:sz w:val="20"/>
        </w:rPr>
        <w:t xml:space="preserve"> </w:t>
      </w:r>
      <w:r w:rsidRPr="00EF7D07">
        <w:rPr>
          <w:rFonts w:ascii="Arial Nova Light" w:hAnsi="Arial Nova Light"/>
          <w:b/>
          <w:bCs/>
          <w:sz w:val="20"/>
        </w:rPr>
        <w:t>28</w:t>
      </w:r>
      <w:r w:rsidRPr="00EF7D07">
        <w:rPr>
          <w:rFonts w:ascii="Arial Nova Light" w:hAnsi="Arial Nova Light"/>
          <w:sz w:val="20"/>
        </w:rPr>
        <w:t>, 4365–4378 (2018).</w:t>
      </w:r>
    </w:p>
    <w:p w14:paraId="723BC3A6"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10.</w:t>
      </w:r>
      <w:r w:rsidRPr="00EF7D07">
        <w:rPr>
          <w:rFonts w:ascii="Arial Nova Light" w:hAnsi="Arial Nova Light"/>
          <w:sz w:val="20"/>
        </w:rPr>
        <w:tab/>
        <w:t xml:space="preserve">Watson, D., Clark, L. A. &amp; Tellegen, A. Development and Validation of Brief Measures of Positive and Negative Affect: The PANAS Scales. </w:t>
      </w:r>
      <w:r w:rsidRPr="00EF7D07">
        <w:rPr>
          <w:rFonts w:ascii="Arial Nova Light" w:hAnsi="Arial Nova Light"/>
          <w:i/>
          <w:iCs/>
          <w:sz w:val="20"/>
        </w:rPr>
        <w:t>J. Pers. Soc. Psychol.</w:t>
      </w:r>
      <w:r w:rsidRPr="00EF7D07">
        <w:rPr>
          <w:rFonts w:ascii="Arial Nova Light" w:hAnsi="Arial Nova Light"/>
          <w:sz w:val="20"/>
        </w:rPr>
        <w:t xml:space="preserve"> </w:t>
      </w:r>
      <w:r w:rsidRPr="00EF7D07">
        <w:rPr>
          <w:rFonts w:ascii="Arial Nova Light" w:hAnsi="Arial Nova Light"/>
          <w:b/>
          <w:bCs/>
          <w:sz w:val="20"/>
        </w:rPr>
        <w:t>54</w:t>
      </w:r>
      <w:r w:rsidRPr="00EF7D07">
        <w:rPr>
          <w:rFonts w:ascii="Arial Nova Light" w:hAnsi="Arial Nova Light"/>
          <w:sz w:val="20"/>
        </w:rPr>
        <w:t>, 1063–1070 (1988).</w:t>
      </w:r>
    </w:p>
    <w:p w14:paraId="79CDBC4D"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11.</w:t>
      </w:r>
      <w:r w:rsidRPr="00EF7D07">
        <w:rPr>
          <w:rFonts w:ascii="Arial Nova Light" w:hAnsi="Arial Nova Light"/>
          <w:sz w:val="20"/>
        </w:rPr>
        <w:tab/>
        <w:t xml:space="preserve">Bradley, M. &amp; Lang, P. J. Measuring Emotion: The Self-Assessment Semantic Differential Manikin and the. </w:t>
      </w:r>
      <w:r w:rsidRPr="00EF7D07">
        <w:rPr>
          <w:rFonts w:ascii="Arial Nova Light" w:hAnsi="Arial Nova Light"/>
          <w:i/>
          <w:iCs/>
          <w:sz w:val="20"/>
        </w:rPr>
        <w:t>J. Behav. Ther. Exp. Psychiatry</w:t>
      </w:r>
      <w:r w:rsidRPr="00EF7D07">
        <w:rPr>
          <w:rFonts w:ascii="Arial Nova Light" w:hAnsi="Arial Nova Light"/>
          <w:sz w:val="20"/>
        </w:rPr>
        <w:t xml:space="preserve"> </w:t>
      </w:r>
      <w:r w:rsidRPr="00EF7D07">
        <w:rPr>
          <w:rFonts w:ascii="Arial Nova Light" w:hAnsi="Arial Nova Light"/>
          <w:b/>
          <w:bCs/>
          <w:sz w:val="20"/>
        </w:rPr>
        <w:t>25</w:t>
      </w:r>
      <w:r w:rsidRPr="00EF7D07">
        <w:rPr>
          <w:rFonts w:ascii="Arial Nova Light" w:hAnsi="Arial Nova Light"/>
          <w:sz w:val="20"/>
        </w:rPr>
        <w:t>, 49–59 (1994).</w:t>
      </w:r>
    </w:p>
    <w:p w14:paraId="64BDBFB2"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12.</w:t>
      </w:r>
      <w:r w:rsidRPr="00EF7D07">
        <w:rPr>
          <w:rFonts w:ascii="Arial Nova Light" w:hAnsi="Arial Nova Light"/>
          <w:sz w:val="20"/>
        </w:rPr>
        <w:tab/>
        <w:t xml:space="preserve">Calvo, M. G. &amp; Lundqvist, D. Facial expressions of emotion (KDEF): Identification under different display-duration conditions. </w:t>
      </w:r>
      <w:r w:rsidRPr="00EF7D07">
        <w:rPr>
          <w:rFonts w:ascii="Arial Nova Light" w:hAnsi="Arial Nova Light"/>
          <w:i/>
          <w:iCs/>
          <w:sz w:val="20"/>
        </w:rPr>
        <w:t>Behav. Res. Methods</w:t>
      </w:r>
      <w:r w:rsidRPr="00EF7D07">
        <w:rPr>
          <w:rFonts w:ascii="Arial Nova Light" w:hAnsi="Arial Nova Light"/>
          <w:sz w:val="20"/>
        </w:rPr>
        <w:t xml:space="preserve"> </w:t>
      </w:r>
      <w:r w:rsidRPr="00EF7D07">
        <w:rPr>
          <w:rFonts w:ascii="Arial Nova Light" w:hAnsi="Arial Nova Light"/>
          <w:b/>
          <w:bCs/>
          <w:sz w:val="20"/>
        </w:rPr>
        <w:t>40</w:t>
      </w:r>
      <w:r w:rsidRPr="00EF7D07">
        <w:rPr>
          <w:rFonts w:ascii="Arial Nova Light" w:hAnsi="Arial Nova Light"/>
          <w:sz w:val="20"/>
        </w:rPr>
        <w:t>, 109–115 (2008).</w:t>
      </w:r>
    </w:p>
    <w:p w14:paraId="5E6FF4E4" w14:textId="77777777" w:rsidR="00EF7D07" w:rsidRPr="00EF7D07" w:rsidRDefault="00EF7D07" w:rsidP="00EF7D07">
      <w:pPr>
        <w:pStyle w:val="Bibliography"/>
        <w:rPr>
          <w:rFonts w:ascii="Arial Nova Light" w:hAnsi="Arial Nova Light"/>
          <w:sz w:val="20"/>
          <w:lang w:val="fr-FR"/>
        </w:rPr>
      </w:pPr>
      <w:r w:rsidRPr="00EF7D07">
        <w:rPr>
          <w:rFonts w:ascii="Arial Nova Light" w:hAnsi="Arial Nova Light"/>
          <w:sz w:val="20"/>
        </w:rPr>
        <w:t>13.</w:t>
      </w:r>
      <w:r w:rsidRPr="00EF7D07">
        <w:rPr>
          <w:rFonts w:ascii="Arial Nova Light" w:hAnsi="Arial Nova Light"/>
          <w:sz w:val="20"/>
        </w:rPr>
        <w:tab/>
        <w:t xml:space="preserve">Ashburner, J. </w:t>
      </w:r>
      <w:r w:rsidRPr="00EF7D07">
        <w:rPr>
          <w:rFonts w:ascii="Arial Nova Light" w:hAnsi="Arial Nova Light"/>
          <w:i/>
          <w:iCs/>
          <w:sz w:val="20"/>
        </w:rPr>
        <w:t>et al.</w:t>
      </w:r>
      <w:r w:rsidRPr="00EF7D07">
        <w:rPr>
          <w:rFonts w:ascii="Arial Nova Light" w:hAnsi="Arial Nova Light"/>
          <w:sz w:val="20"/>
        </w:rPr>
        <w:t xml:space="preserve"> SPM12 Manual. </w:t>
      </w:r>
      <w:r w:rsidRPr="00EF7D07">
        <w:rPr>
          <w:rFonts w:ascii="Arial Nova Light" w:hAnsi="Arial Nova Light"/>
          <w:i/>
          <w:iCs/>
          <w:sz w:val="20"/>
        </w:rPr>
        <w:t xml:space="preserve">Funct. </w:t>
      </w:r>
      <w:r w:rsidRPr="00EF7D07">
        <w:rPr>
          <w:rFonts w:ascii="Arial Nova Light" w:hAnsi="Arial Nova Light"/>
          <w:i/>
          <w:iCs/>
          <w:sz w:val="20"/>
          <w:lang w:val="fr-FR"/>
        </w:rPr>
        <w:t>Imaging Lab.</w:t>
      </w:r>
      <w:r w:rsidRPr="00EF7D07">
        <w:rPr>
          <w:rFonts w:ascii="Arial Nova Light" w:hAnsi="Arial Nova Light"/>
          <w:sz w:val="20"/>
          <w:lang w:val="fr-FR"/>
        </w:rPr>
        <w:t xml:space="preserve"> 475–1 (2013) doi:10.1111/j.1365-294X.2006.02813.x.</w:t>
      </w:r>
    </w:p>
    <w:p w14:paraId="0812B7E2"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lang w:val="fr-FR"/>
        </w:rPr>
        <w:lastRenderedPageBreak/>
        <w:t>14.</w:t>
      </w:r>
      <w:r w:rsidRPr="00EF7D07">
        <w:rPr>
          <w:rFonts w:ascii="Arial Nova Light" w:hAnsi="Arial Nova Light"/>
          <w:sz w:val="20"/>
          <w:lang w:val="fr-FR"/>
        </w:rPr>
        <w:tab/>
        <w:t xml:space="preserve">Bolton, T. A. W. </w:t>
      </w:r>
      <w:r w:rsidRPr="00EF7D07">
        <w:rPr>
          <w:rFonts w:ascii="Arial Nova Light" w:hAnsi="Arial Nova Light"/>
          <w:i/>
          <w:iCs/>
          <w:sz w:val="20"/>
          <w:lang w:val="fr-FR"/>
        </w:rPr>
        <w:t>et al.</w:t>
      </w:r>
      <w:r w:rsidRPr="00EF7D07">
        <w:rPr>
          <w:rFonts w:ascii="Arial Nova Light" w:hAnsi="Arial Nova Light"/>
          <w:sz w:val="20"/>
          <w:lang w:val="fr-FR"/>
        </w:rPr>
        <w:t xml:space="preserve"> </w:t>
      </w:r>
      <w:r w:rsidRPr="00EF7D07">
        <w:rPr>
          <w:rFonts w:ascii="Arial Nova Light" w:hAnsi="Arial Nova Light"/>
          <w:sz w:val="20"/>
        </w:rPr>
        <w:t xml:space="preserve">TbCAPs: A toolbox for co-activation pattern analysis. </w:t>
      </w:r>
      <w:r w:rsidRPr="00EF7D07">
        <w:rPr>
          <w:rFonts w:ascii="Arial Nova Light" w:hAnsi="Arial Nova Light"/>
          <w:i/>
          <w:iCs/>
          <w:sz w:val="20"/>
        </w:rPr>
        <w:t>NeuroImage</w:t>
      </w:r>
      <w:r w:rsidRPr="00EF7D07">
        <w:rPr>
          <w:rFonts w:ascii="Arial Nova Light" w:hAnsi="Arial Nova Light"/>
          <w:sz w:val="20"/>
        </w:rPr>
        <w:t xml:space="preserve"> </w:t>
      </w:r>
      <w:r w:rsidRPr="00EF7D07">
        <w:rPr>
          <w:rFonts w:ascii="Arial Nova Light" w:hAnsi="Arial Nova Light"/>
          <w:b/>
          <w:bCs/>
          <w:sz w:val="20"/>
        </w:rPr>
        <w:t>211</w:t>
      </w:r>
      <w:r w:rsidRPr="00EF7D07">
        <w:rPr>
          <w:rFonts w:ascii="Arial Nova Light" w:hAnsi="Arial Nova Light"/>
          <w:sz w:val="20"/>
        </w:rPr>
        <w:t>, 116621 (2020).</w:t>
      </w:r>
    </w:p>
    <w:p w14:paraId="5124FF8A"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15.</w:t>
      </w:r>
      <w:r w:rsidRPr="00EF7D07">
        <w:rPr>
          <w:rFonts w:ascii="Arial Nova Light" w:hAnsi="Arial Nova Light"/>
          <w:sz w:val="20"/>
        </w:rPr>
        <w:tab/>
        <w:t xml:space="preserve">Yan, C.-G., Wang, X.-D. &amp; Lu, B. DPABISurf: data processing &amp;amp; analysis for brain imaging on surface. </w:t>
      </w:r>
      <w:r w:rsidRPr="00EF7D07">
        <w:rPr>
          <w:rFonts w:ascii="Arial Nova Light" w:hAnsi="Arial Nova Light"/>
          <w:i/>
          <w:iCs/>
          <w:sz w:val="20"/>
        </w:rPr>
        <w:t>Sci. Bull.</w:t>
      </w:r>
      <w:r w:rsidRPr="00EF7D07">
        <w:rPr>
          <w:rFonts w:ascii="Arial Nova Light" w:hAnsi="Arial Nova Light"/>
          <w:sz w:val="20"/>
        </w:rPr>
        <w:t xml:space="preserve"> </w:t>
      </w:r>
      <w:r w:rsidRPr="00EF7D07">
        <w:rPr>
          <w:rFonts w:ascii="Arial Nova Light" w:hAnsi="Arial Nova Light"/>
          <w:b/>
          <w:bCs/>
          <w:sz w:val="20"/>
        </w:rPr>
        <w:t>66</w:t>
      </w:r>
      <w:r w:rsidRPr="00EF7D07">
        <w:rPr>
          <w:rFonts w:ascii="Arial Nova Light" w:hAnsi="Arial Nova Light"/>
          <w:sz w:val="20"/>
        </w:rPr>
        <w:t>, 2453–2455 (2021).</w:t>
      </w:r>
    </w:p>
    <w:p w14:paraId="136C31F1"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16.</w:t>
      </w:r>
      <w:r w:rsidRPr="00EF7D07">
        <w:rPr>
          <w:rFonts w:ascii="Arial Nova Light" w:hAnsi="Arial Nova Light"/>
          <w:sz w:val="20"/>
        </w:rPr>
        <w:tab/>
        <w:t xml:space="preserve">Murphy, K. &amp; Fox, M. D. Towards a consensus regarding global signal regression for resting state functional connectivity MRI. </w:t>
      </w:r>
      <w:r w:rsidRPr="00EF7D07">
        <w:rPr>
          <w:rFonts w:ascii="Arial Nova Light" w:hAnsi="Arial Nova Light"/>
          <w:i/>
          <w:iCs/>
          <w:sz w:val="20"/>
        </w:rPr>
        <w:t>NeuroImage</w:t>
      </w:r>
      <w:r w:rsidRPr="00EF7D07">
        <w:rPr>
          <w:rFonts w:ascii="Arial Nova Light" w:hAnsi="Arial Nova Light"/>
          <w:sz w:val="20"/>
        </w:rPr>
        <w:t xml:space="preserve"> </w:t>
      </w:r>
      <w:r w:rsidRPr="00EF7D07">
        <w:rPr>
          <w:rFonts w:ascii="Arial Nova Light" w:hAnsi="Arial Nova Light"/>
          <w:b/>
          <w:bCs/>
          <w:sz w:val="20"/>
        </w:rPr>
        <w:t>154</w:t>
      </w:r>
      <w:r w:rsidRPr="00EF7D07">
        <w:rPr>
          <w:rFonts w:ascii="Arial Nova Light" w:hAnsi="Arial Nova Light"/>
          <w:sz w:val="20"/>
        </w:rPr>
        <w:t>, 169–173 (2017).</w:t>
      </w:r>
    </w:p>
    <w:p w14:paraId="38C4B81A"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17.</w:t>
      </w:r>
      <w:r w:rsidRPr="00EF7D07">
        <w:rPr>
          <w:rFonts w:ascii="Arial Nova Light" w:hAnsi="Arial Nova Light"/>
          <w:sz w:val="20"/>
        </w:rPr>
        <w:tab/>
        <w:t xml:space="preserve">Li, M. </w:t>
      </w:r>
      <w:r w:rsidRPr="00EF7D07">
        <w:rPr>
          <w:rFonts w:ascii="Arial Nova Light" w:hAnsi="Arial Nova Light"/>
          <w:i/>
          <w:iCs/>
          <w:sz w:val="20"/>
        </w:rPr>
        <w:t>et al.</w:t>
      </w:r>
      <w:r w:rsidRPr="00EF7D07">
        <w:rPr>
          <w:rFonts w:ascii="Arial Nova Light" w:hAnsi="Arial Nova Light"/>
          <w:sz w:val="20"/>
        </w:rPr>
        <w:t xml:space="preserve"> Co-activation patterns across multiple tasks reveal robust anti-correlated functional networks. </w:t>
      </w:r>
      <w:r w:rsidRPr="00EF7D07">
        <w:rPr>
          <w:rFonts w:ascii="Arial Nova Light" w:hAnsi="Arial Nova Light"/>
          <w:i/>
          <w:iCs/>
          <w:sz w:val="20"/>
        </w:rPr>
        <w:t>NeuroImage</w:t>
      </w:r>
      <w:r w:rsidRPr="00EF7D07">
        <w:rPr>
          <w:rFonts w:ascii="Arial Nova Light" w:hAnsi="Arial Nova Light"/>
          <w:sz w:val="20"/>
        </w:rPr>
        <w:t xml:space="preserve"> </w:t>
      </w:r>
      <w:r w:rsidRPr="00EF7D07">
        <w:rPr>
          <w:rFonts w:ascii="Arial Nova Light" w:hAnsi="Arial Nova Light"/>
          <w:b/>
          <w:bCs/>
          <w:sz w:val="20"/>
        </w:rPr>
        <w:t>227</w:t>
      </w:r>
      <w:r w:rsidRPr="00EF7D07">
        <w:rPr>
          <w:rFonts w:ascii="Arial Nova Light" w:hAnsi="Arial Nova Light"/>
          <w:sz w:val="20"/>
        </w:rPr>
        <w:t>, 117680 (2021).</w:t>
      </w:r>
    </w:p>
    <w:p w14:paraId="6DD79735"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18.</w:t>
      </w:r>
      <w:r w:rsidRPr="00EF7D07">
        <w:rPr>
          <w:rFonts w:ascii="Arial Nova Light" w:hAnsi="Arial Nova Light"/>
          <w:sz w:val="20"/>
        </w:rPr>
        <w:tab/>
        <w:t xml:space="preserve">Zhang, J., Huang, Z., Tumati, S. &amp; Northoff, G. Rest-task modulation of fMRI-derived global signal topography is mediated by transient coactivation patterns. </w:t>
      </w:r>
      <w:r w:rsidRPr="00EF7D07">
        <w:rPr>
          <w:rFonts w:ascii="Arial Nova Light" w:hAnsi="Arial Nova Light"/>
          <w:i/>
          <w:iCs/>
          <w:sz w:val="20"/>
        </w:rPr>
        <w:t>PLoS Biol.</w:t>
      </w:r>
      <w:r w:rsidRPr="00EF7D07">
        <w:rPr>
          <w:rFonts w:ascii="Arial Nova Light" w:hAnsi="Arial Nova Light"/>
          <w:sz w:val="20"/>
        </w:rPr>
        <w:t xml:space="preserve"> </w:t>
      </w:r>
      <w:r w:rsidRPr="00EF7D07">
        <w:rPr>
          <w:rFonts w:ascii="Arial Nova Light" w:hAnsi="Arial Nova Light"/>
          <w:b/>
          <w:bCs/>
          <w:sz w:val="20"/>
        </w:rPr>
        <w:t>18</w:t>
      </w:r>
      <w:r w:rsidRPr="00EF7D07">
        <w:rPr>
          <w:rFonts w:ascii="Arial Nova Light" w:hAnsi="Arial Nova Light"/>
          <w:sz w:val="20"/>
        </w:rPr>
        <w:t>, e3000733 (2020).</w:t>
      </w:r>
    </w:p>
    <w:p w14:paraId="02D0BD53"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19.</w:t>
      </w:r>
      <w:r w:rsidRPr="00EF7D07">
        <w:rPr>
          <w:rFonts w:ascii="Arial Nova Light" w:hAnsi="Arial Nova Light"/>
          <w:sz w:val="20"/>
        </w:rPr>
        <w:tab/>
        <w:t xml:space="preserve">Liu, X. &amp; Duyn, J. H. Time-varying functional network information extracted from brief instances of spontaneous brain activity. </w:t>
      </w:r>
      <w:r w:rsidRPr="00EF7D07">
        <w:rPr>
          <w:rFonts w:ascii="Arial Nova Light" w:hAnsi="Arial Nova Light"/>
          <w:i/>
          <w:iCs/>
          <w:sz w:val="20"/>
        </w:rPr>
        <w:t>Proc. Natl. Acad. Sci.</w:t>
      </w:r>
      <w:r w:rsidRPr="00EF7D07">
        <w:rPr>
          <w:rFonts w:ascii="Arial Nova Light" w:hAnsi="Arial Nova Light"/>
          <w:sz w:val="20"/>
        </w:rPr>
        <w:t xml:space="preserve"> </w:t>
      </w:r>
      <w:r w:rsidRPr="00EF7D07">
        <w:rPr>
          <w:rFonts w:ascii="Arial Nova Light" w:hAnsi="Arial Nova Light"/>
          <w:b/>
          <w:bCs/>
          <w:sz w:val="20"/>
        </w:rPr>
        <w:t>110</w:t>
      </w:r>
      <w:r w:rsidRPr="00EF7D07">
        <w:rPr>
          <w:rFonts w:ascii="Arial Nova Light" w:hAnsi="Arial Nova Light"/>
          <w:sz w:val="20"/>
        </w:rPr>
        <w:t>, 4392–4397 (2013).</w:t>
      </w:r>
    </w:p>
    <w:p w14:paraId="1CFBD061"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20.</w:t>
      </w:r>
      <w:r w:rsidRPr="00EF7D07">
        <w:rPr>
          <w:rFonts w:ascii="Arial Nova Light" w:hAnsi="Arial Nova Light"/>
          <w:sz w:val="20"/>
        </w:rPr>
        <w:tab/>
        <w:t xml:space="preserve">Huang, Z., Zhang, J., Wu, J., Mashour, G. A. &amp; Hudetz, A. G. Temporal circuit of macroscale dynamic brain activity supports human consciousness. </w:t>
      </w:r>
      <w:r w:rsidRPr="00EF7D07">
        <w:rPr>
          <w:rFonts w:ascii="Arial Nova Light" w:hAnsi="Arial Nova Light"/>
          <w:i/>
          <w:iCs/>
          <w:sz w:val="20"/>
        </w:rPr>
        <w:t>Sci. Adv.</w:t>
      </w:r>
      <w:r w:rsidRPr="00EF7D07">
        <w:rPr>
          <w:rFonts w:ascii="Arial Nova Light" w:hAnsi="Arial Nova Light"/>
          <w:sz w:val="20"/>
        </w:rPr>
        <w:t xml:space="preserve"> </w:t>
      </w:r>
      <w:r w:rsidRPr="00EF7D07">
        <w:rPr>
          <w:rFonts w:ascii="Arial Nova Light" w:hAnsi="Arial Nova Light"/>
          <w:b/>
          <w:bCs/>
          <w:sz w:val="20"/>
        </w:rPr>
        <w:t>6</w:t>
      </w:r>
      <w:r w:rsidRPr="00EF7D07">
        <w:rPr>
          <w:rFonts w:ascii="Arial Nova Light" w:hAnsi="Arial Nova Light"/>
          <w:sz w:val="20"/>
        </w:rPr>
        <w:t>, 1–15 (2020).</w:t>
      </w:r>
    </w:p>
    <w:p w14:paraId="0375C7B3"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21.</w:t>
      </w:r>
      <w:r w:rsidRPr="00EF7D07">
        <w:rPr>
          <w:rFonts w:ascii="Arial Nova Light" w:hAnsi="Arial Nova Light"/>
          <w:sz w:val="20"/>
        </w:rPr>
        <w:tab/>
        <w:t xml:space="preserve">Power, J. D. </w:t>
      </w:r>
      <w:r w:rsidRPr="00EF7D07">
        <w:rPr>
          <w:rFonts w:ascii="Arial Nova Light" w:hAnsi="Arial Nova Light"/>
          <w:i/>
          <w:iCs/>
          <w:sz w:val="20"/>
        </w:rPr>
        <w:t>et al.</w:t>
      </w:r>
      <w:r w:rsidRPr="00EF7D07">
        <w:rPr>
          <w:rFonts w:ascii="Arial Nova Light" w:hAnsi="Arial Nova Light"/>
          <w:sz w:val="20"/>
        </w:rPr>
        <w:t xml:space="preserve"> Methods to detect, characterize, and remove motion artifact in resting state fMRI. </w:t>
      </w:r>
      <w:r w:rsidRPr="00EF7D07">
        <w:rPr>
          <w:rFonts w:ascii="Arial Nova Light" w:hAnsi="Arial Nova Light"/>
          <w:i/>
          <w:iCs/>
          <w:sz w:val="20"/>
        </w:rPr>
        <w:t>NeuroImage</w:t>
      </w:r>
      <w:r w:rsidRPr="00EF7D07">
        <w:rPr>
          <w:rFonts w:ascii="Arial Nova Light" w:hAnsi="Arial Nova Light"/>
          <w:sz w:val="20"/>
        </w:rPr>
        <w:t xml:space="preserve"> </w:t>
      </w:r>
      <w:r w:rsidRPr="00EF7D07">
        <w:rPr>
          <w:rFonts w:ascii="Arial Nova Light" w:hAnsi="Arial Nova Light"/>
          <w:b/>
          <w:bCs/>
          <w:sz w:val="20"/>
        </w:rPr>
        <w:t>84</w:t>
      </w:r>
      <w:r w:rsidRPr="00EF7D07">
        <w:rPr>
          <w:rFonts w:ascii="Arial Nova Light" w:hAnsi="Arial Nova Light"/>
          <w:sz w:val="20"/>
        </w:rPr>
        <w:t>, 320–341 (2014).</w:t>
      </w:r>
    </w:p>
    <w:p w14:paraId="587AD9D2"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22.</w:t>
      </w:r>
      <w:r w:rsidRPr="00EF7D07">
        <w:rPr>
          <w:rFonts w:ascii="Arial Nova Light" w:hAnsi="Arial Nova Light"/>
          <w:sz w:val="20"/>
        </w:rPr>
        <w:tab/>
        <w:t xml:space="preserve">Widaman, K. F., Ferrer, E. &amp; Conger, R. D. Factorial Invariance Within Longitudinal Structural Equation Models: Measuring the Same Construct Across Time. </w:t>
      </w:r>
      <w:r w:rsidRPr="00EF7D07">
        <w:rPr>
          <w:rFonts w:ascii="Arial Nova Light" w:hAnsi="Arial Nova Light"/>
          <w:i/>
          <w:iCs/>
          <w:sz w:val="20"/>
        </w:rPr>
        <w:t>Child Dev. Perspect.</w:t>
      </w:r>
      <w:r w:rsidRPr="00EF7D07">
        <w:rPr>
          <w:rFonts w:ascii="Arial Nova Light" w:hAnsi="Arial Nova Light"/>
          <w:sz w:val="20"/>
        </w:rPr>
        <w:t xml:space="preserve"> </w:t>
      </w:r>
      <w:r w:rsidRPr="00EF7D07">
        <w:rPr>
          <w:rFonts w:ascii="Arial Nova Light" w:hAnsi="Arial Nova Light"/>
          <w:b/>
          <w:bCs/>
          <w:sz w:val="20"/>
        </w:rPr>
        <w:t>4</w:t>
      </w:r>
      <w:r w:rsidRPr="00EF7D07">
        <w:rPr>
          <w:rFonts w:ascii="Arial Nova Light" w:hAnsi="Arial Nova Light"/>
          <w:sz w:val="20"/>
        </w:rPr>
        <w:t>, 10–18 (2010).</w:t>
      </w:r>
    </w:p>
    <w:p w14:paraId="7C03252D"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23.</w:t>
      </w:r>
      <w:r w:rsidRPr="00EF7D07">
        <w:rPr>
          <w:rFonts w:ascii="Arial Nova Light" w:hAnsi="Arial Nova Light"/>
          <w:sz w:val="20"/>
        </w:rPr>
        <w:tab/>
        <w:t xml:space="preserve">Dixon, M. L. </w:t>
      </w:r>
      <w:r w:rsidRPr="00EF7D07">
        <w:rPr>
          <w:rFonts w:ascii="Arial Nova Light" w:hAnsi="Arial Nova Light"/>
          <w:i/>
          <w:iCs/>
          <w:sz w:val="20"/>
        </w:rPr>
        <w:t>et al.</w:t>
      </w:r>
      <w:r w:rsidRPr="00EF7D07">
        <w:rPr>
          <w:rFonts w:ascii="Arial Nova Light" w:hAnsi="Arial Nova Light"/>
          <w:sz w:val="20"/>
        </w:rPr>
        <w:t xml:space="preserve"> Interactions between the default network and dorsal attention network vary across default subsystems, time, and cognitive states. </w:t>
      </w:r>
      <w:r w:rsidRPr="00EF7D07">
        <w:rPr>
          <w:rFonts w:ascii="Arial Nova Light" w:hAnsi="Arial Nova Light"/>
          <w:i/>
          <w:iCs/>
          <w:sz w:val="20"/>
        </w:rPr>
        <w:t>NeuroImage</w:t>
      </w:r>
      <w:r w:rsidRPr="00EF7D07">
        <w:rPr>
          <w:rFonts w:ascii="Arial Nova Light" w:hAnsi="Arial Nova Light"/>
          <w:sz w:val="20"/>
        </w:rPr>
        <w:t xml:space="preserve"> </w:t>
      </w:r>
      <w:r w:rsidRPr="00EF7D07">
        <w:rPr>
          <w:rFonts w:ascii="Arial Nova Light" w:hAnsi="Arial Nova Light"/>
          <w:b/>
          <w:bCs/>
          <w:sz w:val="20"/>
        </w:rPr>
        <w:t>147</w:t>
      </w:r>
      <w:r w:rsidRPr="00EF7D07">
        <w:rPr>
          <w:rFonts w:ascii="Arial Nova Light" w:hAnsi="Arial Nova Light"/>
          <w:sz w:val="20"/>
        </w:rPr>
        <w:t>, 632–649 (2017).</w:t>
      </w:r>
    </w:p>
    <w:p w14:paraId="1FB63206"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24.</w:t>
      </w:r>
      <w:r w:rsidRPr="00EF7D07">
        <w:rPr>
          <w:rFonts w:ascii="Arial Nova Light" w:hAnsi="Arial Nova Light"/>
          <w:sz w:val="20"/>
        </w:rPr>
        <w:tab/>
        <w:t xml:space="preserve">Cole, M. W. </w:t>
      </w:r>
      <w:r w:rsidRPr="00EF7D07">
        <w:rPr>
          <w:rFonts w:ascii="Arial Nova Light" w:hAnsi="Arial Nova Light"/>
          <w:i/>
          <w:iCs/>
          <w:sz w:val="20"/>
        </w:rPr>
        <w:t>et al.</w:t>
      </w:r>
      <w:r w:rsidRPr="00EF7D07">
        <w:rPr>
          <w:rFonts w:ascii="Arial Nova Light" w:hAnsi="Arial Nova Light"/>
          <w:sz w:val="20"/>
        </w:rPr>
        <w:t xml:space="preserve"> Multi-task connectivity reveals flexible hubs for adaptive task control. </w:t>
      </w:r>
      <w:r w:rsidRPr="00EF7D07">
        <w:rPr>
          <w:rFonts w:ascii="Arial Nova Light" w:hAnsi="Arial Nova Light"/>
          <w:i/>
          <w:iCs/>
          <w:sz w:val="20"/>
        </w:rPr>
        <w:t>Nat. Neurosci.</w:t>
      </w:r>
      <w:r w:rsidRPr="00EF7D07">
        <w:rPr>
          <w:rFonts w:ascii="Arial Nova Light" w:hAnsi="Arial Nova Light"/>
          <w:sz w:val="20"/>
        </w:rPr>
        <w:t xml:space="preserve"> </w:t>
      </w:r>
      <w:r w:rsidRPr="00EF7D07">
        <w:rPr>
          <w:rFonts w:ascii="Arial Nova Light" w:hAnsi="Arial Nova Light"/>
          <w:b/>
          <w:bCs/>
          <w:sz w:val="20"/>
        </w:rPr>
        <w:t>16</w:t>
      </w:r>
      <w:r w:rsidRPr="00EF7D07">
        <w:rPr>
          <w:rFonts w:ascii="Arial Nova Light" w:hAnsi="Arial Nova Light"/>
          <w:sz w:val="20"/>
        </w:rPr>
        <w:t>, 1348–1355 (2013).</w:t>
      </w:r>
    </w:p>
    <w:p w14:paraId="2BA9E1A1" w14:textId="77777777" w:rsidR="00EF7D07" w:rsidRPr="00EF7D07" w:rsidRDefault="00EF7D07" w:rsidP="00EF7D07">
      <w:pPr>
        <w:pStyle w:val="Bibliography"/>
        <w:rPr>
          <w:rFonts w:ascii="Arial Nova Light" w:hAnsi="Arial Nova Light"/>
          <w:sz w:val="20"/>
        </w:rPr>
      </w:pPr>
      <w:r w:rsidRPr="00EF7D07">
        <w:rPr>
          <w:rFonts w:ascii="Arial Nova Light" w:hAnsi="Arial Nova Light"/>
          <w:sz w:val="20"/>
        </w:rPr>
        <w:t>25.</w:t>
      </w:r>
      <w:r w:rsidRPr="00EF7D07">
        <w:rPr>
          <w:rFonts w:ascii="Arial Nova Light" w:hAnsi="Arial Nova Light"/>
          <w:sz w:val="20"/>
        </w:rPr>
        <w:tab/>
        <w:t xml:space="preserve">Kruschke, J. K. Rejecting or Accepting Parameter Values in Bayesian Estimation. </w:t>
      </w:r>
      <w:r w:rsidRPr="00EF7D07">
        <w:rPr>
          <w:rFonts w:ascii="Arial Nova Light" w:hAnsi="Arial Nova Light"/>
          <w:i/>
          <w:iCs/>
          <w:sz w:val="20"/>
        </w:rPr>
        <w:t>Adv. Methods Pract. Psychol. Sci.</w:t>
      </w:r>
      <w:r w:rsidRPr="00EF7D07">
        <w:rPr>
          <w:rFonts w:ascii="Arial Nova Light" w:hAnsi="Arial Nova Light"/>
          <w:sz w:val="20"/>
        </w:rPr>
        <w:t xml:space="preserve"> </w:t>
      </w:r>
      <w:r w:rsidRPr="00EF7D07">
        <w:rPr>
          <w:rFonts w:ascii="Arial Nova Light" w:hAnsi="Arial Nova Light"/>
          <w:b/>
          <w:bCs/>
          <w:sz w:val="20"/>
        </w:rPr>
        <w:t>1</w:t>
      </w:r>
      <w:r w:rsidRPr="00EF7D07">
        <w:rPr>
          <w:rFonts w:ascii="Arial Nova Light" w:hAnsi="Arial Nova Light"/>
          <w:sz w:val="20"/>
        </w:rPr>
        <w:t>, 270–280 (2018).</w:t>
      </w:r>
    </w:p>
    <w:p w14:paraId="39D91AF7" w14:textId="03EFA80D" w:rsidR="004C02EF" w:rsidRPr="000036CF" w:rsidRDefault="00502200" w:rsidP="000036CF">
      <w:pPr>
        <w:spacing w:line="360" w:lineRule="auto"/>
        <w:rPr>
          <w:rFonts w:ascii="Arial" w:hAnsi="Arial" w:cs="Arial"/>
          <w:b/>
          <w:bCs/>
          <w:sz w:val="20"/>
          <w:szCs w:val="20"/>
        </w:rPr>
      </w:pPr>
      <w:r w:rsidRPr="001E30FF">
        <w:rPr>
          <w:rFonts w:ascii="Arial Nova Light" w:hAnsi="Arial Nova Light" w:cs="Arial"/>
          <w:b/>
          <w:bCs/>
          <w:sz w:val="20"/>
          <w:szCs w:val="20"/>
        </w:rPr>
        <w:fldChar w:fldCharType="end"/>
      </w:r>
    </w:p>
    <w:sectPr w:rsidR="004C02EF" w:rsidRPr="000036CF">
      <w:footerReference w:type="even"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62FD2" w14:textId="77777777" w:rsidR="0083471C" w:rsidRDefault="0083471C" w:rsidP="003B6FE4">
      <w:pPr>
        <w:spacing w:after="0" w:line="240" w:lineRule="auto"/>
      </w:pPr>
      <w:r>
        <w:separator/>
      </w:r>
    </w:p>
  </w:endnote>
  <w:endnote w:type="continuationSeparator" w:id="0">
    <w:p w14:paraId="5E74B7F7" w14:textId="77777777" w:rsidR="0083471C" w:rsidRDefault="0083471C" w:rsidP="003B6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de">
    <w:altName w:val="Arial"/>
    <w:charset w:val="00"/>
    <w:family w:val="swiss"/>
    <w:pitch w:val="default"/>
  </w:font>
  <w:font w:name="Yu Mincho">
    <w:charset w:val="80"/>
    <w:family w:val="roman"/>
    <w:pitch w:val="variable"/>
    <w:sig w:usb0="800002E7" w:usb1="2AC7FCFF" w:usb2="00000012" w:usb3="00000000" w:csb0="0002009F" w:csb1="00000000"/>
  </w:font>
  <w:font w:name="Arial Nova">
    <w:altName w:val="Arial"/>
    <w:charset w:val="00"/>
    <w:family w:val="swiss"/>
    <w:pitch w:val="variable"/>
    <w:sig w:usb0="0000028F" w:usb1="00000002" w:usb2="00000000" w:usb3="00000000" w:csb0="0000019F" w:csb1="00000000"/>
  </w:font>
  <w:font w:name="Arial Nova Light">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6144832"/>
      <w:docPartObj>
        <w:docPartGallery w:val="Page Numbers (Bottom of Page)"/>
        <w:docPartUnique/>
      </w:docPartObj>
    </w:sdtPr>
    <w:sdtContent>
      <w:p w14:paraId="329CF653" w14:textId="5A8CCA0B" w:rsidR="003B6FE4" w:rsidRDefault="003B6FE4" w:rsidP="000E47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D2263" w14:textId="77777777" w:rsidR="003B6FE4" w:rsidRDefault="003B6FE4" w:rsidP="00BF70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02985001"/>
      <w:docPartObj>
        <w:docPartGallery w:val="Page Numbers (Bottom of Page)"/>
        <w:docPartUnique/>
      </w:docPartObj>
    </w:sdtPr>
    <w:sdtContent>
      <w:p w14:paraId="1FECED60" w14:textId="756F3A2A" w:rsidR="003B6FE4" w:rsidRDefault="003B6FE4" w:rsidP="000E47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133533" w14:textId="77777777" w:rsidR="003B6FE4" w:rsidRDefault="003B6FE4" w:rsidP="00BF70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7C397" w14:textId="77777777" w:rsidR="0083471C" w:rsidRDefault="0083471C" w:rsidP="003B6FE4">
      <w:pPr>
        <w:spacing w:after="0" w:line="240" w:lineRule="auto"/>
      </w:pPr>
      <w:r>
        <w:separator/>
      </w:r>
    </w:p>
  </w:footnote>
  <w:footnote w:type="continuationSeparator" w:id="0">
    <w:p w14:paraId="7C88085C" w14:textId="77777777" w:rsidR="0083471C" w:rsidRDefault="0083471C" w:rsidP="003B6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7005A"/>
    <w:multiLevelType w:val="hybridMultilevel"/>
    <w:tmpl w:val="F6CEE68E"/>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 w15:restartNumberingAfterBreak="0">
    <w:nsid w:val="1C941B8B"/>
    <w:multiLevelType w:val="hybridMultilevel"/>
    <w:tmpl w:val="27D8E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A001B"/>
    <w:multiLevelType w:val="multilevel"/>
    <w:tmpl w:val="7F42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8360C"/>
    <w:multiLevelType w:val="hybridMultilevel"/>
    <w:tmpl w:val="39AA9EAA"/>
    <w:lvl w:ilvl="0" w:tplc="44001C9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F1F25AF"/>
    <w:multiLevelType w:val="hybridMultilevel"/>
    <w:tmpl w:val="C4D2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E54B6"/>
    <w:multiLevelType w:val="hybridMultilevel"/>
    <w:tmpl w:val="E7322A72"/>
    <w:lvl w:ilvl="0" w:tplc="3294E7A2">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7755930"/>
    <w:multiLevelType w:val="hybridMultilevel"/>
    <w:tmpl w:val="632C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D821249"/>
    <w:multiLevelType w:val="hybridMultilevel"/>
    <w:tmpl w:val="7DEA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581BE2"/>
    <w:multiLevelType w:val="hybridMultilevel"/>
    <w:tmpl w:val="2968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F76A9D"/>
    <w:multiLevelType w:val="hybridMultilevel"/>
    <w:tmpl w:val="98D007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70979658">
    <w:abstractNumId w:val="8"/>
  </w:num>
  <w:num w:numId="2" w16cid:durableId="1613629723">
    <w:abstractNumId w:val="11"/>
  </w:num>
  <w:num w:numId="3" w16cid:durableId="1996369408">
    <w:abstractNumId w:val="1"/>
  </w:num>
  <w:num w:numId="4" w16cid:durableId="792403518">
    <w:abstractNumId w:val="5"/>
  </w:num>
  <w:num w:numId="5" w16cid:durableId="213859070">
    <w:abstractNumId w:val="7"/>
  </w:num>
  <w:num w:numId="6" w16cid:durableId="1913468985">
    <w:abstractNumId w:val="3"/>
  </w:num>
  <w:num w:numId="7" w16cid:durableId="217325684">
    <w:abstractNumId w:val="4"/>
  </w:num>
  <w:num w:numId="8" w16cid:durableId="810899585">
    <w:abstractNumId w:val="0"/>
  </w:num>
  <w:num w:numId="9" w16cid:durableId="940532405">
    <w:abstractNumId w:val="9"/>
  </w:num>
  <w:num w:numId="10" w16cid:durableId="1682925642">
    <w:abstractNumId w:val="10"/>
  </w:num>
  <w:num w:numId="11" w16cid:durableId="598563120">
    <w:abstractNumId w:val="6"/>
  </w:num>
  <w:num w:numId="12" w16cid:durableId="590897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B24"/>
    <w:rsid w:val="00001E18"/>
    <w:rsid w:val="000036CF"/>
    <w:rsid w:val="00006EB1"/>
    <w:rsid w:val="00007262"/>
    <w:rsid w:val="00012F64"/>
    <w:rsid w:val="0001553C"/>
    <w:rsid w:val="000200D8"/>
    <w:rsid w:val="00022BA7"/>
    <w:rsid w:val="00031ACB"/>
    <w:rsid w:val="00032EA0"/>
    <w:rsid w:val="000405F9"/>
    <w:rsid w:val="00041022"/>
    <w:rsid w:val="00041E85"/>
    <w:rsid w:val="000434EB"/>
    <w:rsid w:val="000464A2"/>
    <w:rsid w:val="00052608"/>
    <w:rsid w:val="000564E9"/>
    <w:rsid w:val="000577AE"/>
    <w:rsid w:val="00066DC2"/>
    <w:rsid w:val="00071AFC"/>
    <w:rsid w:val="0007336E"/>
    <w:rsid w:val="00073F5E"/>
    <w:rsid w:val="00075C35"/>
    <w:rsid w:val="00085423"/>
    <w:rsid w:val="00090382"/>
    <w:rsid w:val="00091B8D"/>
    <w:rsid w:val="0009655F"/>
    <w:rsid w:val="000A10FF"/>
    <w:rsid w:val="000A1388"/>
    <w:rsid w:val="000A6FB5"/>
    <w:rsid w:val="000A6FDA"/>
    <w:rsid w:val="000B055E"/>
    <w:rsid w:val="000B124E"/>
    <w:rsid w:val="000B1ED1"/>
    <w:rsid w:val="000B78DB"/>
    <w:rsid w:val="000D0A6A"/>
    <w:rsid w:val="000D389F"/>
    <w:rsid w:val="000D5755"/>
    <w:rsid w:val="000E7604"/>
    <w:rsid w:val="000E7651"/>
    <w:rsid w:val="000F01DB"/>
    <w:rsid w:val="000F05C5"/>
    <w:rsid w:val="000F1511"/>
    <w:rsid w:val="00104165"/>
    <w:rsid w:val="00105B39"/>
    <w:rsid w:val="00117800"/>
    <w:rsid w:val="00120E97"/>
    <w:rsid w:val="001301C4"/>
    <w:rsid w:val="0014055C"/>
    <w:rsid w:val="0014244D"/>
    <w:rsid w:val="001468DF"/>
    <w:rsid w:val="00160355"/>
    <w:rsid w:val="001613D0"/>
    <w:rsid w:val="00163784"/>
    <w:rsid w:val="00163FF9"/>
    <w:rsid w:val="00171B43"/>
    <w:rsid w:val="00172A19"/>
    <w:rsid w:val="00176208"/>
    <w:rsid w:val="00181046"/>
    <w:rsid w:val="00181F45"/>
    <w:rsid w:val="00196742"/>
    <w:rsid w:val="001A75B1"/>
    <w:rsid w:val="001B2ABD"/>
    <w:rsid w:val="001B5D8E"/>
    <w:rsid w:val="001D34BB"/>
    <w:rsid w:val="001D50E4"/>
    <w:rsid w:val="001E01CA"/>
    <w:rsid w:val="001E25B9"/>
    <w:rsid w:val="001E30FF"/>
    <w:rsid w:val="001E59F6"/>
    <w:rsid w:val="001E7A77"/>
    <w:rsid w:val="001F4BCD"/>
    <w:rsid w:val="001F4DFA"/>
    <w:rsid w:val="001F6FCB"/>
    <w:rsid w:val="00206095"/>
    <w:rsid w:val="00207E27"/>
    <w:rsid w:val="00210FC9"/>
    <w:rsid w:val="00211A8E"/>
    <w:rsid w:val="00214B66"/>
    <w:rsid w:val="00220777"/>
    <w:rsid w:val="0022198A"/>
    <w:rsid w:val="00224FE1"/>
    <w:rsid w:val="00236F74"/>
    <w:rsid w:val="00243A8B"/>
    <w:rsid w:val="0025184F"/>
    <w:rsid w:val="0025201E"/>
    <w:rsid w:val="00263A11"/>
    <w:rsid w:val="0027531C"/>
    <w:rsid w:val="00282A06"/>
    <w:rsid w:val="002831EF"/>
    <w:rsid w:val="00283FE6"/>
    <w:rsid w:val="00291FE2"/>
    <w:rsid w:val="0029270A"/>
    <w:rsid w:val="002A3D82"/>
    <w:rsid w:val="002B1C0E"/>
    <w:rsid w:val="002B2E12"/>
    <w:rsid w:val="002B7F57"/>
    <w:rsid w:val="002C23FD"/>
    <w:rsid w:val="002C5494"/>
    <w:rsid w:val="002D5711"/>
    <w:rsid w:val="002D6F64"/>
    <w:rsid w:val="002D7BDD"/>
    <w:rsid w:val="002E0C30"/>
    <w:rsid w:val="002E5A6B"/>
    <w:rsid w:val="002F3EAB"/>
    <w:rsid w:val="002F5A11"/>
    <w:rsid w:val="002F5BD6"/>
    <w:rsid w:val="002F5D14"/>
    <w:rsid w:val="00321285"/>
    <w:rsid w:val="00327EC7"/>
    <w:rsid w:val="00336803"/>
    <w:rsid w:val="003374CD"/>
    <w:rsid w:val="0034644C"/>
    <w:rsid w:val="003555D7"/>
    <w:rsid w:val="00361209"/>
    <w:rsid w:val="003634CB"/>
    <w:rsid w:val="003641B5"/>
    <w:rsid w:val="00372F3D"/>
    <w:rsid w:val="00375961"/>
    <w:rsid w:val="003764CE"/>
    <w:rsid w:val="00380760"/>
    <w:rsid w:val="003869B7"/>
    <w:rsid w:val="00396DDB"/>
    <w:rsid w:val="003976E2"/>
    <w:rsid w:val="003A1D9C"/>
    <w:rsid w:val="003B3022"/>
    <w:rsid w:val="003B3AA2"/>
    <w:rsid w:val="003B6FE4"/>
    <w:rsid w:val="003B70AB"/>
    <w:rsid w:val="003C11F2"/>
    <w:rsid w:val="003C2845"/>
    <w:rsid w:val="003C2961"/>
    <w:rsid w:val="003C63DE"/>
    <w:rsid w:val="003D57BB"/>
    <w:rsid w:val="003D5C12"/>
    <w:rsid w:val="003E3E10"/>
    <w:rsid w:val="003F0529"/>
    <w:rsid w:val="003F558A"/>
    <w:rsid w:val="003F5A8C"/>
    <w:rsid w:val="00400368"/>
    <w:rsid w:val="00401128"/>
    <w:rsid w:val="00402A22"/>
    <w:rsid w:val="00431F2F"/>
    <w:rsid w:val="00434F4C"/>
    <w:rsid w:val="00436F89"/>
    <w:rsid w:val="00440494"/>
    <w:rsid w:val="00441100"/>
    <w:rsid w:val="004529DA"/>
    <w:rsid w:val="0045426D"/>
    <w:rsid w:val="00454747"/>
    <w:rsid w:val="00454E89"/>
    <w:rsid w:val="00474213"/>
    <w:rsid w:val="0047686F"/>
    <w:rsid w:val="00480E03"/>
    <w:rsid w:val="00492306"/>
    <w:rsid w:val="00492E71"/>
    <w:rsid w:val="004A198A"/>
    <w:rsid w:val="004A2292"/>
    <w:rsid w:val="004A6023"/>
    <w:rsid w:val="004B1FA0"/>
    <w:rsid w:val="004B3F03"/>
    <w:rsid w:val="004B5AD1"/>
    <w:rsid w:val="004C02EF"/>
    <w:rsid w:val="004C032F"/>
    <w:rsid w:val="004C4591"/>
    <w:rsid w:val="004C7E97"/>
    <w:rsid w:val="004D05CB"/>
    <w:rsid w:val="004D36B3"/>
    <w:rsid w:val="004D384F"/>
    <w:rsid w:val="004D42C7"/>
    <w:rsid w:val="004E08AD"/>
    <w:rsid w:val="004F0773"/>
    <w:rsid w:val="0050195C"/>
    <w:rsid w:val="00502200"/>
    <w:rsid w:val="005024E6"/>
    <w:rsid w:val="00503D1B"/>
    <w:rsid w:val="00505F29"/>
    <w:rsid w:val="00526025"/>
    <w:rsid w:val="00526803"/>
    <w:rsid w:val="00531108"/>
    <w:rsid w:val="00532423"/>
    <w:rsid w:val="005328DE"/>
    <w:rsid w:val="00544C5F"/>
    <w:rsid w:val="005469F3"/>
    <w:rsid w:val="00563DD8"/>
    <w:rsid w:val="00571C55"/>
    <w:rsid w:val="0058215B"/>
    <w:rsid w:val="00584F96"/>
    <w:rsid w:val="005A186A"/>
    <w:rsid w:val="005A4717"/>
    <w:rsid w:val="005A5DA8"/>
    <w:rsid w:val="005A70FA"/>
    <w:rsid w:val="005B1217"/>
    <w:rsid w:val="005B53D2"/>
    <w:rsid w:val="005B6DFF"/>
    <w:rsid w:val="005C1446"/>
    <w:rsid w:val="005C296A"/>
    <w:rsid w:val="005D25C6"/>
    <w:rsid w:val="005D28F2"/>
    <w:rsid w:val="005E03C7"/>
    <w:rsid w:val="005E4FFE"/>
    <w:rsid w:val="005E6AC8"/>
    <w:rsid w:val="005E744A"/>
    <w:rsid w:val="005F5DD3"/>
    <w:rsid w:val="005F6978"/>
    <w:rsid w:val="005F75E3"/>
    <w:rsid w:val="006052F9"/>
    <w:rsid w:val="00605706"/>
    <w:rsid w:val="00607BFC"/>
    <w:rsid w:val="00621050"/>
    <w:rsid w:val="00624223"/>
    <w:rsid w:val="00631835"/>
    <w:rsid w:val="00631CE7"/>
    <w:rsid w:val="006353A7"/>
    <w:rsid w:val="00635DD1"/>
    <w:rsid w:val="00637B29"/>
    <w:rsid w:val="006422CD"/>
    <w:rsid w:val="00650D85"/>
    <w:rsid w:val="00651A6C"/>
    <w:rsid w:val="00653FEC"/>
    <w:rsid w:val="00654004"/>
    <w:rsid w:val="0066570F"/>
    <w:rsid w:val="00670AC6"/>
    <w:rsid w:val="006733F8"/>
    <w:rsid w:val="006758E5"/>
    <w:rsid w:val="00682EE3"/>
    <w:rsid w:val="00695398"/>
    <w:rsid w:val="006A0800"/>
    <w:rsid w:val="006A4AD1"/>
    <w:rsid w:val="006A5298"/>
    <w:rsid w:val="006B1081"/>
    <w:rsid w:val="006B345B"/>
    <w:rsid w:val="006B3EC0"/>
    <w:rsid w:val="006B6E8B"/>
    <w:rsid w:val="006C0905"/>
    <w:rsid w:val="006C227E"/>
    <w:rsid w:val="006C369B"/>
    <w:rsid w:val="006C6336"/>
    <w:rsid w:val="006C72DB"/>
    <w:rsid w:val="006D070E"/>
    <w:rsid w:val="006D7391"/>
    <w:rsid w:val="006E1759"/>
    <w:rsid w:val="006F45F2"/>
    <w:rsid w:val="006F6091"/>
    <w:rsid w:val="006F622E"/>
    <w:rsid w:val="00701F56"/>
    <w:rsid w:val="00702002"/>
    <w:rsid w:val="007035E1"/>
    <w:rsid w:val="0071107D"/>
    <w:rsid w:val="007129B2"/>
    <w:rsid w:val="00724742"/>
    <w:rsid w:val="00725718"/>
    <w:rsid w:val="00727992"/>
    <w:rsid w:val="00730072"/>
    <w:rsid w:val="00731099"/>
    <w:rsid w:val="00732F33"/>
    <w:rsid w:val="00736145"/>
    <w:rsid w:val="0074287F"/>
    <w:rsid w:val="00751735"/>
    <w:rsid w:val="00755F74"/>
    <w:rsid w:val="00757C40"/>
    <w:rsid w:val="0077109F"/>
    <w:rsid w:val="0077433C"/>
    <w:rsid w:val="00785EA7"/>
    <w:rsid w:val="00787BDE"/>
    <w:rsid w:val="007A1EC2"/>
    <w:rsid w:val="007A270D"/>
    <w:rsid w:val="007A7D44"/>
    <w:rsid w:val="007B30C9"/>
    <w:rsid w:val="007B399D"/>
    <w:rsid w:val="007C3F7E"/>
    <w:rsid w:val="007C513F"/>
    <w:rsid w:val="007D4952"/>
    <w:rsid w:val="007D69C3"/>
    <w:rsid w:val="007E3693"/>
    <w:rsid w:val="007E4F60"/>
    <w:rsid w:val="007F1C2E"/>
    <w:rsid w:val="007F49B9"/>
    <w:rsid w:val="007F769B"/>
    <w:rsid w:val="008003AD"/>
    <w:rsid w:val="00802120"/>
    <w:rsid w:val="00802760"/>
    <w:rsid w:val="00812EDD"/>
    <w:rsid w:val="0082343D"/>
    <w:rsid w:val="00826534"/>
    <w:rsid w:val="008266F8"/>
    <w:rsid w:val="008333C2"/>
    <w:rsid w:val="0083471C"/>
    <w:rsid w:val="00835FF7"/>
    <w:rsid w:val="00841438"/>
    <w:rsid w:val="00851469"/>
    <w:rsid w:val="00852FA4"/>
    <w:rsid w:val="00853850"/>
    <w:rsid w:val="008669D4"/>
    <w:rsid w:val="0086715D"/>
    <w:rsid w:val="008700DC"/>
    <w:rsid w:val="008717FC"/>
    <w:rsid w:val="00871E34"/>
    <w:rsid w:val="0087426B"/>
    <w:rsid w:val="00877856"/>
    <w:rsid w:val="00881863"/>
    <w:rsid w:val="008905EB"/>
    <w:rsid w:val="00893EFF"/>
    <w:rsid w:val="008A0AB9"/>
    <w:rsid w:val="008B637A"/>
    <w:rsid w:val="008C3D2D"/>
    <w:rsid w:val="008D7995"/>
    <w:rsid w:val="008E212A"/>
    <w:rsid w:val="008E26BD"/>
    <w:rsid w:val="008F32BA"/>
    <w:rsid w:val="008F5CE7"/>
    <w:rsid w:val="008F6B83"/>
    <w:rsid w:val="0090195E"/>
    <w:rsid w:val="0090669C"/>
    <w:rsid w:val="00907E08"/>
    <w:rsid w:val="00911581"/>
    <w:rsid w:val="00921380"/>
    <w:rsid w:val="00922F05"/>
    <w:rsid w:val="009263B4"/>
    <w:rsid w:val="00931D53"/>
    <w:rsid w:val="0093233D"/>
    <w:rsid w:val="009347A1"/>
    <w:rsid w:val="00936807"/>
    <w:rsid w:val="00946C1B"/>
    <w:rsid w:val="0095474E"/>
    <w:rsid w:val="00960827"/>
    <w:rsid w:val="00967784"/>
    <w:rsid w:val="00980AA0"/>
    <w:rsid w:val="00982C0C"/>
    <w:rsid w:val="009861AD"/>
    <w:rsid w:val="009866CD"/>
    <w:rsid w:val="009874B4"/>
    <w:rsid w:val="00990CF0"/>
    <w:rsid w:val="00993819"/>
    <w:rsid w:val="00993C3B"/>
    <w:rsid w:val="009A00F1"/>
    <w:rsid w:val="009A0A53"/>
    <w:rsid w:val="009A1FF4"/>
    <w:rsid w:val="009B34A0"/>
    <w:rsid w:val="009B56B9"/>
    <w:rsid w:val="009C2EF4"/>
    <w:rsid w:val="009C5961"/>
    <w:rsid w:val="009D461F"/>
    <w:rsid w:val="009D6549"/>
    <w:rsid w:val="009D6E49"/>
    <w:rsid w:val="009E1D3D"/>
    <w:rsid w:val="009F2B3B"/>
    <w:rsid w:val="009F3091"/>
    <w:rsid w:val="00A1153B"/>
    <w:rsid w:val="00A12CBC"/>
    <w:rsid w:val="00A14B5D"/>
    <w:rsid w:val="00A23465"/>
    <w:rsid w:val="00A262B7"/>
    <w:rsid w:val="00A30CD9"/>
    <w:rsid w:val="00A3178E"/>
    <w:rsid w:val="00A33410"/>
    <w:rsid w:val="00A34054"/>
    <w:rsid w:val="00A36F63"/>
    <w:rsid w:val="00A40CDA"/>
    <w:rsid w:val="00A40E15"/>
    <w:rsid w:val="00A4527E"/>
    <w:rsid w:val="00A675FF"/>
    <w:rsid w:val="00A72489"/>
    <w:rsid w:val="00A856B1"/>
    <w:rsid w:val="00A90ADE"/>
    <w:rsid w:val="00A94015"/>
    <w:rsid w:val="00A96114"/>
    <w:rsid w:val="00A972A2"/>
    <w:rsid w:val="00AA15DC"/>
    <w:rsid w:val="00AA2C1D"/>
    <w:rsid w:val="00AA2D31"/>
    <w:rsid w:val="00AA6067"/>
    <w:rsid w:val="00AB0E43"/>
    <w:rsid w:val="00AB19FD"/>
    <w:rsid w:val="00AB564F"/>
    <w:rsid w:val="00AC1DB6"/>
    <w:rsid w:val="00AC384A"/>
    <w:rsid w:val="00AC419F"/>
    <w:rsid w:val="00AD379F"/>
    <w:rsid w:val="00AE6FE6"/>
    <w:rsid w:val="00AF018E"/>
    <w:rsid w:val="00AF6391"/>
    <w:rsid w:val="00AF755B"/>
    <w:rsid w:val="00B01E8F"/>
    <w:rsid w:val="00B051DC"/>
    <w:rsid w:val="00B05E5D"/>
    <w:rsid w:val="00B06F17"/>
    <w:rsid w:val="00B31E68"/>
    <w:rsid w:val="00B36368"/>
    <w:rsid w:val="00B36912"/>
    <w:rsid w:val="00B44DE2"/>
    <w:rsid w:val="00B4541E"/>
    <w:rsid w:val="00B5339E"/>
    <w:rsid w:val="00B60C25"/>
    <w:rsid w:val="00B62384"/>
    <w:rsid w:val="00B63437"/>
    <w:rsid w:val="00B635C1"/>
    <w:rsid w:val="00B64000"/>
    <w:rsid w:val="00B651CA"/>
    <w:rsid w:val="00B74472"/>
    <w:rsid w:val="00B86B63"/>
    <w:rsid w:val="00B90E86"/>
    <w:rsid w:val="00B91941"/>
    <w:rsid w:val="00B931D8"/>
    <w:rsid w:val="00B94D8D"/>
    <w:rsid w:val="00BA7DE7"/>
    <w:rsid w:val="00BB47D1"/>
    <w:rsid w:val="00BB488E"/>
    <w:rsid w:val="00BC595D"/>
    <w:rsid w:val="00BC7B29"/>
    <w:rsid w:val="00BD08EA"/>
    <w:rsid w:val="00BD0AC7"/>
    <w:rsid w:val="00BD10DA"/>
    <w:rsid w:val="00BD13BE"/>
    <w:rsid w:val="00BD4409"/>
    <w:rsid w:val="00BD4842"/>
    <w:rsid w:val="00BD5B21"/>
    <w:rsid w:val="00BE2D20"/>
    <w:rsid w:val="00BF0ACA"/>
    <w:rsid w:val="00BF1169"/>
    <w:rsid w:val="00BF3734"/>
    <w:rsid w:val="00BF7082"/>
    <w:rsid w:val="00C04CAB"/>
    <w:rsid w:val="00C0547D"/>
    <w:rsid w:val="00C1748D"/>
    <w:rsid w:val="00C2729A"/>
    <w:rsid w:val="00C30BD6"/>
    <w:rsid w:val="00C57DF7"/>
    <w:rsid w:val="00C61691"/>
    <w:rsid w:val="00C658D1"/>
    <w:rsid w:val="00C67E20"/>
    <w:rsid w:val="00C77FE7"/>
    <w:rsid w:val="00C849EC"/>
    <w:rsid w:val="00C9028F"/>
    <w:rsid w:val="00C9323F"/>
    <w:rsid w:val="00C9697D"/>
    <w:rsid w:val="00CA5BB9"/>
    <w:rsid w:val="00CA6742"/>
    <w:rsid w:val="00CC66FE"/>
    <w:rsid w:val="00CD34F5"/>
    <w:rsid w:val="00CE6A1E"/>
    <w:rsid w:val="00CF1410"/>
    <w:rsid w:val="00CF1E31"/>
    <w:rsid w:val="00CF53DA"/>
    <w:rsid w:val="00D268A8"/>
    <w:rsid w:val="00D30A0A"/>
    <w:rsid w:val="00D3443B"/>
    <w:rsid w:val="00D36B5E"/>
    <w:rsid w:val="00D4158F"/>
    <w:rsid w:val="00D46317"/>
    <w:rsid w:val="00D47098"/>
    <w:rsid w:val="00D55D98"/>
    <w:rsid w:val="00D74C92"/>
    <w:rsid w:val="00D75489"/>
    <w:rsid w:val="00D80977"/>
    <w:rsid w:val="00D8292B"/>
    <w:rsid w:val="00D831FD"/>
    <w:rsid w:val="00D85514"/>
    <w:rsid w:val="00D91212"/>
    <w:rsid w:val="00D92B74"/>
    <w:rsid w:val="00DA1B76"/>
    <w:rsid w:val="00DA28E5"/>
    <w:rsid w:val="00DA5E91"/>
    <w:rsid w:val="00DC32D9"/>
    <w:rsid w:val="00DD091A"/>
    <w:rsid w:val="00DD0D1D"/>
    <w:rsid w:val="00DD44B7"/>
    <w:rsid w:val="00DD5622"/>
    <w:rsid w:val="00DD72EC"/>
    <w:rsid w:val="00DD74A4"/>
    <w:rsid w:val="00DE1673"/>
    <w:rsid w:val="00DE3C9F"/>
    <w:rsid w:val="00DF3A5F"/>
    <w:rsid w:val="00DF4B13"/>
    <w:rsid w:val="00E036C0"/>
    <w:rsid w:val="00E039DE"/>
    <w:rsid w:val="00E224EB"/>
    <w:rsid w:val="00E22CBA"/>
    <w:rsid w:val="00E4508B"/>
    <w:rsid w:val="00E460A3"/>
    <w:rsid w:val="00E56146"/>
    <w:rsid w:val="00E613B0"/>
    <w:rsid w:val="00E6358A"/>
    <w:rsid w:val="00E64239"/>
    <w:rsid w:val="00E64956"/>
    <w:rsid w:val="00E65435"/>
    <w:rsid w:val="00E73C7E"/>
    <w:rsid w:val="00E771A4"/>
    <w:rsid w:val="00E90CB1"/>
    <w:rsid w:val="00E9546A"/>
    <w:rsid w:val="00E95B02"/>
    <w:rsid w:val="00EA706F"/>
    <w:rsid w:val="00EA7F58"/>
    <w:rsid w:val="00EB029B"/>
    <w:rsid w:val="00EB0BAF"/>
    <w:rsid w:val="00EB2FCF"/>
    <w:rsid w:val="00EB621B"/>
    <w:rsid w:val="00EB7B24"/>
    <w:rsid w:val="00EC08AB"/>
    <w:rsid w:val="00ED19AD"/>
    <w:rsid w:val="00EE49C1"/>
    <w:rsid w:val="00EF51B2"/>
    <w:rsid w:val="00EF7D07"/>
    <w:rsid w:val="00F01ACD"/>
    <w:rsid w:val="00F02DE4"/>
    <w:rsid w:val="00F03735"/>
    <w:rsid w:val="00F05C4B"/>
    <w:rsid w:val="00F06E3D"/>
    <w:rsid w:val="00F13CA0"/>
    <w:rsid w:val="00F16F9A"/>
    <w:rsid w:val="00F17A85"/>
    <w:rsid w:val="00F21F8B"/>
    <w:rsid w:val="00F311A4"/>
    <w:rsid w:val="00F31C6D"/>
    <w:rsid w:val="00F40DEB"/>
    <w:rsid w:val="00F410F9"/>
    <w:rsid w:val="00F41582"/>
    <w:rsid w:val="00F42DD1"/>
    <w:rsid w:val="00F4535D"/>
    <w:rsid w:val="00F60555"/>
    <w:rsid w:val="00F6106D"/>
    <w:rsid w:val="00F649CD"/>
    <w:rsid w:val="00F668AE"/>
    <w:rsid w:val="00F77041"/>
    <w:rsid w:val="00F770AC"/>
    <w:rsid w:val="00F8137B"/>
    <w:rsid w:val="00F94382"/>
    <w:rsid w:val="00FA13D9"/>
    <w:rsid w:val="00FB390D"/>
    <w:rsid w:val="00FB4616"/>
    <w:rsid w:val="00FC22D9"/>
    <w:rsid w:val="00FC246F"/>
    <w:rsid w:val="00FD495A"/>
    <w:rsid w:val="00FD5A7D"/>
    <w:rsid w:val="00FE4E16"/>
    <w:rsid w:val="00FE5565"/>
    <w:rsid w:val="00FE5BCD"/>
    <w:rsid w:val="00FF0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D61036"/>
  <w15:chartTrackingRefBased/>
  <w15:docId w15:val="{06068EAD-FDB2-4DE2-920A-7F20C2FB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3DA"/>
    <w:pPr>
      <w:keepNext/>
      <w:keepLines/>
      <w:suppressAutoHyphens/>
      <w:autoSpaceDN w:val="0"/>
      <w:spacing w:before="240" w:after="0" w:line="256" w:lineRule="auto"/>
      <w:textAlignment w:val="baseline"/>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3DA"/>
    <w:pPr>
      <w:keepNext/>
      <w:keepLines/>
      <w:suppressAutoHyphens/>
      <w:autoSpaceDN w:val="0"/>
      <w:spacing w:before="40" w:after="0" w:line="256" w:lineRule="auto"/>
      <w:textAlignment w:val="baseline"/>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53DA"/>
    <w:pPr>
      <w:keepNext/>
      <w:keepLines/>
      <w:suppressAutoHyphens/>
      <w:autoSpaceDN w:val="0"/>
      <w:spacing w:before="40" w:after="0" w:line="256" w:lineRule="auto"/>
      <w:textAlignment w:val="baseline"/>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53DA"/>
    <w:pPr>
      <w:keepNext/>
      <w:keepLines/>
      <w:suppressAutoHyphens/>
      <w:autoSpaceDN w:val="0"/>
      <w:spacing w:before="40" w:after="0" w:line="256" w:lineRule="auto"/>
      <w:textAlignment w:val="baseline"/>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F53DA"/>
    <w:pPr>
      <w:keepNext/>
      <w:keepLines/>
      <w:spacing w:before="40" w:after="0" w:line="240" w:lineRule="auto"/>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3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53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F53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F53DA"/>
    <w:rPr>
      <w:rFonts w:asciiTheme="majorHAnsi" w:eastAsiaTheme="majorEastAsia" w:hAnsiTheme="majorHAnsi" w:cstheme="majorBidi"/>
      <w:color w:val="2F5496" w:themeColor="accent1" w:themeShade="BF"/>
    </w:rPr>
  </w:style>
  <w:style w:type="numbering" w:customStyle="1" w:styleId="NoList1">
    <w:name w:val="No List1"/>
    <w:next w:val="NoList"/>
    <w:uiPriority w:val="99"/>
    <w:semiHidden/>
    <w:unhideWhenUsed/>
    <w:rsid w:val="00CF53DA"/>
  </w:style>
  <w:style w:type="paragraph" w:styleId="BalloonText">
    <w:name w:val="Balloon Text"/>
    <w:basedOn w:val="Normal"/>
    <w:link w:val="BalloonTextChar"/>
    <w:uiPriority w:val="99"/>
    <w:semiHidden/>
    <w:unhideWhenUsed/>
    <w:rsid w:val="00CF53DA"/>
    <w:pPr>
      <w:suppressAutoHyphens/>
      <w:autoSpaceDN w:val="0"/>
      <w:spacing w:after="0" w:line="240" w:lineRule="auto"/>
      <w:textAlignment w:val="baseline"/>
    </w:pPr>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CF53DA"/>
    <w:rPr>
      <w:rFonts w:ascii="Segoe UI" w:eastAsia="Calibri" w:hAnsi="Segoe UI" w:cs="Segoe UI"/>
      <w:sz w:val="18"/>
      <w:szCs w:val="18"/>
    </w:rPr>
  </w:style>
  <w:style w:type="paragraph" w:customStyle="1" w:styleId="Default">
    <w:name w:val="Default"/>
    <w:rsid w:val="00CF53DA"/>
    <w:pPr>
      <w:suppressAutoHyphens/>
      <w:autoSpaceDE w:val="0"/>
      <w:autoSpaceDN w:val="0"/>
      <w:spacing w:after="0" w:line="240" w:lineRule="auto"/>
      <w:textAlignment w:val="baseline"/>
    </w:pPr>
    <w:rPr>
      <w:rFonts w:ascii="Code" w:eastAsia="Calibri" w:hAnsi="Code" w:cs="Code"/>
      <w:color w:val="000000"/>
      <w:sz w:val="24"/>
      <w:szCs w:val="24"/>
    </w:rPr>
  </w:style>
  <w:style w:type="paragraph" w:styleId="Header">
    <w:name w:val="header"/>
    <w:basedOn w:val="Normal"/>
    <w:link w:val="HeaderChar"/>
    <w:uiPriority w:val="99"/>
    <w:unhideWhenUsed/>
    <w:rsid w:val="00CF53DA"/>
    <w:pPr>
      <w:tabs>
        <w:tab w:val="center" w:pos="4680"/>
        <w:tab w:val="right" w:pos="9360"/>
      </w:tabs>
      <w:suppressAutoHyphens/>
      <w:autoSpaceDN w:val="0"/>
      <w:spacing w:after="0" w:line="240" w:lineRule="auto"/>
      <w:textAlignment w:val="baseline"/>
    </w:pPr>
    <w:rPr>
      <w:rFonts w:ascii="Calibri" w:eastAsia="Calibri" w:hAnsi="Calibri" w:cs="Times New Roman"/>
    </w:rPr>
  </w:style>
  <w:style w:type="character" w:customStyle="1" w:styleId="HeaderChar">
    <w:name w:val="Header Char"/>
    <w:basedOn w:val="DefaultParagraphFont"/>
    <w:link w:val="Header"/>
    <w:uiPriority w:val="99"/>
    <w:rsid w:val="00CF53DA"/>
    <w:rPr>
      <w:rFonts w:ascii="Calibri" w:eastAsia="Calibri" w:hAnsi="Calibri" w:cs="Times New Roman"/>
    </w:rPr>
  </w:style>
  <w:style w:type="paragraph" w:styleId="Footer">
    <w:name w:val="footer"/>
    <w:basedOn w:val="Normal"/>
    <w:link w:val="FooterChar"/>
    <w:uiPriority w:val="99"/>
    <w:unhideWhenUsed/>
    <w:rsid w:val="00CF53DA"/>
    <w:pPr>
      <w:tabs>
        <w:tab w:val="center" w:pos="4680"/>
        <w:tab w:val="right" w:pos="9360"/>
      </w:tabs>
      <w:suppressAutoHyphens/>
      <w:autoSpaceDN w:val="0"/>
      <w:spacing w:after="0" w:line="240" w:lineRule="auto"/>
      <w:textAlignment w:val="baseline"/>
    </w:pPr>
    <w:rPr>
      <w:rFonts w:ascii="Calibri" w:eastAsia="Calibri" w:hAnsi="Calibri" w:cs="Times New Roman"/>
    </w:rPr>
  </w:style>
  <w:style w:type="character" w:customStyle="1" w:styleId="FooterChar">
    <w:name w:val="Footer Char"/>
    <w:basedOn w:val="DefaultParagraphFont"/>
    <w:link w:val="Footer"/>
    <w:uiPriority w:val="99"/>
    <w:rsid w:val="00CF53DA"/>
    <w:rPr>
      <w:rFonts w:ascii="Calibri" w:eastAsia="Calibri" w:hAnsi="Calibri" w:cs="Times New Roman"/>
    </w:rPr>
  </w:style>
  <w:style w:type="paragraph" w:styleId="CommentText">
    <w:name w:val="annotation text"/>
    <w:basedOn w:val="Normal"/>
    <w:link w:val="CommentTextChar1"/>
    <w:uiPriority w:val="99"/>
    <w:rsid w:val="00CF53DA"/>
    <w:pPr>
      <w:suppressAutoHyphens/>
      <w:autoSpaceDN w:val="0"/>
      <w:spacing w:line="240" w:lineRule="auto"/>
      <w:textAlignment w:val="baseline"/>
    </w:pPr>
    <w:rPr>
      <w:rFonts w:ascii="Calibri" w:eastAsia="Calibri" w:hAnsi="Calibri" w:cs="Times New Roman"/>
      <w:sz w:val="20"/>
      <w:szCs w:val="20"/>
    </w:rPr>
  </w:style>
  <w:style w:type="character" w:customStyle="1" w:styleId="CommentTextChar">
    <w:name w:val="Comment Text Char"/>
    <w:basedOn w:val="DefaultParagraphFont"/>
    <w:uiPriority w:val="99"/>
    <w:rsid w:val="00CF53DA"/>
    <w:rPr>
      <w:sz w:val="20"/>
      <w:szCs w:val="20"/>
    </w:rPr>
  </w:style>
  <w:style w:type="character" w:customStyle="1" w:styleId="CommentTextChar1">
    <w:name w:val="Comment Text Char1"/>
    <w:basedOn w:val="DefaultParagraphFont"/>
    <w:link w:val="CommentText"/>
    <w:uiPriority w:val="99"/>
    <w:rsid w:val="00CF53DA"/>
    <w:rPr>
      <w:rFonts w:ascii="Calibri" w:eastAsia="Calibri" w:hAnsi="Calibri" w:cs="Times New Roman"/>
      <w:sz w:val="20"/>
      <w:szCs w:val="20"/>
    </w:rPr>
  </w:style>
  <w:style w:type="character" w:styleId="CommentReference">
    <w:name w:val="annotation reference"/>
    <w:basedOn w:val="DefaultParagraphFont"/>
    <w:uiPriority w:val="99"/>
    <w:rsid w:val="00CF53DA"/>
    <w:rPr>
      <w:sz w:val="16"/>
      <w:szCs w:val="16"/>
    </w:rPr>
  </w:style>
  <w:style w:type="paragraph" w:styleId="Title">
    <w:name w:val="Title"/>
    <w:basedOn w:val="Normal"/>
    <w:next w:val="Normal"/>
    <w:link w:val="TitleChar"/>
    <w:uiPriority w:val="10"/>
    <w:qFormat/>
    <w:rsid w:val="00CF53DA"/>
    <w:pPr>
      <w:suppressAutoHyphens/>
      <w:autoSpaceDN w:val="0"/>
      <w:spacing w:after="0" w:line="240" w:lineRule="auto"/>
      <w:contextualSpacing/>
      <w:textAlignment w:val="baseline"/>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3DA"/>
    <w:pPr>
      <w:numPr>
        <w:ilvl w:val="1"/>
      </w:numPr>
      <w:suppressAutoHyphens/>
      <w:autoSpaceDN w:val="0"/>
      <w:spacing w:line="256" w:lineRule="auto"/>
      <w:textAlignment w:val="baseline"/>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53DA"/>
    <w:rPr>
      <w:rFonts w:eastAsiaTheme="minorEastAsia"/>
      <w:color w:val="5A5A5A" w:themeColor="text1" w:themeTint="A5"/>
      <w:spacing w:val="15"/>
    </w:rPr>
  </w:style>
  <w:style w:type="paragraph" w:styleId="TOCHeading">
    <w:name w:val="TOC Heading"/>
    <w:basedOn w:val="Heading1"/>
    <w:next w:val="Normal"/>
    <w:uiPriority w:val="39"/>
    <w:unhideWhenUsed/>
    <w:qFormat/>
    <w:rsid w:val="00CF53DA"/>
    <w:pPr>
      <w:suppressAutoHyphens w:val="0"/>
      <w:autoSpaceDN/>
      <w:spacing w:line="259" w:lineRule="auto"/>
      <w:textAlignment w:val="auto"/>
      <w:outlineLvl w:val="9"/>
    </w:pPr>
  </w:style>
  <w:style w:type="paragraph" w:styleId="TOC1">
    <w:name w:val="toc 1"/>
    <w:basedOn w:val="Normal"/>
    <w:next w:val="Normal"/>
    <w:autoRedefine/>
    <w:uiPriority w:val="39"/>
    <w:unhideWhenUsed/>
    <w:rsid w:val="007C513F"/>
    <w:pPr>
      <w:tabs>
        <w:tab w:val="right" w:leader="dot" w:pos="8544"/>
      </w:tabs>
      <w:suppressAutoHyphens/>
      <w:autoSpaceDN w:val="0"/>
      <w:spacing w:after="100" w:line="256" w:lineRule="auto"/>
      <w:textAlignment w:val="baseline"/>
    </w:pPr>
    <w:rPr>
      <w:rFonts w:ascii="Arial Nova" w:eastAsia="Calibri" w:hAnsi="Arial Nova" w:cs="Times New Roman"/>
      <w:b/>
      <w:bCs/>
      <w:noProof/>
    </w:rPr>
  </w:style>
  <w:style w:type="paragraph" w:styleId="TOC2">
    <w:name w:val="toc 2"/>
    <w:basedOn w:val="Normal"/>
    <w:next w:val="Normal"/>
    <w:autoRedefine/>
    <w:uiPriority w:val="39"/>
    <w:unhideWhenUsed/>
    <w:rsid w:val="007C513F"/>
    <w:pPr>
      <w:tabs>
        <w:tab w:val="right" w:leader="dot" w:pos="8544"/>
      </w:tabs>
      <w:suppressAutoHyphens/>
      <w:autoSpaceDN w:val="0"/>
      <w:spacing w:after="100" w:line="276" w:lineRule="auto"/>
      <w:ind w:left="220"/>
      <w:textAlignment w:val="baseline"/>
    </w:pPr>
    <w:rPr>
      <w:rFonts w:ascii="Arial Nova Light" w:eastAsia="Calibri" w:hAnsi="Arial Nova Light" w:cs="Arial"/>
      <w:noProof/>
    </w:rPr>
  </w:style>
  <w:style w:type="character" w:styleId="Hyperlink">
    <w:name w:val="Hyperlink"/>
    <w:basedOn w:val="DefaultParagraphFont"/>
    <w:uiPriority w:val="99"/>
    <w:unhideWhenUsed/>
    <w:rsid w:val="00CF53DA"/>
    <w:rPr>
      <w:color w:val="0563C1" w:themeColor="hyperlink"/>
      <w:u w:val="single"/>
    </w:rPr>
  </w:style>
  <w:style w:type="paragraph" w:styleId="TOC3">
    <w:name w:val="toc 3"/>
    <w:basedOn w:val="Normal"/>
    <w:next w:val="Normal"/>
    <w:autoRedefine/>
    <w:uiPriority w:val="39"/>
    <w:unhideWhenUsed/>
    <w:rsid w:val="007C513F"/>
    <w:pPr>
      <w:tabs>
        <w:tab w:val="right" w:leader="dot" w:pos="8544"/>
      </w:tabs>
      <w:suppressAutoHyphens/>
      <w:autoSpaceDN w:val="0"/>
      <w:spacing w:after="100" w:line="256" w:lineRule="auto"/>
      <w:ind w:left="440"/>
      <w:textAlignment w:val="baseline"/>
    </w:pPr>
    <w:rPr>
      <w:rFonts w:ascii="Arial Nova Light" w:hAnsi="Arial Nova Light" w:cs="Times New Roman"/>
      <w:noProof/>
    </w:rPr>
  </w:style>
  <w:style w:type="paragraph" w:styleId="NoSpacing">
    <w:name w:val="No Spacing"/>
    <w:uiPriority w:val="1"/>
    <w:qFormat/>
    <w:rsid w:val="00CF53DA"/>
    <w:pPr>
      <w:suppressAutoHyphens/>
      <w:autoSpaceDN w:val="0"/>
      <w:spacing w:after="0" w:line="240" w:lineRule="auto"/>
      <w:textAlignment w:val="baseline"/>
    </w:pPr>
    <w:rPr>
      <w:rFonts w:ascii="Calibri" w:eastAsia="Calibri" w:hAnsi="Calibri" w:cs="Times New Roman"/>
    </w:rPr>
  </w:style>
  <w:style w:type="character" w:customStyle="1" w:styleId="normaltextrun">
    <w:name w:val="normaltextrun"/>
    <w:basedOn w:val="DefaultParagraphFont"/>
    <w:rsid w:val="00CF53DA"/>
  </w:style>
  <w:style w:type="character" w:customStyle="1" w:styleId="findhit">
    <w:name w:val="findhit"/>
    <w:basedOn w:val="DefaultParagraphFont"/>
    <w:rsid w:val="00CF53DA"/>
  </w:style>
  <w:style w:type="character" w:customStyle="1" w:styleId="eop">
    <w:name w:val="eop"/>
    <w:basedOn w:val="DefaultParagraphFont"/>
    <w:rsid w:val="00CF53DA"/>
  </w:style>
  <w:style w:type="character" w:customStyle="1" w:styleId="UnresolvedMention1">
    <w:name w:val="Unresolved Mention1"/>
    <w:basedOn w:val="DefaultParagraphFont"/>
    <w:uiPriority w:val="99"/>
    <w:semiHidden/>
    <w:unhideWhenUsed/>
    <w:rsid w:val="00CF53DA"/>
    <w:rPr>
      <w:color w:val="605E5C"/>
      <w:shd w:val="clear" w:color="auto" w:fill="E1DFDD"/>
    </w:rPr>
  </w:style>
  <w:style w:type="paragraph" w:styleId="ListParagraph">
    <w:name w:val="List Paragraph"/>
    <w:basedOn w:val="Normal"/>
    <w:uiPriority w:val="34"/>
    <w:qFormat/>
    <w:rsid w:val="00CF53DA"/>
    <w:pPr>
      <w:suppressAutoHyphens/>
      <w:autoSpaceDN w:val="0"/>
      <w:spacing w:line="256" w:lineRule="auto"/>
      <w:ind w:left="720"/>
      <w:contextualSpacing/>
      <w:textAlignment w:val="baseline"/>
    </w:pPr>
    <w:rPr>
      <w:rFonts w:ascii="Calibri" w:eastAsia="Calibri" w:hAnsi="Calibri" w:cs="Times New Roman"/>
    </w:rPr>
  </w:style>
  <w:style w:type="table" w:styleId="TableGrid">
    <w:name w:val="Table Grid"/>
    <w:basedOn w:val="TableNormal"/>
    <w:uiPriority w:val="39"/>
    <w:rsid w:val="00CF53DA"/>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F53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ubjectChar">
    <w:name w:val="Comment Subject Char"/>
    <w:basedOn w:val="CommentTextChar1"/>
    <w:link w:val="CommentSubject"/>
    <w:uiPriority w:val="99"/>
    <w:semiHidden/>
    <w:rsid w:val="00CF53DA"/>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CF53DA"/>
    <w:pPr>
      <w:suppressAutoHyphens w:val="0"/>
      <w:autoSpaceDN/>
      <w:spacing w:after="200"/>
      <w:textAlignment w:val="auto"/>
    </w:pPr>
    <w:rPr>
      <w:b/>
      <w:bCs/>
    </w:rPr>
  </w:style>
  <w:style w:type="character" w:customStyle="1" w:styleId="CommentSubjectChar1">
    <w:name w:val="Comment Subject Char1"/>
    <w:basedOn w:val="CommentTextChar"/>
    <w:uiPriority w:val="99"/>
    <w:semiHidden/>
    <w:rsid w:val="00CF53DA"/>
    <w:rPr>
      <w:b/>
      <w:bCs/>
      <w:sz w:val="20"/>
      <w:szCs w:val="20"/>
    </w:rPr>
  </w:style>
  <w:style w:type="character" w:styleId="Emphasis">
    <w:name w:val="Emphasis"/>
    <w:basedOn w:val="DefaultParagraphFont"/>
    <w:uiPriority w:val="20"/>
    <w:qFormat/>
    <w:rsid w:val="00CF53DA"/>
    <w:rPr>
      <w:i/>
      <w:iCs/>
    </w:rPr>
  </w:style>
  <w:style w:type="character" w:customStyle="1" w:styleId="st">
    <w:name w:val="st"/>
    <w:basedOn w:val="DefaultParagraphFont"/>
    <w:rsid w:val="00CF53DA"/>
  </w:style>
  <w:style w:type="paragraph" w:styleId="HTMLPreformatted">
    <w:name w:val="HTML Preformatted"/>
    <w:basedOn w:val="Normal"/>
    <w:link w:val="HTMLPreformattedChar"/>
    <w:uiPriority w:val="99"/>
    <w:unhideWhenUsed/>
    <w:rsid w:val="00CF53DA"/>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CF53DA"/>
    <w:rPr>
      <w:rFonts w:ascii="Consolas" w:hAnsi="Consolas" w:cs="Consolas"/>
      <w:sz w:val="20"/>
      <w:szCs w:val="20"/>
    </w:rPr>
  </w:style>
  <w:style w:type="character" w:customStyle="1" w:styleId="highlight">
    <w:name w:val="highlight"/>
    <w:basedOn w:val="DefaultParagraphFont"/>
    <w:rsid w:val="00CF53DA"/>
  </w:style>
  <w:style w:type="character" w:customStyle="1" w:styleId="tlid-translation">
    <w:name w:val="tlid-translation"/>
    <w:basedOn w:val="DefaultParagraphFont"/>
    <w:rsid w:val="00CF53DA"/>
  </w:style>
  <w:style w:type="character" w:customStyle="1" w:styleId="il">
    <w:name w:val="il"/>
    <w:basedOn w:val="DefaultParagraphFont"/>
    <w:rsid w:val="00CF53DA"/>
  </w:style>
  <w:style w:type="numbering" w:customStyle="1" w:styleId="NoList11">
    <w:name w:val="No List11"/>
    <w:next w:val="NoList"/>
    <w:uiPriority w:val="99"/>
    <w:semiHidden/>
    <w:unhideWhenUsed/>
    <w:rsid w:val="00CF53DA"/>
  </w:style>
  <w:style w:type="paragraph" w:customStyle="1" w:styleId="SMcaption">
    <w:name w:val="SM caption"/>
    <w:basedOn w:val="Normal"/>
    <w:qFormat/>
    <w:rsid w:val="00CF53DA"/>
    <w:pPr>
      <w:spacing w:after="0" w:line="240" w:lineRule="auto"/>
    </w:pPr>
    <w:rPr>
      <w:rFonts w:ascii="Times New Roman" w:eastAsia="Times New Roman" w:hAnsi="Times New Roman" w:cs="Times New Roman"/>
      <w:sz w:val="24"/>
      <w:szCs w:val="20"/>
    </w:rPr>
  </w:style>
  <w:style w:type="table" w:customStyle="1" w:styleId="TableGrid1">
    <w:name w:val="Table Grid1"/>
    <w:basedOn w:val="TableNormal"/>
    <w:next w:val="TableGrid"/>
    <w:uiPriority w:val="39"/>
    <w:rsid w:val="00CF5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F53DA"/>
    <w:rPr>
      <w:b/>
      <w:bCs/>
    </w:rPr>
  </w:style>
  <w:style w:type="character" w:customStyle="1" w:styleId="orcid-id-https">
    <w:name w:val="orcid-id-https"/>
    <w:basedOn w:val="DefaultParagraphFont"/>
    <w:rsid w:val="00CF53DA"/>
  </w:style>
  <w:style w:type="paragraph" w:styleId="Revision">
    <w:name w:val="Revision"/>
    <w:hidden/>
    <w:uiPriority w:val="99"/>
    <w:semiHidden/>
    <w:rsid w:val="00CF53DA"/>
    <w:pPr>
      <w:spacing w:after="0" w:line="240" w:lineRule="auto"/>
    </w:pPr>
  </w:style>
  <w:style w:type="character" w:customStyle="1" w:styleId="luna-pos">
    <w:name w:val="luna-pos"/>
    <w:basedOn w:val="DefaultParagraphFont"/>
    <w:rsid w:val="00CF53DA"/>
  </w:style>
  <w:style w:type="character" w:customStyle="1" w:styleId="css-hy1r8">
    <w:name w:val="css-hy1r8"/>
    <w:basedOn w:val="DefaultParagraphFont"/>
    <w:rsid w:val="00CF53DA"/>
  </w:style>
  <w:style w:type="character" w:customStyle="1" w:styleId="luna-inflected-form">
    <w:name w:val="luna-inflected-form"/>
    <w:basedOn w:val="DefaultParagraphFont"/>
    <w:rsid w:val="00CF53DA"/>
  </w:style>
  <w:style w:type="character" w:customStyle="1" w:styleId="one-click-content">
    <w:name w:val="one-click-content"/>
    <w:basedOn w:val="DefaultParagraphFont"/>
    <w:rsid w:val="00CF53DA"/>
  </w:style>
  <w:style w:type="character" w:customStyle="1" w:styleId="luna-example">
    <w:name w:val="luna-example"/>
    <w:basedOn w:val="DefaultParagraphFont"/>
    <w:rsid w:val="00CF53DA"/>
  </w:style>
  <w:style w:type="paragraph" w:customStyle="1" w:styleId="SMHeading">
    <w:name w:val="SM Heading"/>
    <w:basedOn w:val="Heading1"/>
    <w:qFormat/>
    <w:rsid w:val="00CF53DA"/>
    <w:pPr>
      <w:keepLines w:val="0"/>
      <w:suppressAutoHyphens w:val="0"/>
      <w:autoSpaceDN/>
      <w:spacing w:after="60" w:line="240" w:lineRule="auto"/>
      <w:textAlignment w:val="auto"/>
    </w:pPr>
    <w:rPr>
      <w:rFonts w:ascii="Times New Roman" w:eastAsia="Times New Roman" w:hAnsi="Times New Roman" w:cs="Times New Roman"/>
      <w:b/>
      <w:bCs/>
      <w:color w:val="auto"/>
      <w:kern w:val="32"/>
      <w:sz w:val="24"/>
      <w:szCs w:val="24"/>
    </w:rPr>
  </w:style>
  <w:style w:type="paragraph" w:customStyle="1" w:styleId="SMText">
    <w:name w:val="SM Text"/>
    <w:basedOn w:val="Normal"/>
    <w:qFormat/>
    <w:rsid w:val="00CF53DA"/>
    <w:pPr>
      <w:spacing w:after="0" w:line="240" w:lineRule="auto"/>
      <w:ind w:firstLine="480"/>
    </w:pPr>
    <w:rPr>
      <w:rFonts w:ascii="Times New Roman" w:eastAsia="Times New Roman" w:hAnsi="Times New Roman" w:cs="Times New Roman"/>
      <w:sz w:val="24"/>
      <w:szCs w:val="20"/>
    </w:rPr>
  </w:style>
  <w:style w:type="numbering" w:customStyle="1" w:styleId="NoList2">
    <w:name w:val="No List2"/>
    <w:next w:val="NoList"/>
    <w:uiPriority w:val="99"/>
    <w:semiHidden/>
    <w:unhideWhenUsed/>
    <w:rsid w:val="00CF53DA"/>
  </w:style>
  <w:style w:type="table" w:customStyle="1" w:styleId="TableGrid2">
    <w:name w:val="Table Grid2"/>
    <w:basedOn w:val="TableNormal"/>
    <w:next w:val="TableGrid"/>
    <w:uiPriority w:val="39"/>
    <w:rsid w:val="00CF53DA"/>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CF53DA"/>
  </w:style>
  <w:style w:type="table" w:customStyle="1" w:styleId="TableGrid11">
    <w:name w:val="Table Grid11"/>
    <w:basedOn w:val="TableNormal"/>
    <w:next w:val="TableGrid"/>
    <w:uiPriority w:val="39"/>
    <w:rsid w:val="00CF5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53DA"/>
    <w:pPr>
      <w:suppressAutoHyphens/>
      <w:autoSpaceDN w:val="0"/>
      <w:spacing w:after="200" w:line="240" w:lineRule="auto"/>
      <w:textAlignment w:val="baseline"/>
    </w:pPr>
    <w:rPr>
      <w:rFonts w:ascii="Calibri" w:eastAsia="Calibri" w:hAnsi="Calibri" w:cs="Times New Roman"/>
      <w:i/>
      <w:iCs/>
      <w:color w:val="44546A" w:themeColor="text2"/>
      <w:sz w:val="18"/>
      <w:szCs w:val="18"/>
    </w:rPr>
  </w:style>
  <w:style w:type="numbering" w:customStyle="1" w:styleId="NoList3">
    <w:name w:val="No List3"/>
    <w:next w:val="NoList"/>
    <w:uiPriority w:val="99"/>
    <w:semiHidden/>
    <w:unhideWhenUsed/>
    <w:rsid w:val="00CF53DA"/>
  </w:style>
  <w:style w:type="character" w:customStyle="1" w:styleId="mo">
    <w:name w:val="mo"/>
    <w:basedOn w:val="DefaultParagraphFont"/>
    <w:rsid w:val="006B6E8B"/>
  </w:style>
  <w:style w:type="character" w:customStyle="1" w:styleId="mi">
    <w:name w:val="mi"/>
    <w:basedOn w:val="DefaultParagraphFont"/>
    <w:rsid w:val="006B6E8B"/>
  </w:style>
  <w:style w:type="character" w:customStyle="1" w:styleId="mn">
    <w:name w:val="mn"/>
    <w:basedOn w:val="DefaultParagraphFont"/>
    <w:rsid w:val="006B6E8B"/>
  </w:style>
  <w:style w:type="character" w:customStyle="1" w:styleId="mjxassistivemathml">
    <w:name w:val="mjx_assistive_mathml"/>
    <w:basedOn w:val="DefaultParagraphFont"/>
    <w:rsid w:val="006B6E8B"/>
  </w:style>
  <w:style w:type="character" w:styleId="UnresolvedMention">
    <w:name w:val="Unresolved Mention"/>
    <w:basedOn w:val="DefaultParagraphFont"/>
    <w:uiPriority w:val="99"/>
    <w:semiHidden/>
    <w:unhideWhenUsed/>
    <w:rsid w:val="00402A22"/>
    <w:rPr>
      <w:color w:val="605E5C"/>
      <w:shd w:val="clear" w:color="auto" w:fill="E1DFDD"/>
    </w:rPr>
  </w:style>
  <w:style w:type="character" w:styleId="PageNumber">
    <w:name w:val="page number"/>
    <w:basedOn w:val="DefaultParagraphFont"/>
    <w:uiPriority w:val="99"/>
    <w:semiHidden/>
    <w:unhideWhenUsed/>
    <w:rsid w:val="003B6FE4"/>
  </w:style>
  <w:style w:type="paragraph" w:styleId="Bibliography">
    <w:name w:val="Bibliography"/>
    <w:basedOn w:val="Normal"/>
    <w:next w:val="Normal"/>
    <w:uiPriority w:val="37"/>
    <w:unhideWhenUsed/>
    <w:rsid w:val="00EF7D07"/>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2175">
      <w:bodyDiv w:val="1"/>
      <w:marLeft w:val="0"/>
      <w:marRight w:val="0"/>
      <w:marTop w:val="0"/>
      <w:marBottom w:val="0"/>
      <w:divBdr>
        <w:top w:val="none" w:sz="0" w:space="0" w:color="auto"/>
        <w:left w:val="none" w:sz="0" w:space="0" w:color="auto"/>
        <w:bottom w:val="none" w:sz="0" w:space="0" w:color="auto"/>
        <w:right w:val="none" w:sz="0" w:space="0" w:color="auto"/>
      </w:divBdr>
    </w:div>
    <w:div w:id="97257691">
      <w:bodyDiv w:val="1"/>
      <w:marLeft w:val="0"/>
      <w:marRight w:val="0"/>
      <w:marTop w:val="0"/>
      <w:marBottom w:val="0"/>
      <w:divBdr>
        <w:top w:val="none" w:sz="0" w:space="0" w:color="auto"/>
        <w:left w:val="none" w:sz="0" w:space="0" w:color="auto"/>
        <w:bottom w:val="none" w:sz="0" w:space="0" w:color="auto"/>
        <w:right w:val="none" w:sz="0" w:space="0" w:color="auto"/>
      </w:divBdr>
    </w:div>
    <w:div w:id="122702490">
      <w:bodyDiv w:val="1"/>
      <w:marLeft w:val="0"/>
      <w:marRight w:val="0"/>
      <w:marTop w:val="0"/>
      <w:marBottom w:val="0"/>
      <w:divBdr>
        <w:top w:val="none" w:sz="0" w:space="0" w:color="auto"/>
        <w:left w:val="none" w:sz="0" w:space="0" w:color="auto"/>
        <w:bottom w:val="none" w:sz="0" w:space="0" w:color="auto"/>
        <w:right w:val="none" w:sz="0" w:space="0" w:color="auto"/>
      </w:divBdr>
    </w:div>
    <w:div w:id="202714369">
      <w:bodyDiv w:val="1"/>
      <w:marLeft w:val="0"/>
      <w:marRight w:val="0"/>
      <w:marTop w:val="0"/>
      <w:marBottom w:val="0"/>
      <w:divBdr>
        <w:top w:val="none" w:sz="0" w:space="0" w:color="auto"/>
        <w:left w:val="none" w:sz="0" w:space="0" w:color="auto"/>
        <w:bottom w:val="none" w:sz="0" w:space="0" w:color="auto"/>
        <w:right w:val="none" w:sz="0" w:space="0" w:color="auto"/>
      </w:divBdr>
    </w:div>
    <w:div w:id="271979706">
      <w:bodyDiv w:val="1"/>
      <w:marLeft w:val="0"/>
      <w:marRight w:val="0"/>
      <w:marTop w:val="0"/>
      <w:marBottom w:val="0"/>
      <w:divBdr>
        <w:top w:val="none" w:sz="0" w:space="0" w:color="auto"/>
        <w:left w:val="none" w:sz="0" w:space="0" w:color="auto"/>
        <w:bottom w:val="none" w:sz="0" w:space="0" w:color="auto"/>
        <w:right w:val="none" w:sz="0" w:space="0" w:color="auto"/>
      </w:divBdr>
    </w:div>
    <w:div w:id="408583184">
      <w:bodyDiv w:val="1"/>
      <w:marLeft w:val="0"/>
      <w:marRight w:val="0"/>
      <w:marTop w:val="0"/>
      <w:marBottom w:val="0"/>
      <w:divBdr>
        <w:top w:val="none" w:sz="0" w:space="0" w:color="auto"/>
        <w:left w:val="none" w:sz="0" w:space="0" w:color="auto"/>
        <w:bottom w:val="none" w:sz="0" w:space="0" w:color="auto"/>
        <w:right w:val="none" w:sz="0" w:space="0" w:color="auto"/>
      </w:divBdr>
    </w:div>
    <w:div w:id="459804821">
      <w:bodyDiv w:val="1"/>
      <w:marLeft w:val="0"/>
      <w:marRight w:val="0"/>
      <w:marTop w:val="0"/>
      <w:marBottom w:val="0"/>
      <w:divBdr>
        <w:top w:val="none" w:sz="0" w:space="0" w:color="auto"/>
        <w:left w:val="none" w:sz="0" w:space="0" w:color="auto"/>
        <w:bottom w:val="none" w:sz="0" w:space="0" w:color="auto"/>
        <w:right w:val="none" w:sz="0" w:space="0" w:color="auto"/>
      </w:divBdr>
    </w:div>
    <w:div w:id="477696759">
      <w:bodyDiv w:val="1"/>
      <w:marLeft w:val="0"/>
      <w:marRight w:val="0"/>
      <w:marTop w:val="0"/>
      <w:marBottom w:val="0"/>
      <w:divBdr>
        <w:top w:val="none" w:sz="0" w:space="0" w:color="auto"/>
        <w:left w:val="none" w:sz="0" w:space="0" w:color="auto"/>
        <w:bottom w:val="none" w:sz="0" w:space="0" w:color="auto"/>
        <w:right w:val="none" w:sz="0" w:space="0" w:color="auto"/>
      </w:divBdr>
    </w:div>
    <w:div w:id="483008378">
      <w:bodyDiv w:val="1"/>
      <w:marLeft w:val="0"/>
      <w:marRight w:val="0"/>
      <w:marTop w:val="0"/>
      <w:marBottom w:val="0"/>
      <w:divBdr>
        <w:top w:val="none" w:sz="0" w:space="0" w:color="auto"/>
        <w:left w:val="none" w:sz="0" w:space="0" w:color="auto"/>
        <w:bottom w:val="none" w:sz="0" w:space="0" w:color="auto"/>
        <w:right w:val="none" w:sz="0" w:space="0" w:color="auto"/>
      </w:divBdr>
      <w:divsChild>
        <w:div w:id="1785272812">
          <w:marLeft w:val="0"/>
          <w:marRight w:val="0"/>
          <w:marTop w:val="0"/>
          <w:marBottom w:val="0"/>
          <w:divBdr>
            <w:top w:val="none" w:sz="0" w:space="0" w:color="auto"/>
            <w:left w:val="none" w:sz="0" w:space="0" w:color="auto"/>
            <w:bottom w:val="none" w:sz="0" w:space="0" w:color="auto"/>
            <w:right w:val="none" w:sz="0" w:space="0" w:color="auto"/>
          </w:divBdr>
        </w:div>
        <w:div w:id="355738911">
          <w:marLeft w:val="0"/>
          <w:marRight w:val="0"/>
          <w:marTop w:val="0"/>
          <w:marBottom w:val="0"/>
          <w:divBdr>
            <w:top w:val="none" w:sz="0" w:space="0" w:color="auto"/>
            <w:left w:val="none" w:sz="0" w:space="0" w:color="auto"/>
            <w:bottom w:val="none" w:sz="0" w:space="0" w:color="auto"/>
            <w:right w:val="none" w:sz="0" w:space="0" w:color="auto"/>
          </w:divBdr>
        </w:div>
      </w:divsChild>
    </w:div>
    <w:div w:id="536815265">
      <w:bodyDiv w:val="1"/>
      <w:marLeft w:val="0"/>
      <w:marRight w:val="0"/>
      <w:marTop w:val="0"/>
      <w:marBottom w:val="0"/>
      <w:divBdr>
        <w:top w:val="none" w:sz="0" w:space="0" w:color="auto"/>
        <w:left w:val="none" w:sz="0" w:space="0" w:color="auto"/>
        <w:bottom w:val="none" w:sz="0" w:space="0" w:color="auto"/>
        <w:right w:val="none" w:sz="0" w:space="0" w:color="auto"/>
      </w:divBdr>
    </w:div>
    <w:div w:id="539365210">
      <w:bodyDiv w:val="1"/>
      <w:marLeft w:val="0"/>
      <w:marRight w:val="0"/>
      <w:marTop w:val="0"/>
      <w:marBottom w:val="0"/>
      <w:divBdr>
        <w:top w:val="none" w:sz="0" w:space="0" w:color="auto"/>
        <w:left w:val="none" w:sz="0" w:space="0" w:color="auto"/>
        <w:bottom w:val="none" w:sz="0" w:space="0" w:color="auto"/>
        <w:right w:val="none" w:sz="0" w:space="0" w:color="auto"/>
      </w:divBdr>
    </w:div>
    <w:div w:id="567809269">
      <w:bodyDiv w:val="1"/>
      <w:marLeft w:val="0"/>
      <w:marRight w:val="0"/>
      <w:marTop w:val="0"/>
      <w:marBottom w:val="0"/>
      <w:divBdr>
        <w:top w:val="none" w:sz="0" w:space="0" w:color="auto"/>
        <w:left w:val="none" w:sz="0" w:space="0" w:color="auto"/>
        <w:bottom w:val="none" w:sz="0" w:space="0" w:color="auto"/>
        <w:right w:val="none" w:sz="0" w:space="0" w:color="auto"/>
      </w:divBdr>
    </w:div>
    <w:div w:id="649987849">
      <w:bodyDiv w:val="1"/>
      <w:marLeft w:val="0"/>
      <w:marRight w:val="0"/>
      <w:marTop w:val="0"/>
      <w:marBottom w:val="0"/>
      <w:divBdr>
        <w:top w:val="none" w:sz="0" w:space="0" w:color="auto"/>
        <w:left w:val="none" w:sz="0" w:space="0" w:color="auto"/>
        <w:bottom w:val="none" w:sz="0" w:space="0" w:color="auto"/>
        <w:right w:val="none" w:sz="0" w:space="0" w:color="auto"/>
      </w:divBdr>
    </w:div>
    <w:div w:id="672954494">
      <w:bodyDiv w:val="1"/>
      <w:marLeft w:val="0"/>
      <w:marRight w:val="0"/>
      <w:marTop w:val="0"/>
      <w:marBottom w:val="0"/>
      <w:divBdr>
        <w:top w:val="none" w:sz="0" w:space="0" w:color="auto"/>
        <w:left w:val="none" w:sz="0" w:space="0" w:color="auto"/>
        <w:bottom w:val="none" w:sz="0" w:space="0" w:color="auto"/>
        <w:right w:val="none" w:sz="0" w:space="0" w:color="auto"/>
      </w:divBdr>
    </w:div>
    <w:div w:id="682324017">
      <w:bodyDiv w:val="1"/>
      <w:marLeft w:val="0"/>
      <w:marRight w:val="0"/>
      <w:marTop w:val="0"/>
      <w:marBottom w:val="0"/>
      <w:divBdr>
        <w:top w:val="none" w:sz="0" w:space="0" w:color="auto"/>
        <w:left w:val="none" w:sz="0" w:space="0" w:color="auto"/>
        <w:bottom w:val="none" w:sz="0" w:space="0" w:color="auto"/>
        <w:right w:val="none" w:sz="0" w:space="0" w:color="auto"/>
      </w:divBdr>
    </w:div>
    <w:div w:id="726759005">
      <w:bodyDiv w:val="1"/>
      <w:marLeft w:val="0"/>
      <w:marRight w:val="0"/>
      <w:marTop w:val="0"/>
      <w:marBottom w:val="0"/>
      <w:divBdr>
        <w:top w:val="none" w:sz="0" w:space="0" w:color="auto"/>
        <w:left w:val="none" w:sz="0" w:space="0" w:color="auto"/>
        <w:bottom w:val="none" w:sz="0" w:space="0" w:color="auto"/>
        <w:right w:val="none" w:sz="0" w:space="0" w:color="auto"/>
      </w:divBdr>
    </w:div>
    <w:div w:id="755857989">
      <w:bodyDiv w:val="1"/>
      <w:marLeft w:val="0"/>
      <w:marRight w:val="0"/>
      <w:marTop w:val="0"/>
      <w:marBottom w:val="0"/>
      <w:divBdr>
        <w:top w:val="none" w:sz="0" w:space="0" w:color="auto"/>
        <w:left w:val="none" w:sz="0" w:space="0" w:color="auto"/>
        <w:bottom w:val="none" w:sz="0" w:space="0" w:color="auto"/>
        <w:right w:val="none" w:sz="0" w:space="0" w:color="auto"/>
      </w:divBdr>
    </w:div>
    <w:div w:id="797770511">
      <w:bodyDiv w:val="1"/>
      <w:marLeft w:val="0"/>
      <w:marRight w:val="0"/>
      <w:marTop w:val="0"/>
      <w:marBottom w:val="0"/>
      <w:divBdr>
        <w:top w:val="none" w:sz="0" w:space="0" w:color="auto"/>
        <w:left w:val="none" w:sz="0" w:space="0" w:color="auto"/>
        <w:bottom w:val="none" w:sz="0" w:space="0" w:color="auto"/>
        <w:right w:val="none" w:sz="0" w:space="0" w:color="auto"/>
      </w:divBdr>
    </w:div>
    <w:div w:id="808667187">
      <w:bodyDiv w:val="1"/>
      <w:marLeft w:val="0"/>
      <w:marRight w:val="0"/>
      <w:marTop w:val="0"/>
      <w:marBottom w:val="0"/>
      <w:divBdr>
        <w:top w:val="none" w:sz="0" w:space="0" w:color="auto"/>
        <w:left w:val="none" w:sz="0" w:space="0" w:color="auto"/>
        <w:bottom w:val="none" w:sz="0" w:space="0" w:color="auto"/>
        <w:right w:val="none" w:sz="0" w:space="0" w:color="auto"/>
      </w:divBdr>
    </w:div>
    <w:div w:id="808671456">
      <w:bodyDiv w:val="1"/>
      <w:marLeft w:val="0"/>
      <w:marRight w:val="0"/>
      <w:marTop w:val="0"/>
      <w:marBottom w:val="0"/>
      <w:divBdr>
        <w:top w:val="none" w:sz="0" w:space="0" w:color="auto"/>
        <w:left w:val="none" w:sz="0" w:space="0" w:color="auto"/>
        <w:bottom w:val="none" w:sz="0" w:space="0" w:color="auto"/>
        <w:right w:val="none" w:sz="0" w:space="0" w:color="auto"/>
      </w:divBdr>
    </w:div>
    <w:div w:id="828250488">
      <w:bodyDiv w:val="1"/>
      <w:marLeft w:val="0"/>
      <w:marRight w:val="0"/>
      <w:marTop w:val="0"/>
      <w:marBottom w:val="0"/>
      <w:divBdr>
        <w:top w:val="none" w:sz="0" w:space="0" w:color="auto"/>
        <w:left w:val="none" w:sz="0" w:space="0" w:color="auto"/>
        <w:bottom w:val="none" w:sz="0" w:space="0" w:color="auto"/>
        <w:right w:val="none" w:sz="0" w:space="0" w:color="auto"/>
      </w:divBdr>
    </w:div>
    <w:div w:id="859510509">
      <w:bodyDiv w:val="1"/>
      <w:marLeft w:val="0"/>
      <w:marRight w:val="0"/>
      <w:marTop w:val="0"/>
      <w:marBottom w:val="0"/>
      <w:divBdr>
        <w:top w:val="none" w:sz="0" w:space="0" w:color="auto"/>
        <w:left w:val="none" w:sz="0" w:space="0" w:color="auto"/>
        <w:bottom w:val="none" w:sz="0" w:space="0" w:color="auto"/>
        <w:right w:val="none" w:sz="0" w:space="0" w:color="auto"/>
      </w:divBdr>
    </w:div>
    <w:div w:id="883566371">
      <w:bodyDiv w:val="1"/>
      <w:marLeft w:val="0"/>
      <w:marRight w:val="0"/>
      <w:marTop w:val="0"/>
      <w:marBottom w:val="0"/>
      <w:divBdr>
        <w:top w:val="none" w:sz="0" w:space="0" w:color="auto"/>
        <w:left w:val="none" w:sz="0" w:space="0" w:color="auto"/>
        <w:bottom w:val="none" w:sz="0" w:space="0" w:color="auto"/>
        <w:right w:val="none" w:sz="0" w:space="0" w:color="auto"/>
      </w:divBdr>
    </w:div>
    <w:div w:id="902563013">
      <w:bodyDiv w:val="1"/>
      <w:marLeft w:val="0"/>
      <w:marRight w:val="0"/>
      <w:marTop w:val="0"/>
      <w:marBottom w:val="0"/>
      <w:divBdr>
        <w:top w:val="none" w:sz="0" w:space="0" w:color="auto"/>
        <w:left w:val="none" w:sz="0" w:space="0" w:color="auto"/>
        <w:bottom w:val="none" w:sz="0" w:space="0" w:color="auto"/>
        <w:right w:val="none" w:sz="0" w:space="0" w:color="auto"/>
      </w:divBdr>
    </w:div>
    <w:div w:id="903031603">
      <w:bodyDiv w:val="1"/>
      <w:marLeft w:val="0"/>
      <w:marRight w:val="0"/>
      <w:marTop w:val="0"/>
      <w:marBottom w:val="0"/>
      <w:divBdr>
        <w:top w:val="none" w:sz="0" w:space="0" w:color="auto"/>
        <w:left w:val="none" w:sz="0" w:space="0" w:color="auto"/>
        <w:bottom w:val="none" w:sz="0" w:space="0" w:color="auto"/>
        <w:right w:val="none" w:sz="0" w:space="0" w:color="auto"/>
      </w:divBdr>
    </w:div>
    <w:div w:id="924649031">
      <w:bodyDiv w:val="1"/>
      <w:marLeft w:val="0"/>
      <w:marRight w:val="0"/>
      <w:marTop w:val="0"/>
      <w:marBottom w:val="0"/>
      <w:divBdr>
        <w:top w:val="none" w:sz="0" w:space="0" w:color="auto"/>
        <w:left w:val="none" w:sz="0" w:space="0" w:color="auto"/>
        <w:bottom w:val="none" w:sz="0" w:space="0" w:color="auto"/>
        <w:right w:val="none" w:sz="0" w:space="0" w:color="auto"/>
      </w:divBdr>
    </w:div>
    <w:div w:id="939680547">
      <w:bodyDiv w:val="1"/>
      <w:marLeft w:val="0"/>
      <w:marRight w:val="0"/>
      <w:marTop w:val="0"/>
      <w:marBottom w:val="0"/>
      <w:divBdr>
        <w:top w:val="none" w:sz="0" w:space="0" w:color="auto"/>
        <w:left w:val="none" w:sz="0" w:space="0" w:color="auto"/>
        <w:bottom w:val="none" w:sz="0" w:space="0" w:color="auto"/>
        <w:right w:val="none" w:sz="0" w:space="0" w:color="auto"/>
      </w:divBdr>
    </w:div>
    <w:div w:id="970019511">
      <w:bodyDiv w:val="1"/>
      <w:marLeft w:val="0"/>
      <w:marRight w:val="0"/>
      <w:marTop w:val="0"/>
      <w:marBottom w:val="0"/>
      <w:divBdr>
        <w:top w:val="none" w:sz="0" w:space="0" w:color="auto"/>
        <w:left w:val="none" w:sz="0" w:space="0" w:color="auto"/>
        <w:bottom w:val="none" w:sz="0" w:space="0" w:color="auto"/>
        <w:right w:val="none" w:sz="0" w:space="0" w:color="auto"/>
      </w:divBdr>
    </w:div>
    <w:div w:id="1044597225">
      <w:bodyDiv w:val="1"/>
      <w:marLeft w:val="0"/>
      <w:marRight w:val="0"/>
      <w:marTop w:val="0"/>
      <w:marBottom w:val="0"/>
      <w:divBdr>
        <w:top w:val="none" w:sz="0" w:space="0" w:color="auto"/>
        <w:left w:val="none" w:sz="0" w:space="0" w:color="auto"/>
        <w:bottom w:val="none" w:sz="0" w:space="0" w:color="auto"/>
        <w:right w:val="none" w:sz="0" w:space="0" w:color="auto"/>
      </w:divBdr>
    </w:div>
    <w:div w:id="1075123239">
      <w:bodyDiv w:val="1"/>
      <w:marLeft w:val="0"/>
      <w:marRight w:val="0"/>
      <w:marTop w:val="0"/>
      <w:marBottom w:val="0"/>
      <w:divBdr>
        <w:top w:val="none" w:sz="0" w:space="0" w:color="auto"/>
        <w:left w:val="none" w:sz="0" w:space="0" w:color="auto"/>
        <w:bottom w:val="none" w:sz="0" w:space="0" w:color="auto"/>
        <w:right w:val="none" w:sz="0" w:space="0" w:color="auto"/>
      </w:divBdr>
    </w:div>
    <w:div w:id="1080063602">
      <w:bodyDiv w:val="1"/>
      <w:marLeft w:val="0"/>
      <w:marRight w:val="0"/>
      <w:marTop w:val="0"/>
      <w:marBottom w:val="0"/>
      <w:divBdr>
        <w:top w:val="none" w:sz="0" w:space="0" w:color="auto"/>
        <w:left w:val="none" w:sz="0" w:space="0" w:color="auto"/>
        <w:bottom w:val="none" w:sz="0" w:space="0" w:color="auto"/>
        <w:right w:val="none" w:sz="0" w:space="0" w:color="auto"/>
      </w:divBdr>
    </w:div>
    <w:div w:id="1124619668">
      <w:bodyDiv w:val="1"/>
      <w:marLeft w:val="0"/>
      <w:marRight w:val="0"/>
      <w:marTop w:val="0"/>
      <w:marBottom w:val="0"/>
      <w:divBdr>
        <w:top w:val="none" w:sz="0" w:space="0" w:color="auto"/>
        <w:left w:val="none" w:sz="0" w:space="0" w:color="auto"/>
        <w:bottom w:val="none" w:sz="0" w:space="0" w:color="auto"/>
        <w:right w:val="none" w:sz="0" w:space="0" w:color="auto"/>
      </w:divBdr>
    </w:div>
    <w:div w:id="1157913727">
      <w:bodyDiv w:val="1"/>
      <w:marLeft w:val="0"/>
      <w:marRight w:val="0"/>
      <w:marTop w:val="0"/>
      <w:marBottom w:val="0"/>
      <w:divBdr>
        <w:top w:val="none" w:sz="0" w:space="0" w:color="auto"/>
        <w:left w:val="none" w:sz="0" w:space="0" w:color="auto"/>
        <w:bottom w:val="none" w:sz="0" w:space="0" w:color="auto"/>
        <w:right w:val="none" w:sz="0" w:space="0" w:color="auto"/>
      </w:divBdr>
    </w:div>
    <w:div w:id="1247811049">
      <w:bodyDiv w:val="1"/>
      <w:marLeft w:val="0"/>
      <w:marRight w:val="0"/>
      <w:marTop w:val="0"/>
      <w:marBottom w:val="0"/>
      <w:divBdr>
        <w:top w:val="none" w:sz="0" w:space="0" w:color="auto"/>
        <w:left w:val="none" w:sz="0" w:space="0" w:color="auto"/>
        <w:bottom w:val="none" w:sz="0" w:space="0" w:color="auto"/>
        <w:right w:val="none" w:sz="0" w:space="0" w:color="auto"/>
      </w:divBdr>
    </w:div>
    <w:div w:id="1258444171">
      <w:bodyDiv w:val="1"/>
      <w:marLeft w:val="0"/>
      <w:marRight w:val="0"/>
      <w:marTop w:val="0"/>
      <w:marBottom w:val="0"/>
      <w:divBdr>
        <w:top w:val="none" w:sz="0" w:space="0" w:color="auto"/>
        <w:left w:val="none" w:sz="0" w:space="0" w:color="auto"/>
        <w:bottom w:val="none" w:sz="0" w:space="0" w:color="auto"/>
        <w:right w:val="none" w:sz="0" w:space="0" w:color="auto"/>
      </w:divBdr>
    </w:div>
    <w:div w:id="1270048287">
      <w:bodyDiv w:val="1"/>
      <w:marLeft w:val="0"/>
      <w:marRight w:val="0"/>
      <w:marTop w:val="0"/>
      <w:marBottom w:val="0"/>
      <w:divBdr>
        <w:top w:val="none" w:sz="0" w:space="0" w:color="auto"/>
        <w:left w:val="none" w:sz="0" w:space="0" w:color="auto"/>
        <w:bottom w:val="none" w:sz="0" w:space="0" w:color="auto"/>
        <w:right w:val="none" w:sz="0" w:space="0" w:color="auto"/>
      </w:divBdr>
    </w:div>
    <w:div w:id="1298611970">
      <w:bodyDiv w:val="1"/>
      <w:marLeft w:val="0"/>
      <w:marRight w:val="0"/>
      <w:marTop w:val="0"/>
      <w:marBottom w:val="0"/>
      <w:divBdr>
        <w:top w:val="none" w:sz="0" w:space="0" w:color="auto"/>
        <w:left w:val="none" w:sz="0" w:space="0" w:color="auto"/>
        <w:bottom w:val="none" w:sz="0" w:space="0" w:color="auto"/>
        <w:right w:val="none" w:sz="0" w:space="0" w:color="auto"/>
      </w:divBdr>
    </w:div>
    <w:div w:id="1364556868">
      <w:bodyDiv w:val="1"/>
      <w:marLeft w:val="0"/>
      <w:marRight w:val="0"/>
      <w:marTop w:val="0"/>
      <w:marBottom w:val="0"/>
      <w:divBdr>
        <w:top w:val="none" w:sz="0" w:space="0" w:color="auto"/>
        <w:left w:val="none" w:sz="0" w:space="0" w:color="auto"/>
        <w:bottom w:val="none" w:sz="0" w:space="0" w:color="auto"/>
        <w:right w:val="none" w:sz="0" w:space="0" w:color="auto"/>
      </w:divBdr>
    </w:div>
    <w:div w:id="1364676509">
      <w:bodyDiv w:val="1"/>
      <w:marLeft w:val="0"/>
      <w:marRight w:val="0"/>
      <w:marTop w:val="0"/>
      <w:marBottom w:val="0"/>
      <w:divBdr>
        <w:top w:val="none" w:sz="0" w:space="0" w:color="auto"/>
        <w:left w:val="none" w:sz="0" w:space="0" w:color="auto"/>
        <w:bottom w:val="none" w:sz="0" w:space="0" w:color="auto"/>
        <w:right w:val="none" w:sz="0" w:space="0" w:color="auto"/>
      </w:divBdr>
    </w:div>
    <w:div w:id="1371222413">
      <w:bodyDiv w:val="1"/>
      <w:marLeft w:val="0"/>
      <w:marRight w:val="0"/>
      <w:marTop w:val="0"/>
      <w:marBottom w:val="0"/>
      <w:divBdr>
        <w:top w:val="none" w:sz="0" w:space="0" w:color="auto"/>
        <w:left w:val="none" w:sz="0" w:space="0" w:color="auto"/>
        <w:bottom w:val="none" w:sz="0" w:space="0" w:color="auto"/>
        <w:right w:val="none" w:sz="0" w:space="0" w:color="auto"/>
      </w:divBdr>
    </w:div>
    <w:div w:id="1412315648">
      <w:bodyDiv w:val="1"/>
      <w:marLeft w:val="0"/>
      <w:marRight w:val="0"/>
      <w:marTop w:val="0"/>
      <w:marBottom w:val="0"/>
      <w:divBdr>
        <w:top w:val="none" w:sz="0" w:space="0" w:color="auto"/>
        <w:left w:val="none" w:sz="0" w:space="0" w:color="auto"/>
        <w:bottom w:val="none" w:sz="0" w:space="0" w:color="auto"/>
        <w:right w:val="none" w:sz="0" w:space="0" w:color="auto"/>
      </w:divBdr>
    </w:div>
    <w:div w:id="1423452856">
      <w:bodyDiv w:val="1"/>
      <w:marLeft w:val="0"/>
      <w:marRight w:val="0"/>
      <w:marTop w:val="0"/>
      <w:marBottom w:val="0"/>
      <w:divBdr>
        <w:top w:val="none" w:sz="0" w:space="0" w:color="auto"/>
        <w:left w:val="none" w:sz="0" w:space="0" w:color="auto"/>
        <w:bottom w:val="none" w:sz="0" w:space="0" w:color="auto"/>
        <w:right w:val="none" w:sz="0" w:space="0" w:color="auto"/>
      </w:divBdr>
    </w:div>
    <w:div w:id="1431850021">
      <w:bodyDiv w:val="1"/>
      <w:marLeft w:val="0"/>
      <w:marRight w:val="0"/>
      <w:marTop w:val="0"/>
      <w:marBottom w:val="0"/>
      <w:divBdr>
        <w:top w:val="none" w:sz="0" w:space="0" w:color="auto"/>
        <w:left w:val="none" w:sz="0" w:space="0" w:color="auto"/>
        <w:bottom w:val="none" w:sz="0" w:space="0" w:color="auto"/>
        <w:right w:val="none" w:sz="0" w:space="0" w:color="auto"/>
      </w:divBdr>
    </w:div>
    <w:div w:id="1509635251">
      <w:bodyDiv w:val="1"/>
      <w:marLeft w:val="0"/>
      <w:marRight w:val="0"/>
      <w:marTop w:val="0"/>
      <w:marBottom w:val="0"/>
      <w:divBdr>
        <w:top w:val="none" w:sz="0" w:space="0" w:color="auto"/>
        <w:left w:val="none" w:sz="0" w:space="0" w:color="auto"/>
        <w:bottom w:val="none" w:sz="0" w:space="0" w:color="auto"/>
        <w:right w:val="none" w:sz="0" w:space="0" w:color="auto"/>
      </w:divBdr>
    </w:div>
    <w:div w:id="1562255765">
      <w:bodyDiv w:val="1"/>
      <w:marLeft w:val="0"/>
      <w:marRight w:val="0"/>
      <w:marTop w:val="0"/>
      <w:marBottom w:val="0"/>
      <w:divBdr>
        <w:top w:val="none" w:sz="0" w:space="0" w:color="auto"/>
        <w:left w:val="none" w:sz="0" w:space="0" w:color="auto"/>
        <w:bottom w:val="none" w:sz="0" w:space="0" w:color="auto"/>
        <w:right w:val="none" w:sz="0" w:space="0" w:color="auto"/>
      </w:divBdr>
    </w:div>
    <w:div w:id="1636258939">
      <w:bodyDiv w:val="1"/>
      <w:marLeft w:val="0"/>
      <w:marRight w:val="0"/>
      <w:marTop w:val="0"/>
      <w:marBottom w:val="0"/>
      <w:divBdr>
        <w:top w:val="none" w:sz="0" w:space="0" w:color="auto"/>
        <w:left w:val="none" w:sz="0" w:space="0" w:color="auto"/>
        <w:bottom w:val="none" w:sz="0" w:space="0" w:color="auto"/>
        <w:right w:val="none" w:sz="0" w:space="0" w:color="auto"/>
      </w:divBdr>
    </w:div>
    <w:div w:id="1642148255">
      <w:bodyDiv w:val="1"/>
      <w:marLeft w:val="0"/>
      <w:marRight w:val="0"/>
      <w:marTop w:val="0"/>
      <w:marBottom w:val="0"/>
      <w:divBdr>
        <w:top w:val="none" w:sz="0" w:space="0" w:color="auto"/>
        <w:left w:val="none" w:sz="0" w:space="0" w:color="auto"/>
        <w:bottom w:val="none" w:sz="0" w:space="0" w:color="auto"/>
        <w:right w:val="none" w:sz="0" w:space="0" w:color="auto"/>
      </w:divBdr>
    </w:div>
    <w:div w:id="1647393472">
      <w:bodyDiv w:val="1"/>
      <w:marLeft w:val="0"/>
      <w:marRight w:val="0"/>
      <w:marTop w:val="0"/>
      <w:marBottom w:val="0"/>
      <w:divBdr>
        <w:top w:val="none" w:sz="0" w:space="0" w:color="auto"/>
        <w:left w:val="none" w:sz="0" w:space="0" w:color="auto"/>
        <w:bottom w:val="none" w:sz="0" w:space="0" w:color="auto"/>
        <w:right w:val="none" w:sz="0" w:space="0" w:color="auto"/>
      </w:divBdr>
    </w:div>
    <w:div w:id="1684166756">
      <w:bodyDiv w:val="1"/>
      <w:marLeft w:val="0"/>
      <w:marRight w:val="0"/>
      <w:marTop w:val="0"/>
      <w:marBottom w:val="0"/>
      <w:divBdr>
        <w:top w:val="none" w:sz="0" w:space="0" w:color="auto"/>
        <w:left w:val="none" w:sz="0" w:space="0" w:color="auto"/>
        <w:bottom w:val="none" w:sz="0" w:space="0" w:color="auto"/>
        <w:right w:val="none" w:sz="0" w:space="0" w:color="auto"/>
      </w:divBdr>
    </w:div>
    <w:div w:id="1714422183">
      <w:bodyDiv w:val="1"/>
      <w:marLeft w:val="0"/>
      <w:marRight w:val="0"/>
      <w:marTop w:val="0"/>
      <w:marBottom w:val="0"/>
      <w:divBdr>
        <w:top w:val="none" w:sz="0" w:space="0" w:color="auto"/>
        <w:left w:val="none" w:sz="0" w:space="0" w:color="auto"/>
        <w:bottom w:val="none" w:sz="0" w:space="0" w:color="auto"/>
        <w:right w:val="none" w:sz="0" w:space="0" w:color="auto"/>
      </w:divBdr>
    </w:div>
    <w:div w:id="1785298288">
      <w:bodyDiv w:val="1"/>
      <w:marLeft w:val="0"/>
      <w:marRight w:val="0"/>
      <w:marTop w:val="0"/>
      <w:marBottom w:val="0"/>
      <w:divBdr>
        <w:top w:val="none" w:sz="0" w:space="0" w:color="auto"/>
        <w:left w:val="none" w:sz="0" w:space="0" w:color="auto"/>
        <w:bottom w:val="none" w:sz="0" w:space="0" w:color="auto"/>
        <w:right w:val="none" w:sz="0" w:space="0" w:color="auto"/>
      </w:divBdr>
    </w:div>
    <w:div w:id="1786994350">
      <w:bodyDiv w:val="1"/>
      <w:marLeft w:val="0"/>
      <w:marRight w:val="0"/>
      <w:marTop w:val="0"/>
      <w:marBottom w:val="0"/>
      <w:divBdr>
        <w:top w:val="none" w:sz="0" w:space="0" w:color="auto"/>
        <w:left w:val="none" w:sz="0" w:space="0" w:color="auto"/>
        <w:bottom w:val="none" w:sz="0" w:space="0" w:color="auto"/>
        <w:right w:val="none" w:sz="0" w:space="0" w:color="auto"/>
      </w:divBdr>
    </w:div>
    <w:div w:id="1832335141">
      <w:bodyDiv w:val="1"/>
      <w:marLeft w:val="0"/>
      <w:marRight w:val="0"/>
      <w:marTop w:val="0"/>
      <w:marBottom w:val="0"/>
      <w:divBdr>
        <w:top w:val="none" w:sz="0" w:space="0" w:color="auto"/>
        <w:left w:val="none" w:sz="0" w:space="0" w:color="auto"/>
        <w:bottom w:val="none" w:sz="0" w:space="0" w:color="auto"/>
        <w:right w:val="none" w:sz="0" w:space="0" w:color="auto"/>
      </w:divBdr>
    </w:div>
    <w:div w:id="1866865908">
      <w:bodyDiv w:val="1"/>
      <w:marLeft w:val="0"/>
      <w:marRight w:val="0"/>
      <w:marTop w:val="0"/>
      <w:marBottom w:val="0"/>
      <w:divBdr>
        <w:top w:val="none" w:sz="0" w:space="0" w:color="auto"/>
        <w:left w:val="none" w:sz="0" w:space="0" w:color="auto"/>
        <w:bottom w:val="none" w:sz="0" w:space="0" w:color="auto"/>
        <w:right w:val="none" w:sz="0" w:space="0" w:color="auto"/>
      </w:divBdr>
    </w:div>
    <w:div w:id="1878468749">
      <w:bodyDiv w:val="1"/>
      <w:marLeft w:val="0"/>
      <w:marRight w:val="0"/>
      <w:marTop w:val="0"/>
      <w:marBottom w:val="0"/>
      <w:divBdr>
        <w:top w:val="none" w:sz="0" w:space="0" w:color="auto"/>
        <w:left w:val="none" w:sz="0" w:space="0" w:color="auto"/>
        <w:bottom w:val="none" w:sz="0" w:space="0" w:color="auto"/>
        <w:right w:val="none" w:sz="0" w:space="0" w:color="auto"/>
      </w:divBdr>
    </w:div>
    <w:div w:id="1910846008">
      <w:bodyDiv w:val="1"/>
      <w:marLeft w:val="0"/>
      <w:marRight w:val="0"/>
      <w:marTop w:val="0"/>
      <w:marBottom w:val="0"/>
      <w:divBdr>
        <w:top w:val="none" w:sz="0" w:space="0" w:color="auto"/>
        <w:left w:val="none" w:sz="0" w:space="0" w:color="auto"/>
        <w:bottom w:val="none" w:sz="0" w:space="0" w:color="auto"/>
        <w:right w:val="none" w:sz="0" w:space="0" w:color="auto"/>
      </w:divBdr>
    </w:div>
    <w:div w:id="1912539941">
      <w:bodyDiv w:val="1"/>
      <w:marLeft w:val="0"/>
      <w:marRight w:val="0"/>
      <w:marTop w:val="0"/>
      <w:marBottom w:val="0"/>
      <w:divBdr>
        <w:top w:val="none" w:sz="0" w:space="0" w:color="auto"/>
        <w:left w:val="none" w:sz="0" w:space="0" w:color="auto"/>
        <w:bottom w:val="none" w:sz="0" w:space="0" w:color="auto"/>
        <w:right w:val="none" w:sz="0" w:space="0" w:color="auto"/>
      </w:divBdr>
    </w:div>
    <w:div w:id="1963610813">
      <w:bodyDiv w:val="1"/>
      <w:marLeft w:val="0"/>
      <w:marRight w:val="0"/>
      <w:marTop w:val="0"/>
      <w:marBottom w:val="0"/>
      <w:divBdr>
        <w:top w:val="none" w:sz="0" w:space="0" w:color="auto"/>
        <w:left w:val="none" w:sz="0" w:space="0" w:color="auto"/>
        <w:bottom w:val="none" w:sz="0" w:space="0" w:color="auto"/>
        <w:right w:val="none" w:sz="0" w:space="0" w:color="auto"/>
      </w:divBdr>
    </w:div>
    <w:div w:id="1976331949">
      <w:bodyDiv w:val="1"/>
      <w:marLeft w:val="0"/>
      <w:marRight w:val="0"/>
      <w:marTop w:val="0"/>
      <w:marBottom w:val="0"/>
      <w:divBdr>
        <w:top w:val="none" w:sz="0" w:space="0" w:color="auto"/>
        <w:left w:val="none" w:sz="0" w:space="0" w:color="auto"/>
        <w:bottom w:val="none" w:sz="0" w:space="0" w:color="auto"/>
        <w:right w:val="none" w:sz="0" w:space="0" w:color="auto"/>
      </w:divBdr>
    </w:div>
    <w:div w:id="1988825169">
      <w:bodyDiv w:val="1"/>
      <w:marLeft w:val="0"/>
      <w:marRight w:val="0"/>
      <w:marTop w:val="0"/>
      <w:marBottom w:val="0"/>
      <w:divBdr>
        <w:top w:val="none" w:sz="0" w:space="0" w:color="auto"/>
        <w:left w:val="none" w:sz="0" w:space="0" w:color="auto"/>
        <w:bottom w:val="none" w:sz="0" w:space="0" w:color="auto"/>
        <w:right w:val="none" w:sz="0" w:space="0" w:color="auto"/>
      </w:divBdr>
    </w:div>
    <w:div w:id="1992558704">
      <w:bodyDiv w:val="1"/>
      <w:marLeft w:val="0"/>
      <w:marRight w:val="0"/>
      <w:marTop w:val="0"/>
      <w:marBottom w:val="0"/>
      <w:divBdr>
        <w:top w:val="none" w:sz="0" w:space="0" w:color="auto"/>
        <w:left w:val="none" w:sz="0" w:space="0" w:color="auto"/>
        <w:bottom w:val="none" w:sz="0" w:space="0" w:color="auto"/>
        <w:right w:val="none" w:sz="0" w:space="0" w:color="auto"/>
      </w:divBdr>
    </w:div>
    <w:div w:id="2007827791">
      <w:bodyDiv w:val="1"/>
      <w:marLeft w:val="0"/>
      <w:marRight w:val="0"/>
      <w:marTop w:val="0"/>
      <w:marBottom w:val="0"/>
      <w:divBdr>
        <w:top w:val="none" w:sz="0" w:space="0" w:color="auto"/>
        <w:left w:val="none" w:sz="0" w:space="0" w:color="auto"/>
        <w:bottom w:val="none" w:sz="0" w:space="0" w:color="auto"/>
        <w:right w:val="none" w:sz="0" w:space="0" w:color="auto"/>
      </w:divBdr>
    </w:div>
    <w:div w:id="2021468713">
      <w:bodyDiv w:val="1"/>
      <w:marLeft w:val="0"/>
      <w:marRight w:val="0"/>
      <w:marTop w:val="0"/>
      <w:marBottom w:val="0"/>
      <w:divBdr>
        <w:top w:val="none" w:sz="0" w:space="0" w:color="auto"/>
        <w:left w:val="none" w:sz="0" w:space="0" w:color="auto"/>
        <w:bottom w:val="none" w:sz="0" w:space="0" w:color="auto"/>
        <w:right w:val="none" w:sz="0" w:space="0" w:color="auto"/>
      </w:divBdr>
    </w:div>
    <w:div w:id="2089381136">
      <w:bodyDiv w:val="1"/>
      <w:marLeft w:val="0"/>
      <w:marRight w:val="0"/>
      <w:marTop w:val="0"/>
      <w:marBottom w:val="0"/>
      <w:divBdr>
        <w:top w:val="none" w:sz="0" w:space="0" w:color="auto"/>
        <w:left w:val="none" w:sz="0" w:space="0" w:color="auto"/>
        <w:bottom w:val="none" w:sz="0" w:space="0" w:color="auto"/>
        <w:right w:val="none" w:sz="0" w:space="0" w:color="auto"/>
      </w:divBdr>
    </w:div>
    <w:div w:id="2107532422">
      <w:bodyDiv w:val="1"/>
      <w:marLeft w:val="0"/>
      <w:marRight w:val="0"/>
      <w:marTop w:val="0"/>
      <w:marBottom w:val="0"/>
      <w:divBdr>
        <w:top w:val="none" w:sz="0" w:space="0" w:color="auto"/>
        <w:left w:val="none" w:sz="0" w:space="0" w:color="auto"/>
        <w:bottom w:val="none" w:sz="0" w:space="0" w:color="auto"/>
        <w:right w:val="none" w:sz="0" w:space="0" w:color="auto"/>
      </w:divBdr>
    </w:div>
    <w:div w:id="2112435046">
      <w:bodyDiv w:val="1"/>
      <w:marLeft w:val="0"/>
      <w:marRight w:val="0"/>
      <w:marTop w:val="0"/>
      <w:marBottom w:val="0"/>
      <w:divBdr>
        <w:top w:val="none" w:sz="0" w:space="0" w:color="auto"/>
        <w:left w:val="none" w:sz="0" w:space="0" w:color="auto"/>
        <w:bottom w:val="none" w:sz="0" w:space="0" w:color="auto"/>
        <w:right w:val="none" w:sz="0" w:space="0" w:color="auto"/>
      </w:divBdr>
    </w:div>
    <w:div w:id="21455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1832404d-2a62-4bd5-9065-127118fe05a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CFC38685E30F04997DF744F6E01025D" ma:contentTypeVersion="15" ma:contentTypeDescription="Crée un document." ma:contentTypeScope="" ma:versionID="da12c66e9ba7a2aa41bb438f8bb00b61">
  <xsd:schema xmlns:xsd="http://www.w3.org/2001/XMLSchema" xmlns:xs="http://www.w3.org/2001/XMLSchema" xmlns:p="http://schemas.microsoft.com/office/2006/metadata/properties" xmlns:ns3="1832404d-2a62-4bd5-9065-127118fe05a9" xmlns:ns4="d69f99fd-d50b-4ab9-a766-c9dbd63f3634" targetNamespace="http://schemas.microsoft.com/office/2006/metadata/properties" ma:root="true" ma:fieldsID="00f6c310794e69d646e141a847eebe55" ns3:_="" ns4:_="">
    <xsd:import namespace="1832404d-2a62-4bd5-9065-127118fe05a9"/>
    <xsd:import namespace="d69f99fd-d50b-4ab9-a766-c9dbd63f36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32404d-2a62-4bd5-9065-127118fe05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9f99fd-d50b-4ab9-a766-c9dbd63f3634"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D3F07C-9C50-4D85-8116-AE23557DD25D}">
  <ds:schemaRefs>
    <ds:schemaRef ds:uri="http://schemas.openxmlformats.org/officeDocument/2006/bibliography"/>
  </ds:schemaRefs>
</ds:datastoreItem>
</file>

<file path=customXml/itemProps2.xml><?xml version="1.0" encoding="utf-8"?>
<ds:datastoreItem xmlns:ds="http://schemas.openxmlformats.org/officeDocument/2006/customXml" ds:itemID="{9E39B8F6-DD9B-487F-A171-7D6FBACA5D60}">
  <ds:schemaRefs>
    <ds:schemaRef ds:uri="http://schemas.microsoft.com/office/2006/metadata/properties"/>
    <ds:schemaRef ds:uri="http://schemas.microsoft.com/office/infopath/2007/PartnerControls"/>
    <ds:schemaRef ds:uri="1832404d-2a62-4bd5-9065-127118fe05a9"/>
  </ds:schemaRefs>
</ds:datastoreItem>
</file>

<file path=customXml/itemProps3.xml><?xml version="1.0" encoding="utf-8"?>
<ds:datastoreItem xmlns:ds="http://schemas.openxmlformats.org/officeDocument/2006/customXml" ds:itemID="{DF3B9750-E9CD-4D5D-AD9B-10370AADC3FD}">
  <ds:schemaRefs>
    <ds:schemaRef ds:uri="http://schemas.microsoft.com/sharepoint/v3/contenttype/forms"/>
  </ds:schemaRefs>
</ds:datastoreItem>
</file>

<file path=customXml/itemProps4.xml><?xml version="1.0" encoding="utf-8"?>
<ds:datastoreItem xmlns:ds="http://schemas.openxmlformats.org/officeDocument/2006/customXml" ds:itemID="{AB537CC4-D51C-4CB6-A36D-080C78E56E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32404d-2a62-4bd5-9065-127118fe05a9"/>
    <ds:schemaRef ds:uri="d69f99fd-d50b-4ab9-a766-c9dbd63f36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35</Pages>
  <Words>15530</Words>
  <Characters>92559</Characters>
  <Application>Microsoft Office Word</Application>
  <DocSecurity>0</DocSecurity>
  <Lines>1623</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Gaviria Lopez</dc:creator>
  <cp:keywords/>
  <dc:description/>
  <cp:lastModifiedBy>Julian Gaviria Lopez</cp:lastModifiedBy>
  <cp:revision>52</cp:revision>
  <cp:lastPrinted>2022-09-05T14:42:00Z</cp:lastPrinted>
  <dcterms:created xsi:type="dcterms:W3CDTF">2023-09-14T10:51:00Z</dcterms:created>
  <dcterms:modified xsi:type="dcterms:W3CDTF">2025-08-14T14:59:00Z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http://www.zotero.org/styles/human-brain-mapping</vt:lpwstr>
  </property>
  <property fmtid="{D5CDD505-2E9C-101B-9397-08002B2CF9AE}" pid="9" name="Mendeley Recent Style Name 3_1">
    <vt:lpwstr>Human Brain Mapping</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http://www.zotero.org/styles/neuroimage</vt:lpwstr>
  </property>
  <property fmtid="{D5CDD505-2E9C-101B-9397-08002B2CF9AE}" pid="19" name="Mendeley Recent Style Name 8_1">
    <vt:lpwstr>NeuroImage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ca99d04f-6455-3bcf-b7c9-7f2e0128c1ab</vt:lpwstr>
  </property>
  <property fmtid="{D5CDD505-2E9C-101B-9397-08002B2CF9AE}" pid="24" name="Mendeley Citation Style_1">
    <vt:lpwstr>http://www.zotero.org/styles/nature</vt:lpwstr>
  </property>
  <property fmtid="{D5CDD505-2E9C-101B-9397-08002B2CF9AE}" pid="25" name="ContentTypeId">
    <vt:lpwstr>0x0101004CFC38685E30F04997DF744F6E01025D</vt:lpwstr>
  </property>
  <property fmtid="{D5CDD505-2E9C-101B-9397-08002B2CF9AE}" pid="26" name="GrammarlyDocumentId">
    <vt:lpwstr>10a2ca22-0d55-4e57-8512-1ba1b9a3ddda</vt:lpwstr>
  </property>
  <property fmtid="{D5CDD505-2E9C-101B-9397-08002B2CF9AE}" pid="27" name="ZOTERO_PREF_1">
    <vt:lpwstr>&lt;data data-version="3" zotero-version="6.0.36"&gt;&lt;session id="na6bs3lr"/&gt;&lt;style id="http://www.zotero.org/styles/nature" hasBibliography="1" bibliographyStyleHasBeenSet="1"/&gt;&lt;prefs&gt;&lt;pref name="fieldType" value="Field"/&gt;&lt;pref name="automaticJournalAbbreviati</vt:lpwstr>
  </property>
  <property fmtid="{D5CDD505-2E9C-101B-9397-08002B2CF9AE}" pid="28" name="ZOTERO_PREF_2">
    <vt:lpwstr>ons" value="true"/&gt;&lt;/prefs&gt;&lt;/data&gt;</vt:lpwstr>
  </property>
</Properties>
</file>